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Default Extension="jpeg" ContentType="image/jpeg"/>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365"/>
        <w:rPr>
          <w:rFonts w:ascii="Times New Roman"/>
        </w:rPr>
      </w:pPr>
      <w:r>
        <w:rPr>
          <w:rFonts w:ascii="Times New Roman"/>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ge">
                  <wp:posOffset>7203008</wp:posOffset>
                </wp:positionV>
                <wp:extent cx="2880360" cy="34893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880360" cy="3489325"/>
                          <a:chExt cx="2880360" cy="3489325"/>
                        </a:xfrm>
                      </wpg:grpSpPr>
                      <wps:wsp>
                        <wps:cNvPr id="2" name="Graphic 2"/>
                        <wps:cNvSpPr/>
                        <wps:spPr>
                          <a:xfrm>
                            <a:off x="2160003" y="0"/>
                            <a:ext cx="720090" cy="720090"/>
                          </a:xfrm>
                          <a:custGeom>
                            <a:avLst/>
                            <a:gdLst/>
                            <a:ahLst/>
                            <a:cxnLst/>
                            <a:rect l="l" t="t" r="r" b="b"/>
                            <a:pathLst>
                              <a:path w="720090" h="720090">
                                <a:moveTo>
                                  <a:pt x="720001" y="0"/>
                                </a:moveTo>
                                <a:lnTo>
                                  <a:pt x="0" y="0"/>
                                </a:lnTo>
                                <a:lnTo>
                                  <a:pt x="0" y="720001"/>
                                </a:lnTo>
                                <a:lnTo>
                                  <a:pt x="720001" y="720001"/>
                                </a:lnTo>
                                <a:lnTo>
                                  <a:pt x="720001" y="0"/>
                                </a:lnTo>
                                <a:close/>
                              </a:path>
                            </a:pathLst>
                          </a:custGeom>
                          <a:solidFill>
                            <a:srgbClr val="EE3E8A"/>
                          </a:solidFill>
                        </wps:spPr>
                        <wps:bodyPr wrap="square" lIns="0" tIns="0" rIns="0" bIns="0" rtlCol="0">
                          <a:prstTxWarp prst="textNoShape">
                            <a:avLst/>
                          </a:prstTxWarp>
                          <a:noAutofit/>
                        </wps:bodyPr>
                      </wps:wsp>
                      <wps:wsp>
                        <wps:cNvPr id="3" name="Graphic 3"/>
                        <wps:cNvSpPr/>
                        <wps:spPr>
                          <a:xfrm>
                            <a:off x="0" y="720000"/>
                            <a:ext cx="2160270" cy="2769235"/>
                          </a:xfrm>
                          <a:custGeom>
                            <a:avLst/>
                            <a:gdLst/>
                            <a:ahLst/>
                            <a:cxnLst/>
                            <a:rect l="l" t="t" r="r" b="b"/>
                            <a:pathLst>
                              <a:path w="2160270" h="2769235">
                                <a:moveTo>
                                  <a:pt x="2159990" y="0"/>
                                </a:moveTo>
                                <a:lnTo>
                                  <a:pt x="1079995" y="0"/>
                                </a:lnTo>
                                <a:lnTo>
                                  <a:pt x="0" y="0"/>
                                </a:lnTo>
                                <a:lnTo>
                                  <a:pt x="0" y="2768993"/>
                                </a:lnTo>
                                <a:lnTo>
                                  <a:pt x="1079995" y="2768993"/>
                                </a:lnTo>
                                <a:lnTo>
                                  <a:pt x="1079995" y="1076998"/>
                                </a:lnTo>
                                <a:lnTo>
                                  <a:pt x="2159990" y="1076998"/>
                                </a:lnTo>
                                <a:lnTo>
                                  <a:pt x="2159990" y="0"/>
                                </a:lnTo>
                                <a:close/>
                              </a:path>
                            </a:pathLst>
                          </a:custGeom>
                          <a:solidFill>
                            <a:srgbClr val="3F5F72"/>
                          </a:solidFill>
                        </wps:spPr>
                        <wps:bodyPr wrap="square" lIns="0" tIns="0" rIns="0" bIns="0" rtlCol="0">
                          <a:prstTxWarp prst="textNoShape">
                            <a:avLst/>
                          </a:prstTxWarp>
                          <a:noAutofit/>
                        </wps:bodyPr>
                      </wps:wsp>
                    </wpg:wgp>
                  </a:graphicData>
                </a:graphic>
              </wp:anchor>
            </w:drawing>
          </mc:Choice>
          <mc:Fallback>
            <w:pict>
              <v:group style="position:absolute;margin-left:0pt;margin-top:567.166016pt;width:226.8pt;height:274.75pt;mso-position-horizontal-relative:page;mso-position-vertical-relative:page;z-index:15730688" id="docshapegroup1" coordorigin="0,11343" coordsize="4536,5495">
                <v:rect style="position:absolute;left:3401;top:11343;width:1134;height:1134" id="docshape2" filled="true" fillcolor="#ee3e8a" stroked="false">
                  <v:fill type="solid"/>
                </v:rect>
                <v:shape style="position:absolute;left:0;top:12477;width:3402;height:4361" id="docshape3" coordorigin="0,12477" coordsize="3402,4361" path="m3402,12477l1701,12477,0,12477,0,16838,1701,16838,1701,14173,3402,14173,3402,12477xe" filled="true" fillcolor="#3f5f72" stroked="false">
                  <v:path arrowok="t"/>
                  <v:fill type="solid"/>
                </v:shape>
                <w10:wrap type="none"/>
              </v:group>
            </w:pict>
          </mc:Fallback>
        </mc:AlternateContent>
      </w:r>
      <w:r>
        <w:rPr>
          <w:rFonts w:ascii="Times New Roman"/>
        </w:rPr>
        <mc:AlternateContent>
          <mc:Choice Requires="wps">
            <w:drawing>
              <wp:inline distT="0" distB="0" distL="0" distR="0">
                <wp:extent cx="2988310" cy="2166620"/>
                <wp:effectExtent l="0" t="0" r="0" b="5080"/>
                <wp:docPr id="4" name="Group 4"/>
                <wp:cNvGraphicFramePr>
                  <a:graphicFrameLocks/>
                </wp:cNvGraphicFramePr>
                <a:graphic>
                  <a:graphicData uri="http://schemas.microsoft.com/office/word/2010/wordprocessingGroup">
                    <wpg:wgp>
                      <wpg:cNvPr id="4" name="Group 4"/>
                      <wpg:cNvGrpSpPr/>
                      <wpg:grpSpPr>
                        <a:xfrm>
                          <a:off x="0" y="0"/>
                          <a:ext cx="2988310" cy="2166620"/>
                          <a:chExt cx="2988310" cy="2166620"/>
                        </a:xfrm>
                      </wpg:grpSpPr>
                      <wps:wsp>
                        <wps:cNvPr id="5" name="Graphic 5"/>
                        <wps:cNvSpPr/>
                        <wps:spPr>
                          <a:xfrm>
                            <a:off x="467994" y="1806003"/>
                            <a:ext cx="360045" cy="360045"/>
                          </a:xfrm>
                          <a:custGeom>
                            <a:avLst/>
                            <a:gdLst/>
                            <a:ahLst/>
                            <a:cxnLst/>
                            <a:rect l="l" t="t" r="r" b="b"/>
                            <a:pathLst>
                              <a:path w="360045" h="360045">
                                <a:moveTo>
                                  <a:pt x="359994" y="0"/>
                                </a:moveTo>
                                <a:lnTo>
                                  <a:pt x="0" y="0"/>
                                </a:lnTo>
                                <a:lnTo>
                                  <a:pt x="0" y="359994"/>
                                </a:lnTo>
                                <a:lnTo>
                                  <a:pt x="359994" y="359994"/>
                                </a:lnTo>
                                <a:lnTo>
                                  <a:pt x="359994" y="0"/>
                                </a:lnTo>
                                <a:close/>
                              </a:path>
                            </a:pathLst>
                          </a:custGeom>
                          <a:solidFill>
                            <a:srgbClr val="EE3E8A"/>
                          </a:solidFill>
                        </wps:spPr>
                        <wps:bodyPr wrap="square" lIns="0" tIns="0" rIns="0" bIns="0" rtlCol="0">
                          <a:prstTxWarp prst="textNoShape">
                            <a:avLst/>
                          </a:prstTxWarp>
                          <a:noAutofit/>
                        </wps:bodyPr>
                      </wps:wsp>
                      <wps:wsp>
                        <wps:cNvPr id="6" name="Graphic 6"/>
                        <wps:cNvSpPr/>
                        <wps:spPr>
                          <a:xfrm>
                            <a:off x="2627998" y="354012"/>
                            <a:ext cx="360045" cy="360045"/>
                          </a:xfrm>
                          <a:custGeom>
                            <a:avLst/>
                            <a:gdLst/>
                            <a:ahLst/>
                            <a:cxnLst/>
                            <a:rect l="l" t="t" r="r" b="b"/>
                            <a:pathLst>
                              <a:path w="360045" h="360045">
                                <a:moveTo>
                                  <a:pt x="359994" y="0"/>
                                </a:moveTo>
                                <a:lnTo>
                                  <a:pt x="0" y="0"/>
                                </a:lnTo>
                                <a:lnTo>
                                  <a:pt x="0" y="359994"/>
                                </a:lnTo>
                                <a:lnTo>
                                  <a:pt x="359994" y="359994"/>
                                </a:lnTo>
                                <a:lnTo>
                                  <a:pt x="359994" y="0"/>
                                </a:lnTo>
                                <a:close/>
                              </a:path>
                            </a:pathLst>
                          </a:custGeom>
                          <a:solidFill>
                            <a:srgbClr val="EDF0F3"/>
                          </a:solidFill>
                        </wps:spPr>
                        <wps:bodyPr wrap="square" lIns="0" tIns="0" rIns="0" bIns="0" rtlCol="0">
                          <a:prstTxWarp prst="textNoShape">
                            <a:avLst/>
                          </a:prstTxWarp>
                          <a:noAutofit/>
                        </wps:bodyPr>
                      </wps:wsp>
                      <wps:wsp>
                        <wps:cNvPr id="7" name="Graphic 7"/>
                        <wps:cNvSpPr/>
                        <wps:spPr>
                          <a:xfrm>
                            <a:off x="0" y="360006"/>
                            <a:ext cx="1548130" cy="1446530"/>
                          </a:xfrm>
                          <a:custGeom>
                            <a:avLst/>
                            <a:gdLst/>
                            <a:ahLst/>
                            <a:cxnLst/>
                            <a:rect l="l" t="t" r="r" b="b"/>
                            <a:pathLst>
                              <a:path w="1548130" h="1446530">
                                <a:moveTo>
                                  <a:pt x="1548003" y="0"/>
                                </a:moveTo>
                                <a:lnTo>
                                  <a:pt x="0" y="0"/>
                                </a:lnTo>
                                <a:lnTo>
                                  <a:pt x="0" y="720001"/>
                                </a:lnTo>
                                <a:lnTo>
                                  <a:pt x="828001" y="720001"/>
                                </a:lnTo>
                                <a:lnTo>
                                  <a:pt x="828001" y="1445996"/>
                                </a:lnTo>
                                <a:lnTo>
                                  <a:pt x="1547990" y="1445996"/>
                                </a:lnTo>
                                <a:lnTo>
                                  <a:pt x="1547990" y="720001"/>
                                </a:lnTo>
                                <a:lnTo>
                                  <a:pt x="1548003" y="0"/>
                                </a:lnTo>
                                <a:close/>
                              </a:path>
                            </a:pathLst>
                          </a:custGeom>
                          <a:solidFill>
                            <a:srgbClr val="3F5F72"/>
                          </a:solidFill>
                        </wps:spPr>
                        <wps:bodyPr wrap="square" lIns="0" tIns="0" rIns="0" bIns="0" rtlCol="0">
                          <a:prstTxWarp prst="textNoShape">
                            <a:avLst/>
                          </a:prstTxWarp>
                          <a:noAutofit/>
                        </wps:bodyPr>
                      </wps:wsp>
                      <wps:wsp>
                        <wps:cNvPr id="8" name="Graphic 8"/>
                        <wps:cNvSpPr/>
                        <wps:spPr>
                          <a:xfrm>
                            <a:off x="1548002" y="0"/>
                            <a:ext cx="1080135" cy="354330"/>
                          </a:xfrm>
                          <a:custGeom>
                            <a:avLst/>
                            <a:gdLst/>
                            <a:ahLst/>
                            <a:cxnLst/>
                            <a:rect l="l" t="t" r="r" b="b"/>
                            <a:pathLst>
                              <a:path w="1080135" h="354330">
                                <a:moveTo>
                                  <a:pt x="1079995" y="0"/>
                                </a:moveTo>
                                <a:lnTo>
                                  <a:pt x="0" y="0"/>
                                </a:lnTo>
                                <a:lnTo>
                                  <a:pt x="0" y="353999"/>
                                </a:lnTo>
                                <a:lnTo>
                                  <a:pt x="1079995" y="353999"/>
                                </a:lnTo>
                                <a:lnTo>
                                  <a:pt x="1079995" y="0"/>
                                </a:lnTo>
                                <a:close/>
                              </a:path>
                            </a:pathLst>
                          </a:custGeom>
                          <a:solidFill>
                            <a:srgbClr val="FAD0DC"/>
                          </a:solidFill>
                        </wps:spPr>
                        <wps:bodyPr wrap="square" lIns="0" tIns="0" rIns="0" bIns="0" rtlCol="0">
                          <a:prstTxWarp prst="textNoShape">
                            <a:avLst/>
                          </a:prstTxWarp>
                          <a:noAutofit/>
                        </wps:bodyPr>
                      </wps:wsp>
                    </wpg:wgp>
                  </a:graphicData>
                </a:graphic>
              </wp:inline>
            </w:drawing>
          </mc:Choice>
          <mc:Fallback>
            <w:pict>
              <v:group style="width:235.3pt;height:170.6pt;mso-position-horizontal-relative:char;mso-position-vertical-relative:line" id="docshapegroup4" coordorigin="0,0" coordsize="4706,3412">
                <v:rect style="position:absolute;left:737;top:2844;width:567;height:567" id="docshape5" filled="true" fillcolor="#ee3e8a" stroked="false">
                  <v:fill type="solid"/>
                </v:rect>
                <v:rect style="position:absolute;left:4138;top:557;width:567;height:567" id="docshape6" filled="true" fillcolor="#edf0f3" stroked="false">
                  <v:fill type="solid"/>
                </v:rect>
                <v:shape style="position:absolute;left:0;top:566;width:2438;height:2278" id="docshape7" coordorigin="0,567" coordsize="2438,2278" path="m2438,567l0,567,0,1701,1304,1701,1304,2844,2438,2844,2438,1701,2438,567xe" filled="true" fillcolor="#3f5f72" stroked="false">
                  <v:path arrowok="t"/>
                  <v:fill type="solid"/>
                </v:shape>
                <v:rect style="position:absolute;left:2437;top:0;width:1701;height:558" id="docshape8" filled="true" fillcolor="#fad0dc" stroked="false">
                  <v:fill type="solid"/>
                </v:rect>
              </v:group>
            </w:pict>
          </mc:Fallback>
        </mc:AlternateContent>
      </w:r>
      <w:r>
        <w:rPr>
          <w:rFonts w:ascii="Times New Roman"/>
        </w:rPr>
      </w:r>
    </w:p>
    <w:p>
      <w:pPr>
        <w:pStyle w:val="Heading1"/>
        <w:spacing w:line="153" w:lineRule="auto" w:before="932"/>
        <w:ind w:left="6085"/>
      </w:pP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ragraph">
                  <wp:posOffset>-2198865</wp:posOffset>
                </wp:positionV>
                <wp:extent cx="2160270" cy="395732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160270" cy="3957320"/>
                          <a:chExt cx="2160270" cy="3957320"/>
                        </a:xfrm>
                      </wpg:grpSpPr>
                      <wps:wsp>
                        <wps:cNvPr id="10" name="Graphic 10"/>
                        <wps:cNvSpPr/>
                        <wps:spPr>
                          <a:xfrm>
                            <a:off x="359994" y="3236988"/>
                            <a:ext cx="720090" cy="720090"/>
                          </a:xfrm>
                          <a:custGeom>
                            <a:avLst/>
                            <a:gdLst/>
                            <a:ahLst/>
                            <a:cxnLst/>
                            <a:rect l="l" t="t" r="r" b="b"/>
                            <a:pathLst>
                              <a:path w="720090" h="720090">
                                <a:moveTo>
                                  <a:pt x="720001" y="0"/>
                                </a:moveTo>
                                <a:lnTo>
                                  <a:pt x="0" y="0"/>
                                </a:lnTo>
                                <a:lnTo>
                                  <a:pt x="0" y="720001"/>
                                </a:lnTo>
                                <a:lnTo>
                                  <a:pt x="720001" y="720001"/>
                                </a:lnTo>
                                <a:lnTo>
                                  <a:pt x="720001" y="0"/>
                                </a:lnTo>
                                <a:close/>
                              </a:path>
                            </a:pathLst>
                          </a:custGeom>
                          <a:solidFill>
                            <a:srgbClr val="D8E2E7"/>
                          </a:solidFill>
                        </wps:spPr>
                        <wps:bodyPr wrap="square" lIns="0" tIns="0" rIns="0" bIns="0" rtlCol="0">
                          <a:prstTxWarp prst="textNoShape">
                            <a:avLst/>
                          </a:prstTxWarp>
                          <a:noAutofit/>
                        </wps:bodyPr>
                      </wps:wsp>
                      <wps:wsp>
                        <wps:cNvPr id="11" name="Graphic 11"/>
                        <wps:cNvSpPr/>
                        <wps:spPr>
                          <a:xfrm>
                            <a:off x="0" y="0"/>
                            <a:ext cx="1080135" cy="2160270"/>
                          </a:xfrm>
                          <a:custGeom>
                            <a:avLst/>
                            <a:gdLst/>
                            <a:ahLst/>
                            <a:cxnLst/>
                            <a:rect l="l" t="t" r="r" b="b"/>
                            <a:pathLst>
                              <a:path w="1080135" h="2160270">
                                <a:moveTo>
                                  <a:pt x="1079995" y="0"/>
                                </a:moveTo>
                                <a:lnTo>
                                  <a:pt x="0" y="0"/>
                                </a:lnTo>
                                <a:lnTo>
                                  <a:pt x="0" y="2159990"/>
                                </a:lnTo>
                                <a:lnTo>
                                  <a:pt x="1079995" y="2159990"/>
                                </a:lnTo>
                                <a:lnTo>
                                  <a:pt x="1079995" y="0"/>
                                </a:lnTo>
                                <a:close/>
                              </a:path>
                            </a:pathLst>
                          </a:custGeom>
                          <a:solidFill>
                            <a:srgbClr val="EE3E8A"/>
                          </a:solidFill>
                        </wps:spPr>
                        <wps:bodyPr wrap="square" lIns="0" tIns="0" rIns="0" bIns="0" rtlCol="0">
                          <a:prstTxWarp prst="textNoShape">
                            <a:avLst/>
                          </a:prstTxWarp>
                          <a:noAutofit/>
                        </wps:bodyPr>
                      </wps:wsp>
                      <wps:wsp>
                        <wps:cNvPr id="12" name="Graphic 12"/>
                        <wps:cNvSpPr/>
                        <wps:spPr>
                          <a:xfrm>
                            <a:off x="1079995" y="2156993"/>
                            <a:ext cx="1080135" cy="1080135"/>
                          </a:xfrm>
                          <a:custGeom>
                            <a:avLst/>
                            <a:gdLst/>
                            <a:ahLst/>
                            <a:cxnLst/>
                            <a:rect l="l" t="t" r="r" b="b"/>
                            <a:pathLst>
                              <a:path w="1080135" h="1080135">
                                <a:moveTo>
                                  <a:pt x="1079995" y="0"/>
                                </a:moveTo>
                                <a:lnTo>
                                  <a:pt x="0" y="0"/>
                                </a:lnTo>
                                <a:lnTo>
                                  <a:pt x="0" y="1079995"/>
                                </a:lnTo>
                                <a:lnTo>
                                  <a:pt x="1079995" y="1079995"/>
                                </a:lnTo>
                                <a:lnTo>
                                  <a:pt x="1079995" y="0"/>
                                </a:lnTo>
                                <a:close/>
                              </a:path>
                            </a:pathLst>
                          </a:custGeom>
                          <a:solidFill>
                            <a:srgbClr val="ABB7C1"/>
                          </a:solidFill>
                        </wps:spPr>
                        <wps:bodyPr wrap="square" lIns="0" tIns="0" rIns="0" bIns="0" rtlCol="0">
                          <a:prstTxWarp prst="textNoShape">
                            <a:avLst/>
                          </a:prstTxWarp>
                          <a:noAutofit/>
                        </wps:bodyPr>
                      </wps:wsp>
                    </wpg:wgp>
                  </a:graphicData>
                </a:graphic>
              </wp:anchor>
            </w:drawing>
          </mc:Choice>
          <mc:Fallback>
            <w:pict>
              <v:group style="position:absolute;margin-left:0pt;margin-top:-173.139008pt;width:170.1pt;height:311.6pt;mso-position-horizontal-relative:page;mso-position-vertical-relative:paragraph;z-index:15730176" id="docshapegroup9" coordorigin="0,-3463" coordsize="3402,6232">
                <v:rect style="position:absolute;left:566;top:1634;width:1134;height:1134" id="docshape10" filled="true" fillcolor="#d8e2e7" stroked="false">
                  <v:fill type="solid"/>
                </v:rect>
                <v:rect style="position:absolute;left:0;top:-3463;width:1701;height:3402" id="docshape11" filled="true" fillcolor="#ee3e8a" stroked="false">
                  <v:fill type="solid"/>
                </v:rect>
                <v:rect style="position:absolute;left:1700;top:-66;width:1701;height:1701" id="docshape12" filled="true" fillcolor="#abb7c1" stroked="false">
                  <v:fill type="solid"/>
                </v:rect>
                <w10:wrap type="none"/>
              </v:group>
            </w:pict>
          </mc:Fallback>
        </mc:AlternateContent>
      </w:r>
      <w:bookmarkStart w:name="Annual Report 2024-2025 " w:id="1"/>
      <w:bookmarkEnd w:id="1"/>
      <w:r>
        <w:rPr/>
      </w:r>
      <w:r>
        <w:rPr>
          <w:spacing w:val="-6"/>
          <w:w w:val="85"/>
        </w:rPr>
        <w:t>Annual </w:t>
      </w:r>
      <w:r>
        <w:rPr>
          <w:spacing w:val="-2"/>
          <w:w w:val="85"/>
        </w:rPr>
        <w:t>Report</w:t>
      </w:r>
    </w:p>
    <w:p>
      <w:pPr>
        <w:pStyle w:val="Heading2"/>
        <w:spacing w:before="169"/>
        <w:ind w:left="6085"/>
      </w:pPr>
      <w:r>
        <w:rPr>
          <w:color w:val="4F697B"/>
          <w:spacing w:val="-2"/>
          <w:w w:val="105"/>
        </w:rPr>
        <w:t>2024–2025</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4"/>
      </w:pPr>
      <w:r>
        <w:rPr/>
        <mc:AlternateContent>
          <mc:Choice Requires="wps">
            <w:drawing>
              <wp:anchor distT="0" distB="0" distL="0" distR="0" allowOverlap="1" layoutInCell="1" locked="0" behindDoc="1" simplePos="0" relativeHeight="487588352">
                <wp:simplePos x="0" y="0"/>
                <wp:positionH relativeFrom="page">
                  <wp:posOffset>4679999</wp:posOffset>
                </wp:positionH>
                <wp:positionV relativeFrom="paragraph">
                  <wp:posOffset>263723</wp:posOffset>
                </wp:positionV>
                <wp:extent cx="963294" cy="527050"/>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963294" cy="527050"/>
                          <a:chExt cx="963294" cy="527050"/>
                        </a:xfrm>
                      </wpg:grpSpPr>
                      <wps:wsp>
                        <wps:cNvPr id="14" name="Graphic 14"/>
                        <wps:cNvSpPr/>
                        <wps:spPr>
                          <a:xfrm>
                            <a:off x="-11" y="0"/>
                            <a:ext cx="963930" cy="527050"/>
                          </a:xfrm>
                          <a:custGeom>
                            <a:avLst/>
                            <a:gdLst/>
                            <a:ahLst/>
                            <a:cxnLst/>
                            <a:rect l="l" t="t" r="r" b="b"/>
                            <a:pathLst>
                              <a:path w="963930" h="527050">
                                <a:moveTo>
                                  <a:pt x="263207" y="647"/>
                                </a:moveTo>
                                <a:lnTo>
                                  <a:pt x="0" y="647"/>
                                </a:lnTo>
                                <a:lnTo>
                                  <a:pt x="0" y="88277"/>
                                </a:lnTo>
                                <a:lnTo>
                                  <a:pt x="0" y="219087"/>
                                </a:lnTo>
                                <a:lnTo>
                                  <a:pt x="0" y="306717"/>
                                </a:lnTo>
                                <a:lnTo>
                                  <a:pt x="0" y="438797"/>
                                </a:lnTo>
                                <a:lnTo>
                                  <a:pt x="0" y="526427"/>
                                </a:lnTo>
                                <a:lnTo>
                                  <a:pt x="263207" y="526427"/>
                                </a:lnTo>
                                <a:lnTo>
                                  <a:pt x="263207" y="438797"/>
                                </a:lnTo>
                                <a:lnTo>
                                  <a:pt x="87731" y="438797"/>
                                </a:lnTo>
                                <a:lnTo>
                                  <a:pt x="87731" y="306717"/>
                                </a:lnTo>
                                <a:lnTo>
                                  <a:pt x="263207" y="306717"/>
                                </a:lnTo>
                                <a:lnTo>
                                  <a:pt x="263207" y="219087"/>
                                </a:lnTo>
                                <a:lnTo>
                                  <a:pt x="87731" y="219087"/>
                                </a:lnTo>
                                <a:lnTo>
                                  <a:pt x="87731" y="88277"/>
                                </a:lnTo>
                                <a:lnTo>
                                  <a:pt x="263207" y="88277"/>
                                </a:lnTo>
                                <a:lnTo>
                                  <a:pt x="263207" y="647"/>
                                </a:lnTo>
                                <a:close/>
                              </a:path>
                              <a:path w="963930" h="527050">
                                <a:moveTo>
                                  <a:pt x="963307" y="0"/>
                                </a:moveTo>
                                <a:lnTo>
                                  <a:pt x="700100" y="0"/>
                                </a:lnTo>
                                <a:lnTo>
                                  <a:pt x="700100" y="87630"/>
                                </a:lnTo>
                                <a:lnTo>
                                  <a:pt x="875576" y="87630"/>
                                </a:lnTo>
                                <a:lnTo>
                                  <a:pt x="875576" y="219710"/>
                                </a:lnTo>
                                <a:lnTo>
                                  <a:pt x="700100" y="219710"/>
                                </a:lnTo>
                                <a:lnTo>
                                  <a:pt x="700100" y="307340"/>
                                </a:lnTo>
                                <a:lnTo>
                                  <a:pt x="875576" y="307340"/>
                                </a:lnTo>
                                <a:lnTo>
                                  <a:pt x="875576" y="438150"/>
                                </a:lnTo>
                                <a:lnTo>
                                  <a:pt x="700100" y="438150"/>
                                </a:lnTo>
                                <a:lnTo>
                                  <a:pt x="700100" y="527050"/>
                                </a:lnTo>
                                <a:lnTo>
                                  <a:pt x="963307" y="527050"/>
                                </a:lnTo>
                                <a:lnTo>
                                  <a:pt x="963307" y="438150"/>
                                </a:lnTo>
                                <a:lnTo>
                                  <a:pt x="963307" y="307340"/>
                                </a:lnTo>
                                <a:lnTo>
                                  <a:pt x="963307" y="219710"/>
                                </a:lnTo>
                                <a:lnTo>
                                  <a:pt x="963307" y="87630"/>
                                </a:lnTo>
                                <a:lnTo>
                                  <a:pt x="963307" y="0"/>
                                </a:lnTo>
                                <a:close/>
                              </a:path>
                            </a:pathLst>
                          </a:custGeom>
                          <a:solidFill>
                            <a:srgbClr val="15AA5C"/>
                          </a:solidFill>
                        </wps:spPr>
                        <wps:bodyPr wrap="square" lIns="0" tIns="0" rIns="0" bIns="0" rtlCol="0">
                          <a:prstTxWarp prst="textNoShape">
                            <a:avLst/>
                          </a:prstTxWarp>
                          <a:noAutofit/>
                        </wps:bodyPr>
                      </wps:wsp>
                      <wps:wsp>
                        <wps:cNvPr id="15" name="Graphic 15"/>
                        <wps:cNvSpPr/>
                        <wps:spPr>
                          <a:xfrm>
                            <a:off x="306770" y="87261"/>
                            <a:ext cx="351155" cy="351790"/>
                          </a:xfrm>
                          <a:custGeom>
                            <a:avLst/>
                            <a:gdLst/>
                            <a:ahLst/>
                            <a:cxnLst/>
                            <a:rect l="l" t="t" r="r" b="b"/>
                            <a:pathLst>
                              <a:path w="351155" h="351790">
                                <a:moveTo>
                                  <a:pt x="350939" y="132080"/>
                                </a:moveTo>
                                <a:lnTo>
                                  <a:pt x="219341" y="132080"/>
                                </a:lnTo>
                                <a:lnTo>
                                  <a:pt x="219341" y="0"/>
                                </a:lnTo>
                                <a:lnTo>
                                  <a:pt x="131597" y="0"/>
                                </a:lnTo>
                                <a:lnTo>
                                  <a:pt x="131597" y="132080"/>
                                </a:lnTo>
                                <a:lnTo>
                                  <a:pt x="0" y="132080"/>
                                </a:lnTo>
                                <a:lnTo>
                                  <a:pt x="0" y="219710"/>
                                </a:lnTo>
                                <a:lnTo>
                                  <a:pt x="131597" y="219710"/>
                                </a:lnTo>
                                <a:lnTo>
                                  <a:pt x="131597" y="351790"/>
                                </a:lnTo>
                                <a:lnTo>
                                  <a:pt x="219341" y="351790"/>
                                </a:lnTo>
                                <a:lnTo>
                                  <a:pt x="219341" y="219710"/>
                                </a:lnTo>
                                <a:lnTo>
                                  <a:pt x="350939" y="219710"/>
                                </a:lnTo>
                                <a:lnTo>
                                  <a:pt x="350939" y="132080"/>
                                </a:lnTo>
                                <a:close/>
                              </a:path>
                            </a:pathLst>
                          </a:custGeom>
                          <a:solidFill>
                            <a:srgbClr val="0C4F95"/>
                          </a:solidFill>
                        </wps:spPr>
                        <wps:bodyPr wrap="square" lIns="0" tIns="0" rIns="0" bIns="0" rtlCol="0">
                          <a:prstTxWarp prst="textNoShape">
                            <a:avLst/>
                          </a:prstTxWarp>
                          <a:noAutofit/>
                        </wps:bodyPr>
                      </wps:wsp>
                    </wpg:wgp>
                  </a:graphicData>
                </a:graphic>
              </wp:anchor>
            </w:drawing>
          </mc:Choice>
          <mc:Fallback>
            <w:pict>
              <v:group style="position:absolute;margin-left:368.503906pt;margin-top:20.765594pt;width:75.850pt;height:41.5pt;mso-position-horizontal-relative:page;mso-position-vertical-relative:paragraph;z-index:-15728128;mso-wrap-distance-left:0;mso-wrap-distance-right:0" id="docshapegroup13" coordorigin="7370,415" coordsize="1517,830">
                <v:shape style="position:absolute;left:7370;top:415;width:1518;height:830" id="docshape14" coordorigin="7370,415" coordsize="1518,830" path="m7785,416l7370,416,7370,554,7370,760,7370,898,7370,1106,7370,1244,7785,1244,7785,1106,7508,1106,7508,898,7785,898,7785,760,7508,760,7508,554,7785,554,7785,416xm8887,415l8473,415,8473,553,8749,553,8749,761,8473,761,8473,899,8749,899,8749,1105,8473,1105,8473,1245,8887,1245,8887,1105,8887,899,8887,761,8887,553,8887,415xe" filled="true" fillcolor="#15aa5c" stroked="false">
                  <v:path arrowok="t"/>
                  <v:fill type="solid"/>
                </v:shape>
                <v:shape style="position:absolute;left:7853;top:552;width:553;height:554" id="docshape15" coordorigin="7853,553" coordsize="553,554" path="m8406,761l8199,761,8199,553,8060,553,8060,761,7853,761,7853,899,8060,899,8060,1107,8199,1107,8199,899,8406,899,8406,761xe" filled="true" fillcolor="#0c4f95" stroked="false">
                  <v:path arrowok="t"/>
                  <v:fill type="solid"/>
                </v:shape>
                <w10:wrap type="topAndBottom"/>
              </v:group>
            </w:pict>
          </mc:Fallback>
        </mc:AlternateContent>
      </w:r>
      <w:r>
        <w:rPr/>
        <w:drawing>
          <wp:anchor distT="0" distB="0" distL="0" distR="0" allowOverlap="1" layoutInCell="1" locked="0" behindDoc="1" simplePos="0" relativeHeight="487588864">
            <wp:simplePos x="0" y="0"/>
            <wp:positionH relativeFrom="page">
              <wp:posOffset>5813098</wp:posOffset>
            </wp:positionH>
            <wp:positionV relativeFrom="paragraph">
              <wp:posOffset>259082</wp:posOffset>
            </wp:positionV>
            <wp:extent cx="1034089" cy="581025"/>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5" cstate="print"/>
                    <a:stretch>
                      <a:fillRect/>
                    </a:stretch>
                  </pic:blipFill>
                  <pic:spPr>
                    <a:xfrm>
                      <a:off x="0" y="0"/>
                      <a:ext cx="1034089" cy="581025"/>
                    </a:xfrm>
                    <a:prstGeom prst="rect">
                      <a:avLst/>
                    </a:prstGeom>
                  </pic:spPr>
                </pic:pic>
              </a:graphicData>
            </a:graphic>
          </wp:anchor>
        </w:drawing>
      </w:r>
    </w:p>
    <w:p>
      <w:pPr>
        <w:pStyle w:val="BodyText"/>
        <w:spacing w:after="0"/>
        <w:sectPr>
          <w:type w:val="continuous"/>
          <w:pgSz w:w="11910" w:h="16840"/>
          <w:pgMar w:top="0" w:bottom="0" w:left="0" w:right="0"/>
        </w:sectPr>
      </w:pPr>
    </w:p>
    <w:p>
      <w:pPr>
        <w:pStyle w:val="BodyText"/>
      </w:pPr>
      <w:r>
        <w:rPr/>
        <mc:AlternateContent>
          <mc:Choice Requires="wps">
            <w:drawing>
              <wp:anchor distT="0" distB="0" distL="0" distR="0" allowOverlap="1" layoutInCell="1" locked="0" behindDoc="1" simplePos="0" relativeHeight="481806336">
                <wp:simplePos x="0" y="0"/>
                <wp:positionH relativeFrom="page">
                  <wp:posOffset>0</wp:posOffset>
                </wp:positionH>
                <wp:positionV relativeFrom="page">
                  <wp:posOffset>0</wp:posOffset>
                </wp:positionV>
                <wp:extent cx="7560309" cy="1069213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3F5F72"/>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21510144" id="docshape16" filled="true" fillcolor="#3f5f72" stroked="false">
                <v:fill type="solid"/>
                <w10:wrap type="none"/>
              </v:rect>
            </w:pict>
          </mc:Fallback>
        </mc:AlternateContent>
      </w:r>
      <w:r>
        <w:rPr/>
        <mc:AlternateContent>
          <mc:Choice Requires="wps">
            <w:drawing>
              <wp:anchor distT="0" distB="0" distL="0" distR="0" allowOverlap="1" layoutInCell="1" locked="0" behindDoc="0" simplePos="0" relativeHeight="15732224">
                <wp:simplePos x="0" y="0"/>
                <wp:positionH relativeFrom="page">
                  <wp:posOffset>359994</wp:posOffset>
                </wp:positionH>
                <wp:positionV relativeFrom="page">
                  <wp:posOffset>10332008</wp:posOffset>
                </wp:positionV>
                <wp:extent cx="360045" cy="36004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360045" cy="360045"/>
                        </a:xfrm>
                        <a:custGeom>
                          <a:avLst/>
                          <a:gdLst/>
                          <a:ahLst/>
                          <a:cxnLst/>
                          <a:rect l="l" t="t" r="r" b="b"/>
                          <a:pathLst>
                            <a:path w="360045" h="360045">
                              <a:moveTo>
                                <a:pt x="359994" y="0"/>
                              </a:moveTo>
                              <a:lnTo>
                                <a:pt x="0" y="0"/>
                              </a:lnTo>
                              <a:lnTo>
                                <a:pt x="0" y="359994"/>
                              </a:lnTo>
                              <a:lnTo>
                                <a:pt x="359994" y="359994"/>
                              </a:lnTo>
                              <a:lnTo>
                                <a:pt x="359994" y="0"/>
                              </a:lnTo>
                              <a:close/>
                            </a:path>
                          </a:pathLst>
                        </a:custGeom>
                        <a:solidFill>
                          <a:srgbClr val="F16E9E"/>
                        </a:solidFill>
                      </wps:spPr>
                      <wps:bodyPr wrap="square" lIns="0" tIns="0" rIns="0" bIns="0" rtlCol="0">
                        <a:prstTxWarp prst="textNoShape">
                          <a:avLst/>
                        </a:prstTxWarp>
                        <a:noAutofit/>
                      </wps:bodyPr>
                    </wps:wsp>
                  </a:graphicData>
                </a:graphic>
              </wp:anchor>
            </w:drawing>
          </mc:Choice>
          <mc:Fallback>
            <w:pict>
              <v:rect style="position:absolute;margin-left:28.346001pt;margin-top:813.544006pt;width:28.346pt;height:28.346pt;mso-position-horizontal-relative:page;mso-position-vertical-relative:page;z-index:15732224" id="docshape17" filled="true" fillcolor="#f16e9e" stroked="false">
                <v:fill type="solid"/>
                <w10:wrap type="none"/>
              </v:rect>
            </w:pict>
          </mc:Fallback>
        </mc:AlternateContent>
      </w:r>
      <w:r>
        <w:rPr/>
        <mc:AlternateContent>
          <mc:Choice Requires="wps">
            <w:drawing>
              <wp:anchor distT="0" distB="0" distL="0" distR="0" allowOverlap="1" layoutInCell="1" locked="0" behindDoc="0" simplePos="0" relativeHeight="15732736">
                <wp:simplePos x="0" y="0"/>
                <wp:positionH relativeFrom="page">
                  <wp:posOffset>6839991</wp:posOffset>
                </wp:positionH>
                <wp:positionV relativeFrom="page">
                  <wp:posOffset>9971709</wp:posOffset>
                </wp:positionV>
                <wp:extent cx="720090" cy="72072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720090" cy="720725"/>
                        </a:xfrm>
                        <a:custGeom>
                          <a:avLst/>
                          <a:gdLst/>
                          <a:ahLst/>
                          <a:cxnLst/>
                          <a:rect l="l" t="t" r="r" b="b"/>
                          <a:pathLst>
                            <a:path w="720090" h="720725">
                              <a:moveTo>
                                <a:pt x="360006" y="0"/>
                              </a:moveTo>
                              <a:lnTo>
                                <a:pt x="0" y="0"/>
                              </a:lnTo>
                              <a:lnTo>
                                <a:pt x="0" y="359994"/>
                              </a:lnTo>
                              <a:lnTo>
                                <a:pt x="360006" y="359994"/>
                              </a:lnTo>
                              <a:lnTo>
                                <a:pt x="360006" y="0"/>
                              </a:lnTo>
                              <a:close/>
                            </a:path>
                            <a:path w="720090" h="720725">
                              <a:moveTo>
                                <a:pt x="720001" y="360299"/>
                              </a:moveTo>
                              <a:lnTo>
                                <a:pt x="360006" y="360299"/>
                              </a:lnTo>
                              <a:lnTo>
                                <a:pt x="360006" y="720293"/>
                              </a:lnTo>
                              <a:lnTo>
                                <a:pt x="720001" y="720293"/>
                              </a:lnTo>
                              <a:lnTo>
                                <a:pt x="720001" y="360299"/>
                              </a:lnTo>
                              <a:close/>
                            </a:path>
                          </a:pathLst>
                        </a:custGeom>
                        <a:solidFill>
                          <a:srgbClr val="EE3E8A"/>
                        </a:solidFill>
                      </wps:spPr>
                      <wps:bodyPr wrap="square" lIns="0" tIns="0" rIns="0" bIns="0" rtlCol="0">
                        <a:prstTxWarp prst="textNoShape">
                          <a:avLst/>
                        </a:prstTxWarp>
                        <a:noAutofit/>
                      </wps:bodyPr>
                    </wps:wsp>
                  </a:graphicData>
                </a:graphic>
              </wp:anchor>
            </w:drawing>
          </mc:Choice>
          <mc:Fallback>
            <w:pict>
              <v:shape style="position:absolute;margin-left:538.582031pt;margin-top:785.174011pt;width:56.7pt;height:56.75pt;mso-position-horizontal-relative:page;mso-position-vertical-relative:page;z-index:15732736" id="docshape18" coordorigin="10772,15703" coordsize="1134,1135" path="m11339,15703l10772,15703,10772,16270,11339,16270,11339,15703xm11906,16271l11339,16271,11339,16838,11906,16838,11906,16271xe" filled="true" fillcolor="#ee3e8a" stroked="false">
                <v:path arrowok="t"/>
                <v:fill type="solid"/>
                <w10:wrap type="none"/>
              </v:shape>
            </w:pict>
          </mc:Fallback>
        </mc:AlternateContent>
      </w:r>
      <w:r>
        <w:rPr/>
        <mc:AlternateContent>
          <mc:Choice Requires="wps">
            <w:drawing>
              <wp:inline distT="0" distB="0" distL="0" distR="0">
                <wp:extent cx="360045" cy="720090"/>
                <wp:effectExtent l="0" t="0" r="0" b="3809"/>
                <wp:docPr id="20" name="Group 20"/>
                <wp:cNvGraphicFramePr>
                  <a:graphicFrameLocks/>
                </wp:cNvGraphicFramePr>
                <a:graphic>
                  <a:graphicData uri="http://schemas.microsoft.com/office/word/2010/wordprocessingGroup">
                    <wpg:wgp>
                      <wpg:cNvPr id="20" name="Group 20"/>
                      <wpg:cNvGrpSpPr/>
                      <wpg:grpSpPr>
                        <a:xfrm>
                          <a:off x="0" y="0"/>
                          <a:ext cx="360045" cy="720090"/>
                          <a:chExt cx="360045" cy="720090"/>
                        </a:xfrm>
                      </wpg:grpSpPr>
                      <wps:wsp>
                        <wps:cNvPr id="21" name="Graphic 21"/>
                        <wps:cNvSpPr/>
                        <wps:spPr>
                          <a:xfrm>
                            <a:off x="0" y="0"/>
                            <a:ext cx="360045" cy="360045"/>
                          </a:xfrm>
                          <a:custGeom>
                            <a:avLst/>
                            <a:gdLst/>
                            <a:ahLst/>
                            <a:cxnLst/>
                            <a:rect l="l" t="t" r="r" b="b"/>
                            <a:pathLst>
                              <a:path w="360045" h="360045">
                                <a:moveTo>
                                  <a:pt x="359994" y="0"/>
                                </a:moveTo>
                                <a:lnTo>
                                  <a:pt x="0" y="0"/>
                                </a:lnTo>
                                <a:lnTo>
                                  <a:pt x="0" y="359994"/>
                                </a:lnTo>
                                <a:lnTo>
                                  <a:pt x="359994" y="359994"/>
                                </a:lnTo>
                                <a:lnTo>
                                  <a:pt x="359994" y="0"/>
                                </a:lnTo>
                                <a:close/>
                              </a:path>
                            </a:pathLst>
                          </a:custGeom>
                          <a:solidFill>
                            <a:srgbClr val="4F697B"/>
                          </a:solidFill>
                        </wps:spPr>
                        <wps:bodyPr wrap="square" lIns="0" tIns="0" rIns="0" bIns="0" rtlCol="0">
                          <a:prstTxWarp prst="textNoShape">
                            <a:avLst/>
                          </a:prstTxWarp>
                          <a:noAutofit/>
                        </wps:bodyPr>
                      </wps:wsp>
                      <wps:wsp>
                        <wps:cNvPr id="22" name="Graphic 22"/>
                        <wps:cNvSpPr/>
                        <wps:spPr>
                          <a:xfrm>
                            <a:off x="0" y="359994"/>
                            <a:ext cx="360045" cy="360045"/>
                          </a:xfrm>
                          <a:custGeom>
                            <a:avLst/>
                            <a:gdLst/>
                            <a:ahLst/>
                            <a:cxnLst/>
                            <a:rect l="l" t="t" r="r" b="b"/>
                            <a:pathLst>
                              <a:path w="360045" h="360045">
                                <a:moveTo>
                                  <a:pt x="359994" y="0"/>
                                </a:moveTo>
                                <a:lnTo>
                                  <a:pt x="0" y="0"/>
                                </a:lnTo>
                                <a:lnTo>
                                  <a:pt x="0" y="359994"/>
                                </a:lnTo>
                                <a:lnTo>
                                  <a:pt x="359994" y="359994"/>
                                </a:lnTo>
                                <a:lnTo>
                                  <a:pt x="359994" y="0"/>
                                </a:lnTo>
                                <a:close/>
                              </a:path>
                            </a:pathLst>
                          </a:custGeom>
                          <a:solidFill>
                            <a:srgbClr val="EE3E8A"/>
                          </a:solidFill>
                        </wps:spPr>
                        <wps:bodyPr wrap="square" lIns="0" tIns="0" rIns="0" bIns="0" rtlCol="0">
                          <a:prstTxWarp prst="textNoShape">
                            <a:avLst/>
                          </a:prstTxWarp>
                          <a:noAutofit/>
                        </wps:bodyPr>
                      </wps:wsp>
                    </wpg:wgp>
                  </a:graphicData>
                </a:graphic>
              </wp:inline>
            </w:drawing>
          </mc:Choice>
          <mc:Fallback>
            <w:pict>
              <v:group style="width:28.35pt;height:56.7pt;mso-position-horizontal-relative:char;mso-position-vertical-relative:line" id="docshapegroup19" coordorigin="0,0" coordsize="567,1134">
                <v:rect style="position:absolute;left:0;top:0;width:567;height:567" id="docshape20" filled="true" fillcolor="#4f697b" stroked="false">
                  <v:fill type="solid"/>
                </v:rect>
                <v:rect style="position:absolute;left:0;top:566;width:567;height:567" id="docshape21" filled="true" fillcolor="#ee3e8a" stroked="false">
                  <v:fill type="solid"/>
                </v:rect>
              </v:group>
            </w:pict>
          </mc:Fallback>
        </mc:AlternateContent>
      </w:r>
      <w:r>
        <w:rPr/>
      </w:r>
    </w:p>
    <w:p>
      <w:pPr>
        <w:pStyle w:val="BodyText"/>
      </w:pPr>
    </w:p>
    <w:p>
      <w:pPr>
        <w:pStyle w:val="BodyText"/>
      </w:pPr>
    </w:p>
    <w:p>
      <w:pPr>
        <w:pStyle w:val="BodyText"/>
      </w:pPr>
    </w:p>
    <w:p>
      <w:pPr>
        <w:pStyle w:val="BodyText"/>
        <w:spacing w:before="96"/>
      </w:pPr>
    </w:p>
    <w:p>
      <w:pPr>
        <w:pStyle w:val="BodyText"/>
        <w:spacing w:before="1"/>
        <w:ind w:left="1133"/>
        <w:rPr>
          <w:rFonts w:ascii="Arial Black"/>
        </w:rPr>
      </w:pPr>
      <w:r>
        <w:rPr>
          <w:rFonts w:ascii="Arial Black"/>
        </w:rPr>
        <mc:AlternateContent>
          <mc:Choice Requires="wps">
            <w:drawing>
              <wp:anchor distT="0" distB="0" distL="0" distR="0" allowOverlap="1" layoutInCell="1" locked="0" behindDoc="0" simplePos="0" relativeHeight="15733248">
                <wp:simplePos x="0" y="0"/>
                <wp:positionH relativeFrom="page">
                  <wp:posOffset>5400001</wp:posOffset>
                </wp:positionH>
                <wp:positionV relativeFrom="paragraph">
                  <wp:posOffset>-1385761</wp:posOffset>
                </wp:positionV>
                <wp:extent cx="2160270" cy="395732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2160270" cy="3957320"/>
                          <a:chExt cx="2160270" cy="3957320"/>
                        </a:xfrm>
                      </wpg:grpSpPr>
                      <wps:wsp>
                        <wps:cNvPr id="24" name="Graphic 24"/>
                        <wps:cNvSpPr/>
                        <wps:spPr>
                          <a:xfrm>
                            <a:off x="1079995" y="3237001"/>
                            <a:ext cx="720090" cy="720090"/>
                          </a:xfrm>
                          <a:custGeom>
                            <a:avLst/>
                            <a:gdLst/>
                            <a:ahLst/>
                            <a:cxnLst/>
                            <a:rect l="l" t="t" r="r" b="b"/>
                            <a:pathLst>
                              <a:path w="720090" h="720090">
                                <a:moveTo>
                                  <a:pt x="720001" y="0"/>
                                </a:moveTo>
                                <a:lnTo>
                                  <a:pt x="0" y="0"/>
                                </a:lnTo>
                                <a:lnTo>
                                  <a:pt x="0" y="720001"/>
                                </a:lnTo>
                                <a:lnTo>
                                  <a:pt x="720001" y="720001"/>
                                </a:lnTo>
                                <a:lnTo>
                                  <a:pt x="720001" y="0"/>
                                </a:lnTo>
                                <a:close/>
                              </a:path>
                            </a:pathLst>
                          </a:custGeom>
                          <a:solidFill>
                            <a:srgbClr val="688696"/>
                          </a:solidFill>
                        </wps:spPr>
                        <wps:bodyPr wrap="square" lIns="0" tIns="0" rIns="0" bIns="0" rtlCol="0">
                          <a:prstTxWarp prst="textNoShape">
                            <a:avLst/>
                          </a:prstTxWarp>
                          <a:noAutofit/>
                        </wps:bodyPr>
                      </wps:wsp>
                      <wps:wsp>
                        <wps:cNvPr id="25" name="Graphic 25"/>
                        <wps:cNvSpPr/>
                        <wps:spPr>
                          <a:xfrm>
                            <a:off x="1079995" y="0"/>
                            <a:ext cx="1080135" cy="2160270"/>
                          </a:xfrm>
                          <a:custGeom>
                            <a:avLst/>
                            <a:gdLst/>
                            <a:ahLst/>
                            <a:cxnLst/>
                            <a:rect l="l" t="t" r="r" b="b"/>
                            <a:pathLst>
                              <a:path w="1080135" h="2160270">
                                <a:moveTo>
                                  <a:pt x="1079995" y="0"/>
                                </a:moveTo>
                                <a:lnTo>
                                  <a:pt x="0" y="0"/>
                                </a:lnTo>
                                <a:lnTo>
                                  <a:pt x="0" y="2159990"/>
                                </a:lnTo>
                                <a:lnTo>
                                  <a:pt x="1079995" y="2159990"/>
                                </a:lnTo>
                                <a:lnTo>
                                  <a:pt x="1079995" y="0"/>
                                </a:lnTo>
                                <a:close/>
                              </a:path>
                            </a:pathLst>
                          </a:custGeom>
                          <a:solidFill>
                            <a:srgbClr val="EE3E8A"/>
                          </a:solidFill>
                        </wps:spPr>
                        <wps:bodyPr wrap="square" lIns="0" tIns="0" rIns="0" bIns="0" rtlCol="0">
                          <a:prstTxWarp prst="textNoShape">
                            <a:avLst/>
                          </a:prstTxWarp>
                          <a:noAutofit/>
                        </wps:bodyPr>
                      </wps:wsp>
                      <wps:wsp>
                        <wps:cNvPr id="26" name="Graphic 26"/>
                        <wps:cNvSpPr/>
                        <wps:spPr>
                          <a:xfrm>
                            <a:off x="0" y="2157006"/>
                            <a:ext cx="1080135" cy="1080135"/>
                          </a:xfrm>
                          <a:custGeom>
                            <a:avLst/>
                            <a:gdLst/>
                            <a:ahLst/>
                            <a:cxnLst/>
                            <a:rect l="l" t="t" r="r" b="b"/>
                            <a:pathLst>
                              <a:path w="1080135" h="1080135">
                                <a:moveTo>
                                  <a:pt x="1079995" y="0"/>
                                </a:moveTo>
                                <a:lnTo>
                                  <a:pt x="0" y="0"/>
                                </a:lnTo>
                                <a:lnTo>
                                  <a:pt x="0" y="1079995"/>
                                </a:lnTo>
                                <a:lnTo>
                                  <a:pt x="1079995" y="1079995"/>
                                </a:lnTo>
                                <a:lnTo>
                                  <a:pt x="1079995" y="0"/>
                                </a:lnTo>
                                <a:close/>
                              </a:path>
                            </a:pathLst>
                          </a:custGeom>
                          <a:solidFill>
                            <a:srgbClr val="024659"/>
                          </a:solidFill>
                        </wps:spPr>
                        <wps:bodyPr wrap="square" lIns="0" tIns="0" rIns="0" bIns="0" rtlCol="0">
                          <a:prstTxWarp prst="textNoShape">
                            <a:avLst/>
                          </a:prstTxWarp>
                          <a:noAutofit/>
                        </wps:bodyPr>
                      </wps:wsp>
                    </wpg:wgp>
                  </a:graphicData>
                </a:graphic>
              </wp:anchor>
            </w:drawing>
          </mc:Choice>
          <mc:Fallback>
            <w:pict>
              <v:group style="position:absolute;margin-left:425.196991pt;margin-top:-109.115097pt;width:170.1pt;height:311.6pt;mso-position-horizontal-relative:page;mso-position-vertical-relative:paragraph;z-index:15733248" id="docshapegroup22" coordorigin="8504,-2182" coordsize="3402,6232">
                <v:rect style="position:absolute;left:10204;top:2915;width:1134;height:1134" id="docshape23" filled="true" fillcolor="#688696" stroked="false">
                  <v:fill type="solid"/>
                </v:rect>
                <v:rect style="position:absolute;left:10204;top:-2183;width:1701;height:3402" id="docshape24" filled="true" fillcolor="#ee3e8a" stroked="false">
                  <v:fill type="solid"/>
                </v:rect>
                <v:rect style="position:absolute;left:8503;top:1214;width:1701;height:1701" id="docshape25" filled="true" fillcolor="#024659" stroked="false">
                  <v:fill type="solid"/>
                </v:rect>
                <w10:wrap type="none"/>
              </v:group>
            </w:pict>
          </mc:Fallback>
        </mc:AlternateContent>
      </w:r>
      <w:bookmarkStart w:name="Acknowledgement of Country " w:id="2"/>
      <w:bookmarkEnd w:id="2"/>
      <w:r>
        <w:rPr/>
      </w:r>
      <w:r>
        <w:rPr>
          <w:rFonts w:ascii="Arial Black"/>
          <w:color w:val="FFFFFF"/>
          <w:w w:val="85"/>
        </w:rPr>
        <w:t>Acknowledgement</w:t>
      </w:r>
      <w:r>
        <w:rPr>
          <w:rFonts w:ascii="Arial Black"/>
          <w:color w:val="FFFFFF"/>
          <w:spacing w:val="-13"/>
          <w:w w:val="85"/>
        </w:rPr>
        <w:t> </w:t>
      </w:r>
      <w:r>
        <w:rPr>
          <w:rFonts w:ascii="Arial Black"/>
          <w:color w:val="FFFFFF"/>
          <w:w w:val="85"/>
        </w:rPr>
        <w:t>of</w:t>
      </w:r>
      <w:r>
        <w:rPr>
          <w:rFonts w:ascii="Arial Black"/>
          <w:color w:val="FFFFFF"/>
          <w:spacing w:val="-12"/>
          <w:w w:val="85"/>
        </w:rPr>
        <w:t> </w:t>
      </w:r>
      <w:r>
        <w:rPr>
          <w:rFonts w:ascii="Arial Black"/>
          <w:color w:val="FFFFFF"/>
          <w:spacing w:val="-2"/>
          <w:w w:val="85"/>
        </w:rPr>
        <w:t>Country</w:t>
      </w:r>
    </w:p>
    <w:p>
      <w:pPr>
        <w:pStyle w:val="BodyText"/>
        <w:spacing w:line="249" w:lineRule="auto" w:before="160"/>
        <w:ind w:left="1133" w:right="6464"/>
      </w:pPr>
      <w:r>
        <w:rPr>
          <w:color w:val="FFFFFF"/>
          <w:w w:val="110"/>
        </w:rPr>
        <w:t>The</w:t>
      </w:r>
      <w:r>
        <w:rPr>
          <w:color w:val="FFFFFF"/>
          <w:spacing w:val="-16"/>
          <w:w w:val="110"/>
        </w:rPr>
        <w:t> </w:t>
      </w:r>
      <w:r>
        <w:rPr>
          <w:color w:val="FFFFFF"/>
          <w:w w:val="110"/>
        </w:rPr>
        <w:t>Eye</w:t>
      </w:r>
      <w:r>
        <w:rPr>
          <w:color w:val="FFFFFF"/>
          <w:spacing w:val="-16"/>
          <w:w w:val="110"/>
        </w:rPr>
        <w:t> </w:t>
      </w:r>
      <w:r>
        <w:rPr>
          <w:color w:val="FFFFFF"/>
          <w:w w:val="110"/>
        </w:rPr>
        <w:t>and</w:t>
      </w:r>
      <w:r>
        <w:rPr>
          <w:color w:val="FFFFFF"/>
          <w:spacing w:val="-15"/>
          <w:w w:val="110"/>
        </w:rPr>
        <w:t> </w:t>
      </w:r>
      <w:r>
        <w:rPr>
          <w:color w:val="FFFFFF"/>
          <w:w w:val="110"/>
        </w:rPr>
        <w:t>Ear</w:t>
      </w:r>
      <w:r>
        <w:rPr>
          <w:color w:val="FFFFFF"/>
          <w:spacing w:val="-16"/>
          <w:w w:val="110"/>
        </w:rPr>
        <w:t> </w:t>
      </w:r>
      <w:r>
        <w:rPr>
          <w:color w:val="FFFFFF"/>
          <w:w w:val="110"/>
        </w:rPr>
        <w:t>would</w:t>
      </w:r>
      <w:r>
        <w:rPr>
          <w:color w:val="FFFFFF"/>
          <w:spacing w:val="-15"/>
          <w:w w:val="110"/>
        </w:rPr>
        <w:t> </w:t>
      </w:r>
      <w:r>
        <w:rPr>
          <w:color w:val="FFFFFF"/>
          <w:w w:val="110"/>
        </w:rPr>
        <w:t>like</w:t>
      </w:r>
      <w:r>
        <w:rPr>
          <w:color w:val="FFFFFF"/>
          <w:spacing w:val="-16"/>
          <w:w w:val="110"/>
        </w:rPr>
        <w:t> </w:t>
      </w:r>
      <w:r>
        <w:rPr>
          <w:color w:val="FFFFFF"/>
          <w:w w:val="110"/>
        </w:rPr>
        <w:t>to</w:t>
      </w:r>
      <w:r>
        <w:rPr>
          <w:color w:val="FFFFFF"/>
          <w:spacing w:val="-15"/>
          <w:w w:val="110"/>
        </w:rPr>
        <w:t> </w:t>
      </w:r>
      <w:r>
        <w:rPr>
          <w:color w:val="FFFFFF"/>
          <w:w w:val="110"/>
        </w:rPr>
        <w:t>acknowledge </w:t>
      </w:r>
      <w:r>
        <w:rPr>
          <w:color w:val="FFFFFF"/>
        </w:rPr>
        <w:t>and</w:t>
      </w:r>
      <w:r>
        <w:rPr>
          <w:color w:val="FFFFFF"/>
          <w:spacing w:val="28"/>
        </w:rPr>
        <w:t> </w:t>
      </w:r>
      <w:r>
        <w:rPr>
          <w:color w:val="FFFFFF"/>
        </w:rPr>
        <w:t>pay</w:t>
      </w:r>
      <w:r>
        <w:rPr>
          <w:color w:val="FFFFFF"/>
          <w:spacing w:val="28"/>
        </w:rPr>
        <w:t> </w:t>
      </w:r>
      <w:r>
        <w:rPr>
          <w:color w:val="FFFFFF"/>
        </w:rPr>
        <w:t>respect</w:t>
      </w:r>
      <w:r>
        <w:rPr>
          <w:color w:val="FFFFFF"/>
          <w:spacing w:val="28"/>
        </w:rPr>
        <w:t> </w:t>
      </w:r>
      <w:r>
        <w:rPr>
          <w:color w:val="FFFFFF"/>
        </w:rPr>
        <w:t>to</w:t>
      </w:r>
      <w:r>
        <w:rPr>
          <w:color w:val="FFFFFF"/>
          <w:spacing w:val="28"/>
        </w:rPr>
        <w:t> </w:t>
      </w:r>
      <w:r>
        <w:rPr>
          <w:color w:val="FFFFFF"/>
        </w:rPr>
        <w:t>the</w:t>
      </w:r>
      <w:r>
        <w:rPr>
          <w:color w:val="FFFFFF"/>
          <w:spacing w:val="28"/>
        </w:rPr>
        <w:t> </w:t>
      </w:r>
      <w:r>
        <w:rPr>
          <w:color w:val="FFFFFF"/>
        </w:rPr>
        <w:t>Traditional</w:t>
      </w:r>
      <w:r>
        <w:rPr>
          <w:color w:val="FFFFFF"/>
          <w:spacing w:val="28"/>
        </w:rPr>
        <w:t> </w:t>
      </w:r>
      <w:r>
        <w:rPr>
          <w:color w:val="FFFFFF"/>
        </w:rPr>
        <w:t>Custodians of this land. We acknowledge that the land we meet and work upon is the traditional lands of</w:t>
      </w:r>
      <w:r>
        <w:rPr>
          <w:color w:val="FFFFFF"/>
          <w:spacing w:val="80"/>
          <w:w w:val="110"/>
        </w:rPr>
        <w:t> </w:t>
      </w:r>
      <w:r>
        <w:rPr>
          <w:color w:val="FFFFFF"/>
          <w:w w:val="110"/>
        </w:rPr>
        <w:t>the</w:t>
      </w:r>
      <w:r>
        <w:rPr>
          <w:color w:val="FFFFFF"/>
          <w:spacing w:val="-10"/>
          <w:w w:val="110"/>
        </w:rPr>
        <w:t> </w:t>
      </w:r>
      <w:r>
        <w:rPr>
          <w:color w:val="FFFFFF"/>
          <w:w w:val="110"/>
        </w:rPr>
        <w:t>Wurundjeri</w:t>
      </w:r>
      <w:r>
        <w:rPr>
          <w:color w:val="FFFFFF"/>
          <w:spacing w:val="-10"/>
          <w:w w:val="110"/>
        </w:rPr>
        <w:t> </w:t>
      </w:r>
      <w:r>
        <w:rPr>
          <w:color w:val="FFFFFF"/>
          <w:w w:val="110"/>
        </w:rPr>
        <w:t>and</w:t>
      </w:r>
      <w:r>
        <w:rPr>
          <w:color w:val="FFFFFF"/>
          <w:spacing w:val="-10"/>
          <w:w w:val="110"/>
        </w:rPr>
        <w:t> </w:t>
      </w:r>
      <w:r>
        <w:rPr>
          <w:color w:val="FFFFFF"/>
          <w:w w:val="110"/>
        </w:rPr>
        <w:t>pay</w:t>
      </w:r>
      <w:r>
        <w:rPr>
          <w:color w:val="FFFFFF"/>
          <w:spacing w:val="-10"/>
          <w:w w:val="110"/>
        </w:rPr>
        <w:t> </w:t>
      </w:r>
      <w:r>
        <w:rPr>
          <w:color w:val="FFFFFF"/>
          <w:w w:val="110"/>
        </w:rPr>
        <w:t>our</w:t>
      </w:r>
      <w:r>
        <w:rPr>
          <w:color w:val="FFFFFF"/>
          <w:spacing w:val="-10"/>
          <w:w w:val="110"/>
        </w:rPr>
        <w:t> </w:t>
      </w:r>
      <w:r>
        <w:rPr>
          <w:color w:val="FFFFFF"/>
          <w:w w:val="110"/>
        </w:rPr>
        <w:t>deep</w:t>
      </w:r>
      <w:r>
        <w:rPr>
          <w:color w:val="FFFFFF"/>
          <w:spacing w:val="-10"/>
          <w:w w:val="110"/>
        </w:rPr>
        <w:t> </w:t>
      </w:r>
      <w:r>
        <w:rPr>
          <w:color w:val="FFFFFF"/>
          <w:w w:val="110"/>
        </w:rPr>
        <w:t>respects</w:t>
      </w:r>
      <w:r>
        <w:rPr>
          <w:color w:val="FFFFFF"/>
          <w:spacing w:val="-10"/>
          <w:w w:val="110"/>
        </w:rPr>
        <w:t> </w:t>
      </w:r>
      <w:r>
        <w:rPr>
          <w:color w:val="FFFFFF"/>
          <w:w w:val="110"/>
        </w:rPr>
        <w:t>to</w:t>
      </w:r>
    </w:p>
    <w:p>
      <w:pPr>
        <w:pStyle w:val="BodyText"/>
        <w:spacing w:line="249" w:lineRule="auto" w:before="4"/>
        <w:ind w:left="1133" w:right="6173"/>
      </w:pPr>
      <w:r>
        <w:rPr>
          <w:color w:val="FFFFFF"/>
        </w:rPr>
        <w:t>Woi Wurrung Elders past, present and emerging </w:t>
      </w:r>
      <w:r>
        <w:rPr>
          <w:color w:val="FFFFFF"/>
          <w:w w:val="110"/>
        </w:rPr>
        <w:t>and to all Elders of the Kulin Nation.</w:t>
      </w:r>
    </w:p>
    <w:p>
      <w:pPr>
        <w:pStyle w:val="BodyText"/>
        <w:spacing w:after="0" w:line="249" w:lineRule="auto"/>
        <w:sectPr>
          <w:pgSz w:w="11910" w:h="16840"/>
          <w:pgMar w:top="0" w:bottom="0" w:left="0" w:right="0"/>
        </w:sectPr>
      </w:pPr>
    </w:p>
    <w:sdt>
      <w:sdtPr>
        <w:docPartObj>
          <w:docPartGallery w:val="Table of Contents"/>
          <w:docPartUnique/>
        </w:docPartObj>
      </w:sdtPr>
      <w:sdtEndPr/>
      <w:sdtContent>
        <w:p>
          <w:pPr>
            <w:pStyle w:val="TOC1"/>
            <w:tabs>
              <w:tab w:pos="10733" w:val="right" w:leader="none"/>
            </w:tabs>
            <w:spacing w:before="674"/>
          </w:pPr>
          <w:r>
            <w:rPr/>
            <mc:AlternateContent>
              <mc:Choice Requires="wps">
                <w:drawing>
                  <wp:anchor distT="0" distB="0" distL="0" distR="0" allowOverlap="1" layoutInCell="1" locked="0" behindDoc="0" simplePos="0" relativeHeight="15733760">
                    <wp:simplePos x="0" y="0"/>
                    <wp:positionH relativeFrom="page">
                      <wp:posOffset>7199998</wp:posOffset>
                    </wp:positionH>
                    <wp:positionV relativeFrom="page">
                      <wp:posOffset>1440002</wp:posOffset>
                    </wp:positionV>
                    <wp:extent cx="360045" cy="36639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360045" cy="366395"/>
                              <a:chExt cx="360045" cy="366395"/>
                            </a:xfrm>
                          </wpg:grpSpPr>
                          <wps:wsp>
                            <wps:cNvPr id="29" name="Graphic 29"/>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30" name="Textbox 30"/>
                            <wps:cNvSpPr txBox="1"/>
                            <wps:spPr>
                              <a:xfrm>
                                <a:off x="0" y="0"/>
                                <a:ext cx="360045" cy="366395"/>
                              </a:xfrm>
                              <a:prstGeom prst="rect">
                                <a:avLst/>
                              </a:prstGeom>
                            </wps:spPr>
                            <wps:txbx>
                              <w:txbxContent>
                                <w:p>
                                  <w:pPr>
                                    <w:spacing w:before="154"/>
                                    <w:ind w:left="90" w:right="0" w:firstLine="0"/>
                                    <w:jc w:val="left"/>
                                    <w:rPr>
                                      <w:sz w:val="24"/>
                                    </w:rPr>
                                  </w:pPr>
                                  <w:r>
                                    <w:rPr>
                                      <w:color w:val="FFFFFF"/>
                                      <w:spacing w:val="-10"/>
                                      <w:w w:val="80"/>
                                      <w:sz w:val="24"/>
                                    </w:rPr>
                                    <w:t>1</w:t>
                                  </w:r>
                                </w:p>
                              </w:txbxContent>
                            </wps:txbx>
                            <wps:bodyPr wrap="square" lIns="0" tIns="0" rIns="0" bIns="0" rtlCol="0">
                              <a:noAutofit/>
                            </wps:bodyPr>
                          </wps:wsp>
                        </wpg:wgp>
                      </a:graphicData>
                    </a:graphic>
                  </wp:anchor>
                </w:drawing>
              </mc:Choice>
              <mc:Fallback>
                <w:pict>
                  <v:group style="position:absolute;margin-left:566.929016pt;margin-top:113.386017pt;width:28.35pt;height:28.85pt;mso-position-horizontal-relative:page;mso-position-vertical-relative:page;z-index:15733760" id="docshapegroup27" coordorigin="11339,2268" coordsize="567,577">
                    <v:rect style="position:absolute;left:11338;top:2267;width:567;height:577" id="docshape28" filled="true" fillcolor="#3f5f72" stroked="false">
                      <v:fill type="solid"/>
                    </v:rect>
                    <v:shape style="position:absolute;left:11338;top:2267;width:567;height:577" type="#_x0000_t202" id="docshape29" filled="false" stroked="false">
                      <v:textbox inset="0,0,0,0">
                        <w:txbxContent>
                          <w:p>
                            <w:pPr>
                              <w:spacing w:before="154"/>
                              <w:ind w:left="90" w:right="0" w:firstLine="0"/>
                              <w:jc w:val="left"/>
                              <w:rPr>
                                <w:sz w:val="24"/>
                              </w:rPr>
                            </w:pPr>
                            <w:r>
                              <w:rPr>
                                <w:color w:val="FFFFFF"/>
                                <w:spacing w:val="-10"/>
                                <w:w w:val="80"/>
                                <w:sz w:val="24"/>
                              </w:rPr>
                              <w:t>1</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4272">
                    <wp:simplePos x="0" y="0"/>
                    <wp:positionH relativeFrom="page">
                      <wp:posOffset>0</wp:posOffset>
                    </wp:positionH>
                    <wp:positionV relativeFrom="page">
                      <wp:posOffset>9251708</wp:posOffset>
                    </wp:positionV>
                    <wp:extent cx="720090" cy="144081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720090" cy="1440815"/>
                              <a:chExt cx="720090" cy="1440815"/>
                            </a:xfrm>
                          </wpg:grpSpPr>
                          <wps:wsp>
                            <wps:cNvPr id="32" name="Graphic 32"/>
                            <wps:cNvSpPr/>
                            <wps:spPr>
                              <a:xfrm>
                                <a:off x="0" y="0"/>
                                <a:ext cx="360045" cy="720090"/>
                              </a:xfrm>
                              <a:custGeom>
                                <a:avLst/>
                                <a:gdLst/>
                                <a:ahLst/>
                                <a:cxnLst/>
                                <a:rect l="l" t="t" r="r" b="b"/>
                                <a:pathLst>
                                  <a:path w="360045" h="720090">
                                    <a:moveTo>
                                      <a:pt x="359994" y="0"/>
                                    </a:moveTo>
                                    <a:lnTo>
                                      <a:pt x="0" y="0"/>
                                    </a:lnTo>
                                    <a:lnTo>
                                      <a:pt x="0" y="720001"/>
                                    </a:lnTo>
                                    <a:lnTo>
                                      <a:pt x="359994" y="720001"/>
                                    </a:lnTo>
                                    <a:lnTo>
                                      <a:pt x="359994" y="0"/>
                                    </a:lnTo>
                                    <a:close/>
                                  </a:path>
                                </a:pathLst>
                              </a:custGeom>
                              <a:solidFill>
                                <a:srgbClr val="FAD0DC"/>
                              </a:solidFill>
                            </wps:spPr>
                            <wps:bodyPr wrap="square" lIns="0" tIns="0" rIns="0" bIns="0" rtlCol="0">
                              <a:prstTxWarp prst="textNoShape">
                                <a:avLst/>
                              </a:prstTxWarp>
                              <a:noAutofit/>
                            </wps:bodyPr>
                          </wps:wsp>
                          <wps:wsp>
                            <wps:cNvPr id="33" name="Graphic 33"/>
                            <wps:cNvSpPr/>
                            <wps:spPr>
                              <a:xfrm>
                                <a:off x="0" y="1080300"/>
                                <a:ext cx="360045" cy="360045"/>
                              </a:xfrm>
                              <a:custGeom>
                                <a:avLst/>
                                <a:gdLst/>
                                <a:ahLst/>
                                <a:cxnLst/>
                                <a:rect l="l" t="t" r="r" b="b"/>
                                <a:pathLst>
                                  <a:path w="360045" h="360045">
                                    <a:moveTo>
                                      <a:pt x="359994" y="0"/>
                                    </a:moveTo>
                                    <a:lnTo>
                                      <a:pt x="0" y="0"/>
                                    </a:lnTo>
                                    <a:lnTo>
                                      <a:pt x="0" y="359994"/>
                                    </a:lnTo>
                                    <a:lnTo>
                                      <a:pt x="359994" y="359994"/>
                                    </a:lnTo>
                                    <a:lnTo>
                                      <a:pt x="359994" y="0"/>
                                    </a:lnTo>
                                    <a:close/>
                                  </a:path>
                                </a:pathLst>
                              </a:custGeom>
                              <a:solidFill>
                                <a:srgbClr val="EE3E8A"/>
                              </a:solidFill>
                            </wps:spPr>
                            <wps:bodyPr wrap="square" lIns="0" tIns="0" rIns="0" bIns="0" rtlCol="0">
                              <a:prstTxWarp prst="textNoShape">
                                <a:avLst/>
                              </a:prstTxWarp>
                              <a:noAutofit/>
                            </wps:bodyPr>
                          </wps:wsp>
                          <wps:wsp>
                            <wps:cNvPr id="34" name="Graphic 34"/>
                            <wps:cNvSpPr/>
                            <wps:spPr>
                              <a:xfrm>
                                <a:off x="359994" y="720305"/>
                                <a:ext cx="360045" cy="360045"/>
                              </a:xfrm>
                              <a:custGeom>
                                <a:avLst/>
                                <a:gdLst/>
                                <a:ahLst/>
                                <a:cxnLst/>
                                <a:rect l="l" t="t" r="r" b="b"/>
                                <a:pathLst>
                                  <a:path w="360045" h="360045">
                                    <a:moveTo>
                                      <a:pt x="360006" y="0"/>
                                    </a:moveTo>
                                    <a:lnTo>
                                      <a:pt x="0" y="0"/>
                                    </a:lnTo>
                                    <a:lnTo>
                                      <a:pt x="0" y="359994"/>
                                    </a:lnTo>
                                    <a:lnTo>
                                      <a:pt x="360006" y="359994"/>
                                    </a:lnTo>
                                    <a:lnTo>
                                      <a:pt x="360006" y="0"/>
                                    </a:lnTo>
                                    <a:close/>
                                  </a:path>
                                </a:pathLst>
                              </a:custGeom>
                              <a:solidFill>
                                <a:srgbClr val="3F5F72"/>
                              </a:solidFill>
                            </wps:spPr>
                            <wps:bodyPr wrap="square" lIns="0" tIns="0" rIns="0" bIns="0" rtlCol="0">
                              <a:prstTxWarp prst="textNoShape">
                                <a:avLst/>
                              </a:prstTxWarp>
                              <a:noAutofit/>
                            </wps:bodyPr>
                          </wps:wsp>
                          <wps:wsp>
                            <wps:cNvPr id="35" name="Graphic 35"/>
                            <wps:cNvSpPr/>
                            <wps:spPr>
                              <a:xfrm>
                                <a:off x="0" y="1080295"/>
                                <a:ext cx="1270" cy="360045"/>
                              </a:xfrm>
                              <a:custGeom>
                                <a:avLst/>
                                <a:gdLst/>
                                <a:ahLst/>
                                <a:cxnLst/>
                                <a:rect l="l" t="t" r="r" b="b"/>
                                <a:pathLst>
                                  <a:path w="0" h="360045">
                                    <a:moveTo>
                                      <a:pt x="0" y="0"/>
                                    </a:moveTo>
                                    <a:lnTo>
                                      <a:pt x="0" y="359994"/>
                                    </a:lnTo>
                                  </a:path>
                                </a:pathLst>
                              </a:custGeom>
                              <a:solidFill>
                                <a:srgbClr val="EE3E8A"/>
                              </a:solidFill>
                            </wps:spPr>
                            <wps:bodyPr wrap="square" lIns="0" tIns="0" rIns="0" bIns="0" rtlCol="0">
                              <a:prstTxWarp prst="textNoShape">
                                <a:avLst/>
                              </a:prstTxWarp>
                              <a:noAutofit/>
                            </wps:bodyPr>
                          </wps:wsp>
                        </wpg:wgp>
                      </a:graphicData>
                    </a:graphic>
                  </wp:anchor>
                </w:drawing>
              </mc:Choice>
              <mc:Fallback>
                <w:pict>
                  <v:group style="position:absolute;margin-left:0pt;margin-top:728.481018pt;width:56.7pt;height:113.45pt;mso-position-horizontal-relative:page;mso-position-vertical-relative:page;z-index:15734272" id="docshapegroup30" coordorigin="0,14570" coordsize="1134,2269">
                    <v:rect style="position:absolute;left:0;top:14569;width:567;height:1134" id="docshape31" filled="true" fillcolor="#fad0dc" stroked="false">
                      <v:fill type="solid"/>
                    </v:rect>
                    <v:rect style="position:absolute;left:0;top:16270;width:567;height:567" id="docshape32" filled="true" fillcolor="#ee3e8a" stroked="false">
                      <v:fill type="solid"/>
                    </v:rect>
                    <v:rect style="position:absolute;left:566;top:15703;width:567;height:567" id="docshape33" filled="true" fillcolor="#3f5f72" stroked="false">
                      <v:fill type="solid"/>
                    </v:rect>
                    <v:shape style="position:absolute;left:0;top:16270;width:2;height:567" id="docshape34" coordorigin="0,16271" coordsize="0,567" path="m0,16271l0,16838e" filled="true" fillcolor="#ee3e8a"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4784">
                    <wp:simplePos x="0" y="0"/>
                    <wp:positionH relativeFrom="page">
                      <wp:posOffset>0</wp:posOffset>
                    </wp:positionH>
                    <wp:positionV relativeFrom="page">
                      <wp:posOffset>12</wp:posOffset>
                    </wp:positionV>
                    <wp:extent cx="360045" cy="36004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360045" cy="360045"/>
                            </a:xfrm>
                            <a:custGeom>
                              <a:avLst/>
                              <a:gdLst/>
                              <a:ahLst/>
                              <a:cxnLst/>
                              <a:rect l="l" t="t" r="r" b="b"/>
                              <a:pathLst>
                                <a:path w="360045" h="360045">
                                  <a:moveTo>
                                    <a:pt x="359994" y="0"/>
                                  </a:moveTo>
                                  <a:lnTo>
                                    <a:pt x="0" y="0"/>
                                  </a:lnTo>
                                  <a:lnTo>
                                    <a:pt x="0" y="359994"/>
                                  </a:lnTo>
                                  <a:lnTo>
                                    <a:pt x="359994" y="359994"/>
                                  </a:lnTo>
                                  <a:lnTo>
                                    <a:pt x="359994" y="0"/>
                                  </a:lnTo>
                                  <a:close/>
                                </a:path>
                              </a:pathLst>
                            </a:custGeom>
                            <a:solidFill>
                              <a:srgbClr val="688696"/>
                            </a:solidFill>
                          </wps:spPr>
                          <wps:bodyPr wrap="square" lIns="0" tIns="0" rIns="0" bIns="0" rtlCol="0">
                            <a:prstTxWarp prst="textNoShape">
                              <a:avLst/>
                            </a:prstTxWarp>
                            <a:noAutofit/>
                          </wps:bodyPr>
                        </wps:wsp>
                      </a:graphicData>
                    </a:graphic>
                  </wp:anchor>
                </w:drawing>
              </mc:Choice>
              <mc:Fallback>
                <w:pict>
                  <v:rect style="position:absolute;margin-left:0pt;margin-top:.001015pt;width:28.346pt;height:28.346pt;mso-position-horizontal-relative:page;mso-position-vertical-relative:page;z-index:15734784" id="docshape35" filled="true" fillcolor="#688696" stroked="false">
                    <v:fill type="solid"/>
                    <w10:wrap type="none"/>
                  </v:rect>
                </w:pict>
              </mc:Fallback>
            </mc:AlternateContent>
          </w:r>
          <w:r>
            <w:rPr/>
            <mc:AlternateContent>
              <mc:Choice Requires="wps">
                <w:drawing>
                  <wp:anchor distT="0" distB="0" distL="0" distR="0" allowOverlap="1" layoutInCell="1" locked="0" behindDoc="0" simplePos="0" relativeHeight="15735296">
                    <wp:simplePos x="0" y="0"/>
                    <wp:positionH relativeFrom="page">
                      <wp:posOffset>6479997</wp:posOffset>
                    </wp:positionH>
                    <wp:positionV relativeFrom="page">
                      <wp:posOffset>9252013</wp:posOffset>
                    </wp:positionV>
                    <wp:extent cx="1080135" cy="144018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1080135" cy="1440180"/>
                              <a:chExt cx="1080135" cy="1440180"/>
                            </a:xfrm>
                          </wpg:grpSpPr>
                          <wps:wsp>
                            <wps:cNvPr id="38" name="Graphic 38"/>
                            <wps:cNvSpPr/>
                            <wps:spPr>
                              <a:xfrm>
                                <a:off x="0" y="359994"/>
                                <a:ext cx="720090" cy="1080135"/>
                              </a:xfrm>
                              <a:custGeom>
                                <a:avLst/>
                                <a:gdLst/>
                                <a:ahLst/>
                                <a:cxnLst/>
                                <a:rect l="l" t="t" r="r" b="b"/>
                                <a:pathLst>
                                  <a:path w="720090" h="1080135">
                                    <a:moveTo>
                                      <a:pt x="720001" y="0"/>
                                    </a:moveTo>
                                    <a:lnTo>
                                      <a:pt x="0" y="0"/>
                                    </a:lnTo>
                                    <a:lnTo>
                                      <a:pt x="0" y="1079995"/>
                                    </a:lnTo>
                                    <a:lnTo>
                                      <a:pt x="720001" y="1079995"/>
                                    </a:lnTo>
                                    <a:lnTo>
                                      <a:pt x="720001" y="0"/>
                                    </a:lnTo>
                                    <a:close/>
                                  </a:path>
                                </a:pathLst>
                              </a:custGeom>
                              <a:solidFill>
                                <a:srgbClr val="EE3E8A"/>
                              </a:solidFill>
                            </wps:spPr>
                            <wps:bodyPr wrap="square" lIns="0" tIns="0" rIns="0" bIns="0" rtlCol="0">
                              <a:prstTxWarp prst="textNoShape">
                                <a:avLst/>
                              </a:prstTxWarp>
                              <a:noAutofit/>
                            </wps:bodyPr>
                          </wps:wsp>
                          <wps:wsp>
                            <wps:cNvPr id="39" name="Graphic 39"/>
                            <wps:cNvSpPr/>
                            <wps:spPr>
                              <a:xfrm>
                                <a:off x="720001" y="0"/>
                                <a:ext cx="360045" cy="360045"/>
                              </a:xfrm>
                              <a:custGeom>
                                <a:avLst/>
                                <a:gdLst/>
                                <a:ahLst/>
                                <a:cxnLst/>
                                <a:rect l="l" t="t" r="r" b="b"/>
                                <a:pathLst>
                                  <a:path w="360045" h="360045">
                                    <a:moveTo>
                                      <a:pt x="359994" y="0"/>
                                    </a:moveTo>
                                    <a:lnTo>
                                      <a:pt x="0" y="0"/>
                                    </a:lnTo>
                                    <a:lnTo>
                                      <a:pt x="0" y="359994"/>
                                    </a:lnTo>
                                    <a:lnTo>
                                      <a:pt x="359994" y="359994"/>
                                    </a:lnTo>
                                    <a:lnTo>
                                      <a:pt x="359994" y="0"/>
                                    </a:lnTo>
                                    <a:close/>
                                  </a:path>
                                </a:pathLst>
                              </a:custGeom>
                              <a:solidFill>
                                <a:srgbClr val="758F9E"/>
                              </a:solidFill>
                            </wps:spPr>
                            <wps:bodyPr wrap="square" lIns="0" tIns="0" rIns="0" bIns="0" rtlCol="0">
                              <a:prstTxWarp prst="textNoShape">
                                <a:avLst/>
                              </a:prstTxWarp>
                              <a:noAutofit/>
                            </wps:bodyPr>
                          </wps:wsp>
                        </wpg:wgp>
                      </a:graphicData>
                    </a:graphic>
                  </wp:anchor>
                </w:drawing>
              </mc:Choice>
              <mc:Fallback>
                <w:pict>
                  <v:group style="position:absolute;margin-left:510.235992pt;margin-top:728.505005pt;width:85.05pt;height:113.4pt;mso-position-horizontal-relative:page;mso-position-vertical-relative:page;z-index:15735296" id="docshapegroup36" coordorigin="10205,14570" coordsize="1701,2268">
                    <v:rect style="position:absolute;left:10204;top:15137;width:1134;height:1701" id="docshape37" filled="true" fillcolor="#ee3e8a" stroked="false">
                      <v:fill type="solid"/>
                    </v:rect>
                    <v:rect style="position:absolute;left:11338;top:14570;width:567;height:567" id="docshape38" filled="true" fillcolor="#758f9e" stroked="false">
                      <v:fill type="solid"/>
                    </v:rect>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page">
                      <wp:posOffset>7162566</wp:posOffset>
                    </wp:positionH>
                    <wp:positionV relativeFrom="page">
                      <wp:posOffset>1976640</wp:posOffset>
                    </wp:positionV>
                    <wp:extent cx="248920" cy="1923414"/>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155.641022pt;width:19.6pt;height:151.450pt;mso-position-horizontal-relative:page;mso-position-vertical-relative:page;z-index:15735808" type="#_x0000_t202" id="docshape39"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bookmarkStart w:name="Contents" w:id="3"/>
          <w:bookmarkEnd w:id="3"/>
          <w:r>
            <w:rPr/>
          </w:r>
          <w:hyperlink w:history="true" w:anchor="_bookmark0">
            <w:r>
              <w:rPr/>
              <w:t>General</w:t>
            </w:r>
            <w:r>
              <w:rPr>
                <w:spacing w:val="-2"/>
              </w:rPr>
              <w:t> information</w:t>
            </w:r>
          </w:hyperlink>
          <w:r>
            <w:rPr/>
            <w:tab/>
          </w:r>
          <w:r>
            <w:rPr>
              <w:spacing w:val="-10"/>
            </w:rPr>
            <w:t>2</w:t>
          </w:r>
        </w:p>
        <w:p>
          <w:pPr>
            <w:pStyle w:val="TOC1"/>
            <w:tabs>
              <w:tab w:pos="10733" w:val="right" w:leader="none"/>
            </w:tabs>
          </w:pPr>
          <w:hyperlink w:history="true" w:anchor="_bookmark1">
            <w:r>
              <w:rPr/>
              <w:t>Chair</w:t>
            </w:r>
            <w:r>
              <w:rPr>
                <w:spacing w:val="-1"/>
              </w:rPr>
              <w:t> </w:t>
            </w:r>
            <w:r>
              <w:rPr/>
              <w:t>and Chief Executive Officer (CEO) </w:t>
            </w:r>
            <w:r>
              <w:rPr>
                <w:spacing w:val="-2"/>
              </w:rPr>
              <w:t>report</w:t>
            </w:r>
          </w:hyperlink>
          <w:r>
            <w:rPr/>
            <w:tab/>
          </w:r>
          <w:r>
            <w:rPr>
              <w:spacing w:val="-10"/>
              <w:w w:val="110"/>
            </w:rPr>
            <w:t>3</w:t>
          </w:r>
        </w:p>
        <w:p>
          <w:pPr>
            <w:pStyle w:val="TOC1"/>
            <w:tabs>
              <w:tab w:pos="10733" w:val="right" w:leader="none"/>
            </w:tabs>
          </w:pPr>
          <w:hyperlink w:history="true" w:anchor="_bookmark2">
            <w:r>
              <w:rPr>
                <w:w w:val="105"/>
              </w:rPr>
              <w:t>Board</w:t>
            </w:r>
            <w:r>
              <w:rPr>
                <w:spacing w:val="-14"/>
                <w:w w:val="105"/>
              </w:rPr>
              <w:t> </w:t>
            </w:r>
            <w:r>
              <w:rPr>
                <w:w w:val="105"/>
              </w:rPr>
              <w:t>of</w:t>
            </w:r>
            <w:r>
              <w:rPr>
                <w:spacing w:val="-14"/>
                <w:w w:val="105"/>
              </w:rPr>
              <w:t> </w:t>
            </w:r>
            <w:r>
              <w:rPr>
                <w:w w:val="105"/>
              </w:rPr>
              <w:t>Directors</w:t>
            </w:r>
            <w:r>
              <w:rPr>
                <w:spacing w:val="-13"/>
                <w:w w:val="105"/>
              </w:rPr>
              <w:t> </w:t>
            </w:r>
            <w:r>
              <w:rPr>
                <w:w w:val="105"/>
              </w:rPr>
              <w:t>and</w:t>
            </w:r>
            <w:r>
              <w:rPr>
                <w:spacing w:val="-14"/>
                <w:w w:val="105"/>
              </w:rPr>
              <w:t> </w:t>
            </w:r>
            <w:r>
              <w:rPr>
                <w:w w:val="105"/>
              </w:rPr>
              <w:t>Board</w:t>
            </w:r>
            <w:r>
              <w:rPr>
                <w:spacing w:val="-13"/>
                <w:w w:val="105"/>
              </w:rPr>
              <w:t> </w:t>
            </w:r>
            <w:r>
              <w:rPr>
                <w:spacing w:val="-2"/>
                <w:w w:val="105"/>
              </w:rPr>
              <w:t>committees</w:t>
            </w:r>
          </w:hyperlink>
          <w:r>
            <w:rPr/>
            <w:tab/>
          </w:r>
          <w:r>
            <w:rPr>
              <w:spacing w:val="-10"/>
              <w:w w:val="110"/>
            </w:rPr>
            <w:t>8</w:t>
          </w:r>
        </w:p>
        <w:p>
          <w:pPr>
            <w:pStyle w:val="TOC1"/>
            <w:tabs>
              <w:tab w:pos="10731" w:val="right" w:leader="none"/>
            </w:tabs>
          </w:pPr>
          <w:hyperlink w:history="true" w:anchor="_bookmark3">
            <w:r>
              <w:rPr/>
              <w:t>Board</w:t>
            </w:r>
            <w:r>
              <w:rPr>
                <w:spacing w:val="12"/>
              </w:rPr>
              <w:t> </w:t>
            </w:r>
            <w:r>
              <w:rPr>
                <w:spacing w:val="-2"/>
              </w:rPr>
              <w:t>Committees</w:t>
            </w:r>
          </w:hyperlink>
          <w:r>
            <w:rPr/>
            <w:tab/>
          </w:r>
          <w:r>
            <w:rPr>
              <w:spacing w:val="-5"/>
            </w:rPr>
            <w:t>11</w:t>
          </w:r>
        </w:p>
        <w:p>
          <w:pPr>
            <w:pStyle w:val="TOC1"/>
            <w:tabs>
              <w:tab w:pos="10733" w:val="right" w:leader="none"/>
            </w:tabs>
          </w:pPr>
          <w:hyperlink w:history="true" w:anchor="_bookmark4">
            <w:r>
              <w:rPr/>
              <w:t>Executive</w:t>
            </w:r>
            <w:r>
              <w:rPr>
                <w:spacing w:val="33"/>
              </w:rPr>
              <w:t> </w:t>
            </w:r>
            <w:r>
              <w:rPr>
                <w:spacing w:val="-2"/>
              </w:rPr>
              <w:t>Management</w:t>
            </w:r>
          </w:hyperlink>
          <w:r>
            <w:rPr/>
            <w:tab/>
          </w:r>
          <w:r>
            <w:rPr>
              <w:spacing w:val="-5"/>
            </w:rPr>
            <w:t>12</w:t>
          </w:r>
        </w:p>
        <w:p>
          <w:pPr>
            <w:pStyle w:val="TOC1"/>
            <w:tabs>
              <w:tab w:pos="10733" w:val="right" w:leader="none"/>
            </w:tabs>
          </w:pPr>
          <w:hyperlink w:history="true" w:anchor="_bookmark5">
            <w:r>
              <w:rPr/>
              <w:t>Organisational</w:t>
            </w:r>
            <w:r>
              <w:rPr>
                <w:spacing w:val="48"/>
              </w:rPr>
              <w:t> </w:t>
            </w:r>
            <w:r>
              <w:rPr>
                <w:spacing w:val="-4"/>
              </w:rPr>
              <w:t>Chart</w:t>
            </w:r>
          </w:hyperlink>
          <w:r>
            <w:rPr/>
            <w:tab/>
          </w:r>
          <w:r>
            <w:rPr>
              <w:spacing w:val="-5"/>
            </w:rPr>
            <w:t>13</w:t>
          </w:r>
        </w:p>
        <w:p>
          <w:pPr>
            <w:pStyle w:val="TOC1"/>
            <w:tabs>
              <w:tab w:pos="10733" w:val="right" w:leader="none"/>
            </w:tabs>
          </w:pPr>
          <w:hyperlink w:history="true" w:anchor="_bookmark6">
            <w:r>
              <w:rPr/>
              <w:t>Donors</w:t>
            </w:r>
            <w:r>
              <w:rPr>
                <w:spacing w:val="3"/>
              </w:rPr>
              <w:t> </w:t>
            </w:r>
            <w:r>
              <w:rPr/>
              <w:t>and</w:t>
            </w:r>
            <w:r>
              <w:rPr>
                <w:spacing w:val="3"/>
              </w:rPr>
              <w:t> </w:t>
            </w:r>
            <w:r>
              <w:rPr>
                <w:spacing w:val="-2"/>
              </w:rPr>
              <w:t>Supporters</w:t>
            </w:r>
          </w:hyperlink>
          <w:r>
            <w:rPr/>
            <w:tab/>
          </w:r>
          <w:r>
            <w:rPr>
              <w:spacing w:val="-5"/>
            </w:rPr>
            <w:t>14</w:t>
          </w:r>
        </w:p>
        <w:p>
          <w:pPr>
            <w:pStyle w:val="TOC1"/>
            <w:tabs>
              <w:tab w:pos="10733" w:val="right" w:leader="none"/>
            </w:tabs>
          </w:pPr>
          <w:hyperlink w:history="true" w:anchor="_bookmark7">
            <w:r>
              <w:rPr/>
              <w:t>Key</w:t>
            </w:r>
            <w:r>
              <w:rPr>
                <w:spacing w:val="35"/>
              </w:rPr>
              <w:t> </w:t>
            </w:r>
            <w:r>
              <w:rPr/>
              <w:t>financial</w:t>
            </w:r>
            <w:r>
              <w:rPr>
                <w:spacing w:val="36"/>
              </w:rPr>
              <w:t> </w:t>
            </w:r>
            <w:r>
              <w:rPr/>
              <w:t>and</w:t>
            </w:r>
            <w:r>
              <w:rPr>
                <w:spacing w:val="36"/>
              </w:rPr>
              <w:t> </w:t>
            </w:r>
            <w:r>
              <w:rPr/>
              <w:t>service</w:t>
            </w:r>
            <w:r>
              <w:rPr>
                <w:spacing w:val="36"/>
              </w:rPr>
              <w:t> </w:t>
            </w:r>
            <w:r>
              <w:rPr/>
              <w:t>performance</w:t>
            </w:r>
            <w:r>
              <w:rPr>
                <w:spacing w:val="36"/>
              </w:rPr>
              <w:t> </w:t>
            </w:r>
            <w:r>
              <w:rPr>
                <w:spacing w:val="-2"/>
              </w:rPr>
              <w:t>reporting</w:t>
            </w:r>
          </w:hyperlink>
          <w:r>
            <w:rPr/>
            <w:tab/>
          </w:r>
          <w:r>
            <w:rPr>
              <w:spacing w:val="-5"/>
            </w:rPr>
            <w:t>16</w:t>
          </w:r>
        </w:p>
        <w:p>
          <w:pPr>
            <w:pStyle w:val="TOC1"/>
            <w:tabs>
              <w:tab w:pos="10733" w:val="right" w:leader="none"/>
            </w:tabs>
            <w:spacing w:before="224"/>
          </w:pPr>
          <w:hyperlink w:history="true" w:anchor="_bookmark8">
            <w:r>
              <w:rPr>
                <w:spacing w:val="-2"/>
                <w:w w:val="105"/>
              </w:rPr>
              <w:t>Financial</w:t>
            </w:r>
            <w:r>
              <w:rPr>
                <w:spacing w:val="-15"/>
                <w:w w:val="105"/>
              </w:rPr>
              <w:t> </w:t>
            </w:r>
            <w:r>
              <w:rPr>
                <w:spacing w:val="-2"/>
                <w:w w:val="110"/>
              </w:rPr>
              <w:t>information</w:t>
            </w:r>
          </w:hyperlink>
          <w:r>
            <w:rPr/>
            <w:tab/>
          </w:r>
          <w:r>
            <w:rPr>
              <w:spacing w:val="-5"/>
              <w:w w:val="110"/>
            </w:rPr>
            <w:t>20</w:t>
          </w:r>
        </w:p>
        <w:p>
          <w:pPr>
            <w:pStyle w:val="TOC1"/>
            <w:tabs>
              <w:tab w:pos="10733" w:val="right" w:leader="none"/>
            </w:tabs>
          </w:pPr>
          <w:hyperlink w:history="true" w:anchor="_bookmark9">
            <w:r>
              <w:rPr/>
              <w:t>Disclosures</w:t>
            </w:r>
            <w:r>
              <w:rPr>
                <w:spacing w:val="38"/>
              </w:rPr>
              <w:t> </w:t>
            </w:r>
            <w:r>
              <w:rPr/>
              <w:t>required</w:t>
            </w:r>
            <w:r>
              <w:rPr>
                <w:spacing w:val="38"/>
              </w:rPr>
              <w:t> </w:t>
            </w:r>
            <w:r>
              <w:rPr/>
              <w:t>under</w:t>
            </w:r>
            <w:r>
              <w:rPr>
                <w:spacing w:val="38"/>
              </w:rPr>
              <w:t> </w:t>
            </w:r>
            <w:r>
              <w:rPr>
                <w:spacing w:val="-2"/>
              </w:rPr>
              <w:t>legislation</w:t>
            </w:r>
          </w:hyperlink>
          <w:r>
            <w:rPr/>
            <w:tab/>
          </w:r>
          <w:r>
            <w:rPr>
              <w:spacing w:val="-5"/>
            </w:rPr>
            <w:t>22</w:t>
          </w:r>
        </w:p>
        <w:p>
          <w:pPr>
            <w:pStyle w:val="TOC1"/>
            <w:tabs>
              <w:tab w:pos="10733" w:val="right" w:leader="none"/>
            </w:tabs>
          </w:pPr>
          <w:hyperlink w:history="true" w:anchor="_bookmark10">
            <w:r>
              <w:rPr>
                <w:spacing w:val="-2"/>
                <w:w w:val="115"/>
              </w:rPr>
              <w:t>Attestations</w:t>
            </w:r>
          </w:hyperlink>
          <w:r>
            <w:rPr/>
            <w:tab/>
          </w:r>
          <w:r>
            <w:rPr>
              <w:spacing w:val="-5"/>
              <w:w w:val="115"/>
            </w:rPr>
            <w:t>33</w:t>
          </w:r>
        </w:p>
        <w:p>
          <w:pPr>
            <w:pStyle w:val="TOC1"/>
            <w:tabs>
              <w:tab w:pos="10733" w:val="right" w:leader="none"/>
            </w:tabs>
          </w:pPr>
          <w:hyperlink w:history="true" w:anchor="_bookmark11">
            <w:r>
              <w:rPr/>
              <w:t>Financial</w:t>
            </w:r>
            <w:r>
              <w:rPr>
                <w:spacing w:val="21"/>
              </w:rPr>
              <w:t> </w:t>
            </w:r>
            <w:r>
              <w:rPr/>
              <w:t>and</w:t>
            </w:r>
            <w:r>
              <w:rPr>
                <w:spacing w:val="21"/>
              </w:rPr>
              <w:t> </w:t>
            </w:r>
            <w:r>
              <w:rPr/>
              <w:t>service</w:t>
            </w:r>
            <w:r>
              <w:rPr>
                <w:spacing w:val="22"/>
              </w:rPr>
              <w:t> </w:t>
            </w:r>
            <w:r>
              <w:rPr>
                <w:spacing w:val="-2"/>
              </w:rPr>
              <w:t>performance</w:t>
            </w:r>
          </w:hyperlink>
          <w:r>
            <w:rPr/>
            <w:tab/>
          </w:r>
          <w:r>
            <w:rPr>
              <w:spacing w:val="-5"/>
            </w:rPr>
            <w:t>34</w:t>
          </w:r>
        </w:p>
        <w:p>
          <w:pPr>
            <w:pStyle w:val="TOC1"/>
            <w:tabs>
              <w:tab w:pos="10733" w:val="right" w:leader="none"/>
            </w:tabs>
          </w:pPr>
          <w:hyperlink w:history="true" w:anchor="_bookmark12">
            <w:r>
              <w:rPr/>
              <w:t>Disclosure</w:t>
            </w:r>
            <w:r>
              <w:rPr>
                <w:spacing w:val="39"/>
              </w:rPr>
              <w:t> </w:t>
            </w:r>
            <w:r>
              <w:rPr>
                <w:spacing w:val="-4"/>
              </w:rPr>
              <w:t>index</w:t>
            </w:r>
          </w:hyperlink>
          <w:r>
            <w:rPr/>
            <w:tab/>
          </w:r>
          <w:r>
            <w:rPr>
              <w:spacing w:val="-5"/>
            </w:rPr>
            <w:t>39</w:t>
          </w:r>
        </w:p>
        <w:p>
          <w:pPr>
            <w:pStyle w:val="TOC1"/>
            <w:tabs>
              <w:tab w:pos="10733" w:val="right" w:leader="none"/>
            </w:tabs>
          </w:pPr>
          <w:hyperlink w:history="true" w:anchor="_bookmark13">
            <w:r>
              <w:rPr>
                <w:spacing w:val="-2"/>
                <w:w w:val="105"/>
              </w:rPr>
              <w:t>Financial</w:t>
            </w:r>
            <w:r>
              <w:rPr>
                <w:spacing w:val="-15"/>
                <w:w w:val="105"/>
              </w:rPr>
              <w:t> </w:t>
            </w:r>
            <w:r>
              <w:rPr>
                <w:spacing w:val="-2"/>
                <w:w w:val="110"/>
              </w:rPr>
              <w:t>Statements</w:t>
            </w:r>
          </w:hyperlink>
          <w:r>
            <w:rPr/>
            <w:tab/>
          </w:r>
          <w:r>
            <w:rPr>
              <w:spacing w:val="-5"/>
              <w:w w:val="110"/>
            </w:rPr>
            <w:t>43</w:t>
          </w:r>
        </w:p>
        <w:p>
          <w:pPr>
            <w:pStyle w:val="TOC1"/>
            <w:tabs>
              <w:tab w:pos="10733" w:val="right" w:leader="none"/>
            </w:tabs>
          </w:pPr>
          <w:hyperlink w:history="true" w:anchor="_bookmark14">
            <w:r>
              <w:rPr>
                <w:spacing w:val="-2"/>
                <w:w w:val="110"/>
              </w:rPr>
              <w:t>Affiliations</w:t>
            </w:r>
            <w:r>
              <w:rPr>
                <w:spacing w:val="-14"/>
                <w:w w:val="110"/>
              </w:rPr>
              <w:t> </w:t>
            </w:r>
            <w:r>
              <w:rPr>
                <w:spacing w:val="-2"/>
                <w:w w:val="110"/>
              </w:rPr>
              <w:t>and</w:t>
            </w:r>
            <w:r>
              <w:rPr>
                <w:spacing w:val="-14"/>
                <w:w w:val="110"/>
              </w:rPr>
              <w:t> </w:t>
            </w:r>
            <w:r>
              <w:rPr>
                <w:spacing w:val="-2"/>
                <w:w w:val="105"/>
              </w:rPr>
              <w:t>Memberships</w:t>
            </w:r>
          </w:hyperlink>
          <w:r>
            <w:rPr/>
            <w:tab/>
          </w:r>
          <w:r>
            <w:rPr>
              <w:spacing w:val="-5"/>
              <w:w w:val="110"/>
            </w:rPr>
            <w:t>78</w:t>
          </w:r>
        </w:p>
      </w:sdtContent>
    </w:sdt>
    <w:p>
      <w:pPr>
        <w:pStyle w:val="TOC1"/>
        <w:spacing w:after="0"/>
        <w:sectPr>
          <w:headerReference w:type="default" r:id="rId6"/>
          <w:pgSz w:w="11910" w:h="16840"/>
          <w:pgMar w:header="990" w:footer="0" w:top="1540" w:bottom="0" w:left="0" w:right="0"/>
        </w:sectPr>
      </w:pPr>
    </w:p>
    <w:p>
      <w:pPr>
        <w:pStyle w:val="BodyText"/>
        <w:rPr>
          <w:sz w:val="28"/>
        </w:rPr>
      </w:pPr>
    </w:p>
    <w:p>
      <w:pPr>
        <w:pStyle w:val="BodyText"/>
        <w:spacing w:before="53"/>
        <w:rPr>
          <w:sz w:val="28"/>
        </w:rPr>
      </w:pPr>
    </w:p>
    <w:p>
      <w:pPr>
        <w:pStyle w:val="Heading4"/>
      </w:pPr>
      <w:r>
        <w:rPr/>
        <mc:AlternateContent>
          <mc:Choice Requires="wps">
            <w:drawing>
              <wp:anchor distT="0" distB="0" distL="0" distR="0" allowOverlap="1" layoutInCell="1" locked="0" behindDoc="0" simplePos="0" relativeHeight="15736320">
                <wp:simplePos x="0" y="0"/>
                <wp:positionH relativeFrom="page">
                  <wp:posOffset>0</wp:posOffset>
                </wp:positionH>
                <wp:positionV relativeFrom="paragraph">
                  <wp:posOffset>7093</wp:posOffset>
                </wp:positionV>
                <wp:extent cx="360045" cy="366395"/>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360045" cy="366395"/>
                          <a:chExt cx="360045" cy="366395"/>
                        </a:xfrm>
                      </wpg:grpSpPr>
                      <wps:wsp>
                        <wps:cNvPr id="43" name="Graphic 43"/>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44" name="Textbox 44"/>
                        <wps:cNvSpPr txBox="1"/>
                        <wps:spPr>
                          <a:xfrm>
                            <a:off x="0" y="0"/>
                            <a:ext cx="360045" cy="366395"/>
                          </a:xfrm>
                          <a:prstGeom prst="rect">
                            <a:avLst/>
                          </a:prstGeom>
                        </wps:spPr>
                        <wps:txbx>
                          <w:txbxContent>
                            <w:p>
                              <w:pPr>
                                <w:spacing w:before="154"/>
                                <w:ind w:left="345" w:right="0" w:firstLine="0"/>
                                <w:jc w:val="left"/>
                                <w:rPr>
                                  <w:sz w:val="24"/>
                                </w:rPr>
                              </w:pPr>
                              <w:r>
                                <w:rPr>
                                  <w:color w:val="FFFFFF"/>
                                  <w:spacing w:val="-10"/>
                                  <w:sz w:val="24"/>
                                </w:rPr>
                                <w:t>2</w:t>
                              </w:r>
                            </w:p>
                          </w:txbxContent>
                        </wps:txbx>
                        <wps:bodyPr wrap="square" lIns="0" tIns="0" rIns="0" bIns="0" rtlCol="0">
                          <a:noAutofit/>
                        </wps:bodyPr>
                      </wps:wsp>
                    </wpg:wgp>
                  </a:graphicData>
                </a:graphic>
              </wp:anchor>
            </w:drawing>
          </mc:Choice>
          <mc:Fallback>
            <w:pict>
              <v:group style="position:absolute;margin-left:0pt;margin-top:.558534pt;width:28.35pt;height:28.85pt;mso-position-horizontal-relative:page;mso-position-vertical-relative:paragraph;z-index:15736320" id="docshapegroup41" coordorigin="0,11" coordsize="567,577">
                <v:rect style="position:absolute;left:0;top:11;width:567;height:577" id="docshape42" filled="true" fillcolor="#3f5f72" stroked="false">
                  <v:fill type="solid"/>
                </v:rect>
                <v:shape style="position:absolute;left:0;top:11;width:567;height:577" type="#_x0000_t202" id="docshape43" filled="false" stroked="false">
                  <v:textbox inset="0,0,0,0">
                    <w:txbxContent>
                      <w:p>
                        <w:pPr>
                          <w:spacing w:before="154"/>
                          <w:ind w:left="345" w:right="0" w:firstLine="0"/>
                          <w:jc w:val="left"/>
                          <w:rPr>
                            <w:sz w:val="24"/>
                          </w:rPr>
                        </w:pPr>
                        <w:r>
                          <w:rPr>
                            <w:color w:val="FFFFFF"/>
                            <w:spacing w:val="-10"/>
                            <w:sz w:val="24"/>
                          </w:rPr>
                          <w:t>2</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6832">
                <wp:simplePos x="0" y="0"/>
                <wp:positionH relativeFrom="page">
                  <wp:posOffset>151904</wp:posOffset>
                </wp:positionH>
                <wp:positionV relativeFrom="paragraph">
                  <wp:posOffset>543730</wp:posOffset>
                </wp:positionV>
                <wp:extent cx="248920" cy="1923414"/>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42.813435pt;width:19.6pt;height:151.450pt;mso-position-horizontal-relative:page;mso-position-vertical-relative:paragraph;z-index:15736832" type="#_x0000_t202" id="docshape44"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bookmarkStart w:name="_bookmark0" w:id="4"/>
      <w:bookmarkEnd w:id="4"/>
      <w:r>
        <w:rPr/>
      </w:r>
      <w:bookmarkStart w:name="General information " w:id="5"/>
      <w:bookmarkEnd w:id="5"/>
      <w:r>
        <w:rPr/>
      </w:r>
      <w:r>
        <w:rPr>
          <w:color w:val="3F5F72"/>
        </w:rPr>
        <w:t>The Royal Victorian Eye and Ear Hospital (Eye and Ear) has provided state-wide eye, ear, nose and throat health care since 1863. The hospital</w:t>
      </w:r>
      <w:r>
        <w:rPr>
          <w:color w:val="3F5F72"/>
          <w:spacing w:val="80"/>
          <w:w w:val="110"/>
        </w:rPr>
        <w:t> </w:t>
      </w:r>
      <w:r>
        <w:rPr>
          <w:color w:val="3F5F72"/>
          <w:w w:val="110"/>
        </w:rPr>
        <w:t>is</w:t>
      </w:r>
      <w:r>
        <w:rPr>
          <w:color w:val="3F5F72"/>
          <w:spacing w:val="-22"/>
          <w:w w:val="110"/>
        </w:rPr>
        <w:t> </w:t>
      </w:r>
      <w:r>
        <w:rPr>
          <w:color w:val="3F5F72"/>
          <w:w w:val="110"/>
        </w:rPr>
        <w:t>accountable</w:t>
      </w:r>
      <w:r>
        <w:rPr>
          <w:color w:val="3F5F72"/>
          <w:spacing w:val="-22"/>
          <w:w w:val="110"/>
        </w:rPr>
        <w:t> </w:t>
      </w:r>
      <w:r>
        <w:rPr>
          <w:color w:val="3F5F72"/>
          <w:w w:val="110"/>
        </w:rPr>
        <w:t>to</w:t>
      </w:r>
      <w:r>
        <w:rPr>
          <w:color w:val="3F5F72"/>
          <w:spacing w:val="-22"/>
          <w:w w:val="110"/>
        </w:rPr>
        <w:t> </w:t>
      </w:r>
      <w:r>
        <w:rPr>
          <w:color w:val="3F5F72"/>
          <w:w w:val="110"/>
        </w:rPr>
        <w:t>Victorians,</w:t>
      </w:r>
      <w:r>
        <w:rPr>
          <w:color w:val="3F5F72"/>
          <w:spacing w:val="-22"/>
          <w:w w:val="110"/>
        </w:rPr>
        <w:t> </w:t>
      </w:r>
      <w:r>
        <w:rPr>
          <w:color w:val="3F5F72"/>
          <w:w w:val="110"/>
        </w:rPr>
        <w:t>through</w:t>
      </w:r>
      <w:r>
        <w:rPr>
          <w:color w:val="3F5F72"/>
          <w:spacing w:val="-21"/>
          <w:w w:val="110"/>
        </w:rPr>
        <w:t> </w:t>
      </w:r>
      <w:r>
        <w:rPr>
          <w:color w:val="3F5F72"/>
          <w:w w:val="110"/>
        </w:rPr>
        <w:t>the</w:t>
      </w:r>
      <w:r>
        <w:rPr>
          <w:color w:val="3F5F72"/>
          <w:spacing w:val="-22"/>
          <w:w w:val="110"/>
        </w:rPr>
        <w:t> </w:t>
      </w:r>
      <w:r>
        <w:rPr>
          <w:color w:val="3F5F72"/>
          <w:w w:val="110"/>
        </w:rPr>
        <w:t>Victorian</w:t>
      </w:r>
      <w:r>
        <w:rPr>
          <w:color w:val="3F5F72"/>
          <w:spacing w:val="-22"/>
          <w:w w:val="110"/>
        </w:rPr>
        <w:t> </w:t>
      </w:r>
      <w:r>
        <w:rPr>
          <w:color w:val="3F5F72"/>
          <w:w w:val="110"/>
        </w:rPr>
        <w:t>Minister</w:t>
      </w:r>
      <w:r>
        <w:rPr>
          <w:color w:val="3F5F72"/>
          <w:spacing w:val="-22"/>
          <w:w w:val="110"/>
        </w:rPr>
        <w:t> </w:t>
      </w:r>
      <w:r>
        <w:rPr>
          <w:color w:val="3F5F72"/>
          <w:w w:val="110"/>
        </w:rPr>
        <w:t>for</w:t>
      </w:r>
      <w:r>
        <w:rPr>
          <w:color w:val="3F5F72"/>
          <w:spacing w:val="-22"/>
          <w:w w:val="110"/>
        </w:rPr>
        <w:t> </w:t>
      </w:r>
      <w:r>
        <w:rPr>
          <w:color w:val="3F5F72"/>
          <w:w w:val="110"/>
        </w:rPr>
        <w:t>Health.</w:t>
      </w:r>
    </w:p>
    <w:p>
      <w:pPr>
        <w:pStyle w:val="BodyText"/>
        <w:spacing w:before="1"/>
      </w:pPr>
    </w:p>
    <w:p>
      <w:pPr>
        <w:pStyle w:val="BodyText"/>
        <w:spacing w:after="0"/>
        <w:sectPr>
          <w:headerReference w:type="default" r:id="rId7"/>
          <w:pgSz w:w="11910" w:h="16840"/>
          <w:pgMar w:header="990" w:footer="0" w:top="1540" w:bottom="280" w:left="0" w:right="0"/>
        </w:sectPr>
      </w:pPr>
    </w:p>
    <w:p>
      <w:pPr>
        <w:pStyle w:val="BodyText"/>
        <w:spacing w:line="247" w:lineRule="auto" w:before="105"/>
        <w:ind w:left="1133"/>
      </w:pPr>
      <w:r>
        <w:rPr>
          <w:rFonts w:ascii="Arial Black"/>
          <w:color w:val="3F5F72"/>
          <w:w w:val="90"/>
        </w:rPr>
        <w:t>Manner of establishment and relevant Minister </w:t>
      </w:r>
      <w:r>
        <w:rPr/>
        <w:t>The</w:t>
      </w:r>
      <w:r>
        <w:rPr>
          <w:spacing w:val="-3"/>
        </w:rPr>
        <w:t> </w:t>
      </w:r>
      <w:r>
        <w:rPr/>
        <w:t>Eye</w:t>
      </w:r>
      <w:r>
        <w:rPr>
          <w:spacing w:val="-3"/>
        </w:rPr>
        <w:t> </w:t>
      </w:r>
      <w:r>
        <w:rPr/>
        <w:t>and</w:t>
      </w:r>
      <w:r>
        <w:rPr>
          <w:spacing w:val="-3"/>
        </w:rPr>
        <w:t> </w:t>
      </w:r>
      <w:r>
        <w:rPr/>
        <w:t>Ear</w:t>
      </w:r>
      <w:r>
        <w:rPr>
          <w:spacing w:val="-3"/>
        </w:rPr>
        <w:t> </w:t>
      </w:r>
      <w:r>
        <w:rPr/>
        <w:t>was</w:t>
      </w:r>
      <w:r>
        <w:rPr>
          <w:spacing w:val="-3"/>
        </w:rPr>
        <w:t> </w:t>
      </w:r>
      <w:r>
        <w:rPr/>
        <w:t>founded</w:t>
      </w:r>
      <w:r>
        <w:rPr>
          <w:spacing w:val="-3"/>
        </w:rPr>
        <w:t> </w:t>
      </w:r>
      <w:r>
        <w:rPr/>
        <w:t>in</w:t>
      </w:r>
      <w:r>
        <w:rPr>
          <w:spacing w:val="-3"/>
        </w:rPr>
        <w:t> </w:t>
      </w:r>
      <w:r>
        <w:rPr/>
        <w:t>1863</w:t>
      </w:r>
      <w:r>
        <w:rPr>
          <w:spacing w:val="-3"/>
        </w:rPr>
        <w:t> </w:t>
      </w:r>
      <w:r>
        <w:rPr/>
        <w:t>by</w:t>
      </w:r>
      <w:r>
        <w:rPr>
          <w:spacing w:val="-3"/>
        </w:rPr>
        <w:t> </w:t>
      </w:r>
      <w:r>
        <w:rPr/>
        <w:t>pioneering surgeon Dr Andrew Sexton Gray. The hospital is a public health service established under the </w:t>
      </w:r>
      <w:r>
        <w:rPr>
          <w:i/>
        </w:rPr>
        <w:t>Health</w:t>
      </w:r>
      <w:r>
        <w:rPr>
          <w:i/>
        </w:rPr>
        <w:t> Services Act 1988 (Vic)</w:t>
      </w:r>
      <w:r>
        <w:rPr/>
        <w:t>. The responsible Minister is the Minister for Health. During the reporting period the responsible Minister was the Hon. Mary-Anne Thomas, Minister for Health and Minister for Ambulance Services (1 July 2024 to 30 June 2025).</w:t>
      </w:r>
    </w:p>
    <w:p>
      <w:pPr>
        <w:pStyle w:val="BodyText"/>
        <w:spacing w:line="277" w:lineRule="exact" w:before="155"/>
        <w:ind w:left="1133"/>
        <w:rPr>
          <w:rFonts w:ascii="Arial Black"/>
        </w:rPr>
      </w:pPr>
      <w:r>
        <w:rPr>
          <w:rFonts w:ascii="Arial Black"/>
          <w:color w:val="3F5F72"/>
          <w:w w:val="85"/>
        </w:rPr>
        <w:t>Powers</w:t>
      </w:r>
      <w:r>
        <w:rPr>
          <w:rFonts w:ascii="Arial Black"/>
          <w:color w:val="3F5F72"/>
          <w:spacing w:val="-6"/>
          <w:w w:val="85"/>
        </w:rPr>
        <w:t> </w:t>
      </w:r>
      <w:r>
        <w:rPr>
          <w:rFonts w:ascii="Arial Black"/>
          <w:color w:val="3F5F72"/>
          <w:w w:val="85"/>
        </w:rPr>
        <w:t>and</w:t>
      </w:r>
      <w:r>
        <w:rPr>
          <w:rFonts w:ascii="Arial Black"/>
          <w:color w:val="3F5F72"/>
          <w:spacing w:val="-5"/>
          <w:w w:val="85"/>
        </w:rPr>
        <w:t> </w:t>
      </w:r>
      <w:r>
        <w:rPr>
          <w:rFonts w:ascii="Arial Black"/>
          <w:color w:val="3F5F72"/>
          <w:spacing w:val="-2"/>
          <w:w w:val="85"/>
        </w:rPr>
        <w:t>duties</w:t>
      </w:r>
    </w:p>
    <w:p>
      <w:pPr>
        <w:spacing w:line="249" w:lineRule="auto" w:before="0"/>
        <w:ind w:left="1133" w:right="0" w:firstLine="0"/>
        <w:jc w:val="left"/>
        <w:rPr>
          <w:i/>
          <w:sz w:val="20"/>
        </w:rPr>
      </w:pPr>
      <w:r>
        <w:rPr>
          <w:spacing w:val="-2"/>
          <w:w w:val="105"/>
          <w:sz w:val="20"/>
        </w:rPr>
        <w:t>The</w:t>
      </w:r>
      <w:r>
        <w:rPr>
          <w:spacing w:val="-11"/>
          <w:w w:val="105"/>
          <w:sz w:val="20"/>
        </w:rPr>
        <w:t> </w:t>
      </w:r>
      <w:r>
        <w:rPr>
          <w:spacing w:val="-2"/>
          <w:w w:val="105"/>
          <w:sz w:val="20"/>
        </w:rPr>
        <w:t>power</w:t>
      </w:r>
      <w:r>
        <w:rPr>
          <w:spacing w:val="-11"/>
          <w:w w:val="105"/>
          <w:sz w:val="20"/>
        </w:rPr>
        <w:t> </w:t>
      </w:r>
      <w:r>
        <w:rPr>
          <w:spacing w:val="-2"/>
          <w:w w:val="105"/>
          <w:sz w:val="20"/>
        </w:rPr>
        <w:t>and</w:t>
      </w:r>
      <w:r>
        <w:rPr>
          <w:spacing w:val="-11"/>
          <w:w w:val="105"/>
          <w:sz w:val="20"/>
        </w:rPr>
        <w:t> </w:t>
      </w:r>
      <w:r>
        <w:rPr>
          <w:spacing w:val="-2"/>
          <w:w w:val="105"/>
          <w:sz w:val="20"/>
        </w:rPr>
        <w:t>duties</w:t>
      </w:r>
      <w:r>
        <w:rPr>
          <w:spacing w:val="-11"/>
          <w:w w:val="105"/>
          <w:sz w:val="20"/>
        </w:rPr>
        <w:t> </w:t>
      </w:r>
      <w:r>
        <w:rPr>
          <w:spacing w:val="-2"/>
          <w:w w:val="105"/>
          <w:sz w:val="20"/>
        </w:rPr>
        <w:t>of</w:t>
      </w:r>
      <w:r>
        <w:rPr>
          <w:spacing w:val="-11"/>
          <w:w w:val="105"/>
          <w:sz w:val="20"/>
        </w:rPr>
        <w:t> </w:t>
      </w:r>
      <w:r>
        <w:rPr>
          <w:spacing w:val="-2"/>
          <w:w w:val="105"/>
          <w:sz w:val="20"/>
        </w:rPr>
        <w:t>the</w:t>
      </w:r>
      <w:r>
        <w:rPr>
          <w:spacing w:val="-11"/>
          <w:w w:val="105"/>
          <w:sz w:val="20"/>
        </w:rPr>
        <w:t> </w:t>
      </w:r>
      <w:r>
        <w:rPr>
          <w:spacing w:val="-2"/>
          <w:w w:val="105"/>
          <w:sz w:val="20"/>
        </w:rPr>
        <w:t>hospital</w:t>
      </w:r>
      <w:r>
        <w:rPr>
          <w:spacing w:val="-11"/>
          <w:w w:val="105"/>
          <w:sz w:val="20"/>
        </w:rPr>
        <w:t> </w:t>
      </w:r>
      <w:r>
        <w:rPr>
          <w:spacing w:val="-2"/>
          <w:w w:val="105"/>
          <w:sz w:val="20"/>
        </w:rPr>
        <w:t>are</w:t>
      </w:r>
      <w:r>
        <w:rPr>
          <w:spacing w:val="-11"/>
          <w:w w:val="105"/>
          <w:sz w:val="20"/>
        </w:rPr>
        <w:t> </w:t>
      </w:r>
      <w:r>
        <w:rPr>
          <w:spacing w:val="-2"/>
          <w:w w:val="105"/>
          <w:sz w:val="20"/>
        </w:rPr>
        <w:t>prescribed by</w:t>
      </w:r>
      <w:r>
        <w:rPr>
          <w:spacing w:val="-11"/>
          <w:w w:val="105"/>
          <w:sz w:val="20"/>
        </w:rPr>
        <w:t> </w:t>
      </w:r>
      <w:r>
        <w:rPr>
          <w:spacing w:val="-2"/>
          <w:w w:val="105"/>
          <w:sz w:val="20"/>
        </w:rPr>
        <w:t>the</w:t>
      </w:r>
      <w:r>
        <w:rPr>
          <w:spacing w:val="-11"/>
          <w:w w:val="105"/>
          <w:sz w:val="20"/>
        </w:rPr>
        <w:t> </w:t>
      </w:r>
      <w:r>
        <w:rPr>
          <w:i/>
          <w:spacing w:val="-2"/>
          <w:w w:val="105"/>
          <w:sz w:val="20"/>
        </w:rPr>
        <w:t>Health</w:t>
      </w:r>
      <w:r>
        <w:rPr>
          <w:i/>
          <w:spacing w:val="-13"/>
          <w:w w:val="105"/>
          <w:sz w:val="20"/>
        </w:rPr>
        <w:t> </w:t>
      </w:r>
      <w:r>
        <w:rPr>
          <w:i/>
          <w:spacing w:val="-2"/>
          <w:w w:val="105"/>
          <w:sz w:val="20"/>
        </w:rPr>
        <w:t>Services</w:t>
      </w:r>
      <w:r>
        <w:rPr>
          <w:i/>
          <w:spacing w:val="-13"/>
          <w:w w:val="105"/>
          <w:sz w:val="20"/>
        </w:rPr>
        <w:t> </w:t>
      </w:r>
      <w:r>
        <w:rPr>
          <w:i/>
          <w:spacing w:val="-2"/>
          <w:w w:val="105"/>
          <w:sz w:val="20"/>
        </w:rPr>
        <w:t>Act</w:t>
      </w:r>
      <w:r>
        <w:rPr>
          <w:i/>
          <w:spacing w:val="-13"/>
          <w:w w:val="105"/>
          <w:sz w:val="20"/>
        </w:rPr>
        <w:t> </w:t>
      </w:r>
      <w:r>
        <w:rPr>
          <w:i/>
          <w:spacing w:val="-2"/>
          <w:w w:val="105"/>
          <w:sz w:val="20"/>
        </w:rPr>
        <w:t>1988</w:t>
      </w:r>
      <w:r>
        <w:rPr>
          <w:i/>
          <w:spacing w:val="-13"/>
          <w:w w:val="105"/>
          <w:sz w:val="20"/>
        </w:rPr>
        <w:t> </w:t>
      </w:r>
      <w:r>
        <w:rPr>
          <w:i/>
          <w:spacing w:val="-2"/>
          <w:w w:val="105"/>
          <w:sz w:val="20"/>
        </w:rPr>
        <w:t>(Vic).</w:t>
      </w:r>
    </w:p>
    <w:p>
      <w:pPr>
        <w:pStyle w:val="BodyText"/>
        <w:spacing w:line="277" w:lineRule="exact" w:before="144"/>
        <w:ind w:left="1133"/>
        <w:rPr>
          <w:rFonts w:ascii="Arial Black"/>
        </w:rPr>
      </w:pPr>
      <w:r>
        <w:rPr>
          <w:rFonts w:ascii="Arial Black"/>
          <w:color w:val="3F5F72"/>
          <w:w w:val="85"/>
        </w:rPr>
        <w:t>Nature</w:t>
      </w:r>
      <w:r>
        <w:rPr>
          <w:rFonts w:ascii="Arial Black"/>
          <w:color w:val="3F5F72"/>
          <w:spacing w:val="-10"/>
        </w:rPr>
        <w:t> </w:t>
      </w:r>
      <w:r>
        <w:rPr>
          <w:rFonts w:ascii="Arial Black"/>
          <w:color w:val="3F5F72"/>
          <w:w w:val="85"/>
        </w:rPr>
        <w:t>and</w:t>
      </w:r>
      <w:r>
        <w:rPr>
          <w:rFonts w:ascii="Arial Black"/>
          <w:color w:val="3F5F72"/>
          <w:spacing w:val="-10"/>
        </w:rPr>
        <w:t> </w:t>
      </w:r>
      <w:r>
        <w:rPr>
          <w:rFonts w:ascii="Arial Black"/>
          <w:color w:val="3F5F72"/>
          <w:w w:val="85"/>
        </w:rPr>
        <w:t>range</w:t>
      </w:r>
      <w:r>
        <w:rPr>
          <w:rFonts w:ascii="Arial Black"/>
          <w:color w:val="3F5F72"/>
          <w:spacing w:val="-10"/>
        </w:rPr>
        <w:t> </w:t>
      </w:r>
      <w:r>
        <w:rPr>
          <w:rFonts w:ascii="Arial Black"/>
          <w:color w:val="3F5F72"/>
          <w:w w:val="85"/>
        </w:rPr>
        <w:t>of</w:t>
      </w:r>
      <w:r>
        <w:rPr>
          <w:rFonts w:ascii="Arial Black"/>
          <w:color w:val="3F5F72"/>
          <w:spacing w:val="-9"/>
        </w:rPr>
        <w:t> </w:t>
      </w:r>
      <w:r>
        <w:rPr>
          <w:rFonts w:ascii="Arial Black"/>
          <w:color w:val="3F5F72"/>
          <w:spacing w:val="-2"/>
          <w:w w:val="85"/>
        </w:rPr>
        <w:t>services</w:t>
      </w:r>
    </w:p>
    <w:p>
      <w:pPr>
        <w:pStyle w:val="BodyText"/>
        <w:spacing w:line="249" w:lineRule="auto"/>
        <w:ind w:left="1133"/>
      </w:pPr>
      <w:r>
        <w:rPr>
          <w:w w:val="105"/>
        </w:rPr>
        <w:t>The</w:t>
      </w:r>
      <w:r>
        <w:rPr>
          <w:spacing w:val="-12"/>
          <w:w w:val="105"/>
        </w:rPr>
        <w:t> </w:t>
      </w:r>
      <w:r>
        <w:rPr>
          <w:w w:val="105"/>
        </w:rPr>
        <w:t>Eye</w:t>
      </w:r>
      <w:r>
        <w:rPr>
          <w:spacing w:val="-12"/>
          <w:w w:val="105"/>
        </w:rPr>
        <w:t> </w:t>
      </w:r>
      <w:r>
        <w:rPr>
          <w:w w:val="105"/>
        </w:rPr>
        <w:t>and</w:t>
      </w:r>
      <w:r>
        <w:rPr>
          <w:spacing w:val="-12"/>
          <w:w w:val="105"/>
        </w:rPr>
        <w:t> </w:t>
      </w:r>
      <w:r>
        <w:rPr>
          <w:w w:val="105"/>
        </w:rPr>
        <w:t>Ear</w:t>
      </w:r>
      <w:r>
        <w:rPr>
          <w:spacing w:val="-12"/>
          <w:w w:val="105"/>
        </w:rPr>
        <w:t> </w:t>
      </w:r>
      <w:r>
        <w:rPr>
          <w:w w:val="105"/>
        </w:rPr>
        <w:t>provides</w:t>
      </w:r>
      <w:r>
        <w:rPr>
          <w:spacing w:val="-12"/>
          <w:w w:val="105"/>
        </w:rPr>
        <w:t> </w:t>
      </w:r>
      <w:r>
        <w:rPr>
          <w:w w:val="105"/>
        </w:rPr>
        <w:t>a</w:t>
      </w:r>
      <w:r>
        <w:rPr>
          <w:spacing w:val="-12"/>
          <w:w w:val="105"/>
        </w:rPr>
        <w:t> </w:t>
      </w:r>
      <w:r>
        <w:rPr>
          <w:w w:val="105"/>
        </w:rPr>
        <w:t>state-wide</w:t>
      </w:r>
      <w:r>
        <w:rPr>
          <w:spacing w:val="-12"/>
          <w:w w:val="105"/>
        </w:rPr>
        <w:t> </w:t>
      </w:r>
      <w:r>
        <w:rPr>
          <w:w w:val="105"/>
        </w:rPr>
        <w:t>specialist tertiary</w:t>
      </w:r>
      <w:r>
        <w:rPr>
          <w:spacing w:val="-12"/>
          <w:w w:val="105"/>
        </w:rPr>
        <w:t> </w:t>
      </w:r>
      <w:r>
        <w:rPr>
          <w:w w:val="105"/>
        </w:rPr>
        <w:t>and</w:t>
      </w:r>
      <w:r>
        <w:rPr>
          <w:spacing w:val="-12"/>
          <w:w w:val="105"/>
        </w:rPr>
        <w:t> </w:t>
      </w:r>
      <w:r>
        <w:rPr>
          <w:w w:val="105"/>
        </w:rPr>
        <w:t>emergency</w:t>
      </w:r>
      <w:r>
        <w:rPr>
          <w:spacing w:val="-12"/>
          <w:w w:val="105"/>
        </w:rPr>
        <w:t> </w:t>
      </w:r>
      <w:r>
        <w:rPr>
          <w:w w:val="105"/>
        </w:rPr>
        <w:t>eye,</w:t>
      </w:r>
      <w:r>
        <w:rPr>
          <w:spacing w:val="-12"/>
          <w:w w:val="105"/>
        </w:rPr>
        <w:t> </w:t>
      </w:r>
      <w:r>
        <w:rPr>
          <w:w w:val="105"/>
        </w:rPr>
        <w:t>ear,</w:t>
      </w:r>
      <w:r>
        <w:rPr>
          <w:spacing w:val="-12"/>
          <w:w w:val="105"/>
        </w:rPr>
        <w:t> </w:t>
      </w:r>
      <w:r>
        <w:rPr>
          <w:w w:val="105"/>
        </w:rPr>
        <w:t>nose</w:t>
      </w:r>
      <w:r>
        <w:rPr>
          <w:spacing w:val="-12"/>
          <w:w w:val="105"/>
        </w:rPr>
        <w:t> </w:t>
      </w:r>
      <w:r>
        <w:rPr>
          <w:w w:val="105"/>
        </w:rPr>
        <w:t>and</w:t>
      </w:r>
      <w:r>
        <w:rPr>
          <w:spacing w:val="-12"/>
          <w:w w:val="105"/>
        </w:rPr>
        <w:t> </w:t>
      </w:r>
      <w:r>
        <w:rPr>
          <w:w w:val="105"/>
        </w:rPr>
        <w:t>throat (ENT) health care service. It is internationally </w:t>
      </w:r>
      <w:r>
        <w:rPr/>
        <w:t>recognised as a leader in clinical service delivery, </w:t>
      </w:r>
      <w:r>
        <w:rPr>
          <w:w w:val="105"/>
        </w:rPr>
        <w:t>teaching and research in ophthalmology and </w:t>
      </w:r>
      <w:r>
        <w:rPr>
          <w:spacing w:val="-2"/>
          <w:w w:val="105"/>
        </w:rPr>
        <w:t>otolaryngology.</w:t>
      </w:r>
    </w:p>
    <w:p>
      <w:pPr>
        <w:pStyle w:val="BodyText"/>
        <w:spacing w:line="249" w:lineRule="auto" w:before="170"/>
        <w:ind w:left="1133"/>
      </w:pPr>
      <w:r>
        <w:rPr>
          <w:w w:val="105"/>
        </w:rPr>
        <w:t>As the largest public provider of ophthalmology and</w:t>
      </w:r>
      <w:r>
        <w:rPr>
          <w:spacing w:val="-4"/>
          <w:w w:val="105"/>
        </w:rPr>
        <w:t> </w:t>
      </w:r>
      <w:r>
        <w:rPr>
          <w:w w:val="105"/>
        </w:rPr>
        <w:t>ENT</w:t>
      </w:r>
      <w:r>
        <w:rPr>
          <w:spacing w:val="-4"/>
          <w:w w:val="105"/>
        </w:rPr>
        <w:t> </w:t>
      </w:r>
      <w:r>
        <w:rPr>
          <w:w w:val="105"/>
        </w:rPr>
        <w:t>services</w:t>
      </w:r>
      <w:r>
        <w:rPr>
          <w:spacing w:val="-4"/>
          <w:w w:val="105"/>
        </w:rPr>
        <w:t> </w:t>
      </w:r>
      <w:r>
        <w:rPr>
          <w:w w:val="105"/>
        </w:rPr>
        <w:t>in</w:t>
      </w:r>
      <w:r>
        <w:rPr>
          <w:spacing w:val="-4"/>
          <w:w w:val="105"/>
        </w:rPr>
        <w:t> </w:t>
      </w:r>
      <w:r>
        <w:rPr>
          <w:w w:val="105"/>
        </w:rPr>
        <w:t>Victoria,</w:t>
      </w:r>
      <w:r>
        <w:rPr>
          <w:spacing w:val="-4"/>
          <w:w w:val="105"/>
        </w:rPr>
        <w:t> </w:t>
      </w:r>
      <w:r>
        <w:rPr>
          <w:w w:val="105"/>
        </w:rPr>
        <w:t>the</w:t>
      </w:r>
      <w:r>
        <w:rPr>
          <w:spacing w:val="-4"/>
          <w:w w:val="105"/>
        </w:rPr>
        <w:t> </w:t>
      </w:r>
      <w:r>
        <w:rPr>
          <w:w w:val="105"/>
        </w:rPr>
        <w:t>hospital</w:t>
      </w:r>
      <w:r>
        <w:rPr>
          <w:spacing w:val="-4"/>
          <w:w w:val="105"/>
        </w:rPr>
        <w:t> </w:t>
      </w:r>
      <w:r>
        <w:rPr>
          <w:w w:val="105"/>
        </w:rPr>
        <w:t>delivers more</w:t>
      </w:r>
      <w:r>
        <w:rPr>
          <w:spacing w:val="-15"/>
          <w:w w:val="105"/>
        </w:rPr>
        <w:t> </w:t>
      </w:r>
      <w:r>
        <w:rPr>
          <w:w w:val="105"/>
        </w:rPr>
        <w:t>than</w:t>
      </w:r>
      <w:r>
        <w:rPr>
          <w:spacing w:val="-15"/>
          <w:w w:val="105"/>
        </w:rPr>
        <w:t> </w:t>
      </w:r>
      <w:r>
        <w:rPr>
          <w:w w:val="105"/>
        </w:rPr>
        <w:t>half</w:t>
      </w:r>
      <w:r>
        <w:rPr>
          <w:spacing w:val="-14"/>
          <w:w w:val="105"/>
        </w:rPr>
        <w:t> </w:t>
      </w:r>
      <w:r>
        <w:rPr>
          <w:w w:val="105"/>
        </w:rPr>
        <w:t>of</w:t>
      </w:r>
      <w:r>
        <w:rPr>
          <w:spacing w:val="-15"/>
          <w:w w:val="105"/>
        </w:rPr>
        <w:t> </w:t>
      </w:r>
      <w:r>
        <w:rPr>
          <w:w w:val="105"/>
        </w:rPr>
        <w:t>Victoria’s</w:t>
      </w:r>
      <w:r>
        <w:rPr>
          <w:spacing w:val="-14"/>
          <w:w w:val="105"/>
        </w:rPr>
        <w:t> </w:t>
      </w:r>
      <w:r>
        <w:rPr>
          <w:w w:val="105"/>
        </w:rPr>
        <w:t>public</w:t>
      </w:r>
      <w:r>
        <w:rPr>
          <w:spacing w:val="-15"/>
          <w:w w:val="105"/>
        </w:rPr>
        <w:t> </w:t>
      </w:r>
      <w:r>
        <w:rPr>
          <w:w w:val="105"/>
        </w:rPr>
        <w:t>eye</w:t>
      </w:r>
      <w:r>
        <w:rPr>
          <w:spacing w:val="-15"/>
          <w:w w:val="105"/>
        </w:rPr>
        <w:t> </w:t>
      </w:r>
      <w:r>
        <w:rPr>
          <w:w w:val="105"/>
        </w:rPr>
        <w:t>surgery,</w:t>
      </w:r>
      <w:r>
        <w:rPr>
          <w:spacing w:val="-14"/>
          <w:w w:val="105"/>
        </w:rPr>
        <w:t> </w:t>
      </w:r>
      <w:r>
        <w:rPr>
          <w:w w:val="105"/>
        </w:rPr>
        <w:t>and with its partners, all of Victoria’s public cochlear implants. The Eye and Ear offers more than</w:t>
      </w:r>
    </w:p>
    <w:p>
      <w:pPr>
        <w:pStyle w:val="BodyText"/>
        <w:spacing w:line="249" w:lineRule="auto" w:before="4"/>
        <w:ind w:left="1133"/>
      </w:pPr>
      <w:r>
        <w:rPr>
          <w:w w:val="105"/>
        </w:rPr>
        <w:t>100 specialist clinics dedicated to diagnosing, monitoring,</w:t>
      </w:r>
      <w:r>
        <w:rPr>
          <w:spacing w:val="-10"/>
          <w:w w:val="105"/>
        </w:rPr>
        <w:t> </w:t>
      </w:r>
      <w:r>
        <w:rPr>
          <w:w w:val="105"/>
        </w:rPr>
        <w:t>and</w:t>
      </w:r>
      <w:r>
        <w:rPr>
          <w:spacing w:val="-10"/>
          <w:w w:val="105"/>
        </w:rPr>
        <w:t> </w:t>
      </w:r>
      <w:r>
        <w:rPr>
          <w:w w:val="105"/>
        </w:rPr>
        <w:t>treating</w:t>
      </w:r>
      <w:r>
        <w:rPr>
          <w:spacing w:val="-10"/>
          <w:w w:val="105"/>
        </w:rPr>
        <w:t> </w:t>
      </w:r>
      <w:r>
        <w:rPr>
          <w:w w:val="105"/>
        </w:rPr>
        <w:t>vision</w:t>
      </w:r>
      <w:r>
        <w:rPr>
          <w:spacing w:val="-10"/>
          <w:w w:val="105"/>
        </w:rPr>
        <w:t> </w:t>
      </w:r>
      <w:r>
        <w:rPr>
          <w:w w:val="105"/>
        </w:rPr>
        <w:t>and</w:t>
      </w:r>
      <w:r>
        <w:rPr>
          <w:spacing w:val="-10"/>
          <w:w w:val="105"/>
        </w:rPr>
        <w:t> </w:t>
      </w:r>
      <w:r>
        <w:rPr>
          <w:w w:val="105"/>
        </w:rPr>
        <w:t>hearing</w:t>
      </w:r>
      <w:r>
        <w:rPr>
          <w:spacing w:val="-10"/>
          <w:w w:val="105"/>
        </w:rPr>
        <w:t> </w:t>
      </w:r>
      <w:r>
        <w:rPr>
          <w:w w:val="105"/>
        </w:rPr>
        <w:t>loss.</w:t>
      </w:r>
      <w:r>
        <w:rPr>
          <w:spacing w:val="-10"/>
          <w:w w:val="105"/>
        </w:rPr>
        <w:t> </w:t>
      </w:r>
      <w:r>
        <w:rPr>
          <w:w w:val="105"/>
        </w:rPr>
        <w:t>It </w:t>
      </w:r>
      <w:r>
        <w:rPr/>
        <w:t>provides a 24-hour emergency eye and ENT health </w:t>
      </w:r>
      <w:r>
        <w:rPr>
          <w:w w:val="105"/>
        </w:rPr>
        <w:t>service, with care available in both outpatient</w:t>
      </w:r>
    </w:p>
    <w:p>
      <w:pPr>
        <w:pStyle w:val="BodyText"/>
        <w:spacing w:line="249" w:lineRule="auto" w:before="4"/>
        <w:ind w:left="1133" w:right="29"/>
      </w:pPr>
      <w:r>
        <w:rPr>
          <w:w w:val="105"/>
        </w:rPr>
        <w:t>and community settings. Most services provided at the Eye and Ear are on an outpatient or same- day</w:t>
      </w:r>
      <w:r>
        <w:rPr>
          <w:spacing w:val="-1"/>
          <w:w w:val="105"/>
        </w:rPr>
        <w:t> </w:t>
      </w:r>
      <w:r>
        <w:rPr>
          <w:w w:val="105"/>
        </w:rPr>
        <w:t>basis.</w:t>
      </w:r>
      <w:r>
        <w:rPr>
          <w:spacing w:val="-1"/>
          <w:w w:val="105"/>
        </w:rPr>
        <w:t> </w:t>
      </w:r>
      <w:r>
        <w:rPr>
          <w:w w:val="105"/>
        </w:rPr>
        <w:t>In</w:t>
      </w:r>
      <w:r>
        <w:rPr>
          <w:spacing w:val="-1"/>
          <w:w w:val="105"/>
        </w:rPr>
        <w:t> </w:t>
      </w:r>
      <w:r>
        <w:rPr>
          <w:w w:val="105"/>
        </w:rPr>
        <w:t>2024-2025</w:t>
      </w:r>
      <w:r>
        <w:rPr>
          <w:spacing w:val="-1"/>
          <w:w w:val="105"/>
        </w:rPr>
        <w:t> </w:t>
      </w:r>
      <w:r>
        <w:rPr>
          <w:w w:val="105"/>
        </w:rPr>
        <w:t>we</w:t>
      </w:r>
      <w:r>
        <w:rPr>
          <w:spacing w:val="-1"/>
          <w:w w:val="105"/>
        </w:rPr>
        <w:t> </w:t>
      </w:r>
      <w:r>
        <w:rPr>
          <w:w w:val="105"/>
        </w:rPr>
        <w:t>provided</w:t>
      </w:r>
      <w:r>
        <w:rPr>
          <w:spacing w:val="-1"/>
          <w:w w:val="105"/>
        </w:rPr>
        <w:t> </w:t>
      </w:r>
      <w:r>
        <w:rPr>
          <w:w w:val="105"/>
        </w:rPr>
        <w:t>more</w:t>
      </w:r>
      <w:r>
        <w:rPr>
          <w:spacing w:val="-1"/>
          <w:w w:val="105"/>
        </w:rPr>
        <w:t> </w:t>
      </w:r>
      <w:r>
        <w:rPr>
          <w:w w:val="105"/>
        </w:rPr>
        <w:t>than 220,000</w:t>
      </w:r>
      <w:r>
        <w:rPr>
          <w:spacing w:val="-12"/>
          <w:w w:val="105"/>
        </w:rPr>
        <w:t> </w:t>
      </w:r>
      <w:r>
        <w:rPr>
          <w:w w:val="105"/>
        </w:rPr>
        <w:t>episodes</w:t>
      </w:r>
      <w:r>
        <w:rPr>
          <w:spacing w:val="-12"/>
          <w:w w:val="105"/>
        </w:rPr>
        <w:t> </w:t>
      </w:r>
      <w:r>
        <w:rPr>
          <w:w w:val="105"/>
        </w:rPr>
        <w:t>of</w:t>
      </w:r>
      <w:r>
        <w:rPr>
          <w:spacing w:val="-12"/>
          <w:w w:val="105"/>
        </w:rPr>
        <w:t> </w:t>
      </w:r>
      <w:r>
        <w:rPr>
          <w:w w:val="105"/>
        </w:rPr>
        <w:t>care</w:t>
      </w:r>
      <w:r>
        <w:rPr>
          <w:spacing w:val="-12"/>
          <w:w w:val="105"/>
        </w:rPr>
        <w:t> </w:t>
      </w:r>
      <w:r>
        <w:rPr>
          <w:w w:val="105"/>
        </w:rPr>
        <w:t>to</w:t>
      </w:r>
      <w:r>
        <w:rPr>
          <w:spacing w:val="-12"/>
          <w:w w:val="105"/>
        </w:rPr>
        <w:t> </w:t>
      </w:r>
      <w:r>
        <w:rPr>
          <w:w w:val="105"/>
        </w:rPr>
        <w:t>our</w:t>
      </w:r>
      <w:r>
        <w:rPr>
          <w:spacing w:val="-12"/>
          <w:w w:val="105"/>
        </w:rPr>
        <w:t> </w:t>
      </w:r>
      <w:r>
        <w:rPr>
          <w:w w:val="105"/>
        </w:rPr>
        <w:t>patients</w:t>
      </w:r>
      <w:r>
        <w:rPr>
          <w:spacing w:val="-12"/>
          <w:w w:val="105"/>
        </w:rPr>
        <w:t> </w:t>
      </w:r>
      <w:r>
        <w:rPr>
          <w:w w:val="105"/>
        </w:rPr>
        <w:t>including:</w:t>
      </w:r>
    </w:p>
    <w:p>
      <w:pPr>
        <w:pStyle w:val="ListParagraph"/>
        <w:numPr>
          <w:ilvl w:val="0"/>
          <w:numId w:val="1"/>
        </w:numPr>
        <w:tabs>
          <w:tab w:pos="1358" w:val="left" w:leader="none"/>
        </w:tabs>
        <w:spacing w:line="240" w:lineRule="auto" w:before="173" w:after="0"/>
        <w:ind w:left="1358" w:right="0" w:hanging="225"/>
        <w:jc w:val="left"/>
        <w:rPr>
          <w:sz w:val="20"/>
        </w:rPr>
      </w:pPr>
      <w:r>
        <w:rPr>
          <w:spacing w:val="-2"/>
          <w:sz w:val="20"/>
        </w:rPr>
        <w:t>160,167</w:t>
      </w:r>
      <w:r>
        <w:rPr>
          <w:spacing w:val="-11"/>
          <w:sz w:val="20"/>
        </w:rPr>
        <w:t> </w:t>
      </w:r>
      <w:r>
        <w:rPr>
          <w:spacing w:val="-2"/>
          <w:sz w:val="20"/>
        </w:rPr>
        <w:t>outpatient</w:t>
      </w:r>
      <w:r>
        <w:rPr>
          <w:spacing w:val="-10"/>
          <w:sz w:val="20"/>
        </w:rPr>
        <w:t> </w:t>
      </w:r>
      <w:r>
        <w:rPr>
          <w:spacing w:val="-2"/>
          <w:sz w:val="20"/>
        </w:rPr>
        <w:t>appointments</w:t>
      </w:r>
    </w:p>
    <w:p>
      <w:pPr>
        <w:pStyle w:val="ListParagraph"/>
        <w:numPr>
          <w:ilvl w:val="0"/>
          <w:numId w:val="1"/>
        </w:numPr>
        <w:tabs>
          <w:tab w:pos="1358" w:val="left" w:leader="none"/>
        </w:tabs>
        <w:spacing w:line="240" w:lineRule="auto" w:before="10" w:after="0"/>
        <w:ind w:left="1358" w:right="0" w:hanging="225"/>
        <w:jc w:val="left"/>
        <w:rPr>
          <w:sz w:val="20"/>
        </w:rPr>
      </w:pPr>
      <w:r>
        <w:rPr>
          <w:spacing w:val="-2"/>
          <w:sz w:val="20"/>
        </w:rPr>
        <w:t>16,786</w:t>
      </w:r>
      <w:r>
        <w:rPr>
          <w:sz w:val="20"/>
        </w:rPr>
        <w:t> </w:t>
      </w:r>
      <w:r>
        <w:rPr>
          <w:spacing w:val="-2"/>
          <w:sz w:val="20"/>
        </w:rPr>
        <w:t>inpatient</w:t>
      </w:r>
      <w:r>
        <w:rPr>
          <w:sz w:val="20"/>
        </w:rPr>
        <w:t> </w:t>
      </w:r>
      <w:r>
        <w:rPr>
          <w:spacing w:val="-2"/>
          <w:sz w:val="20"/>
        </w:rPr>
        <w:t>admissions</w:t>
      </w:r>
    </w:p>
    <w:p>
      <w:pPr>
        <w:pStyle w:val="ListParagraph"/>
        <w:numPr>
          <w:ilvl w:val="0"/>
          <w:numId w:val="1"/>
        </w:numPr>
        <w:tabs>
          <w:tab w:pos="1358" w:val="left" w:leader="none"/>
        </w:tabs>
        <w:spacing w:line="240" w:lineRule="auto" w:before="10" w:after="0"/>
        <w:ind w:left="1358" w:right="0" w:hanging="225"/>
        <w:jc w:val="left"/>
        <w:rPr>
          <w:sz w:val="20"/>
        </w:rPr>
      </w:pPr>
      <w:r>
        <w:rPr>
          <w:sz w:val="20"/>
        </w:rPr>
        <w:t>45,395</w:t>
      </w:r>
      <w:r>
        <w:rPr>
          <w:spacing w:val="-6"/>
          <w:sz w:val="20"/>
        </w:rPr>
        <w:t> </w:t>
      </w:r>
      <w:r>
        <w:rPr>
          <w:sz w:val="20"/>
        </w:rPr>
        <w:t>emergency</w:t>
      </w:r>
      <w:r>
        <w:rPr>
          <w:spacing w:val="-6"/>
          <w:sz w:val="20"/>
        </w:rPr>
        <w:t> </w:t>
      </w:r>
      <w:r>
        <w:rPr>
          <w:spacing w:val="-2"/>
          <w:sz w:val="20"/>
        </w:rPr>
        <w:t>attendances.</w:t>
      </w:r>
    </w:p>
    <w:p>
      <w:pPr>
        <w:pStyle w:val="BodyText"/>
        <w:spacing w:line="249" w:lineRule="auto" w:before="123"/>
        <w:ind w:left="1133" w:right="233"/>
      </w:pPr>
      <w:r>
        <w:rPr>
          <w:w w:val="105"/>
        </w:rPr>
        <w:t>The hospital is a teaching and research centre and has key partnerships with the Centre for </w:t>
      </w:r>
      <w:r>
        <w:rPr/>
        <w:t>Eye</w:t>
      </w:r>
      <w:r>
        <w:rPr>
          <w:spacing w:val="-8"/>
        </w:rPr>
        <w:t> </w:t>
      </w:r>
      <w:r>
        <w:rPr/>
        <w:t>Research</w:t>
      </w:r>
      <w:r>
        <w:rPr>
          <w:spacing w:val="-8"/>
        </w:rPr>
        <w:t> </w:t>
      </w:r>
      <w:r>
        <w:rPr/>
        <w:t>Australia</w:t>
      </w:r>
      <w:r>
        <w:rPr>
          <w:spacing w:val="-8"/>
        </w:rPr>
        <w:t> </w:t>
      </w:r>
      <w:r>
        <w:rPr/>
        <w:t>(CERA),</w:t>
      </w:r>
      <w:r>
        <w:rPr>
          <w:spacing w:val="-8"/>
        </w:rPr>
        <w:t> </w:t>
      </w:r>
      <w:r>
        <w:rPr/>
        <w:t>The</w:t>
      </w:r>
      <w:r>
        <w:rPr>
          <w:spacing w:val="-8"/>
        </w:rPr>
        <w:t> </w:t>
      </w:r>
      <w:r>
        <w:rPr/>
        <w:t>University</w:t>
      </w:r>
      <w:r>
        <w:rPr>
          <w:spacing w:val="-8"/>
        </w:rPr>
        <w:t> </w:t>
      </w:r>
      <w:r>
        <w:rPr/>
        <w:t>of </w:t>
      </w:r>
      <w:r>
        <w:rPr>
          <w:w w:val="105"/>
        </w:rPr>
        <w:t>Melbourne, the Bionics Institute, and HEARnet.</w:t>
      </w:r>
    </w:p>
    <w:p>
      <w:pPr>
        <w:pStyle w:val="BodyText"/>
        <w:spacing w:line="277" w:lineRule="exact" w:before="105"/>
        <w:ind w:left="243"/>
        <w:rPr>
          <w:rFonts w:ascii="Arial Black"/>
        </w:rPr>
      </w:pPr>
      <w:r>
        <w:rPr/>
        <w:br w:type="column"/>
      </w:r>
      <w:r>
        <w:rPr>
          <w:rFonts w:ascii="Arial Black"/>
          <w:color w:val="3F5F72"/>
          <w:w w:val="85"/>
        </w:rPr>
        <w:t>Vision,</w:t>
      </w:r>
      <w:r>
        <w:rPr>
          <w:rFonts w:ascii="Arial Black"/>
          <w:color w:val="3F5F72"/>
          <w:spacing w:val="-7"/>
          <w:w w:val="85"/>
        </w:rPr>
        <w:t> </w:t>
      </w:r>
      <w:r>
        <w:rPr>
          <w:rFonts w:ascii="Arial Black"/>
          <w:color w:val="3F5F72"/>
          <w:w w:val="85"/>
        </w:rPr>
        <w:t>mission</w:t>
      </w:r>
      <w:r>
        <w:rPr>
          <w:rFonts w:ascii="Arial Black"/>
          <w:color w:val="3F5F72"/>
          <w:spacing w:val="-7"/>
          <w:w w:val="85"/>
        </w:rPr>
        <w:t> </w:t>
      </w:r>
      <w:r>
        <w:rPr>
          <w:rFonts w:ascii="Arial Black"/>
          <w:color w:val="3F5F72"/>
          <w:w w:val="85"/>
        </w:rPr>
        <w:t>and</w:t>
      </w:r>
      <w:r>
        <w:rPr>
          <w:rFonts w:ascii="Arial Black"/>
          <w:color w:val="3F5F72"/>
          <w:spacing w:val="-6"/>
          <w:w w:val="85"/>
        </w:rPr>
        <w:t> </w:t>
      </w:r>
      <w:r>
        <w:rPr>
          <w:rFonts w:ascii="Arial Black"/>
          <w:color w:val="3F5F72"/>
          <w:w w:val="85"/>
        </w:rPr>
        <w:t>guiding</w:t>
      </w:r>
      <w:r>
        <w:rPr>
          <w:rFonts w:ascii="Arial Black"/>
          <w:color w:val="3F5F72"/>
          <w:spacing w:val="-7"/>
          <w:w w:val="85"/>
        </w:rPr>
        <w:t> </w:t>
      </w:r>
      <w:r>
        <w:rPr>
          <w:rFonts w:ascii="Arial Black"/>
          <w:color w:val="3F5F72"/>
          <w:spacing w:val="-2"/>
          <w:w w:val="85"/>
        </w:rPr>
        <w:t>principles</w:t>
      </w:r>
    </w:p>
    <w:p>
      <w:pPr>
        <w:pStyle w:val="BodyText"/>
        <w:spacing w:line="249" w:lineRule="auto"/>
        <w:ind w:left="243" w:right="1254"/>
      </w:pPr>
      <w:r>
        <w:rPr>
          <w:w w:val="105"/>
        </w:rPr>
        <w:t>The</w:t>
      </w:r>
      <w:r>
        <w:rPr>
          <w:spacing w:val="-16"/>
          <w:w w:val="105"/>
        </w:rPr>
        <w:t> </w:t>
      </w:r>
      <w:r>
        <w:rPr>
          <w:w w:val="105"/>
        </w:rPr>
        <w:t>Royal</w:t>
      </w:r>
      <w:r>
        <w:rPr>
          <w:spacing w:val="-16"/>
          <w:w w:val="105"/>
        </w:rPr>
        <w:t> </w:t>
      </w:r>
      <w:r>
        <w:rPr>
          <w:w w:val="105"/>
        </w:rPr>
        <w:t>Victorian</w:t>
      </w:r>
      <w:r>
        <w:rPr>
          <w:spacing w:val="-16"/>
          <w:w w:val="105"/>
        </w:rPr>
        <w:t> </w:t>
      </w:r>
      <w:r>
        <w:rPr>
          <w:w w:val="105"/>
        </w:rPr>
        <w:t>Eye</w:t>
      </w:r>
      <w:r>
        <w:rPr>
          <w:spacing w:val="-15"/>
          <w:w w:val="105"/>
        </w:rPr>
        <w:t> </w:t>
      </w:r>
      <w:r>
        <w:rPr>
          <w:w w:val="105"/>
        </w:rPr>
        <w:t>and</w:t>
      </w:r>
      <w:r>
        <w:rPr>
          <w:spacing w:val="-16"/>
          <w:w w:val="105"/>
        </w:rPr>
        <w:t> </w:t>
      </w:r>
      <w:r>
        <w:rPr>
          <w:w w:val="105"/>
        </w:rPr>
        <w:t>Ear</w:t>
      </w:r>
      <w:r>
        <w:rPr>
          <w:spacing w:val="-16"/>
          <w:w w:val="105"/>
        </w:rPr>
        <w:t> </w:t>
      </w:r>
      <w:r>
        <w:rPr>
          <w:w w:val="105"/>
        </w:rPr>
        <w:t>Hospital</w:t>
      </w:r>
      <w:r>
        <w:rPr>
          <w:spacing w:val="-16"/>
          <w:w w:val="105"/>
        </w:rPr>
        <w:t> </w:t>
      </w:r>
      <w:r>
        <w:rPr>
          <w:w w:val="105"/>
        </w:rPr>
        <w:t>is </w:t>
      </w:r>
      <w:r>
        <w:rPr/>
        <w:t>Australia’s</w:t>
      </w:r>
      <w:r>
        <w:rPr>
          <w:spacing w:val="-9"/>
        </w:rPr>
        <w:t> </w:t>
      </w:r>
      <w:r>
        <w:rPr/>
        <w:t>leading</w:t>
      </w:r>
      <w:r>
        <w:rPr>
          <w:spacing w:val="-9"/>
        </w:rPr>
        <w:t> </w:t>
      </w:r>
      <w:r>
        <w:rPr/>
        <w:t>provider</w:t>
      </w:r>
      <w:r>
        <w:rPr>
          <w:spacing w:val="-9"/>
        </w:rPr>
        <w:t> </w:t>
      </w:r>
      <w:r>
        <w:rPr/>
        <w:t>of</w:t>
      </w:r>
      <w:r>
        <w:rPr>
          <w:spacing w:val="-9"/>
        </w:rPr>
        <w:t> </w:t>
      </w:r>
      <w:r>
        <w:rPr/>
        <w:t>eye,</w:t>
      </w:r>
      <w:r>
        <w:rPr>
          <w:spacing w:val="-9"/>
        </w:rPr>
        <w:t> </w:t>
      </w:r>
      <w:r>
        <w:rPr/>
        <w:t>ear,</w:t>
      </w:r>
      <w:r>
        <w:rPr>
          <w:spacing w:val="-9"/>
        </w:rPr>
        <w:t> </w:t>
      </w:r>
      <w:r>
        <w:rPr/>
        <w:t>nose</w:t>
      </w:r>
      <w:r>
        <w:rPr>
          <w:spacing w:val="-9"/>
        </w:rPr>
        <w:t> </w:t>
      </w:r>
      <w:r>
        <w:rPr/>
        <w:t>and </w:t>
      </w:r>
      <w:r>
        <w:rPr>
          <w:w w:val="105"/>
        </w:rPr>
        <w:t>throat health care.</w:t>
      </w:r>
    </w:p>
    <w:p>
      <w:pPr>
        <w:pStyle w:val="BodyText"/>
        <w:spacing w:line="277" w:lineRule="exact" w:before="145"/>
        <w:ind w:left="243"/>
        <w:rPr>
          <w:rFonts w:ascii="Arial Black"/>
        </w:rPr>
      </w:pPr>
      <w:r>
        <w:rPr>
          <w:rFonts w:ascii="Arial Black"/>
          <w:color w:val="3F5F72"/>
          <w:spacing w:val="-2"/>
          <w:w w:val="95"/>
        </w:rPr>
        <w:t>Vision</w:t>
      </w:r>
    </w:p>
    <w:p>
      <w:pPr>
        <w:pStyle w:val="BodyText"/>
        <w:spacing w:line="249" w:lineRule="auto"/>
        <w:ind w:left="243" w:right="1254"/>
      </w:pPr>
      <w:r>
        <w:rPr/>
        <w:t>We</w:t>
      </w:r>
      <w:r>
        <w:rPr>
          <w:spacing w:val="-10"/>
        </w:rPr>
        <w:t> </w:t>
      </w:r>
      <w:r>
        <w:rPr/>
        <w:t>will</w:t>
      </w:r>
      <w:r>
        <w:rPr>
          <w:spacing w:val="-10"/>
        </w:rPr>
        <w:t> </w:t>
      </w:r>
      <w:r>
        <w:rPr/>
        <w:t>inspire</w:t>
      </w:r>
      <w:r>
        <w:rPr>
          <w:spacing w:val="-10"/>
        </w:rPr>
        <w:t> </w:t>
      </w:r>
      <w:r>
        <w:rPr/>
        <w:t>and</w:t>
      </w:r>
      <w:r>
        <w:rPr>
          <w:spacing w:val="-10"/>
        </w:rPr>
        <w:t> </w:t>
      </w:r>
      <w:r>
        <w:rPr/>
        <w:t>advance</w:t>
      </w:r>
      <w:r>
        <w:rPr>
          <w:spacing w:val="-10"/>
        </w:rPr>
        <w:t> </w:t>
      </w:r>
      <w:r>
        <w:rPr/>
        <w:t>specialist</w:t>
      </w:r>
      <w:r>
        <w:rPr>
          <w:spacing w:val="-10"/>
        </w:rPr>
        <w:t> </w:t>
      </w:r>
      <w:r>
        <w:rPr/>
        <w:t>eye</w:t>
      </w:r>
      <w:r>
        <w:rPr>
          <w:spacing w:val="-10"/>
        </w:rPr>
        <w:t> </w:t>
      </w:r>
      <w:r>
        <w:rPr/>
        <w:t>and</w:t>
      </w:r>
      <w:r>
        <w:rPr>
          <w:spacing w:val="-10"/>
        </w:rPr>
        <w:t> </w:t>
      </w:r>
      <w:r>
        <w:rPr/>
        <w:t>ENT </w:t>
      </w:r>
      <w:r>
        <w:rPr>
          <w:spacing w:val="-2"/>
        </w:rPr>
        <w:t>care.</w:t>
      </w:r>
    </w:p>
    <w:p>
      <w:pPr>
        <w:pStyle w:val="BodyText"/>
        <w:spacing w:line="277" w:lineRule="exact" w:before="144"/>
        <w:ind w:left="243"/>
        <w:rPr>
          <w:rFonts w:ascii="Arial Black"/>
        </w:rPr>
      </w:pPr>
      <w:r>
        <w:rPr>
          <w:rFonts w:ascii="Arial Black"/>
          <w:color w:val="3F5F72"/>
          <w:spacing w:val="-2"/>
          <w:w w:val="95"/>
        </w:rPr>
        <w:t>Mission</w:t>
      </w:r>
    </w:p>
    <w:p>
      <w:pPr>
        <w:pStyle w:val="BodyText"/>
        <w:spacing w:line="249" w:lineRule="auto"/>
        <w:ind w:left="243" w:right="1254"/>
      </w:pPr>
      <w:r>
        <w:rPr/>
        <w:t>We improve health and wellbeing outcomes </w:t>
      </w:r>
      <w:r>
        <w:rPr>
          <w:w w:val="105"/>
        </w:rPr>
        <w:t>through excellence in:</w:t>
      </w:r>
    </w:p>
    <w:p>
      <w:pPr>
        <w:pStyle w:val="ListParagraph"/>
        <w:numPr>
          <w:ilvl w:val="0"/>
          <w:numId w:val="2"/>
        </w:numPr>
        <w:tabs>
          <w:tab w:pos="468" w:val="left" w:leader="none"/>
        </w:tabs>
        <w:spacing w:line="240" w:lineRule="auto" w:before="54" w:after="0"/>
        <w:ind w:left="468" w:right="0" w:hanging="225"/>
        <w:jc w:val="left"/>
        <w:rPr>
          <w:sz w:val="20"/>
        </w:rPr>
      </w:pPr>
      <w:r>
        <w:rPr>
          <w:spacing w:val="-2"/>
          <w:sz w:val="20"/>
        </w:rPr>
        <w:t>Clinical</w:t>
      </w:r>
      <w:r>
        <w:rPr>
          <w:sz w:val="20"/>
        </w:rPr>
        <w:t> </w:t>
      </w:r>
      <w:r>
        <w:rPr>
          <w:spacing w:val="-4"/>
          <w:sz w:val="20"/>
        </w:rPr>
        <w:t>Care</w:t>
      </w:r>
    </w:p>
    <w:p>
      <w:pPr>
        <w:pStyle w:val="ListParagraph"/>
        <w:numPr>
          <w:ilvl w:val="0"/>
          <w:numId w:val="2"/>
        </w:numPr>
        <w:tabs>
          <w:tab w:pos="468" w:val="left" w:leader="none"/>
        </w:tabs>
        <w:spacing w:line="240" w:lineRule="auto" w:before="10" w:after="0"/>
        <w:ind w:left="468" w:right="0" w:hanging="225"/>
        <w:jc w:val="left"/>
        <w:rPr>
          <w:sz w:val="20"/>
        </w:rPr>
      </w:pPr>
      <w:r>
        <w:rPr>
          <w:spacing w:val="-2"/>
          <w:sz w:val="20"/>
        </w:rPr>
        <w:t>Teaching</w:t>
      </w:r>
    </w:p>
    <w:p>
      <w:pPr>
        <w:pStyle w:val="ListParagraph"/>
        <w:numPr>
          <w:ilvl w:val="0"/>
          <w:numId w:val="2"/>
        </w:numPr>
        <w:tabs>
          <w:tab w:pos="468" w:val="left" w:leader="none"/>
        </w:tabs>
        <w:spacing w:line="240" w:lineRule="auto" w:before="10" w:after="0"/>
        <w:ind w:left="468" w:right="0" w:hanging="225"/>
        <w:jc w:val="left"/>
        <w:rPr>
          <w:sz w:val="20"/>
        </w:rPr>
      </w:pPr>
      <w:r>
        <w:rPr>
          <w:spacing w:val="-2"/>
          <w:w w:val="105"/>
          <w:sz w:val="20"/>
        </w:rPr>
        <w:t>Education</w:t>
      </w:r>
    </w:p>
    <w:p>
      <w:pPr>
        <w:pStyle w:val="ListParagraph"/>
        <w:numPr>
          <w:ilvl w:val="0"/>
          <w:numId w:val="2"/>
        </w:numPr>
        <w:tabs>
          <w:tab w:pos="468" w:val="left" w:leader="none"/>
        </w:tabs>
        <w:spacing w:line="240" w:lineRule="auto" w:before="10" w:after="0"/>
        <w:ind w:left="468" w:right="0" w:hanging="225"/>
        <w:jc w:val="left"/>
        <w:rPr>
          <w:sz w:val="20"/>
        </w:rPr>
      </w:pPr>
      <w:r>
        <w:rPr>
          <w:spacing w:val="-2"/>
          <w:sz w:val="20"/>
        </w:rPr>
        <w:t>Research</w:t>
      </w:r>
    </w:p>
    <w:p>
      <w:pPr>
        <w:pStyle w:val="ListParagraph"/>
        <w:numPr>
          <w:ilvl w:val="0"/>
          <w:numId w:val="2"/>
        </w:numPr>
        <w:tabs>
          <w:tab w:pos="468" w:val="left" w:leader="none"/>
        </w:tabs>
        <w:spacing w:line="240" w:lineRule="auto" w:before="10" w:after="0"/>
        <w:ind w:left="468" w:right="0" w:hanging="225"/>
        <w:jc w:val="left"/>
        <w:rPr>
          <w:sz w:val="20"/>
        </w:rPr>
      </w:pPr>
      <w:r>
        <w:rPr>
          <w:spacing w:val="-2"/>
          <w:w w:val="105"/>
          <w:sz w:val="20"/>
        </w:rPr>
        <w:t>Innovation</w:t>
      </w:r>
    </w:p>
    <w:p>
      <w:pPr>
        <w:pStyle w:val="BodyText"/>
        <w:spacing w:line="261" w:lineRule="exact" w:before="161"/>
        <w:ind w:left="243"/>
        <w:rPr>
          <w:rFonts w:ascii="Arial Black"/>
        </w:rPr>
      </w:pPr>
      <w:r>
        <w:rPr>
          <w:rFonts w:ascii="Arial Black"/>
          <w:color w:val="3F5F72"/>
          <w:w w:val="85"/>
        </w:rPr>
        <w:t>Guiding</w:t>
      </w:r>
      <w:r>
        <w:rPr>
          <w:rFonts w:ascii="Arial Black"/>
          <w:color w:val="3F5F72"/>
          <w:spacing w:val="-4"/>
          <w:w w:val="85"/>
        </w:rPr>
        <w:t> </w:t>
      </w:r>
      <w:r>
        <w:rPr>
          <w:rFonts w:ascii="Arial Black"/>
          <w:color w:val="3F5F72"/>
          <w:spacing w:val="-2"/>
          <w:w w:val="95"/>
        </w:rPr>
        <w:t>Principles</w:t>
      </w:r>
    </w:p>
    <w:p>
      <w:pPr>
        <w:pStyle w:val="BodyText"/>
        <w:spacing w:line="204" w:lineRule="auto" w:before="12"/>
        <w:ind w:left="243" w:right="2138"/>
        <w:rPr>
          <w:rFonts w:ascii="Arial Black"/>
        </w:rPr>
      </w:pPr>
      <w:r>
        <w:rPr>
          <w:rFonts w:ascii="Arial Black"/>
          <w:w w:val="85"/>
        </w:rPr>
        <w:t>Integrity,</w:t>
      </w:r>
      <w:r>
        <w:rPr>
          <w:rFonts w:ascii="Arial Black"/>
          <w:spacing w:val="-23"/>
          <w:w w:val="85"/>
        </w:rPr>
        <w:t> </w:t>
      </w:r>
      <w:r>
        <w:rPr>
          <w:rFonts w:ascii="Arial Black"/>
          <w:w w:val="85"/>
        </w:rPr>
        <w:t>inclusive</w:t>
      </w:r>
      <w:r>
        <w:rPr>
          <w:rFonts w:ascii="Arial Black"/>
          <w:spacing w:val="-14"/>
          <w:w w:val="85"/>
        </w:rPr>
        <w:t> </w:t>
      </w:r>
      <w:r>
        <w:rPr>
          <w:rFonts w:ascii="Arial Black"/>
          <w:w w:val="85"/>
        </w:rPr>
        <w:t>and</w:t>
      </w:r>
      <w:r>
        <w:rPr>
          <w:rFonts w:ascii="Arial Black"/>
          <w:spacing w:val="-14"/>
          <w:w w:val="85"/>
        </w:rPr>
        <w:t> </w:t>
      </w:r>
      <w:r>
        <w:rPr>
          <w:rFonts w:ascii="Arial Black"/>
          <w:w w:val="85"/>
        </w:rPr>
        <w:t>accessible</w:t>
      </w:r>
      <w:r>
        <w:rPr>
          <w:rFonts w:ascii="Arial Black"/>
          <w:spacing w:val="-14"/>
          <w:w w:val="85"/>
        </w:rPr>
        <w:t> </w:t>
      </w:r>
      <w:r>
        <w:rPr>
          <w:rFonts w:ascii="Arial Black"/>
          <w:w w:val="85"/>
        </w:rPr>
        <w:t>care, </w:t>
      </w:r>
      <w:r>
        <w:rPr>
          <w:rFonts w:ascii="Arial Black"/>
          <w:w w:val="90"/>
        </w:rPr>
        <w:t>collaboration,</w:t>
      </w:r>
      <w:r>
        <w:rPr>
          <w:rFonts w:ascii="Arial Black"/>
          <w:spacing w:val="-27"/>
          <w:w w:val="90"/>
        </w:rPr>
        <w:t> </w:t>
      </w:r>
      <w:r>
        <w:rPr>
          <w:rFonts w:ascii="Arial Black"/>
          <w:w w:val="90"/>
        </w:rPr>
        <w:t>excellence</w:t>
      </w:r>
    </w:p>
    <w:p>
      <w:pPr>
        <w:spacing w:before="170"/>
        <w:ind w:left="243" w:right="0" w:firstLine="0"/>
        <w:jc w:val="left"/>
        <w:rPr>
          <w:i/>
          <w:sz w:val="20"/>
        </w:rPr>
      </w:pPr>
      <w:r>
        <w:rPr>
          <w:i/>
          <w:spacing w:val="-2"/>
          <w:w w:val="110"/>
          <w:sz w:val="20"/>
        </w:rPr>
        <w:t>Integrity</w:t>
      </w:r>
    </w:p>
    <w:p>
      <w:pPr>
        <w:pStyle w:val="BodyText"/>
        <w:spacing w:line="249" w:lineRule="auto" w:before="10"/>
        <w:ind w:left="243" w:right="1254"/>
      </w:pPr>
      <w:r>
        <w:rPr>
          <w:spacing w:val="-2"/>
          <w:w w:val="105"/>
        </w:rPr>
        <w:t>We</w:t>
      </w:r>
      <w:r>
        <w:rPr>
          <w:spacing w:val="-13"/>
          <w:w w:val="105"/>
        </w:rPr>
        <w:t> </w:t>
      </w:r>
      <w:r>
        <w:rPr>
          <w:spacing w:val="-2"/>
          <w:w w:val="105"/>
        </w:rPr>
        <w:t>act</w:t>
      </w:r>
      <w:r>
        <w:rPr>
          <w:spacing w:val="-13"/>
          <w:w w:val="105"/>
        </w:rPr>
        <w:t> </w:t>
      </w:r>
      <w:r>
        <w:rPr>
          <w:spacing w:val="-2"/>
          <w:w w:val="105"/>
        </w:rPr>
        <w:t>ethically,</w:t>
      </w:r>
      <w:r>
        <w:rPr>
          <w:spacing w:val="-13"/>
          <w:w w:val="105"/>
        </w:rPr>
        <w:t> </w:t>
      </w:r>
      <w:r>
        <w:rPr>
          <w:spacing w:val="-2"/>
          <w:w w:val="105"/>
        </w:rPr>
        <w:t>accept</w:t>
      </w:r>
      <w:r>
        <w:rPr>
          <w:spacing w:val="-13"/>
          <w:w w:val="105"/>
        </w:rPr>
        <w:t> </w:t>
      </w:r>
      <w:r>
        <w:rPr>
          <w:spacing w:val="-2"/>
          <w:w w:val="105"/>
        </w:rPr>
        <w:t>personal</w:t>
      </w:r>
      <w:r>
        <w:rPr>
          <w:spacing w:val="-13"/>
          <w:w w:val="105"/>
        </w:rPr>
        <w:t> </w:t>
      </w:r>
      <w:r>
        <w:rPr>
          <w:spacing w:val="-2"/>
          <w:w w:val="105"/>
        </w:rPr>
        <w:t>accountability, </w:t>
      </w:r>
      <w:r>
        <w:rPr>
          <w:w w:val="105"/>
        </w:rPr>
        <w:t>communicate openly and honestly and treat everyone with trust and respect.</w:t>
      </w:r>
    </w:p>
    <w:p>
      <w:pPr>
        <w:spacing w:before="172"/>
        <w:ind w:left="243" w:right="0" w:firstLine="0"/>
        <w:jc w:val="left"/>
        <w:rPr>
          <w:i/>
          <w:sz w:val="20"/>
        </w:rPr>
      </w:pPr>
      <w:r>
        <w:rPr>
          <w:i/>
          <w:spacing w:val="-2"/>
          <w:sz w:val="20"/>
        </w:rPr>
        <w:t>Inclusive</w:t>
      </w:r>
      <w:r>
        <w:rPr>
          <w:i/>
          <w:spacing w:val="-8"/>
          <w:sz w:val="20"/>
        </w:rPr>
        <w:t> </w:t>
      </w:r>
      <w:r>
        <w:rPr>
          <w:i/>
          <w:spacing w:val="-2"/>
          <w:sz w:val="20"/>
        </w:rPr>
        <w:t>and</w:t>
      </w:r>
      <w:r>
        <w:rPr>
          <w:i/>
          <w:spacing w:val="-8"/>
          <w:sz w:val="20"/>
        </w:rPr>
        <w:t> </w:t>
      </w:r>
      <w:r>
        <w:rPr>
          <w:i/>
          <w:spacing w:val="-2"/>
          <w:sz w:val="20"/>
        </w:rPr>
        <w:t>Accessible</w:t>
      </w:r>
      <w:r>
        <w:rPr>
          <w:i/>
          <w:spacing w:val="-8"/>
          <w:sz w:val="20"/>
        </w:rPr>
        <w:t> </w:t>
      </w:r>
      <w:r>
        <w:rPr>
          <w:i/>
          <w:spacing w:val="-4"/>
          <w:sz w:val="20"/>
        </w:rPr>
        <w:t>Care</w:t>
      </w:r>
    </w:p>
    <w:p>
      <w:pPr>
        <w:pStyle w:val="BodyText"/>
        <w:spacing w:line="249" w:lineRule="auto" w:before="11"/>
        <w:ind w:left="243" w:right="1254"/>
      </w:pPr>
      <w:r>
        <w:rPr/>
        <w:t>We are compassionate, thoughtful and responsive </w:t>
      </w:r>
      <w:r>
        <w:rPr>
          <w:w w:val="105"/>
        </w:rPr>
        <w:t>to the needs of our consumers.</w:t>
      </w:r>
    </w:p>
    <w:p>
      <w:pPr>
        <w:spacing w:before="171"/>
        <w:ind w:left="243" w:right="0" w:firstLine="0"/>
        <w:jc w:val="left"/>
        <w:rPr>
          <w:i/>
          <w:sz w:val="20"/>
        </w:rPr>
      </w:pPr>
      <w:r>
        <w:rPr>
          <w:i/>
          <w:spacing w:val="-2"/>
          <w:w w:val="105"/>
          <w:sz w:val="20"/>
        </w:rPr>
        <w:t>Collaboration</w:t>
      </w:r>
    </w:p>
    <w:p>
      <w:pPr>
        <w:pStyle w:val="BodyText"/>
        <w:spacing w:line="249" w:lineRule="auto" w:before="10"/>
        <w:ind w:left="243" w:right="1153"/>
      </w:pPr>
      <w:r>
        <w:rPr>
          <w:w w:val="105"/>
        </w:rPr>
        <w:t>We communicate openly, respect diversity of </w:t>
      </w:r>
      <w:r>
        <w:rPr>
          <w:spacing w:val="-2"/>
          <w:w w:val="105"/>
        </w:rPr>
        <w:t>views</w:t>
      </w:r>
      <w:r>
        <w:rPr>
          <w:spacing w:val="-8"/>
          <w:w w:val="105"/>
        </w:rPr>
        <w:t> </w:t>
      </w:r>
      <w:r>
        <w:rPr>
          <w:spacing w:val="-2"/>
          <w:w w:val="105"/>
        </w:rPr>
        <w:t>and</w:t>
      </w:r>
      <w:r>
        <w:rPr>
          <w:spacing w:val="-8"/>
          <w:w w:val="105"/>
        </w:rPr>
        <w:t> </w:t>
      </w:r>
      <w:r>
        <w:rPr>
          <w:spacing w:val="-2"/>
          <w:w w:val="105"/>
        </w:rPr>
        <w:t>skills,</w:t>
      </w:r>
      <w:r>
        <w:rPr>
          <w:spacing w:val="-8"/>
          <w:w w:val="105"/>
        </w:rPr>
        <w:t> </w:t>
      </w:r>
      <w:r>
        <w:rPr>
          <w:spacing w:val="-2"/>
          <w:w w:val="105"/>
        </w:rPr>
        <w:t>and</w:t>
      </w:r>
      <w:r>
        <w:rPr>
          <w:spacing w:val="-8"/>
          <w:w w:val="105"/>
        </w:rPr>
        <w:t> </w:t>
      </w:r>
      <w:r>
        <w:rPr>
          <w:spacing w:val="-2"/>
          <w:w w:val="105"/>
        </w:rPr>
        <w:t>work</w:t>
      </w:r>
      <w:r>
        <w:rPr>
          <w:spacing w:val="-8"/>
          <w:w w:val="105"/>
        </w:rPr>
        <w:t> </w:t>
      </w:r>
      <w:r>
        <w:rPr>
          <w:spacing w:val="-2"/>
          <w:w w:val="105"/>
        </w:rPr>
        <w:t>effectively</w:t>
      </w:r>
      <w:r>
        <w:rPr>
          <w:spacing w:val="-8"/>
          <w:w w:val="105"/>
        </w:rPr>
        <w:t> </w:t>
      </w:r>
      <w:r>
        <w:rPr>
          <w:spacing w:val="-2"/>
          <w:w w:val="105"/>
        </w:rPr>
        <w:t>with</w:t>
      </w:r>
      <w:r>
        <w:rPr>
          <w:spacing w:val="-8"/>
          <w:w w:val="105"/>
        </w:rPr>
        <w:t> </w:t>
      </w:r>
      <w:r>
        <w:rPr>
          <w:spacing w:val="-2"/>
          <w:w w:val="105"/>
        </w:rPr>
        <w:t>partners </w:t>
      </w:r>
      <w:r>
        <w:rPr>
          <w:w w:val="105"/>
        </w:rPr>
        <w:t>and in multidisciplinary teams to deliver optimal </w:t>
      </w:r>
      <w:r>
        <w:rPr>
          <w:spacing w:val="-2"/>
          <w:w w:val="105"/>
        </w:rPr>
        <w:t>outcomes.</w:t>
      </w:r>
    </w:p>
    <w:p>
      <w:pPr>
        <w:spacing w:before="173"/>
        <w:ind w:left="243" w:right="0" w:firstLine="0"/>
        <w:jc w:val="left"/>
        <w:rPr>
          <w:i/>
          <w:sz w:val="20"/>
        </w:rPr>
      </w:pPr>
      <w:r>
        <w:rPr>
          <w:i/>
          <w:spacing w:val="-2"/>
          <w:sz w:val="20"/>
        </w:rPr>
        <w:t>Excellence</w:t>
      </w:r>
    </w:p>
    <w:p>
      <w:pPr>
        <w:pStyle w:val="BodyText"/>
        <w:spacing w:line="249" w:lineRule="auto" w:before="10"/>
        <w:ind w:left="243" w:right="1254"/>
      </w:pPr>
      <w:r>
        <w:rPr>
          <w:w w:val="105"/>
        </w:rPr>
        <w:t>We give our personal best at all times, deliver exemplary care and experience, monitor performance,</w:t>
      </w:r>
      <w:r>
        <w:rPr>
          <w:spacing w:val="-13"/>
          <w:w w:val="105"/>
        </w:rPr>
        <w:t> </w:t>
      </w:r>
      <w:r>
        <w:rPr>
          <w:w w:val="105"/>
        </w:rPr>
        <w:t>and</w:t>
      </w:r>
      <w:r>
        <w:rPr>
          <w:spacing w:val="-13"/>
          <w:w w:val="105"/>
        </w:rPr>
        <w:t> </w:t>
      </w:r>
      <w:r>
        <w:rPr>
          <w:w w:val="105"/>
        </w:rPr>
        <w:t>seek</w:t>
      </w:r>
      <w:r>
        <w:rPr>
          <w:spacing w:val="-13"/>
          <w:w w:val="105"/>
        </w:rPr>
        <w:t> </w:t>
      </w:r>
      <w:r>
        <w:rPr>
          <w:w w:val="105"/>
        </w:rPr>
        <w:t>continuous</w:t>
      </w:r>
      <w:r>
        <w:rPr>
          <w:spacing w:val="-13"/>
          <w:w w:val="105"/>
        </w:rPr>
        <w:t> </w:t>
      </w:r>
      <w:r>
        <w:rPr>
          <w:w w:val="105"/>
        </w:rPr>
        <w:t>improvement through</w:t>
      </w:r>
      <w:r>
        <w:rPr>
          <w:spacing w:val="-6"/>
          <w:w w:val="105"/>
        </w:rPr>
        <w:t> </w:t>
      </w:r>
      <w:r>
        <w:rPr>
          <w:w w:val="105"/>
        </w:rPr>
        <w:t>innovation.</w:t>
      </w:r>
    </w:p>
    <w:p>
      <w:pPr>
        <w:pStyle w:val="BodyText"/>
        <w:spacing w:after="0" w:line="249" w:lineRule="auto"/>
        <w:sectPr>
          <w:type w:val="continuous"/>
          <w:pgSz w:w="11910" w:h="16840"/>
          <w:pgMar w:header="990" w:footer="0" w:top="0" w:bottom="0" w:left="0" w:right="0"/>
          <w:cols w:num="2" w:equalWidth="0">
            <w:col w:w="5812" w:space="40"/>
            <w:col w:w="6058"/>
          </w:cols>
        </w:sectPr>
      </w:pPr>
    </w:p>
    <w:p>
      <w:pPr>
        <w:pStyle w:val="Heading3"/>
        <w:spacing w:before="9"/>
        <w:ind w:left="1133"/>
      </w:pPr>
      <w:bookmarkStart w:name="_bookmark1" w:id="6"/>
      <w:bookmarkEnd w:id="6"/>
      <w:r>
        <w:rPr/>
      </w:r>
      <w:bookmarkStart w:name="Board Chair and Chief Executive Officer " w:id="7"/>
      <w:bookmarkEnd w:id="7"/>
      <w:r>
        <w:rPr/>
      </w:r>
      <w:r>
        <w:rPr>
          <w:w w:val="85"/>
        </w:rPr>
        <w:t>report</w:t>
      </w:r>
      <w:r>
        <w:rPr>
          <w:spacing w:val="49"/>
        </w:rPr>
        <w:t> </w:t>
      </w:r>
      <w:r>
        <w:rPr>
          <w:w w:val="85"/>
        </w:rPr>
        <w:t>2024-</w:t>
      </w:r>
      <w:r>
        <w:rPr>
          <w:spacing w:val="-4"/>
          <w:w w:val="85"/>
        </w:rPr>
        <w:t>2025</w:t>
      </w:r>
    </w:p>
    <w:p>
      <w:pPr>
        <w:pStyle w:val="Heading4"/>
        <w:spacing w:before="254"/>
      </w:pPr>
      <w:r>
        <w:rPr/>
        <mc:AlternateContent>
          <mc:Choice Requires="wps">
            <w:drawing>
              <wp:anchor distT="0" distB="0" distL="0" distR="0" allowOverlap="1" layoutInCell="1" locked="0" behindDoc="0" simplePos="0" relativeHeight="15737344">
                <wp:simplePos x="0" y="0"/>
                <wp:positionH relativeFrom="page">
                  <wp:posOffset>7199998</wp:posOffset>
                </wp:positionH>
                <wp:positionV relativeFrom="paragraph">
                  <wp:posOffset>168054</wp:posOffset>
                </wp:positionV>
                <wp:extent cx="360045" cy="36639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360045" cy="366395"/>
                          <a:chExt cx="360045" cy="366395"/>
                        </a:xfrm>
                      </wpg:grpSpPr>
                      <wps:wsp>
                        <wps:cNvPr id="48" name="Graphic 48"/>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49" name="Textbox 49"/>
                        <wps:cNvSpPr txBox="1"/>
                        <wps:spPr>
                          <a:xfrm>
                            <a:off x="0" y="0"/>
                            <a:ext cx="360045" cy="366395"/>
                          </a:xfrm>
                          <a:prstGeom prst="rect">
                            <a:avLst/>
                          </a:prstGeom>
                        </wps:spPr>
                        <wps:txbx>
                          <w:txbxContent>
                            <w:p>
                              <w:pPr>
                                <w:spacing w:before="154"/>
                                <w:ind w:left="90" w:right="0" w:firstLine="0"/>
                                <w:jc w:val="left"/>
                                <w:rPr>
                                  <w:sz w:val="24"/>
                                </w:rPr>
                              </w:pPr>
                              <w:r>
                                <w:rPr>
                                  <w:color w:val="FFFFFF"/>
                                  <w:spacing w:val="-10"/>
                                  <w:sz w:val="24"/>
                                </w:rPr>
                                <w:t>3</w:t>
                              </w:r>
                            </w:p>
                          </w:txbxContent>
                        </wps:txbx>
                        <wps:bodyPr wrap="square" lIns="0" tIns="0" rIns="0" bIns="0" rtlCol="0">
                          <a:noAutofit/>
                        </wps:bodyPr>
                      </wps:wsp>
                    </wpg:wgp>
                  </a:graphicData>
                </a:graphic>
              </wp:anchor>
            </w:drawing>
          </mc:Choice>
          <mc:Fallback>
            <w:pict>
              <v:group style="position:absolute;margin-left:566.929016pt;margin-top:13.232675pt;width:28.35pt;height:28.85pt;mso-position-horizontal-relative:page;mso-position-vertical-relative:paragraph;z-index:15737344" id="docshapegroup46" coordorigin="11339,265" coordsize="567,577">
                <v:rect style="position:absolute;left:11338;top:264;width:567;height:577" id="docshape47" filled="true" fillcolor="#3f5f72" stroked="false">
                  <v:fill type="solid"/>
                </v:rect>
                <v:shape style="position:absolute;left:11338;top:264;width:567;height:577" type="#_x0000_t202" id="docshape48" filled="false" stroked="false">
                  <v:textbox inset="0,0,0,0">
                    <w:txbxContent>
                      <w:p>
                        <w:pPr>
                          <w:spacing w:before="154"/>
                          <w:ind w:left="90" w:right="0" w:firstLine="0"/>
                          <w:jc w:val="left"/>
                          <w:rPr>
                            <w:sz w:val="24"/>
                          </w:rPr>
                        </w:pPr>
                        <w:r>
                          <w:rPr>
                            <w:color w:val="FFFFFF"/>
                            <w:spacing w:val="-10"/>
                            <w:sz w:val="24"/>
                          </w:rPr>
                          <w:t>3</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7856">
                <wp:simplePos x="0" y="0"/>
                <wp:positionH relativeFrom="page">
                  <wp:posOffset>7162566</wp:posOffset>
                </wp:positionH>
                <wp:positionV relativeFrom="paragraph">
                  <wp:posOffset>704693</wp:posOffset>
                </wp:positionV>
                <wp:extent cx="248920" cy="1923414"/>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55.487675pt;width:19.6pt;height:151.450pt;mso-position-horizontal-relative:page;mso-position-vertical-relative:paragraph;z-index:15737856" type="#_x0000_t202" id="docshape49"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color w:val="3F5F72"/>
          <w:spacing w:val="-2"/>
          <w:w w:val="105"/>
        </w:rPr>
        <w:t>Financial</w:t>
      </w:r>
      <w:r>
        <w:rPr>
          <w:color w:val="3F5F72"/>
          <w:spacing w:val="-13"/>
          <w:w w:val="105"/>
        </w:rPr>
        <w:t> </w:t>
      </w:r>
      <w:r>
        <w:rPr>
          <w:color w:val="3F5F72"/>
          <w:spacing w:val="-2"/>
          <w:w w:val="105"/>
        </w:rPr>
        <w:t>year</w:t>
      </w:r>
      <w:r>
        <w:rPr>
          <w:color w:val="3F5F72"/>
          <w:spacing w:val="-13"/>
          <w:w w:val="105"/>
        </w:rPr>
        <w:t> </w:t>
      </w:r>
      <w:r>
        <w:rPr>
          <w:color w:val="3F5F72"/>
          <w:spacing w:val="-2"/>
          <w:w w:val="105"/>
        </w:rPr>
        <w:t>2024-2025</w:t>
      </w:r>
      <w:r>
        <w:rPr>
          <w:color w:val="3F5F72"/>
          <w:spacing w:val="-13"/>
          <w:w w:val="105"/>
        </w:rPr>
        <w:t> </w:t>
      </w:r>
      <w:r>
        <w:rPr>
          <w:color w:val="3F5F72"/>
          <w:spacing w:val="-2"/>
          <w:w w:val="105"/>
        </w:rPr>
        <w:t>saw</w:t>
      </w:r>
      <w:r>
        <w:rPr>
          <w:color w:val="3F5F72"/>
          <w:spacing w:val="-13"/>
          <w:w w:val="105"/>
        </w:rPr>
        <w:t> </w:t>
      </w:r>
      <w:r>
        <w:rPr>
          <w:color w:val="3F5F72"/>
          <w:spacing w:val="-2"/>
          <w:w w:val="105"/>
        </w:rPr>
        <w:t>The</w:t>
      </w:r>
      <w:r>
        <w:rPr>
          <w:color w:val="3F5F72"/>
          <w:spacing w:val="-13"/>
          <w:w w:val="105"/>
        </w:rPr>
        <w:t> </w:t>
      </w:r>
      <w:r>
        <w:rPr>
          <w:color w:val="3F5F72"/>
          <w:spacing w:val="-2"/>
          <w:w w:val="105"/>
        </w:rPr>
        <w:t>Royal</w:t>
      </w:r>
      <w:r>
        <w:rPr>
          <w:color w:val="3F5F72"/>
          <w:spacing w:val="-13"/>
          <w:w w:val="105"/>
        </w:rPr>
        <w:t> </w:t>
      </w:r>
      <w:r>
        <w:rPr>
          <w:color w:val="3F5F72"/>
          <w:spacing w:val="-2"/>
          <w:w w:val="105"/>
        </w:rPr>
        <w:t>Victorian</w:t>
      </w:r>
      <w:r>
        <w:rPr>
          <w:color w:val="3F5F72"/>
          <w:spacing w:val="-13"/>
          <w:w w:val="105"/>
        </w:rPr>
        <w:t> </w:t>
      </w:r>
      <w:r>
        <w:rPr>
          <w:color w:val="3F5F72"/>
          <w:spacing w:val="-2"/>
          <w:w w:val="105"/>
        </w:rPr>
        <w:t>Eye</w:t>
      </w:r>
      <w:r>
        <w:rPr>
          <w:color w:val="3F5F72"/>
          <w:spacing w:val="-13"/>
          <w:w w:val="105"/>
        </w:rPr>
        <w:t> </w:t>
      </w:r>
      <w:r>
        <w:rPr>
          <w:color w:val="3F5F72"/>
          <w:spacing w:val="-2"/>
          <w:w w:val="105"/>
        </w:rPr>
        <w:t>and</w:t>
      </w:r>
      <w:r>
        <w:rPr>
          <w:color w:val="3F5F72"/>
          <w:spacing w:val="-13"/>
          <w:w w:val="105"/>
        </w:rPr>
        <w:t> </w:t>
      </w:r>
      <w:r>
        <w:rPr>
          <w:color w:val="3F5F72"/>
          <w:spacing w:val="-2"/>
          <w:w w:val="105"/>
        </w:rPr>
        <w:t>Ear</w:t>
      </w:r>
      <w:r>
        <w:rPr>
          <w:color w:val="3F5F72"/>
          <w:spacing w:val="-13"/>
          <w:w w:val="105"/>
        </w:rPr>
        <w:t> </w:t>
      </w:r>
      <w:r>
        <w:rPr>
          <w:color w:val="3F5F72"/>
          <w:spacing w:val="-2"/>
          <w:w w:val="105"/>
        </w:rPr>
        <w:t>Hospital </w:t>
      </w:r>
      <w:r>
        <w:rPr>
          <w:color w:val="3F5F72"/>
          <w:w w:val="105"/>
        </w:rPr>
        <w:t>(Eye</w:t>
      </w:r>
      <w:r>
        <w:rPr>
          <w:color w:val="3F5F72"/>
          <w:spacing w:val="-4"/>
          <w:w w:val="105"/>
        </w:rPr>
        <w:t> </w:t>
      </w:r>
      <w:r>
        <w:rPr>
          <w:color w:val="3F5F72"/>
          <w:w w:val="105"/>
        </w:rPr>
        <w:t>and</w:t>
      </w:r>
      <w:r>
        <w:rPr>
          <w:color w:val="3F5F72"/>
          <w:spacing w:val="-4"/>
          <w:w w:val="105"/>
        </w:rPr>
        <w:t> </w:t>
      </w:r>
      <w:r>
        <w:rPr>
          <w:color w:val="3F5F72"/>
          <w:w w:val="105"/>
        </w:rPr>
        <w:t>Ear)</w:t>
      </w:r>
      <w:r>
        <w:rPr>
          <w:color w:val="3F5F72"/>
          <w:spacing w:val="-4"/>
          <w:w w:val="105"/>
        </w:rPr>
        <w:t> </w:t>
      </w:r>
      <w:r>
        <w:rPr>
          <w:color w:val="3F5F72"/>
          <w:w w:val="105"/>
        </w:rPr>
        <w:t>celebrate</w:t>
      </w:r>
      <w:r>
        <w:rPr>
          <w:color w:val="3F5F72"/>
          <w:spacing w:val="-4"/>
          <w:w w:val="105"/>
        </w:rPr>
        <w:t> </w:t>
      </w:r>
      <w:r>
        <w:rPr>
          <w:color w:val="3F5F72"/>
          <w:w w:val="105"/>
        </w:rPr>
        <w:t>its</w:t>
      </w:r>
      <w:r>
        <w:rPr>
          <w:color w:val="3F5F72"/>
          <w:spacing w:val="-4"/>
          <w:w w:val="105"/>
        </w:rPr>
        <w:t> </w:t>
      </w:r>
      <w:r>
        <w:rPr>
          <w:color w:val="3F5F72"/>
          <w:w w:val="105"/>
        </w:rPr>
        <w:t>first</w:t>
      </w:r>
      <w:r>
        <w:rPr>
          <w:color w:val="3F5F72"/>
          <w:spacing w:val="-4"/>
          <w:w w:val="105"/>
        </w:rPr>
        <w:t> </w:t>
      </w:r>
      <w:r>
        <w:rPr>
          <w:color w:val="3F5F72"/>
          <w:w w:val="105"/>
        </w:rPr>
        <w:t>year</w:t>
      </w:r>
      <w:r>
        <w:rPr>
          <w:color w:val="3F5F72"/>
          <w:spacing w:val="-4"/>
          <w:w w:val="105"/>
        </w:rPr>
        <w:t> </w:t>
      </w:r>
      <w:r>
        <w:rPr>
          <w:color w:val="3F5F72"/>
          <w:w w:val="105"/>
        </w:rPr>
        <w:t>in</w:t>
      </w:r>
      <w:r>
        <w:rPr>
          <w:color w:val="3F5F72"/>
          <w:spacing w:val="-4"/>
          <w:w w:val="105"/>
        </w:rPr>
        <w:t> </w:t>
      </w:r>
      <w:r>
        <w:rPr>
          <w:color w:val="3F5F72"/>
          <w:w w:val="105"/>
        </w:rPr>
        <w:t>our</w:t>
      </w:r>
      <w:r>
        <w:rPr>
          <w:color w:val="3F5F72"/>
          <w:spacing w:val="-4"/>
          <w:w w:val="105"/>
        </w:rPr>
        <w:t> </w:t>
      </w:r>
      <w:r>
        <w:rPr>
          <w:color w:val="3F5F72"/>
          <w:w w:val="105"/>
        </w:rPr>
        <w:t>newly</w:t>
      </w:r>
      <w:r>
        <w:rPr>
          <w:color w:val="3F5F72"/>
          <w:spacing w:val="-4"/>
          <w:w w:val="105"/>
        </w:rPr>
        <w:t> </w:t>
      </w:r>
      <w:r>
        <w:rPr>
          <w:color w:val="3F5F72"/>
          <w:w w:val="105"/>
        </w:rPr>
        <w:t>redeveloped</w:t>
      </w:r>
      <w:r>
        <w:rPr>
          <w:color w:val="3F5F72"/>
          <w:spacing w:val="-4"/>
          <w:w w:val="105"/>
        </w:rPr>
        <w:t> </w:t>
      </w:r>
      <w:r>
        <w:rPr>
          <w:color w:val="3F5F72"/>
          <w:w w:val="105"/>
        </w:rPr>
        <w:t>hospital. We</w:t>
      </w:r>
      <w:r>
        <w:rPr>
          <w:color w:val="3F5F72"/>
          <w:spacing w:val="-7"/>
          <w:w w:val="105"/>
        </w:rPr>
        <w:t> </w:t>
      </w:r>
      <w:r>
        <w:rPr>
          <w:color w:val="3F5F72"/>
          <w:w w:val="105"/>
        </w:rPr>
        <w:t>are</w:t>
      </w:r>
      <w:r>
        <w:rPr>
          <w:color w:val="3F5F72"/>
          <w:spacing w:val="-7"/>
          <w:w w:val="105"/>
        </w:rPr>
        <w:t> </w:t>
      </w:r>
      <w:r>
        <w:rPr>
          <w:color w:val="3F5F72"/>
          <w:w w:val="105"/>
        </w:rPr>
        <w:t>proud</w:t>
      </w:r>
      <w:r>
        <w:rPr>
          <w:color w:val="3F5F72"/>
          <w:spacing w:val="-7"/>
          <w:w w:val="105"/>
        </w:rPr>
        <w:t> </w:t>
      </w:r>
      <w:r>
        <w:rPr>
          <w:color w:val="3F5F72"/>
          <w:w w:val="105"/>
        </w:rPr>
        <w:t>to</w:t>
      </w:r>
      <w:r>
        <w:rPr>
          <w:color w:val="3F5F72"/>
          <w:spacing w:val="-7"/>
          <w:w w:val="105"/>
        </w:rPr>
        <w:t> </w:t>
      </w:r>
      <w:r>
        <w:rPr>
          <w:color w:val="3F5F72"/>
          <w:w w:val="105"/>
        </w:rPr>
        <w:t>serve</w:t>
      </w:r>
      <w:r>
        <w:rPr>
          <w:color w:val="3F5F72"/>
          <w:spacing w:val="-7"/>
          <w:w w:val="105"/>
        </w:rPr>
        <w:t> </w:t>
      </w:r>
      <w:r>
        <w:rPr>
          <w:color w:val="3F5F72"/>
          <w:w w:val="105"/>
        </w:rPr>
        <w:t>our</w:t>
      </w:r>
      <w:r>
        <w:rPr>
          <w:color w:val="3F5F72"/>
          <w:spacing w:val="-7"/>
          <w:w w:val="105"/>
        </w:rPr>
        <w:t> </w:t>
      </w:r>
      <w:r>
        <w:rPr>
          <w:color w:val="3F5F72"/>
          <w:w w:val="105"/>
        </w:rPr>
        <w:t>community</w:t>
      </w:r>
      <w:r>
        <w:rPr>
          <w:color w:val="3F5F72"/>
          <w:spacing w:val="-7"/>
          <w:w w:val="105"/>
        </w:rPr>
        <w:t> </w:t>
      </w:r>
      <w:r>
        <w:rPr>
          <w:color w:val="3F5F72"/>
          <w:w w:val="105"/>
        </w:rPr>
        <w:t>and</w:t>
      </w:r>
      <w:r>
        <w:rPr>
          <w:color w:val="3F5F72"/>
          <w:spacing w:val="-7"/>
          <w:w w:val="105"/>
        </w:rPr>
        <w:t> </w:t>
      </w:r>
      <w:r>
        <w:rPr>
          <w:color w:val="3F5F72"/>
          <w:w w:val="105"/>
        </w:rPr>
        <w:t>look</w:t>
      </w:r>
      <w:r>
        <w:rPr>
          <w:color w:val="3F5F72"/>
          <w:spacing w:val="-7"/>
          <w:w w:val="105"/>
        </w:rPr>
        <w:t> </w:t>
      </w:r>
      <w:r>
        <w:rPr>
          <w:color w:val="3F5F72"/>
          <w:w w:val="105"/>
        </w:rPr>
        <w:t>forward</w:t>
      </w:r>
      <w:r>
        <w:rPr>
          <w:color w:val="3F5F72"/>
          <w:spacing w:val="-7"/>
          <w:w w:val="105"/>
        </w:rPr>
        <w:t> </w:t>
      </w:r>
      <w:r>
        <w:rPr>
          <w:color w:val="3F5F72"/>
          <w:w w:val="105"/>
        </w:rPr>
        <w:t>to</w:t>
      </w:r>
      <w:r>
        <w:rPr>
          <w:color w:val="3F5F72"/>
          <w:spacing w:val="-7"/>
          <w:w w:val="105"/>
        </w:rPr>
        <w:t> </w:t>
      </w:r>
      <w:r>
        <w:rPr>
          <w:color w:val="3F5F72"/>
          <w:w w:val="105"/>
        </w:rPr>
        <w:t>continuing</w:t>
      </w:r>
      <w:r>
        <w:rPr>
          <w:color w:val="3F5F72"/>
          <w:spacing w:val="-7"/>
          <w:w w:val="105"/>
        </w:rPr>
        <w:t> </w:t>
      </w:r>
      <w:r>
        <w:rPr>
          <w:color w:val="3F5F72"/>
          <w:w w:val="105"/>
        </w:rPr>
        <w:t>to provide patients with outstanding eye, ear, nose and throat care in our new facilities.</w:t>
      </w:r>
    </w:p>
    <w:p>
      <w:pPr>
        <w:pStyle w:val="BodyText"/>
        <w:spacing w:before="7"/>
        <w:rPr>
          <w:sz w:val="17"/>
        </w:rPr>
      </w:pPr>
    </w:p>
    <w:p>
      <w:pPr>
        <w:pStyle w:val="BodyText"/>
        <w:spacing w:after="0"/>
        <w:rPr>
          <w:sz w:val="17"/>
        </w:rPr>
        <w:sectPr>
          <w:headerReference w:type="default" r:id="rId8"/>
          <w:pgSz w:w="11910" w:h="16840"/>
          <w:pgMar w:header="990" w:footer="0" w:top="1420" w:bottom="280" w:left="0" w:right="0"/>
        </w:sectPr>
      </w:pPr>
    </w:p>
    <w:p>
      <w:pPr>
        <w:pStyle w:val="BodyText"/>
        <w:spacing w:line="249" w:lineRule="auto" w:before="123"/>
        <w:ind w:left="1133"/>
      </w:pPr>
      <w:r>
        <w:rPr>
          <w:w w:val="105"/>
        </w:rPr>
        <w:t>The</w:t>
      </w:r>
      <w:r>
        <w:rPr>
          <w:spacing w:val="-8"/>
          <w:w w:val="105"/>
        </w:rPr>
        <w:t> </w:t>
      </w:r>
      <w:r>
        <w:rPr>
          <w:w w:val="105"/>
        </w:rPr>
        <w:t>Eye</w:t>
      </w:r>
      <w:r>
        <w:rPr>
          <w:spacing w:val="-8"/>
          <w:w w:val="105"/>
        </w:rPr>
        <w:t> </w:t>
      </w:r>
      <w:r>
        <w:rPr>
          <w:w w:val="105"/>
        </w:rPr>
        <w:t>and</w:t>
      </w:r>
      <w:r>
        <w:rPr>
          <w:spacing w:val="-8"/>
          <w:w w:val="105"/>
        </w:rPr>
        <w:t> </w:t>
      </w:r>
      <w:r>
        <w:rPr>
          <w:w w:val="105"/>
        </w:rPr>
        <w:t>Ear</w:t>
      </w:r>
      <w:r>
        <w:rPr>
          <w:spacing w:val="-8"/>
          <w:w w:val="105"/>
        </w:rPr>
        <w:t> </w:t>
      </w:r>
      <w:r>
        <w:rPr>
          <w:w w:val="105"/>
        </w:rPr>
        <w:t>maintains</w:t>
      </w:r>
      <w:r>
        <w:rPr>
          <w:spacing w:val="-8"/>
          <w:w w:val="105"/>
        </w:rPr>
        <w:t> </w:t>
      </w:r>
      <w:r>
        <w:rPr>
          <w:w w:val="105"/>
        </w:rPr>
        <w:t>its</w:t>
      </w:r>
      <w:r>
        <w:rPr>
          <w:spacing w:val="-8"/>
          <w:w w:val="105"/>
        </w:rPr>
        <w:t> </w:t>
      </w:r>
      <w:r>
        <w:rPr>
          <w:w w:val="105"/>
        </w:rPr>
        <w:t>accreditation</w:t>
      </w:r>
      <w:r>
        <w:rPr>
          <w:spacing w:val="-8"/>
          <w:w w:val="105"/>
        </w:rPr>
        <w:t> </w:t>
      </w:r>
      <w:r>
        <w:rPr>
          <w:w w:val="105"/>
        </w:rPr>
        <w:t>by</w:t>
      </w:r>
      <w:r>
        <w:rPr>
          <w:spacing w:val="-8"/>
          <w:w w:val="105"/>
        </w:rPr>
        <w:t> </w:t>
      </w:r>
      <w:r>
        <w:rPr>
          <w:w w:val="105"/>
        </w:rPr>
        <w:t>the </w:t>
      </w:r>
      <w:r>
        <w:rPr/>
        <w:t>Australian</w:t>
      </w:r>
      <w:r>
        <w:rPr>
          <w:spacing w:val="-13"/>
        </w:rPr>
        <w:t> </w:t>
      </w:r>
      <w:r>
        <w:rPr/>
        <w:t>Council</w:t>
      </w:r>
      <w:r>
        <w:rPr>
          <w:spacing w:val="-13"/>
        </w:rPr>
        <w:t> </w:t>
      </w:r>
      <w:r>
        <w:rPr/>
        <w:t>on</w:t>
      </w:r>
      <w:r>
        <w:rPr>
          <w:spacing w:val="-13"/>
        </w:rPr>
        <w:t> </w:t>
      </w:r>
      <w:r>
        <w:rPr/>
        <w:t>Healthcare</w:t>
      </w:r>
      <w:r>
        <w:rPr>
          <w:spacing w:val="-13"/>
        </w:rPr>
        <w:t> </w:t>
      </w:r>
      <w:r>
        <w:rPr/>
        <w:t>Standards</w:t>
      </w:r>
      <w:r>
        <w:rPr>
          <w:spacing w:val="-13"/>
        </w:rPr>
        <w:t> </w:t>
      </w:r>
      <w:r>
        <w:rPr/>
        <w:t>(ACHS), </w:t>
      </w:r>
      <w:r>
        <w:rPr>
          <w:spacing w:val="-4"/>
          <w:w w:val="105"/>
        </w:rPr>
        <w:t>having</w:t>
      </w:r>
      <w:r>
        <w:rPr>
          <w:spacing w:val="-23"/>
          <w:w w:val="105"/>
        </w:rPr>
        <w:t> </w:t>
      </w:r>
      <w:r>
        <w:rPr>
          <w:spacing w:val="-4"/>
          <w:w w:val="105"/>
        </w:rPr>
        <w:t>successfully</w:t>
      </w:r>
      <w:r>
        <w:rPr>
          <w:spacing w:val="-23"/>
          <w:w w:val="105"/>
        </w:rPr>
        <w:t> </w:t>
      </w:r>
      <w:r>
        <w:rPr>
          <w:spacing w:val="-4"/>
          <w:w w:val="105"/>
        </w:rPr>
        <w:t>achieved</w:t>
      </w:r>
      <w:r>
        <w:rPr>
          <w:spacing w:val="-23"/>
          <w:w w:val="105"/>
        </w:rPr>
        <w:t> </w:t>
      </w:r>
      <w:r>
        <w:rPr>
          <w:spacing w:val="-4"/>
          <w:w w:val="105"/>
        </w:rPr>
        <w:t>full</w:t>
      </w:r>
      <w:r>
        <w:rPr>
          <w:spacing w:val="-23"/>
          <w:w w:val="105"/>
        </w:rPr>
        <w:t> </w:t>
      </w:r>
      <w:r>
        <w:rPr>
          <w:spacing w:val="-4"/>
          <w:w w:val="105"/>
        </w:rPr>
        <w:t>accreditation</w:t>
      </w:r>
      <w:r>
        <w:rPr>
          <w:spacing w:val="-23"/>
          <w:w w:val="105"/>
        </w:rPr>
        <w:t> </w:t>
      </w:r>
      <w:r>
        <w:rPr>
          <w:spacing w:val="-4"/>
          <w:w w:val="105"/>
        </w:rPr>
        <w:t>during </w:t>
      </w:r>
      <w:r>
        <w:rPr>
          <w:spacing w:val="-2"/>
          <w:w w:val="105"/>
        </w:rPr>
        <w:t>a</w:t>
      </w:r>
      <w:r>
        <w:rPr>
          <w:spacing w:val="-24"/>
          <w:w w:val="105"/>
        </w:rPr>
        <w:t> </w:t>
      </w:r>
      <w:r>
        <w:rPr>
          <w:spacing w:val="-2"/>
          <w:w w:val="105"/>
        </w:rPr>
        <w:t>Short</w:t>
      </w:r>
      <w:r>
        <w:rPr>
          <w:spacing w:val="-24"/>
          <w:w w:val="105"/>
        </w:rPr>
        <w:t> </w:t>
      </w:r>
      <w:r>
        <w:rPr>
          <w:spacing w:val="-2"/>
          <w:w w:val="105"/>
        </w:rPr>
        <w:t>Notice</w:t>
      </w:r>
      <w:r>
        <w:rPr>
          <w:spacing w:val="-24"/>
          <w:w w:val="105"/>
        </w:rPr>
        <w:t> </w:t>
      </w:r>
      <w:r>
        <w:rPr>
          <w:spacing w:val="-2"/>
          <w:w w:val="105"/>
        </w:rPr>
        <w:t>Accreditation</w:t>
      </w:r>
      <w:r>
        <w:rPr>
          <w:spacing w:val="-24"/>
          <w:w w:val="105"/>
        </w:rPr>
        <w:t> </w:t>
      </w:r>
      <w:r>
        <w:rPr>
          <w:spacing w:val="-2"/>
          <w:w w:val="105"/>
        </w:rPr>
        <w:t>Assessment</w:t>
      </w:r>
      <w:r>
        <w:rPr>
          <w:spacing w:val="-23"/>
          <w:w w:val="105"/>
        </w:rPr>
        <w:t> </w:t>
      </w:r>
      <w:r>
        <w:rPr>
          <w:spacing w:val="-2"/>
          <w:w w:val="105"/>
        </w:rPr>
        <w:t>conducted </w:t>
      </w:r>
      <w:r>
        <w:rPr>
          <w:w w:val="105"/>
        </w:rPr>
        <w:t>by</w:t>
      </w:r>
      <w:r>
        <w:rPr>
          <w:spacing w:val="-16"/>
          <w:w w:val="105"/>
        </w:rPr>
        <w:t> </w:t>
      </w:r>
      <w:r>
        <w:rPr>
          <w:w w:val="105"/>
        </w:rPr>
        <w:t>ACHS</w:t>
      </w:r>
      <w:r>
        <w:rPr>
          <w:spacing w:val="-16"/>
          <w:w w:val="105"/>
        </w:rPr>
        <w:t> </w:t>
      </w:r>
      <w:r>
        <w:rPr>
          <w:w w:val="105"/>
        </w:rPr>
        <w:t>in</w:t>
      </w:r>
      <w:r>
        <w:rPr>
          <w:spacing w:val="-16"/>
          <w:w w:val="105"/>
        </w:rPr>
        <w:t> </w:t>
      </w:r>
      <w:r>
        <w:rPr>
          <w:w w:val="105"/>
        </w:rPr>
        <w:t>July</w:t>
      </w:r>
      <w:r>
        <w:rPr>
          <w:spacing w:val="-16"/>
          <w:w w:val="105"/>
        </w:rPr>
        <w:t> </w:t>
      </w:r>
      <w:r>
        <w:rPr>
          <w:w w:val="105"/>
        </w:rPr>
        <w:t>2024.</w:t>
      </w:r>
      <w:r>
        <w:rPr>
          <w:spacing w:val="-15"/>
          <w:w w:val="105"/>
        </w:rPr>
        <w:t> </w:t>
      </w:r>
      <w:r>
        <w:rPr>
          <w:w w:val="105"/>
        </w:rPr>
        <w:t>Pleasingly,</w:t>
      </w:r>
      <w:r>
        <w:rPr>
          <w:spacing w:val="-16"/>
          <w:w w:val="105"/>
        </w:rPr>
        <w:t> </w:t>
      </w:r>
      <w:r>
        <w:rPr>
          <w:w w:val="105"/>
        </w:rPr>
        <w:t>the</w:t>
      </w:r>
      <w:r>
        <w:rPr>
          <w:spacing w:val="-16"/>
          <w:w w:val="105"/>
        </w:rPr>
        <w:t> </w:t>
      </w:r>
      <w:r>
        <w:rPr>
          <w:w w:val="105"/>
        </w:rPr>
        <w:t>hospital</w:t>
      </w:r>
      <w:r>
        <w:rPr>
          <w:spacing w:val="-16"/>
          <w:w w:val="105"/>
        </w:rPr>
        <w:t> </w:t>
      </w:r>
      <w:r>
        <w:rPr>
          <w:w w:val="105"/>
        </w:rPr>
        <w:t>met all</w:t>
      </w:r>
      <w:r>
        <w:rPr>
          <w:spacing w:val="-11"/>
          <w:w w:val="105"/>
        </w:rPr>
        <w:t> </w:t>
      </w:r>
      <w:r>
        <w:rPr>
          <w:w w:val="105"/>
        </w:rPr>
        <w:t>148</w:t>
      </w:r>
      <w:r>
        <w:rPr>
          <w:spacing w:val="-11"/>
          <w:w w:val="105"/>
        </w:rPr>
        <w:t> </w:t>
      </w:r>
      <w:r>
        <w:rPr>
          <w:w w:val="105"/>
        </w:rPr>
        <w:t>National</w:t>
      </w:r>
      <w:r>
        <w:rPr>
          <w:spacing w:val="-11"/>
          <w:w w:val="105"/>
        </w:rPr>
        <w:t> </w:t>
      </w:r>
      <w:r>
        <w:rPr>
          <w:w w:val="105"/>
        </w:rPr>
        <w:t>Safety</w:t>
      </w:r>
      <w:r>
        <w:rPr>
          <w:spacing w:val="-11"/>
          <w:w w:val="105"/>
        </w:rPr>
        <w:t> </w:t>
      </w:r>
      <w:r>
        <w:rPr>
          <w:w w:val="105"/>
        </w:rPr>
        <w:t>and</w:t>
      </w:r>
      <w:r>
        <w:rPr>
          <w:spacing w:val="-11"/>
          <w:w w:val="105"/>
        </w:rPr>
        <w:t> </w:t>
      </w:r>
      <w:r>
        <w:rPr>
          <w:w w:val="105"/>
        </w:rPr>
        <w:t>Quality</w:t>
      </w:r>
      <w:r>
        <w:rPr>
          <w:spacing w:val="-11"/>
          <w:w w:val="105"/>
        </w:rPr>
        <w:t> </w:t>
      </w:r>
      <w:r>
        <w:rPr>
          <w:w w:val="105"/>
        </w:rPr>
        <w:t>Health</w:t>
      </w:r>
      <w:r>
        <w:rPr>
          <w:spacing w:val="-11"/>
          <w:w w:val="105"/>
        </w:rPr>
        <w:t> </w:t>
      </w:r>
      <w:r>
        <w:rPr>
          <w:w w:val="105"/>
        </w:rPr>
        <w:t>Service (NSQHS)</w:t>
      </w:r>
      <w:r>
        <w:rPr>
          <w:spacing w:val="-16"/>
          <w:w w:val="105"/>
        </w:rPr>
        <w:t> </w:t>
      </w:r>
      <w:r>
        <w:rPr>
          <w:w w:val="105"/>
        </w:rPr>
        <w:t>actions</w:t>
      </w:r>
      <w:r>
        <w:rPr>
          <w:spacing w:val="-16"/>
          <w:w w:val="105"/>
        </w:rPr>
        <w:t> </w:t>
      </w:r>
      <w:r>
        <w:rPr>
          <w:w w:val="105"/>
        </w:rPr>
        <w:t>with</w:t>
      </w:r>
      <w:r>
        <w:rPr>
          <w:spacing w:val="-15"/>
          <w:w w:val="105"/>
        </w:rPr>
        <w:t> </w:t>
      </w:r>
      <w:r>
        <w:rPr>
          <w:w w:val="105"/>
        </w:rPr>
        <w:t>no</w:t>
      </w:r>
      <w:r>
        <w:rPr>
          <w:spacing w:val="-16"/>
          <w:w w:val="105"/>
        </w:rPr>
        <w:t> </w:t>
      </w:r>
      <w:r>
        <w:rPr>
          <w:w w:val="105"/>
        </w:rPr>
        <w:t>recommendations.</w:t>
      </w:r>
      <w:r>
        <w:rPr>
          <w:spacing w:val="-16"/>
          <w:w w:val="105"/>
        </w:rPr>
        <w:t> </w:t>
      </w:r>
      <w:r>
        <w:rPr>
          <w:w w:val="105"/>
        </w:rPr>
        <w:t>This achievement</w:t>
      </w:r>
      <w:r>
        <w:rPr>
          <w:spacing w:val="-8"/>
          <w:w w:val="105"/>
        </w:rPr>
        <w:t> </w:t>
      </w:r>
      <w:r>
        <w:rPr>
          <w:w w:val="105"/>
        </w:rPr>
        <w:t>reflects</w:t>
      </w:r>
      <w:r>
        <w:rPr>
          <w:spacing w:val="-8"/>
          <w:w w:val="105"/>
        </w:rPr>
        <w:t> </w:t>
      </w:r>
      <w:r>
        <w:rPr>
          <w:w w:val="105"/>
        </w:rPr>
        <w:t>the</w:t>
      </w:r>
      <w:r>
        <w:rPr>
          <w:spacing w:val="-8"/>
          <w:w w:val="105"/>
        </w:rPr>
        <w:t> </w:t>
      </w:r>
      <w:r>
        <w:rPr>
          <w:w w:val="105"/>
        </w:rPr>
        <w:t>Eye</w:t>
      </w:r>
      <w:r>
        <w:rPr>
          <w:spacing w:val="-8"/>
          <w:w w:val="105"/>
        </w:rPr>
        <w:t> </w:t>
      </w:r>
      <w:r>
        <w:rPr>
          <w:w w:val="105"/>
        </w:rPr>
        <w:t>and</w:t>
      </w:r>
      <w:r>
        <w:rPr>
          <w:spacing w:val="-8"/>
          <w:w w:val="105"/>
        </w:rPr>
        <w:t> </w:t>
      </w:r>
      <w:r>
        <w:rPr>
          <w:w w:val="105"/>
        </w:rPr>
        <w:t>Ear’s</w:t>
      </w:r>
      <w:r>
        <w:rPr>
          <w:spacing w:val="-8"/>
          <w:w w:val="105"/>
        </w:rPr>
        <w:t> </w:t>
      </w:r>
      <w:r>
        <w:rPr>
          <w:w w:val="105"/>
        </w:rPr>
        <w:t>ongoing commitment to clinical excellence, continuous improvement,</w:t>
      </w:r>
      <w:r>
        <w:rPr>
          <w:spacing w:val="-4"/>
          <w:w w:val="105"/>
        </w:rPr>
        <w:t> </w:t>
      </w:r>
      <w:r>
        <w:rPr>
          <w:w w:val="105"/>
        </w:rPr>
        <w:t>and</w:t>
      </w:r>
      <w:r>
        <w:rPr>
          <w:spacing w:val="-4"/>
          <w:w w:val="105"/>
        </w:rPr>
        <w:t> </w:t>
      </w:r>
      <w:r>
        <w:rPr>
          <w:w w:val="105"/>
        </w:rPr>
        <w:t>high-quality,</w:t>
      </w:r>
      <w:r>
        <w:rPr>
          <w:spacing w:val="-4"/>
          <w:w w:val="105"/>
        </w:rPr>
        <w:t> </w:t>
      </w:r>
      <w:r>
        <w:rPr>
          <w:w w:val="105"/>
        </w:rPr>
        <w:t>safe</w:t>
      </w:r>
      <w:r>
        <w:rPr>
          <w:spacing w:val="-4"/>
          <w:w w:val="105"/>
        </w:rPr>
        <w:t> </w:t>
      </w:r>
      <w:r>
        <w:rPr>
          <w:w w:val="105"/>
        </w:rPr>
        <w:t>care</w:t>
      </w:r>
      <w:r>
        <w:rPr>
          <w:spacing w:val="-4"/>
          <w:w w:val="105"/>
        </w:rPr>
        <w:t> </w:t>
      </w:r>
      <w:r>
        <w:rPr>
          <w:w w:val="105"/>
        </w:rPr>
        <w:t>delivery.</w:t>
      </w:r>
    </w:p>
    <w:p>
      <w:pPr>
        <w:pStyle w:val="BodyText"/>
        <w:spacing w:line="249" w:lineRule="auto" w:before="178"/>
        <w:ind w:left="1133" w:right="178"/>
      </w:pPr>
      <w:r>
        <w:rPr/>
        <w:t>Our clinical services are delivered in partnership </w:t>
      </w:r>
      <w:r>
        <w:rPr>
          <w:spacing w:val="-2"/>
          <w:w w:val="110"/>
        </w:rPr>
        <w:t>with</w:t>
      </w:r>
      <w:r>
        <w:rPr>
          <w:spacing w:val="-18"/>
          <w:w w:val="110"/>
        </w:rPr>
        <w:t> </w:t>
      </w:r>
      <w:r>
        <w:rPr>
          <w:spacing w:val="-2"/>
          <w:w w:val="110"/>
        </w:rPr>
        <w:t>patients,</w:t>
      </w:r>
      <w:r>
        <w:rPr>
          <w:spacing w:val="-18"/>
          <w:w w:val="110"/>
        </w:rPr>
        <w:t> </w:t>
      </w:r>
      <w:r>
        <w:rPr>
          <w:spacing w:val="-2"/>
          <w:w w:val="110"/>
        </w:rPr>
        <w:t>carers,</w:t>
      </w:r>
      <w:r>
        <w:rPr>
          <w:spacing w:val="-18"/>
          <w:w w:val="110"/>
        </w:rPr>
        <w:t> </w:t>
      </w:r>
      <w:r>
        <w:rPr>
          <w:spacing w:val="-2"/>
          <w:w w:val="110"/>
        </w:rPr>
        <w:t>the</w:t>
      </w:r>
      <w:r>
        <w:rPr>
          <w:spacing w:val="-18"/>
          <w:w w:val="110"/>
        </w:rPr>
        <w:t> </w:t>
      </w:r>
      <w:r>
        <w:rPr>
          <w:spacing w:val="-2"/>
          <w:w w:val="110"/>
        </w:rPr>
        <w:t>community,</w:t>
      </w:r>
      <w:r>
        <w:rPr>
          <w:spacing w:val="-18"/>
          <w:w w:val="110"/>
        </w:rPr>
        <w:t> </w:t>
      </w:r>
      <w:r>
        <w:rPr>
          <w:spacing w:val="-2"/>
          <w:w w:val="110"/>
        </w:rPr>
        <w:t>and</w:t>
      </w:r>
      <w:r>
        <w:rPr>
          <w:spacing w:val="-18"/>
          <w:w w:val="110"/>
        </w:rPr>
        <w:t> </w:t>
      </w:r>
      <w:r>
        <w:rPr>
          <w:spacing w:val="-2"/>
          <w:w w:val="110"/>
        </w:rPr>
        <w:t>other </w:t>
      </w:r>
      <w:r>
        <w:rPr/>
        <w:t>healthcare providers across metropolitan, regional and rural areas. In 2024-2025, we continued to experience high demand for our services, with</w:t>
      </w:r>
    </w:p>
    <w:p>
      <w:pPr>
        <w:pStyle w:val="BodyText"/>
        <w:spacing w:line="249" w:lineRule="auto" w:before="4"/>
        <w:ind w:left="1133" w:right="298"/>
      </w:pPr>
      <w:r>
        <w:rPr/>
        <w:t>the</w:t>
      </w:r>
      <w:r>
        <w:rPr>
          <w:spacing w:val="-15"/>
        </w:rPr>
        <w:t> </w:t>
      </w:r>
      <w:r>
        <w:rPr/>
        <w:t>hospital</w:t>
      </w:r>
      <w:r>
        <w:rPr>
          <w:spacing w:val="-15"/>
        </w:rPr>
        <w:t> </w:t>
      </w:r>
      <w:r>
        <w:rPr/>
        <w:t>caring</w:t>
      </w:r>
      <w:r>
        <w:rPr>
          <w:spacing w:val="-15"/>
        </w:rPr>
        <w:t> </w:t>
      </w:r>
      <w:r>
        <w:rPr/>
        <w:t>for</w:t>
      </w:r>
      <w:r>
        <w:rPr>
          <w:spacing w:val="-15"/>
        </w:rPr>
        <w:t> </w:t>
      </w:r>
      <w:r>
        <w:rPr/>
        <w:t>160,167</w:t>
      </w:r>
      <w:r>
        <w:rPr>
          <w:spacing w:val="-15"/>
        </w:rPr>
        <w:t> </w:t>
      </w:r>
      <w:r>
        <w:rPr/>
        <w:t>outpatients,</w:t>
      </w:r>
      <w:r>
        <w:rPr>
          <w:spacing w:val="-15"/>
        </w:rPr>
        <w:t> </w:t>
      </w:r>
      <w:r>
        <w:rPr/>
        <w:t>16,786 </w:t>
      </w:r>
      <w:r>
        <w:rPr>
          <w:w w:val="105"/>
        </w:rPr>
        <w:t>inpatients and 45,395 emergency patients.</w:t>
      </w:r>
    </w:p>
    <w:p>
      <w:pPr>
        <w:pStyle w:val="BodyText"/>
        <w:spacing w:line="249" w:lineRule="auto" w:before="172"/>
        <w:ind w:left="1133" w:right="178"/>
      </w:pPr>
      <w:r>
        <w:rPr>
          <w:spacing w:val="-2"/>
          <w:w w:val="105"/>
        </w:rPr>
        <w:t>During</w:t>
      </w:r>
      <w:r>
        <w:rPr>
          <w:spacing w:val="-18"/>
          <w:w w:val="105"/>
        </w:rPr>
        <w:t> </w:t>
      </w:r>
      <w:r>
        <w:rPr>
          <w:spacing w:val="-2"/>
          <w:w w:val="105"/>
        </w:rPr>
        <w:t>this</w:t>
      </w:r>
      <w:r>
        <w:rPr>
          <w:spacing w:val="-18"/>
          <w:w w:val="105"/>
        </w:rPr>
        <w:t> </w:t>
      </w:r>
      <w:r>
        <w:rPr>
          <w:spacing w:val="-2"/>
          <w:w w:val="105"/>
        </w:rPr>
        <w:t>time,</w:t>
      </w:r>
      <w:r>
        <w:rPr>
          <w:spacing w:val="-18"/>
          <w:w w:val="105"/>
        </w:rPr>
        <w:t> </w:t>
      </w:r>
      <w:r>
        <w:rPr>
          <w:spacing w:val="-2"/>
          <w:w w:val="105"/>
        </w:rPr>
        <w:t>we</w:t>
      </w:r>
      <w:r>
        <w:rPr>
          <w:spacing w:val="-18"/>
          <w:w w:val="105"/>
        </w:rPr>
        <w:t> </w:t>
      </w:r>
      <w:r>
        <w:rPr>
          <w:spacing w:val="-2"/>
          <w:w w:val="105"/>
        </w:rPr>
        <w:t>were</w:t>
      </w:r>
      <w:r>
        <w:rPr>
          <w:spacing w:val="-17"/>
          <w:w w:val="105"/>
        </w:rPr>
        <w:t> </w:t>
      </w:r>
      <w:r>
        <w:rPr>
          <w:spacing w:val="-2"/>
          <w:w w:val="105"/>
        </w:rPr>
        <w:t>delighted</w:t>
      </w:r>
      <w:r>
        <w:rPr>
          <w:spacing w:val="-18"/>
          <w:w w:val="105"/>
        </w:rPr>
        <w:t> </w:t>
      </w:r>
      <w:r>
        <w:rPr>
          <w:spacing w:val="-2"/>
          <w:w w:val="105"/>
        </w:rPr>
        <w:t>to</w:t>
      </w:r>
      <w:r>
        <w:rPr>
          <w:spacing w:val="-18"/>
          <w:w w:val="105"/>
        </w:rPr>
        <w:t> </w:t>
      </w:r>
      <w:r>
        <w:rPr>
          <w:spacing w:val="-2"/>
          <w:w w:val="105"/>
        </w:rPr>
        <w:t>have</w:t>
      </w:r>
      <w:r>
        <w:rPr>
          <w:spacing w:val="-18"/>
          <w:w w:val="105"/>
        </w:rPr>
        <w:t> </w:t>
      </w:r>
      <w:r>
        <w:rPr>
          <w:spacing w:val="-2"/>
          <w:w w:val="105"/>
        </w:rPr>
        <w:t>hosted our</w:t>
      </w:r>
      <w:r>
        <w:rPr>
          <w:spacing w:val="-18"/>
          <w:w w:val="105"/>
        </w:rPr>
        <w:t> </w:t>
      </w:r>
      <w:r>
        <w:rPr>
          <w:spacing w:val="-2"/>
          <w:w w:val="105"/>
        </w:rPr>
        <w:t>hospital’s</w:t>
      </w:r>
      <w:r>
        <w:rPr>
          <w:spacing w:val="-18"/>
          <w:w w:val="105"/>
        </w:rPr>
        <w:t> </w:t>
      </w:r>
      <w:r>
        <w:rPr>
          <w:spacing w:val="-2"/>
          <w:w w:val="105"/>
        </w:rPr>
        <w:t>patron</w:t>
      </w:r>
      <w:r>
        <w:rPr>
          <w:spacing w:val="-18"/>
          <w:w w:val="105"/>
        </w:rPr>
        <w:t> </w:t>
      </w:r>
      <w:r>
        <w:rPr>
          <w:spacing w:val="-2"/>
          <w:w w:val="105"/>
        </w:rPr>
        <w:t>Her</w:t>
      </w:r>
      <w:r>
        <w:rPr>
          <w:spacing w:val="-18"/>
          <w:w w:val="105"/>
        </w:rPr>
        <w:t> </w:t>
      </w:r>
      <w:r>
        <w:rPr>
          <w:spacing w:val="-2"/>
          <w:w w:val="105"/>
        </w:rPr>
        <w:t>Excellency</w:t>
      </w:r>
      <w:r>
        <w:rPr>
          <w:spacing w:val="-17"/>
          <w:w w:val="105"/>
        </w:rPr>
        <w:t> </w:t>
      </w:r>
      <w:r>
        <w:rPr>
          <w:spacing w:val="-2"/>
          <w:w w:val="105"/>
        </w:rPr>
        <w:t>Professor</w:t>
      </w:r>
      <w:r>
        <w:rPr>
          <w:spacing w:val="-18"/>
          <w:w w:val="105"/>
        </w:rPr>
        <w:t> </w:t>
      </w:r>
      <w:r>
        <w:rPr>
          <w:spacing w:val="-2"/>
          <w:w w:val="105"/>
        </w:rPr>
        <w:t>the Honourable</w:t>
      </w:r>
      <w:r>
        <w:rPr>
          <w:spacing w:val="-13"/>
          <w:w w:val="105"/>
        </w:rPr>
        <w:t> </w:t>
      </w:r>
      <w:r>
        <w:rPr>
          <w:spacing w:val="-2"/>
          <w:w w:val="105"/>
        </w:rPr>
        <w:t>Margaret</w:t>
      </w:r>
      <w:r>
        <w:rPr>
          <w:spacing w:val="-13"/>
          <w:w w:val="105"/>
        </w:rPr>
        <w:t> </w:t>
      </w:r>
      <w:r>
        <w:rPr>
          <w:spacing w:val="-2"/>
          <w:w w:val="105"/>
        </w:rPr>
        <w:t>Gardner</w:t>
      </w:r>
      <w:r>
        <w:rPr>
          <w:spacing w:val="-13"/>
          <w:w w:val="105"/>
        </w:rPr>
        <w:t> </w:t>
      </w:r>
      <w:r>
        <w:rPr>
          <w:spacing w:val="-2"/>
          <w:w w:val="105"/>
        </w:rPr>
        <w:t>AC.</w:t>
      </w:r>
      <w:r>
        <w:rPr>
          <w:spacing w:val="-13"/>
          <w:w w:val="105"/>
        </w:rPr>
        <w:t> </w:t>
      </w:r>
      <w:r>
        <w:rPr>
          <w:spacing w:val="-2"/>
          <w:w w:val="105"/>
        </w:rPr>
        <w:t>This</w:t>
      </w:r>
      <w:r>
        <w:rPr>
          <w:spacing w:val="-13"/>
          <w:w w:val="105"/>
        </w:rPr>
        <w:t> </w:t>
      </w:r>
      <w:r>
        <w:rPr>
          <w:spacing w:val="-2"/>
          <w:w w:val="105"/>
        </w:rPr>
        <w:t>was</w:t>
      </w:r>
      <w:r>
        <w:rPr>
          <w:spacing w:val="-13"/>
          <w:w w:val="105"/>
        </w:rPr>
        <w:t> </w:t>
      </w:r>
      <w:r>
        <w:rPr>
          <w:spacing w:val="-2"/>
          <w:w w:val="105"/>
        </w:rPr>
        <w:t>her </w:t>
      </w:r>
      <w:r>
        <w:rPr>
          <w:w w:val="105"/>
        </w:rPr>
        <w:t>first</w:t>
      </w:r>
      <w:r>
        <w:rPr>
          <w:spacing w:val="-10"/>
          <w:w w:val="105"/>
        </w:rPr>
        <w:t> </w:t>
      </w:r>
      <w:r>
        <w:rPr>
          <w:w w:val="105"/>
        </w:rPr>
        <w:t>visit</w:t>
      </w:r>
      <w:r>
        <w:rPr>
          <w:spacing w:val="-10"/>
          <w:w w:val="105"/>
        </w:rPr>
        <w:t> </w:t>
      </w:r>
      <w:r>
        <w:rPr>
          <w:w w:val="105"/>
        </w:rPr>
        <w:t>to</w:t>
      </w:r>
      <w:r>
        <w:rPr>
          <w:spacing w:val="-10"/>
          <w:w w:val="105"/>
        </w:rPr>
        <w:t> </w:t>
      </w:r>
      <w:r>
        <w:rPr>
          <w:w w:val="105"/>
        </w:rPr>
        <w:t>the</w:t>
      </w:r>
      <w:r>
        <w:rPr>
          <w:spacing w:val="-10"/>
          <w:w w:val="105"/>
        </w:rPr>
        <w:t> </w:t>
      </w:r>
      <w:r>
        <w:rPr>
          <w:w w:val="105"/>
        </w:rPr>
        <w:t>hospital</w:t>
      </w:r>
      <w:r>
        <w:rPr>
          <w:spacing w:val="-10"/>
          <w:w w:val="105"/>
        </w:rPr>
        <w:t> </w:t>
      </w:r>
      <w:r>
        <w:rPr>
          <w:w w:val="105"/>
        </w:rPr>
        <w:t>since</w:t>
      </w:r>
      <w:r>
        <w:rPr>
          <w:spacing w:val="-10"/>
          <w:w w:val="105"/>
        </w:rPr>
        <w:t> </w:t>
      </w:r>
      <w:r>
        <w:rPr>
          <w:w w:val="105"/>
        </w:rPr>
        <w:t>her</w:t>
      </w:r>
      <w:r>
        <w:rPr>
          <w:spacing w:val="-10"/>
          <w:w w:val="105"/>
        </w:rPr>
        <w:t> </w:t>
      </w:r>
      <w:r>
        <w:rPr>
          <w:w w:val="105"/>
        </w:rPr>
        <w:t>inauguration</w:t>
      </w:r>
      <w:r>
        <w:rPr>
          <w:spacing w:val="-10"/>
          <w:w w:val="105"/>
        </w:rPr>
        <w:t> </w:t>
      </w:r>
      <w:r>
        <w:rPr>
          <w:w w:val="105"/>
        </w:rPr>
        <w:t>as Governor</w:t>
      </w:r>
      <w:r>
        <w:rPr>
          <w:spacing w:val="-14"/>
          <w:w w:val="105"/>
        </w:rPr>
        <w:t> </w:t>
      </w:r>
      <w:r>
        <w:rPr>
          <w:w w:val="105"/>
        </w:rPr>
        <w:t>of</w:t>
      </w:r>
      <w:r>
        <w:rPr>
          <w:spacing w:val="-14"/>
          <w:w w:val="105"/>
        </w:rPr>
        <w:t> </w:t>
      </w:r>
      <w:r>
        <w:rPr>
          <w:w w:val="105"/>
        </w:rPr>
        <w:t>Victoria</w:t>
      </w:r>
      <w:r>
        <w:rPr>
          <w:spacing w:val="-14"/>
          <w:w w:val="105"/>
        </w:rPr>
        <w:t> </w:t>
      </w:r>
      <w:r>
        <w:rPr>
          <w:w w:val="105"/>
        </w:rPr>
        <w:t>in</w:t>
      </w:r>
      <w:r>
        <w:rPr>
          <w:spacing w:val="-14"/>
          <w:w w:val="105"/>
        </w:rPr>
        <w:t> </w:t>
      </w:r>
      <w:r>
        <w:rPr>
          <w:w w:val="105"/>
        </w:rPr>
        <w:t>2023</w:t>
      </w:r>
      <w:r>
        <w:rPr>
          <w:spacing w:val="-14"/>
          <w:w w:val="105"/>
        </w:rPr>
        <w:t> </w:t>
      </w:r>
      <w:r>
        <w:rPr>
          <w:w w:val="105"/>
        </w:rPr>
        <w:t>and</w:t>
      </w:r>
      <w:r>
        <w:rPr>
          <w:spacing w:val="-14"/>
          <w:w w:val="105"/>
        </w:rPr>
        <w:t> </w:t>
      </w:r>
      <w:r>
        <w:rPr>
          <w:w w:val="105"/>
        </w:rPr>
        <w:t>bestowing</w:t>
      </w:r>
      <w:r>
        <w:rPr>
          <w:spacing w:val="-14"/>
          <w:w w:val="105"/>
        </w:rPr>
        <w:t> </w:t>
      </w:r>
      <w:r>
        <w:rPr>
          <w:w w:val="105"/>
        </w:rPr>
        <w:t>our hospital</w:t>
      </w:r>
      <w:r>
        <w:rPr>
          <w:spacing w:val="-12"/>
          <w:w w:val="105"/>
        </w:rPr>
        <w:t> </w:t>
      </w:r>
      <w:r>
        <w:rPr>
          <w:w w:val="105"/>
        </w:rPr>
        <w:t>with</w:t>
      </w:r>
      <w:r>
        <w:rPr>
          <w:spacing w:val="-12"/>
          <w:w w:val="105"/>
        </w:rPr>
        <w:t> </w:t>
      </w:r>
      <w:r>
        <w:rPr>
          <w:w w:val="105"/>
        </w:rPr>
        <w:t>her</w:t>
      </w:r>
      <w:r>
        <w:rPr>
          <w:spacing w:val="-12"/>
          <w:w w:val="105"/>
        </w:rPr>
        <w:t> </w:t>
      </w:r>
      <w:r>
        <w:rPr>
          <w:w w:val="105"/>
        </w:rPr>
        <w:t>Vice-Regal</w:t>
      </w:r>
      <w:r>
        <w:rPr>
          <w:spacing w:val="-12"/>
          <w:w w:val="105"/>
        </w:rPr>
        <w:t> </w:t>
      </w:r>
      <w:r>
        <w:rPr>
          <w:w w:val="105"/>
        </w:rPr>
        <w:t>Patronage.</w:t>
      </w:r>
    </w:p>
    <w:p>
      <w:pPr>
        <w:pStyle w:val="BodyText"/>
        <w:spacing w:line="249" w:lineRule="auto" w:before="175"/>
        <w:ind w:left="1133"/>
      </w:pPr>
      <w:r>
        <w:rPr>
          <w:w w:val="105"/>
        </w:rPr>
        <w:t>From</w:t>
      </w:r>
      <w:r>
        <w:rPr>
          <w:spacing w:val="-20"/>
          <w:w w:val="105"/>
        </w:rPr>
        <w:t> </w:t>
      </w:r>
      <w:r>
        <w:rPr/>
        <w:t>1</w:t>
      </w:r>
      <w:r>
        <w:rPr>
          <w:spacing w:val="-15"/>
        </w:rPr>
        <w:t> </w:t>
      </w:r>
      <w:r>
        <w:rPr>
          <w:w w:val="105"/>
        </w:rPr>
        <w:t>July</w:t>
      </w:r>
      <w:r>
        <w:rPr>
          <w:spacing w:val="-18"/>
          <w:w w:val="105"/>
        </w:rPr>
        <w:t> </w:t>
      </w:r>
      <w:r>
        <w:rPr>
          <w:w w:val="105"/>
        </w:rPr>
        <w:t>2025,</w:t>
      </w:r>
      <w:r>
        <w:rPr>
          <w:spacing w:val="-18"/>
          <w:w w:val="105"/>
        </w:rPr>
        <w:t> </w:t>
      </w:r>
      <w:r>
        <w:rPr>
          <w:w w:val="105"/>
        </w:rPr>
        <w:t>the</w:t>
      </w:r>
      <w:r>
        <w:rPr>
          <w:spacing w:val="-18"/>
          <w:w w:val="105"/>
        </w:rPr>
        <w:t> </w:t>
      </w:r>
      <w:r>
        <w:rPr>
          <w:w w:val="105"/>
        </w:rPr>
        <w:t>Eye</w:t>
      </w:r>
      <w:r>
        <w:rPr>
          <w:spacing w:val="-17"/>
          <w:w w:val="105"/>
        </w:rPr>
        <w:t> </w:t>
      </w:r>
      <w:r>
        <w:rPr>
          <w:w w:val="105"/>
        </w:rPr>
        <w:t>and</w:t>
      </w:r>
      <w:r>
        <w:rPr>
          <w:spacing w:val="-18"/>
          <w:w w:val="105"/>
        </w:rPr>
        <w:t> </w:t>
      </w:r>
      <w:r>
        <w:rPr>
          <w:w w:val="105"/>
        </w:rPr>
        <w:t>Ear</w:t>
      </w:r>
      <w:r>
        <w:rPr>
          <w:spacing w:val="-18"/>
          <w:w w:val="105"/>
        </w:rPr>
        <w:t> </w:t>
      </w:r>
      <w:r>
        <w:rPr>
          <w:w w:val="105"/>
        </w:rPr>
        <w:t>looks</w:t>
      </w:r>
      <w:r>
        <w:rPr>
          <w:spacing w:val="-18"/>
          <w:w w:val="105"/>
        </w:rPr>
        <w:t> </w:t>
      </w:r>
      <w:r>
        <w:rPr>
          <w:w w:val="105"/>
        </w:rPr>
        <w:t>forward</w:t>
      </w:r>
      <w:r>
        <w:rPr>
          <w:spacing w:val="-17"/>
          <w:w w:val="105"/>
        </w:rPr>
        <w:t> </w:t>
      </w:r>
      <w:r>
        <w:rPr>
          <w:w w:val="105"/>
        </w:rPr>
        <w:t>to officially</w:t>
      </w:r>
      <w:r>
        <w:rPr>
          <w:spacing w:val="-10"/>
          <w:w w:val="105"/>
        </w:rPr>
        <w:t> </w:t>
      </w:r>
      <w:r>
        <w:rPr>
          <w:w w:val="105"/>
        </w:rPr>
        <w:t>forming</w:t>
      </w:r>
      <w:r>
        <w:rPr>
          <w:spacing w:val="-10"/>
          <w:w w:val="105"/>
        </w:rPr>
        <w:t> </w:t>
      </w:r>
      <w:r>
        <w:rPr>
          <w:w w:val="105"/>
        </w:rPr>
        <w:t>the</w:t>
      </w:r>
      <w:r>
        <w:rPr>
          <w:spacing w:val="-10"/>
          <w:w w:val="105"/>
        </w:rPr>
        <w:t> </w:t>
      </w:r>
      <w:r>
        <w:rPr>
          <w:w w:val="105"/>
        </w:rPr>
        <w:t>Parkville</w:t>
      </w:r>
      <w:r>
        <w:rPr>
          <w:spacing w:val="-10"/>
          <w:w w:val="105"/>
        </w:rPr>
        <w:t> </w:t>
      </w:r>
      <w:r>
        <w:rPr>
          <w:w w:val="105"/>
        </w:rPr>
        <w:t>Local</w:t>
      </w:r>
      <w:r>
        <w:rPr>
          <w:spacing w:val="-10"/>
          <w:w w:val="105"/>
        </w:rPr>
        <w:t> </w:t>
      </w:r>
      <w:r>
        <w:rPr>
          <w:w w:val="105"/>
        </w:rPr>
        <w:t>Health</w:t>
      </w:r>
      <w:r>
        <w:rPr>
          <w:spacing w:val="-10"/>
          <w:w w:val="105"/>
        </w:rPr>
        <w:t> </w:t>
      </w:r>
      <w:r>
        <w:rPr>
          <w:w w:val="105"/>
        </w:rPr>
        <w:t>Service Network</w:t>
      </w:r>
      <w:r>
        <w:rPr>
          <w:spacing w:val="-18"/>
          <w:w w:val="105"/>
        </w:rPr>
        <w:t> </w:t>
      </w:r>
      <w:r>
        <w:rPr>
          <w:w w:val="105"/>
        </w:rPr>
        <w:t>alongside</w:t>
      </w:r>
      <w:r>
        <w:rPr>
          <w:spacing w:val="-18"/>
          <w:w w:val="105"/>
        </w:rPr>
        <w:t> </w:t>
      </w:r>
      <w:r>
        <w:rPr>
          <w:w w:val="105"/>
        </w:rPr>
        <w:t>Oral</w:t>
      </w:r>
      <w:r>
        <w:rPr>
          <w:spacing w:val="-18"/>
          <w:w w:val="105"/>
        </w:rPr>
        <w:t> </w:t>
      </w:r>
      <w:r>
        <w:rPr>
          <w:w w:val="105"/>
        </w:rPr>
        <w:t>Health</w:t>
      </w:r>
      <w:r>
        <w:rPr>
          <w:spacing w:val="-18"/>
          <w:w w:val="105"/>
        </w:rPr>
        <w:t> </w:t>
      </w:r>
      <w:r>
        <w:rPr>
          <w:w w:val="105"/>
        </w:rPr>
        <w:t>Victoria,</w:t>
      </w:r>
      <w:r>
        <w:rPr>
          <w:spacing w:val="-17"/>
          <w:w w:val="105"/>
        </w:rPr>
        <w:t> </w:t>
      </w:r>
      <w:r>
        <w:rPr>
          <w:w w:val="105"/>
        </w:rPr>
        <w:t>Parkville Youth</w:t>
      </w:r>
      <w:r>
        <w:rPr>
          <w:spacing w:val="-18"/>
          <w:w w:val="105"/>
        </w:rPr>
        <w:t> </w:t>
      </w:r>
      <w:r>
        <w:rPr>
          <w:w w:val="105"/>
        </w:rPr>
        <w:t>Mental</w:t>
      </w:r>
      <w:r>
        <w:rPr>
          <w:spacing w:val="-18"/>
          <w:w w:val="105"/>
        </w:rPr>
        <w:t> </w:t>
      </w:r>
      <w:r>
        <w:rPr>
          <w:w w:val="105"/>
        </w:rPr>
        <w:t>Health</w:t>
      </w:r>
      <w:r>
        <w:rPr>
          <w:spacing w:val="-18"/>
          <w:w w:val="105"/>
        </w:rPr>
        <w:t> </w:t>
      </w:r>
      <w:r>
        <w:rPr>
          <w:w w:val="105"/>
        </w:rPr>
        <w:t>and</w:t>
      </w:r>
      <w:r>
        <w:rPr>
          <w:spacing w:val="-18"/>
          <w:w w:val="105"/>
        </w:rPr>
        <w:t> </w:t>
      </w:r>
      <w:r>
        <w:rPr>
          <w:w w:val="105"/>
        </w:rPr>
        <w:t>Wellbeing</w:t>
      </w:r>
      <w:r>
        <w:rPr>
          <w:spacing w:val="-17"/>
          <w:w w:val="105"/>
        </w:rPr>
        <w:t> </w:t>
      </w:r>
      <w:r>
        <w:rPr>
          <w:w w:val="105"/>
        </w:rPr>
        <w:t>Service,</w:t>
      </w:r>
      <w:r>
        <w:rPr>
          <w:spacing w:val="-18"/>
          <w:w w:val="105"/>
        </w:rPr>
        <w:t> </w:t>
      </w:r>
      <w:r>
        <w:rPr>
          <w:w w:val="105"/>
        </w:rPr>
        <w:t>Peter </w:t>
      </w:r>
      <w:r>
        <w:rPr>
          <w:spacing w:val="-2"/>
        </w:rPr>
        <w:t>MacCallum</w:t>
      </w:r>
      <w:r>
        <w:rPr>
          <w:spacing w:val="-6"/>
        </w:rPr>
        <w:t> </w:t>
      </w:r>
      <w:r>
        <w:rPr>
          <w:spacing w:val="-2"/>
        </w:rPr>
        <w:t>Cancer</w:t>
      </w:r>
      <w:r>
        <w:rPr>
          <w:spacing w:val="-6"/>
        </w:rPr>
        <w:t> </w:t>
      </w:r>
      <w:r>
        <w:rPr>
          <w:spacing w:val="-2"/>
        </w:rPr>
        <w:t>Centre,</w:t>
      </w:r>
      <w:r>
        <w:rPr>
          <w:spacing w:val="-6"/>
        </w:rPr>
        <w:t> </w:t>
      </w:r>
      <w:r>
        <w:rPr>
          <w:spacing w:val="-2"/>
        </w:rPr>
        <w:t>Royal</w:t>
      </w:r>
      <w:r>
        <w:rPr>
          <w:spacing w:val="-6"/>
        </w:rPr>
        <w:t> </w:t>
      </w:r>
      <w:r>
        <w:rPr>
          <w:spacing w:val="-2"/>
        </w:rPr>
        <w:t>Children’s</w:t>
      </w:r>
      <w:r>
        <w:rPr>
          <w:spacing w:val="-6"/>
        </w:rPr>
        <w:t> </w:t>
      </w:r>
      <w:r>
        <w:rPr>
          <w:spacing w:val="-2"/>
        </w:rPr>
        <w:t>Hospital, </w:t>
      </w:r>
      <w:r>
        <w:rPr>
          <w:spacing w:val="-2"/>
          <w:w w:val="105"/>
        </w:rPr>
        <w:t>Royal</w:t>
      </w:r>
      <w:r>
        <w:rPr>
          <w:spacing w:val="-14"/>
          <w:w w:val="105"/>
        </w:rPr>
        <w:t> </w:t>
      </w:r>
      <w:r>
        <w:rPr>
          <w:spacing w:val="-2"/>
          <w:w w:val="105"/>
        </w:rPr>
        <w:t>Melbourne</w:t>
      </w:r>
      <w:r>
        <w:rPr>
          <w:spacing w:val="-14"/>
          <w:w w:val="105"/>
        </w:rPr>
        <w:t> </w:t>
      </w:r>
      <w:r>
        <w:rPr>
          <w:spacing w:val="-2"/>
          <w:w w:val="105"/>
        </w:rPr>
        <w:t>Hospital</w:t>
      </w:r>
      <w:r>
        <w:rPr>
          <w:spacing w:val="-14"/>
          <w:w w:val="105"/>
        </w:rPr>
        <w:t> </w:t>
      </w:r>
      <w:r>
        <w:rPr>
          <w:spacing w:val="-2"/>
          <w:w w:val="105"/>
        </w:rPr>
        <w:t>and</w:t>
      </w:r>
      <w:r>
        <w:rPr>
          <w:spacing w:val="-14"/>
          <w:w w:val="105"/>
        </w:rPr>
        <w:t> </w:t>
      </w:r>
      <w:r>
        <w:rPr>
          <w:spacing w:val="-2"/>
          <w:w w:val="105"/>
        </w:rPr>
        <w:t>Royal</w:t>
      </w:r>
      <w:r>
        <w:rPr>
          <w:spacing w:val="-14"/>
          <w:w w:val="105"/>
        </w:rPr>
        <w:t> </w:t>
      </w:r>
      <w:r>
        <w:rPr>
          <w:spacing w:val="-2"/>
          <w:w w:val="105"/>
        </w:rPr>
        <w:t>Women’s </w:t>
      </w:r>
      <w:r>
        <w:rPr>
          <w:w w:val="105"/>
        </w:rPr>
        <w:t>Hospital.</w:t>
      </w:r>
      <w:r>
        <w:rPr>
          <w:spacing w:val="-13"/>
          <w:w w:val="105"/>
        </w:rPr>
        <w:t> </w:t>
      </w:r>
      <w:r>
        <w:rPr>
          <w:w w:val="105"/>
        </w:rPr>
        <w:t>The</w:t>
      </w:r>
      <w:r>
        <w:rPr>
          <w:spacing w:val="-13"/>
          <w:w w:val="105"/>
        </w:rPr>
        <w:t> </w:t>
      </w:r>
      <w:r>
        <w:rPr>
          <w:w w:val="105"/>
        </w:rPr>
        <w:t>new</w:t>
      </w:r>
      <w:r>
        <w:rPr>
          <w:spacing w:val="-13"/>
          <w:w w:val="105"/>
        </w:rPr>
        <w:t> </w:t>
      </w:r>
      <w:r>
        <w:rPr>
          <w:w w:val="105"/>
        </w:rPr>
        <w:t>Local</w:t>
      </w:r>
      <w:r>
        <w:rPr>
          <w:spacing w:val="-13"/>
          <w:w w:val="105"/>
        </w:rPr>
        <w:t> </w:t>
      </w:r>
      <w:r>
        <w:rPr>
          <w:w w:val="105"/>
        </w:rPr>
        <w:t>Health</w:t>
      </w:r>
      <w:r>
        <w:rPr>
          <w:spacing w:val="-13"/>
          <w:w w:val="105"/>
        </w:rPr>
        <w:t> </w:t>
      </w:r>
      <w:r>
        <w:rPr>
          <w:w w:val="105"/>
        </w:rPr>
        <w:t>Service</w:t>
      </w:r>
      <w:r>
        <w:rPr>
          <w:spacing w:val="-13"/>
          <w:w w:val="105"/>
        </w:rPr>
        <w:t> </w:t>
      </w:r>
      <w:r>
        <w:rPr>
          <w:w w:val="105"/>
        </w:rPr>
        <w:t>Networks will</w:t>
      </w:r>
      <w:r>
        <w:rPr>
          <w:spacing w:val="-4"/>
          <w:w w:val="105"/>
        </w:rPr>
        <w:t> </w:t>
      </w:r>
      <w:r>
        <w:rPr>
          <w:w w:val="105"/>
        </w:rPr>
        <w:t>bring</w:t>
      </w:r>
      <w:r>
        <w:rPr>
          <w:spacing w:val="-4"/>
          <w:w w:val="105"/>
        </w:rPr>
        <w:t> </w:t>
      </w:r>
      <w:r>
        <w:rPr>
          <w:w w:val="105"/>
        </w:rPr>
        <w:t>together</w:t>
      </w:r>
      <w:r>
        <w:rPr>
          <w:spacing w:val="-4"/>
          <w:w w:val="105"/>
        </w:rPr>
        <w:t> </w:t>
      </w:r>
      <w:r>
        <w:rPr>
          <w:w w:val="105"/>
        </w:rPr>
        <w:t>our</w:t>
      </w:r>
      <w:r>
        <w:rPr>
          <w:spacing w:val="-4"/>
          <w:w w:val="105"/>
        </w:rPr>
        <w:t> </w:t>
      </w:r>
      <w:r>
        <w:rPr>
          <w:w w:val="105"/>
        </w:rPr>
        <w:t>health</w:t>
      </w:r>
      <w:r>
        <w:rPr>
          <w:spacing w:val="-4"/>
          <w:w w:val="105"/>
        </w:rPr>
        <w:t> </w:t>
      </w:r>
      <w:r>
        <w:rPr>
          <w:w w:val="105"/>
        </w:rPr>
        <w:t>services</w:t>
      </w:r>
      <w:r>
        <w:rPr>
          <w:spacing w:val="-4"/>
          <w:w w:val="105"/>
        </w:rPr>
        <w:t> </w:t>
      </w:r>
      <w:r>
        <w:rPr>
          <w:w w:val="105"/>
        </w:rPr>
        <w:t>to</w:t>
      </w:r>
      <w:r>
        <w:rPr>
          <w:spacing w:val="-4"/>
          <w:w w:val="105"/>
        </w:rPr>
        <w:t> </w:t>
      </w:r>
      <w:r>
        <w:rPr>
          <w:w w:val="105"/>
        </w:rPr>
        <w:t>create</w:t>
      </w:r>
      <w:r>
        <w:rPr>
          <w:spacing w:val="-4"/>
          <w:w w:val="105"/>
        </w:rPr>
        <w:t> </w:t>
      </w:r>
      <w:r>
        <w:rPr>
          <w:w w:val="105"/>
        </w:rPr>
        <w:t>a more connected and supportive experience for patients,</w:t>
      </w:r>
      <w:r>
        <w:rPr>
          <w:spacing w:val="-15"/>
          <w:w w:val="105"/>
        </w:rPr>
        <w:t> </w:t>
      </w:r>
      <w:r>
        <w:rPr>
          <w:w w:val="105"/>
        </w:rPr>
        <w:t>staff,</w:t>
      </w:r>
      <w:r>
        <w:rPr>
          <w:spacing w:val="-15"/>
          <w:w w:val="105"/>
        </w:rPr>
        <w:t> </w:t>
      </w:r>
      <w:r>
        <w:rPr>
          <w:w w:val="105"/>
        </w:rPr>
        <w:t>and</w:t>
      </w:r>
      <w:r>
        <w:rPr>
          <w:spacing w:val="-15"/>
          <w:w w:val="105"/>
        </w:rPr>
        <w:t> </w:t>
      </w:r>
      <w:r>
        <w:rPr>
          <w:w w:val="105"/>
        </w:rPr>
        <w:t>the</w:t>
      </w:r>
      <w:r>
        <w:rPr>
          <w:spacing w:val="-15"/>
          <w:w w:val="105"/>
        </w:rPr>
        <w:t> </w:t>
      </w:r>
      <w:r>
        <w:rPr>
          <w:w w:val="105"/>
        </w:rPr>
        <w:t>community,</w:t>
      </w:r>
      <w:r>
        <w:rPr>
          <w:spacing w:val="-15"/>
          <w:w w:val="105"/>
        </w:rPr>
        <w:t> </w:t>
      </w:r>
      <w:r>
        <w:rPr>
          <w:w w:val="105"/>
        </w:rPr>
        <w:t>which</w:t>
      </w:r>
      <w:r>
        <w:rPr>
          <w:spacing w:val="-15"/>
          <w:w w:val="105"/>
        </w:rPr>
        <w:t> </w:t>
      </w:r>
      <w:r>
        <w:rPr>
          <w:w w:val="105"/>
        </w:rPr>
        <w:t>will</w:t>
      </w:r>
      <w:r>
        <w:rPr>
          <w:spacing w:val="-15"/>
          <w:w w:val="105"/>
        </w:rPr>
        <w:t> </w:t>
      </w:r>
      <w:r>
        <w:rPr>
          <w:w w:val="105"/>
        </w:rPr>
        <w:t>assist us</w:t>
      </w:r>
      <w:r>
        <w:rPr>
          <w:spacing w:val="-17"/>
          <w:w w:val="105"/>
        </w:rPr>
        <w:t> </w:t>
      </w:r>
      <w:r>
        <w:rPr>
          <w:w w:val="105"/>
        </w:rPr>
        <w:t>to</w:t>
      </w:r>
      <w:r>
        <w:rPr>
          <w:spacing w:val="-17"/>
          <w:w w:val="105"/>
        </w:rPr>
        <w:t> </w:t>
      </w:r>
      <w:r>
        <w:rPr>
          <w:w w:val="105"/>
        </w:rPr>
        <w:t>provide</w:t>
      </w:r>
      <w:r>
        <w:rPr>
          <w:spacing w:val="-17"/>
          <w:w w:val="105"/>
        </w:rPr>
        <w:t> </w:t>
      </w:r>
      <w:r>
        <w:rPr>
          <w:w w:val="105"/>
        </w:rPr>
        <w:t>world</w:t>
      </w:r>
      <w:r>
        <w:rPr>
          <w:spacing w:val="-17"/>
          <w:w w:val="105"/>
        </w:rPr>
        <w:t> </w:t>
      </w:r>
      <w:r>
        <w:rPr>
          <w:w w:val="105"/>
        </w:rPr>
        <w:t>leading</w:t>
      </w:r>
      <w:r>
        <w:rPr>
          <w:spacing w:val="-17"/>
          <w:w w:val="105"/>
        </w:rPr>
        <w:t> </w:t>
      </w:r>
      <w:r>
        <w:rPr>
          <w:w w:val="105"/>
        </w:rPr>
        <w:t>eye</w:t>
      </w:r>
      <w:r>
        <w:rPr>
          <w:spacing w:val="-17"/>
          <w:w w:val="105"/>
        </w:rPr>
        <w:t> </w:t>
      </w:r>
      <w:r>
        <w:rPr>
          <w:w w:val="105"/>
        </w:rPr>
        <w:t>and</w:t>
      </w:r>
      <w:r>
        <w:rPr>
          <w:spacing w:val="-17"/>
          <w:w w:val="105"/>
        </w:rPr>
        <w:t> </w:t>
      </w:r>
      <w:r>
        <w:rPr>
          <w:w w:val="105"/>
        </w:rPr>
        <w:t>ear,</w:t>
      </w:r>
      <w:r>
        <w:rPr>
          <w:spacing w:val="-17"/>
          <w:w w:val="105"/>
        </w:rPr>
        <w:t> </w:t>
      </w:r>
      <w:r>
        <w:rPr>
          <w:w w:val="105"/>
        </w:rPr>
        <w:t>nose</w:t>
      </w:r>
      <w:r>
        <w:rPr>
          <w:spacing w:val="-17"/>
          <w:w w:val="105"/>
        </w:rPr>
        <w:t> </w:t>
      </w:r>
      <w:r>
        <w:rPr>
          <w:w w:val="105"/>
        </w:rPr>
        <w:t>and throat</w:t>
      </w:r>
      <w:r>
        <w:rPr>
          <w:spacing w:val="-18"/>
          <w:w w:val="105"/>
        </w:rPr>
        <w:t> </w:t>
      </w:r>
      <w:r>
        <w:rPr>
          <w:w w:val="105"/>
        </w:rPr>
        <w:t>care.</w:t>
      </w:r>
    </w:p>
    <w:p>
      <w:pPr>
        <w:pStyle w:val="BodyText"/>
        <w:spacing w:line="277" w:lineRule="exact" w:before="187"/>
        <w:ind w:left="1133"/>
        <w:rPr>
          <w:rFonts w:ascii="Arial Black"/>
        </w:rPr>
      </w:pPr>
      <w:r>
        <w:rPr>
          <w:rFonts w:ascii="Arial Black"/>
          <w:color w:val="3F5F72"/>
          <w:w w:val="85"/>
        </w:rPr>
        <w:t>Leading</w:t>
      </w:r>
      <w:r>
        <w:rPr>
          <w:rFonts w:ascii="Arial Black"/>
          <w:color w:val="3F5F72"/>
          <w:spacing w:val="-2"/>
          <w:w w:val="85"/>
        </w:rPr>
        <w:t> </w:t>
      </w:r>
      <w:r>
        <w:rPr>
          <w:rFonts w:ascii="Arial Black"/>
          <w:color w:val="3F5F72"/>
          <w:w w:val="85"/>
        </w:rPr>
        <w:t>Through</w:t>
      </w:r>
      <w:r>
        <w:rPr>
          <w:rFonts w:ascii="Arial Black"/>
          <w:color w:val="3F5F72"/>
          <w:spacing w:val="-2"/>
          <w:w w:val="85"/>
        </w:rPr>
        <w:t> Excellence</w:t>
      </w:r>
    </w:p>
    <w:p>
      <w:pPr>
        <w:spacing w:line="247" w:lineRule="auto" w:before="0"/>
        <w:ind w:left="1133" w:right="0" w:firstLine="0"/>
        <w:jc w:val="left"/>
        <w:rPr>
          <w:rFonts w:ascii="Trebuchet MS"/>
          <w:b/>
          <w:i/>
          <w:sz w:val="20"/>
        </w:rPr>
      </w:pPr>
      <w:r>
        <w:rPr>
          <w:rFonts w:ascii="Trebuchet MS"/>
          <w:b/>
          <w:i/>
          <w:sz w:val="20"/>
        </w:rPr>
        <w:t>Achieving</w:t>
      </w:r>
      <w:r>
        <w:rPr>
          <w:rFonts w:ascii="Trebuchet MS"/>
          <w:b/>
          <w:i/>
          <w:spacing w:val="-14"/>
          <w:sz w:val="20"/>
        </w:rPr>
        <w:t> </w:t>
      </w:r>
      <w:r>
        <w:rPr>
          <w:rFonts w:ascii="Trebuchet MS"/>
          <w:b/>
          <w:i/>
          <w:sz w:val="20"/>
        </w:rPr>
        <w:t>the</w:t>
      </w:r>
      <w:r>
        <w:rPr>
          <w:rFonts w:ascii="Trebuchet MS"/>
          <w:b/>
          <w:i/>
          <w:spacing w:val="-14"/>
          <w:sz w:val="20"/>
        </w:rPr>
        <w:t> </w:t>
      </w:r>
      <w:r>
        <w:rPr>
          <w:rFonts w:ascii="Trebuchet MS"/>
          <w:b/>
          <w:i/>
          <w:sz w:val="20"/>
        </w:rPr>
        <w:t>best</w:t>
      </w:r>
      <w:r>
        <w:rPr>
          <w:rFonts w:ascii="Trebuchet MS"/>
          <w:b/>
          <w:i/>
          <w:spacing w:val="-14"/>
          <w:sz w:val="20"/>
        </w:rPr>
        <w:t> </w:t>
      </w:r>
      <w:r>
        <w:rPr>
          <w:rFonts w:ascii="Trebuchet MS"/>
          <w:b/>
          <w:i/>
          <w:sz w:val="20"/>
        </w:rPr>
        <w:t>possible</w:t>
      </w:r>
      <w:r>
        <w:rPr>
          <w:rFonts w:ascii="Trebuchet MS"/>
          <w:b/>
          <w:i/>
          <w:spacing w:val="-14"/>
          <w:sz w:val="20"/>
        </w:rPr>
        <w:t> </w:t>
      </w:r>
      <w:r>
        <w:rPr>
          <w:rFonts w:ascii="Trebuchet MS"/>
          <w:b/>
          <w:i/>
          <w:sz w:val="20"/>
        </w:rPr>
        <w:t>patient</w:t>
      </w:r>
      <w:r>
        <w:rPr>
          <w:rFonts w:ascii="Trebuchet MS"/>
          <w:b/>
          <w:i/>
          <w:spacing w:val="-14"/>
          <w:sz w:val="20"/>
        </w:rPr>
        <w:t> </w:t>
      </w:r>
      <w:r>
        <w:rPr>
          <w:rFonts w:ascii="Trebuchet MS"/>
          <w:b/>
          <w:i/>
          <w:sz w:val="20"/>
        </w:rPr>
        <w:t>outcomes</w:t>
      </w:r>
      <w:r>
        <w:rPr>
          <w:rFonts w:ascii="Trebuchet MS"/>
          <w:b/>
          <w:i/>
          <w:sz w:val="20"/>
        </w:rPr>
        <w:t> through leadership in training, education, research and innovation.</w:t>
      </w:r>
    </w:p>
    <w:p>
      <w:pPr>
        <w:pStyle w:val="BodyText"/>
        <w:spacing w:line="277" w:lineRule="exact" w:before="205"/>
        <w:ind w:left="1133"/>
        <w:rPr>
          <w:rFonts w:ascii="Arial Black"/>
        </w:rPr>
      </w:pPr>
      <w:r>
        <w:rPr>
          <w:rFonts w:ascii="Arial Black"/>
          <w:w w:val="85"/>
        </w:rPr>
        <w:t>Digital</w:t>
      </w:r>
      <w:r>
        <w:rPr>
          <w:rFonts w:ascii="Arial Black"/>
          <w:spacing w:val="-8"/>
          <w:w w:val="85"/>
        </w:rPr>
        <w:t> </w:t>
      </w:r>
      <w:r>
        <w:rPr>
          <w:rFonts w:ascii="Arial Black"/>
          <w:spacing w:val="-2"/>
          <w:w w:val="95"/>
        </w:rPr>
        <w:t>Health</w:t>
      </w:r>
    </w:p>
    <w:p>
      <w:pPr>
        <w:pStyle w:val="BodyText"/>
        <w:spacing w:line="249" w:lineRule="auto"/>
        <w:ind w:left="1133" w:right="178"/>
      </w:pPr>
      <w:r>
        <w:rPr/>
        <w:t>The</w:t>
      </w:r>
      <w:r>
        <w:rPr>
          <w:spacing w:val="-9"/>
        </w:rPr>
        <w:t> </w:t>
      </w:r>
      <w:r>
        <w:rPr/>
        <w:t>Eye</w:t>
      </w:r>
      <w:r>
        <w:rPr>
          <w:spacing w:val="-9"/>
        </w:rPr>
        <w:t> </w:t>
      </w:r>
      <w:r>
        <w:rPr/>
        <w:t>and</w:t>
      </w:r>
      <w:r>
        <w:rPr>
          <w:spacing w:val="-9"/>
        </w:rPr>
        <w:t> </w:t>
      </w:r>
      <w:r>
        <w:rPr/>
        <w:t>Ear</w:t>
      </w:r>
      <w:r>
        <w:rPr>
          <w:spacing w:val="-9"/>
        </w:rPr>
        <w:t> </w:t>
      </w:r>
      <w:r>
        <w:rPr/>
        <w:t>remains</w:t>
      </w:r>
      <w:r>
        <w:rPr>
          <w:spacing w:val="-9"/>
        </w:rPr>
        <w:t> </w:t>
      </w:r>
      <w:r>
        <w:rPr/>
        <w:t>focused</w:t>
      </w:r>
      <w:r>
        <w:rPr>
          <w:spacing w:val="-9"/>
        </w:rPr>
        <w:t> </w:t>
      </w:r>
      <w:r>
        <w:rPr/>
        <w:t>on</w:t>
      </w:r>
      <w:r>
        <w:rPr>
          <w:spacing w:val="-9"/>
        </w:rPr>
        <w:t> </w:t>
      </w:r>
      <w:r>
        <w:rPr/>
        <w:t>progressing its</w:t>
      </w:r>
      <w:r>
        <w:rPr>
          <w:spacing w:val="-5"/>
        </w:rPr>
        <w:t> </w:t>
      </w:r>
      <w:r>
        <w:rPr/>
        <w:t>Digital</w:t>
      </w:r>
      <w:r>
        <w:rPr>
          <w:spacing w:val="-5"/>
        </w:rPr>
        <w:t> </w:t>
      </w:r>
      <w:r>
        <w:rPr/>
        <w:t>Health</w:t>
      </w:r>
      <w:r>
        <w:rPr>
          <w:spacing w:val="-5"/>
        </w:rPr>
        <w:t> </w:t>
      </w:r>
      <w:r>
        <w:rPr/>
        <w:t>Strategy.</w:t>
      </w:r>
      <w:r>
        <w:rPr>
          <w:spacing w:val="-5"/>
        </w:rPr>
        <w:t> </w:t>
      </w:r>
      <w:r>
        <w:rPr/>
        <w:t>In</w:t>
      </w:r>
      <w:r>
        <w:rPr>
          <w:spacing w:val="-5"/>
        </w:rPr>
        <w:t> </w:t>
      </w:r>
      <w:r>
        <w:rPr/>
        <w:t>2024–2025,</w:t>
      </w:r>
      <w:r>
        <w:rPr>
          <w:spacing w:val="-5"/>
        </w:rPr>
        <w:t> </w:t>
      </w:r>
      <w:r>
        <w:rPr/>
        <w:t>the</w:t>
      </w:r>
      <w:r>
        <w:rPr>
          <w:spacing w:val="-5"/>
        </w:rPr>
        <w:t> </w:t>
      </w:r>
      <w:r>
        <w:rPr/>
        <w:t>Eye </w:t>
      </w:r>
      <w:r>
        <w:rPr>
          <w:w w:val="105"/>
        </w:rPr>
        <w:t>and</w:t>
      </w:r>
      <w:r>
        <w:rPr>
          <w:spacing w:val="-15"/>
          <w:w w:val="105"/>
        </w:rPr>
        <w:t> </w:t>
      </w:r>
      <w:r>
        <w:rPr>
          <w:w w:val="105"/>
        </w:rPr>
        <w:t>Ear</w:t>
      </w:r>
      <w:r>
        <w:rPr>
          <w:spacing w:val="-15"/>
          <w:w w:val="105"/>
        </w:rPr>
        <w:t> </w:t>
      </w:r>
      <w:r>
        <w:rPr>
          <w:w w:val="105"/>
        </w:rPr>
        <w:t>made</w:t>
      </w:r>
      <w:r>
        <w:rPr>
          <w:spacing w:val="-15"/>
          <w:w w:val="105"/>
        </w:rPr>
        <w:t> </w:t>
      </w:r>
      <w:r>
        <w:rPr>
          <w:w w:val="105"/>
        </w:rPr>
        <w:t>significant</w:t>
      </w:r>
      <w:r>
        <w:rPr>
          <w:spacing w:val="-15"/>
          <w:w w:val="105"/>
        </w:rPr>
        <w:t> </w:t>
      </w:r>
      <w:r>
        <w:rPr>
          <w:w w:val="105"/>
        </w:rPr>
        <w:t>progress</w:t>
      </w:r>
      <w:r>
        <w:rPr>
          <w:spacing w:val="-15"/>
          <w:w w:val="105"/>
        </w:rPr>
        <w:t> </w:t>
      </w:r>
      <w:r>
        <w:rPr>
          <w:w w:val="105"/>
        </w:rPr>
        <w:t>in</w:t>
      </w:r>
      <w:r>
        <w:rPr>
          <w:spacing w:val="-15"/>
          <w:w w:val="105"/>
        </w:rPr>
        <w:t> </w:t>
      </w:r>
      <w:r>
        <w:rPr>
          <w:w w:val="105"/>
        </w:rPr>
        <w:t>advancing </w:t>
      </w:r>
      <w:r>
        <w:rPr>
          <w:spacing w:val="-2"/>
          <w:w w:val="105"/>
        </w:rPr>
        <w:t>the</w:t>
      </w:r>
      <w:r>
        <w:rPr>
          <w:spacing w:val="-11"/>
          <w:w w:val="105"/>
        </w:rPr>
        <w:t> </w:t>
      </w:r>
      <w:r>
        <w:rPr>
          <w:spacing w:val="-2"/>
          <w:w w:val="105"/>
        </w:rPr>
        <w:t>business</w:t>
      </w:r>
      <w:r>
        <w:rPr>
          <w:spacing w:val="-11"/>
          <w:w w:val="105"/>
        </w:rPr>
        <w:t> </w:t>
      </w:r>
      <w:r>
        <w:rPr>
          <w:spacing w:val="-2"/>
          <w:w w:val="105"/>
        </w:rPr>
        <w:t>case</w:t>
      </w:r>
      <w:r>
        <w:rPr>
          <w:spacing w:val="-11"/>
          <w:w w:val="105"/>
        </w:rPr>
        <w:t> </w:t>
      </w:r>
      <w:r>
        <w:rPr>
          <w:spacing w:val="-2"/>
          <w:w w:val="105"/>
        </w:rPr>
        <w:t>for</w:t>
      </w:r>
      <w:r>
        <w:rPr>
          <w:spacing w:val="-11"/>
          <w:w w:val="105"/>
        </w:rPr>
        <w:t> </w:t>
      </w:r>
      <w:r>
        <w:rPr>
          <w:spacing w:val="-2"/>
          <w:w w:val="105"/>
        </w:rPr>
        <w:t>a</w:t>
      </w:r>
      <w:r>
        <w:rPr>
          <w:spacing w:val="-11"/>
          <w:w w:val="105"/>
        </w:rPr>
        <w:t> </w:t>
      </w:r>
      <w:r>
        <w:rPr>
          <w:spacing w:val="-2"/>
          <w:w w:val="105"/>
        </w:rPr>
        <w:t>contemporary</w:t>
      </w:r>
      <w:r>
        <w:rPr>
          <w:spacing w:val="-11"/>
          <w:w w:val="105"/>
        </w:rPr>
        <w:t> </w:t>
      </w:r>
      <w:r>
        <w:rPr>
          <w:spacing w:val="-2"/>
          <w:w w:val="105"/>
        </w:rPr>
        <w:t>Electronic</w:t>
      </w:r>
    </w:p>
    <w:p>
      <w:pPr>
        <w:pStyle w:val="BodyText"/>
        <w:spacing w:line="249" w:lineRule="auto" w:before="123"/>
        <w:ind w:left="245" w:right="1382"/>
      </w:pPr>
      <w:r>
        <w:rPr/>
        <w:br w:type="column"/>
      </w:r>
      <w:r>
        <w:rPr/>
        <w:t>Medical Record (EMR) and Patient Administration System (PAS). The planning undertaken to date</w:t>
      </w:r>
      <w:r>
        <w:rPr>
          <w:spacing w:val="40"/>
        </w:rPr>
        <w:t> </w:t>
      </w:r>
      <w:r>
        <w:rPr/>
        <w:t>to develop this business case has laid a strong foundation for any future rollout of an EMR/PAS.</w:t>
      </w:r>
    </w:p>
    <w:p>
      <w:pPr>
        <w:pStyle w:val="BodyText"/>
        <w:spacing w:line="249" w:lineRule="auto" w:before="173"/>
        <w:ind w:left="245" w:right="1154"/>
      </w:pPr>
      <w:r>
        <w:rPr/>
        <w:t>In</w:t>
      </w:r>
      <w:r>
        <w:rPr>
          <w:spacing w:val="-4"/>
        </w:rPr>
        <w:t> </w:t>
      </w:r>
      <w:r>
        <w:rPr/>
        <w:t>May</w:t>
      </w:r>
      <w:r>
        <w:rPr>
          <w:spacing w:val="-4"/>
        </w:rPr>
        <w:t> </w:t>
      </w:r>
      <w:r>
        <w:rPr/>
        <w:t>2025,</w:t>
      </w:r>
      <w:r>
        <w:rPr>
          <w:spacing w:val="-4"/>
        </w:rPr>
        <w:t> </w:t>
      </w:r>
      <w:r>
        <w:rPr/>
        <w:t>the</w:t>
      </w:r>
      <w:r>
        <w:rPr>
          <w:spacing w:val="-4"/>
        </w:rPr>
        <w:t> </w:t>
      </w:r>
      <w:r>
        <w:rPr/>
        <w:t>Eye</w:t>
      </w:r>
      <w:r>
        <w:rPr>
          <w:spacing w:val="-4"/>
        </w:rPr>
        <w:t> </w:t>
      </w:r>
      <w:r>
        <w:rPr/>
        <w:t>and</w:t>
      </w:r>
      <w:r>
        <w:rPr>
          <w:spacing w:val="-4"/>
        </w:rPr>
        <w:t> </w:t>
      </w:r>
      <w:r>
        <w:rPr/>
        <w:t>Ear</w:t>
      </w:r>
      <w:r>
        <w:rPr>
          <w:spacing w:val="-4"/>
        </w:rPr>
        <w:t> </w:t>
      </w:r>
      <w:r>
        <w:rPr/>
        <w:t>successfully</w:t>
      </w:r>
      <w:r>
        <w:rPr>
          <w:spacing w:val="-4"/>
        </w:rPr>
        <w:t> </w:t>
      </w:r>
      <w:r>
        <w:rPr/>
        <w:t>launched </w:t>
      </w:r>
      <w:r>
        <w:rPr>
          <w:w w:val="105"/>
        </w:rPr>
        <w:t>the</w:t>
      </w:r>
      <w:r>
        <w:rPr>
          <w:spacing w:val="-16"/>
          <w:w w:val="105"/>
        </w:rPr>
        <w:t> </w:t>
      </w:r>
      <w:r>
        <w:rPr>
          <w:w w:val="105"/>
        </w:rPr>
        <w:t>eReferral</w:t>
      </w:r>
      <w:r>
        <w:rPr>
          <w:spacing w:val="-16"/>
          <w:w w:val="105"/>
        </w:rPr>
        <w:t> </w:t>
      </w:r>
      <w:r>
        <w:rPr>
          <w:w w:val="105"/>
        </w:rPr>
        <w:t>Management</w:t>
      </w:r>
      <w:r>
        <w:rPr>
          <w:spacing w:val="-16"/>
          <w:w w:val="105"/>
        </w:rPr>
        <w:t> </w:t>
      </w:r>
      <w:r>
        <w:rPr>
          <w:w w:val="105"/>
        </w:rPr>
        <w:t>System</w:t>
      </w:r>
      <w:r>
        <w:rPr>
          <w:spacing w:val="-16"/>
          <w:w w:val="105"/>
        </w:rPr>
        <w:t> </w:t>
      </w:r>
      <w:r>
        <w:rPr>
          <w:w w:val="105"/>
        </w:rPr>
        <w:t>(ERMS), </w:t>
      </w:r>
      <w:r>
        <w:rPr>
          <w:spacing w:val="-2"/>
          <w:w w:val="105"/>
        </w:rPr>
        <w:t>digitising</w:t>
      </w:r>
      <w:r>
        <w:rPr>
          <w:spacing w:val="-13"/>
          <w:w w:val="105"/>
        </w:rPr>
        <w:t> </w:t>
      </w:r>
      <w:r>
        <w:rPr>
          <w:spacing w:val="-2"/>
          <w:w w:val="105"/>
        </w:rPr>
        <w:t>all</w:t>
      </w:r>
      <w:r>
        <w:rPr>
          <w:spacing w:val="-11"/>
          <w:w w:val="105"/>
        </w:rPr>
        <w:t> </w:t>
      </w:r>
      <w:r>
        <w:rPr>
          <w:spacing w:val="-2"/>
          <w:w w:val="105"/>
        </w:rPr>
        <w:t>paper</w:t>
      </w:r>
      <w:r>
        <w:rPr>
          <w:spacing w:val="-11"/>
          <w:w w:val="105"/>
        </w:rPr>
        <w:t> </w:t>
      </w:r>
      <w:r>
        <w:rPr>
          <w:spacing w:val="-2"/>
          <w:w w:val="105"/>
        </w:rPr>
        <w:t>referrals</w:t>
      </w:r>
      <w:r>
        <w:rPr>
          <w:spacing w:val="-11"/>
          <w:w w:val="105"/>
        </w:rPr>
        <w:t> </w:t>
      </w:r>
      <w:r>
        <w:rPr>
          <w:spacing w:val="-2"/>
          <w:w w:val="105"/>
        </w:rPr>
        <w:t>and</w:t>
      </w:r>
      <w:r>
        <w:rPr>
          <w:spacing w:val="-11"/>
          <w:w w:val="105"/>
        </w:rPr>
        <w:t> </w:t>
      </w:r>
      <w:r>
        <w:rPr>
          <w:spacing w:val="-2"/>
          <w:w w:val="105"/>
        </w:rPr>
        <w:t>streamlining</w:t>
      </w:r>
      <w:r>
        <w:rPr>
          <w:spacing w:val="-11"/>
          <w:w w:val="105"/>
        </w:rPr>
        <w:t> </w:t>
      </w:r>
      <w:r>
        <w:rPr>
          <w:spacing w:val="-2"/>
          <w:w w:val="105"/>
        </w:rPr>
        <w:t>intake, </w:t>
      </w:r>
      <w:r>
        <w:rPr>
          <w:w w:val="105"/>
        </w:rPr>
        <w:t>triage, and communication. This rollout included integration</w:t>
      </w:r>
      <w:r>
        <w:rPr>
          <w:spacing w:val="-15"/>
          <w:w w:val="105"/>
        </w:rPr>
        <w:t> </w:t>
      </w:r>
      <w:r>
        <w:rPr>
          <w:w w:val="105"/>
        </w:rPr>
        <w:t>with</w:t>
      </w:r>
      <w:r>
        <w:rPr>
          <w:spacing w:val="-15"/>
          <w:w w:val="105"/>
        </w:rPr>
        <w:t> </w:t>
      </w:r>
      <w:r>
        <w:rPr>
          <w:w w:val="105"/>
        </w:rPr>
        <w:t>iCare</w:t>
      </w:r>
      <w:r>
        <w:rPr>
          <w:spacing w:val="-15"/>
          <w:w w:val="105"/>
        </w:rPr>
        <w:t> </w:t>
      </w:r>
      <w:r>
        <w:rPr>
          <w:w w:val="105"/>
        </w:rPr>
        <w:t>Oculo,</w:t>
      </w:r>
      <w:r>
        <w:rPr>
          <w:spacing w:val="-15"/>
          <w:w w:val="105"/>
        </w:rPr>
        <w:t> </w:t>
      </w:r>
      <w:r>
        <w:rPr>
          <w:w w:val="105"/>
        </w:rPr>
        <w:t>enabling</w:t>
      </w:r>
      <w:r>
        <w:rPr>
          <w:spacing w:val="-15"/>
          <w:w w:val="105"/>
        </w:rPr>
        <w:t> </w:t>
      </w:r>
      <w:r>
        <w:rPr>
          <w:w w:val="105"/>
        </w:rPr>
        <w:t>optometrists and ophthalmologists to send referrals directly from</w:t>
      </w:r>
      <w:r>
        <w:rPr>
          <w:spacing w:val="-1"/>
          <w:w w:val="105"/>
        </w:rPr>
        <w:t> </w:t>
      </w:r>
      <w:r>
        <w:rPr>
          <w:w w:val="105"/>
        </w:rPr>
        <w:t>their</w:t>
      </w:r>
      <w:r>
        <w:rPr>
          <w:spacing w:val="-1"/>
          <w:w w:val="105"/>
        </w:rPr>
        <w:t> </w:t>
      </w:r>
      <w:r>
        <w:rPr>
          <w:w w:val="105"/>
        </w:rPr>
        <w:t>desktops.</w:t>
      </w:r>
      <w:r>
        <w:rPr>
          <w:spacing w:val="-1"/>
          <w:w w:val="105"/>
        </w:rPr>
        <w:t> </w:t>
      </w:r>
      <w:r>
        <w:rPr>
          <w:w w:val="105"/>
        </w:rPr>
        <w:t>We</w:t>
      </w:r>
      <w:r>
        <w:rPr>
          <w:spacing w:val="-1"/>
          <w:w w:val="105"/>
        </w:rPr>
        <w:t> </w:t>
      </w:r>
      <w:r>
        <w:rPr>
          <w:w w:val="105"/>
        </w:rPr>
        <w:t>look</w:t>
      </w:r>
      <w:r>
        <w:rPr>
          <w:spacing w:val="-1"/>
          <w:w w:val="105"/>
        </w:rPr>
        <w:t> </w:t>
      </w:r>
      <w:r>
        <w:rPr>
          <w:w w:val="105"/>
        </w:rPr>
        <w:t>forward</w:t>
      </w:r>
      <w:r>
        <w:rPr>
          <w:spacing w:val="-1"/>
          <w:w w:val="105"/>
        </w:rPr>
        <w:t> </w:t>
      </w:r>
      <w:r>
        <w:rPr>
          <w:w w:val="105"/>
        </w:rPr>
        <w:t>to</w:t>
      </w:r>
      <w:r>
        <w:rPr>
          <w:spacing w:val="-1"/>
          <w:w w:val="105"/>
        </w:rPr>
        <w:t> </w:t>
      </w:r>
      <w:r>
        <w:rPr>
          <w:w w:val="105"/>
        </w:rPr>
        <w:t>continued </w:t>
      </w:r>
      <w:r>
        <w:rPr/>
        <w:t>ERMS-related process improvements in 2025-2026.</w:t>
      </w:r>
    </w:p>
    <w:p>
      <w:pPr>
        <w:pStyle w:val="BodyText"/>
        <w:spacing w:line="249" w:lineRule="auto" w:before="176"/>
        <w:ind w:left="245" w:right="1386"/>
      </w:pPr>
      <w:r>
        <w:rPr>
          <w:w w:val="105"/>
        </w:rPr>
        <w:t>In this financial year, the Datos Digital Care Pathways platform project finalised the design of two patient pathways to support pre and</w:t>
      </w:r>
      <w:r>
        <w:rPr>
          <w:spacing w:val="80"/>
          <w:w w:val="105"/>
        </w:rPr>
        <w:t> </w:t>
      </w:r>
      <w:r>
        <w:rPr>
          <w:w w:val="105"/>
        </w:rPr>
        <w:t>post hospital care through an innovative mobile phone</w:t>
      </w:r>
      <w:r>
        <w:rPr>
          <w:spacing w:val="-8"/>
          <w:w w:val="105"/>
        </w:rPr>
        <w:t> </w:t>
      </w:r>
      <w:r>
        <w:rPr>
          <w:w w:val="105"/>
        </w:rPr>
        <w:t>health</w:t>
      </w:r>
      <w:r>
        <w:rPr>
          <w:spacing w:val="-8"/>
          <w:w w:val="105"/>
        </w:rPr>
        <w:t> </w:t>
      </w:r>
      <w:r>
        <w:rPr>
          <w:w w:val="105"/>
        </w:rPr>
        <w:t>check.</w:t>
      </w:r>
      <w:r>
        <w:rPr>
          <w:spacing w:val="-8"/>
          <w:w w:val="105"/>
        </w:rPr>
        <w:t> </w:t>
      </w:r>
      <w:r>
        <w:rPr>
          <w:w w:val="105"/>
        </w:rPr>
        <w:t>The</w:t>
      </w:r>
      <w:r>
        <w:rPr>
          <w:spacing w:val="-8"/>
          <w:w w:val="105"/>
        </w:rPr>
        <w:t> </w:t>
      </w:r>
      <w:r>
        <w:rPr>
          <w:w w:val="105"/>
        </w:rPr>
        <w:t>tool</w:t>
      </w:r>
      <w:r>
        <w:rPr>
          <w:spacing w:val="-8"/>
          <w:w w:val="105"/>
        </w:rPr>
        <w:t> </w:t>
      </w:r>
      <w:r>
        <w:rPr>
          <w:w w:val="105"/>
        </w:rPr>
        <w:t>will</w:t>
      </w:r>
      <w:r>
        <w:rPr>
          <w:spacing w:val="-8"/>
          <w:w w:val="105"/>
        </w:rPr>
        <w:t> </w:t>
      </w:r>
      <w:r>
        <w:rPr>
          <w:w w:val="105"/>
        </w:rPr>
        <w:t>be</w:t>
      </w:r>
      <w:r>
        <w:rPr>
          <w:spacing w:val="-8"/>
          <w:w w:val="105"/>
        </w:rPr>
        <w:t> </w:t>
      </w:r>
      <w:r>
        <w:rPr>
          <w:w w:val="105"/>
        </w:rPr>
        <w:t>piloted</w:t>
      </w:r>
      <w:r>
        <w:rPr>
          <w:spacing w:val="-8"/>
          <w:w w:val="105"/>
        </w:rPr>
        <w:t> </w:t>
      </w:r>
      <w:r>
        <w:rPr>
          <w:w w:val="105"/>
        </w:rPr>
        <w:t>with Day </w:t>
      </w:r>
      <w:r>
        <w:rPr/>
        <w:t>1 </w:t>
      </w:r>
      <w:r>
        <w:rPr>
          <w:w w:val="105"/>
        </w:rPr>
        <w:t>post-operative cataract surgery patients and ocular rheumatology patients and includes robust clinical escalation to provide safe, high- quality care. Following the successful launch of</w:t>
      </w:r>
    </w:p>
    <w:p>
      <w:pPr>
        <w:pStyle w:val="BodyText"/>
        <w:spacing w:line="249" w:lineRule="auto" w:before="8"/>
        <w:ind w:left="245" w:right="1149"/>
      </w:pPr>
      <w:r>
        <w:rPr>
          <w:w w:val="105"/>
        </w:rPr>
        <w:t>the platform, further pathways will be developed. We look forward to implementing new phases of the Digital Care Pathway capabilities in the</w:t>
      </w:r>
    </w:p>
    <w:p>
      <w:pPr>
        <w:pStyle w:val="BodyText"/>
        <w:spacing w:before="2"/>
        <w:ind w:left="245"/>
      </w:pPr>
      <w:r>
        <w:rPr/>
        <w:t>2025-2026</w:t>
      </w:r>
      <w:r>
        <w:rPr>
          <w:spacing w:val="14"/>
        </w:rPr>
        <w:t> </w:t>
      </w:r>
      <w:r>
        <w:rPr/>
        <w:t>financial</w:t>
      </w:r>
      <w:r>
        <w:rPr>
          <w:spacing w:val="14"/>
        </w:rPr>
        <w:t> </w:t>
      </w:r>
      <w:r>
        <w:rPr>
          <w:spacing w:val="-4"/>
        </w:rPr>
        <w:t>year.</w:t>
      </w:r>
    </w:p>
    <w:p>
      <w:pPr>
        <w:pStyle w:val="BodyText"/>
        <w:spacing w:line="277" w:lineRule="exact" w:before="177"/>
        <w:ind w:left="245"/>
        <w:rPr>
          <w:rFonts w:ascii="Arial Black"/>
        </w:rPr>
      </w:pPr>
      <w:r>
        <w:rPr>
          <w:rFonts w:ascii="Arial Black"/>
          <w:w w:val="85"/>
        </w:rPr>
        <w:t>Working</w:t>
      </w:r>
      <w:r>
        <w:rPr>
          <w:rFonts w:ascii="Arial Black"/>
          <w:spacing w:val="-9"/>
          <w:w w:val="85"/>
        </w:rPr>
        <w:t> </w:t>
      </w:r>
      <w:r>
        <w:rPr>
          <w:rFonts w:ascii="Arial Black"/>
          <w:w w:val="85"/>
        </w:rPr>
        <w:t>in</w:t>
      </w:r>
      <w:r>
        <w:rPr>
          <w:rFonts w:ascii="Arial Black"/>
          <w:spacing w:val="-9"/>
          <w:w w:val="85"/>
        </w:rPr>
        <w:t> </w:t>
      </w:r>
      <w:r>
        <w:rPr>
          <w:rFonts w:ascii="Arial Black"/>
          <w:spacing w:val="-2"/>
          <w:w w:val="85"/>
        </w:rPr>
        <w:t>partnership</w:t>
      </w:r>
    </w:p>
    <w:p>
      <w:pPr>
        <w:pStyle w:val="BodyText"/>
        <w:spacing w:line="249" w:lineRule="auto"/>
        <w:ind w:left="245" w:right="1386"/>
      </w:pPr>
      <w:r>
        <w:rPr>
          <w:w w:val="105"/>
        </w:rPr>
        <w:t>Our ongoing collaboration with research and partner organisations continues to benefit all Victorians. In partnership with the Victorian Aboriginal</w:t>
      </w:r>
      <w:r>
        <w:rPr>
          <w:spacing w:val="-8"/>
          <w:w w:val="105"/>
        </w:rPr>
        <w:t> </w:t>
      </w:r>
      <w:r>
        <w:rPr>
          <w:w w:val="105"/>
        </w:rPr>
        <w:t>Health</w:t>
      </w:r>
      <w:r>
        <w:rPr>
          <w:spacing w:val="-8"/>
          <w:w w:val="105"/>
        </w:rPr>
        <w:t> </w:t>
      </w:r>
      <w:r>
        <w:rPr>
          <w:w w:val="105"/>
        </w:rPr>
        <w:t>Service,</w:t>
      </w:r>
      <w:r>
        <w:rPr>
          <w:spacing w:val="-8"/>
          <w:w w:val="105"/>
        </w:rPr>
        <w:t> </w:t>
      </w:r>
      <w:r>
        <w:rPr>
          <w:w w:val="105"/>
        </w:rPr>
        <w:t>we</w:t>
      </w:r>
      <w:r>
        <w:rPr>
          <w:spacing w:val="-8"/>
          <w:w w:val="105"/>
        </w:rPr>
        <w:t> </w:t>
      </w:r>
      <w:r>
        <w:rPr>
          <w:w w:val="105"/>
        </w:rPr>
        <w:t>produced</w:t>
      </w:r>
      <w:r>
        <w:rPr>
          <w:spacing w:val="-8"/>
          <w:w w:val="105"/>
        </w:rPr>
        <w:t> </w:t>
      </w:r>
      <w:r>
        <w:rPr>
          <w:w w:val="105"/>
        </w:rPr>
        <w:t>a</w:t>
      </w:r>
      <w:r>
        <w:rPr>
          <w:spacing w:val="-8"/>
          <w:w w:val="105"/>
        </w:rPr>
        <w:t> </w:t>
      </w:r>
      <w:r>
        <w:rPr>
          <w:w w:val="105"/>
        </w:rPr>
        <w:t>video showcasing</w:t>
      </w:r>
      <w:r>
        <w:rPr>
          <w:spacing w:val="-12"/>
          <w:w w:val="105"/>
        </w:rPr>
        <w:t> </w:t>
      </w:r>
      <w:r>
        <w:rPr>
          <w:w w:val="105"/>
        </w:rPr>
        <w:t>the</w:t>
      </w:r>
      <w:r>
        <w:rPr>
          <w:spacing w:val="-12"/>
          <w:w w:val="105"/>
        </w:rPr>
        <w:t> </w:t>
      </w:r>
      <w:r>
        <w:rPr>
          <w:w w:val="105"/>
        </w:rPr>
        <w:t>positive</w:t>
      </w:r>
      <w:r>
        <w:rPr>
          <w:spacing w:val="-12"/>
          <w:w w:val="105"/>
        </w:rPr>
        <w:t> </w:t>
      </w:r>
      <w:r>
        <w:rPr>
          <w:w w:val="105"/>
        </w:rPr>
        <w:t>impact</w:t>
      </w:r>
      <w:r>
        <w:rPr>
          <w:spacing w:val="-12"/>
          <w:w w:val="105"/>
        </w:rPr>
        <w:t> </w:t>
      </w:r>
      <w:r>
        <w:rPr>
          <w:w w:val="105"/>
        </w:rPr>
        <w:t>of</w:t>
      </w:r>
      <w:r>
        <w:rPr>
          <w:spacing w:val="-12"/>
          <w:w w:val="105"/>
        </w:rPr>
        <w:t> </w:t>
      </w:r>
      <w:r>
        <w:rPr>
          <w:w w:val="105"/>
        </w:rPr>
        <w:t>our</w:t>
      </w:r>
      <w:r>
        <w:rPr>
          <w:spacing w:val="-12"/>
          <w:w w:val="105"/>
        </w:rPr>
        <w:t> </w:t>
      </w:r>
      <w:r>
        <w:rPr>
          <w:w w:val="105"/>
        </w:rPr>
        <w:t>Specialist </w:t>
      </w:r>
      <w:r>
        <w:rPr/>
        <w:t>Eye</w:t>
      </w:r>
      <w:r>
        <w:rPr>
          <w:spacing w:val="-7"/>
        </w:rPr>
        <w:t> </w:t>
      </w:r>
      <w:r>
        <w:rPr/>
        <w:t>Clinic</w:t>
      </w:r>
      <w:r>
        <w:rPr>
          <w:spacing w:val="-7"/>
        </w:rPr>
        <w:t> </w:t>
      </w:r>
      <w:r>
        <w:rPr/>
        <w:t>on</w:t>
      </w:r>
      <w:r>
        <w:rPr>
          <w:spacing w:val="-7"/>
        </w:rPr>
        <w:t> </w:t>
      </w:r>
      <w:r>
        <w:rPr/>
        <w:t>Aboriginal</w:t>
      </w:r>
      <w:r>
        <w:rPr>
          <w:spacing w:val="-7"/>
        </w:rPr>
        <w:t> </w:t>
      </w:r>
      <w:r>
        <w:rPr/>
        <w:t>and</w:t>
      </w:r>
      <w:r>
        <w:rPr>
          <w:spacing w:val="-7"/>
        </w:rPr>
        <w:t> </w:t>
      </w:r>
      <w:r>
        <w:rPr/>
        <w:t>Torres</w:t>
      </w:r>
      <w:r>
        <w:rPr>
          <w:spacing w:val="-7"/>
        </w:rPr>
        <w:t> </w:t>
      </w:r>
      <w:r>
        <w:rPr/>
        <w:t>Strait</w:t>
      </w:r>
      <w:r>
        <w:rPr>
          <w:spacing w:val="-7"/>
        </w:rPr>
        <w:t> </w:t>
      </w:r>
      <w:r>
        <w:rPr/>
        <w:t>Islander </w:t>
      </w:r>
      <w:r>
        <w:rPr>
          <w:w w:val="105"/>
        </w:rPr>
        <w:t>communities.</w:t>
      </w:r>
      <w:r>
        <w:rPr>
          <w:spacing w:val="-5"/>
          <w:w w:val="105"/>
        </w:rPr>
        <w:t> </w:t>
      </w:r>
      <w:r>
        <w:rPr>
          <w:w w:val="105"/>
        </w:rPr>
        <w:t>This</w:t>
      </w:r>
      <w:r>
        <w:rPr>
          <w:spacing w:val="-5"/>
          <w:w w:val="105"/>
        </w:rPr>
        <w:t> </w:t>
      </w:r>
      <w:r>
        <w:rPr>
          <w:w w:val="105"/>
        </w:rPr>
        <w:t>video,</w:t>
      </w:r>
      <w:r>
        <w:rPr>
          <w:spacing w:val="-5"/>
          <w:w w:val="105"/>
        </w:rPr>
        <w:t> </w:t>
      </w:r>
      <w:r>
        <w:rPr>
          <w:w w:val="105"/>
        </w:rPr>
        <w:t>which</w:t>
      </w:r>
      <w:r>
        <w:rPr>
          <w:spacing w:val="-5"/>
          <w:w w:val="105"/>
        </w:rPr>
        <w:t> </w:t>
      </w:r>
      <w:r>
        <w:rPr>
          <w:w w:val="105"/>
        </w:rPr>
        <w:t>will</w:t>
      </w:r>
      <w:r>
        <w:rPr>
          <w:spacing w:val="-5"/>
          <w:w w:val="105"/>
        </w:rPr>
        <w:t> </w:t>
      </w:r>
      <w:r>
        <w:rPr>
          <w:w w:val="105"/>
        </w:rPr>
        <w:t>be</w:t>
      </w:r>
      <w:r>
        <w:rPr>
          <w:spacing w:val="-5"/>
          <w:w w:val="105"/>
        </w:rPr>
        <w:t> </w:t>
      </w:r>
      <w:r>
        <w:rPr>
          <w:w w:val="105"/>
        </w:rPr>
        <w:t>shared and screened across other Victorian Aboriginal</w:t>
      </w:r>
    </w:p>
    <w:p>
      <w:pPr>
        <w:pStyle w:val="BodyText"/>
        <w:spacing w:line="249" w:lineRule="auto" w:before="2"/>
        <w:ind w:left="245" w:right="1149"/>
      </w:pPr>
      <w:r>
        <w:rPr>
          <w:spacing w:val="-2"/>
          <w:w w:val="105"/>
        </w:rPr>
        <w:t>Community</w:t>
      </w:r>
      <w:r>
        <w:rPr>
          <w:spacing w:val="-14"/>
          <w:w w:val="105"/>
        </w:rPr>
        <w:t> </w:t>
      </w:r>
      <w:r>
        <w:rPr>
          <w:spacing w:val="-2"/>
          <w:w w:val="105"/>
        </w:rPr>
        <w:t>Controlled</w:t>
      </w:r>
      <w:r>
        <w:rPr>
          <w:spacing w:val="-14"/>
          <w:w w:val="105"/>
        </w:rPr>
        <w:t> </w:t>
      </w:r>
      <w:r>
        <w:rPr>
          <w:spacing w:val="-2"/>
          <w:w w:val="105"/>
        </w:rPr>
        <w:t>Health</w:t>
      </w:r>
      <w:r>
        <w:rPr>
          <w:spacing w:val="-14"/>
          <w:w w:val="105"/>
        </w:rPr>
        <w:t> </w:t>
      </w:r>
      <w:r>
        <w:rPr>
          <w:spacing w:val="-2"/>
          <w:w w:val="105"/>
        </w:rPr>
        <w:t>Organisations,</w:t>
      </w:r>
      <w:r>
        <w:rPr>
          <w:spacing w:val="-14"/>
          <w:w w:val="105"/>
        </w:rPr>
        <w:t> </w:t>
      </w:r>
      <w:r>
        <w:rPr>
          <w:spacing w:val="-2"/>
          <w:w w:val="105"/>
        </w:rPr>
        <w:t>aims to</w:t>
      </w:r>
      <w:r>
        <w:rPr>
          <w:spacing w:val="-9"/>
          <w:w w:val="105"/>
        </w:rPr>
        <w:t> </w:t>
      </w:r>
      <w:r>
        <w:rPr>
          <w:spacing w:val="-2"/>
          <w:w w:val="105"/>
        </w:rPr>
        <w:t>promote</w:t>
      </w:r>
      <w:r>
        <w:rPr>
          <w:spacing w:val="-9"/>
          <w:w w:val="105"/>
        </w:rPr>
        <w:t> </w:t>
      </w:r>
      <w:r>
        <w:rPr>
          <w:spacing w:val="-2"/>
          <w:w w:val="105"/>
        </w:rPr>
        <w:t>this</w:t>
      </w:r>
      <w:r>
        <w:rPr>
          <w:spacing w:val="-9"/>
          <w:w w:val="105"/>
        </w:rPr>
        <w:t> </w:t>
      </w:r>
      <w:r>
        <w:rPr>
          <w:spacing w:val="-2"/>
          <w:w w:val="105"/>
        </w:rPr>
        <w:t>culturally</w:t>
      </w:r>
      <w:r>
        <w:rPr>
          <w:spacing w:val="-9"/>
          <w:w w:val="105"/>
        </w:rPr>
        <w:t> </w:t>
      </w:r>
      <w:r>
        <w:rPr>
          <w:spacing w:val="-2"/>
          <w:w w:val="105"/>
        </w:rPr>
        <w:t>safe</w:t>
      </w:r>
      <w:r>
        <w:rPr>
          <w:spacing w:val="-9"/>
          <w:w w:val="105"/>
        </w:rPr>
        <w:t> </w:t>
      </w:r>
      <w:r>
        <w:rPr>
          <w:spacing w:val="-2"/>
          <w:w w:val="105"/>
        </w:rPr>
        <w:t>service</w:t>
      </w:r>
      <w:r>
        <w:rPr>
          <w:spacing w:val="-9"/>
          <w:w w:val="105"/>
        </w:rPr>
        <w:t> </w:t>
      </w:r>
      <w:r>
        <w:rPr>
          <w:spacing w:val="-2"/>
          <w:w w:val="105"/>
        </w:rPr>
        <w:t>and</w:t>
      </w:r>
      <w:r>
        <w:rPr>
          <w:spacing w:val="-9"/>
          <w:w w:val="105"/>
        </w:rPr>
        <w:t> </w:t>
      </w:r>
      <w:r>
        <w:rPr>
          <w:spacing w:val="-2"/>
          <w:w w:val="105"/>
        </w:rPr>
        <w:t>improve </w:t>
      </w:r>
      <w:r>
        <w:rPr>
          <w:w w:val="105"/>
        </w:rPr>
        <w:t>eye health outcomes within the community.</w:t>
      </w:r>
    </w:p>
    <w:p>
      <w:pPr>
        <w:pStyle w:val="BodyText"/>
        <w:spacing w:line="249" w:lineRule="auto" w:before="173"/>
        <w:ind w:left="245" w:right="1149"/>
      </w:pPr>
      <w:r>
        <w:rPr>
          <w:w w:val="105"/>
        </w:rPr>
        <w:t>In</w:t>
      </w:r>
      <w:r>
        <w:rPr>
          <w:spacing w:val="-1"/>
          <w:w w:val="105"/>
        </w:rPr>
        <w:t> </w:t>
      </w:r>
      <w:r>
        <w:rPr>
          <w:w w:val="105"/>
        </w:rPr>
        <w:t>addition,</w:t>
      </w:r>
      <w:r>
        <w:rPr>
          <w:spacing w:val="-1"/>
          <w:w w:val="105"/>
        </w:rPr>
        <w:t> </w:t>
      </w:r>
      <w:r>
        <w:rPr>
          <w:w w:val="105"/>
        </w:rPr>
        <w:t>towards</w:t>
      </w:r>
      <w:r>
        <w:rPr>
          <w:spacing w:val="-1"/>
          <w:w w:val="105"/>
        </w:rPr>
        <w:t> </w:t>
      </w:r>
      <w:r>
        <w:rPr>
          <w:w w:val="105"/>
        </w:rPr>
        <w:t>the</w:t>
      </w:r>
      <w:r>
        <w:rPr>
          <w:spacing w:val="-1"/>
          <w:w w:val="105"/>
        </w:rPr>
        <w:t> </w:t>
      </w:r>
      <w:r>
        <w:rPr>
          <w:w w:val="105"/>
        </w:rPr>
        <w:t>end</w:t>
      </w:r>
      <w:r>
        <w:rPr>
          <w:spacing w:val="-1"/>
          <w:w w:val="105"/>
        </w:rPr>
        <w:t> </w:t>
      </w:r>
      <w:r>
        <w:rPr>
          <w:w w:val="105"/>
        </w:rPr>
        <w:t>of</w:t>
      </w:r>
      <w:r>
        <w:rPr>
          <w:spacing w:val="-1"/>
          <w:w w:val="105"/>
        </w:rPr>
        <w:t> </w:t>
      </w:r>
      <w:r>
        <w:rPr>
          <w:w w:val="105"/>
        </w:rPr>
        <w:t>2024</w:t>
      </w:r>
      <w:r>
        <w:rPr>
          <w:spacing w:val="-1"/>
          <w:w w:val="105"/>
        </w:rPr>
        <w:t> </w:t>
      </w:r>
      <w:r>
        <w:rPr>
          <w:w w:val="105"/>
        </w:rPr>
        <w:t>we</w:t>
      </w:r>
      <w:r>
        <w:rPr>
          <w:spacing w:val="-1"/>
          <w:w w:val="105"/>
        </w:rPr>
        <w:t> </w:t>
      </w:r>
      <w:r>
        <w:rPr>
          <w:w w:val="105"/>
        </w:rPr>
        <w:t>partnered with the Bendigo District Aboriginal Cooperative (BDAC)</w:t>
      </w:r>
      <w:r>
        <w:rPr>
          <w:spacing w:val="-16"/>
          <w:w w:val="105"/>
        </w:rPr>
        <w:t> </w:t>
      </w:r>
      <w:r>
        <w:rPr>
          <w:w w:val="105"/>
        </w:rPr>
        <w:t>to</w:t>
      </w:r>
      <w:r>
        <w:rPr>
          <w:spacing w:val="-16"/>
          <w:w w:val="105"/>
        </w:rPr>
        <w:t> </w:t>
      </w:r>
      <w:r>
        <w:rPr>
          <w:w w:val="105"/>
        </w:rPr>
        <w:t>provide</w:t>
      </w:r>
      <w:r>
        <w:rPr>
          <w:spacing w:val="-16"/>
          <w:w w:val="105"/>
        </w:rPr>
        <w:t> </w:t>
      </w:r>
      <w:r>
        <w:rPr>
          <w:w w:val="105"/>
        </w:rPr>
        <w:t>an</w:t>
      </w:r>
      <w:r>
        <w:rPr>
          <w:spacing w:val="-16"/>
          <w:w w:val="105"/>
        </w:rPr>
        <w:t> </w:t>
      </w:r>
      <w:r>
        <w:rPr>
          <w:w w:val="105"/>
        </w:rPr>
        <w:t>audiology</w:t>
      </w:r>
      <w:r>
        <w:rPr>
          <w:spacing w:val="-15"/>
          <w:w w:val="105"/>
        </w:rPr>
        <w:t> </w:t>
      </w:r>
      <w:r>
        <w:rPr>
          <w:w w:val="105"/>
        </w:rPr>
        <w:t>screening</w:t>
      </w:r>
      <w:r>
        <w:rPr>
          <w:spacing w:val="-16"/>
          <w:w w:val="105"/>
        </w:rPr>
        <w:t> </w:t>
      </w:r>
      <w:r>
        <w:rPr>
          <w:w w:val="105"/>
        </w:rPr>
        <w:t>and assessment</w:t>
      </w:r>
      <w:r>
        <w:rPr>
          <w:spacing w:val="-9"/>
          <w:w w:val="105"/>
        </w:rPr>
        <w:t> </w:t>
      </w:r>
      <w:r>
        <w:rPr>
          <w:w w:val="105"/>
        </w:rPr>
        <w:t>service,</w:t>
      </w:r>
      <w:r>
        <w:rPr>
          <w:spacing w:val="-9"/>
          <w:w w:val="105"/>
        </w:rPr>
        <w:t> </w:t>
      </w:r>
      <w:r>
        <w:rPr>
          <w:w w:val="105"/>
        </w:rPr>
        <w:t>on</w:t>
      </w:r>
      <w:r>
        <w:rPr>
          <w:spacing w:val="-9"/>
          <w:w w:val="105"/>
        </w:rPr>
        <w:t> </w:t>
      </w:r>
      <w:r>
        <w:rPr>
          <w:w w:val="105"/>
        </w:rPr>
        <w:t>country,</w:t>
      </w:r>
      <w:r>
        <w:rPr>
          <w:spacing w:val="-9"/>
          <w:w w:val="105"/>
        </w:rPr>
        <w:t> </w:t>
      </w:r>
      <w:r>
        <w:rPr>
          <w:w w:val="105"/>
        </w:rPr>
        <w:t>and</w:t>
      </w:r>
      <w:r>
        <w:rPr>
          <w:spacing w:val="-9"/>
          <w:w w:val="105"/>
        </w:rPr>
        <w:t> </w:t>
      </w:r>
      <w:r>
        <w:rPr>
          <w:w w:val="105"/>
        </w:rPr>
        <w:t>help</w:t>
      </w:r>
      <w:r>
        <w:rPr>
          <w:spacing w:val="-9"/>
          <w:w w:val="105"/>
        </w:rPr>
        <w:t> </w:t>
      </w:r>
      <w:r>
        <w:rPr>
          <w:w w:val="105"/>
        </w:rPr>
        <w:t>address increased</w:t>
      </w:r>
      <w:r>
        <w:rPr>
          <w:spacing w:val="-10"/>
          <w:w w:val="105"/>
        </w:rPr>
        <w:t> </w:t>
      </w:r>
      <w:r>
        <w:rPr>
          <w:w w:val="105"/>
        </w:rPr>
        <w:t>audiology</w:t>
      </w:r>
      <w:r>
        <w:rPr>
          <w:spacing w:val="-10"/>
          <w:w w:val="105"/>
        </w:rPr>
        <w:t> </w:t>
      </w:r>
      <w:r>
        <w:rPr>
          <w:w w:val="105"/>
        </w:rPr>
        <w:t>waiting</w:t>
      </w:r>
      <w:r>
        <w:rPr>
          <w:spacing w:val="-10"/>
          <w:w w:val="105"/>
        </w:rPr>
        <w:t> </w:t>
      </w:r>
      <w:r>
        <w:rPr>
          <w:w w:val="105"/>
        </w:rPr>
        <w:t>lists.</w:t>
      </w:r>
      <w:r>
        <w:rPr>
          <w:spacing w:val="-10"/>
          <w:w w:val="105"/>
        </w:rPr>
        <w:t> </w:t>
      </w:r>
      <w:r>
        <w:rPr>
          <w:w w:val="105"/>
        </w:rPr>
        <w:t>Funded</w:t>
      </w:r>
      <w:r>
        <w:rPr>
          <w:spacing w:val="-10"/>
          <w:w w:val="105"/>
        </w:rPr>
        <w:t> </w:t>
      </w:r>
      <w:r>
        <w:rPr>
          <w:w w:val="105"/>
        </w:rPr>
        <w:t>by</w:t>
      </w:r>
      <w:r>
        <w:rPr>
          <w:spacing w:val="-10"/>
          <w:w w:val="105"/>
        </w:rPr>
        <w:t> </w:t>
      </w:r>
      <w:r>
        <w:rPr>
          <w:w w:val="105"/>
        </w:rPr>
        <w:t>Rural </w:t>
      </w:r>
      <w:r>
        <w:rPr>
          <w:spacing w:val="-2"/>
          <w:w w:val="105"/>
        </w:rPr>
        <w:t>Workforce</w:t>
      </w:r>
      <w:r>
        <w:rPr>
          <w:spacing w:val="-16"/>
          <w:w w:val="105"/>
        </w:rPr>
        <w:t> </w:t>
      </w:r>
      <w:r>
        <w:rPr>
          <w:spacing w:val="-2"/>
          <w:w w:val="105"/>
        </w:rPr>
        <w:t>Agency</w:t>
      </w:r>
      <w:r>
        <w:rPr>
          <w:spacing w:val="-16"/>
          <w:w w:val="105"/>
        </w:rPr>
        <w:t> </w:t>
      </w:r>
      <w:r>
        <w:rPr>
          <w:spacing w:val="-2"/>
          <w:w w:val="105"/>
        </w:rPr>
        <w:t>Victoria</w:t>
      </w:r>
      <w:r>
        <w:rPr>
          <w:spacing w:val="-16"/>
          <w:w w:val="105"/>
        </w:rPr>
        <w:t> </w:t>
      </w:r>
      <w:r>
        <w:rPr>
          <w:spacing w:val="-2"/>
          <w:w w:val="105"/>
        </w:rPr>
        <w:t>(RWAV),</w:t>
      </w:r>
      <w:r>
        <w:rPr>
          <w:spacing w:val="-16"/>
          <w:w w:val="105"/>
        </w:rPr>
        <w:t> </w:t>
      </w:r>
      <w:r>
        <w:rPr>
          <w:spacing w:val="-2"/>
          <w:w w:val="105"/>
        </w:rPr>
        <w:t>dedicated</w:t>
      </w:r>
      <w:r>
        <w:rPr>
          <w:spacing w:val="-15"/>
          <w:w w:val="105"/>
        </w:rPr>
        <w:t> </w:t>
      </w:r>
      <w:r>
        <w:rPr>
          <w:spacing w:val="-2"/>
          <w:w w:val="105"/>
        </w:rPr>
        <w:t>Eye </w:t>
      </w:r>
      <w:r>
        <w:rPr>
          <w:w w:val="105"/>
        </w:rPr>
        <w:t>and</w:t>
      </w:r>
      <w:r>
        <w:rPr>
          <w:spacing w:val="-7"/>
          <w:w w:val="105"/>
        </w:rPr>
        <w:t> </w:t>
      </w:r>
      <w:r>
        <w:rPr>
          <w:w w:val="105"/>
        </w:rPr>
        <w:t>Ear</w:t>
      </w:r>
      <w:r>
        <w:rPr>
          <w:spacing w:val="-7"/>
          <w:w w:val="105"/>
        </w:rPr>
        <w:t> </w:t>
      </w:r>
      <w:r>
        <w:rPr>
          <w:w w:val="105"/>
        </w:rPr>
        <w:t>audiologists</w:t>
      </w:r>
      <w:r>
        <w:rPr>
          <w:spacing w:val="-7"/>
          <w:w w:val="105"/>
        </w:rPr>
        <w:t> </w:t>
      </w:r>
      <w:r>
        <w:rPr>
          <w:w w:val="105"/>
        </w:rPr>
        <w:t>and</w:t>
      </w:r>
      <w:r>
        <w:rPr>
          <w:spacing w:val="-7"/>
          <w:w w:val="105"/>
        </w:rPr>
        <w:t> </w:t>
      </w:r>
      <w:r>
        <w:rPr>
          <w:w w:val="105"/>
        </w:rPr>
        <w:t>a</w:t>
      </w:r>
      <w:r>
        <w:rPr>
          <w:spacing w:val="-7"/>
          <w:w w:val="105"/>
        </w:rPr>
        <w:t> </w:t>
      </w:r>
      <w:r>
        <w:rPr>
          <w:w w:val="105"/>
        </w:rPr>
        <w:t>member</w:t>
      </w:r>
      <w:r>
        <w:rPr>
          <w:spacing w:val="-7"/>
          <w:w w:val="105"/>
        </w:rPr>
        <w:t> </w:t>
      </w:r>
      <w:r>
        <w:rPr>
          <w:w w:val="105"/>
        </w:rPr>
        <w:t>of</w:t>
      </w:r>
      <w:r>
        <w:rPr>
          <w:spacing w:val="-7"/>
          <w:w w:val="105"/>
        </w:rPr>
        <w:t> </w:t>
      </w:r>
      <w:r>
        <w:rPr>
          <w:w w:val="105"/>
        </w:rPr>
        <w:t>our</w:t>
      </w:r>
      <w:r>
        <w:rPr>
          <w:spacing w:val="-7"/>
          <w:w w:val="105"/>
        </w:rPr>
        <w:t> </w:t>
      </w:r>
      <w:r>
        <w:rPr>
          <w:w w:val="105"/>
        </w:rPr>
        <w:t>Mirring </w:t>
      </w:r>
      <w:r>
        <w:rPr>
          <w:spacing w:val="-2"/>
          <w:w w:val="105"/>
        </w:rPr>
        <w:t>Ba</w:t>
      </w:r>
      <w:r>
        <w:rPr>
          <w:spacing w:val="-16"/>
          <w:w w:val="105"/>
        </w:rPr>
        <w:t> </w:t>
      </w:r>
      <w:r>
        <w:rPr>
          <w:spacing w:val="-2"/>
          <w:w w:val="105"/>
        </w:rPr>
        <w:t>Wirring</w:t>
      </w:r>
      <w:r>
        <w:rPr>
          <w:spacing w:val="-16"/>
          <w:w w:val="105"/>
        </w:rPr>
        <w:t> </w:t>
      </w:r>
      <w:r>
        <w:rPr>
          <w:spacing w:val="-2"/>
          <w:w w:val="105"/>
        </w:rPr>
        <w:t>Aboriginal</w:t>
      </w:r>
      <w:r>
        <w:rPr>
          <w:spacing w:val="-16"/>
          <w:w w:val="105"/>
        </w:rPr>
        <w:t> </w:t>
      </w:r>
      <w:r>
        <w:rPr>
          <w:spacing w:val="-2"/>
          <w:w w:val="105"/>
        </w:rPr>
        <w:t>Health</w:t>
      </w:r>
      <w:r>
        <w:rPr>
          <w:spacing w:val="-16"/>
          <w:w w:val="105"/>
        </w:rPr>
        <w:t> </w:t>
      </w:r>
      <w:r>
        <w:rPr>
          <w:spacing w:val="-2"/>
          <w:w w:val="105"/>
        </w:rPr>
        <w:t>team,</w:t>
      </w:r>
      <w:r>
        <w:rPr>
          <w:spacing w:val="-15"/>
          <w:w w:val="105"/>
        </w:rPr>
        <w:t> </w:t>
      </w:r>
      <w:r>
        <w:rPr>
          <w:spacing w:val="-2"/>
          <w:w w:val="105"/>
        </w:rPr>
        <w:t>travel</w:t>
      </w:r>
      <w:r>
        <w:rPr>
          <w:spacing w:val="-16"/>
          <w:w w:val="105"/>
        </w:rPr>
        <w:t> </w:t>
      </w:r>
      <w:r>
        <w:rPr>
          <w:spacing w:val="-2"/>
          <w:w w:val="105"/>
        </w:rPr>
        <w:t>monthly</w:t>
      </w:r>
      <w:r>
        <w:rPr>
          <w:spacing w:val="-16"/>
          <w:w w:val="105"/>
        </w:rPr>
        <w:t> </w:t>
      </w:r>
      <w:r>
        <w:rPr>
          <w:spacing w:val="-2"/>
          <w:w w:val="105"/>
        </w:rPr>
        <w:t>to</w:t>
      </w:r>
    </w:p>
    <w:p>
      <w:pPr>
        <w:pStyle w:val="BodyText"/>
        <w:spacing w:after="0" w:line="249" w:lineRule="auto"/>
        <w:sectPr>
          <w:type w:val="continuous"/>
          <w:pgSz w:w="11910" w:h="16840"/>
          <w:pgMar w:header="990" w:footer="0" w:top="0" w:bottom="0" w:left="0" w:right="0"/>
          <w:cols w:num="2" w:equalWidth="0">
            <w:col w:w="5809" w:space="40"/>
            <w:col w:w="6061"/>
          </w:cols>
        </w:sectPr>
      </w:pPr>
    </w:p>
    <w:p>
      <w:pPr>
        <w:pStyle w:val="BodyText"/>
        <w:spacing w:before="10"/>
        <w:rPr>
          <w:sz w:val="14"/>
        </w:rPr>
      </w:pPr>
    </w:p>
    <w:p>
      <w:pPr>
        <w:pStyle w:val="BodyText"/>
        <w:spacing w:after="0"/>
        <w:rPr>
          <w:sz w:val="14"/>
        </w:rPr>
        <w:sectPr>
          <w:headerReference w:type="default" r:id="rId9"/>
          <w:pgSz w:w="11910" w:h="16840"/>
          <w:pgMar w:header="0" w:footer="0" w:top="1920" w:bottom="280" w:left="0" w:right="0"/>
        </w:sectPr>
      </w:pPr>
    </w:p>
    <w:p>
      <w:pPr>
        <w:pStyle w:val="BodyText"/>
        <w:spacing w:line="249" w:lineRule="auto" w:before="123"/>
        <w:ind w:left="1133"/>
      </w:pPr>
      <w:r>
        <w:rPr/>
        <mc:AlternateContent>
          <mc:Choice Requires="wps">
            <w:drawing>
              <wp:anchor distT="0" distB="0" distL="0" distR="0" allowOverlap="1" layoutInCell="1" locked="0" behindDoc="0" simplePos="0" relativeHeight="15738368">
                <wp:simplePos x="0" y="0"/>
                <wp:positionH relativeFrom="page">
                  <wp:posOffset>0</wp:posOffset>
                </wp:positionH>
                <wp:positionV relativeFrom="paragraph">
                  <wp:posOffset>100922</wp:posOffset>
                </wp:positionV>
                <wp:extent cx="360045" cy="366395"/>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360045" cy="366395"/>
                          <a:chExt cx="360045" cy="366395"/>
                        </a:xfrm>
                      </wpg:grpSpPr>
                      <wps:wsp>
                        <wps:cNvPr id="52" name="Graphic 52"/>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53" name="Textbox 53"/>
                        <wps:cNvSpPr txBox="1"/>
                        <wps:spPr>
                          <a:xfrm>
                            <a:off x="0" y="0"/>
                            <a:ext cx="360045" cy="366395"/>
                          </a:xfrm>
                          <a:prstGeom prst="rect">
                            <a:avLst/>
                          </a:prstGeom>
                        </wps:spPr>
                        <wps:txbx>
                          <w:txbxContent>
                            <w:p>
                              <w:pPr>
                                <w:spacing w:before="154"/>
                                <w:ind w:left="335" w:right="0" w:firstLine="0"/>
                                <w:jc w:val="left"/>
                                <w:rPr>
                                  <w:sz w:val="24"/>
                                </w:rPr>
                              </w:pPr>
                              <w:r>
                                <w:rPr>
                                  <w:color w:val="FFFFFF"/>
                                  <w:spacing w:val="-10"/>
                                  <w:w w:val="105"/>
                                  <w:sz w:val="24"/>
                                </w:rPr>
                                <w:t>4</w:t>
                              </w:r>
                            </w:p>
                          </w:txbxContent>
                        </wps:txbx>
                        <wps:bodyPr wrap="square" lIns="0" tIns="0" rIns="0" bIns="0" rtlCol="0">
                          <a:noAutofit/>
                        </wps:bodyPr>
                      </wps:wsp>
                    </wpg:wgp>
                  </a:graphicData>
                </a:graphic>
              </wp:anchor>
            </w:drawing>
          </mc:Choice>
          <mc:Fallback>
            <w:pict>
              <v:group style="position:absolute;margin-left:0pt;margin-top:7.946683pt;width:28.35pt;height:28.85pt;mso-position-horizontal-relative:page;mso-position-vertical-relative:paragraph;z-index:15738368" id="docshapegroup50" coordorigin="0,159" coordsize="567,577">
                <v:rect style="position:absolute;left:0;top:158;width:567;height:577" id="docshape51" filled="true" fillcolor="#3f5f72" stroked="false">
                  <v:fill type="solid"/>
                </v:rect>
                <v:shape style="position:absolute;left:0;top:158;width:567;height:577" type="#_x0000_t202" id="docshape52" filled="false" stroked="false">
                  <v:textbox inset="0,0,0,0">
                    <w:txbxContent>
                      <w:p>
                        <w:pPr>
                          <w:spacing w:before="154"/>
                          <w:ind w:left="335" w:right="0" w:firstLine="0"/>
                          <w:jc w:val="left"/>
                          <w:rPr>
                            <w:sz w:val="24"/>
                          </w:rPr>
                        </w:pPr>
                        <w:r>
                          <w:rPr>
                            <w:color w:val="FFFFFF"/>
                            <w:spacing w:val="-10"/>
                            <w:w w:val="105"/>
                            <w:sz w:val="24"/>
                          </w:rPr>
                          <w:t>4</w:t>
                        </w:r>
                      </w:p>
                    </w:txbxContent>
                  </v:textbox>
                  <w10:wrap type="none"/>
                </v:shape>
                <w10:wrap type="none"/>
              </v:group>
            </w:pict>
          </mc:Fallback>
        </mc:AlternateContent>
      </w:r>
      <w:r>
        <w:rPr/>
        <w:t>BDAC to provide culturally safe care for Aboriginal and/or Torres Strait islander people closer to home.</w:t>
      </w:r>
    </w:p>
    <w:p>
      <w:pPr>
        <w:pStyle w:val="BodyText"/>
        <w:spacing w:line="249" w:lineRule="auto" w:before="172"/>
        <w:ind w:left="1133" w:right="331"/>
      </w:pPr>
      <w:r>
        <w:rPr/>
        <mc:AlternateContent>
          <mc:Choice Requires="wps">
            <w:drawing>
              <wp:anchor distT="0" distB="0" distL="0" distR="0" allowOverlap="1" layoutInCell="1" locked="0" behindDoc="0" simplePos="0" relativeHeight="15738880">
                <wp:simplePos x="0" y="0"/>
                <wp:positionH relativeFrom="page">
                  <wp:posOffset>151904</wp:posOffset>
                </wp:positionH>
                <wp:positionV relativeFrom="paragraph">
                  <wp:posOffset>255696</wp:posOffset>
                </wp:positionV>
                <wp:extent cx="248920" cy="1923414"/>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20.133615pt;width:19.6pt;height:151.450pt;mso-position-horizontal-relative:page;mso-position-vertical-relative:paragraph;z-index:15738880" type="#_x0000_t202" id="docshape53"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w w:val="105"/>
        </w:rPr>
        <w:t>The</w:t>
      </w:r>
      <w:r>
        <w:rPr>
          <w:spacing w:val="-7"/>
          <w:w w:val="105"/>
        </w:rPr>
        <w:t> </w:t>
      </w:r>
      <w:r>
        <w:rPr>
          <w:w w:val="105"/>
        </w:rPr>
        <w:t>Eye</w:t>
      </w:r>
      <w:r>
        <w:rPr>
          <w:spacing w:val="-7"/>
          <w:w w:val="105"/>
        </w:rPr>
        <w:t> </w:t>
      </w:r>
      <w:r>
        <w:rPr>
          <w:w w:val="105"/>
        </w:rPr>
        <w:t>and</w:t>
      </w:r>
      <w:r>
        <w:rPr>
          <w:spacing w:val="-7"/>
          <w:w w:val="105"/>
        </w:rPr>
        <w:t> </w:t>
      </w:r>
      <w:r>
        <w:rPr>
          <w:w w:val="105"/>
        </w:rPr>
        <w:t>Ear</w:t>
      </w:r>
      <w:r>
        <w:rPr>
          <w:spacing w:val="-7"/>
          <w:w w:val="105"/>
        </w:rPr>
        <w:t> </w:t>
      </w:r>
      <w:r>
        <w:rPr>
          <w:w w:val="105"/>
        </w:rPr>
        <w:t>partnered</w:t>
      </w:r>
      <w:r>
        <w:rPr>
          <w:spacing w:val="-7"/>
          <w:w w:val="105"/>
        </w:rPr>
        <w:t> </w:t>
      </w:r>
      <w:r>
        <w:rPr>
          <w:w w:val="105"/>
        </w:rPr>
        <w:t>with</w:t>
      </w:r>
      <w:r>
        <w:rPr>
          <w:spacing w:val="-7"/>
          <w:w w:val="105"/>
        </w:rPr>
        <w:t> </w:t>
      </w:r>
      <w:r>
        <w:rPr>
          <w:w w:val="105"/>
        </w:rPr>
        <w:t>Western</w:t>
      </w:r>
      <w:r>
        <w:rPr>
          <w:spacing w:val="-7"/>
          <w:w w:val="105"/>
        </w:rPr>
        <w:t> </w:t>
      </w:r>
      <w:r>
        <w:rPr>
          <w:w w:val="105"/>
        </w:rPr>
        <w:t>and </w:t>
      </w:r>
      <w:r>
        <w:rPr/>
        <w:t>Central Melbourne Integrated Cancer Service to </w:t>
      </w:r>
      <w:r>
        <w:rPr>
          <w:spacing w:val="-2"/>
          <w:w w:val="105"/>
        </w:rPr>
        <w:t>develop</w:t>
      </w:r>
      <w:r>
        <w:rPr>
          <w:spacing w:val="-16"/>
          <w:w w:val="105"/>
        </w:rPr>
        <w:t> </w:t>
      </w:r>
      <w:r>
        <w:rPr>
          <w:spacing w:val="-2"/>
          <w:w w:val="105"/>
        </w:rPr>
        <w:t>educational</w:t>
      </w:r>
      <w:r>
        <w:rPr>
          <w:spacing w:val="-16"/>
          <w:w w:val="105"/>
        </w:rPr>
        <w:t> </w:t>
      </w:r>
      <w:r>
        <w:rPr>
          <w:spacing w:val="-2"/>
          <w:w w:val="105"/>
        </w:rPr>
        <w:t>video</w:t>
      </w:r>
      <w:r>
        <w:rPr>
          <w:spacing w:val="-16"/>
          <w:w w:val="105"/>
        </w:rPr>
        <w:t> </w:t>
      </w:r>
      <w:r>
        <w:rPr>
          <w:spacing w:val="-2"/>
          <w:w w:val="105"/>
        </w:rPr>
        <w:t>resources</w:t>
      </w:r>
      <w:r>
        <w:rPr>
          <w:spacing w:val="-16"/>
          <w:w w:val="105"/>
        </w:rPr>
        <w:t> </w:t>
      </w:r>
      <w:r>
        <w:rPr>
          <w:spacing w:val="-2"/>
          <w:w w:val="105"/>
        </w:rPr>
        <w:t>supporting </w:t>
      </w:r>
      <w:r>
        <w:rPr>
          <w:w w:val="105"/>
        </w:rPr>
        <w:t>patients undergoing plaque brachytherapy, a common</w:t>
      </w:r>
      <w:r>
        <w:rPr>
          <w:spacing w:val="-2"/>
          <w:w w:val="105"/>
        </w:rPr>
        <w:t> </w:t>
      </w:r>
      <w:r>
        <w:rPr>
          <w:w w:val="105"/>
        </w:rPr>
        <w:t>treatment</w:t>
      </w:r>
      <w:r>
        <w:rPr>
          <w:spacing w:val="-2"/>
          <w:w w:val="105"/>
        </w:rPr>
        <w:t> </w:t>
      </w:r>
      <w:r>
        <w:rPr>
          <w:w w:val="105"/>
        </w:rPr>
        <w:t>for</w:t>
      </w:r>
      <w:r>
        <w:rPr>
          <w:spacing w:val="-2"/>
          <w:w w:val="105"/>
        </w:rPr>
        <w:t> </w:t>
      </w:r>
      <w:r>
        <w:rPr>
          <w:w w:val="105"/>
        </w:rPr>
        <w:t>patients</w:t>
      </w:r>
      <w:r>
        <w:rPr>
          <w:spacing w:val="-2"/>
          <w:w w:val="105"/>
        </w:rPr>
        <w:t> </w:t>
      </w:r>
      <w:r>
        <w:rPr>
          <w:w w:val="105"/>
        </w:rPr>
        <w:t>diagnosed</w:t>
      </w:r>
      <w:r>
        <w:rPr>
          <w:spacing w:val="-2"/>
          <w:w w:val="105"/>
        </w:rPr>
        <w:t> </w:t>
      </w:r>
      <w:r>
        <w:rPr>
          <w:w w:val="105"/>
        </w:rPr>
        <w:t>with ocular</w:t>
      </w:r>
      <w:r>
        <w:rPr>
          <w:spacing w:val="-16"/>
          <w:w w:val="105"/>
        </w:rPr>
        <w:t> </w:t>
      </w:r>
      <w:r>
        <w:rPr>
          <w:w w:val="105"/>
        </w:rPr>
        <w:t>melanoma.</w:t>
      </w:r>
      <w:r>
        <w:rPr>
          <w:spacing w:val="-16"/>
          <w:w w:val="105"/>
        </w:rPr>
        <w:t> </w:t>
      </w:r>
      <w:r>
        <w:rPr>
          <w:w w:val="105"/>
        </w:rPr>
        <w:t>These</w:t>
      </w:r>
      <w:r>
        <w:rPr>
          <w:spacing w:val="-16"/>
          <w:w w:val="105"/>
        </w:rPr>
        <w:t> </w:t>
      </w:r>
      <w:r>
        <w:rPr>
          <w:w w:val="105"/>
        </w:rPr>
        <w:t>videos</w:t>
      </w:r>
      <w:r>
        <w:rPr>
          <w:spacing w:val="-16"/>
          <w:w w:val="105"/>
        </w:rPr>
        <w:t> </w:t>
      </w:r>
      <w:r>
        <w:rPr>
          <w:w w:val="105"/>
        </w:rPr>
        <w:t>were</w:t>
      </w:r>
      <w:r>
        <w:rPr>
          <w:spacing w:val="-15"/>
          <w:w w:val="105"/>
        </w:rPr>
        <w:t> </w:t>
      </w:r>
      <w:r>
        <w:rPr>
          <w:w w:val="105"/>
        </w:rPr>
        <w:t>launched </w:t>
      </w:r>
      <w:r>
        <w:rPr>
          <w:spacing w:val="-2"/>
          <w:w w:val="105"/>
        </w:rPr>
        <w:t>in</w:t>
      </w:r>
      <w:r>
        <w:rPr>
          <w:spacing w:val="-16"/>
          <w:w w:val="105"/>
        </w:rPr>
        <w:t> </w:t>
      </w:r>
      <w:r>
        <w:rPr>
          <w:spacing w:val="-2"/>
          <w:w w:val="105"/>
        </w:rPr>
        <w:t>November</w:t>
      </w:r>
      <w:r>
        <w:rPr>
          <w:spacing w:val="-16"/>
          <w:w w:val="105"/>
        </w:rPr>
        <w:t> </w:t>
      </w:r>
      <w:r>
        <w:rPr>
          <w:spacing w:val="-2"/>
          <w:w w:val="105"/>
        </w:rPr>
        <w:t>2024</w:t>
      </w:r>
      <w:r>
        <w:rPr>
          <w:spacing w:val="-16"/>
          <w:w w:val="105"/>
        </w:rPr>
        <w:t> </w:t>
      </w:r>
      <w:r>
        <w:rPr>
          <w:spacing w:val="-2"/>
          <w:w w:val="105"/>
        </w:rPr>
        <w:t>and</w:t>
      </w:r>
      <w:r>
        <w:rPr>
          <w:spacing w:val="-16"/>
          <w:w w:val="105"/>
        </w:rPr>
        <w:t> </w:t>
      </w:r>
      <w:r>
        <w:rPr>
          <w:spacing w:val="-2"/>
          <w:w w:val="105"/>
        </w:rPr>
        <w:t>provide</w:t>
      </w:r>
      <w:r>
        <w:rPr>
          <w:spacing w:val="-15"/>
          <w:w w:val="105"/>
        </w:rPr>
        <w:t> </w:t>
      </w:r>
      <w:r>
        <w:rPr>
          <w:spacing w:val="-2"/>
          <w:w w:val="105"/>
        </w:rPr>
        <w:t>clear</w:t>
      </w:r>
      <w:r>
        <w:rPr>
          <w:spacing w:val="-16"/>
          <w:w w:val="105"/>
        </w:rPr>
        <w:t> </w:t>
      </w:r>
      <w:r>
        <w:rPr>
          <w:spacing w:val="-2"/>
          <w:w w:val="105"/>
        </w:rPr>
        <w:t>information </w:t>
      </w:r>
      <w:r>
        <w:rPr>
          <w:w w:val="105"/>
        </w:rPr>
        <w:t>on the procedure, preparation, and aftercare, empowering</w:t>
      </w:r>
      <w:r>
        <w:rPr>
          <w:spacing w:val="-5"/>
          <w:w w:val="105"/>
        </w:rPr>
        <w:t> </w:t>
      </w:r>
      <w:r>
        <w:rPr>
          <w:w w:val="105"/>
        </w:rPr>
        <w:t>patients</w:t>
      </w:r>
      <w:r>
        <w:rPr>
          <w:spacing w:val="-5"/>
          <w:w w:val="105"/>
        </w:rPr>
        <w:t> </w:t>
      </w:r>
      <w:r>
        <w:rPr>
          <w:w w:val="105"/>
        </w:rPr>
        <w:t>and</w:t>
      </w:r>
      <w:r>
        <w:rPr>
          <w:spacing w:val="-5"/>
          <w:w w:val="105"/>
        </w:rPr>
        <w:t> </w:t>
      </w:r>
      <w:r>
        <w:rPr>
          <w:w w:val="105"/>
        </w:rPr>
        <w:t>carers,</w:t>
      </w:r>
      <w:r>
        <w:rPr>
          <w:spacing w:val="-5"/>
          <w:w w:val="105"/>
        </w:rPr>
        <w:t> </w:t>
      </w:r>
      <w:r>
        <w:rPr>
          <w:w w:val="105"/>
        </w:rPr>
        <w:t>and</w:t>
      </w:r>
      <w:r>
        <w:rPr>
          <w:spacing w:val="-5"/>
          <w:w w:val="105"/>
        </w:rPr>
        <w:t> </w:t>
      </w:r>
      <w:r>
        <w:rPr>
          <w:w w:val="105"/>
        </w:rPr>
        <w:t>fostering confidence during treatment.</w:t>
      </w:r>
    </w:p>
    <w:p>
      <w:pPr>
        <w:pStyle w:val="BodyText"/>
        <w:spacing w:line="249" w:lineRule="auto" w:before="178"/>
        <w:ind w:left="1133"/>
      </w:pPr>
      <w:r>
        <w:rPr>
          <w:w w:val="105"/>
        </w:rPr>
        <w:t>The</w:t>
      </w:r>
      <w:r>
        <w:rPr>
          <w:spacing w:val="-20"/>
          <w:w w:val="105"/>
        </w:rPr>
        <w:t> </w:t>
      </w:r>
      <w:r>
        <w:rPr>
          <w:w w:val="105"/>
        </w:rPr>
        <w:t>Eye</w:t>
      </w:r>
      <w:r>
        <w:rPr>
          <w:spacing w:val="-20"/>
          <w:w w:val="105"/>
        </w:rPr>
        <w:t> </w:t>
      </w:r>
      <w:r>
        <w:rPr>
          <w:w w:val="105"/>
        </w:rPr>
        <w:t>and</w:t>
      </w:r>
      <w:r>
        <w:rPr>
          <w:spacing w:val="-20"/>
          <w:w w:val="105"/>
        </w:rPr>
        <w:t> </w:t>
      </w:r>
      <w:r>
        <w:rPr>
          <w:w w:val="105"/>
        </w:rPr>
        <w:t>Ear</w:t>
      </w:r>
      <w:r>
        <w:rPr>
          <w:spacing w:val="-20"/>
          <w:w w:val="105"/>
        </w:rPr>
        <w:t> </w:t>
      </w:r>
      <w:r>
        <w:rPr>
          <w:w w:val="105"/>
        </w:rPr>
        <w:t>and</w:t>
      </w:r>
      <w:r>
        <w:rPr>
          <w:spacing w:val="-19"/>
          <w:w w:val="105"/>
        </w:rPr>
        <w:t> </w:t>
      </w:r>
      <w:r>
        <w:rPr>
          <w:w w:val="105"/>
        </w:rPr>
        <w:t>our</w:t>
      </w:r>
      <w:r>
        <w:rPr>
          <w:spacing w:val="-20"/>
          <w:w w:val="105"/>
        </w:rPr>
        <w:t> </w:t>
      </w:r>
      <w:r>
        <w:rPr>
          <w:w w:val="105"/>
        </w:rPr>
        <w:t>research</w:t>
      </w:r>
      <w:r>
        <w:rPr>
          <w:spacing w:val="-20"/>
          <w:w w:val="105"/>
        </w:rPr>
        <w:t> </w:t>
      </w:r>
      <w:r>
        <w:rPr>
          <w:w w:val="105"/>
        </w:rPr>
        <w:t>partner,</w:t>
      </w:r>
      <w:r>
        <w:rPr>
          <w:spacing w:val="-20"/>
          <w:w w:val="105"/>
        </w:rPr>
        <w:t> </w:t>
      </w:r>
      <w:r>
        <w:rPr>
          <w:w w:val="105"/>
        </w:rPr>
        <w:t>the </w:t>
      </w:r>
      <w:r>
        <w:rPr>
          <w:spacing w:val="-2"/>
        </w:rPr>
        <w:t>Centre</w:t>
      </w:r>
      <w:r>
        <w:rPr>
          <w:spacing w:val="-17"/>
        </w:rPr>
        <w:t> </w:t>
      </w:r>
      <w:r>
        <w:rPr>
          <w:spacing w:val="-2"/>
        </w:rPr>
        <w:t>for</w:t>
      </w:r>
      <w:r>
        <w:rPr>
          <w:spacing w:val="-17"/>
        </w:rPr>
        <w:t> </w:t>
      </w:r>
      <w:r>
        <w:rPr>
          <w:spacing w:val="-2"/>
        </w:rPr>
        <w:t>Eye</w:t>
      </w:r>
      <w:r>
        <w:rPr>
          <w:spacing w:val="-17"/>
        </w:rPr>
        <w:t> </w:t>
      </w:r>
      <w:r>
        <w:rPr>
          <w:spacing w:val="-2"/>
        </w:rPr>
        <w:t>Research</w:t>
      </w:r>
      <w:r>
        <w:rPr>
          <w:spacing w:val="-17"/>
        </w:rPr>
        <w:t> </w:t>
      </w:r>
      <w:r>
        <w:rPr>
          <w:spacing w:val="-2"/>
        </w:rPr>
        <w:t>Australia</w:t>
      </w:r>
      <w:r>
        <w:rPr>
          <w:spacing w:val="-17"/>
        </w:rPr>
        <w:t> </w:t>
      </w:r>
      <w:r>
        <w:rPr>
          <w:spacing w:val="-2"/>
        </w:rPr>
        <w:t>(CERA),</w:t>
      </w:r>
      <w:r>
        <w:rPr>
          <w:spacing w:val="-17"/>
        </w:rPr>
        <w:t> </w:t>
      </w:r>
      <w:r>
        <w:rPr>
          <w:spacing w:val="-2"/>
        </w:rPr>
        <w:t>celebrated </w:t>
      </w:r>
      <w:r>
        <w:rPr>
          <w:w w:val="105"/>
        </w:rPr>
        <w:t>another</w:t>
      </w:r>
      <w:r>
        <w:rPr>
          <w:spacing w:val="-6"/>
          <w:w w:val="105"/>
        </w:rPr>
        <w:t> </w:t>
      </w:r>
      <w:r>
        <w:rPr>
          <w:w w:val="105"/>
        </w:rPr>
        <w:t>successful</w:t>
      </w:r>
      <w:r>
        <w:rPr>
          <w:spacing w:val="-6"/>
          <w:w w:val="105"/>
        </w:rPr>
        <w:t> </w:t>
      </w:r>
      <w:r>
        <w:rPr>
          <w:w w:val="105"/>
        </w:rPr>
        <w:t>research</w:t>
      </w:r>
      <w:r>
        <w:rPr>
          <w:spacing w:val="-6"/>
          <w:w w:val="105"/>
        </w:rPr>
        <w:t> </w:t>
      </w:r>
      <w:r>
        <w:rPr>
          <w:w w:val="105"/>
        </w:rPr>
        <w:t>forum</w:t>
      </w:r>
      <w:r>
        <w:rPr>
          <w:spacing w:val="-6"/>
          <w:w w:val="105"/>
        </w:rPr>
        <w:t> </w:t>
      </w:r>
      <w:r>
        <w:rPr>
          <w:w w:val="105"/>
        </w:rPr>
        <w:t>following</w:t>
      </w:r>
      <w:r>
        <w:rPr>
          <w:spacing w:val="-6"/>
          <w:w w:val="105"/>
        </w:rPr>
        <w:t> </w:t>
      </w:r>
      <w:r>
        <w:rPr>
          <w:w w:val="105"/>
        </w:rPr>
        <w:t>the establishment</w:t>
      </w:r>
      <w:r>
        <w:rPr>
          <w:spacing w:val="-14"/>
          <w:w w:val="105"/>
        </w:rPr>
        <w:t> </w:t>
      </w:r>
      <w:r>
        <w:rPr>
          <w:w w:val="105"/>
        </w:rPr>
        <w:t>of</w:t>
      </w:r>
      <w:r>
        <w:rPr>
          <w:spacing w:val="-14"/>
          <w:w w:val="105"/>
        </w:rPr>
        <w:t> </w:t>
      </w:r>
      <w:r>
        <w:rPr>
          <w:w w:val="105"/>
        </w:rPr>
        <w:t>our</w:t>
      </w:r>
      <w:r>
        <w:rPr>
          <w:spacing w:val="-14"/>
          <w:w w:val="105"/>
        </w:rPr>
        <w:t> </w:t>
      </w:r>
      <w:r>
        <w:rPr>
          <w:w w:val="105"/>
        </w:rPr>
        <w:t>joint</w:t>
      </w:r>
      <w:r>
        <w:rPr>
          <w:spacing w:val="-14"/>
          <w:w w:val="105"/>
        </w:rPr>
        <w:t> </w:t>
      </w:r>
      <w:r>
        <w:rPr>
          <w:w w:val="105"/>
        </w:rPr>
        <w:t>research</w:t>
      </w:r>
      <w:r>
        <w:rPr>
          <w:spacing w:val="-14"/>
          <w:w w:val="105"/>
        </w:rPr>
        <w:t> </w:t>
      </w:r>
      <w:r>
        <w:rPr>
          <w:w w:val="105"/>
        </w:rPr>
        <w:t>strategy.</w:t>
      </w:r>
      <w:r>
        <w:rPr>
          <w:spacing w:val="-14"/>
          <w:w w:val="105"/>
        </w:rPr>
        <w:t> </w:t>
      </w:r>
      <w:r>
        <w:rPr>
          <w:w w:val="105"/>
        </w:rPr>
        <w:t>These annual</w:t>
      </w:r>
      <w:r>
        <w:rPr>
          <w:spacing w:val="-7"/>
          <w:w w:val="105"/>
        </w:rPr>
        <w:t> </w:t>
      </w:r>
      <w:r>
        <w:rPr>
          <w:w w:val="105"/>
        </w:rPr>
        <w:t>combined</w:t>
      </w:r>
      <w:r>
        <w:rPr>
          <w:spacing w:val="-7"/>
          <w:w w:val="105"/>
        </w:rPr>
        <w:t> </w:t>
      </w:r>
      <w:r>
        <w:rPr>
          <w:w w:val="105"/>
        </w:rPr>
        <w:t>research</w:t>
      </w:r>
      <w:r>
        <w:rPr>
          <w:spacing w:val="-7"/>
          <w:w w:val="105"/>
        </w:rPr>
        <w:t> </w:t>
      </w:r>
      <w:r>
        <w:rPr>
          <w:w w:val="105"/>
        </w:rPr>
        <w:t>forums</w:t>
      </w:r>
      <w:r>
        <w:rPr>
          <w:spacing w:val="-7"/>
          <w:w w:val="105"/>
        </w:rPr>
        <w:t> </w:t>
      </w:r>
      <w:r>
        <w:rPr>
          <w:w w:val="105"/>
        </w:rPr>
        <w:t>allow</w:t>
      </w:r>
      <w:r>
        <w:rPr>
          <w:spacing w:val="-7"/>
          <w:w w:val="105"/>
        </w:rPr>
        <w:t> </w:t>
      </w:r>
      <w:r>
        <w:rPr>
          <w:w w:val="105"/>
        </w:rPr>
        <w:t>staff</w:t>
      </w:r>
      <w:r>
        <w:rPr>
          <w:spacing w:val="-7"/>
          <w:w w:val="105"/>
        </w:rPr>
        <w:t> </w:t>
      </w:r>
      <w:r>
        <w:rPr>
          <w:w w:val="105"/>
        </w:rPr>
        <w:t>from each</w:t>
      </w:r>
      <w:r>
        <w:rPr>
          <w:spacing w:val="-17"/>
          <w:w w:val="105"/>
        </w:rPr>
        <w:t> </w:t>
      </w:r>
      <w:r>
        <w:rPr>
          <w:w w:val="105"/>
        </w:rPr>
        <w:t>organisation</w:t>
      </w:r>
      <w:r>
        <w:rPr>
          <w:spacing w:val="-17"/>
          <w:w w:val="105"/>
        </w:rPr>
        <w:t> </w:t>
      </w:r>
      <w:r>
        <w:rPr>
          <w:w w:val="105"/>
        </w:rPr>
        <w:t>to</w:t>
      </w:r>
      <w:r>
        <w:rPr>
          <w:spacing w:val="-17"/>
          <w:w w:val="105"/>
        </w:rPr>
        <w:t> </w:t>
      </w:r>
      <w:r>
        <w:rPr>
          <w:w w:val="105"/>
        </w:rPr>
        <w:t>present</w:t>
      </w:r>
      <w:r>
        <w:rPr>
          <w:spacing w:val="-17"/>
          <w:w w:val="105"/>
        </w:rPr>
        <w:t> </w:t>
      </w:r>
      <w:r>
        <w:rPr>
          <w:w w:val="105"/>
        </w:rPr>
        <w:t>on</w:t>
      </w:r>
      <w:r>
        <w:rPr>
          <w:spacing w:val="-17"/>
          <w:w w:val="105"/>
        </w:rPr>
        <w:t> </w:t>
      </w:r>
      <w:r>
        <w:rPr>
          <w:w w:val="105"/>
        </w:rPr>
        <w:t>groundbreaking research</w:t>
      </w:r>
      <w:r>
        <w:rPr>
          <w:spacing w:val="-20"/>
          <w:w w:val="105"/>
        </w:rPr>
        <w:t> </w:t>
      </w:r>
      <w:r>
        <w:rPr>
          <w:w w:val="105"/>
        </w:rPr>
        <w:t>underway.</w:t>
      </w:r>
      <w:r>
        <w:rPr>
          <w:spacing w:val="-20"/>
          <w:w w:val="105"/>
        </w:rPr>
        <w:t> </w:t>
      </w:r>
      <w:r>
        <w:rPr>
          <w:w w:val="105"/>
        </w:rPr>
        <w:t>We</w:t>
      </w:r>
      <w:r>
        <w:rPr>
          <w:spacing w:val="-20"/>
          <w:w w:val="105"/>
        </w:rPr>
        <w:t> </w:t>
      </w:r>
      <w:r>
        <w:rPr>
          <w:w w:val="105"/>
        </w:rPr>
        <w:t>look</w:t>
      </w:r>
      <w:r>
        <w:rPr>
          <w:spacing w:val="-20"/>
          <w:w w:val="105"/>
        </w:rPr>
        <w:t> </w:t>
      </w:r>
      <w:r>
        <w:rPr>
          <w:w w:val="105"/>
        </w:rPr>
        <w:t>forward</w:t>
      </w:r>
      <w:r>
        <w:rPr>
          <w:spacing w:val="-19"/>
          <w:w w:val="105"/>
        </w:rPr>
        <w:t> </w:t>
      </w:r>
      <w:r>
        <w:rPr>
          <w:w w:val="105"/>
        </w:rPr>
        <w:t>to</w:t>
      </w:r>
      <w:r>
        <w:rPr>
          <w:spacing w:val="-20"/>
          <w:w w:val="105"/>
        </w:rPr>
        <w:t> </w:t>
      </w:r>
      <w:r>
        <w:rPr>
          <w:w w:val="105"/>
        </w:rPr>
        <w:t>hosting</w:t>
      </w:r>
      <w:r>
        <w:rPr>
          <w:spacing w:val="-20"/>
          <w:w w:val="105"/>
        </w:rPr>
        <w:t> </w:t>
      </w:r>
      <w:r>
        <w:rPr>
          <w:w w:val="105"/>
        </w:rPr>
        <w:t>this collaborative</w:t>
      </w:r>
      <w:r>
        <w:rPr>
          <w:spacing w:val="-20"/>
          <w:w w:val="105"/>
        </w:rPr>
        <w:t> </w:t>
      </w:r>
      <w:r>
        <w:rPr>
          <w:w w:val="105"/>
        </w:rPr>
        <w:t>event</w:t>
      </w:r>
      <w:r>
        <w:rPr>
          <w:spacing w:val="-20"/>
          <w:w w:val="105"/>
        </w:rPr>
        <w:t> </w:t>
      </w:r>
      <w:r>
        <w:rPr>
          <w:w w:val="105"/>
        </w:rPr>
        <w:t>again</w:t>
      </w:r>
      <w:r>
        <w:rPr>
          <w:spacing w:val="-20"/>
          <w:w w:val="105"/>
        </w:rPr>
        <w:t> </w:t>
      </w:r>
      <w:r>
        <w:rPr>
          <w:w w:val="105"/>
        </w:rPr>
        <w:t>in</w:t>
      </w:r>
      <w:r>
        <w:rPr>
          <w:spacing w:val="-20"/>
          <w:w w:val="105"/>
        </w:rPr>
        <w:t> </w:t>
      </w:r>
      <w:r>
        <w:rPr>
          <w:w w:val="105"/>
        </w:rPr>
        <w:t>November</w:t>
      </w:r>
      <w:r>
        <w:rPr>
          <w:spacing w:val="-19"/>
          <w:w w:val="105"/>
        </w:rPr>
        <w:t> </w:t>
      </w:r>
      <w:r>
        <w:rPr>
          <w:w w:val="105"/>
        </w:rPr>
        <w:t>2025.</w:t>
      </w:r>
    </w:p>
    <w:p>
      <w:pPr>
        <w:pStyle w:val="BodyText"/>
        <w:spacing w:line="249" w:lineRule="auto" w:before="176"/>
        <w:ind w:left="1133"/>
      </w:pPr>
      <w:r>
        <w:rPr>
          <w:w w:val="110"/>
        </w:rPr>
        <w:t>Our</w:t>
      </w:r>
      <w:r>
        <w:rPr>
          <w:spacing w:val="-19"/>
          <w:w w:val="110"/>
        </w:rPr>
        <w:t> </w:t>
      </w:r>
      <w:r>
        <w:rPr>
          <w:w w:val="110"/>
        </w:rPr>
        <w:t>relationship</w:t>
      </w:r>
      <w:r>
        <w:rPr>
          <w:spacing w:val="-19"/>
          <w:w w:val="110"/>
        </w:rPr>
        <w:t> </w:t>
      </w:r>
      <w:r>
        <w:rPr>
          <w:w w:val="110"/>
        </w:rPr>
        <w:t>and</w:t>
      </w:r>
      <w:r>
        <w:rPr>
          <w:spacing w:val="-18"/>
          <w:w w:val="110"/>
        </w:rPr>
        <w:t> </w:t>
      </w:r>
      <w:r>
        <w:rPr>
          <w:w w:val="110"/>
        </w:rPr>
        <w:t>collaboration</w:t>
      </w:r>
      <w:r>
        <w:rPr>
          <w:spacing w:val="-19"/>
          <w:w w:val="110"/>
        </w:rPr>
        <w:t> </w:t>
      </w:r>
      <w:r>
        <w:rPr>
          <w:w w:val="110"/>
        </w:rPr>
        <w:t>with </w:t>
      </w:r>
      <w:r>
        <w:rPr>
          <w:spacing w:val="-2"/>
          <w:w w:val="110"/>
        </w:rPr>
        <w:t>international</w:t>
      </w:r>
      <w:r>
        <w:rPr>
          <w:spacing w:val="-14"/>
          <w:w w:val="110"/>
        </w:rPr>
        <w:t> </w:t>
      </w:r>
      <w:r>
        <w:rPr>
          <w:spacing w:val="-2"/>
          <w:w w:val="110"/>
        </w:rPr>
        <w:t>leaders</w:t>
      </w:r>
      <w:r>
        <w:rPr>
          <w:spacing w:val="-14"/>
          <w:w w:val="110"/>
        </w:rPr>
        <w:t> </w:t>
      </w:r>
      <w:r>
        <w:rPr>
          <w:spacing w:val="-2"/>
          <w:w w:val="110"/>
        </w:rPr>
        <w:t>continues</w:t>
      </w:r>
      <w:r>
        <w:rPr>
          <w:spacing w:val="-14"/>
          <w:w w:val="110"/>
        </w:rPr>
        <w:t> </w:t>
      </w:r>
      <w:r>
        <w:rPr>
          <w:spacing w:val="-2"/>
          <w:w w:val="110"/>
        </w:rPr>
        <w:t>to</w:t>
      </w:r>
      <w:r>
        <w:rPr>
          <w:spacing w:val="-14"/>
          <w:w w:val="110"/>
        </w:rPr>
        <w:t> </w:t>
      </w:r>
      <w:r>
        <w:rPr>
          <w:spacing w:val="-2"/>
          <w:w w:val="110"/>
        </w:rPr>
        <w:t>thrive</w:t>
      </w:r>
      <w:r>
        <w:rPr>
          <w:spacing w:val="-14"/>
          <w:w w:val="110"/>
        </w:rPr>
        <w:t> </w:t>
      </w:r>
      <w:r>
        <w:rPr>
          <w:spacing w:val="-2"/>
          <w:w w:val="110"/>
        </w:rPr>
        <w:t>via</w:t>
      </w:r>
      <w:r>
        <w:rPr>
          <w:spacing w:val="-14"/>
          <w:w w:val="110"/>
        </w:rPr>
        <w:t> </w:t>
      </w:r>
      <w:r>
        <w:rPr>
          <w:spacing w:val="-2"/>
          <w:w w:val="110"/>
        </w:rPr>
        <w:t>our </w:t>
      </w:r>
      <w:r>
        <w:rPr/>
        <w:t>membership with the World Association of Eye Hospitals (WAEH). Our participation in the 18th </w:t>
      </w:r>
      <w:r>
        <w:rPr>
          <w:spacing w:val="-2"/>
          <w:w w:val="110"/>
        </w:rPr>
        <w:t>annual</w:t>
      </w:r>
      <w:r>
        <w:rPr>
          <w:spacing w:val="-19"/>
          <w:w w:val="110"/>
        </w:rPr>
        <w:t> </w:t>
      </w:r>
      <w:r>
        <w:rPr>
          <w:spacing w:val="-2"/>
          <w:w w:val="110"/>
        </w:rPr>
        <w:t>meeting</w:t>
      </w:r>
      <w:r>
        <w:rPr>
          <w:spacing w:val="-19"/>
          <w:w w:val="110"/>
        </w:rPr>
        <w:t> </w:t>
      </w:r>
      <w:r>
        <w:rPr>
          <w:spacing w:val="-2"/>
          <w:w w:val="110"/>
        </w:rPr>
        <w:t>has</w:t>
      </w:r>
      <w:r>
        <w:rPr>
          <w:spacing w:val="-18"/>
          <w:w w:val="110"/>
        </w:rPr>
        <w:t> </w:t>
      </w:r>
      <w:r>
        <w:rPr>
          <w:spacing w:val="-2"/>
          <w:w w:val="110"/>
        </w:rPr>
        <w:t>led</w:t>
      </w:r>
      <w:r>
        <w:rPr>
          <w:spacing w:val="-19"/>
          <w:w w:val="110"/>
        </w:rPr>
        <w:t> </w:t>
      </w:r>
      <w:r>
        <w:rPr>
          <w:spacing w:val="-2"/>
          <w:w w:val="110"/>
        </w:rPr>
        <w:t>to</w:t>
      </w:r>
      <w:r>
        <w:rPr>
          <w:spacing w:val="-18"/>
          <w:w w:val="110"/>
        </w:rPr>
        <w:t> </w:t>
      </w:r>
      <w:r>
        <w:rPr>
          <w:spacing w:val="-2"/>
          <w:w w:val="110"/>
        </w:rPr>
        <w:t>several</w:t>
      </w:r>
      <w:r>
        <w:rPr>
          <w:spacing w:val="-19"/>
          <w:w w:val="110"/>
        </w:rPr>
        <w:t> </w:t>
      </w:r>
      <w:r>
        <w:rPr>
          <w:spacing w:val="-2"/>
          <w:w w:val="110"/>
        </w:rPr>
        <w:t>joint</w:t>
      </w:r>
      <w:r>
        <w:rPr>
          <w:spacing w:val="-18"/>
          <w:w w:val="110"/>
        </w:rPr>
        <w:t> </w:t>
      </w:r>
      <w:r>
        <w:rPr>
          <w:spacing w:val="-2"/>
          <w:w w:val="110"/>
        </w:rPr>
        <w:t>projects, </w:t>
      </w:r>
      <w:r>
        <w:rPr/>
        <w:t>research and initiatives. One such initiative encouraged hospitals in the network to learn from each other by establishing the Nurse Exchange Observership</w:t>
      </w:r>
      <w:r>
        <w:rPr>
          <w:spacing w:val="-8"/>
        </w:rPr>
        <w:t> </w:t>
      </w:r>
      <w:r>
        <w:rPr/>
        <w:t>Program.</w:t>
      </w:r>
      <w:r>
        <w:rPr>
          <w:spacing w:val="-8"/>
        </w:rPr>
        <w:t> </w:t>
      </w:r>
      <w:r>
        <w:rPr/>
        <w:t>The</w:t>
      </w:r>
      <w:r>
        <w:rPr>
          <w:spacing w:val="-8"/>
        </w:rPr>
        <w:t> </w:t>
      </w:r>
      <w:r>
        <w:rPr/>
        <w:t>Eye</w:t>
      </w:r>
      <w:r>
        <w:rPr>
          <w:spacing w:val="-8"/>
        </w:rPr>
        <w:t> </w:t>
      </w:r>
      <w:r>
        <w:rPr/>
        <w:t>and</w:t>
      </w:r>
      <w:r>
        <w:rPr>
          <w:spacing w:val="-8"/>
        </w:rPr>
        <w:t> </w:t>
      </w:r>
      <w:r>
        <w:rPr/>
        <w:t>Ear</w:t>
      </w:r>
      <w:r>
        <w:rPr>
          <w:spacing w:val="-8"/>
        </w:rPr>
        <w:t> </w:t>
      </w:r>
      <w:r>
        <w:rPr/>
        <w:t>partnered with Jakarta Eye Centre (JEC) to participate in</w:t>
      </w:r>
    </w:p>
    <w:p>
      <w:pPr>
        <w:pStyle w:val="BodyText"/>
        <w:spacing w:line="249" w:lineRule="auto" w:before="9"/>
        <w:ind w:left="1133" w:right="219"/>
      </w:pPr>
      <w:r>
        <w:rPr>
          <w:spacing w:val="-2"/>
          <w:w w:val="105"/>
        </w:rPr>
        <w:t>this</w:t>
      </w:r>
      <w:r>
        <w:rPr>
          <w:spacing w:val="-16"/>
          <w:w w:val="105"/>
        </w:rPr>
        <w:t> </w:t>
      </w:r>
      <w:r>
        <w:rPr>
          <w:spacing w:val="-2"/>
          <w:w w:val="105"/>
        </w:rPr>
        <w:t>program.</w:t>
      </w:r>
      <w:r>
        <w:rPr>
          <w:spacing w:val="-16"/>
          <w:w w:val="105"/>
        </w:rPr>
        <w:t> </w:t>
      </w:r>
      <w:r>
        <w:rPr>
          <w:spacing w:val="-2"/>
          <w:w w:val="105"/>
        </w:rPr>
        <w:t>Two</w:t>
      </w:r>
      <w:r>
        <w:rPr>
          <w:spacing w:val="-16"/>
          <w:w w:val="105"/>
        </w:rPr>
        <w:t> </w:t>
      </w:r>
      <w:r>
        <w:rPr>
          <w:spacing w:val="-2"/>
          <w:w w:val="105"/>
        </w:rPr>
        <w:t>perioperative</w:t>
      </w:r>
      <w:r>
        <w:rPr>
          <w:spacing w:val="-16"/>
          <w:w w:val="105"/>
        </w:rPr>
        <w:t> </w:t>
      </w:r>
      <w:r>
        <w:rPr>
          <w:spacing w:val="-2"/>
          <w:w w:val="105"/>
        </w:rPr>
        <w:t>nurses</w:t>
      </w:r>
      <w:r>
        <w:rPr>
          <w:spacing w:val="-15"/>
          <w:w w:val="105"/>
        </w:rPr>
        <w:t> </w:t>
      </w:r>
      <w:r>
        <w:rPr>
          <w:spacing w:val="-2"/>
          <w:w w:val="105"/>
        </w:rPr>
        <w:t>travelled </w:t>
      </w:r>
      <w:r>
        <w:rPr>
          <w:w w:val="105"/>
        </w:rPr>
        <w:t>to Jakarta and two perioperative nurses from JEC</w:t>
      </w:r>
      <w:r>
        <w:rPr>
          <w:spacing w:val="-16"/>
          <w:w w:val="105"/>
        </w:rPr>
        <w:t> </w:t>
      </w:r>
      <w:r>
        <w:rPr>
          <w:w w:val="105"/>
        </w:rPr>
        <w:t>visited</w:t>
      </w:r>
      <w:r>
        <w:rPr>
          <w:spacing w:val="-16"/>
          <w:w w:val="105"/>
        </w:rPr>
        <w:t> </w:t>
      </w:r>
      <w:r>
        <w:rPr>
          <w:w w:val="105"/>
        </w:rPr>
        <w:t>the</w:t>
      </w:r>
      <w:r>
        <w:rPr>
          <w:spacing w:val="-16"/>
          <w:w w:val="105"/>
        </w:rPr>
        <w:t> </w:t>
      </w:r>
      <w:r>
        <w:rPr>
          <w:w w:val="105"/>
        </w:rPr>
        <w:t>Eye</w:t>
      </w:r>
      <w:r>
        <w:rPr>
          <w:spacing w:val="-16"/>
          <w:w w:val="105"/>
        </w:rPr>
        <w:t> </w:t>
      </w:r>
      <w:r>
        <w:rPr>
          <w:w w:val="105"/>
        </w:rPr>
        <w:t>and</w:t>
      </w:r>
      <w:r>
        <w:rPr>
          <w:spacing w:val="-15"/>
          <w:w w:val="105"/>
        </w:rPr>
        <w:t> </w:t>
      </w:r>
      <w:r>
        <w:rPr>
          <w:w w:val="105"/>
        </w:rPr>
        <w:t>Ear</w:t>
      </w:r>
      <w:r>
        <w:rPr>
          <w:spacing w:val="-16"/>
          <w:w w:val="105"/>
        </w:rPr>
        <w:t> </w:t>
      </w:r>
      <w:r>
        <w:rPr>
          <w:w w:val="105"/>
        </w:rPr>
        <w:t>in</w:t>
      </w:r>
      <w:r>
        <w:rPr>
          <w:spacing w:val="-16"/>
          <w:w w:val="105"/>
        </w:rPr>
        <w:t> </w:t>
      </w:r>
      <w:r>
        <w:rPr>
          <w:w w:val="105"/>
        </w:rPr>
        <w:t>mid-May</w:t>
      </w:r>
      <w:r>
        <w:rPr>
          <w:spacing w:val="-16"/>
          <w:w w:val="105"/>
        </w:rPr>
        <w:t> </w:t>
      </w:r>
      <w:r>
        <w:rPr>
          <w:w w:val="105"/>
        </w:rPr>
        <w:t>2025.</w:t>
      </w:r>
    </w:p>
    <w:p>
      <w:pPr>
        <w:pStyle w:val="BodyText"/>
        <w:spacing w:line="249" w:lineRule="auto" w:before="2"/>
        <w:ind w:left="1133"/>
      </w:pPr>
      <w:r>
        <w:rPr>
          <w:w w:val="105"/>
        </w:rPr>
        <w:t>The insights and connections gained from this </w:t>
      </w:r>
      <w:r>
        <w:rPr/>
        <w:t>experience</w:t>
      </w:r>
      <w:r>
        <w:rPr>
          <w:spacing w:val="-1"/>
        </w:rPr>
        <w:t> </w:t>
      </w:r>
      <w:r>
        <w:rPr/>
        <w:t>were</w:t>
      </w:r>
      <w:r>
        <w:rPr>
          <w:spacing w:val="-1"/>
        </w:rPr>
        <w:t> </w:t>
      </w:r>
      <w:r>
        <w:rPr/>
        <w:t>shared</w:t>
      </w:r>
      <w:r>
        <w:rPr>
          <w:spacing w:val="-1"/>
        </w:rPr>
        <w:t> </w:t>
      </w:r>
      <w:r>
        <w:rPr/>
        <w:t>at</w:t>
      </w:r>
      <w:r>
        <w:rPr>
          <w:spacing w:val="-1"/>
        </w:rPr>
        <w:t> </w:t>
      </w:r>
      <w:r>
        <w:rPr/>
        <w:t>the</w:t>
      </w:r>
      <w:r>
        <w:rPr>
          <w:spacing w:val="-1"/>
        </w:rPr>
        <w:t> </w:t>
      </w:r>
      <w:r>
        <w:rPr/>
        <w:t>WAEH</w:t>
      </w:r>
      <w:r>
        <w:rPr>
          <w:spacing w:val="-1"/>
        </w:rPr>
        <w:t> </w:t>
      </w:r>
      <w:r>
        <w:rPr/>
        <w:t>Community</w:t>
      </w:r>
      <w:r>
        <w:rPr>
          <w:spacing w:val="-1"/>
        </w:rPr>
        <w:t> </w:t>
      </w:r>
      <w:r>
        <w:rPr/>
        <w:t>of Practice for Nurses and Allied Health Personnel and </w:t>
      </w:r>
      <w:r>
        <w:rPr>
          <w:w w:val="105"/>
        </w:rPr>
        <w:t>the JEC International Meeting.</w:t>
      </w:r>
    </w:p>
    <w:p>
      <w:pPr>
        <w:pStyle w:val="BodyText"/>
        <w:spacing w:line="249" w:lineRule="auto" w:before="173"/>
        <w:ind w:left="1133" w:right="596"/>
      </w:pPr>
      <w:r>
        <w:rPr/>
        <w:t>The Eye and Ear is proud to be the home of the Bionic Ear, providing services to patients in Victoria and supporting clinical reviews of </w:t>
      </w:r>
      <w:r>
        <w:rPr>
          <w:w w:val="110"/>
        </w:rPr>
        <w:t>cochlear</w:t>
      </w:r>
      <w:r>
        <w:rPr>
          <w:spacing w:val="-16"/>
          <w:w w:val="110"/>
        </w:rPr>
        <w:t> </w:t>
      </w:r>
      <w:r>
        <w:rPr>
          <w:w w:val="110"/>
        </w:rPr>
        <w:t>practices</w:t>
      </w:r>
      <w:r>
        <w:rPr>
          <w:spacing w:val="-16"/>
          <w:w w:val="110"/>
        </w:rPr>
        <w:t> </w:t>
      </w:r>
      <w:r>
        <w:rPr>
          <w:w w:val="110"/>
        </w:rPr>
        <w:t>in</w:t>
      </w:r>
      <w:r>
        <w:rPr>
          <w:spacing w:val="-16"/>
          <w:w w:val="110"/>
        </w:rPr>
        <w:t> </w:t>
      </w:r>
      <w:r>
        <w:rPr>
          <w:w w:val="110"/>
        </w:rPr>
        <w:t>other</w:t>
      </w:r>
      <w:r>
        <w:rPr>
          <w:spacing w:val="-16"/>
          <w:w w:val="110"/>
        </w:rPr>
        <w:t> </w:t>
      </w:r>
      <w:r>
        <w:rPr>
          <w:w w:val="110"/>
        </w:rPr>
        <w:t>states.</w:t>
      </w:r>
      <w:r>
        <w:rPr>
          <w:spacing w:val="-16"/>
          <w:w w:val="110"/>
        </w:rPr>
        <w:t> </w:t>
      </w:r>
      <w:r>
        <w:rPr>
          <w:w w:val="110"/>
        </w:rPr>
        <w:t>After</w:t>
      </w:r>
      <w:r>
        <w:rPr>
          <w:spacing w:val="-16"/>
          <w:w w:val="110"/>
        </w:rPr>
        <w:t> </w:t>
      </w:r>
      <w:r>
        <w:rPr>
          <w:w w:val="110"/>
        </w:rPr>
        <w:t>a </w:t>
      </w:r>
      <w:r>
        <w:rPr/>
        <w:t>decade of dedicated research and innovation</w:t>
      </w:r>
    </w:p>
    <w:p>
      <w:pPr>
        <w:pStyle w:val="BodyText"/>
        <w:spacing w:line="249" w:lineRule="auto" w:before="4"/>
        <w:ind w:left="1133" w:right="66"/>
      </w:pPr>
      <w:r>
        <w:rPr>
          <w:w w:val="105"/>
        </w:rPr>
        <w:t>by</w:t>
      </w:r>
      <w:r>
        <w:rPr>
          <w:spacing w:val="-16"/>
          <w:w w:val="105"/>
        </w:rPr>
        <w:t> </w:t>
      </w:r>
      <w:r>
        <w:rPr>
          <w:w w:val="105"/>
        </w:rPr>
        <w:t>Professor</w:t>
      </w:r>
      <w:r>
        <w:rPr>
          <w:spacing w:val="-16"/>
          <w:w w:val="105"/>
        </w:rPr>
        <w:t> </w:t>
      </w:r>
      <w:r>
        <w:rPr>
          <w:w w:val="105"/>
        </w:rPr>
        <w:t>Graeme</w:t>
      </w:r>
      <w:r>
        <w:rPr>
          <w:spacing w:val="-16"/>
          <w:w w:val="105"/>
        </w:rPr>
        <w:t> </w:t>
      </w:r>
      <w:r>
        <w:rPr>
          <w:w w:val="105"/>
        </w:rPr>
        <w:t>Clark</w:t>
      </w:r>
      <w:r>
        <w:rPr>
          <w:spacing w:val="-16"/>
          <w:w w:val="105"/>
        </w:rPr>
        <w:t> </w:t>
      </w:r>
      <w:r>
        <w:rPr>
          <w:w w:val="105"/>
        </w:rPr>
        <w:t>AC</w:t>
      </w:r>
      <w:r>
        <w:rPr>
          <w:spacing w:val="-15"/>
          <w:w w:val="105"/>
        </w:rPr>
        <w:t> </w:t>
      </w:r>
      <w:r>
        <w:rPr>
          <w:w w:val="105"/>
        </w:rPr>
        <w:t>and</w:t>
      </w:r>
      <w:r>
        <w:rPr>
          <w:spacing w:val="-16"/>
          <w:w w:val="105"/>
        </w:rPr>
        <w:t> </w:t>
      </w:r>
      <w:r>
        <w:rPr>
          <w:w w:val="105"/>
        </w:rPr>
        <w:t>his</w:t>
      </w:r>
      <w:r>
        <w:rPr>
          <w:spacing w:val="-16"/>
          <w:w w:val="105"/>
        </w:rPr>
        <w:t> </w:t>
      </w:r>
      <w:r>
        <w:rPr>
          <w:w w:val="105"/>
        </w:rPr>
        <w:t>team,</w:t>
      </w:r>
      <w:r>
        <w:rPr>
          <w:spacing w:val="-16"/>
          <w:w w:val="105"/>
        </w:rPr>
        <w:t> </w:t>
      </w:r>
      <w:r>
        <w:rPr>
          <w:w w:val="105"/>
        </w:rPr>
        <w:t>our hospital performed the world’s first cochlear implant</w:t>
      </w:r>
      <w:r>
        <w:rPr>
          <w:spacing w:val="-3"/>
          <w:w w:val="105"/>
        </w:rPr>
        <w:t> </w:t>
      </w:r>
      <w:r>
        <w:rPr>
          <w:w w:val="105"/>
        </w:rPr>
        <w:t>operation</w:t>
      </w:r>
      <w:r>
        <w:rPr>
          <w:spacing w:val="-3"/>
          <w:w w:val="105"/>
        </w:rPr>
        <w:t> </w:t>
      </w:r>
      <w:r>
        <w:rPr>
          <w:w w:val="105"/>
        </w:rPr>
        <w:t>in</w:t>
      </w:r>
      <w:r>
        <w:rPr>
          <w:spacing w:val="-3"/>
          <w:w w:val="105"/>
        </w:rPr>
        <w:t> </w:t>
      </w:r>
      <w:r>
        <w:rPr>
          <w:w w:val="105"/>
        </w:rPr>
        <w:t>1978.</w:t>
      </w:r>
      <w:r>
        <w:rPr>
          <w:spacing w:val="-3"/>
          <w:w w:val="105"/>
        </w:rPr>
        <w:t> </w:t>
      </w:r>
      <w:r>
        <w:rPr>
          <w:w w:val="105"/>
        </w:rPr>
        <w:t>Its</w:t>
      </w:r>
      <w:r>
        <w:rPr>
          <w:spacing w:val="-3"/>
          <w:w w:val="105"/>
        </w:rPr>
        <w:t> </w:t>
      </w:r>
      <w:r>
        <w:rPr>
          <w:w w:val="105"/>
        </w:rPr>
        <w:t>success</w:t>
      </w:r>
      <w:r>
        <w:rPr>
          <w:spacing w:val="-3"/>
          <w:w w:val="105"/>
        </w:rPr>
        <w:t> </w:t>
      </w:r>
      <w:r>
        <w:rPr>
          <w:w w:val="105"/>
        </w:rPr>
        <w:t>led</w:t>
      </w:r>
      <w:r>
        <w:rPr>
          <w:spacing w:val="-3"/>
          <w:w w:val="105"/>
        </w:rPr>
        <w:t> </w:t>
      </w:r>
      <w:r>
        <w:rPr>
          <w:w w:val="105"/>
        </w:rPr>
        <w:t>to</w:t>
      </w:r>
      <w:r>
        <w:rPr>
          <w:spacing w:val="-3"/>
          <w:w w:val="105"/>
        </w:rPr>
        <w:t> </w:t>
      </w:r>
      <w:r>
        <w:rPr>
          <w:w w:val="105"/>
        </w:rPr>
        <w:t>the hospital opening the world’s first public Cochlear Implant</w:t>
      </w:r>
      <w:r>
        <w:rPr>
          <w:spacing w:val="-10"/>
          <w:w w:val="105"/>
        </w:rPr>
        <w:t> </w:t>
      </w:r>
      <w:r>
        <w:rPr>
          <w:w w:val="105"/>
        </w:rPr>
        <w:t>Clinic</w:t>
      </w:r>
      <w:r>
        <w:rPr>
          <w:spacing w:val="-10"/>
          <w:w w:val="105"/>
        </w:rPr>
        <w:t> </w:t>
      </w:r>
      <w:r>
        <w:rPr>
          <w:w w:val="105"/>
        </w:rPr>
        <w:t>in</w:t>
      </w:r>
      <w:r>
        <w:rPr>
          <w:spacing w:val="-10"/>
          <w:w w:val="105"/>
        </w:rPr>
        <w:t> </w:t>
      </w:r>
      <w:r>
        <w:rPr>
          <w:w w:val="105"/>
        </w:rPr>
        <w:t>1985.</w:t>
      </w:r>
      <w:r>
        <w:rPr>
          <w:spacing w:val="-10"/>
          <w:w w:val="105"/>
        </w:rPr>
        <w:t> </w:t>
      </w:r>
      <w:r>
        <w:rPr>
          <w:w w:val="105"/>
        </w:rPr>
        <w:t>The</w:t>
      </w:r>
      <w:r>
        <w:rPr>
          <w:spacing w:val="-10"/>
          <w:w w:val="105"/>
        </w:rPr>
        <w:t> </w:t>
      </w:r>
      <w:r>
        <w:rPr>
          <w:w w:val="105"/>
        </w:rPr>
        <w:t>clinic,</w:t>
      </w:r>
      <w:r>
        <w:rPr>
          <w:spacing w:val="-10"/>
          <w:w w:val="105"/>
        </w:rPr>
        <w:t> </w:t>
      </w:r>
      <w:r>
        <w:rPr>
          <w:w w:val="105"/>
        </w:rPr>
        <w:t>turning</w:t>
      </w:r>
      <w:r>
        <w:rPr>
          <w:spacing w:val="-10"/>
          <w:w w:val="105"/>
        </w:rPr>
        <w:t> </w:t>
      </w:r>
      <w:r>
        <w:rPr>
          <w:w w:val="105"/>
        </w:rPr>
        <w:t>40</w:t>
      </w:r>
      <w:r>
        <w:rPr>
          <w:spacing w:val="-10"/>
          <w:w w:val="105"/>
        </w:rPr>
        <w:t> </w:t>
      </w:r>
      <w:r>
        <w:rPr>
          <w:w w:val="105"/>
        </w:rPr>
        <w:t>this year,</w:t>
      </w:r>
      <w:r>
        <w:rPr>
          <w:spacing w:val="-5"/>
          <w:w w:val="105"/>
        </w:rPr>
        <w:t> </w:t>
      </w:r>
      <w:r>
        <w:rPr>
          <w:w w:val="105"/>
        </w:rPr>
        <w:t>continues</w:t>
      </w:r>
      <w:r>
        <w:rPr>
          <w:spacing w:val="-5"/>
          <w:w w:val="105"/>
        </w:rPr>
        <w:t> </w:t>
      </w:r>
      <w:r>
        <w:rPr>
          <w:w w:val="105"/>
        </w:rPr>
        <w:t>to</w:t>
      </w:r>
      <w:r>
        <w:rPr>
          <w:spacing w:val="-5"/>
          <w:w w:val="105"/>
        </w:rPr>
        <w:t> </w:t>
      </w:r>
      <w:r>
        <w:rPr>
          <w:w w:val="105"/>
        </w:rPr>
        <w:t>be</w:t>
      </w:r>
      <w:r>
        <w:rPr>
          <w:spacing w:val="-5"/>
          <w:w w:val="105"/>
        </w:rPr>
        <w:t> </w:t>
      </w:r>
      <w:r>
        <w:rPr>
          <w:w w:val="105"/>
        </w:rPr>
        <w:t>a</w:t>
      </w:r>
      <w:r>
        <w:rPr>
          <w:spacing w:val="-5"/>
          <w:w w:val="105"/>
        </w:rPr>
        <w:t> </w:t>
      </w:r>
      <w:r>
        <w:rPr>
          <w:w w:val="105"/>
        </w:rPr>
        <w:t>world</w:t>
      </w:r>
      <w:r>
        <w:rPr>
          <w:spacing w:val="-5"/>
          <w:w w:val="105"/>
        </w:rPr>
        <w:t> </w:t>
      </w:r>
      <w:r>
        <w:rPr>
          <w:w w:val="105"/>
        </w:rPr>
        <w:t>leader</w:t>
      </w:r>
      <w:r>
        <w:rPr>
          <w:spacing w:val="-5"/>
          <w:w w:val="105"/>
        </w:rPr>
        <w:t> </w:t>
      </w:r>
      <w:r>
        <w:rPr>
          <w:w w:val="105"/>
        </w:rPr>
        <w:t>in</w:t>
      </w:r>
      <w:r>
        <w:rPr>
          <w:spacing w:val="-5"/>
          <w:w w:val="105"/>
        </w:rPr>
        <w:t> </w:t>
      </w:r>
      <w:r>
        <w:rPr>
          <w:w w:val="105"/>
        </w:rPr>
        <w:t>cochlear </w:t>
      </w:r>
      <w:r>
        <w:rPr>
          <w:spacing w:val="-2"/>
          <w:w w:val="105"/>
        </w:rPr>
        <w:t>treatment</w:t>
      </w:r>
      <w:r>
        <w:rPr>
          <w:spacing w:val="-10"/>
          <w:w w:val="105"/>
        </w:rPr>
        <w:t> </w:t>
      </w:r>
      <w:r>
        <w:rPr>
          <w:spacing w:val="-2"/>
          <w:w w:val="105"/>
        </w:rPr>
        <w:t>and</w:t>
      </w:r>
      <w:r>
        <w:rPr>
          <w:spacing w:val="-10"/>
          <w:w w:val="105"/>
        </w:rPr>
        <w:t> </w:t>
      </w:r>
      <w:r>
        <w:rPr>
          <w:spacing w:val="-2"/>
          <w:w w:val="105"/>
        </w:rPr>
        <w:t>care.</w:t>
      </w:r>
      <w:r>
        <w:rPr>
          <w:spacing w:val="-10"/>
          <w:w w:val="105"/>
        </w:rPr>
        <w:t> </w:t>
      </w:r>
      <w:r>
        <w:rPr>
          <w:spacing w:val="-2"/>
          <w:w w:val="105"/>
        </w:rPr>
        <w:t>We</w:t>
      </w:r>
      <w:r>
        <w:rPr>
          <w:spacing w:val="-10"/>
          <w:w w:val="105"/>
        </w:rPr>
        <w:t> </w:t>
      </w:r>
      <w:r>
        <w:rPr>
          <w:spacing w:val="-2"/>
          <w:w w:val="105"/>
        </w:rPr>
        <w:t>look</w:t>
      </w:r>
      <w:r>
        <w:rPr>
          <w:spacing w:val="-10"/>
          <w:w w:val="105"/>
        </w:rPr>
        <w:t> </w:t>
      </w:r>
      <w:r>
        <w:rPr>
          <w:spacing w:val="-2"/>
          <w:w w:val="105"/>
        </w:rPr>
        <w:t>forward</w:t>
      </w:r>
      <w:r>
        <w:rPr>
          <w:spacing w:val="-10"/>
          <w:w w:val="105"/>
        </w:rPr>
        <w:t> </w:t>
      </w:r>
      <w:r>
        <w:rPr>
          <w:spacing w:val="-2"/>
          <w:w w:val="105"/>
        </w:rPr>
        <w:t>to</w:t>
      </w:r>
      <w:r>
        <w:rPr>
          <w:spacing w:val="-10"/>
          <w:w w:val="105"/>
        </w:rPr>
        <w:t> </w:t>
      </w:r>
      <w:r>
        <w:rPr>
          <w:spacing w:val="-2"/>
          <w:w w:val="105"/>
        </w:rPr>
        <w:t>celebrating </w:t>
      </w:r>
      <w:r>
        <w:rPr>
          <w:w w:val="105"/>
        </w:rPr>
        <w:t>this</w:t>
      </w:r>
      <w:r>
        <w:rPr>
          <w:spacing w:val="-13"/>
          <w:w w:val="105"/>
        </w:rPr>
        <w:t> </w:t>
      </w:r>
      <w:r>
        <w:rPr>
          <w:w w:val="105"/>
        </w:rPr>
        <w:t>milestone</w:t>
      </w:r>
      <w:r>
        <w:rPr>
          <w:spacing w:val="-13"/>
          <w:w w:val="105"/>
        </w:rPr>
        <w:t> </w:t>
      </w:r>
      <w:r>
        <w:rPr>
          <w:w w:val="105"/>
        </w:rPr>
        <w:t>with</w:t>
      </w:r>
      <w:r>
        <w:rPr>
          <w:spacing w:val="-13"/>
          <w:w w:val="105"/>
        </w:rPr>
        <w:t> </w:t>
      </w:r>
      <w:r>
        <w:rPr>
          <w:w w:val="105"/>
        </w:rPr>
        <w:t>stakeholders</w:t>
      </w:r>
      <w:r>
        <w:rPr>
          <w:spacing w:val="-13"/>
          <w:w w:val="105"/>
        </w:rPr>
        <w:t> </w:t>
      </w:r>
      <w:r>
        <w:rPr>
          <w:w w:val="105"/>
        </w:rPr>
        <w:t>and</w:t>
      </w:r>
      <w:r>
        <w:rPr>
          <w:spacing w:val="-13"/>
          <w:w w:val="105"/>
        </w:rPr>
        <w:t> </w:t>
      </w:r>
      <w:r>
        <w:rPr>
          <w:w w:val="105"/>
        </w:rPr>
        <w:t>key</w:t>
      </w:r>
      <w:r>
        <w:rPr>
          <w:spacing w:val="-13"/>
          <w:w w:val="105"/>
        </w:rPr>
        <w:t> </w:t>
      </w:r>
      <w:r>
        <w:rPr>
          <w:w w:val="105"/>
        </w:rPr>
        <w:t>research partners at the University of Melbourne’s Department</w:t>
      </w:r>
      <w:r>
        <w:rPr>
          <w:spacing w:val="-16"/>
          <w:w w:val="105"/>
        </w:rPr>
        <w:t> </w:t>
      </w:r>
      <w:r>
        <w:rPr>
          <w:w w:val="105"/>
        </w:rPr>
        <w:t>of</w:t>
      </w:r>
      <w:r>
        <w:rPr>
          <w:spacing w:val="-16"/>
          <w:w w:val="105"/>
        </w:rPr>
        <w:t> </w:t>
      </w:r>
      <w:r>
        <w:rPr>
          <w:w w:val="105"/>
        </w:rPr>
        <w:t>Otolaryngology</w:t>
      </w:r>
      <w:r>
        <w:rPr>
          <w:spacing w:val="-16"/>
          <w:w w:val="105"/>
        </w:rPr>
        <w:t> </w:t>
      </w:r>
      <w:r>
        <w:rPr>
          <w:w w:val="105"/>
        </w:rPr>
        <w:t>and</w:t>
      </w:r>
      <w:r>
        <w:rPr>
          <w:spacing w:val="-16"/>
          <w:w w:val="105"/>
        </w:rPr>
        <w:t> </w:t>
      </w:r>
      <w:r>
        <w:rPr>
          <w:w w:val="105"/>
        </w:rPr>
        <w:t>Cochlear</w:t>
      </w:r>
      <w:r>
        <w:rPr>
          <w:spacing w:val="-15"/>
          <w:w w:val="105"/>
        </w:rPr>
        <w:t> </w:t>
      </w:r>
      <w:r>
        <w:rPr>
          <w:w w:val="105"/>
        </w:rPr>
        <w:t>Ltd</w:t>
      </w:r>
      <w:r>
        <w:rPr>
          <w:spacing w:val="-16"/>
          <w:w w:val="105"/>
        </w:rPr>
        <w:t> </w:t>
      </w:r>
      <w:r>
        <w:rPr>
          <w:w w:val="105"/>
        </w:rPr>
        <w:t>in the next financial year.</w:t>
      </w:r>
    </w:p>
    <w:p>
      <w:pPr>
        <w:pStyle w:val="BodyText"/>
        <w:spacing w:line="249" w:lineRule="auto" w:before="123"/>
        <w:ind w:left="249" w:right="1196"/>
      </w:pPr>
      <w:r>
        <w:rPr/>
        <w:br w:type="column"/>
      </w:r>
      <w:r>
        <w:rPr>
          <w:w w:val="105"/>
        </w:rPr>
        <w:t>In</w:t>
      </w:r>
      <w:r>
        <w:rPr>
          <w:spacing w:val="-6"/>
          <w:w w:val="105"/>
        </w:rPr>
        <w:t> </w:t>
      </w:r>
      <w:r>
        <w:rPr>
          <w:w w:val="105"/>
        </w:rPr>
        <w:t>addition,</w:t>
      </w:r>
      <w:r>
        <w:rPr>
          <w:spacing w:val="-6"/>
          <w:w w:val="105"/>
        </w:rPr>
        <w:t> </w:t>
      </w:r>
      <w:r>
        <w:rPr>
          <w:w w:val="105"/>
        </w:rPr>
        <w:t>the</w:t>
      </w:r>
      <w:r>
        <w:rPr>
          <w:spacing w:val="-6"/>
          <w:w w:val="105"/>
        </w:rPr>
        <w:t> </w:t>
      </w:r>
      <w:r>
        <w:rPr>
          <w:w w:val="105"/>
        </w:rPr>
        <w:t>Eye</w:t>
      </w:r>
      <w:r>
        <w:rPr>
          <w:spacing w:val="-6"/>
          <w:w w:val="105"/>
        </w:rPr>
        <w:t> </w:t>
      </w:r>
      <w:r>
        <w:rPr>
          <w:w w:val="105"/>
        </w:rPr>
        <w:t>and</w:t>
      </w:r>
      <w:r>
        <w:rPr>
          <w:spacing w:val="-6"/>
          <w:w w:val="105"/>
        </w:rPr>
        <w:t> </w:t>
      </w:r>
      <w:r>
        <w:rPr>
          <w:w w:val="105"/>
        </w:rPr>
        <w:t>Ear</w:t>
      </w:r>
      <w:r>
        <w:rPr>
          <w:spacing w:val="-6"/>
          <w:w w:val="105"/>
        </w:rPr>
        <w:t> </w:t>
      </w:r>
      <w:r>
        <w:rPr>
          <w:w w:val="105"/>
        </w:rPr>
        <w:t>looks</w:t>
      </w:r>
      <w:r>
        <w:rPr>
          <w:spacing w:val="-6"/>
          <w:w w:val="105"/>
        </w:rPr>
        <w:t> </w:t>
      </w:r>
      <w:r>
        <w:rPr>
          <w:w w:val="105"/>
        </w:rPr>
        <w:t>forward</w:t>
      </w:r>
      <w:r>
        <w:rPr>
          <w:spacing w:val="-6"/>
          <w:w w:val="105"/>
        </w:rPr>
        <w:t> </w:t>
      </w:r>
      <w:r>
        <w:rPr>
          <w:w w:val="105"/>
        </w:rPr>
        <w:t>to</w:t>
      </w:r>
      <w:r>
        <w:rPr>
          <w:spacing w:val="-6"/>
          <w:w w:val="105"/>
        </w:rPr>
        <w:t> </w:t>
      </w:r>
      <w:r>
        <w:rPr>
          <w:w w:val="105"/>
        </w:rPr>
        <w:t>a new partnership with Goulburn Valley Health which</w:t>
      </w:r>
      <w:r>
        <w:rPr>
          <w:spacing w:val="-7"/>
          <w:w w:val="105"/>
        </w:rPr>
        <w:t> </w:t>
      </w:r>
      <w:r>
        <w:rPr>
          <w:w w:val="105"/>
        </w:rPr>
        <w:t>will</w:t>
      </w:r>
      <w:r>
        <w:rPr>
          <w:spacing w:val="-7"/>
          <w:w w:val="105"/>
        </w:rPr>
        <w:t> </w:t>
      </w:r>
      <w:r>
        <w:rPr>
          <w:w w:val="105"/>
        </w:rPr>
        <w:t>extend</w:t>
      </w:r>
      <w:r>
        <w:rPr>
          <w:spacing w:val="-7"/>
          <w:w w:val="105"/>
        </w:rPr>
        <w:t> </w:t>
      </w:r>
      <w:r>
        <w:rPr>
          <w:w w:val="105"/>
        </w:rPr>
        <w:t>cochlear</w:t>
      </w:r>
      <w:r>
        <w:rPr>
          <w:spacing w:val="-7"/>
          <w:w w:val="105"/>
        </w:rPr>
        <w:t> </w:t>
      </w:r>
      <w:r>
        <w:rPr>
          <w:w w:val="105"/>
        </w:rPr>
        <w:t>treatment</w:t>
      </w:r>
      <w:r>
        <w:rPr>
          <w:spacing w:val="-7"/>
          <w:w w:val="105"/>
        </w:rPr>
        <w:t> </w:t>
      </w:r>
      <w:r>
        <w:rPr>
          <w:w w:val="105"/>
        </w:rPr>
        <w:t>and</w:t>
      </w:r>
      <w:r>
        <w:rPr>
          <w:spacing w:val="-7"/>
          <w:w w:val="105"/>
        </w:rPr>
        <w:t> </w:t>
      </w:r>
      <w:r>
        <w:rPr>
          <w:w w:val="105"/>
        </w:rPr>
        <w:t>care</w:t>
      </w:r>
      <w:r>
        <w:rPr>
          <w:spacing w:val="-7"/>
          <w:w w:val="105"/>
        </w:rPr>
        <w:t> </w:t>
      </w:r>
      <w:r>
        <w:rPr>
          <w:w w:val="105"/>
        </w:rPr>
        <w:t>in </w:t>
      </w:r>
      <w:r>
        <w:rPr>
          <w:spacing w:val="-2"/>
          <w:w w:val="105"/>
        </w:rPr>
        <w:t>regional</w:t>
      </w:r>
      <w:r>
        <w:rPr>
          <w:spacing w:val="-9"/>
          <w:w w:val="105"/>
        </w:rPr>
        <w:t> </w:t>
      </w:r>
      <w:r>
        <w:rPr>
          <w:spacing w:val="-2"/>
          <w:w w:val="105"/>
        </w:rPr>
        <w:t>Victoria.</w:t>
      </w:r>
      <w:r>
        <w:rPr>
          <w:spacing w:val="-9"/>
          <w:w w:val="105"/>
        </w:rPr>
        <w:t> </w:t>
      </w:r>
      <w:r>
        <w:rPr>
          <w:spacing w:val="-2"/>
          <w:w w:val="105"/>
        </w:rPr>
        <w:t>This</w:t>
      </w:r>
      <w:r>
        <w:rPr>
          <w:spacing w:val="-9"/>
          <w:w w:val="105"/>
        </w:rPr>
        <w:t> </w:t>
      </w:r>
      <w:r>
        <w:rPr>
          <w:spacing w:val="-2"/>
          <w:w w:val="105"/>
        </w:rPr>
        <w:t>partnership</w:t>
      </w:r>
      <w:r>
        <w:rPr>
          <w:spacing w:val="-9"/>
          <w:w w:val="105"/>
        </w:rPr>
        <w:t> </w:t>
      </w:r>
      <w:r>
        <w:rPr>
          <w:spacing w:val="-2"/>
          <w:w w:val="105"/>
        </w:rPr>
        <w:t>will</w:t>
      </w:r>
      <w:r>
        <w:rPr>
          <w:spacing w:val="-9"/>
          <w:w w:val="105"/>
        </w:rPr>
        <w:t> </w:t>
      </w:r>
      <w:r>
        <w:rPr>
          <w:spacing w:val="-2"/>
          <w:w w:val="105"/>
        </w:rPr>
        <w:t>be</w:t>
      </w:r>
      <w:r>
        <w:rPr>
          <w:spacing w:val="-9"/>
          <w:w w:val="105"/>
        </w:rPr>
        <w:t> </w:t>
      </w:r>
      <w:r>
        <w:rPr>
          <w:spacing w:val="-2"/>
          <w:w w:val="105"/>
        </w:rPr>
        <w:t>officially </w:t>
      </w:r>
      <w:r>
        <w:rPr>
          <w:w w:val="105"/>
        </w:rPr>
        <w:t>established</w:t>
      </w:r>
      <w:r>
        <w:rPr>
          <w:spacing w:val="-12"/>
          <w:w w:val="105"/>
        </w:rPr>
        <w:t> </w:t>
      </w:r>
      <w:r>
        <w:rPr>
          <w:w w:val="105"/>
        </w:rPr>
        <w:t>in</w:t>
      </w:r>
      <w:r>
        <w:rPr>
          <w:spacing w:val="-12"/>
          <w:w w:val="105"/>
        </w:rPr>
        <w:t> </w:t>
      </w:r>
      <w:r>
        <w:rPr>
          <w:w w:val="105"/>
        </w:rPr>
        <w:t>2025-2026</w:t>
      </w:r>
      <w:r>
        <w:rPr>
          <w:spacing w:val="-12"/>
          <w:w w:val="105"/>
        </w:rPr>
        <w:t> </w:t>
      </w:r>
      <w:r>
        <w:rPr>
          <w:w w:val="105"/>
        </w:rPr>
        <w:t>and</w:t>
      </w:r>
      <w:r>
        <w:rPr>
          <w:spacing w:val="-12"/>
          <w:w w:val="105"/>
        </w:rPr>
        <w:t> </w:t>
      </w:r>
      <w:r>
        <w:rPr>
          <w:w w:val="105"/>
        </w:rPr>
        <w:t>we</w:t>
      </w:r>
      <w:r>
        <w:rPr>
          <w:spacing w:val="-12"/>
          <w:w w:val="105"/>
        </w:rPr>
        <w:t> </w:t>
      </w:r>
      <w:r>
        <w:rPr>
          <w:w w:val="105"/>
        </w:rPr>
        <w:t>expect</w:t>
      </w:r>
      <w:r>
        <w:rPr>
          <w:spacing w:val="-12"/>
          <w:w w:val="105"/>
        </w:rPr>
        <w:t> </w:t>
      </w:r>
      <w:r>
        <w:rPr>
          <w:w w:val="105"/>
        </w:rPr>
        <w:t>the</w:t>
      </w:r>
      <w:r>
        <w:rPr>
          <w:spacing w:val="-12"/>
          <w:w w:val="105"/>
        </w:rPr>
        <w:t> </w:t>
      </w:r>
      <w:r>
        <w:rPr>
          <w:w w:val="105"/>
        </w:rPr>
        <w:t>first case later in 2025.</w:t>
      </w:r>
    </w:p>
    <w:p>
      <w:pPr>
        <w:pStyle w:val="BodyText"/>
        <w:spacing w:line="249" w:lineRule="auto" w:before="175"/>
        <w:ind w:left="249" w:right="1196"/>
      </w:pPr>
      <w:r>
        <w:rPr/>
        <w:t>The</w:t>
      </w:r>
      <w:r>
        <w:rPr>
          <w:spacing w:val="-6"/>
        </w:rPr>
        <w:t> </w:t>
      </w:r>
      <w:r>
        <w:rPr/>
        <w:t>Eye</w:t>
      </w:r>
      <w:r>
        <w:rPr>
          <w:spacing w:val="-6"/>
        </w:rPr>
        <w:t> </w:t>
      </w:r>
      <w:r>
        <w:rPr/>
        <w:t>and</w:t>
      </w:r>
      <w:r>
        <w:rPr>
          <w:spacing w:val="-6"/>
        </w:rPr>
        <w:t> </w:t>
      </w:r>
      <w:r>
        <w:rPr/>
        <w:t>Ear’s</w:t>
      </w:r>
      <w:r>
        <w:rPr>
          <w:spacing w:val="-6"/>
        </w:rPr>
        <w:t> </w:t>
      </w:r>
      <w:r>
        <w:rPr/>
        <w:t>close</w:t>
      </w:r>
      <w:r>
        <w:rPr>
          <w:spacing w:val="-6"/>
        </w:rPr>
        <w:t> </w:t>
      </w:r>
      <w:r>
        <w:rPr/>
        <w:t>relationship</w:t>
      </w:r>
      <w:r>
        <w:rPr>
          <w:spacing w:val="-6"/>
        </w:rPr>
        <w:t> </w:t>
      </w:r>
      <w:r>
        <w:rPr/>
        <w:t>with</w:t>
      </w:r>
      <w:r>
        <w:rPr>
          <w:spacing w:val="-6"/>
        </w:rPr>
        <w:t> </w:t>
      </w:r>
      <w:r>
        <w:rPr/>
        <w:t>Cochlear </w:t>
      </w:r>
      <w:r>
        <w:rPr>
          <w:w w:val="105"/>
        </w:rPr>
        <w:t>celebrated</w:t>
      </w:r>
      <w:r>
        <w:rPr>
          <w:spacing w:val="-6"/>
          <w:w w:val="105"/>
        </w:rPr>
        <w:t> </w:t>
      </w:r>
      <w:r>
        <w:rPr>
          <w:w w:val="105"/>
        </w:rPr>
        <w:t>an</w:t>
      </w:r>
      <w:r>
        <w:rPr>
          <w:spacing w:val="-6"/>
          <w:w w:val="105"/>
        </w:rPr>
        <w:t> </w:t>
      </w:r>
      <w:r>
        <w:rPr>
          <w:w w:val="105"/>
        </w:rPr>
        <w:t>exciting</w:t>
      </w:r>
      <w:r>
        <w:rPr>
          <w:spacing w:val="-6"/>
          <w:w w:val="105"/>
        </w:rPr>
        <w:t> </w:t>
      </w:r>
      <w:r>
        <w:rPr>
          <w:w w:val="105"/>
        </w:rPr>
        <w:t>innovation</w:t>
      </w:r>
      <w:r>
        <w:rPr>
          <w:spacing w:val="-6"/>
          <w:w w:val="105"/>
        </w:rPr>
        <w:t> </w:t>
      </w:r>
      <w:r>
        <w:rPr>
          <w:w w:val="105"/>
        </w:rPr>
        <w:t>in</w:t>
      </w:r>
      <w:r>
        <w:rPr>
          <w:spacing w:val="-6"/>
          <w:w w:val="105"/>
        </w:rPr>
        <w:t> </w:t>
      </w:r>
      <w:r>
        <w:rPr>
          <w:w w:val="105"/>
        </w:rPr>
        <w:t>June</w:t>
      </w:r>
      <w:r>
        <w:rPr>
          <w:spacing w:val="-6"/>
          <w:w w:val="105"/>
        </w:rPr>
        <w:t> </w:t>
      </w:r>
      <w:r>
        <w:rPr>
          <w:w w:val="105"/>
        </w:rPr>
        <w:t>2025 with the launch of the newest cochlear device.</w:t>
      </w:r>
    </w:p>
    <w:p>
      <w:pPr>
        <w:pStyle w:val="BodyText"/>
        <w:spacing w:line="249" w:lineRule="auto" w:before="2"/>
        <w:ind w:left="249" w:right="1049"/>
      </w:pPr>
      <w:r>
        <w:rPr>
          <w:w w:val="105"/>
        </w:rPr>
        <w:t>Cochlear’s</w:t>
      </w:r>
      <w:r>
        <w:rPr>
          <w:spacing w:val="-13"/>
          <w:w w:val="105"/>
        </w:rPr>
        <w:t> </w:t>
      </w:r>
      <w:r>
        <w:rPr>
          <w:w w:val="105"/>
        </w:rPr>
        <w:t>Nucleus</w:t>
      </w:r>
      <w:r>
        <w:rPr>
          <w:spacing w:val="-13"/>
          <w:w w:val="105"/>
        </w:rPr>
        <w:t> </w:t>
      </w:r>
      <w:r>
        <w:rPr>
          <w:w w:val="105"/>
        </w:rPr>
        <w:t>Nexa,</w:t>
      </w:r>
      <w:r>
        <w:rPr>
          <w:spacing w:val="-13"/>
          <w:w w:val="105"/>
        </w:rPr>
        <w:t> </w:t>
      </w:r>
      <w:r>
        <w:rPr>
          <w:w w:val="105"/>
        </w:rPr>
        <w:t>the</w:t>
      </w:r>
      <w:r>
        <w:rPr>
          <w:spacing w:val="-13"/>
          <w:w w:val="105"/>
        </w:rPr>
        <w:t> </w:t>
      </w:r>
      <w:r>
        <w:rPr>
          <w:w w:val="105"/>
        </w:rPr>
        <w:t>world’s</w:t>
      </w:r>
      <w:r>
        <w:rPr>
          <w:spacing w:val="-13"/>
          <w:w w:val="105"/>
        </w:rPr>
        <w:t> </w:t>
      </w:r>
      <w:r>
        <w:rPr>
          <w:w w:val="105"/>
        </w:rPr>
        <w:t>first</w:t>
      </w:r>
      <w:r>
        <w:rPr>
          <w:spacing w:val="-13"/>
          <w:w w:val="105"/>
        </w:rPr>
        <w:t> </w:t>
      </w:r>
      <w:r>
        <w:rPr>
          <w:w w:val="105"/>
        </w:rPr>
        <w:t>and</w:t>
      </w:r>
      <w:r>
        <w:rPr>
          <w:spacing w:val="-13"/>
          <w:w w:val="105"/>
        </w:rPr>
        <w:t> </w:t>
      </w:r>
      <w:r>
        <w:rPr>
          <w:w w:val="105"/>
        </w:rPr>
        <w:t>only ‘smart’</w:t>
      </w:r>
      <w:r>
        <w:rPr>
          <w:spacing w:val="-11"/>
          <w:w w:val="105"/>
        </w:rPr>
        <w:t> </w:t>
      </w:r>
      <w:r>
        <w:rPr>
          <w:w w:val="105"/>
        </w:rPr>
        <w:t>implant,</w:t>
      </w:r>
      <w:r>
        <w:rPr>
          <w:spacing w:val="-11"/>
          <w:w w:val="105"/>
        </w:rPr>
        <w:t> </w:t>
      </w:r>
      <w:r>
        <w:rPr>
          <w:w w:val="105"/>
        </w:rPr>
        <w:t>was</w:t>
      </w:r>
      <w:r>
        <w:rPr>
          <w:spacing w:val="-11"/>
          <w:w w:val="105"/>
        </w:rPr>
        <w:t> </w:t>
      </w:r>
      <w:r>
        <w:rPr>
          <w:w w:val="105"/>
        </w:rPr>
        <w:t>developed</w:t>
      </w:r>
      <w:r>
        <w:rPr>
          <w:spacing w:val="-11"/>
          <w:w w:val="105"/>
        </w:rPr>
        <w:t> </w:t>
      </w:r>
      <w:r>
        <w:rPr>
          <w:w w:val="105"/>
        </w:rPr>
        <w:t>in</w:t>
      </w:r>
      <w:r>
        <w:rPr>
          <w:spacing w:val="-11"/>
          <w:w w:val="105"/>
        </w:rPr>
        <w:t> </w:t>
      </w:r>
      <w:r>
        <w:rPr>
          <w:w w:val="105"/>
        </w:rPr>
        <w:t>consultation</w:t>
      </w:r>
      <w:r>
        <w:rPr>
          <w:spacing w:val="-11"/>
          <w:w w:val="105"/>
        </w:rPr>
        <w:t> </w:t>
      </w:r>
      <w:r>
        <w:rPr>
          <w:w w:val="105"/>
        </w:rPr>
        <w:t>with </w:t>
      </w:r>
      <w:r>
        <w:rPr/>
        <w:t>leading Eye and Ear cochlear implant professionals, contributing</w:t>
      </w:r>
      <w:r>
        <w:rPr>
          <w:spacing w:val="12"/>
        </w:rPr>
        <w:t> </w:t>
      </w:r>
      <w:r>
        <w:rPr/>
        <w:t>expertise,</w:t>
      </w:r>
      <w:r>
        <w:rPr>
          <w:spacing w:val="12"/>
        </w:rPr>
        <w:t> </w:t>
      </w:r>
      <w:r>
        <w:rPr/>
        <w:t>research</w:t>
      </w:r>
      <w:r>
        <w:rPr>
          <w:spacing w:val="13"/>
        </w:rPr>
        <w:t> </w:t>
      </w:r>
      <w:r>
        <w:rPr/>
        <w:t>and</w:t>
      </w:r>
      <w:r>
        <w:rPr>
          <w:spacing w:val="12"/>
        </w:rPr>
        <w:t> </w:t>
      </w:r>
      <w:r>
        <w:rPr/>
        <w:t>clinical</w:t>
      </w:r>
      <w:r>
        <w:rPr>
          <w:spacing w:val="12"/>
        </w:rPr>
        <w:t> </w:t>
      </w:r>
      <w:r>
        <w:rPr>
          <w:spacing w:val="-2"/>
        </w:rPr>
        <w:t>testing.</w:t>
      </w:r>
    </w:p>
    <w:p>
      <w:pPr>
        <w:pStyle w:val="BodyText"/>
        <w:spacing w:line="277" w:lineRule="exact" w:before="141"/>
        <w:ind w:left="249"/>
        <w:rPr>
          <w:rFonts w:ascii="Arial Black"/>
        </w:rPr>
      </w:pPr>
      <w:r>
        <w:rPr>
          <w:rFonts w:ascii="Arial Black"/>
          <w:color w:val="3F5F72"/>
          <w:w w:val="85"/>
        </w:rPr>
        <w:t>Advancing</w:t>
      </w:r>
      <w:r>
        <w:rPr>
          <w:rFonts w:ascii="Arial Black"/>
          <w:color w:val="3F5F72"/>
          <w:spacing w:val="-9"/>
        </w:rPr>
        <w:t> </w:t>
      </w:r>
      <w:r>
        <w:rPr>
          <w:rFonts w:ascii="Arial Black"/>
          <w:color w:val="3F5F72"/>
          <w:w w:val="85"/>
        </w:rPr>
        <w:t>Specialist</w:t>
      </w:r>
      <w:r>
        <w:rPr>
          <w:rFonts w:ascii="Arial Black"/>
          <w:color w:val="3F5F72"/>
          <w:spacing w:val="-9"/>
        </w:rPr>
        <w:t> </w:t>
      </w:r>
      <w:r>
        <w:rPr>
          <w:rFonts w:ascii="Arial Black"/>
          <w:color w:val="3F5F72"/>
          <w:spacing w:val="-4"/>
          <w:w w:val="85"/>
        </w:rPr>
        <w:t>Care</w:t>
      </w:r>
    </w:p>
    <w:p>
      <w:pPr>
        <w:spacing w:line="247" w:lineRule="auto" w:before="0"/>
        <w:ind w:left="249" w:right="1474" w:firstLine="0"/>
        <w:jc w:val="left"/>
        <w:rPr>
          <w:rFonts w:ascii="Trebuchet MS"/>
          <w:b/>
          <w:i/>
          <w:sz w:val="20"/>
        </w:rPr>
      </w:pPr>
      <w:r>
        <w:rPr>
          <w:rFonts w:ascii="Trebuchet MS"/>
          <w:b/>
          <w:i/>
          <w:sz w:val="20"/>
        </w:rPr>
        <w:t>Our consumers benefit from access to</w:t>
      </w:r>
      <w:r>
        <w:rPr>
          <w:rFonts w:ascii="Trebuchet MS"/>
          <w:b/>
          <w:i/>
          <w:sz w:val="20"/>
        </w:rPr>
        <w:t> </w:t>
      </w:r>
      <w:r>
        <w:rPr>
          <w:rFonts w:ascii="Trebuchet MS"/>
          <w:b/>
          <w:i/>
          <w:spacing w:val="-2"/>
          <w:sz w:val="20"/>
        </w:rPr>
        <w:t>progressive,</w:t>
      </w:r>
      <w:r>
        <w:rPr>
          <w:rFonts w:ascii="Trebuchet MS"/>
          <w:b/>
          <w:i/>
          <w:spacing w:val="-10"/>
          <w:sz w:val="20"/>
        </w:rPr>
        <w:t> </w:t>
      </w:r>
      <w:r>
        <w:rPr>
          <w:rFonts w:ascii="Trebuchet MS"/>
          <w:b/>
          <w:i/>
          <w:spacing w:val="-2"/>
          <w:sz w:val="20"/>
        </w:rPr>
        <w:t>impactful</w:t>
      </w:r>
      <w:r>
        <w:rPr>
          <w:rFonts w:ascii="Trebuchet MS"/>
          <w:b/>
          <w:i/>
          <w:spacing w:val="-10"/>
          <w:sz w:val="20"/>
        </w:rPr>
        <w:t> </w:t>
      </w:r>
      <w:r>
        <w:rPr>
          <w:rFonts w:ascii="Trebuchet MS"/>
          <w:b/>
          <w:i/>
          <w:spacing w:val="-2"/>
          <w:sz w:val="20"/>
        </w:rPr>
        <w:t>and</w:t>
      </w:r>
      <w:r>
        <w:rPr>
          <w:rFonts w:ascii="Trebuchet MS"/>
          <w:b/>
          <w:i/>
          <w:spacing w:val="-10"/>
          <w:sz w:val="20"/>
        </w:rPr>
        <w:t> </w:t>
      </w:r>
      <w:r>
        <w:rPr>
          <w:rFonts w:ascii="Trebuchet MS"/>
          <w:b/>
          <w:i/>
          <w:spacing w:val="-2"/>
          <w:sz w:val="20"/>
        </w:rPr>
        <w:t>responsive</w:t>
      </w:r>
      <w:r>
        <w:rPr>
          <w:rFonts w:ascii="Trebuchet MS"/>
          <w:b/>
          <w:i/>
          <w:spacing w:val="-10"/>
          <w:sz w:val="20"/>
        </w:rPr>
        <w:t> </w:t>
      </w:r>
      <w:r>
        <w:rPr>
          <w:rFonts w:ascii="Trebuchet MS"/>
          <w:b/>
          <w:i/>
          <w:spacing w:val="-2"/>
          <w:sz w:val="20"/>
        </w:rPr>
        <w:t>care, </w:t>
      </w:r>
      <w:r>
        <w:rPr>
          <w:rFonts w:ascii="Trebuchet MS"/>
          <w:b/>
          <w:i/>
          <w:sz w:val="20"/>
        </w:rPr>
        <w:t>and outstanding experiences.</w:t>
      </w:r>
    </w:p>
    <w:p>
      <w:pPr>
        <w:pStyle w:val="BodyText"/>
        <w:spacing w:line="277" w:lineRule="exact" w:before="145"/>
        <w:ind w:left="249"/>
        <w:rPr>
          <w:rFonts w:ascii="Arial Black"/>
        </w:rPr>
      </w:pPr>
      <w:r>
        <w:rPr>
          <w:rFonts w:ascii="Arial Black"/>
          <w:w w:val="85"/>
        </w:rPr>
        <w:t>Timely</w:t>
      </w:r>
      <w:r>
        <w:rPr>
          <w:rFonts w:ascii="Arial Black"/>
          <w:spacing w:val="-16"/>
          <w:w w:val="85"/>
        </w:rPr>
        <w:t> </w:t>
      </w:r>
      <w:r>
        <w:rPr>
          <w:rFonts w:ascii="Arial Black"/>
          <w:w w:val="85"/>
        </w:rPr>
        <w:t>Emergency</w:t>
      </w:r>
      <w:r>
        <w:rPr>
          <w:rFonts w:ascii="Arial Black"/>
          <w:spacing w:val="-16"/>
          <w:w w:val="85"/>
        </w:rPr>
        <w:t> </w:t>
      </w:r>
      <w:r>
        <w:rPr>
          <w:rFonts w:ascii="Arial Black"/>
          <w:w w:val="85"/>
        </w:rPr>
        <w:t>Care</w:t>
      </w:r>
      <w:r>
        <w:rPr>
          <w:rFonts w:ascii="Arial Black"/>
          <w:spacing w:val="-11"/>
          <w:w w:val="85"/>
        </w:rPr>
        <w:t> </w:t>
      </w:r>
      <w:r>
        <w:rPr>
          <w:rFonts w:ascii="Arial Black"/>
          <w:spacing w:val="-10"/>
          <w:w w:val="85"/>
        </w:rPr>
        <w:t>2</w:t>
      </w:r>
    </w:p>
    <w:p>
      <w:pPr>
        <w:pStyle w:val="BodyText"/>
        <w:spacing w:line="249" w:lineRule="auto"/>
        <w:ind w:left="249" w:right="1080"/>
      </w:pPr>
      <w:r>
        <w:rPr>
          <w:spacing w:val="-2"/>
          <w:w w:val="105"/>
        </w:rPr>
        <w:t>In</w:t>
      </w:r>
      <w:r>
        <w:rPr>
          <w:spacing w:val="-18"/>
          <w:w w:val="105"/>
        </w:rPr>
        <w:t> </w:t>
      </w:r>
      <w:r>
        <w:rPr>
          <w:spacing w:val="-2"/>
          <w:w w:val="105"/>
        </w:rPr>
        <w:t>2025,</w:t>
      </w:r>
      <w:r>
        <w:rPr>
          <w:spacing w:val="-18"/>
          <w:w w:val="105"/>
        </w:rPr>
        <w:t> </w:t>
      </w:r>
      <w:r>
        <w:rPr>
          <w:spacing w:val="-2"/>
          <w:w w:val="105"/>
        </w:rPr>
        <w:t>the</w:t>
      </w:r>
      <w:r>
        <w:rPr>
          <w:spacing w:val="-18"/>
          <w:w w:val="105"/>
        </w:rPr>
        <w:t> </w:t>
      </w:r>
      <w:r>
        <w:rPr>
          <w:spacing w:val="-2"/>
          <w:w w:val="105"/>
        </w:rPr>
        <w:t>Eye</w:t>
      </w:r>
      <w:r>
        <w:rPr>
          <w:spacing w:val="-18"/>
          <w:w w:val="105"/>
        </w:rPr>
        <w:t> </w:t>
      </w:r>
      <w:r>
        <w:rPr>
          <w:spacing w:val="-2"/>
          <w:w w:val="105"/>
        </w:rPr>
        <w:t>and</w:t>
      </w:r>
      <w:r>
        <w:rPr>
          <w:spacing w:val="-17"/>
          <w:w w:val="105"/>
        </w:rPr>
        <w:t> </w:t>
      </w:r>
      <w:r>
        <w:rPr>
          <w:spacing w:val="-2"/>
          <w:w w:val="105"/>
        </w:rPr>
        <w:t>Ear</w:t>
      </w:r>
      <w:r>
        <w:rPr>
          <w:spacing w:val="-18"/>
          <w:w w:val="105"/>
        </w:rPr>
        <w:t> </w:t>
      </w:r>
      <w:r>
        <w:rPr>
          <w:spacing w:val="-2"/>
          <w:w w:val="105"/>
        </w:rPr>
        <w:t>improved</w:t>
      </w:r>
      <w:r>
        <w:rPr>
          <w:spacing w:val="-18"/>
          <w:w w:val="105"/>
        </w:rPr>
        <w:t> </w:t>
      </w:r>
      <w:r>
        <w:rPr>
          <w:spacing w:val="-2"/>
          <w:w w:val="105"/>
        </w:rPr>
        <w:t>emergency</w:t>
      </w:r>
      <w:r>
        <w:rPr>
          <w:spacing w:val="-18"/>
          <w:w w:val="105"/>
        </w:rPr>
        <w:t> </w:t>
      </w:r>
      <w:r>
        <w:rPr>
          <w:spacing w:val="-2"/>
          <w:w w:val="105"/>
        </w:rPr>
        <w:t>care </w:t>
      </w:r>
      <w:r>
        <w:rPr>
          <w:w w:val="105"/>
        </w:rPr>
        <w:t>with</w:t>
      </w:r>
      <w:r>
        <w:rPr>
          <w:spacing w:val="-9"/>
          <w:w w:val="105"/>
        </w:rPr>
        <w:t> </w:t>
      </w:r>
      <w:r>
        <w:rPr>
          <w:w w:val="105"/>
        </w:rPr>
        <w:t>the</w:t>
      </w:r>
      <w:r>
        <w:rPr>
          <w:spacing w:val="-9"/>
          <w:w w:val="105"/>
        </w:rPr>
        <w:t> </w:t>
      </w:r>
      <w:r>
        <w:rPr>
          <w:w w:val="105"/>
        </w:rPr>
        <w:t>Fast</w:t>
      </w:r>
      <w:r>
        <w:rPr>
          <w:spacing w:val="-9"/>
          <w:w w:val="105"/>
        </w:rPr>
        <w:t> </w:t>
      </w:r>
      <w:r>
        <w:rPr>
          <w:w w:val="105"/>
        </w:rPr>
        <w:t>Track</w:t>
      </w:r>
      <w:r>
        <w:rPr>
          <w:spacing w:val="-9"/>
          <w:w w:val="105"/>
        </w:rPr>
        <w:t> </w:t>
      </w:r>
      <w:r>
        <w:rPr>
          <w:w w:val="105"/>
        </w:rPr>
        <w:t>Patient</w:t>
      </w:r>
      <w:r>
        <w:rPr>
          <w:spacing w:val="-9"/>
          <w:w w:val="105"/>
        </w:rPr>
        <w:t> </w:t>
      </w:r>
      <w:r>
        <w:rPr>
          <w:w w:val="105"/>
        </w:rPr>
        <w:t>Flow</w:t>
      </w:r>
      <w:r>
        <w:rPr>
          <w:spacing w:val="-9"/>
          <w:w w:val="105"/>
        </w:rPr>
        <w:t> </w:t>
      </w:r>
      <w:r>
        <w:rPr>
          <w:w w:val="105"/>
        </w:rPr>
        <w:t>Improvement initiative</w:t>
      </w:r>
      <w:r>
        <w:rPr>
          <w:spacing w:val="-10"/>
          <w:w w:val="105"/>
        </w:rPr>
        <w:t> </w:t>
      </w:r>
      <w:r>
        <w:rPr>
          <w:w w:val="105"/>
        </w:rPr>
        <w:t>by</w:t>
      </w:r>
      <w:r>
        <w:rPr>
          <w:spacing w:val="-10"/>
          <w:w w:val="105"/>
        </w:rPr>
        <w:t> </w:t>
      </w:r>
      <w:r>
        <w:rPr>
          <w:w w:val="105"/>
        </w:rPr>
        <w:t>optimising</w:t>
      </w:r>
      <w:r>
        <w:rPr>
          <w:spacing w:val="-10"/>
          <w:w w:val="105"/>
        </w:rPr>
        <w:t> </w:t>
      </w:r>
      <w:r>
        <w:rPr>
          <w:w w:val="105"/>
        </w:rPr>
        <w:t>Fast</w:t>
      </w:r>
      <w:r>
        <w:rPr>
          <w:spacing w:val="-10"/>
          <w:w w:val="105"/>
        </w:rPr>
        <w:t> </w:t>
      </w:r>
      <w:r>
        <w:rPr>
          <w:w w:val="105"/>
        </w:rPr>
        <w:t>Track</w:t>
      </w:r>
      <w:r>
        <w:rPr>
          <w:spacing w:val="-10"/>
          <w:w w:val="105"/>
        </w:rPr>
        <w:t> </w:t>
      </w:r>
      <w:r>
        <w:rPr>
          <w:w w:val="105"/>
        </w:rPr>
        <w:t>services</w:t>
      </w:r>
      <w:r>
        <w:rPr>
          <w:spacing w:val="-10"/>
          <w:w w:val="105"/>
        </w:rPr>
        <w:t> </w:t>
      </w:r>
      <w:r>
        <w:rPr>
          <w:w w:val="105"/>
        </w:rPr>
        <w:t>for </w:t>
      </w:r>
      <w:r>
        <w:rPr/>
        <w:t>ophthalmic</w:t>
      </w:r>
      <w:r>
        <w:rPr>
          <w:spacing w:val="-6"/>
        </w:rPr>
        <w:t> </w:t>
      </w:r>
      <w:r>
        <w:rPr/>
        <w:t>and</w:t>
      </w:r>
      <w:r>
        <w:rPr>
          <w:spacing w:val="-6"/>
        </w:rPr>
        <w:t> </w:t>
      </w:r>
      <w:r>
        <w:rPr/>
        <w:t>ENT</w:t>
      </w:r>
      <w:r>
        <w:rPr>
          <w:spacing w:val="-6"/>
        </w:rPr>
        <w:t> </w:t>
      </w:r>
      <w:r>
        <w:rPr/>
        <w:t>patients.</w:t>
      </w:r>
      <w:r>
        <w:rPr>
          <w:spacing w:val="-6"/>
        </w:rPr>
        <w:t> </w:t>
      </w:r>
      <w:r>
        <w:rPr/>
        <w:t>Using</w:t>
      </w:r>
      <w:r>
        <w:rPr>
          <w:spacing w:val="-6"/>
        </w:rPr>
        <w:t> </w:t>
      </w:r>
      <w:r>
        <w:rPr/>
        <w:t>Plan-Do-Study- </w:t>
      </w:r>
      <w:r>
        <w:rPr>
          <w:w w:val="105"/>
        </w:rPr>
        <w:t>Act cycles, the team streamlined patient flow, </w:t>
      </w:r>
      <w:r>
        <w:rPr>
          <w:spacing w:val="-2"/>
          <w:w w:val="105"/>
        </w:rPr>
        <w:t>staffing,</w:t>
      </w:r>
      <w:r>
        <w:rPr>
          <w:spacing w:val="-11"/>
          <w:w w:val="105"/>
        </w:rPr>
        <w:t> </w:t>
      </w:r>
      <w:r>
        <w:rPr>
          <w:spacing w:val="-2"/>
          <w:w w:val="105"/>
        </w:rPr>
        <w:t>and</w:t>
      </w:r>
      <w:r>
        <w:rPr>
          <w:spacing w:val="-11"/>
          <w:w w:val="105"/>
        </w:rPr>
        <w:t> </w:t>
      </w:r>
      <w:r>
        <w:rPr>
          <w:spacing w:val="-2"/>
          <w:w w:val="105"/>
        </w:rPr>
        <w:t>triage,</w:t>
      </w:r>
      <w:r>
        <w:rPr>
          <w:spacing w:val="-11"/>
          <w:w w:val="105"/>
        </w:rPr>
        <w:t> </w:t>
      </w:r>
      <w:r>
        <w:rPr>
          <w:spacing w:val="-2"/>
          <w:w w:val="105"/>
        </w:rPr>
        <w:t>expanded</w:t>
      </w:r>
      <w:r>
        <w:rPr>
          <w:spacing w:val="-11"/>
          <w:w w:val="105"/>
        </w:rPr>
        <w:t> </w:t>
      </w:r>
      <w:r>
        <w:rPr>
          <w:spacing w:val="-2"/>
          <w:w w:val="105"/>
        </w:rPr>
        <w:t>Fast</w:t>
      </w:r>
      <w:r>
        <w:rPr>
          <w:spacing w:val="-11"/>
          <w:w w:val="105"/>
        </w:rPr>
        <w:t> </w:t>
      </w:r>
      <w:r>
        <w:rPr>
          <w:spacing w:val="-2"/>
          <w:w w:val="105"/>
        </w:rPr>
        <w:t>Track</w:t>
      </w:r>
      <w:r>
        <w:rPr>
          <w:spacing w:val="-11"/>
          <w:w w:val="105"/>
        </w:rPr>
        <w:t> </w:t>
      </w:r>
      <w:r>
        <w:rPr>
          <w:spacing w:val="-2"/>
          <w:w w:val="105"/>
        </w:rPr>
        <w:t>coverage </w:t>
      </w:r>
      <w:r>
        <w:rPr>
          <w:w w:val="105"/>
        </w:rPr>
        <w:t>to</w:t>
      </w:r>
      <w:r>
        <w:rPr>
          <w:spacing w:val="-5"/>
          <w:w w:val="105"/>
        </w:rPr>
        <w:t> </w:t>
      </w:r>
      <w:r>
        <w:rPr>
          <w:w w:val="105"/>
        </w:rPr>
        <w:t>full</w:t>
      </w:r>
      <w:r>
        <w:rPr>
          <w:spacing w:val="-5"/>
          <w:w w:val="105"/>
        </w:rPr>
        <w:t> </w:t>
      </w:r>
      <w:r>
        <w:rPr>
          <w:w w:val="105"/>
        </w:rPr>
        <w:t>days</w:t>
      </w:r>
      <w:r>
        <w:rPr>
          <w:spacing w:val="-5"/>
          <w:w w:val="105"/>
        </w:rPr>
        <w:t> </w:t>
      </w:r>
      <w:r>
        <w:rPr>
          <w:w w:val="105"/>
        </w:rPr>
        <w:t>including</w:t>
      </w:r>
      <w:r>
        <w:rPr>
          <w:spacing w:val="-5"/>
          <w:w w:val="105"/>
        </w:rPr>
        <w:t> </w:t>
      </w:r>
      <w:r>
        <w:rPr>
          <w:w w:val="105"/>
        </w:rPr>
        <w:t>weekends,</w:t>
      </w:r>
      <w:r>
        <w:rPr>
          <w:spacing w:val="-5"/>
          <w:w w:val="105"/>
        </w:rPr>
        <w:t> </w:t>
      </w:r>
      <w:r>
        <w:rPr>
          <w:w w:val="105"/>
        </w:rPr>
        <w:t>refined</w:t>
      </w:r>
      <w:r>
        <w:rPr>
          <w:spacing w:val="-5"/>
          <w:w w:val="105"/>
        </w:rPr>
        <w:t> </w:t>
      </w:r>
      <w:r>
        <w:rPr>
          <w:w w:val="105"/>
        </w:rPr>
        <w:t>triage criteria,</w:t>
      </w:r>
      <w:r>
        <w:rPr>
          <w:spacing w:val="-2"/>
          <w:w w:val="105"/>
        </w:rPr>
        <w:t> </w:t>
      </w:r>
      <w:r>
        <w:rPr>
          <w:w w:val="105"/>
        </w:rPr>
        <w:t>and</w:t>
      </w:r>
      <w:r>
        <w:rPr>
          <w:spacing w:val="-2"/>
          <w:w w:val="105"/>
        </w:rPr>
        <w:t> </w:t>
      </w:r>
      <w:r>
        <w:rPr>
          <w:w w:val="105"/>
        </w:rPr>
        <w:t>incorporated</w:t>
      </w:r>
      <w:r>
        <w:rPr>
          <w:spacing w:val="-2"/>
          <w:w w:val="105"/>
        </w:rPr>
        <w:t> </w:t>
      </w:r>
      <w:r>
        <w:rPr>
          <w:w w:val="105"/>
        </w:rPr>
        <w:t>eye</w:t>
      </w:r>
      <w:r>
        <w:rPr>
          <w:spacing w:val="-2"/>
          <w:w w:val="105"/>
        </w:rPr>
        <w:t> </w:t>
      </w:r>
      <w:r>
        <w:rPr>
          <w:w w:val="105"/>
        </w:rPr>
        <w:t>registrar</w:t>
      </w:r>
      <w:r>
        <w:rPr>
          <w:spacing w:val="-2"/>
          <w:w w:val="105"/>
        </w:rPr>
        <w:t> </w:t>
      </w:r>
      <w:r>
        <w:rPr>
          <w:w w:val="105"/>
        </w:rPr>
        <w:t>shifts.</w:t>
      </w:r>
      <w:r>
        <w:rPr>
          <w:spacing w:val="-2"/>
          <w:w w:val="105"/>
        </w:rPr>
        <w:t> </w:t>
      </w:r>
      <w:r>
        <w:rPr>
          <w:w w:val="105"/>
        </w:rPr>
        <w:t>The </w:t>
      </w:r>
      <w:r>
        <w:rPr/>
        <w:t>ENT</w:t>
      </w:r>
      <w:r>
        <w:rPr>
          <w:spacing w:val="-10"/>
        </w:rPr>
        <w:t> </w:t>
      </w:r>
      <w:r>
        <w:rPr/>
        <w:t>Fast</w:t>
      </w:r>
      <w:r>
        <w:rPr>
          <w:spacing w:val="-10"/>
        </w:rPr>
        <w:t> </w:t>
      </w:r>
      <w:r>
        <w:rPr/>
        <w:t>Track</w:t>
      </w:r>
      <w:r>
        <w:rPr>
          <w:spacing w:val="-10"/>
        </w:rPr>
        <w:t> </w:t>
      </w:r>
      <w:r>
        <w:rPr/>
        <w:t>began</w:t>
      </w:r>
      <w:r>
        <w:rPr>
          <w:spacing w:val="-10"/>
        </w:rPr>
        <w:t> </w:t>
      </w:r>
      <w:r>
        <w:rPr/>
        <w:t>in</w:t>
      </w:r>
      <w:r>
        <w:rPr>
          <w:spacing w:val="-10"/>
        </w:rPr>
        <w:t> </w:t>
      </w:r>
      <w:r>
        <w:rPr/>
        <w:t>March</w:t>
      </w:r>
      <w:r>
        <w:rPr>
          <w:spacing w:val="-10"/>
        </w:rPr>
        <w:t> </w:t>
      </w:r>
      <w:r>
        <w:rPr/>
        <w:t>2025,</w:t>
      </w:r>
      <w:r>
        <w:rPr>
          <w:spacing w:val="-10"/>
        </w:rPr>
        <w:t> </w:t>
      </w:r>
      <w:r>
        <w:rPr/>
        <w:t>and</w:t>
      </w:r>
      <w:r>
        <w:rPr>
          <w:spacing w:val="-10"/>
        </w:rPr>
        <w:t> </w:t>
      </w:r>
      <w:r>
        <w:rPr/>
        <w:t>the</w:t>
      </w:r>
      <w:r>
        <w:rPr>
          <w:spacing w:val="-10"/>
        </w:rPr>
        <w:t> </w:t>
      </w:r>
      <w:r>
        <w:rPr/>
        <w:t>hours </w:t>
      </w:r>
      <w:r>
        <w:rPr>
          <w:w w:val="105"/>
        </w:rPr>
        <w:t>of</w:t>
      </w:r>
      <w:r>
        <w:rPr>
          <w:spacing w:val="-5"/>
          <w:w w:val="105"/>
        </w:rPr>
        <w:t> </w:t>
      </w:r>
      <w:r>
        <w:rPr>
          <w:w w:val="105"/>
        </w:rPr>
        <w:t>operation</w:t>
      </w:r>
      <w:r>
        <w:rPr>
          <w:spacing w:val="-5"/>
          <w:w w:val="105"/>
        </w:rPr>
        <w:t> </w:t>
      </w:r>
      <w:r>
        <w:rPr>
          <w:w w:val="105"/>
        </w:rPr>
        <w:t>were</w:t>
      </w:r>
      <w:r>
        <w:rPr>
          <w:spacing w:val="-5"/>
          <w:w w:val="105"/>
        </w:rPr>
        <w:t> </w:t>
      </w:r>
      <w:r>
        <w:rPr>
          <w:w w:val="105"/>
        </w:rPr>
        <w:t>extended</w:t>
      </w:r>
      <w:r>
        <w:rPr>
          <w:spacing w:val="-5"/>
          <w:w w:val="105"/>
        </w:rPr>
        <w:t> </w:t>
      </w:r>
      <w:r>
        <w:rPr>
          <w:w w:val="105"/>
        </w:rPr>
        <w:t>from</w:t>
      </w:r>
      <w:r>
        <w:rPr>
          <w:spacing w:val="-5"/>
          <w:w w:val="105"/>
        </w:rPr>
        <w:t> </w:t>
      </w:r>
      <w:r>
        <w:rPr>
          <w:w w:val="105"/>
        </w:rPr>
        <w:t>May</w:t>
      </w:r>
      <w:r>
        <w:rPr>
          <w:spacing w:val="-5"/>
          <w:w w:val="105"/>
        </w:rPr>
        <w:t> </w:t>
      </w:r>
      <w:r>
        <w:rPr>
          <w:w w:val="105"/>
        </w:rPr>
        <w:t>2025.</w:t>
      </w:r>
    </w:p>
    <w:p>
      <w:pPr>
        <w:pStyle w:val="BodyText"/>
        <w:spacing w:before="151"/>
        <w:ind w:left="249" w:right="1474"/>
      </w:pPr>
      <w:r>
        <w:rPr>
          <w:rFonts w:ascii="Arial Black"/>
          <w:w w:val="85"/>
        </w:rPr>
        <w:t>Victorian Virtual Specialist Consults (VVSC) </w:t>
      </w:r>
      <w:r>
        <w:rPr/>
        <w:t>The</w:t>
      </w:r>
      <w:r>
        <w:rPr>
          <w:spacing w:val="-12"/>
        </w:rPr>
        <w:t> </w:t>
      </w:r>
      <w:r>
        <w:rPr/>
        <w:t>Eye</w:t>
      </w:r>
      <w:r>
        <w:rPr>
          <w:spacing w:val="-12"/>
        </w:rPr>
        <w:t> </w:t>
      </w:r>
      <w:r>
        <w:rPr/>
        <w:t>and</w:t>
      </w:r>
      <w:r>
        <w:rPr>
          <w:spacing w:val="-12"/>
        </w:rPr>
        <w:t> </w:t>
      </w:r>
      <w:r>
        <w:rPr/>
        <w:t>Ear</w:t>
      </w:r>
      <w:r>
        <w:rPr>
          <w:spacing w:val="-12"/>
        </w:rPr>
        <w:t> </w:t>
      </w:r>
      <w:r>
        <w:rPr/>
        <w:t>formalised</w:t>
      </w:r>
      <w:r>
        <w:rPr>
          <w:spacing w:val="-12"/>
        </w:rPr>
        <w:t> </w:t>
      </w:r>
      <w:r>
        <w:rPr/>
        <w:t>a</w:t>
      </w:r>
      <w:r>
        <w:rPr>
          <w:spacing w:val="-12"/>
        </w:rPr>
        <w:t> </w:t>
      </w:r>
      <w:r>
        <w:rPr/>
        <w:t>service</w:t>
      </w:r>
      <w:r>
        <w:rPr>
          <w:spacing w:val="-12"/>
        </w:rPr>
        <w:t> </w:t>
      </w:r>
      <w:r>
        <w:rPr/>
        <w:t>agreement with Northern Health to pilot an ophthalmology</w:t>
      </w:r>
    </w:p>
    <w:p>
      <w:pPr>
        <w:pStyle w:val="BodyText"/>
        <w:spacing w:line="249" w:lineRule="auto" w:before="11"/>
        <w:ind w:left="249" w:right="1049"/>
      </w:pPr>
      <w:r>
        <w:rPr>
          <w:spacing w:val="-2"/>
          <w:w w:val="105"/>
        </w:rPr>
        <w:t>stream</w:t>
      </w:r>
      <w:r>
        <w:rPr>
          <w:spacing w:val="-16"/>
          <w:w w:val="105"/>
        </w:rPr>
        <w:t> </w:t>
      </w:r>
      <w:r>
        <w:rPr>
          <w:spacing w:val="-2"/>
          <w:w w:val="105"/>
        </w:rPr>
        <w:t>with</w:t>
      </w:r>
      <w:r>
        <w:rPr>
          <w:spacing w:val="-16"/>
          <w:w w:val="105"/>
        </w:rPr>
        <w:t> </w:t>
      </w:r>
      <w:r>
        <w:rPr>
          <w:spacing w:val="-2"/>
          <w:w w:val="105"/>
        </w:rPr>
        <w:t>the</w:t>
      </w:r>
      <w:r>
        <w:rPr>
          <w:spacing w:val="-16"/>
          <w:w w:val="105"/>
        </w:rPr>
        <w:t> </w:t>
      </w:r>
      <w:r>
        <w:rPr>
          <w:spacing w:val="-2"/>
          <w:w w:val="105"/>
        </w:rPr>
        <w:t>Victorian</w:t>
      </w:r>
      <w:r>
        <w:rPr>
          <w:spacing w:val="-16"/>
          <w:w w:val="105"/>
        </w:rPr>
        <w:t> </w:t>
      </w:r>
      <w:r>
        <w:rPr>
          <w:spacing w:val="-2"/>
          <w:w w:val="105"/>
        </w:rPr>
        <w:t>Virtual</w:t>
      </w:r>
      <w:r>
        <w:rPr>
          <w:spacing w:val="-16"/>
          <w:w w:val="105"/>
        </w:rPr>
        <w:t> </w:t>
      </w:r>
      <w:r>
        <w:rPr>
          <w:spacing w:val="-2"/>
          <w:w w:val="105"/>
        </w:rPr>
        <w:t>Specialist</w:t>
      </w:r>
      <w:r>
        <w:rPr>
          <w:spacing w:val="-16"/>
          <w:w w:val="105"/>
        </w:rPr>
        <w:t> </w:t>
      </w:r>
      <w:r>
        <w:rPr>
          <w:spacing w:val="-2"/>
          <w:w w:val="105"/>
        </w:rPr>
        <w:t>Consults (VVSC).</w:t>
      </w:r>
      <w:r>
        <w:rPr>
          <w:spacing w:val="-16"/>
          <w:w w:val="105"/>
        </w:rPr>
        <w:t> </w:t>
      </w:r>
      <w:r>
        <w:rPr>
          <w:spacing w:val="-2"/>
          <w:w w:val="105"/>
        </w:rPr>
        <w:t>Launched</w:t>
      </w:r>
      <w:r>
        <w:rPr>
          <w:spacing w:val="-16"/>
          <w:w w:val="105"/>
        </w:rPr>
        <w:t> </w:t>
      </w:r>
      <w:r>
        <w:rPr>
          <w:spacing w:val="-2"/>
          <w:w w:val="105"/>
        </w:rPr>
        <w:t>in</w:t>
      </w:r>
      <w:r>
        <w:rPr>
          <w:spacing w:val="-16"/>
          <w:w w:val="105"/>
        </w:rPr>
        <w:t> </w:t>
      </w:r>
      <w:r>
        <w:rPr>
          <w:spacing w:val="-2"/>
          <w:w w:val="105"/>
        </w:rPr>
        <w:t>June</w:t>
      </w:r>
      <w:r>
        <w:rPr>
          <w:spacing w:val="-16"/>
          <w:w w:val="105"/>
        </w:rPr>
        <w:t> </w:t>
      </w:r>
      <w:r>
        <w:rPr>
          <w:spacing w:val="-2"/>
          <w:w w:val="105"/>
        </w:rPr>
        <w:t>this</w:t>
      </w:r>
      <w:r>
        <w:rPr>
          <w:spacing w:val="-16"/>
          <w:w w:val="105"/>
        </w:rPr>
        <w:t> </w:t>
      </w:r>
      <w:r>
        <w:rPr>
          <w:spacing w:val="-2"/>
          <w:w w:val="105"/>
        </w:rPr>
        <w:t>year,</w:t>
      </w:r>
      <w:r>
        <w:rPr>
          <w:spacing w:val="-16"/>
          <w:w w:val="105"/>
        </w:rPr>
        <w:t> </w:t>
      </w:r>
      <w:r>
        <w:rPr>
          <w:spacing w:val="-2"/>
          <w:w w:val="105"/>
        </w:rPr>
        <w:t>this</w:t>
      </w:r>
      <w:r>
        <w:rPr>
          <w:spacing w:val="-16"/>
          <w:w w:val="105"/>
        </w:rPr>
        <w:t> </w:t>
      </w:r>
      <w:r>
        <w:rPr>
          <w:spacing w:val="-2"/>
          <w:w w:val="105"/>
        </w:rPr>
        <w:t>service </w:t>
      </w:r>
      <w:r>
        <w:rPr>
          <w:w w:val="105"/>
        </w:rPr>
        <w:t>offers optometrists both online and in-person access to ophthalmologists for patient case </w:t>
      </w:r>
      <w:r>
        <w:rPr>
          <w:spacing w:val="-2"/>
          <w:w w:val="105"/>
        </w:rPr>
        <w:t>consultations.</w:t>
      </w:r>
      <w:r>
        <w:rPr>
          <w:spacing w:val="-5"/>
          <w:w w:val="105"/>
        </w:rPr>
        <w:t> </w:t>
      </w:r>
      <w:r>
        <w:rPr>
          <w:spacing w:val="-2"/>
          <w:w w:val="105"/>
        </w:rPr>
        <w:t>In</w:t>
      </w:r>
      <w:r>
        <w:rPr>
          <w:spacing w:val="-5"/>
          <w:w w:val="105"/>
        </w:rPr>
        <w:t> </w:t>
      </w:r>
      <w:r>
        <w:rPr>
          <w:spacing w:val="-2"/>
          <w:w w:val="105"/>
        </w:rPr>
        <w:t>addition,</w:t>
      </w:r>
      <w:r>
        <w:rPr>
          <w:spacing w:val="-5"/>
          <w:w w:val="105"/>
        </w:rPr>
        <w:t> </w:t>
      </w:r>
      <w:r>
        <w:rPr>
          <w:spacing w:val="-2"/>
          <w:w w:val="105"/>
        </w:rPr>
        <w:t>joint</w:t>
      </w:r>
      <w:r>
        <w:rPr>
          <w:spacing w:val="-5"/>
          <w:w w:val="105"/>
        </w:rPr>
        <w:t> </w:t>
      </w:r>
      <w:r>
        <w:rPr>
          <w:spacing w:val="-2"/>
          <w:w w:val="105"/>
        </w:rPr>
        <w:t>online</w:t>
      </w:r>
      <w:r>
        <w:rPr>
          <w:spacing w:val="-5"/>
          <w:w w:val="105"/>
        </w:rPr>
        <w:t> </w:t>
      </w:r>
      <w:r>
        <w:rPr>
          <w:spacing w:val="-2"/>
          <w:w w:val="105"/>
        </w:rPr>
        <w:t>consultations </w:t>
      </w:r>
      <w:r>
        <w:rPr>
          <w:w w:val="105"/>
        </w:rPr>
        <w:t>between an optometrist, patient, GP and/or</w:t>
      </w:r>
    </w:p>
    <w:p>
      <w:pPr>
        <w:pStyle w:val="BodyText"/>
        <w:spacing w:line="249" w:lineRule="auto" w:before="5"/>
        <w:ind w:left="249" w:right="1586"/>
        <w:jc w:val="both"/>
      </w:pPr>
      <w:r>
        <w:rPr/>
        <w:t>allied</w:t>
      </w:r>
      <w:r>
        <w:rPr>
          <w:spacing w:val="-3"/>
        </w:rPr>
        <w:t> </w:t>
      </w:r>
      <w:r>
        <w:rPr/>
        <w:t>health</w:t>
      </w:r>
      <w:r>
        <w:rPr>
          <w:spacing w:val="-3"/>
        </w:rPr>
        <w:t> </w:t>
      </w:r>
      <w:r>
        <w:rPr/>
        <w:t>professional</w:t>
      </w:r>
      <w:r>
        <w:rPr>
          <w:spacing w:val="-3"/>
        </w:rPr>
        <w:t> </w:t>
      </w:r>
      <w:r>
        <w:rPr/>
        <w:t>can</w:t>
      </w:r>
      <w:r>
        <w:rPr>
          <w:spacing w:val="-3"/>
        </w:rPr>
        <w:t> </w:t>
      </w:r>
      <w:r>
        <w:rPr/>
        <w:t>be</w:t>
      </w:r>
      <w:r>
        <w:rPr>
          <w:spacing w:val="-3"/>
        </w:rPr>
        <w:t> </w:t>
      </w:r>
      <w:r>
        <w:rPr/>
        <w:t>arranged.</w:t>
      </w:r>
      <w:r>
        <w:rPr>
          <w:spacing w:val="-3"/>
        </w:rPr>
        <w:t> </w:t>
      </w:r>
      <w:r>
        <w:rPr/>
        <w:t>This </w:t>
      </w:r>
      <w:r>
        <w:rPr>
          <w:spacing w:val="-2"/>
          <w:w w:val="105"/>
        </w:rPr>
        <w:t>service</w:t>
      </w:r>
      <w:r>
        <w:rPr>
          <w:spacing w:val="-9"/>
          <w:w w:val="105"/>
        </w:rPr>
        <w:t> </w:t>
      </w:r>
      <w:r>
        <w:rPr>
          <w:spacing w:val="-2"/>
          <w:w w:val="105"/>
        </w:rPr>
        <w:t>supports</w:t>
      </w:r>
      <w:r>
        <w:rPr>
          <w:spacing w:val="-9"/>
          <w:w w:val="105"/>
        </w:rPr>
        <w:t> </w:t>
      </w:r>
      <w:r>
        <w:rPr>
          <w:spacing w:val="-2"/>
          <w:w w:val="105"/>
        </w:rPr>
        <w:t>care</w:t>
      </w:r>
      <w:r>
        <w:rPr>
          <w:spacing w:val="-9"/>
          <w:w w:val="105"/>
        </w:rPr>
        <w:t> </w:t>
      </w:r>
      <w:r>
        <w:rPr>
          <w:spacing w:val="-2"/>
          <w:w w:val="105"/>
        </w:rPr>
        <w:t>within</w:t>
      </w:r>
      <w:r>
        <w:rPr>
          <w:spacing w:val="-9"/>
          <w:w w:val="105"/>
        </w:rPr>
        <w:t> </w:t>
      </w:r>
      <w:r>
        <w:rPr>
          <w:spacing w:val="-2"/>
          <w:w w:val="105"/>
        </w:rPr>
        <w:t>the</w:t>
      </w:r>
      <w:r>
        <w:rPr>
          <w:spacing w:val="-9"/>
          <w:w w:val="105"/>
        </w:rPr>
        <w:t> </w:t>
      </w:r>
      <w:r>
        <w:rPr>
          <w:spacing w:val="-2"/>
          <w:w w:val="105"/>
        </w:rPr>
        <w:t>community</w:t>
      </w:r>
      <w:r>
        <w:rPr>
          <w:spacing w:val="-9"/>
          <w:w w:val="105"/>
        </w:rPr>
        <w:t> </w:t>
      </w:r>
      <w:r>
        <w:rPr>
          <w:spacing w:val="-2"/>
          <w:w w:val="105"/>
        </w:rPr>
        <w:t>for </w:t>
      </w:r>
      <w:r>
        <w:rPr>
          <w:w w:val="105"/>
        </w:rPr>
        <w:t>optometrists and Victorians.</w:t>
      </w:r>
    </w:p>
    <w:p>
      <w:pPr>
        <w:pStyle w:val="BodyText"/>
        <w:spacing w:line="277" w:lineRule="exact" w:before="150"/>
        <w:ind w:left="249"/>
        <w:rPr>
          <w:rFonts w:ascii="Arial Black"/>
        </w:rPr>
      </w:pPr>
      <w:r>
        <w:rPr>
          <w:rFonts w:ascii="Arial Black"/>
          <w:w w:val="85"/>
        </w:rPr>
        <w:t>Intensive</w:t>
      </w:r>
      <w:r>
        <w:rPr>
          <w:rFonts w:ascii="Arial Black"/>
          <w:spacing w:val="-13"/>
          <w:w w:val="85"/>
        </w:rPr>
        <w:t> </w:t>
      </w:r>
      <w:r>
        <w:rPr>
          <w:rFonts w:ascii="Arial Black"/>
          <w:w w:val="85"/>
        </w:rPr>
        <w:t>Retinal</w:t>
      </w:r>
      <w:r>
        <w:rPr>
          <w:rFonts w:ascii="Arial Black"/>
          <w:spacing w:val="-12"/>
          <w:w w:val="85"/>
        </w:rPr>
        <w:t> </w:t>
      </w:r>
      <w:r>
        <w:rPr>
          <w:rFonts w:ascii="Arial Black"/>
          <w:spacing w:val="-2"/>
          <w:w w:val="85"/>
        </w:rPr>
        <w:t>Laser</w:t>
      </w:r>
    </w:p>
    <w:p>
      <w:pPr>
        <w:pStyle w:val="BodyText"/>
        <w:spacing w:line="249" w:lineRule="auto"/>
        <w:ind w:left="249" w:right="1196"/>
      </w:pPr>
      <w:r>
        <w:rPr/>
        <w:t>The</w:t>
      </w:r>
      <w:r>
        <w:rPr>
          <w:spacing w:val="-8"/>
        </w:rPr>
        <w:t> </w:t>
      </w:r>
      <w:r>
        <w:rPr/>
        <w:t>Eye</w:t>
      </w:r>
      <w:r>
        <w:rPr>
          <w:spacing w:val="-8"/>
        </w:rPr>
        <w:t> </w:t>
      </w:r>
      <w:r>
        <w:rPr/>
        <w:t>and</w:t>
      </w:r>
      <w:r>
        <w:rPr>
          <w:spacing w:val="-8"/>
        </w:rPr>
        <w:t> </w:t>
      </w:r>
      <w:r>
        <w:rPr/>
        <w:t>Ear</w:t>
      </w:r>
      <w:r>
        <w:rPr>
          <w:spacing w:val="-8"/>
        </w:rPr>
        <w:t> </w:t>
      </w:r>
      <w:r>
        <w:rPr/>
        <w:t>introduced</w:t>
      </w:r>
      <w:r>
        <w:rPr>
          <w:spacing w:val="-8"/>
        </w:rPr>
        <w:t> </w:t>
      </w:r>
      <w:r>
        <w:rPr/>
        <w:t>the</w:t>
      </w:r>
      <w:r>
        <w:rPr>
          <w:spacing w:val="-8"/>
        </w:rPr>
        <w:t> </w:t>
      </w:r>
      <w:r>
        <w:rPr/>
        <w:t>Intensive</w:t>
      </w:r>
      <w:r>
        <w:rPr>
          <w:spacing w:val="-8"/>
        </w:rPr>
        <w:t> </w:t>
      </w:r>
      <w:r>
        <w:rPr/>
        <w:t>Retinal </w:t>
      </w:r>
      <w:r>
        <w:rPr>
          <w:spacing w:val="-2"/>
          <w:w w:val="105"/>
        </w:rPr>
        <w:t>Laser</w:t>
      </w:r>
      <w:r>
        <w:rPr>
          <w:spacing w:val="-10"/>
          <w:w w:val="105"/>
        </w:rPr>
        <w:t> </w:t>
      </w:r>
      <w:r>
        <w:rPr>
          <w:spacing w:val="-2"/>
          <w:w w:val="105"/>
        </w:rPr>
        <w:t>Clinic</w:t>
      </w:r>
      <w:r>
        <w:rPr>
          <w:spacing w:val="-10"/>
          <w:w w:val="105"/>
        </w:rPr>
        <w:t> </w:t>
      </w:r>
      <w:r>
        <w:rPr>
          <w:spacing w:val="-2"/>
          <w:w w:val="105"/>
        </w:rPr>
        <w:t>in</w:t>
      </w:r>
      <w:r>
        <w:rPr>
          <w:spacing w:val="-10"/>
          <w:w w:val="105"/>
        </w:rPr>
        <w:t> </w:t>
      </w:r>
      <w:r>
        <w:rPr>
          <w:spacing w:val="-2"/>
          <w:w w:val="105"/>
        </w:rPr>
        <w:t>2024-2025</w:t>
      </w:r>
      <w:r>
        <w:rPr>
          <w:spacing w:val="-10"/>
          <w:w w:val="105"/>
        </w:rPr>
        <w:t> </w:t>
      </w:r>
      <w:r>
        <w:rPr>
          <w:spacing w:val="-2"/>
          <w:w w:val="105"/>
        </w:rPr>
        <w:t>delivering</w:t>
      </w:r>
      <w:r>
        <w:rPr>
          <w:spacing w:val="-10"/>
          <w:w w:val="105"/>
        </w:rPr>
        <w:t> </w:t>
      </w:r>
      <w:r>
        <w:rPr>
          <w:spacing w:val="-2"/>
          <w:w w:val="105"/>
        </w:rPr>
        <w:t>Panretinal photocoagulation</w:t>
      </w:r>
      <w:r>
        <w:rPr>
          <w:spacing w:val="-16"/>
          <w:w w:val="105"/>
        </w:rPr>
        <w:t> </w:t>
      </w:r>
      <w:r>
        <w:rPr>
          <w:spacing w:val="-2"/>
          <w:w w:val="105"/>
        </w:rPr>
        <w:t>(PRP)</w:t>
      </w:r>
      <w:r>
        <w:rPr>
          <w:spacing w:val="-16"/>
          <w:w w:val="105"/>
        </w:rPr>
        <w:t> </w:t>
      </w:r>
      <w:r>
        <w:rPr>
          <w:spacing w:val="-2"/>
          <w:w w:val="105"/>
        </w:rPr>
        <w:t>under</w:t>
      </w:r>
      <w:r>
        <w:rPr>
          <w:spacing w:val="-16"/>
          <w:w w:val="105"/>
        </w:rPr>
        <w:t> </w:t>
      </w:r>
      <w:r>
        <w:rPr>
          <w:spacing w:val="-2"/>
          <w:w w:val="105"/>
        </w:rPr>
        <w:t>local</w:t>
      </w:r>
      <w:r>
        <w:rPr>
          <w:spacing w:val="-16"/>
          <w:w w:val="105"/>
        </w:rPr>
        <w:t> </w:t>
      </w:r>
      <w:r>
        <w:rPr>
          <w:spacing w:val="-2"/>
          <w:w w:val="105"/>
        </w:rPr>
        <w:t>anaesthetic </w:t>
      </w:r>
      <w:r>
        <w:rPr>
          <w:w w:val="105"/>
        </w:rPr>
        <w:t>injection, in contrast to the traditional topical </w:t>
      </w:r>
      <w:r>
        <w:rPr>
          <w:spacing w:val="-2"/>
          <w:w w:val="105"/>
        </w:rPr>
        <w:t>anaesthetic</w:t>
      </w:r>
      <w:r>
        <w:rPr>
          <w:spacing w:val="-18"/>
          <w:w w:val="105"/>
        </w:rPr>
        <w:t> </w:t>
      </w:r>
      <w:r>
        <w:rPr>
          <w:spacing w:val="-2"/>
          <w:w w:val="105"/>
        </w:rPr>
        <w:t>approach</w:t>
      </w:r>
      <w:r>
        <w:rPr>
          <w:spacing w:val="-18"/>
          <w:w w:val="105"/>
        </w:rPr>
        <w:t> </w:t>
      </w:r>
      <w:r>
        <w:rPr>
          <w:spacing w:val="-2"/>
          <w:w w:val="105"/>
        </w:rPr>
        <w:t>used</w:t>
      </w:r>
      <w:r>
        <w:rPr>
          <w:spacing w:val="-18"/>
          <w:w w:val="105"/>
        </w:rPr>
        <w:t> </w:t>
      </w:r>
      <w:r>
        <w:rPr>
          <w:spacing w:val="-2"/>
          <w:w w:val="105"/>
        </w:rPr>
        <w:t>in</w:t>
      </w:r>
      <w:r>
        <w:rPr>
          <w:spacing w:val="-17"/>
          <w:w w:val="105"/>
        </w:rPr>
        <w:t> </w:t>
      </w:r>
      <w:r>
        <w:rPr>
          <w:spacing w:val="-2"/>
          <w:w w:val="105"/>
        </w:rPr>
        <w:t>the</w:t>
      </w:r>
      <w:r>
        <w:rPr>
          <w:spacing w:val="-18"/>
          <w:w w:val="105"/>
        </w:rPr>
        <w:t> </w:t>
      </w:r>
      <w:r>
        <w:rPr>
          <w:spacing w:val="-2"/>
          <w:w w:val="105"/>
        </w:rPr>
        <w:t>existing</w:t>
      </w:r>
      <w:r>
        <w:rPr>
          <w:spacing w:val="-18"/>
          <w:w w:val="105"/>
        </w:rPr>
        <w:t> </w:t>
      </w:r>
      <w:r>
        <w:rPr>
          <w:spacing w:val="-2"/>
          <w:w w:val="105"/>
        </w:rPr>
        <w:t>retinal </w:t>
      </w:r>
      <w:r>
        <w:rPr>
          <w:w w:val="105"/>
        </w:rPr>
        <w:t>laser</w:t>
      </w:r>
      <w:r>
        <w:rPr>
          <w:spacing w:val="-12"/>
          <w:w w:val="105"/>
        </w:rPr>
        <w:t> </w:t>
      </w:r>
      <w:r>
        <w:rPr>
          <w:w w:val="105"/>
        </w:rPr>
        <w:t>clinic</w:t>
      </w:r>
      <w:r>
        <w:rPr>
          <w:spacing w:val="-12"/>
          <w:w w:val="105"/>
        </w:rPr>
        <w:t> </w:t>
      </w:r>
      <w:r>
        <w:rPr>
          <w:w w:val="105"/>
        </w:rPr>
        <w:t>(ERETLA).</w:t>
      </w:r>
    </w:p>
    <w:p>
      <w:pPr>
        <w:pStyle w:val="BodyText"/>
        <w:spacing w:line="249" w:lineRule="auto" w:before="170"/>
        <w:ind w:left="249" w:right="1174"/>
      </w:pPr>
      <w:r>
        <w:rPr>
          <w:spacing w:val="-2"/>
          <w:w w:val="105"/>
        </w:rPr>
        <w:t>The</w:t>
      </w:r>
      <w:r>
        <w:rPr>
          <w:spacing w:val="-18"/>
          <w:w w:val="105"/>
        </w:rPr>
        <w:t> </w:t>
      </w:r>
      <w:r>
        <w:rPr>
          <w:spacing w:val="-2"/>
          <w:w w:val="105"/>
        </w:rPr>
        <w:t>change</w:t>
      </w:r>
      <w:r>
        <w:rPr>
          <w:spacing w:val="-18"/>
          <w:w w:val="105"/>
        </w:rPr>
        <w:t> </w:t>
      </w:r>
      <w:r>
        <w:rPr>
          <w:spacing w:val="-2"/>
          <w:w w:val="105"/>
        </w:rPr>
        <w:t>improves</w:t>
      </w:r>
      <w:r>
        <w:rPr>
          <w:spacing w:val="-18"/>
          <w:w w:val="105"/>
        </w:rPr>
        <w:t> </w:t>
      </w:r>
      <w:r>
        <w:rPr>
          <w:spacing w:val="-2"/>
          <w:w w:val="105"/>
        </w:rPr>
        <w:t>patient</w:t>
      </w:r>
      <w:r>
        <w:rPr>
          <w:spacing w:val="-18"/>
          <w:w w:val="105"/>
        </w:rPr>
        <w:t> </w:t>
      </w:r>
      <w:r>
        <w:rPr>
          <w:spacing w:val="-2"/>
          <w:w w:val="105"/>
        </w:rPr>
        <w:t>comfort,</w:t>
      </w:r>
      <w:r>
        <w:rPr>
          <w:spacing w:val="-17"/>
          <w:w w:val="105"/>
        </w:rPr>
        <w:t> </w:t>
      </w:r>
      <w:r>
        <w:rPr>
          <w:spacing w:val="-2"/>
          <w:w w:val="105"/>
        </w:rPr>
        <w:t>reduces</w:t>
      </w:r>
      <w:r>
        <w:rPr>
          <w:spacing w:val="-18"/>
          <w:w w:val="105"/>
        </w:rPr>
        <w:t> </w:t>
      </w:r>
      <w:r>
        <w:rPr>
          <w:spacing w:val="-2"/>
          <w:w w:val="105"/>
        </w:rPr>
        <w:t>non- </w:t>
      </w:r>
      <w:r>
        <w:rPr>
          <w:w w:val="105"/>
        </w:rPr>
        <w:t>attendance, and enables completion of treatment in</w:t>
      </w:r>
      <w:r>
        <w:rPr>
          <w:spacing w:val="-15"/>
          <w:w w:val="105"/>
        </w:rPr>
        <w:t> </w:t>
      </w:r>
      <w:r>
        <w:rPr>
          <w:w w:val="105"/>
        </w:rPr>
        <w:t>fewer</w:t>
      </w:r>
      <w:r>
        <w:rPr>
          <w:spacing w:val="-15"/>
          <w:w w:val="105"/>
        </w:rPr>
        <w:t> </w:t>
      </w:r>
      <w:r>
        <w:rPr>
          <w:w w:val="105"/>
        </w:rPr>
        <w:t>sessions.</w:t>
      </w:r>
      <w:r>
        <w:rPr>
          <w:spacing w:val="-15"/>
          <w:w w:val="105"/>
        </w:rPr>
        <w:t> </w:t>
      </w:r>
      <w:r>
        <w:rPr>
          <w:w w:val="105"/>
        </w:rPr>
        <w:t>Early</w:t>
      </w:r>
      <w:r>
        <w:rPr>
          <w:spacing w:val="-15"/>
          <w:w w:val="105"/>
        </w:rPr>
        <w:t> </w:t>
      </w:r>
      <w:r>
        <w:rPr>
          <w:w w:val="105"/>
        </w:rPr>
        <w:t>outcomes</w:t>
      </w:r>
      <w:r>
        <w:rPr>
          <w:spacing w:val="-15"/>
          <w:w w:val="105"/>
        </w:rPr>
        <w:t> </w:t>
      </w:r>
      <w:r>
        <w:rPr>
          <w:w w:val="105"/>
        </w:rPr>
        <w:t>have</w:t>
      </w:r>
      <w:r>
        <w:rPr>
          <w:spacing w:val="-15"/>
          <w:w w:val="105"/>
        </w:rPr>
        <w:t> </w:t>
      </w:r>
      <w:r>
        <w:rPr>
          <w:w w:val="105"/>
        </w:rPr>
        <w:t>been promising</w:t>
      </w:r>
      <w:r>
        <w:rPr>
          <w:spacing w:val="-18"/>
          <w:w w:val="105"/>
        </w:rPr>
        <w:t> </w:t>
      </w:r>
      <w:r>
        <w:rPr>
          <w:w w:val="105"/>
        </w:rPr>
        <w:t>and</w:t>
      </w:r>
      <w:r>
        <w:rPr>
          <w:spacing w:val="-18"/>
          <w:w w:val="105"/>
        </w:rPr>
        <w:t> </w:t>
      </w:r>
      <w:r>
        <w:rPr>
          <w:w w:val="105"/>
        </w:rPr>
        <w:t>the</w:t>
      </w:r>
      <w:r>
        <w:rPr>
          <w:spacing w:val="-18"/>
          <w:w w:val="105"/>
        </w:rPr>
        <w:t> </w:t>
      </w:r>
      <w:r>
        <w:rPr>
          <w:w w:val="105"/>
        </w:rPr>
        <w:t>ERETLA</w:t>
      </w:r>
      <w:r>
        <w:rPr>
          <w:spacing w:val="-18"/>
          <w:w w:val="105"/>
        </w:rPr>
        <w:t> </w:t>
      </w:r>
      <w:r>
        <w:rPr>
          <w:w w:val="105"/>
        </w:rPr>
        <w:t>waitlist</w:t>
      </w:r>
      <w:r>
        <w:rPr>
          <w:spacing w:val="-17"/>
          <w:w w:val="105"/>
        </w:rPr>
        <w:t> </w:t>
      </w:r>
      <w:r>
        <w:rPr>
          <w:w w:val="105"/>
        </w:rPr>
        <w:t>has</w:t>
      </w:r>
      <w:r>
        <w:rPr>
          <w:spacing w:val="-18"/>
          <w:w w:val="105"/>
        </w:rPr>
        <w:t> </w:t>
      </w:r>
      <w:r>
        <w:rPr>
          <w:w w:val="105"/>
        </w:rPr>
        <w:t>decreased.</w:t>
      </w:r>
    </w:p>
    <w:p>
      <w:pPr>
        <w:pStyle w:val="BodyText"/>
        <w:spacing w:after="0" w:line="249" w:lineRule="auto"/>
        <w:sectPr>
          <w:type w:val="continuous"/>
          <w:pgSz w:w="11910" w:h="16840"/>
          <w:pgMar w:header="0" w:footer="0" w:top="0" w:bottom="0" w:left="0" w:right="0"/>
          <w:cols w:num="2" w:equalWidth="0">
            <w:col w:w="5806" w:space="40"/>
            <w:col w:w="6064"/>
          </w:cols>
        </w:sectPr>
      </w:pPr>
    </w:p>
    <w:p>
      <w:pPr>
        <w:pStyle w:val="BodyText"/>
        <w:spacing w:before="10"/>
        <w:rPr>
          <w:sz w:val="14"/>
        </w:rPr>
      </w:pPr>
    </w:p>
    <w:p>
      <w:pPr>
        <w:pStyle w:val="BodyText"/>
        <w:spacing w:after="0"/>
        <w:rPr>
          <w:sz w:val="14"/>
        </w:rPr>
        <w:sectPr>
          <w:headerReference w:type="default" r:id="rId10"/>
          <w:pgSz w:w="11910" w:h="16840"/>
          <w:pgMar w:header="0" w:footer="0" w:top="1920" w:bottom="280" w:left="0" w:right="0"/>
        </w:sectPr>
      </w:pPr>
    </w:p>
    <w:p>
      <w:pPr>
        <w:pStyle w:val="BodyText"/>
        <w:spacing w:line="249" w:lineRule="auto" w:before="123"/>
        <w:ind w:left="1133"/>
      </w:pPr>
      <w:r>
        <w:rPr>
          <w:w w:val="105"/>
        </w:rPr>
        <w:t>Notably,</w:t>
      </w:r>
      <w:r>
        <w:rPr>
          <w:spacing w:val="-4"/>
          <w:w w:val="105"/>
        </w:rPr>
        <w:t> </w:t>
      </w:r>
      <w:r>
        <w:rPr>
          <w:w w:val="105"/>
        </w:rPr>
        <w:t>100</w:t>
      </w:r>
      <w:r>
        <w:rPr>
          <w:spacing w:val="-4"/>
          <w:w w:val="105"/>
        </w:rPr>
        <w:t> </w:t>
      </w:r>
      <w:r>
        <w:rPr>
          <w:w w:val="105"/>
        </w:rPr>
        <w:t>per</w:t>
      </w:r>
      <w:r>
        <w:rPr>
          <w:spacing w:val="-4"/>
          <w:w w:val="105"/>
        </w:rPr>
        <w:t> </w:t>
      </w:r>
      <w:r>
        <w:rPr>
          <w:w w:val="105"/>
        </w:rPr>
        <w:t>cent</w:t>
      </w:r>
      <w:r>
        <w:rPr>
          <w:spacing w:val="-5"/>
          <w:w w:val="105"/>
        </w:rPr>
        <w:t> </w:t>
      </w:r>
      <w:r>
        <w:rPr>
          <w:w w:val="105"/>
        </w:rPr>
        <w:t>of</w:t>
      </w:r>
      <w:r>
        <w:rPr>
          <w:spacing w:val="-4"/>
          <w:w w:val="105"/>
        </w:rPr>
        <w:t> </w:t>
      </w:r>
      <w:r>
        <w:rPr>
          <w:w w:val="105"/>
        </w:rPr>
        <w:t>patients</w:t>
      </w:r>
      <w:r>
        <w:rPr>
          <w:spacing w:val="-4"/>
          <w:w w:val="105"/>
        </w:rPr>
        <w:t> </w:t>
      </w:r>
      <w:r>
        <w:rPr>
          <w:w w:val="105"/>
        </w:rPr>
        <w:t>who</w:t>
      </w:r>
      <w:r>
        <w:rPr>
          <w:spacing w:val="-4"/>
          <w:w w:val="105"/>
        </w:rPr>
        <w:t> </w:t>
      </w:r>
      <w:r>
        <w:rPr>
          <w:w w:val="105"/>
        </w:rPr>
        <w:t>completed feedback</w:t>
      </w:r>
      <w:r>
        <w:rPr>
          <w:spacing w:val="-7"/>
          <w:w w:val="105"/>
        </w:rPr>
        <w:t> </w:t>
      </w:r>
      <w:r>
        <w:rPr>
          <w:w w:val="105"/>
        </w:rPr>
        <w:t>recommended</w:t>
      </w:r>
      <w:r>
        <w:rPr>
          <w:spacing w:val="-7"/>
          <w:w w:val="105"/>
        </w:rPr>
        <w:t> </w:t>
      </w:r>
      <w:r>
        <w:rPr>
          <w:w w:val="105"/>
        </w:rPr>
        <w:t>the</w:t>
      </w:r>
      <w:r>
        <w:rPr>
          <w:spacing w:val="-7"/>
          <w:w w:val="105"/>
        </w:rPr>
        <w:t> </w:t>
      </w:r>
      <w:r>
        <w:rPr>
          <w:w w:val="105"/>
        </w:rPr>
        <w:t>new</w:t>
      </w:r>
      <w:r>
        <w:rPr>
          <w:spacing w:val="-7"/>
          <w:w w:val="105"/>
        </w:rPr>
        <w:t> </w:t>
      </w:r>
      <w:r>
        <w:rPr>
          <w:w w:val="105"/>
        </w:rPr>
        <w:t>approach.</w:t>
      </w:r>
      <w:r>
        <w:rPr>
          <w:spacing w:val="-7"/>
          <w:w w:val="105"/>
        </w:rPr>
        <w:t> </w:t>
      </w:r>
      <w:r>
        <w:rPr>
          <w:w w:val="105"/>
        </w:rPr>
        <w:t>The </w:t>
      </w:r>
      <w:r>
        <w:rPr>
          <w:spacing w:val="-2"/>
          <w:w w:val="105"/>
        </w:rPr>
        <w:t>initiative</w:t>
      </w:r>
      <w:r>
        <w:rPr>
          <w:spacing w:val="-10"/>
          <w:w w:val="105"/>
        </w:rPr>
        <w:t> </w:t>
      </w:r>
      <w:r>
        <w:rPr>
          <w:spacing w:val="-2"/>
          <w:w w:val="105"/>
        </w:rPr>
        <w:t>also</w:t>
      </w:r>
      <w:r>
        <w:rPr>
          <w:spacing w:val="-10"/>
          <w:w w:val="105"/>
        </w:rPr>
        <w:t> </w:t>
      </w:r>
      <w:r>
        <w:rPr>
          <w:spacing w:val="-2"/>
          <w:w w:val="105"/>
        </w:rPr>
        <w:t>targets</w:t>
      </w:r>
      <w:r>
        <w:rPr>
          <w:spacing w:val="-10"/>
          <w:w w:val="105"/>
        </w:rPr>
        <w:t> </w:t>
      </w:r>
      <w:r>
        <w:rPr>
          <w:spacing w:val="-2"/>
          <w:w w:val="105"/>
        </w:rPr>
        <w:t>patients</w:t>
      </w:r>
      <w:r>
        <w:rPr>
          <w:spacing w:val="-10"/>
          <w:w w:val="105"/>
        </w:rPr>
        <w:t> </w:t>
      </w:r>
      <w:r>
        <w:rPr>
          <w:spacing w:val="-2"/>
          <w:w w:val="105"/>
        </w:rPr>
        <w:t>with</w:t>
      </w:r>
      <w:r>
        <w:rPr>
          <w:spacing w:val="-10"/>
          <w:w w:val="105"/>
        </w:rPr>
        <w:t> </w:t>
      </w:r>
      <w:r>
        <w:rPr>
          <w:spacing w:val="-2"/>
          <w:w w:val="105"/>
        </w:rPr>
        <w:t>diabetes,</w:t>
      </w:r>
      <w:r>
        <w:rPr>
          <w:spacing w:val="-10"/>
          <w:w w:val="105"/>
        </w:rPr>
        <w:t> </w:t>
      </w:r>
      <w:r>
        <w:rPr>
          <w:spacing w:val="-2"/>
          <w:w w:val="105"/>
        </w:rPr>
        <w:t>a</w:t>
      </w:r>
      <w:r>
        <w:rPr>
          <w:spacing w:val="-10"/>
          <w:w w:val="105"/>
        </w:rPr>
        <w:t> </w:t>
      </w:r>
      <w:r>
        <w:rPr>
          <w:spacing w:val="-2"/>
          <w:w w:val="105"/>
        </w:rPr>
        <w:t>high- risk</w:t>
      </w:r>
      <w:r>
        <w:rPr>
          <w:spacing w:val="-18"/>
          <w:w w:val="105"/>
        </w:rPr>
        <w:t> </w:t>
      </w:r>
      <w:r>
        <w:rPr>
          <w:spacing w:val="-2"/>
          <w:w w:val="105"/>
        </w:rPr>
        <w:t>cohort</w:t>
      </w:r>
      <w:r>
        <w:rPr>
          <w:spacing w:val="-18"/>
          <w:w w:val="105"/>
        </w:rPr>
        <w:t> </w:t>
      </w:r>
      <w:r>
        <w:rPr>
          <w:spacing w:val="-2"/>
          <w:w w:val="105"/>
        </w:rPr>
        <w:t>who</w:t>
      </w:r>
      <w:r>
        <w:rPr>
          <w:spacing w:val="-18"/>
          <w:w w:val="105"/>
        </w:rPr>
        <w:t> </w:t>
      </w:r>
      <w:r>
        <w:rPr>
          <w:spacing w:val="-2"/>
          <w:w w:val="105"/>
        </w:rPr>
        <w:t>previously</w:t>
      </w:r>
      <w:r>
        <w:rPr>
          <w:spacing w:val="-18"/>
          <w:w w:val="105"/>
        </w:rPr>
        <w:t> </w:t>
      </w:r>
      <w:r>
        <w:rPr>
          <w:spacing w:val="-2"/>
          <w:w w:val="105"/>
        </w:rPr>
        <w:t>had</w:t>
      </w:r>
      <w:r>
        <w:rPr>
          <w:spacing w:val="-17"/>
          <w:w w:val="105"/>
        </w:rPr>
        <w:t> </w:t>
      </w:r>
      <w:r>
        <w:rPr>
          <w:spacing w:val="-2"/>
          <w:w w:val="105"/>
        </w:rPr>
        <w:t>high</w:t>
      </w:r>
      <w:r>
        <w:rPr>
          <w:spacing w:val="-18"/>
          <w:w w:val="105"/>
        </w:rPr>
        <w:t> </w:t>
      </w:r>
      <w:r>
        <w:rPr>
          <w:spacing w:val="-2"/>
          <w:w w:val="105"/>
        </w:rPr>
        <w:t>rates</w:t>
      </w:r>
      <w:r>
        <w:rPr>
          <w:spacing w:val="-18"/>
          <w:w w:val="105"/>
        </w:rPr>
        <w:t> </w:t>
      </w:r>
      <w:r>
        <w:rPr>
          <w:spacing w:val="-2"/>
          <w:w w:val="105"/>
        </w:rPr>
        <w:t>of</w:t>
      </w:r>
      <w:r>
        <w:rPr>
          <w:spacing w:val="-18"/>
          <w:w w:val="105"/>
        </w:rPr>
        <w:t> </w:t>
      </w:r>
      <w:r>
        <w:rPr>
          <w:spacing w:val="-2"/>
          <w:w w:val="105"/>
        </w:rPr>
        <w:t>surgical </w:t>
      </w:r>
      <w:r>
        <w:rPr>
          <w:w w:val="105"/>
        </w:rPr>
        <w:t>intervention</w:t>
      </w:r>
      <w:r>
        <w:rPr>
          <w:spacing w:val="-8"/>
          <w:w w:val="105"/>
        </w:rPr>
        <w:t> </w:t>
      </w:r>
      <w:r>
        <w:rPr>
          <w:w w:val="105"/>
        </w:rPr>
        <w:t>following</w:t>
      </w:r>
      <w:r>
        <w:rPr>
          <w:spacing w:val="-8"/>
          <w:w w:val="105"/>
        </w:rPr>
        <w:t> </w:t>
      </w:r>
      <w:r>
        <w:rPr>
          <w:w w:val="105"/>
        </w:rPr>
        <w:t>missed</w:t>
      </w:r>
      <w:r>
        <w:rPr>
          <w:spacing w:val="-8"/>
          <w:w w:val="105"/>
        </w:rPr>
        <w:t> </w:t>
      </w:r>
      <w:r>
        <w:rPr>
          <w:w w:val="105"/>
        </w:rPr>
        <w:t>appointments.</w:t>
      </w:r>
      <w:r>
        <w:rPr>
          <w:spacing w:val="-8"/>
          <w:w w:val="105"/>
        </w:rPr>
        <w:t> </w:t>
      </w:r>
      <w:r>
        <w:rPr>
          <w:w w:val="105"/>
        </w:rPr>
        <w:t>It</w:t>
      </w:r>
      <w:r>
        <w:rPr>
          <w:spacing w:val="-8"/>
          <w:w w:val="105"/>
        </w:rPr>
        <w:t> </w:t>
      </w:r>
      <w:r>
        <w:rPr>
          <w:w w:val="105"/>
        </w:rPr>
        <w:t>is</w:t>
      </w:r>
      <w:r>
        <w:rPr>
          <w:spacing w:val="-8"/>
          <w:w w:val="105"/>
        </w:rPr>
        <w:t> </w:t>
      </w:r>
      <w:r>
        <w:rPr>
          <w:w w:val="105"/>
        </w:rPr>
        <w:t>a proactive</w:t>
      </w:r>
      <w:r>
        <w:rPr>
          <w:spacing w:val="-16"/>
          <w:w w:val="105"/>
        </w:rPr>
        <w:t> </w:t>
      </w:r>
      <w:r>
        <w:rPr>
          <w:w w:val="105"/>
        </w:rPr>
        <w:t>strategy</w:t>
      </w:r>
      <w:r>
        <w:rPr>
          <w:spacing w:val="-16"/>
          <w:w w:val="105"/>
        </w:rPr>
        <w:t> </w:t>
      </w:r>
      <w:r>
        <w:rPr>
          <w:w w:val="105"/>
        </w:rPr>
        <w:t>to</w:t>
      </w:r>
      <w:r>
        <w:rPr>
          <w:spacing w:val="-16"/>
          <w:w w:val="105"/>
        </w:rPr>
        <w:t> </w:t>
      </w:r>
      <w:r>
        <w:rPr>
          <w:w w:val="105"/>
        </w:rPr>
        <w:t>reduce</w:t>
      </w:r>
      <w:r>
        <w:rPr>
          <w:spacing w:val="-16"/>
          <w:w w:val="105"/>
        </w:rPr>
        <w:t> </w:t>
      </w:r>
      <w:r>
        <w:rPr>
          <w:w w:val="105"/>
        </w:rPr>
        <w:t>avoidable</w:t>
      </w:r>
      <w:r>
        <w:rPr>
          <w:spacing w:val="-16"/>
          <w:w w:val="105"/>
        </w:rPr>
        <w:t> </w:t>
      </w:r>
      <w:r>
        <w:rPr>
          <w:w w:val="105"/>
        </w:rPr>
        <w:t>admissions and</w:t>
      </w:r>
      <w:r>
        <w:rPr>
          <w:spacing w:val="-8"/>
          <w:w w:val="105"/>
        </w:rPr>
        <w:t> </w:t>
      </w:r>
      <w:r>
        <w:rPr>
          <w:w w:val="105"/>
        </w:rPr>
        <w:t>improve</w:t>
      </w:r>
      <w:r>
        <w:rPr>
          <w:spacing w:val="-8"/>
          <w:w w:val="105"/>
        </w:rPr>
        <w:t> </w:t>
      </w:r>
      <w:r>
        <w:rPr>
          <w:w w:val="105"/>
        </w:rPr>
        <w:t>long-term</w:t>
      </w:r>
      <w:r>
        <w:rPr>
          <w:spacing w:val="-8"/>
          <w:w w:val="105"/>
        </w:rPr>
        <w:t> </w:t>
      </w:r>
      <w:r>
        <w:rPr>
          <w:w w:val="105"/>
        </w:rPr>
        <w:t>outcomes.</w:t>
      </w:r>
      <w:r>
        <w:rPr>
          <w:spacing w:val="-8"/>
          <w:w w:val="105"/>
        </w:rPr>
        <w:t> </w:t>
      </w:r>
      <w:r>
        <w:rPr>
          <w:w w:val="105"/>
        </w:rPr>
        <w:t>The</w:t>
      </w:r>
      <w:r>
        <w:rPr>
          <w:spacing w:val="-8"/>
          <w:w w:val="105"/>
        </w:rPr>
        <w:t> </w:t>
      </w:r>
      <w:r>
        <w:rPr>
          <w:w w:val="105"/>
        </w:rPr>
        <w:t>funding</w:t>
      </w:r>
      <w:r>
        <w:rPr>
          <w:spacing w:val="-8"/>
          <w:w w:val="105"/>
        </w:rPr>
        <w:t> </w:t>
      </w:r>
      <w:r>
        <w:rPr>
          <w:w w:val="105"/>
        </w:rPr>
        <w:t>for the</w:t>
      </w:r>
      <w:r>
        <w:rPr>
          <w:spacing w:val="-20"/>
          <w:w w:val="105"/>
        </w:rPr>
        <w:t> </w:t>
      </w:r>
      <w:r>
        <w:rPr>
          <w:w w:val="105"/>
        </w:rPr>
        <w:t>program</w:t>
      </w:r>
      <w:r>
        <w:rPr>
          <w:spacing w:val="-18"/>
          <w:w w:val="105"/>
        </w:rPr>
        <w:t> </w:t>
      </w:r>
      <w:r>
        <w:rPr>
          <w:w w:val="105"/>
        </w:rPr>
        <w:t>was</w:t>
      </w:r>
      <w:r>
        <w:rPr>
          <w:spacing w:val="-18"/>
          <w:w w:val="105"/>
        </w:rPr>
        <w:t> </w:t>
      </w:r>
      <w:r>
        <w:rPr>
          <w:w w:val="105"/>
        </w:rPr>
        <w:t>supplied</w:t>
      </w:r>
      <w:r>
        <w:rPr>
          <w:spacing w:val="-18"/>
          <w:w w:val="105"/>
        </w:rPr>
        <w:t> </w:t>
      </w:r>
      <w:r>
        <w:rPr>
          <w:w w:val="105"/>
        </w:rPr>
        <w:t>as</w:t>
      </w:r>
      <w:r>
        <w:rPr>
          <w:spacing w:val="-17"/>
          <w:w w:val="105"/>
        </w:rPr>
        <w:t> </w:t>
      </w:r>
      <w:r>
        <w:rPr>
          <w:w w:val="105"/>
        </w:rPr>
        <w:t>part</w:t>
      </w:r>
      <w:r>
        <w:rPr>
          <w:spacing w:val="-18"/>
          <w:w w:val="105"/>
        </w:rPr>
        <w:t> </w:t>
      </w:r>
      <w:r>
        <w:rPr>
          <w:w w:val="105"/>
        </w:rPr>
        <w:t>of</w:t>
      </w:r>
      <w:r>
        <w:rPr>
          <w:spacing w:val="-18"/>
          <w:w w:val="105"/>
        </w:rPr>
        <w:t> </w:t>
      </w:r>
      <w:r>
        <w:rPr>
          <w:w w:val="105"/>
        </w:rPr>
        <w:t>the</w:t>
      </w:r>
      <w:r>
        <w:rPr>
          <w:spacing w:val="-18"/>
          <w:w w:val="105"/>
        </w:rPr>
        <w:t> </w:t>
      </w:r>
      <w:r>
        <w:rPr>
          <w:w w:val="105"/>
        </w:rPr>
        <w:t>North</w:t>
      </w:r>
      <w:r>
        <w:rPr>
          <w:spacing w:val="-17"/>
          <w:w w:val="105"/>
        </w:rPr>
        <w:t> </w:t>
      </w:r>
      <w:r>
        <w:rPr>
          <w:w w:val="105"/>
        </w:rPr>
        <w:t>East </w:t>
      </w:r>
      <w:r>
        <w:rPr>
          <w:spacing w:val="-2"/>
          <w:w w:val="105"/>
        </w:rPr>
        <w:t>Metro</w:t>
      </w:r>
      <w:r>
        <w:rPr>
          <w:spacing w:val="-18"/>
          <w:w w:val="105"/>
        </w:rPr>
        <w:t> </w:t>
      </w:r>
      <w:r>
        <w:rPr>
          <w:spacing w:val="-2"/>
          <w:w w:val="105"/>
        </w:rPr>
        <w:t>Health</w:t>
      </w:r>
      <w:r>
        <w:rPr>
          <w:spacing w:val="-18"/>
          <w:w w:val="105"/>
        </w:rPr>
        <w:t> </w:t>
      </w:r>
      <w:r>
        <w:rPr>
          <w:spacing w:val="-2"/>
          <w:w w:val="105"/>
        </w:rPr>
        <w:t>Service</w:t>
      </w:r>
      <w:r>
        <w:rPr>
          <w:spacing w:val="-18"/>
          <w:w w:val="105"/>
        </w:rPr>
        <w:t> </w:t>
      </w:r>
      <w:r>
        <w:rPr>
          <w:spacing w:val="-2"/>
          <w:w w:val="105"/>
        </w:rPr>
        <w:t>Partnership</w:t>
      </w:r>
      <w:r>
        <w:rPr>
          <w:spacing w:val="-18"/>
          <w:w w:val="105"/>
        </w:rPr>
        <w:t> </w:t>
      </w:r>
      <w:r>
        <w:rPr>
          <w:spacing w:val="-2"/>
          <w:w w:val="105"/>
        </w:rPr>
        <w:t>and</w:t>
      </w:r>
      <w:r>
        <w:rPr>
          <w:spacing w:val="-17"/>
          <w:w w:val="105"/>
        </w:rPr>
        <w:t> </w:t>
      </w:r>
      <w:r>
        <w:rPr>
          <w:spacing w:val="-2"/>
          <w:w w:val="105"/>
        </w:rPr>
        <w:t>supported</w:t>
      </w:r>
      <w:r>
        <w:rPr>
          <w:spacing w:val="-18"/>
          <w:w w:val="105"/>
        </w:rPr>
        <w:t> </w:t>
      </w:r>
      <w:r>
        <w:rPr>
          <w:spacing w:val="-2"/>
          <w:w w:val="105"/>
        </w:rPr>
        <w:t>by Safer</w:t>
      </w:r>
      <w:r>
        <w:rPr>
          <w:spacing w:val="-13"/>
          <w:w w:val="105"/>
        </w:rPr>
        <w:t> </w:t>
      </w:r>
      <w:r>
        <w:rPr>
          <w:spacing w:val="-2"/>
          <w:w w:val="105"/>
        </w:rPr>
        <w:t>Care</w:t>
      </w:r>
      <w:r>
        <w:rPr>
          <w:spacing w:val="-13"/>
          <w:w w:val="105"/>
        </w:rPr>
        <w:t> </w:t>
      </w:r>
      <w:r>
        <w:rPr>
          <w:spacing w:val="-2"/>
          <w:w w:val="105"/>
        </w:rPr>
        <w:t>Victoria’s</w:t>
      </w:r>
      <w:r>
        <w:rPr>
          <w:spacing w:val="-13"/>
          <w:w w:val="105"/>
        </w:rPr>
        <w:t> </w:t>
      </w:r>
      <w:r>
        <w:rPr>
          <w:spacing w:val="-2"/>
          <w:w w:val="105"/>
        </w:rPr>
        <w:t>Safer</w:t>
      </w:r>
      <w:r>
        <w:rPr>
          <w:spacing w:val="-13"/>
          <w:w w:val="105"/>
        </w:rPr>
        <w:t> </w:t>
      </w:r>
      <w:r>
        <w:rPr>
          <w:spacing w:val="-2"/>
          <w:w w:val="105"/>
        </w:rPr>
        <w:t>Together</w:t>
      </w:r>
      <w:r>
        <w:rPr>
          <w:spacing w:val="-13"/>
          <w:w w:val="105"/>
        </w:rPr>
        <w:t> </w:t>
      </w:r>
      <w:r>
        <w:rPr>
          <w:spacing w:val="-2"/>
          <w:w w:val="105"/>
        </w:rPr>
        <w:t>Program.</w:t>
      </w:r>
    </w:p>
    <w:p>
      <w:pPr>
        <w:pStyle w:val="BodyText"/>
        <w:spacing w:line="277" w:lineRule="exact" w:before="196"/>
        <w:ind w:left="1133"/>
        <w:rPr>
          <w:rFonts w:ascii="Arial Black"/>
        </w:rPr>
      </w:pPr>
      <w:r>
        <w:rPr>
          <w:rFonts w:ascii="Arial Black"/>
          <w:spacing w:val="-2"/>
          <w:w w:val="85"/>
        </w:rPr>
        <w:t>Surgical</w:t>
      </w:r>
      <w:r>
        <w:rPr>
          <w:rFonts w:ascii="Arial Black"/>
          <w:spacing w:val="-3"/>
          <w:w w:val="90"/>
        </w:rPr>
        <w:t> </w:t>
      </w:r>
      <w:r>
        <w:rPr>
          <w:rFonts w:ascii="Arial Black"/>
          <w:spacing w:val="-2"/>
          <w:w w:val="90"/>
        </w:rPr>
        <w:t>blitz</w:t>
      </w:r>
    </w:p>
    <w:p>
      <w:pPr>
        <w:pStyle w:val="BodyText"/>
        <w:spacing w:line="249" w:lineRule="auto"/>
        <w:ind w:left="1133" w:right="114"/>
      </w:pPr>
      <w:r>
        <w:rPr>
          <w:spacing w:val="-2"/>
          <w:w w:val="105"/>
        </w:rPr>
        <w:t>In</w:t>
      </w:r>
      <w:r>
        <w:rPr>
          <w:spacing w:val="-8"/>
          <w:w w:val="105"/>
        </w:rPr>
        <w:t> </w:t>
      </w:r>
      <w:r>
        <w:rPr>
          <w:spacing w:val="-2"/>
          <w:w w:val="105"/>
        </w:rPr>
        <w:t>2024–2025,</w:t>
      </w:r>
      <w:r>
        <w:rPr>
          <w:spacing w:val="-8"/>
          <w:w w:val="105"/>
        </w:rPr>
        <w:t> </w:t>
      </w:r>
      <w:r>
        <w:rPr>
          <w:spacing w:val="-2"/>
          <w:w w:val="105"/>
        </w:rPr>
        <w:t>significant</w:t>
      </w:r>
      <w:r>
        <w:rPr>
          <w:spacing w:val="-8"/>
          <w:w w:val="105"/>
        </w:rPr>
        <w:t> </w:t>
      </w:r>
      <w:r>
        <w:rPr>
          <w:spacing w:val="-2"/>
          <w:w w:val="105"/>
        </w:rPr>
        <w:t>progress</w:t>
      </w:r>
      <w:r>
        <w:rPr>
          <w:spacing w:val="-8"/>
          <w:w w:val="105"/>
        </w:rPr>
        <w:t> </w:t>
      </w:r>
      <w:r>
        <w:rPr>
          <w:spacing w:val="-2"/>
          <w:w w:val="105"/>
        </w:rPr>
        <w:t>was</w:t>
      </w:r>
      <w:r>
        <w:rPr>
          <w:spacing w:val="-8"/>
          <w:w w:val="105"/>
        </w:rPr>
        <w:t> </w:t>
      </w:r>
      <w:r>
        <w:rPr>
          <w:spacing w:val="-2"/>
          <w:w w:val="105"/>
        </w:rPr>
        <w:t>achieved</w:t>
      </w:r>
      <w:r>
        <w:rPr>
          <w:spacing w:val="-2"/>
          <w:w w:val="105"/>
        </w:rPr>
        <w:t> </w:t>
      </w:r>
      <w:r>
        <w:rPr>
          <w:w w:val="105"/>
        </w:rPr>
        <w:t>in</w:t>
      </w:r>
      <w:r>
        <w:rPr>
          <w:spacing w:val="-8"/>
          <w:w w:val="105"/>
        </w:rPr>
        <w:t> </w:t>
      </w:r>
      <w:r>
        <w:rPr>
          <w:w w:val="105"/>
        </w:rPr>
        <w:t>reducing</w:t>
      </w:r>
      <w:r>
        <w:rPr>
          <w:spacing w:val="-8"/>
          <w:w w:val="105"/>
        </w:rPr>
        <w:t> </w:t>
      </w:r>
      <w:r>
        <w:rPr>
          <w:w w:val="105"/>
        </w:rPr>
        <w:t>surgical</w:t>
      </w:r>
      <w:r>
        <w:rPr>
          <w:spacing w:val="-8"/>
          <w:w w:val="105"/>
        </w:rPr>
        <w:t> </w:t>
      </w:r>
      <w:r>
        <w:rPr>
          <w:w w:val="105"/>
        </w:rPr>
        <w:t>waiting</w:t>
      </w:r>
      <w:r>
        <w:rPr>
          <w:spacing w:val="-8"/>
          <w:w w:val="105"/>
        </w:rPr>
        <w:t> </w:t>
      </w:r>
      <w:r>
        <w:rPr>
          <w:w w:val="105"/>
        </w:rPr>
        <w:t>lists,</w:t>
      </w:r>
      <w:r>
        <w:rPr>
          <w:spacing w:val="-8"/>
          <w:w w:val="105"/>
        </w:rPr>
        <w:t> </w:t>
      </w:r>
      <w:r>
        <w:rPr>
          <w:w w:val="105"/>
        </w:rPr>
        <w:t>with</w:t>
      </w:r>
      <w:r>
        <w:rPr>
          <w:spacing w:val="-8"/>
          <w:w w:val="105"/>
        </w:rPr>
        <w:t> </w:t>
      </w:r>
      <w:r>
        <w:rPr>
          <w:w w:val="105"/>
        </w:rPr>
        <w:t>a</w:t>
      </w:r>
      <w:r>
        <w:rPr>
          <w:spacing w:val="-8"/>
          <w:w w:val="105"/>
        </w:rPr>
        <w:t> </w:t>
      </w:r>
      <w:r>
        <w:rPr>
          <w:w w:val="105"/>
        </w:rPr>
        <w:t>strong </w:t>
      </w:r>
      <w:r>
        <w:rPr>
          <w:spacing w:val="-2"/>
          <w:w w:val="105"/>
        </w:rPr>
        <w:t>focus</w:t>
      </w:r>
      <w:r>
        <w:rPr>
          <w:spacing w:val="-18"/>
          <w:w w:val="105"/>
        </w:rPr>
        <w:t> </w:t>
      </w:r>
      <w:r>
        <w:rPr>
          <w:spacing w:val="-2"/>
          <w:w w:val="105"/>
        </w:rPr>
        <w:t>on</w:t>
      </w:r>
      <w:r>
        <w:rPr>
          <w:spacing w:val="-18"/>
          <w:w w:val="105"/>
        </w:rPr>
        <w:t> </w:t>
      </w:r>
      <w:r>
        <w:rPr>
          <w:spacing w:val="-2"/>
          <w:w w:val="105"/>
        </w:rPr>
        <w:t>improving</w:t>
      </w:r>
      <w:r>
        <w:rPr>
          <w:spacing w:val="-18"/>
          <w:w w:val="105"/>
        </w:rPr>
        <w:t> </w:t>
      </w:r>
      <w:r>
        <w:rPr>
          <w:spacing w:val="-2"/>
          <w:w w:val="105"/>
        </w:rPr>
        <w:t>access</w:t>
      </w:r>
      <w:r>
        <w:rPr>
          <w:spacing w:val="-18"/>
          <w:w w:val="105"/>
        </w:rPr>
        <w:t> </w:t>
      </w:r>
      <w:r>
        <w:rPr>
          <w:spacing w:val="-2"/>
          <w:w w:val="105"/>
        </w:rPr>
        <w:t>for</w:t>
      </w:r>
      <w:r>
        <w:rPr>
          <w:spacing w:val="-17"/>
          <w:w w:val="105"/>
        </w:rPr>
        <w:t> </w:t>
      </w:r>
      <w:r>
        <w:rPr>
          <w:spacing w:val="-2"/>
          <w:w w:val="105"/>
        </w:rPr>
        <w:t>long-wait</w:t>
      </w:r>
      <w:r>
        <w:rPr>
          <w:spacing w:val="-18"/>
          <w:w w:val="105"/>
        </w:rPr>
        <w:t> </w:t>
      </w:r>
      <w:r>
        <w:rPr>
          <w:spacing w:val="-2"/>
          <w:w w:val="105"/>
        </w:rPr>
        <w:t>paediatric </w:t>
      </w:r>
      <w:r>
        <w:rPr>
          <w:w w:val="105"/>
        </w:rPr>
        <w:t>and</w:t>
      </w:r>
      <w:r>
        <w:rPr>
          <w:spacing w:val="-10"/>
          <w:w w:val="105"/>
        </w:rPr>
        <w:t> </w:t>
      </w:r>
      <w:r>
        <w:rPr>
          <w:w w:val="105"/>
        </w:rPr>
        <w:t>Aboriginal</w:t>
      </w:r>
      <w:r>
        <w:rPr>
          <w:spacing w:val="-10"/>
          <w:w w:val="105"/>
        </w:rPr>
        <w:t> </w:t>
      </w:r>
      <w:r>
        <w:rPr>
          <w:w w:val="105"/>
        </w:rPr>
        <w:t>and</w:t>
      </w:r>
      <w:r>
        <w:rPr>
          <w:spacing w:val="-10"/>
          <w:w w:val="105"/>
        </w:rPr>
        <w:t> </w:t>
      </w:r>
      <w:r>
        <w:rPr>
          <w:w w:val="105"/>
        </w:rPr>
        <w:t>Torres</w:t>
      </w:r>
      <w:r>
        <w:rPr>
          <w:spacing w:val="-10"/>
          <w:w w:val="105"/>
        </w:rPr>
        <w:t> </w:t>
      </w:r>
      <w:r>
        <w:rPr>
          <w:w w:val="105"/>
        </w:rPr>
        <w:t>Strait</w:t>
      </w:r>
      <w:r>
        <w:rPr>
          <w:spacing w:val="-10"/>
          <w:w w:val="105"/>
        </w:rPr>
        <w:t> </w:t>
      </w:r>
      <w:r>
        <w:rPr>
          <w:w w:val="105"/>
        </w:rPr>
        <w:t>Islander</w:t>
      </w:r>
      <w:r>
        <w:rPr>
          <w:spacing w:val="-10"/>
          <w:w w:val="105"/>
        </w:rPr>
        <w:t> </w:t>
      </w:r>
      <w:r>
        <w:rPr>
          <w:w w:val="105"/>
        </w:rPr>
        <w:t>patient </w:t>
      </w:r>
      <w:r>
        <w:rPr>
          <w:spacing w:val="-2"/>
          <w:w w:val="105"/>
        </w:rPr>
        <w:t>cohorts.</w:t>
      </w:r>
      <w:r>
        <w:rPr>
          <w:spacing w:val="-16"/>
          <w:w w:val="105"/>
        </w:rPr>
        <w:t> </w:t>
      </w:r>
      <w:r>
        <w:rPr>
          <w:spacing w:val="-2"/>
          <w:w w:val="105"/>
        </w:rPr>
        <w:t>These</w:t>
      </w:r>
      <w:r>
        <w:rPr>
          <w:spacing w:val="-16"/>
          <w:w w:val="105"/>
        </w:rPr>
        <w:t> </w:t>
      </w:r>
      <w:r>
        <w:rPr>
          <w:spacing w:val="-2"/>
          <w:w w:val="105"/>
        </w:rPr>
        <w:t>sessions</w:t>
      </w:r>
      <w:r>
        <w:rPr>
          <w:spacing w:val="-16"/>
          <w:w w:val="105"/>
        </w:rPr>
        <w:t> </w:t>
      </w:r>
      <w:r>
        <w:rPr>
          <w:spacing w:val="-2"/>
          <w:w w:val="105"/>
        </w:rPr>
        <w:t>were</w:t>
      </w:r>
      <w:r>
        <w:rPr>
          <w:spacing w:val="-16"/>
          <w:w w:val="105"/>
        </w:rPr>
        <w:t> </w:t>
      </w:r>
      <w:r>
        <w:rPr>
          <w:spacing w:val="-2"/>
          <w:w w:val="105"/>
        </w:rPr>
        <w:t>aligned</w:t>
      </w:r>
      <w:r>
        <w:rPr>
          <w:spacing w:val="-16"/>
          <w:w w:val="105"/>
        </w:rPr>
        <w:t> </w:t>
      </w:r>
      <w:r>
        <w:rPr>
          <w:spacing w:val="-2"/>
          <w:w w:val="105"/>
        </w:rPr>
        <w:t>with</w:t>
      </w:r>
      <w:r>
        <w:rPr>
          <w:spacing w:val="-16"/>
          <w:w w:val="105"/>
        </w:rPr>
        <w:t> </w:t>
      </w:r>
      <w:r>
        <w:rPr>
          <w:spacing w:val="-2"/>
          <w:w w:val="105"/>
        </w:rPr>
        <w:t>school</w:t>
      </w:r>
    </w:p>
    <w:p>
      <w:pPr>
        <w:pStyle w:val="BodyText"/>
        <w:spacing w:line="249" w:lineRule="auto"/>
        <w:ind w:left="1133" w:right="52"/>
      </w:pPr>
      <w:r>
        <w:rPr>
          <w:spacing w:val="-2"/>
          <w:w w:val="105"/>
        </w:rPr>
        <w:t>holiday</w:t>
      </w:r>
      <w:r>
        <w:rPr>
          <w:spacing w:val="-18"/>
          <w:w w:val="105"/>
        </w:rPr>
        <w:t> </w:t>
      </w:r>
      <w:r>
        <w:rPr>
          <w:spacing w:val="-2"/>
          <w:w w:val="105"/>
        </w:rPr>
        <w:t>periods</w:t>
      </w:r>
      <w:r>
        <w:rPr>
          <w:spacing w:val="-18"/>
          <w:w w:val="105"/>
        </w:rPr>
        <w:t> </w:t>
      </w:r>
      <w:r>
        <w:rPr>
          <w:spacing w:val="-2"/>
          <w:w w:val="105"/>
        </w:rPr>
        <w:t>in</w:t>
      </w:r>
      <w:r>
        <w:rPr>
          <w:spacing w:val="-18"/>
          <w:w w:val="105"/>
        </w:rPr>
        <w:t> </w:t>
      </w:r>
      <w:r>
        <w:rPr>
          <w:spacing w:val="-2"/>
          <w:w w:val="105"/>
        </w:rPr>
        <w:t>April,</w:t>
      </w:r>
      <w:r>
        <w:rPr>
          <w:spacing w:val="-18"/>
          <w:w w:val="105"/>
        </w:rPr>
        <w:t> </w:t>
      </w:r>
      <w:r>
        <w:rPr>
          <w:spacing w:val="-2"/>
          <w:w w:val="105"/>
        </w:rPr>
        <w:t>resulting</w:t>
      </w:r>
      <w:r>
        <w:rPr>
          <w:spacing w:val="-17"/>
          <w:w w:val="105"/>
        </w:rPr>
        <w:t> </w:t>
      </w:r>
      <w:r>
        <w:rPr>
          <w:spacing w:val="-2"/>
          <w:w w:val="105"/>
        </w:rPr>
        <w:t>in</w:t>
      </w:r>
      <w:r>
        <w:rPr>
          <w:spacing w:val="-18"/>
          <w:w w:val="105"/>
        </w:rPr>
        <w:t> </w:t>
      </w:r>
      <w:r>
        <w:rPr>
          <w:spacing w:val="-2"/>
          <w:w w:val="105"/>
        </w:rPr>
        <w:t>high</w:t>
      </w:r>
      <w:r>
        <w:rPr>
          <w:spacing w:val="-18"/>
          <w:w w:val="105"/>
        </w:rPr>
        <w:t> </w:t>
      </w:r>
      <w:r>
        <w:rPr>
          <w:spacing w:val="-2"/>
          <w:w w:val="105"/>
        </w:rPr>
        <w:t>satisfaction </w:t>
      </w:r>
      <w:r>
        <w:rPr>
          <w:w w:val="105"/>
        </w:rPr>
        <w:t>among</w:t>
      </w:r>
      <w:r>
        <w:rPr>
          <w:spacing w:val="-14"/>
          <w:w w:val="105"/>
        </w:rPr>
        <w:t> </w:t>
      </w:r>
      <w:r>
        <w:rPr>
          <w:w w:val="105"/>
        </w:rPr>
        <w:t>families.</w:t>
      </w:r>
      <w:r>
        <w:rPr>
          <w:spacing w:val="-14"/>
          <w:w w:val="105"/>
        </w:rPr>
        <w:t> </w:t>
      </w:r>
      <w:r>
        <w:rPr>
          <w:w w:val="105"/>
        </w:rPr>
        <w:t>Building</w:t>
      </w:r>
      <w:r>
        <w:rPr>
          <w:spacing w:val="-14"/>
          <w:w w:val="105"/>
        </w:rPr>
        <w:t> </w:t>
      </w:r>
      <w:r>
        <w:rPr>
          <w:w w:val="105"/>
        </w:rPr>
        <w:t>on</w:t>
      </w:r>
      <w:r>
        <w:rPr>
          <w:spacing w:val="-14"/>
          <w:w w:val="105"/>
        </w:rPr>
        <w:t> </w:t>
      </w:r>
      <w:r>
        <w:rPr>
          <w:w w:val="105"/>
        </w:rPr>
        <w:t>the</w:t>
      </w:r>
      <w:r>
        <w:rPr>
          <w:spacing w:val="-14"/>
          <w:w w:val="105"/>
        </w:rPr>
        <w:t> </w:t>
      </w:r>
      <w:r>
        <w:rPr>
          <w:w w:val="105"/>
        </w:rPr>
        <w:t>lessons</w:t>
      </w:r>
      <w:r>
        <w:rPr>
          <w:spacing w:val="-14"/>
          <w:w w:val="105"/>
        </w:rPr>
        <w:t> </w:t>
      </w:r>
      <w:r>
        <w:rPr>
          <w:w w:val="105"/>
        </w:rPr>
        <w:t>learned from</w:t>
      </w:r>
      <w:r>
        <w:rPr>
          <w:spacing w:val="-18"/>
          <w:w w:val="105"/>
        </w:rPr>
        <w:t> </w:t>
      </w:r>
      <w:r>
        <w:rPr>
          <w:w w:val="105"/>
        </w:rPr>
        <w:t>the</w:t>
      </w:r>
      <w:r>
        <w:rPr>
          <w:spacing w:val="-18"/>
          <w:w w:val="105"/>
        </w:rPr>
        <w:t> </w:t>
      </w:r>
      <w:r>
        <w:rPr>
          <w:w w:val="105"/>
        </w:rPr>
        <w:t>April</w:t>
      </w:r>
      <w:r>
        <w:rPr>
          <w:spacing w:val="-18"/>
          <w:w w:val="105"/>
        </w:rPr>
        <w:t> </w:t>
      </w:r>
      <w:r>
        <w:rPr>
          <w:w w:val="105"/>
        </w:rPr>
        <w:t>initiative,</w:t>
      </w:r>
      <w:r>
        <w:rPr>
          <w:spacing w:val="-18"/>
          <w:w w:val="105"/>
        </w:rPr>
        <w:t> </w:t>
      </w:r>
      <w:r>
        <w:rPr>
          <w:w w:val="105"/>
        </w:rPr>
        <w:t>we</w:t>
      </w:r>
      <w:r>
        <w:rPr>
          <w:spacing w:val="-17"/>
          <w:w w:val="105"/>
        </w:rPr>
        <w:t> </w:t>
      </w:r>
      <w:r>
        <w:rPr>
          <w:w w:val="105"/>
        </w:rPr>
        <w:t>repeated</w:t>
      </w:r>
      <w:r>
        <w:rPr>
          <w:spacing w:val="-18"/>
          <w:w w:val="105"/>
        </w:rPr>
        <w:t> </w:t>
      </w:r>
      <w:r>
        <w:rPr>
          <w:w w:val="105"/>
        </w:rPr>
        <w:t>and</w:t>
      </w:r>
      <w:r>
        <w:rPr>
          <w:spacing w:val="-18"/>
          <w:w w:val="105"/>
        </w:rPr>
        <w:t> </w:t>
      </w:r>
      <w:r>
        <w:rPr>
          <w:w w:val="105"/>
        </w:rPr>
        <w:t>expanded </w:t>
      </w:r>
      <w:r>
        <w:rPr>
          <w:spacing w:val="-4"/>
          <w:w w:val="105"/>
        </w:rPr>
        <w:t>the</w:t>
      </w:r>
      <w:r>
        <w:rPr>
          <w:spacing w:val="-11"/>
          <w:w w:val="105"/>
        </w:rPr>
        <w:t> </w:t>
      </w:r>
      <w:r>
        <w:rPr>
          <w:spacing w:val="-4"/>
          <w:w w:val="105"/>
        </w:rPr>
        <w:t>program</w:t>
      </w:r>
      <w:r>
        <w:rPr>
          <w:spacing w:val="-11"/>
          <w:w w:val="105"/>
        </w:rPr>
        <w:t> </w:t>
      </w:r>
      <w:r>
        <w:rPr>
          <w:spacing w:val="-4"/>
          <w:w w:val="105"/>
        </w:rPr>
        <w:t>in</w:t>
      </w:r>
      <w:r>
        <w:rPr>
          <w:spacing w:val="-11"/>
          <w:w w:val="105"/>
        </w:rPr>
        <w:t> </w:t>
      </w:r>
      <w:r>
        <w:rPr>
          <w:spacing w:val="-4"/>
          <w:w w:val="105"/>
        </w:rPr>
        <w:t>July.</w:t>
      </w:r>
      <w:r>
        <w:rPr>
          <w:spacing w:val="-11"/>
          <w:w w:val="105"/>
        </w:rPr>
        <w:t> </w:t>
      </w:r>
      <w:r>
        <w:rPr>
          <w:spacing w:val="-4"/>
          <w:w w:val="105"/>
        </w:rPr>
        <w:t>This</w:t>
      </w:r>
      <w:r>
        <w:rPr>
          <w:spacing w:val="-11"/>
          <w:w w:val="105"/>
        </w:rPr>
        <w:t> </w:t>
      </w:r>
      <w:r>
        <w:rPr>
          <w:spacing w:val="-4"/>
          <w:w w:val="105"/>
        </w:rPr>
        <w:t>included</w:t>
      </w:r>
      <w:r>
        <w:rPr>
          <w:spacing w:val="-11"/>
          <w:w w:val="105"/>
        </w:rPr>
        <w:t> </w:t>
      </w:r>
      <w:r>
        <w:rPr>
          <w:spacing w:val="-4"/>
          <w:w w:val="105"/>
        </w:rPr>
        <w:t>scheduling</w:t>
      </w:r>
      <w:r>
        <w:rPr>
          <w:spacing w:val="-11"/>
          <w:w w:val="105"/>
        </w:rPr>
        <w:t> </w:t>
      </w:r>
      <w:r>
        <w:rPr>
          <w:spacing w:val="-4"/>
          <w:w w:val="105"/>
        </w:rPr>
        <w:t>senior </w:t>
      </w:r>
      <w:r>
        <w:rPr>
          <w:w w:val="105"/>
        </w:rPr>
        <w:t>paediatric staff for the week before holidays and </w:t>
      </w:r>
      <w:r>
        <w:rPr>
          <w:spacing w:val="-2"/>
          <w:w w:val="105"/>
        </w:rPr>
        <w:t>reviewing</w:t>
      </w:r>
      <w:r>
        <w:rPr>
          <w:spacing w:val="-18"/>
          <w:w w:val="105"/>
        </w:rPr>
        <w:t> </w:t>
      </w:r>
      <w:r>
        <w:rPr>
          <w:spacing w:val="-2"/>
          <w:w w:val="105"/>
        </w:rPr>
        <w:t>case</w:t>
      </w:r>
      <w:r>
        <w:rPr>
          <w:spacing w:val="-18"/>
          <w:w w:val="105"/>
        </w:rPr>
        <w:t> </w:t>
      </w:r>
      <w:r>
        <w:rPr>
          <w:spacing w:val="-2"/>
          <w:w w:val="105"/>
        </w:rPr>
        <w:t>orders</w:t>
      </w:r>
      <w:r>
        <w:rPr>
          <w:spacing w:val="-18"/>
          <w:w w:val="105"/>
        </w:rPr>
        <w:t> </w:t>
      </w:r>
      <w:r>
        <w:rPr>
          <w:spacing w:val="-2"/>
          <w:w w:val="105"/>
        </w:rPr>
        <w:t>to</w:t>
      </w:r>
      <w:r>
        <w:rPr>
          <w:spacing w:val="-18"/>
          <w:w w:val="105"/>
        </w:rPr>
        <w:t> </w:t>
      </w:r>
      <w:r>
        <w:rPr>
          <w:spacing w:val="-2"/>
          <w:w w:val="105"/>
        </w:rPr>
        <w:t>enhance</w:t>
      </w:r>
      <w:r>
        <w:rPr>
          <w:spacing w:val="-17"/>
          <w:w w:val="105"/>
        </w:rPr>
        <w:t> </w:t>
      </w:r>
      <w:r>
        <w:rPr>
          <w:spacing w:val="-2"/>
          <w:w w:val="105"/>
        </w:rPr>
        <w:t>theatre</w:t>
      </w:r>
      <w:r>
        <w:rPr>
          <w:spacing w:val="-18"/>
          <w:w w:val="105"/>
        </w:rPr>
        <w:t> </w:t>
      </w:r>
      <w:r>
        <w:rPr>
          <w:spacing w:val="-2"/>
          <w:w w:val="105"/>
        </w:rPr>
        <w:t>efficiency </w:t>
      </w:r>
      <w:r>
        <w:rPr>
          <w:w w:val="105"/>
        </w:rPr>
        <w:t>and reduce clinical risks.</w:t>
      </w:r>
    </w:p>
    <w:p>
      <w:pPr>
        <w:pStyle w:val="BodyText"/>
        <w:spacing w:line="249" w:lineRule="auto" w:before="175"/>
        <w:ind w:left="1133"/>
      </w:pPr>
      <w:r>
        <w:rPr>
          <w:w w:val="105"/>
        </w:rPr>
        <w:t>This</w:t>
      </w:r>
      <w:r>
        <w:rPr>
          <w:spacing w:val="-14"/>
          <w:w w:val="105"/>
        </w:rPr>
        <w:t> </w:t>
      </w:r>
      <w:r>
        <w:rPr>
          <w:w w:val="105"/>
        </w:rPr>
        <w:t>focused</w:t>
      </w:r>
      <w:r>
        <w:rPr>
          <w:spacing w:val="-14"/>
          <w:w w:val="105"/>
        </w:rPr>
        <w:t> </w:t>
      </w:r>
      <w:r>
        <w:rPr>
          <w:w w:val="105"/>
        </w:rPr>
        <w:t>work</w:t>
      </w:r>
      <w:r>
        <w:rPr>
          <w:spacing w:val="-14"/>
          <w:w w:val="105"/>
        </w:rPr>
        <w:t> </w:t>
      </w:r>
      <w:r>
        <w:rPr>
          <w:w w:val="105"/>
        </w:rPr>
        <w:t>resulted</w:t>
      </w:r>
      <w:r>
        <w:rPr>
          <w:spacing w:val="-14"/>
          <w:w w:val="105"/>
        </w:rPr>
        <w:t> </w:t>
      </w:r>
      <w:r>
        <w:rPr>
          <w:w w:val="105"/>
        </w:rPr>
        <w:t>in</w:t>
      </w:r>
      <w:r>
        <w:rPr>
          <w:spacing w:val="-14"/>
          <w:w w:val="105"/>
        </w:rPr>
        <w:t> </w:t>
      </w:r>
      <w:r>
        <w:rPr>
          <w:w w:val="105"/>
        </w:rPr>
        <w:t>a</w:t>
      </w:r>
      <w:r>
        <w:rPr>
          <w:spacing w:val="-14"/>
          <w:w w:val="105"/>
        </w:rPr>
        <w:t> </w:t>
      </w:r>
      <w:r>
        <w:rPr>
          <w:w w:val="105"/>
        </w:rPr>
        <w:t>33</w:t>
      </w:r>
      <w:r>
        <w:rPr>
          <w:spacing w:val="-14"/>
          <w:w w:val="105"/>
        </w:rPr>
        <w:t> </w:t>
      </w:r>
      <w:r>
        <w:rPr>
          <w:w w:val="105"/>
        </w:rPr>
        <w:t>per</w:t>
      </w:r>
      <w:r>
        <w:rPr>
          <w:spacing w:val="-14"/>
          <w:w w:val="105"/>
        </w:rPr>
        <w:t> </w:t>
      </w:r>
      <w:r>
        <w:rPr>
          <w:w w:val="105"/>
        </w:rPr>
        <w:t>cent</w:t>
      </w:r>
      <w:r>
        <w:rPr>
          <w:spacing w:val="-14"/>
          <w:w w:val="105"/>
        </w:rPr>
        <w:t> </w:t>
      </w:r>
      <w:r>
        <w:rPr>
          <w:w w:val="105"/>
        </w:rPr>
        <w:t>drop</w:t>
      </w:r>
      <w:r>
        <w:rPr>
          <w:spacing w:val="-14"/>
          <w:w w:val="105"/>
        </w:rPr>
        <w:t> </w:t>
      </w:r>
      <w:r>
        <w:rPr>
          <w:w w:val="105"/>
        </w:rPr>
        <w:t>in the total paediatric long-wait patient cohort and a </w:t>
      </w:r>
      <w:r>
        <w:rPr>
          <w:spacing w:val="-2"/>
          <w:w w:val="105"/>
        </w:rPr>
        <w:t>31</w:t>
      </w:r>
      <w:r>
        <w:rPr>
          <w:spacing w:val="-16"/>
          <w:w w:val="105"/>
        </w:rPr>
        <w:t> </w:t>
      </w:r>
      <w:r>
        <w:rPr>
          <w:spacing w:val="-2"/>
          <w:w w:val="105"/>
        </w:rPr>
        <w:t>per</w:t>
      </w:r>
      <w:r>
        <w:rPr>
          <w:spacing w:val="-16"/>
          <w:w w:val="105"/>
        </w:rPr>
        <w:t> </w:t>
      </w:r>
      <w:r>
        <w:rPr>
          <w:spacing w:val="-2"/>
          <w:w w:val="105"/>
        </w:rPr>
        <w:t>cent</w:t>
      </w:r>
      <w:r>
        <w:rPr>
          <w:spacing w:val="-16"/>
          <w:w w:val="105"/>
        </w:rPr>
        <w:t> </w:t>
      </w:r>
      <w:r>
        <w:rPr>
          <w:spacing w:val="-2"/>
          <w:w w:val="105"/>
        </w:rPr>
        <w:t>drop</w:t>
      </w:r>
      <w:r>
        <w:rPr>
          <w:spacing w:val="-16"/>
          <w:w w:val="105"/>
        </w:rPr>
        <w:t> </w:t>
      </w:r>
      <w:r>
        <w:rPr>
          <w:spacing w:val="-2"/>
          <w:w w:val="105"/>
        </w:rPr>
        <w:t>for</w:t>
      </w:r>
      <w:r>
        <w:rPr>
          <w:spacing w:val="-16"/>
          <w:w w:val="105"/>
        </w:rPr>
        <w:t> </w:t>
      </w:r>
      <w:r>
        <w:rPr>
          <w:spacing w:val="-2"/>
          <w:w w:val="105"/>
        </w:rPr>
        <w:t>the</w:t>
      </w:r>
      <w:r>
        <w:rPr>
          <w:spacing w:val="-16"/>
          <w:w w:val="105"/>
        </w:rPr>
        <w:t> </w:t>
      </w:r>
      <w:r>
        <w:rPr>
          <w:spacing w:val="-2"/>
          <w:w w:val="105"/>
        </w:rPr>
        <w:t>Aboriginal</w:t>
      </w:r>
      <w:r>
        <w:rPr>
          <w:spacing w:val="-16"/>
          <w:w w:val="105"/>
        </w:rPr>
        <w:t> </w:t>
      </w:r>
      <w:r>
        <w:rPr>
          <w:spacing w:val="-2"/>
          <w:w w:val="105"/>
        </w:rPr>
        <w:t>and</w:t>
      </w:r>
      <w:r>
        <w:rPr>
          <w:spacing w:val="-16"/>
          <w:w w:val="105"/>
        </w:rPr>
        <w:t> </w:t>
      </w:r>
      <w:r>
        <w:rPr>
          <w:spacing w:val="-2"/>
          <w:w w:val="105"/>
        </w:rPr>
        <w:t>Torres</w:t>
      </w:r>
      <w:r>
        <w:rPr>
          <w:spacing w:val="-16"/>
          <w:w w:val="105"/>
        </w:rPr>
        <w:t> </w:t>
      </w:r>
      <w:r>
        <w:rPr>
          <w:spacing w:val="-2"/>
          <w:w w:val="105"/>
        </w:rPr>
        <w:t>Strait </w:t>
      </w:r>
      <w:r>
        <w:rPr>
          <w:w w:val="105"/>
        </w:rPr>
        <w:t>Islander paediatric long-wait patient cohort. This </w:t>
      </w:r>
      <w:r>
        <w:rPr/>
        <w:t>was</w:t>
      </w:r>
      <w:r>
        <w:rPr>
          <w:spacing w:val="-2"/>
        </w:rPr>
        <w:t> </w:t>
      </w:r>
      <w:r>
        <w:rPr/>
        <w:t>supported</w:t>
      </w:r>
      <w:r>
        <w:rPr>
          <w:spacing w:val="-2"/>
        </w:rPr>
        <w:t> </w:t>
      </w:r>
      <w:r>
        <w:rPr/>
        <w:t>by</w:t>
      </w:r>
      <w:r>
        <w:rPr>
          <w:spacing w:val="-2"/>
        </w:rPr>
        <w:t> </w:t>
      </w:r>
      <w:r>
        <w:rPr/>
        <w:t>early</w:t>
      </w:r>
      <w:r>
        <w:rPr>
          <w:spacing w:val="-2"/>
        </w:rPr>
        <w:t> </w:t>
      </w:r>
      <w:r>
        <w:rPr/>
        <w:t>engagement</w:t>
      </w:r>
      <w:r>
        <w:rPr>
          <w:spacing w:val="-2"/>
        </w:rPr>
        <w:t> </w:t>
      </w:r>
      <w:r>
        <w:rPr/>
        <w:t>with</w:t>
      </w:r>
      <w:r>
        <w:rPr>
          <w:spacing w:val="-2"/>
        </w:rPr>
        <w:t> </w:t>
      </w:r>
      <w:r>
        <w:rPr/>
        <w:t>Aboriginal </w:t>
      </w:r>
      <w:r>
        <w:rPr>
          <w:spacing w:val="-2"/>
          <w:w w:val="105"/>
        </w:rPr>
        <w:t>Health</w:t>
      </w:r>
      <w:r>
        <w:rPr>
          <w:spacing w:val="-10"/>
          <w:w w:val="105"/>
        </w:rPr>
        <w:t> </w:t>
      </w:r>
      <w:r>
        <w:rPr>
          <w:spacing w:val="-2"/>
          <w:w w:val="105"/>
        </w:rPr>
        <w:t>Liaison</w:t>
      </w:r>
      <w:r>
        <w:rPr>
          <w:spacing w:val="-10"/>
          <w:w w:val="105"/>
        </w:rPr>
        <w:t> </w:t>
      </w:r>
      <w:r>
        <w:rPr>
          <w:spacing w:val="-2"/>
          <w:w w:val="105"/>
        </w:rPr>
        <w:t>Officers</w:t>
      </w:r>
      <w:r>
        <w:rPr>
          <w:spacing w:val="-10"/>
          <w:w w:val="105"/>
        </w:rPr>
        <w:t> </w:t>
      </w:r>
      <w:r>
        <w:rPr>
          <w:spacing w:val="-2"/>
          <w:w w:val="105"/>
        </w:rPr>
        <w:t>(AHLOs)</w:t>
      </w:r>
      <w:r>
        <w:rPr>
          <w:spacing w:val="-10"/>
          <w:w w:val="105"/>
        </w:rPr>
        <w:t> </w:t>
      </w:r>
      <w:r>
        <w:rPr>
          <w:spacing w:val="-2"/>
          <w:w w:val="105"/>
        </w:rPr>
        <w:t>ensuring</w:t>
      </w:r>
      <w:r>
        <w:rPr>
          <w:spacing w:val="-10"/>
          <w:w w:val="105"/>
        </w:rPr>
        <w:t> </w:t>
      </w:r>
      <w:r>
        <w:rPr>
          <w:spacing w:val="-2"/>
          <w:w w:val="105"/>
        </w:rPr>
        <w:t>care</w:t>
      </w:r>
    </w:p>
    <w:p>
      <w:pPr>
        <w:pStyle w:val="BodyText"/>
        <w:spacing w:line="249" w:lineRule="auto" w:before="5"/>
        <w:ind w:left="1133"/>
      </w:pPr>
      <w:r>
        <w:rPr>
          <w:spacing w:val="-2"/>
          <w:w w:val="105"/>
        </w:rPr>
        <w:t>was</w:t>
      </w:r>
      <w:r>
        <w:rPr>
          <w:spacing w:val="-12"/>
          <w:w w:val="105"/>
        </w:rPr>
        <w:t> </w:t>
      </w:r>
      <w:r>
        <w:rPr>
          <w:spacing w:val="-2"/>
          <w:w w:val="105"/>
        </w:rPr>
        <w:t>delivered</w:t>
      </w:r>
      <w:r>
        <w:rPr>
          <w:spacing w:val="-12"/>
          <w:w w:val="105"/>
        </w:rPr>
        <w:t> </w:t>
      </w:r>
      <w:r>
        <w:rPr>
          <w:spacing w:val="-2"/>
          <w:w w:val="105"/>
        </w:rPr>
        <w:t>in</w:t>
      </w:r>
      <w:r>
        <w:rPr>
          <w:spacing w:val="-12"/>
          <w:w w:val="105"/>
        </w:rPr>
        <w:t> </w:t>
      </w:r>
      <w:r>
        <w:rPr>
          <w:spacing w:val="-2"/>
          <w:w w:val="105"/>
        </w:rPr>
        <w:t>a</w:t>
      </w:r>
      <w:r>
        <w:rPr>
          <w:spacing w:val="-12"/>
          <w:w w:val="105"/>
        </w:rPr>
        <w:t> </w:t>
      </w:r>
      <w:r>
        <w:rPr>
          <w:spacing w:val="-2"/>
          <w:w w:val="105"/>
        </w:rPr>
        <w:t>culturally</w:t>
      </w:r>
      <w:r>
        <w:rPr>
          <w:spacing w:val="-12"/>
          <w:w w:val="105"/>
        </w:rPr>
        <w:t> </w:t>
      </w:r>
      <w:r>
        <w:rPr>
          <w:spacing w:val="-2"/>
          <w:w w:val="105"/>
        </w:rPr>
        <w:t>sensitive</w:t>
      </w:r>
      <w:r>
        <w:rPr>
          <w:spacing w:val="-12"/>
          <w:w w:val="105"/>
        </w:rPr>
        <w:t> </w:t>
      </w:r>
      <w:r>
        <w:rPr>
          <w:spacing w:val="-2"/>
          <w:w w:val="105"/>
        </w:rPr>
        <w:t>manner.</w:t>
      </w:r>
      <w:r>
        <w:rPr>
          <w:spacing w:val="-12"/>
          <w:w w:val="105"/>
        </w:rPr>
        <w:t> </w:t>
      </w:r>
      <w:r>
        <w:rPr>
          <w:spacing w:val="-2"/>
          <w:w w:val="105"/>
        </w:rPr>
        <w:t>The </w:t>
      </w:r>
      <w:r>
        <w:rPr/>
        <w:t>AHLOs</w:t>
      </w:r>
      <w:r>
        <w:rPr>
          <w:spacing w:val="-3"/>
        </w:rPr>
        <w:t> </w:t>
      </w:r>
      <w:r>
        <w:rPr/>
        <w:t>receive</w:t>
      </w:r>
      <w:r>
        <w:rPr>
          <w:spacing w:val="-3"/>
        </w:rPr>
        <w:t> </w:t>
      </w:r>
      <w:r>
        <w:rPr/>
        <w:t>monthly</w:t>
      </w:r>
      <w:r>
        <w:rPr>
          <w:spacing w:val="-3"/>
        </w:rPr>
        <w:t> </w:t>
      </w:r>
      <w:r>
        <w:rPr/>
        <w:t>reports</w:t>
      </w:r>
      <w:r>
        <w:rPr>
          <w:spacing w:val="-3"/>
        </w:rPr>
        <w:t> </w:t>
      </w:r>
      <w:r>
        <w:rPr/>
        <w:t>of</w:t>
      </w:r>
      <w:r>
        <w:rPr>
          <w:spacing w:val="-3"/>
        </w:rPr>
        <w:t> </w:t>
      </w:r>
      <w:r>
        <w:rPr/>
        <w:t>overdue</w:t>
      </w:r>
      <w:r>
        <w:rPr>
          <w:spacing w:val="-3"/>
        </w:rPr>
        <w:t> </w:t>
      </w:r>
      <w:r>
        <w:rPr/>
        <w:t>patients </w:t>
      </w:r>
      <w:r>
        <w:rPr>
          <w:w w:val="105"/>
        </w:rPr>
        <w:t>and collaborated with the patient services and access</w:t>
      </w:r>
      <w:r>
        <w:rPr>
          <w:spacing w:val="-2"/>
          <w:w w:val="105"/>
        </w:rPr>
        <w:t> </w:t>
      </w:r>
      <w:r>
        <w:rPr>
          <w:w w:val="105"/>
        </w:rPr>
        <w:t>teams</w:t>
      </w:r>
      <w:r>
        <w:rPr>
          <w:spacing w:val="-2"/>
          <w:w w:val="105"/>
        </w:rPr>
        <w:t> </w:t>
      </w:r>
      <w:r>
        <w:rPr>
          <w:w w:val="105"/>
        </w:rPr>
        <w:t>to</w:t>
      </w:r>
      <w:r>
        <w:rPr>
          <w:spacing w:val="-2"/>
          <w:w w:val="105"/>
        </w:rPr>
        <w:t> </w:t>
      </w:r>
      <w:r>
        <w:rPr>
          <w:w w:val="105"/>
        </w:rPr>
        <w:t>optimise</w:t>
      </w:r>
      <w:r>
        <w:rPr>
          <w:spacing w:val="-2"/>
          <w:w w:val="105"/>
        </w:rPr>
        <w:t> </w:t>
      </w:r>
      <w:r>
        <w:rPr>
          <w:w w:val="105"/>
        </w:rPr>
        <w:t>pre-and</w:t>
      </w:r>
      <w:r>
        <w:rPr>
          <w:spacing w:val="-2"/>
          <w:w w:val="105"/>
        </w:rPr>
        <w:t> </w:t>
      </w:r>
      <w:r>
        <w:rPr>
          <w:w w:val="105"/>
        </w:rPr>
        <w:t>post-operative preparation and communication.</w:t>
      </w:r>
    </w:p>
    <w:p>
      <w:pPr>
        <w:pStyle w:val="BodyText"/>
        <w:spacing w:line="277" w:lineRule="exact" w:before="162"/>
        <w:ind w:left="1133"/>
        <w:rPr>
          <w:rFonts w:ascii="Arial Black"/>
        </w:rPr>
      </w:pPr>
      <w:r>
        <w:rPr>
          <w:rFonts w:ascii="Arial Black"/>
          <w:w w:val="85"/>
        </w:rPr>
        <w:t>Eye</w:t>
      </w:r>
      <w:r>
        <w:rPr>
          <w:rFonts w:ascii="Arial Black"/>
          <w:spacing w:val="-7"/>
          <w:w w:val="85"/>
        </w:rPr>
        <w:t> </w:t>
      </w:r>
      <w:r>
        <w:rPr>
          <w:rFonts w:ascii="Arial Black"/>
          <w:w w:val="85"/>
        </w:rPr>
        <w:t>and</w:t>
      </w:r>
      <w:r>
        <w:rPr>
          <w:rFonts w:ascii="Arial Black"/>
          <w:spacing w:val="-7"/>
          <w:w w:val="85"/>
        </w:rPr>
        <w:t> </w:t>
      </w:r>
      <w:r>
        <w:rPr>
          <w:rFonts w:ascii="Arial Black"/>
          <w:w w:val="85"/>
        </w:rPr>
        <w:t>Ear</w:t>
      </w:r>
      <w:r>
        <w:rPr>
          <w:rFonts w:ascii="Arial Black"/>
          <w:spacing w:val="-13"/>
          <w:w w:val="85"/>
        </w:rPr>
        <w:t> </w:t>
      </w:r>
      <w:r>
        <w:rPr>
          <w:rFonts w:ascii="Arial Black"/>
          <w:spacing w:val="-2"/>
          <w:w w:val="85"/>
        </w:rPr>
        <w:t>research</w:t>
      </w:r>
    </w:p>
    <w:p>
      <w:pPr>
        <w:pStyle w:val="BodyText"/>
        <w:spacing w:line="249" w:lineRule="auto"/>
        <w:ind w:left="1133" w:right="114"/>
      </w:pPr>
      <w:r>
        <w:rPr/>
        <w:t>Research is an important part of the work that we do here at the hospital, and we continued to take opportunities to educate our staff and community </w:t>
      </w:r>
      <w:r>
        <w:rPr>
          <w:spacing w:val="-2"/>
          <w:w w:val="110"/>
        </w:rPr>
        <w:t>about</w:t>
      </w:r>
      <w:r>
        <w:rPr>
          <w:spacing w:val="-21"/>
          <w:w w:val="110"/>
        </w:rPr>
        <w:t> </w:t>
      </w:r>
      <w:r>
        <w:rPr>
          <w:spacing w:val="-2"/>
          <w:w w:val="110"/>
        </w:rPr>
        <w:t>the</w:t>
      </w:r>
      <w:r>
        <w:rPr>
          <w:spacing w:val="-21"/>
          <w:w w:val="110"/>
        </w:rPr>
        <w:t> </w:t>
      </w:r>
      <w:r>
        <w:rPr>
          <w:spacing w:val="-2"/>
          <w:w w:val="110"/>
        </w:rPr>
        <w:t>latest</w:t>
      </w:r>
      <w:r>
        <w:rPr>
          <w:spacing w:val="-20"/>
          <w:w w:val="110"/>
        </w:rPr>
        <w:t> </w:t>
      </w:r>
      <w:r>
        <w:rPr>
          <w:spacing w:val="-2"/>
          <w:w w:val="110"/>
        </w:rPr>
        <w:t>Eye</w:t>
      </w:r>
      <w:r>
        <w:rPr>
          <w:spacing w:val="-21"/>
          <w:w w:val="110"/>
        </w:rPr>
        <w:t> </w:t>
      </w:r>
      <w:r>
        <w:rPr>
          <w:spacing w:val="-2"/>
          <w:w w:val="110"/>
        </w:rPr>
        <w:t>and</w:t>
      </w:r>
      <w:r>
        <w:rPr>
          <w:spacing w:val="-20"/>
          <w:w w:val="110"/>
        </w:rPr>
        <w:t> </w:t>
      </w:r>
      <w:r>
        <w:rPr>
          <w:spacing w:val="-2"/>
          <w:w w:val="110"/>
        </w:rPr>
        <w:t>Ear</w:t>
      </w:r>
      <w:r>
        <w:rPr>
          <w:spacing w:val="-21"/>
          <w:w w:val="110"/>
        </w:rPr>
        <w:t> </w:t>
      </w:r>
      <w:r>
        <w:rPr>
          <w:spacing w:val="-2"/>
          <w:w w:val="110"/>
        </w:rPr>
        <w:t>research.</w:t>
      </w:r>
    </w:p>
    <w:p>
      <w:pPr>
        <w:pStyle w:val="BodyText"/>
        <w:spacing w:line="249" w:lineRule="auto" w:before="168"/>
        <w:ind w:left="1133"/>
      </w:pPr>
      <w:r>
        <w:rPr>
          <w:spacing w:val="-2"/>
          <w:w w:val="105"/>
        </w:rPr>
        <w:t>In</w:t>
      </w:r>
      <w:r>
        <w:rPr>
          <w:spacing w:val="-13"/>
          <w:w w:val="105"/>
        </w:rPr>
        <w:t> </w:t>
      </w:r>
      <w:r>
        <w:rPr>
          <w:spacing w:val="-2"/>
          <w:w w:val="105"/>
        </w:rPr>
        <w:t>July</w:t>
      </w:r>
      <w:r>
        <w:rPr>
          <w:spacing w:val="-13"/>
          <w:w w:val="105"/>
        </w:rPr>
        <w:t> </w:t>
      </w:r>
      <w:r>
        <w:rPr>
          <w:spacing w:val="-2"/>
          <w:w w:val="105"/>
        </w:rPr>
        <w:t>2024</w:t>
      </w:r>
      <w:r>
        <w:rPr>
          <w:spacing w:val="-13"/>
          <w:w w:val="105"/>
        </w:rPr>
        <w:t> </w:t>
      </w:r>
      <w:r>
        <w:rPr>
          <w:spacing w:val="-2"/>
          <w:w w:val="105"/>
        </w:rPr>
        <w:t>a</w:t>
      </w:r>
      <w:r>
        <w:rPr>
          <w:spacing w:val="-13"/>
          <w:w w:val="105"/>
        </w:rPr>
        <w:t> </w:t>
      </w:r>
      <w:r>
        <w:rPr>
          <w:spacing w:val="-2"/>
          <w:w w:val="105"/>
        </w:rPr>
        <w:t>special</w:t>
      </w:r>
      <w:r>
        <w:rPr>
          <w:spacing w:val="-13"/>
          <w:w w:val="105"/>
        </w:rPr>
        <w:t> </w:t>
      </w:r>
      <w:r>
        <w:rPr>
          <w:spacing w:val="-2"/>
          <w:w w:val="105"/>
        </w:rPr>
        <w:t>ear,</w:t>
      </w:r>
      <w:r>
        <w:rPr>
          <w:spacing w:val="-13"/>
          <w:w w:val="105"/>
        </w:rPr>
        <w:t> </w:t>
      </w:r>
      <w:r>
        <w:rPr>
          <w:spacing w:val="-2"/>
          <w:w w:val="105"/>
        </w:rPr>
        <w:t>nose</w:t>
      </w:r>
      <w:r>
        <w:rPr>
          <w:spacing w:val="-13"/>
          <w:w w:val="105"/>
        </w:rPr>
        <w:t> </w:t>
      </w:r>
      <w:r>
        <w:rPr>
          <w:spacing w:val="-2"/>
          <w:w w:val="105"/>
        </w:rPr>
        <w:t>and</w:t>
      </w:r>
      <w:r>
        <w:rPr>
          <w:spacing w:val="-13"/>
          <w:w w:val="105"/>
        </w:rPr>
        <w:t> </w:t>
      </w:r>
      <w:r>
        <w:rPr>
          <w:spacing w:val="-2"/>
          <w:w w:val="105"/>
        </w:rPr>
        <w:t>throat</w:t>
      </w:r>
      <w:r>
        <w:rPr>
          <w:spacing w:val="-13"/>
          <w:w w:val="105"/>
        </w:rPr>
        <w:t> </w:t>
      </w:r>
      <w:r>
        <w:rPr>
          <w:spacing w:val="-2"/>
          <w:w w:val="105"/>
        </w:rPr>
        <w:t>research </w:t>
      </w:r>
      <w:r>
        <w:rPr>
          <w:w w:val="105"/>
        </w:rPr>
        <w:t>forum</w:t>
      </w:r>
      <w:r>
        <w:rPr>
          <w:spacing w:val="-3"/>
          <w:w w:val="105"/>
        </w:rPr>
        <w:t> </w:t>
      </w:r>
      <w:r>
        <w:rPr>
          <w:w w:val="105"/>
        </w:rPr>
        <w:t>was</w:t>
      </w:r>
      <w:r>
        <w:rPr>
          <w:spacing w:val="-3"/>
          <w:w w:val="105"/>
        </w:rPr>
        <w:t> </w:t>
      </w:r>
      <w:r>
        <w:rPr>
          <w:w w:val="105"/>
        </w:rPr>
        <w:t>held,</w:t>
      </w:r>
      <w:r>
        <w:rPr>
          <w:spacing w:val="-3"/>
          <w:w w:val="105"/>
        </w:rPr>
        <w:t> </w:t>
      </w:r>
      <w:r>
        <w:rPr>
          <w:w w:val="105"/>
        </w:rPr>
        <w:t>featuring</w:t>
      </w:r>
      <w:r>
        <w:rPr>
          <w:spacing w:val="-3"/>
          <w:w w:val="105"/>
        </w:rPr>
        <w:t> </w:t>
      </w:r>
      <w:r>
        <w:rPr>
          <w:w w:val="105"/>
        </w:rPr>
        <w:t>Professor</w:t>
      </w:r>
      <w:r>
        <w:rPr>
          <w:spacing w:val="-3"/>
          <w:w w:val="105"/>
        </w:rPr>
        <w:t> </w:t>
      </w:r>
      <w:r>
        <w:rPr>
          <w:w w:val="105"/>
        </w:rPr>
        <w:t>Stephen O’Leary which highlighted important cochlear </w:t>
      </w:r>
      <w:r>
        <w:rPr/>
        <w:t>research</w:t>
      </w:r>
      <w:r>
        <w:rPr>
          <w:spacing w:val="-8"/>
        </w:rPr>
        <w:t> </w:t>
      </w:r>
      <w:r>
        <w:rPr/>
        <w:t>aimed</w:t>
      </w:r>
      <w:r>
        <w:rPr>
          <w:spacing w:val="-8"/>
        </w:rPr>
        <w:t> </w:t>
      </w:r>
      <w:r>
        <w:rPr/>
        <w:t>at</w:t>
      </w:r>
      <w:r>
        <w:rPr>
          <w:spacing w:val="-8"/>
        </w:rPr>
        <w:t> </w:t>
      </w:r>
      <w:r>
        <w:rPr/>
        <w:t>preserving</w:t>
      </w:r>
      <w:r>
        <w:rPr>
          <w:spacing w:val="-8"/>
        </w:rPr>
        <w:t> </w:t>
      </w:r>
      <w:r>
        <w:rPr/>
        <w:t>residual</w:t>
      </w:r>
      <w:r>
        <w:rPr>
          <w:spacing w:val="-8"/>
        </w:rPr>
        <w:t> </w:t>
      </w:r>
      <w:r>
        <w:rPr/>
        <w:t>hearing</w:t>
      </w:r>
      <w:r>
        <w:rPr>
          <w:spacing w:val="-8"/>
        </w:rPr>
        <w:t> </w:t>
      </w:r>
      <w:r>
        <w:rPr/>
        <w:t>during </w:t>
      </w:r>
      <w:r>
        <w:rPr>
          <w:w w:val="105"/>
        </w:rPr>
        <w:t>cochlear</w:t>
      </w:r>
      <w:r>
        <w:rPr>
          <w:spacing w:val="-12"/>
          <w:w w:val="105"/>
        </w:rPr>
        <w:t> </w:t>
      </w:r>
      <w:r>
        <w:rPr>
          <w:w w:val="105"/>
        </w:rPr>
        <w:t>implant</w:t>
      </w:r>
      <w:r>
        <w:rPr>
          <w:spacing w:val="-12"/>
          <w:w w:val="105"/>
        </w:rPr>
        <w:t> </w:t>
      </w:r>
      <w:r>
        <w:rPr>
          <w:w w:val="105"/>
        </w:rPr>
        <w:t>surgery.</w:t>
      </w:r>
      <w:r>
        <w:rPr>
          <w:spacing w:val="-12"/>
          <w:w w:val="105"/>
        </w:rPr>
        <w:t> </w:t>
      </w:r>
      <w:r>
        <w:rPr>
          <w:w w:val="105"/>
        </w:rPr>
        <w:t>Additionally,</w:t>
      </w:r>
      <w:r>
        <w:rPr>
          <w:spacing w:val="-12"/>
          <w:w w:val="105"/>
        </w:rPr>
        <w:t> </w:t>
      </w:r>
      <w:r>
        <w:rPr>
          <w:w w:val="105"/>
        </w:rPr>
        <w:t>Associate </w:t>
      </w:r>
      <w:r>
        <w:rPr>
          <w:spacing w:val="-4"/>
          <w:w w:val="105"/>
        </w:rPr>
        <w:t>Professor</w:t>
      </w:r>
      <w:r>
        <w:rPr>
          <w:spacing w:val="-9"/>
          <w:w w:val="105"/>
        </w:rPr>
        <w:t> </w:t>
      </w:r>
      <w:r>
        <w:rPr>
          <w:spacing w:val="-4"/>
          <w:w w:val="105"/>
        </w:rPr>
        <w:t>David</w:t>
      </w:r>
      <w:r>
        <w:rPr>
          <w:spacing w:val="-9"/>
          <w:w w:val="105"/>
        </w:rPr>
        <w:t> </w:t>
      </w:r>
      <w:r>
        <w:rPr>
          <w:spacing w:val="-4"/>
          <w:w w:val="105"/>
        </w:rPr>
        <w:t>Szmulewicz</w:t>
      </w:r>
      <w:r>
        <w:rPr>
          <w:spacing w:val="-9"/>
          <w:w w:val="105"/>
        </w:rPr>
        <w:t> </w:t>
      </w:r>
      <w:r>
        <w:rPr>
          <w:spacing w:val="-4"/>
          <w:w w:val="105"/>
        </w:rPr>
        <w:t>presented</w:t>
      </w:r>
      <w:r>
        <w:rPr>
          <w:spacing w:val="-9"/>
          <w:w w:val="105"/>
        </w:rPr>
        <w:t> </w:t>
      </w:r>
      <w:r>
        <w:rPr>
          <w:spacing w:val="-4"/>
          <w:w w:val="105"/>
        </w:rPr>
        <w:t>his</w:t>
      </w:r>
      <w:r>
        <w:rPr>
          <w:spacing w:val="-9"/>
          <w:w w:val="105"/>
        </w:rPr>
        <w:t> </w:t>
      </w:r>
      <w:r>
        <w:rPr>
          <w:spacing w:val="-4"/>
          <w:w w:val="105"/>
        </w:rPr>
        <w:t>research </w:t>
      </w:r>
      <w:r>
        <w:rPr>
          <w:w w:val="105"/>
        </w:rPr>
        <w:t>on</w:t>
      </w:r>
      <w:r>
        <w:rPr>
          <w:spacing w:val="-7"/>
          <w:w w:val="105"/>
        </w:rPr>
        <w:t> </w:t>
      </w:r>
      <w:r>
        <w:rPr>
          <w:w w:val="105"/>
        </w:rPr>
        <w:t>genes,</w:t>
      </w:r>
      <w:r>
        <w:rPr>
          <w:spacing w:val="-7"/>
          <w:w w:val="105"/>
        </w:rPr>
        <w:t> </w:t>
      </w:r>
      <w:r>
        <w:rPr>
          <w:w w:val="105"/>
        </w:rPr>
        <w:t>diseases</w:t>
      </w:r>
      <w:r>
        <w:rPr>
          <w:spacing w:val="-7"/>
          <w:w w:val="105"/>
        </w:rPr>
        <w:t> </w:t>
      </w:r>
      <w:r>
        <w:rPr>
          <w:w w:val="105"/>
        </w:rPr>
        <w:t>and</w:t>
      </w:r>
      <w:r>
        <w:rPr>
          <w:spacing w:val="-7"/>
          <w:w w:val="105"/>
        </w:rPr>
        <w:t> </w:t>
      </w:r>
      <w:r>
        <w:rPr>
          <w:w w:val="105"/>
        </w:rPr>
        <w:t>treatments</w:t>
      </w:r>
      <w:r>
        <w:rPr>
          <w:spacing w:val="-7"/>
          <w:w w:val="105"/>
        </w:rPr>
        <w:t> </w:t>
      </w:r>
      <w:r>
        <w:rPr>
          <w:w w:val="105"/>
        </w:rPr>
        <w:t>for</w:t>
      </w:r>
      <w:r>
        <w:rPr>
          <w:spacing w:val="-7"/>
          <w:w w:val="105"/>
        </w:rPr>
        <w:t> </w:t>
      </w:r>
      <w:r>
        <w:rPr>
          <w:w w:val="105"/>
        </w:rPr>
        <w:t>complex balance</w:t>
      </w:r>
      <w:r>
        <w:rPr>
          <w:spacing w:val="-18"/>
          <w:w w:val="105"/>
        </w:rPr>
        <w:t> </w:t>
      </w:r>
      <w:r>
        <w:rPr>
          <w:w w:val="105"/>
        </w:rPr>
        <w:t>disorders.</w:t>
      </w:r>
    </w:p>
    <w:p>
      <w:pPr>
        <w:pStyle w:val="BodyText"/>
        <w:spacing w:line="249" w:lineRule="auto" w:before="177"/>
        <w:ind w:left="1133" w:right="252"/>
      </w:pPr>
      <w:r>
        <w:rPr>
          <w:w w:val="105"/>
        </w:rPr>
        <w:t>In</w:t>
      </w:r>
      <w:r>
        <w:rPr>
          <w:spacing w:val="-16"/>
          <w:w w:val="105"/>
        </w:rPr>
        <w:t> </w:t>
      </w:r>
      <w:r>
        <w:rPr>
          <w:w w:val="105"/>
        </w:rPr>
        <w:t>November</w:t>
      </w:r>
      <w:r>
        <w:rPr>
          <w:spacing w:val="-16"/>
          <w:w w:val="105"/>
        </w:rPr>
        <w:t> </w:t>
      </w:r>
      <w:r>
        <w:rPr>
          <w:w w:val="105"/>
        </w:rPr>
        <w:t>2024,</w:t>
      </w:r>
      <w:r>
        <w:rPr>
          <w:spacing w:val="-16"/>
          <w:w w:val="105"/>
        </w:rPr>
        <w:t> </w:t>
      </w:r>
      <w:r>
        <w:rPr>
          <w:w w:val="105"/>
        </w:rPr>
        <w:t>the</w:t>
      </w:r>
      <w:r>
        <w:rPr>
          <w:spacing w:val="-16"/>
          <w:w w:val="105"/>
        </w:rPr>
        <w:t> </w:t>
      </w:r>
      <w:r>
        <w:rPr>
          <w:w w:val="105"/>
        </w:rPr>
        <w:t>Eye</w:t>
      </w:r>
      <w:r>
        <w:rPr>
          <w:spacing w:val="-15"/>
          <w:w w:val="105"/>
        </w:rPr>
        <w:t> </w:t>
      </w:r>
      <w:r>
        <w:rPr>
          <w:w w:val="105"/>
        </w:rPr>
        <w:t>and</w:t>
      </w:r>
      <w:r>
        <w:rPr>
          <w:spacing w:val="-16"/>
          <w:w w:val="105"/>
        </w:rPr>
        <w:t> </w:t>
      </w:r>
      <w:r>
        <w:rPr>
          <w:w w:val="105"/>
        </w:rPr>
        <w:t>Ear</w:t>
      </w:r>
      <w:r>
        <w:rPr>
          <w:spacing w:val="-16"/>
          <w:w w:val="105"/>
        </w:rPr>
        <w:t> </w:t>
      </w:r>
      <w:r>
        <w:rPr>
          <w:w w:val="105"/>
        </w:rPr>
        <w:t>launched</w:t>
      </w:r>
      <w:r>
        <w:rPr>
          <w:spacing w:val="-16"/>
          <w:w w:val="105"/>
        </w:rPr>
        <w:t> </w:t>
      </w:r>
      <w:r>
        <w:rPr>
          <w:w w:val="105"/>
        </w:rPr>
        <w:t>its </w:t>
      </w:r>
      <w:r>
        <w:rPr>
          <w:spacing w:val="-2"/>
          <w:w w:val="105"/>
        </w:rPr>
        <w:t>research</w:t>
      </w:r>
      <w:r>
        <w:rPr>
          <w:spacing w:val="-9"/>
          <w:w w:val="105"/>
        </w:rPr>
        <w:t> </w:t>
      </w:r>
      <w:r>
        <w:rPr>
          <w:spacing w:val="-2"/>
          <w:w w:val="105"/>
        </w:rPr>
        <w:t>publication</w:t>
      </w:r>
      <w:r>
        <w:rPr>
          <w:spacing w:val="-9"/>
          <w:w w:val="105"/>
        </w:rPr>
        <w:t> </w:t>
      </w:r>
      <w:r>
        <w:rPr>
          <w:i/>
          <w:spacing w:val="-2"/>
          <w:w w:val="105"/>
        </w:rPr>
        <w:t>Innovate</w:t>
      </w:r>
      <w:r>
        <w:rPr>
          <w:i/>
          <w:spacing w:val="-9"/>
          <w:w w:val="105"/>
        </w:rPr>
        <w:t> </w:t>
      </w:r>
      <w:r>
        <w:rPr>
          <w:spacing w:val="-2"/>
          <w:w w:val="105"/>
        </w:rPr>
        <w:t>2023-24.</w:t>
      </w:r>
      <w:r>
        <w:rPr>
          <w:spacing w:val="-9"/>
          <w:w w:val="105"/>
        </w:rPr>
        <w:t> </w:t>
      </w:r>
      <w:r>
        <w:rPr>
          <w:i/>
          <w:spacing w:val="-2"/>
          <w:w w:val="105"/>
        </w:rPr>
        <w:t>Innovate</w:t>
      </w:r>
      <w:r>
        <w:rPr>
          <w:i/>
          <w:spacing w:val="-2"/>
          <w:w w:val="105"/>
        </w:rPr>
        <w:t> </w:t>
      </w:r>
      <w:r>
        <w:rPr>
          <w:spacing w:val="-2"/>
          <w:w w:val="105"/>
        </w:rPr>
        <w:t>brings</w:t>
      </w:r>
      <w:r>
        <w:rPr>
          <w:spacing w:val="-8"/>
          <w:w w:val="105"/>
        </w:rPr>
        <w:t> </w:t>
      </w:r>
      <w:r>
        <w:rPr>
          <w:spacing w:val="-2"/>
          <w:w w:val="105"/>
        </w:rPr>
        <w:t>together</w:t>
      </w:r>
      <w:r>
        <w:rPr>
          <w:spacing w:val="-8"/>
          <w:w w:val="105"/>
        </w:rPr>
        <w:t> </w:t>
      </w:r>
      <w:r>
        <w:rPr>
          <w:spacing w:val="-2"/>
          <w:w w:val="105"/>
        </w:rPr>
        <w:t>articles</w:t>
      </w:r>
      <w:r>
        <w:rPr>
          <w:spacing w:val="-8"/>
          <w:w w:val="105"/>
        </w:rPr>
        <w:t> </w:t>
      </w:r>
      <w:r>
        <w:rPr>
          <w:spacing w:val="-2"/>
          <w:w w:val="105"/>
        </w:rPr>
        <w:t>on</w:t>
      </w:r>
      <w:r>
        <w:rPr>
          <w:spacing w:val="-8"/>
          <w:w w:val="105"/>
        </w:rPr>
        <w:t> </w:t>
      </w:r>
      <w:r>
        <w:rPr>
          <w:spacing w:val="-2"/>
          <w:w w:val="105"/>
        </w:rPr>
        <w:t>our</w:t>
      </w:r>
      <w:r>
        <w:rPr>
          <w:spacing w:val="-8"/>
          <w:w w:val="105"/>
        </w:rPr>
        <w:t> </w:t>
      </w:r>
      <w:r>
        <w:rPr>
          <w:spacing w:val="-2"/>
          <w:w w:val="105"/>
        </w:rPr>
        <w:t>research</w:t>
      </w:r>
      <w:r>
        <w:rPr>
          <w:spacing w:val="-8"/>
          <w:w w:val="105"/>
        </w:rPr>
        <w:t> </w:t>
      </w:r>
      <w:r>
        <w:rPr>
          <w:spacing w:val="-2"/>
          <w:w w:val="105"/>
        </w:rPr>
        <w:t>projects, </w:t>
      </w:r>
      <w:r>
        <w:rPr>
          <w:w w:val="105"/>
        </w:rPr>
        <w:t>partnerships, exceptional staff and the patients</w:t>
      </w:r>
    </w:p>
    <w:p>
      <w:pPr>
        <w:pStyle w:val="BodyText"/>
        <w:spacing w:line="249" w:lineRule="auto" w:before="123"/>
        <w:ind w:left="247" w:right="1164"/>
      </w:pPr>
      <w:r>
        <w:rPr/>
        <w:br w:type="column"/>
      </w:r>
      <w:r>
        <w:rPr>
          <w:w w:val="105"/>
        </w:rPr>
        <w:t>we</w:t>
      </w:r>
      <w:r>
        <w:rPr>
          <w:spacing w:val="-3"/>
          <w:w w:val="105"/>
        </w:rPr>
        <w:t> </w:t>
      </w:r>
      <w:r>
        <w:rPr>
          <w:w w:val="105"/>
        </w:rPr>
        <w:t>serve.</w:t>
      </w:r>
      <w:r>
        <w:rPr>
          <w:spacing w:val="-3"/>
          <w:w w:val="105"/>
        </w:rPr>
        <w:t> </w:t>
      </w:r>
      <w:r>
        <w:rPr>
          <w:w w:val="105"/>
        </w:rPr>
        <w:t>Focused</w:t>
      </w:r>
      <w:r>
        <w:rPr>
          <w:spacing w:val="-3"/>
          <w:w w:val="105"/>
        </w:rPr>
        <w:t> </w:t>
      </w:r>
      <w:r>
        <w:rPr>
          <w:w w:val="105"/>
        </w:rPr>
        <w:t>on</w:t>
      </w:r>
      <w:r>
        <w:rPr>
          <w:spacing w:val="-3"/>
          <w:w w:val="105"/>
        </w:rPr>
        <w:t> </w:t>
      </w:r>
      <w:r>
        <w:rPr>
          <w:w w:val="105"/>
        </w:rPr>
        <w:t>our</w:t>
      </w:r>
      <w:r>
        <w:rPr>
          <w:spacing w:val="-3"/>
          <w:w w:val="105"/>
        </w:rPr>
        <w:t> </w:t>
      </w:r>
      <w:r>
        <w:rPr>
          <w:w w:val="105"/>
        </w:rPr>
        <w:t>strategic</w:t>
      </w:r>
      <w:r>
        <w:rPr>
          <w:spacing w:val="-3"/>
          <w:w w:val="105"/>
        </w:rPr>
        <w:t> </w:t>
      </w:r>
      <w:r>
        <w:rPr>
          <w:w w:val="105"/>
        </w:rPr>
        <w:t>pillars,</w:t>
      </w:r>
      <w:r>
        <w:rPr>
          <w:spacing w:val="-3"/>
          <w:w w:val="105"/>
        </w:rPr>
        <w:t> </w:t>
      </w:r>
      <w:r>
        <w:rPr>
          <w:w w:val="105"/>
        </w:rPr>
        <w:t>these </w:t>
      </w:r>
      <w:r>
        <w:rPr/>
        <w:t>stories highlight advancements and achievements </w:t>
      </w:r>
      <w:r>
        <w:rPr>
          <w:w w:val="105"/>
        </w:rPr>
        <w:t>that benefit patients locally, nationally and internationally.</w:t>
      </w:r>
      <w:r>
        <w:rPr>
          <w:spacing w:val="-16"/>
          <w:w w:val="105"/>
        </w:rPr>
        <w:t> </w:t>
      </w:r>
      <w:r>
        <w:rPr>
          <w:w w:val="105"/>
        </w:rPr>
        <w:t>It</w:t>
      </w:r>
      <w:r>
        <w:rPr>
          <w:spacing w:val="-16"/>
          <w:w w:val="105"/>
        </w:rPr>
        <w:t> </w:t>
      </w:r>
      <w:r>
        <w:rPr>
          <w:w w:val="105"/>
        </w:rPr>
        <w:t>is</w:t>
      </w:r>
      <w:r>
        <w:rPr>
          <w:spacing w:val="-16"/>
          <w:w w:val="105"/>
        </w:rPr>
        <w:t> </w:t>
      </w:r>
      <w:r>
        <w:rPr>
          <w:w w:val="105"/>
        </w:rPr>
        <w:t>available</w:t>
      </w:r>
      <w:r>
        <w:rPr>
          <w:spacing w:val="-16"/>
          <w:w w:val="105"/>
        </w:rPr>
        <w:t> </w:t>
      </w:r>
      <w:r>
        <w:rPr>
          <w:w w:val="105"/>
        </w:rPr>
        <w:t>on</w:t>
      </w:r>
      <w:r>
        <w:rPr>
          <w:spacing w:val="-15"/>
          <w:w w:val="105"/>
        </w:rPr>
        <w:t> </w:t>
      </w:r>
      <w:r>
        <w:rPr>
          <w:w w:val="105"/>
        </w:rPr>
        <w:t>our</w:t>
      </w:r>
      <w:r>
        <w:rPr>
          <w:spacing w:val="-16"/>
          <w:w w:val="105"/>
        </w:rPr>
        <w:t> </w:t>
      </w:r>
      <w:r>
        <w:rPr>
          <w:w w:val="105"/>
        </w:rPr>
        <w:t>website</w:t>
      </w:r>
      <w:r>
        <w:rPr>
          <w:spacing w:val="-16"/>
          <w:w w:val="105"/>
        </w:rPr>
        <w:t> </w:t>
      </w:r>
      <w:r>
        <w:rPr>
          <w:w w:val="105"/>
        </w:rPr>
        <w:t>for</w:t>
      </w:r>
      <w:r>
        <w:rPr>
          <w:spacing w:val="-16"/>
          <w:w w:val="105"/>
        </w:rPr>
        <w:t> </w:t>
      </w:r>
      <w:r>
        <w:rPr>
          <w:w w:val="105"/>
        </w:rPr>
        <w:t>all to</w:t>
      </w:r>
      <w:r>
        <w:rPr>
          <w:spacing w:val="-14"/>
          <w:w w:val="105"/>
        </w:rPr>
        <w:t> </w:t>
      </w:r>
      <w:r>
        <w:rPr>
          <w:w w:val="105"/>
        </w:rPr>
        <w:t>access.</w:t>
      </w:r>
    </w:p>
    <w:p>
      <w:pPr>
        <w:pStyle w:val="BodyText"/>
        <w:spacing w:line="277" w:lineRule="exact" w:before="192"/>
        <w:ind w:left="247"/>
        <w:rPr>
          <w:rFonts w:ascii="Arial Black"/>
        </w:rPr>
      </w:pPr>
      <w:r>
        <w:rPr>
          <w:rFonts w:ascii="Arial Black"/>
        </w:rPr>
        <mc:AlternateContent>
          <mc:Choice Requires="wps">
            <w:drawing>
              <wp:anchor distT="0" distB="0" distL="0" distR="0" allowOverlap="1" layoutInCell="1" locked="0" behindDoc="0" simplePos="0" relativeHeight="15739392">
                <wp:simplePos x="0" y="0"/>
                <wp:positionH relativeFrom="page">
                  <wp:posOffset>7199998</wp:posOffset>
                </wp:positionH>
                <wp:positionV relativeFrom="paragraph">
                  <wp:posOffset>-736577</wp:posOffset>
                </wp:positionV>
                <wp:extent cx="360045" cy="366395"/>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360045" cy="366395"/>
                          <a:chExt cx="360045" cy="366395"/>
                        </a:xfrm>
                      </wpg:grpSpPr>
                      <wps:wsp>
                        <wps:cNvPr id="56" name="Graphic 56"/>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57" name="Textbox 57"/>
                        <wps:cNvSpPr txBox="1"/>
                        <wps:spPr>
                          <a:xfrm>
                            <a:off x="0" y="0"/>
                            <a:ext cx="360045" cy="366395"/>
                          </a:xfrm>
                          <a:prstGeom prst="rect">
                            <a:avLst/>
                          </a:prstGeom>
                        </wps:spPr>
                        <wps:txbx>
                          <w:txbxContent>
                            <w:p>
                              <w:pPr>
                                <w:spacing w:before="154"/>
                                <w:ind w:left="90" w:right="0" w:firstLine="0"/>
                                <w:jc w:val="left"/>
                                <w:rPr>
                                  <w:sz w:val="24"/>
                                </w:rPr>
                              </w:pPr>
                              <w:r>
                                <w:rPr>
                                  <w:color w:val="FFFFFF"/>
                                  <w:spacing w:val="-10"/>
                                  <w:sz w:val="24"/>
                                </w:rPr>
                                <w:t>5</w:t>
                              </w:r>
                            </w:p>
                          </w:txbxContent>
                        </wps:txbx>
                        <wps:bodyPr wrap="square" lIns="0" tIns="0" rIns="0" bIns="0" rtlCol="0">
                          <a:noAutofit/>
                        </wps:bodyPr>
                      </wps:wsp>
                    </wpg:wgp>
                  </a:graphicData>
                </a:graphic>
              </wp:anchor>
            </w:drawing>
          </mc:Choice>
          <mc:Fallback>
            <w:pict>
              <v:group style="position:absolute;margin-left:566.929016pt;margin-top:-57.998238pt;width:28.35pt;height:28.85pt;mso-position-horizontal-relative:page;mso-position-vertical-relative:paragraph;z-index:15739392" id="docshapegroup54" coordorigin="11339,-1160" coordsize="567,577">
                <v:rect style="position:absolute;left:11338;top:-1160;width:567;height:577" id="docshape55" filled="true" fillcolor="#3f5f72" stroked="false">
                  <v:fill type="solid"/>
                </v:rect>
                <v:shape style="position:absolute;left:11338;top:-1160;width:567;height:577" type="#_x0000_t202" id="docshape56" filled="false" stroked="false">
                  <v:textbox inset="0,0,0,0">
                    <w:txbxContent>
                      <w:p>
                        <w:pPr>
                          <w:spacing w:before="154"/>
                          <w:ind w:left="90" w:right="0" w:firstLine="0"/>
                          <w:jc w:val="left"/>
                          <w:rPr>
                            <w:sz w:val="24"/>
                          </w:rPr>
                        </w:pPr>
                        <w:r>
                          <w:rPr>
                            <w:color w:val="FFFFFF"/>
                            <w:spacing w:val="-10"/>
                            <w:sz w:val="24"/>
                          </w:rPr>
                          <w:t>5</w:t>
                        </w:r>
                      </w:p>
                    </w:txbxContent>
                  </v:textbox>
                  <w10:wrap type="none"/>
                </v:shape>
                <w10:wrap type="none"/>
              </v:group>
            </w:pict>
          </mc:Fallback>
        </mc:AlternateContent>
      </w:r>
      <w:r>
        <w:rPr>
          <w:rFonts w:ascii="Arial Black"/>
        </w:rPr>
        <mc:AlternateContent>
          <mc:Choice Requires="wps">
            <w:drawing>
              <wp:anchor distT="0" distB="0" distL="0" distR="0" allowOverlap="1" layoutInCell="1" locked="0" behindDoc="0" simplePos="0" relativeHeight="15739904">
                <wp:simplePos x="0" y="0"/>
                <wp:positionH relativeFrom="page">
                  <wp:posOffset>7162566</wp:posOffset>
                </wp:positionH>
                <wp:positionV relativeFrom="paragraph">
                  <wp:posOffset>-199939</wp:posOffset>
                </wp:positionV>
                <wp:extent cx="248920" cy="1923414"/>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15.743238pt;width:19.6pt;height:151.450pt;mso-position-horizontal-relative:page;mso-position-vertical-relative:paragraph;z-index:15739904" type="#_x0000_t202" id="docshape57"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Arial Black"/>
          <w:w w:val="85"/>
        </w:rPr>
        <w:t>Environmental</w:t>
      </w:r>
      <w:r>
        <w:rPr>
          <w:rFonts w:ascii="Arial Black"/>
          <w:spacing w:val="-2"/>
          <w:w w:val="95"/>
        </w:rPr>
        <w:t> Sustainability</w:t>
      </w:r>
    </w:p>
    <w:p>
      <w:pPr>
        <w:pStyle w:val="BodyText"/>
        <w:spacing w:line="249" w:lineRule="auto"/>
        <w:ind w:left="247" w:right="1122"/>
      </w:pPr>
      <w:r>
        <w:rPr>
          <w:w w:val="105"/>
        </w:rPr>
        <w:t>In</w:t>
      </w:r>
      <w:r>
        <w:rPr>
          <w:spacing w:val="-17"/>
          <w:w w:val="105"/>
        </w:rPr>
        <w:t> </w:t>
      </w:r>
      <w:r>
        <w:rPr>
          <w:w w:val="105"/>
        </w:rPr>
        <w:t>2024–2025,</w:t>
      </w:r>
      <w:r>
        <w:rPr>
          <w:spacing w:val="-17"/>
          <w:w w:val="105"/>
        </w:rPr>
        <w:t> </w:t>
      </w:r>
      <w:r>
        <w:rPr>
          <w:w w:val="105"/>
        </w:rPr>
        <w:t>the</w:t>
      </w:r>
      <w:r>
        <w:rPr>
          <w:spacing w:val="-17"/>
          <w:w w:val="105"/>
        </w:rPr>
        <w:t> </w:t>
      </w:r>
      <w:r>
        <w:rPr>
          <w:w w:val="105"/>
        </w:rPr>
        <w:t>Eye</w:t>
      </w:r>
      <w:r>
        <w:rPr>
          <w:spacing w:val="-17"/>
          <w:w w:val="105"/>
        </w:rPr>
        <w:t> </w:t>
      </w:r>
      <w:r>
        <w:rPr>
          <w:w w:val="105"/>
        </w:rPr>
        <w:t>and</w:t>
      </w:r>
      <w:r>
        <w:rPr>
          <w:spacing w:val="-17"/>
          <w:w w:val="105"/>
        </w:rPr>
        <w:t> </w:t>
      </w:r>
      <w:r>
        <w:rPr>
          <w:w w:val="105"/>
        </w:rPr>
        <w:t>Ear</w:t>
      </w:r>
      <w:r>
        <w:rPr>
          <w:spacing w:val="-17"/>
          <w:w w:val="105"/>
        </w:rPr>
        <w:t> </w:t>
      </w:r>
      <w:r>
        <w:rPr>
          <w:w w:val="105"/>
        </w:rPr>
        <w:t>strengthened</w:t>
      </w:r>
      <w:r>
        <w:rPr>
          <w:spacing w:val="-17"/>
          <w:w w:val="105"/>
        </w:rPr>
        <w:t> </w:t>
      </w:r>
      <w:r>
        <w:rPr>
          <w:w w:val="105"/>
        </w:rPr>
        <w:t>its commitment to environmental sustainability through the establishment of the Sustainability </w:t>
      </w:r>
      <w:r>
        <w:rPr/>
        <w:t>Assessment</w:t>
      </w:r>
      <w:r>
        <w:rPr>
          <w:spacing w:val="-16"/>
        </w:rPr>
        <w:t> </w:t>
      </w:r>
      <w:r>
        <w:rPr/>
        <w:t>Group</w:t>
      </w:r>
      <w:r>
        <w:rPr>
          <w:spacing w:val="-16"/>
        </w:rPr>
        <w:t> </w:t>
      </w:r>
      <w:r>
        <w:rPr/>
        <w:t>(SAG),</w:t>
      </w:r>
      <w:r>
        <w:rPr>
          <w:spacing w:val="-16"/>
        </w:rPr>
        <w:t> </w:t>
      </w:r>
      <w:r>
        <w:rPr/>
        <w:t>a</w:t>
      </w:r>
      <w:r>
        <w:rPr>
          <w:spacing w:val="-16"/>
        </w:rPr>
        <w:t> </w:t>
      </w:r>
      <w:r>
        <w:rPr/>
        <w:t>dedicated</w:t>
      </w:r>
      <w:r>
        <w:rPr>
          <w:spacing w:val="-16"/>
        </w:rPr>
        <w:t> </w:t>
      </w:r>
      <w:r>
        <w:rPr/>
        <w:t>working</w:t>
      </w:r>
      <w:r>
        <w:rPr>
          <w:spacing w:val="-16"/>
        </w:rPr>
        <w:t> </w:t>
      </w:r>
      <w:r>
        <w:rPr/>
        <w:t>group </w:t>
      </w:r>
      <w:r>
        <w:rPr>
          <w:w w:val="105"/>
        </w:rPr>
        <w:t>reporting monthly to the hospital’s Performance Expanded</w:t>
      </w:r>
      <w:r>
        <w:rPr>
          <w:spacing w:val="-13"/>
          <w:w w:val="105"/>
        </w:rPr>
        <w:t> </w:t>
      </w:r>
      <w:r>
        <w:rPr>
          <w:w w:val="105"/>
        </w:rPr>
        <w:t>Executive</w:t>
      </w:r>
      <w:r>
        <w:rPr>
          <w:spacing w:val="-13"/>
          <w:w w:val="105"/>
        </w:rPr>
        <w:t> </w:t>
      </w:r>
      <w:r>
        <w:rPr>
          <w:w w:val="105"/>
        </w:rPr>
        <w:t>Committee.</w:t>
      </w:r>
      <w:r>
        <w:rPr>
          <w:spacing w:val="-13"/>
          <w:w w:val="105"/>
        </w:rPr>
        <w:t> </w:t>
      </w:r>
      <w:r>
        <w:rPr>
          <w:w w:val="105"/>
        </w:rPr>
        <w:t>This</w:t>
      </w:r>
      <w:r>
        <w:rPr>
          <w:spacing w:val="-13"/>
          <w:w w:val="105"/>
        </w:rPr>
        <w:t> </w:t>
      </w:r>
      <w:r>
        <w:rPr>
          <w:w w:val="105"/>
        </w:rPr>
        <w:t>dedicated team,</w:t>
      </w:r>
      <w:r>
        <w:rPr>
          <w:spacing w:val="-18"/>
          <w:w w:val="105"/>
        </w:rPr>
        <w:t> </w:t>
      </w:r>
      <w:r>
        <w:rPr>
          <w:w w:val="105"/>
        </w:rPr>
        <w:t>led</w:t>
      </w:r>
      <w:r>
        <w:rPr>
          <w:spacing w:val="-18"/>
          <w:w w:val="105"/>
        </w:rPr>
        <w:t> </w:t>
      </w:r>
      <w:r>
        <w:rPr>
          <w:w w:val="105"/>
        </w:rPr>
        <w:t>by</w:t>
      </w:r>
      <w:r>
        <w:rPr>
          <w:spacing w:val="-18"/>
          <w:w w:val="105"/>
        </w:rPr>
        <w:t> </w:t>
      </w:r>
      <w:r>
        <w:rPr>
          <w:w w:val="105"/>
        </w:rPr>
        <w:t>a</w:t>
      </w:r>
      <w:r>
        <w:rPr>
          <w:spacing w:val="-18"/>
          <w:w w:val="105"/>
        </w:rPr>
        <w:t> </w:t>
      </w:r>
      <w:r>
        <w:rPr>
          <w:w w:val="105"/>
        </w:rPr>
        <w:t>former</w:t>
      </w:r>
      <w:r>
        <w:rPr>
          <w:spacing w:val="-17"/>
          <w:w w:val="105"/>
        </w:rPr>
        <w:t> </w:t>
      </w:r>
      <w:r>
        <w:rPr>
          <w:w w:val="105"/>
        </w:rPr>
        <w:t>clinician,</w:t>
      </w:r>
      <w:r>
        <w:rPr>
          <w:spacing w:val="-18"/>
          <w:w w:val="105"/>
        </w:rPr>
        <w:t> </w:t>
      </w:r>
      <w:r>
        <w:rPr>
          <w:w w:val="105"/>
        </w:rPr>
        <w:t>focuses</w:t>
      </w:r>
      <w:r>
        <w:rPr>
          <w:spacing w:val="-18"/>
          <w:w w:val="105"/>
        </w:rPr>
        <w:t> </w:t>
      </w:r>
      <w:r>
        <w:rPr>
          <w:w w:val="105"/>
        </w:rPr>
        <w:t>on</w:t>
      </w:r>
      <w:r>
        <w:rPr>
          <w:spacing w:val="-18"/>
          <w:w w:val="105"/>
        </w:rPr>
        <w:t> </w:t>
      </w:r>
      <w:r>
        <w:rPr>
          <w:w w:val="105"/>
        </w:rPr>
        <w:t>reducing waste, promoting implemented environmental initiatives and fosters a culture of environmental awareness</w:t>
      </w:r>
      <w:r>
        <w:rPr>
          <w:spacing w:val="-14"/>
          <w:w w:val="105"/>
        </w:rPr>
        <w:t> </w:t>
      </w:r>
      <w:r>
        <w:rPr>
          <w:w w:val="105"/>
        </w:rPr>
        <w:t>by</w:t>
      </w:r>
      <w:r>
        <w:rPr>
          <w:spacing w:val="-14"/>
          <w:w w:val="105"/>
        </w:rPr>
        <w:t> </w:t>
      </w:r>
      <w:r>
        <w:rPr>
          <w:w w:val="105"/>
        </w:rPr>
        <w:t>providing</w:t>
      </w:r>
      <w:r>
        <w:rPr>
          <w:spacing w:val="-14"/>
          <w:w w:val="105"/>
        </w:rPr>
        <w:t> </w:t>
      </w:r>
      <w:r>
        <w:rPr>
          <w:w w:val="105"/>
        </w:rPr>
        <w:t>clinical</w:t>
      </w:r>
      <w:r>
        <w:rPr>
          <w:spacing w:val="-14"/>
          <w:w w:val="105"/>
        </w:rPr>
        <w:t> </w:t>
      </w:r>
      <w:r>
        <w:rPr>
          <w:w w:val="105"/>
        </w:rPr>
        <w:t>and</w:t>
      </w:r>
      <w:r>
        <w:rPr>
          <w:spacing w:val="-14"/>
          <w:w w:val="105"/>
        </w:rPr>
        <w:t> </w:t>
      </w:r>
      <w:r>
        <w:rPr>
          <w:w w:val="105"/>
        </w:rPr>
        <w:t>non-clinical</w:t>
      </w:r>
      <w:r>
        <w:rPr>
          <w:w w:val="105"/>
        </w:rPr>
        <w:t> staff opportunities to suggest sustainability ideas for</w:t>
      </w:r>
      <w:r>
        <w:rPr>
          <w:spacing w:val="-18"/>
          <w:w w:val="105"/>
        </w:rPr>
        <w:t> </w:t>
      </w:r>
      <w:r>
        <w:rPr>
          <w:w w:val="105"/>
        </w:rPr>
        <w:t>consideration.</w:t>
      </w:r>
    </w:p>
    <w:p>
      <w:pPr>
        <w:pStyle w:val="BodyText"/>
        <w:spacing w:line="277" w:lineRule="exact" w:before="152"/>
        <w:ind w:left="247"/>
        <w:rPr>
          <w:rFonts w:ascii="Arial Black"/>
        </w:rPr>
      </w:pPr>
      <w:r>
        <w:rPr>
          <w:rFonts w:ascii="Arial Black"/>
          <w:w w:val="85"/>
        </w:rPr>
        <w:t>Educating</w:t>
      </w:r>
      <w:r>
        <w:rPr>
          <w:rFonts w:ascii="Arial Black"/>
          <w:spacing w:val="-6"/>
          <w:w w:val="85"/>
        </w:rPr>
        <w:t> </w:t>
      </w:r>
      <w:r>
        <w:rPr>
          <w:rFonts w:ascii="Arial Black"/>
          <w:w w:val="85"/>
        </w:rPr>
        <w:t>our</w:t>
      </w:r>
      <w:r>
        <w:rPr>
          <w:rFonts w:ascii="Arial Black"/>
          <w:spacing w:val="-12"/>
          <w:w w:val="85"/>
        </w:rPr>
        <w:t> </w:t>
      </w:r>
      <w:r>
        <w:rPr>
          <w:rFonts w:ascii="Arial Black"/>
          <w:spacing w:val="-2"/>
          <w:w w:val="85"/>
        </w:rPr>
        <w:t>community</w:t>
      </w:r>
    </w:p>
    <w:p>
      <w:pPr>
        <w:pStyle w:val="BodyText"/>
        <w:spacing w:line="249" w:lineRule="auto"/>
        <w:ind w:left="247" w:right="1145"/>
      </w:pPr>
      <w:r>
        <w:rPr>
          <w:w w:val="105"/>
        </w:rPr>
        <w:t>The</w:t>
      </w:r>
      <w:r>
        <w:rPr>
          <w:spacing w:val="-18"/>
          <w:w w:val="105"/>
        </w:rPr>
        <w:t> </w:t>
      </w:r>
      <w:r>
        <w:rPr>
          <w:w w:val="105"/>
        </w:rPr>
        <w:t>Eye</w:t>
      </w:r>
      <w:r>
        <w:rPr>
          <w:spacing w:val="-18"/>
          <w:w w:val="105"/>
        </w:rPr>
        <w:t> </w:t>
      </w:r>
      <w:r>
        <w:rPr>
          <w:w w:val="105"/>
        </w:rPr>
        <w:t>and</w:t>
      </w:r>
      <w:r>
        <w:rPr>
          <w:spacing w:val="-18"/>
          <w:w w:val="105"/>
        </w:rPr>
        <w:t> </w:t>
      </w:r>
      <w:r>
        <w:rPr>
          <w:w w:val="105"/>
        </w:rPr>
        <w:t>Ear</w:t>
      </w:r>
      <w:r>
        <w:rPr>
          <w:spacing w:val="-18"/>
          <w:w w:val="105"/>
        </w:rPr>
        <w:t> </w:t>
      </w:r>
      <w:r>
        <w:rPr>
          <w:w w:val="105"/>
        </w:rPr>
        <w:t>is</w:t>
      </w:r>
      <w:r>
        <w:rPr>
          <w:spacing w:val="-17"/>
          <w:w w:val="105"/>
        </w:rPr>
        <w:t> </w:t>
      </w:r>
      <w:r>
        <w:rPr>
          <w:w w:val="105"/>
        </w:rPr>
        <w:t>passionate</w:t>
      </w:r>
      <w:r>
        <w:rPr>
          <w:spacing w:val="-18"/>
          <w:w w:val="105"/>
        </w:rPr>
        <w:t> </w:t>
      </w:r>
      <w:r>
        <w:rPr>
          <w:w w:val="105"/>
        </w:rPr>
        <w:t>about</w:t>
      </w:r>
      <w:r>
        <w:rPr>
          <w:spacing w:val="-18"/>
          <w:w w:val="105"/>
        </w:rPr>
        <w:t> </w:t>
      </w:r>
      <w:r>
        <w:rPr>
          <w:w w:val="105"/>
        </w:rPr>
        <w:t>educating</w:t>
      </w:r>
      <w:r>
        <w:rPr>
          <w:spacing w:val="-18"/>
          <w:w w:val="105"/>
        </w:rPr>
        <w:t> </w:t>
      </w:r>
      <w:r>
        <w:rPr>
          <w:w w:val="105"/>
        </w:rPr>
        <w:t>our community</w:t>
      </w:r>
      <w:r>
        <w:rPr>
          <w:spacing w:val="-18"/>
          <w:w w:val="105"/>
        </w:rPr>
        <w:t> </w:t>
      </w:r>
      <w:r>
        <w:rPr>
          <w:w w:val="105"/>
        </w:rPr>
        <w:t>with</w:t>
      </w:r>
      <w:r>
        <w:rPr>
          <w:spacing w:val="-18"/>
          <w:w w:val="105"/>
        </w:rPr>
        <w:t> </w:t>
      </w:r>
      <w:r>
        <w:rPr>
          <w:w w:val="105"/>
        </w:rPr>
        <w:t>stories</w:t>
      </w:r>
      <w:r>
        <w:rPr>
          <w:spacing w:val="-18"/>
          <w:w w:val="105"/>
        </w:rPr>
        <w:t> </w:t>
      </w:r>
      <w:r>
        <w:rPr>
          <w:w w:val="105"/>
        </w:rPr>
        <w:t>and</w:t>
      </w:r>
      <w:r>
        <w:rPr>
          <w:spacing w:val="-18"/>
          <w:w w:val="105"/>
        </w:rPr>
        <w:t> </w:t>
      </w:r>
      <w:r>
        <w:rPr>
          <w:w w:val="105"/>
        </w:rPr>
        <w:t>awareness</w:t>
      </w:r>
      <w:r>
        <w:rPr>
          <w:spacing w:val="-17"/>
          <w:w w:val="105"/>
        </w:rPr>
        <w:t> </w:t>
      </w:r>
      <w:r>
        <w:rPr>
          <w:w w:val="105"/>
        </w:rPr>
        <w:t>campaigns. </w:t>
      </w:r>
      <w:r>
        <w:rPr>
          <w:spacing w:val="-2"/>
          <w:w w:val="105"/>
        </w:rPr>
        <w:t>In</w:t>
      </w:r>
      <w:r>
        <w:rPr>
          <w:spacing w:val="-18"/>
          <w:w w:val="105"/>
        </w:rPr>
        <w:t> </w:t>
      </w:r>
      <w:r>
        <w:rPr>
          <w:spacing w:val="-2"/>
          <w:w w:val="105"/>
        </w:rPr>
        <w:t>2024-2025,</w:t>
      </w:r>
      <w:r>
        <w:rPr>
          <w:spacing w:val="-18"/>
          <w:w w:val="105"/>
        </w:rPr>
        <w:t> </w:t>
      </w:r>
      <w:r>
        <w:rPr>
          <w:spacing w:val="-2"/>
          <w:w w:val="105"/>
        </w:rPr>
        <w:t>the</w:t>
      </w:r>
      <w:r>
        <w:rPr>
          <w:spacing w:val="-18"/>
          <w:w w:val="105"/>
        </w:rPr>
        <w:t> </w:t>
      </w:r>
      <w:r>
        <w:rPr>
          <w:spacing w:val="-2"/>
          <w:w w:val="105"/>
        </w:rPr>
        <w:t>hospital,</w:t>
      </w:r>
      <w:r>
        <w:rPr>
          <w:spacing w:val="-18"/>
          <w:w w:val="105"/>
        </w:rPr>
        <w:t> </w:t>
      </w:r>
      <w:r>
        <w:rPr>
          <w:spacing w:val="-2"/>
          <w:w w:val="105"/>
        </w:rPr>
        <w:t>its</w:t>
      </w:r>
      <w:r>
        <w:rPr>
          <w:spacing w:val="-17"/>
          <w:w w:val="105"/>
        </w:rPr>
        <w:t> </w:t>
      </w:r>
      <w:r>
        <w:rPr>
          <w:spacing w:val="-2"/>
          <w:w w:val="105"/>
        </w:rPr>
        <w:t>clinicians</w:t>
      </w:r>
      <w:r>
        <w:rPr>
          <w:spacing w:val="-18"/>
          <w:w w:val="105"/>
        </w:rPr>
        <w:t> </w:t>
      </w:r>
      <w:r>
        <w:rPr>
          <w:spacing w:val="-2"/>
          <w:w w:val="105"/>
        </w:rPr>
        <w:t>and</w:t>
      </w:r>
      <w:r>
        <w:rPr>
          <w:spacing w:val="-18"/>
          <w:w w:val="105"/>
        </w:rPr>
        <w:t> </w:t>
      </w:r>
      <w:r>
        <w:rPr>
          <w:spacing w:val="-2"/>
          <w:w w:val="105"/>
        </w:rPr>
        <w:t>patients </w:t>
      </w:r>
      <w:r>
        <w:rPr>
          <w:w w:val="105"/>
        </w:rPr>
        <w:t>featured</w:t>
      </w:r>
      <w:r>
        <w:rPr>
          <w:spacing w:val="-5"/>
          <w:w w:val="105"/>
        </w:rPr>
        <w:t> </w:t>
      </w:r>
      <w:r>
        <w:rPr>
          <w:w w:val="105"/>
        </w:rPr>
        <w:t>in</w:t>
      </w:r>
      <w:r>
        <w:rPr>
          <w:spacing w:val="-5"/>
          <w:w w:val="105"/>
        </w:rPr>
        <w:t> </w:t>
      </w:r>
      <w:r>
        <w:rPr>
          <w:w w:val="105"/>
        </w:rPr>
        <w:t>a</w:t>
      </w:r>
      <w:r>
        <w:rPr>
          <w:spacing w:val="-5"/>
          <w:w w:val="105"/>
        </w:rPr>
        <w:t> </w:t>
      </w:r>
      <w:r>
        <w:rPr>
          <w:w w:val="105"/>
        </w:rPr>
        <w:t>variety</w:t>
      </w:r>
      <w:r>
        <w:rPr>
          <w:spacing w:val="-5"/>
          <w:w w:val="105"/>
        </w:rPr>
        <w:t> </w:t>
      </w:r>
      <w:r>
        <w:rPr>
          <w:w w:val="105"/>
        </w:rPr>
        <w:t>of</w:t>
      </w:r>
      <w:r>
        <w:rPr>
          <w:spacing w:val="-5"/>
          <w:w w:val="105"/>
        </w:rPr>
        <w:t> </w:t>
      </w:r>
      <w:r>
        <w:rPr>
          <w:w w:val="105"/>
        </w:rPr>
        <w:t>news</w:t>
      </w:r>
      <w:r>
        <w:rPr>
          <w:spacing w:val="-5"/>
          <w:w w:val="105"/>
        </w:rPr>
        <w:t> </w:t>
      </w:r>
      <w:r>
        <w:rPr>
          <w:w w:val="105"/>
        </w:rPr>
        <w:t>stories</w:t>
      </w:r>
      <w:r>
        <w:rPr>
          <w:spacing w:val="-5"/>
          <w:w w:val="105"/>
        </w:rPr>
        <w:t> </w:t>
      </w:r>
      <w:r>
        <w:rPr>
          <w:w w:val="105"/>
        </w:rPr>
        <w:t>across</w:t>
      </w:r>
      <w:r>
        <w:rPr>
          <w:spacing w:val="-5"/>
          <w:w w:val="105"/>
        </w:rPr>
        <w:t> </w:t>
      </w:r>
      <w:r>
        <w:rPr>
          <w:w w:val="105"/>
        </w:rPr>
        <w:t>print</w:t>
      </w:r>
      <w:r>
        <w:rPr>
          <w:w w:val="105"/>
        </w:rPr>
        <w:t> and</w:t>
      </w:r>
      <w:r>
        <w:rPr>
          <w:spacing w:val="-13"/>
          <w:w w:val="105"/>
        </w:rPr>
        <w:t> </w:t>
      </w:r>
      <w:r>
        <w:rPr>
          <w:w w:val="105"/>
        </w:rPr>
        <w:t>television</w:t>
      </w:r>
      <w:r>
        <w:rPr>
          <w:spacing w:val="-13"/>
          <w:w w:val="105"/>
        </w:rPr>
        <w:t> </w:t>
      </w:r>
      <w:r>
        <w:rPr>
          <w:w w:val="105"/>
        </w:rPr>
        <w:t>promoting</w:t>
      </w:r>
      <w:r>
        <w:rPr>
          <w:spacing w:val="-13"/>
          <w:w w:val="105"/>
        </w:rPr>
        <w:t> </w:t>
      </w:r>
      <w:r>
        <w:rPr>
          <w:w w:val="105"/>
        </w:rPr>
        <w:t>awareness</w:t>
      </w:r>
      <w:r>
        <w:rPr>
          <w:spacing w:val="-13"/>
          <w:w w:val="105"/>
        </w:rPr>
        <w:t> </w:t>
      </w:r>
      <w:r>
        <w:rPr>
          <w:w w:val="105"/>
        </w:rPr>
        <w:t>of</w:t>
      </w:r>
      <w:r>
        <w:rPr>
          <w:spacing w:val="-13"/>
          <w:w w:val="105"/>
        </w:rPr>
        <w:t> </w:t>
      </w:r>
      <w:r>
        <w:rPr>
          <w:w w:val="105"/>
        </w:rPr>
        <w:t>bird</w:t>
      </w:r>
      <w:r>
        <w:rPr>
          <w:spacing w:val="-13"/>
          <w:w w:val="105"/>
        </w:rPr>
        <w:t> </w:t>
      </w:r>
      <w:r>
        <w:rPr>
          <w:w w:val="105"/>
        </w:rPr>
        <w:t>related </w:t>
      </w:r>
      <w:r>
        <w:rPr/>
        <w:t>eye</w:t>
      </w:r>
      <w:r>
        <w:rPr>
          <w:spacing w:val="-9"/>
        </w:rPr>
        <w:t> </w:t>
      </w:r>
      <w:r>
        <w:rPr/>
        <w:t>injuries,</w:t>
      </w:r>
      <w:r>
        <w:rPr>
          <w:spacing w:val="-9"/>
        </w:rPr>
        <w:t> </w:t>
      </w:r>
      <w:r>
        <w:rPr/>
        <w:t>hearing</w:t>
      </w:r>
      <w:r>
        <w:rPr>
          <w:spacing w:val="-9"/>
        </w:rPr>
        <w:t> </w:t>
      </w:r>
      <w:r>
        <w:rPr/>
        <w:t>loss</w:t>
      </w:r>
      <w:r>
        <w:rPr>
          <w:spacing w:val="-9"/>
        </w:rPr>
        <w:t> </w:t>
      </w:r>
      <w:r>
        <w:rPr/>
        <w:t>and</w:t>
      </w:r>
      <w:r>
        <w:rPr>
          <w:spacing w:val="-9"/>
        </w:rPr>
        <w:t> </w:t>
      </w:r>
      <w:r>
        <w:rPr/>
        <w:t>cognitive</w:t>
      </w:r>
      <w:r>
        <w:rPr>
          <w:spacing w:val="-9"/>
        </w:rPr>
        <w:t> </w:t>
      </w:r>
      <w:r>
        <w:rPr/>
        <w:t>decline,</w:t>
      </w:r>
      <w:r>
        <w:rPr>
          <w:spacing w:val="-9"/>
        </w:rPr>
        <w:t> </w:t>
      </w:r>
      <w:r>
        <w:rPr/>
        <w:t>gene </w:t>
      </w:r>
      <w:r>
        <w:rPr>
          <w:w w:val="105"/>
        </w:rPr>
        <w:t>therapy and more.</w:t>
      </w:r>
    </w:p>
    <w:p>
      <w:pPr>
        <w:pStyle w:val="BodyText"/>
        <w:spacing w:line="249" w:lineRule="auto" w:before="149"/>
        <w:ind w:left="247" w:right="1094"/>
      </w:pPr>
      <w:r>
        <w:rPr>
          <w:rFonts w:ascii="Arial Black"/>
          <w:w w:val="90"/>
        </w:rPr>
        <w:t>Shared</w:t>
      </w:r>
      <w:r>
        <w:rPr>
          <w:rFonts w:ascii="Arial Black"/>
          <w:spacing w:val="-16"/>
          <w:w w:val="90"/>
        </w:rPr>
        <w:t> </w:t>
      </w:r>
      <w:r>
        <w:rPr>
          <w:rFonts w:ascii="Arial Black"/>
          <w:w w:val="90"/>
        </w:rPr>
        <w:t>learnings</w:t>
      </w:r>
      <w:r>
        <w:rPr>
          <w:rFonts w:ascii="Arial Black"/>
          <w:spacing w:val="-20"/>
          <w:w w:val="90"/>
        </w:rPr>
        <w:t> </w:t>
      </w:r>
      <w:r>
        <w:rPr>
          <w:rFonts w:ascii="Arial Black"/>
          <w:w w:val="90"/>
        </w:rPr>
        <w:t>with</w:t>
      </w:r>
      <w:r>
        <w:rPr>
          <w:rFonts w:ascii="Arial Black"/>
          <w:spacing w:val="-16"/>
          <w:w w:val="90"/>
        </w:rPr>
        <w:t> </w:t>
      </w:r>
      <w:r>
        <w:rPr>
          <w:rFonts w:ascii="Arial Black"/>
          <w:w w:val="90"/>
        </w:rPr>
        <w:t>Health</w:t>
      </w:r>
      <w:r>
        <w:rPr>
          <w:rFonts w:ascii="Arial Black"/>
          <w:spacing w:val="-16"/>
          <w:w w:val="90"/>
        </w:rPr>
        <w:t> </w:t>
      </w:r>
      <w:r>
        <w:rPr>
          <w:rFonts w:ascii="Arial Black"/>
          <w:w w:val="90"/>
        </w:rPr>
        <w:t>Services </w:t>
      </w:r>
      <w:r>
        <w:rPr>
          <w:w w:val="105"/>
        </w:rPr>
        <w:t>Collaborating</w:t>
      </w:r>
      <w:r>
        <w:rPr>
          <w:spacing w:val="-2"/>
          <w:w w:val="105"/>
        </w:rPr>
        <w:t> </w:t>
      </w:r>
      <w:r>
        <w:rPr>
          <w:w w:val="105"/>
        </w:rPr>
        <w:t>with</w:t>
      </w:r>
      <w:r>
        <w:rPr>
          <w:spacing w:val="-2"/>
          <w:w w:val="105"/>
        </w:rPr>
        <w:t> </w:t>
      </w:r>
      <w:r>
        <w:rPr>
          <w:w w:val="105"/>
        </w:rPr>
        <w:t>other</w:t>
      </w:r>
      <w:r>
        <w:rPr>
          <w:spacing w:val="-2"/>
          <w:w w:val="105"/>
        </w:rPr>
        <w:t> </w:t>
      </w:r>
      <w:r>
        <w:rPr>
          <w:w w:val="105"/>
        </w:rPr>
        <w:t>health</w:t>
      </w:r>
      <w:r>
        <w:rPr>
          <w:spacing w:val="-2"/>
          <w:w w:val="105"/>
        </w:rPr>
        <w:t> </w:t>
      </w:r>
      <w:r>
        <w:rPr>
          <w:w w:val="105"/>
        </w:rPr>
        <w:t>services</w:t>
      </w:r>
      <w:r>
        <w:rPr>
          <w:spacing w:val="-2"/>
          <w:w w:val="105"/>
        </w:rPr>
        <w:t> </w:t>
      </w:r>
      <w:r>
        <w:rPr>
          <w:w w:val="105"/>
        </w:rPr>
        <w:t>leads</w:t>
      </w:r>
      <w:r>
        <w:rPr>
          <w:spacing w:val="-2"/>
          <w:w w:val="105"/>
        </w:rPr>
        <w:t> </w:t>
      </w:r>
      <w:r>
        <w:rPr>
          <w:w w:val="105"/>
        </w:rPr>
        <w:t>to </w:t>
      </w:r>
      <w:r>
        <w:rPr>
          <w:spacing w:val="-2"/>
          <w:w w:val="105"/>
        </w:rPr>
        <w:t>better</w:t>
      </w:r>
      <w:r>
        <w:rPr>
          <w:spacing w:val="-18"/>
          <w:w w:val="105"/>
        </w:rPr>
        <w:t> </w:t>
      </w:r>
      <w:r>
        <w:rPr>
          <w:spacing w:val="-2"/>
          <w:w w:val="105"/>
        </w:rPr>
        <w:t>patient</w:t>
      </w:r>
      <w:r>
        <w:rPr>
          <w:spacing w:val="-18"/>
          <w:w w:val="105"/>
        </w:rPr>
        <w:t> </w:t>
      </w:r>
      <w:r>
        <w:rPr>
          <w:spacing w:val="-2"/>
          <w:w w:val="105"/>
        </w:rPr>
        <w:t>care,</w:t>
      </w:r>
      <w:r>
        <w:rPr>
          <w:spacing w:val="-18"/>
          <w:w w:val="105"/>
        </w:rPr>
        <w:t> </w:t>
      </w:r>
      <w:r>
        <w:rPr>
          <w:spacing w:val="-2"/>
          <w:w w:val="105"/>
        </w:rPr>
        <w:t>improved</w:t>
      </w:r>
      <w:r>
        <w:rPr>
          <w:spacing w:val="-18"/>
          <w:w w:val="105"/>
        </w:rPr>
        <w:t> </w:t>
      </w:r>
      <w:r>
        <w:rPr>
          <w:spacing w:val="-2"/>
          <w:w w:val="105"/>
        </w:rPr>
        <w:t>planning</w:t>
      </w:r>
      <w:r>
        <w:rPr>
          <w:spacing w:val="-17"/>
          <w:w w:val="105"/>
        </w:rPr>
        <w:t> </w:t>
      </w:r>
      <w:r>
        <w:rPr>
          <w:spacing w:val="-2"/>
          <w:w w:val="105"/>
        </w:rPr>
        <w:t>and</w:t>
      </w:r>
      <w:r>
        <w:rPr>
          <w:spacing w:val="-18"/>
          <w:w w:val="105"/>
        </w:rPr>
        <w:t> </w:t>
      </w:r>
      <w:r>
        <w:rPr>
          <w:spacing w:val="-2"/>
          <w:w w:val="105"/>
        </w:rPr>
        <w:t>services, </w:t>
      </w:r>
      <w:r>
        <w:rPr>
          <w:w w:val="105"/>
        </w:rPr>
        <w:t>and</w:t>
      </w:r>
      <w:r>
        <w:rPr>
          <w:spacing w:val="-17"/>
          <w:w w:val="105"/>
        </w:rPr>
        <w:t> </w:t>
      </w:r>
      <w:r>
        <w:rPr>
          <w:w w:val="105"/>
        </w:rPr>
        <w:t>future</w:t>
      </w:r>
      <w:r>
        <w:rPr>
          <w:spacing w:val="-17"/>
          <w:w w:val="105"/>
        </w:rPr>
        <w:t> </w:t>
      </w:r>
      <w:r>
        <w:rPr>
          <w:w w:val="105"/>
        </w:rPr>
        <w:t>innovations.</w:t>
      </w:r>
      <w:r>
        <w:rPr>
          <w:spacing w:val="-17"/>
          <w:w w:val="105"/>
        </w:rPr>
        <w:t> </w:t>
      </w:r>
      <w:r>
        <w:rPr>
          <w:w w:val="105"/>
        </w:rPr>
        <w:t>The</w:t>
      </w:r>
      <w:r>
        <w:rPr>
          <w:spacing w:val="-17"/>
          <w:w w:val="105"/>
        </w:rPr>
        <w:t> </w:t>
      </w:r>
      <w:r>
        <w:rPr>
          <w:w w:val="105"/>
        </w:rPr>
        <w:t>Eye</w:t>
      </w:r>
      <w:r>
        <w:rPr>
          <w:spacing w:val="-17"/>
          <w:w w:val="105"/>
        </w:rPr>
        <w:t> </w:t>
      </w:r>
      <w:r>
        <w:rPr>
          <w:w w:val="105"/>
        </w:rPr>
        <w:t>and</w:t>
      </w:r>
      <w:r>
        <w:rPr>
          <w:spacing w:val="-17"/>
          <w:w w:val="105"/>
        </w:rPr>
        <w:t> </w:t>
      </w:r>
      <w:r>
        <w:rPr>
          <w:w w:val="105"/>
        </w:rPr>
        <w:t>Ear</w:t>
      </w:r>
      <w:r>
        <w:rPr>
          <w:spacing w:val="-17"/>
          <w:w w:val="105"/>
        </w:rPr>
        <w:t> </w:t>
      </w:r>
      <w:r>
        <w:rPr>
          <w:w w:val="105"/>
        </w:rPr>
        <w:t>worked</w:t>
      </w:r>
      <w:r>
        <w:rPr>
          <w:w w:val="105"/>
        </w:rPr>
        <w:t> with</w:t>
      </w:r>
      <w:r>
        <w:rPr>
          <w:spacing w:val="-18"/>
          <w:w w:val="105"/>
        </w:rPr>
        <w:t> </w:t>
      </w:r>
      <w:r>
        <w:rPr>
          <w:w w:val="105"/>
        </w:rPr>
        <w:t>health</w:t>
      </w:r>
      <w:r>
        <w:rPr>
          <w:spacing w:val="-18"/>
          <w:w w:val="105"/>
        </w:rPr>
        <w:t> </w:t>
      </w:r>
      <w:r>
        <w:rPr>
          <w:w w:val="105"/>
        </w:rPr>
        <w:t>services</w:t>
      </w:r>
      <w:r>
        <w:rPr>
          <w:spacing w:val="-18"/>
          <w:w w:val="105"/>
        </w:rPr>
        <w:t> </w:t>
      </w:r>
      <w:r>
        <w:rPr>
          <w:w w:val="105"/>
        </w:rPr>
        <w:t>within</w:t>
      </w:r>
      <w:r>
        <w:rPr>
          <w:spacing w:val="-18"/>
          <w:w w:val="105"/>
        </w:rPr>
        <w:t> </w:t>
      </w:r>
      <w:r>
        <w:rPr>
          <w:w w:val="105"/>
        </w:rPr>
        <w:t>Victoria</w:t>
      </w:r>
      <w:r>
        <w:rPr>
          <w:spacing w:val="-17"/>
          <w:w w:val="105"/>
        </w:rPr>
        <w:t> </w:t>
      </w:r>
      <w:r>
        <w:rPr>
          <w:w w:val="105"/>
        </w:rPr>
        <w:t>and</w:t>
      </w:r>
      <w:r>
        <w:rPr>
          <w:spacing w:val="-18"/>
          <w:w w:val="105"/>
        </w:rPr>
        <w:t> </w:t>
      </w:r>
      <w:r>
        <w:rPr>
          <w:w w:val="105"/>
        </w:rPr>
        <w:t>interstate</w:t>
      </w:r>
      <w:r>
        <w:rPr>
          <w:spacing w:val="-18"/>
          <w:w w:val="105"/>
        </w:rPr>
        <w:t> </w:t>
      </w:r>
      <w:r>
        <w:rPr>
          <w:w w:val="105"/>
        </w:rPr>
        <w:t>to </w:t>
      </w:r>
      <w:r>
        <w:rPr>
          <w:spacing w:val="-2"/>
          <w:w w:val="105"/>
        </w:rPr>
        <w:t>exchange</w:t>
      </w:r>
      <w:r>
        <w:rPr>
          <w:spacing w:val="-18"/>
          <w:w w:val="105"/>
        </w:rPr>
        <w:t> </w:t>
      </w:r>
      <w:r>
        <w:rPr>
          <w:spacing w:val="-2"/>
          <w:w w:val="105"/>
        </w:rPr>
        <w:t>knowledge</w:t>
      </w:r>
      <w:r>
        <w:rPr>
          <w:spacing w:val="-18"/>
          <w:w w:val="105"/>
        </w:rPr>
        <w:t> </w:t>
      </w:r>
      <w:r>
        <w:rPr>
          <w:spacing w:val="-2"/>
          <w:w w:val="105"/>
        </w:rPr>
        <w:t>in</w:t>
      </w:r>
      <w:r>
        <w:rPr>
          <w:spacing w:val="-18"/>
          <w:w w:val="105"/>
        </w:rPr>
        <w:t> </w:t>
      </w:r>
      <w:r>
        <w:rPr>
          <w:spacing w:val="-2"/>
          <w:w w:val="105"/>
        </w:rPr>
        <w:t>areas</w:t>
      </w:r>
      <w:r>
        <w:rPr>
          <w:spacing w:val="-18"/>
          <w:w w:val="105"/>
        </w:rPr>
        <w:t> </w:t>
      </w:r>
      <w:r>
        <w:rPr>
          <w:spacing w:val="-2"/>
          <w:w w:val="105"/>
        </w:rPr>
        <w:t>such</w:t>
      </w:r>
      <w:r>
        <w:rPr>
          <w:spacing w:val="-17"/>
          <w:w w:val="105"/>
        </w:rPr>
        <w:t> </w:t>
      </w:r>
      <w:r>
        <w:rPr>
          <w:spacing w:val="-2"/>
          <w:w w:val="105"/>
        </w:rPr>
        <w:t>as</w:t>
      </w:r>
      <w:r>
        <w:rPr>
          <w:spacing w:val="-18"/>
          <w:w w:val="105"/>
        </w:rPr>
        <w:t> </w:t>
      </w:r>
      <w:r>
        <w:rPr>
          <w:spacing w:val="-2"/>
          <w:w w:val="105"/>
        </w:rPr>
        <w:t>perioperative </w:t>
      </w:r>
      <w:r>
        <w:rPr>
          <w:w w:val="105"/>
        </w:rPr>
        <w:t>care, theatre efficiency, patient queue and flow system,</w:t>
      </w:r>
      <w:r>
        <w:rPr>
          <w:spacing w:val="-5"/>
          <w:w w:val="105"/>
        </w:rPr>
        <w:t> </w:t>
      </w:r>
      <w:r>
        <w:rPr>
          <w:w w:val="105"/>
        </w:rPr>
        <w:t>nurse</w:t>
      </w:r>
      <w:r>
        <w:rPr>
          <w:spacing w:val="-5"/>
          <w:w w:val="105"/>
        </w:rPr>
        <w:t> </w:t>
      </w:r>
      <w:r>
        <w:rPr>
          <w:w w:val="105"/>
        </w:rPr>
        <w:t>led</w:t>
      </w:r>
      <w:r>
        <w:rPr>
          <w:spacing w:val="-5"/>
          <w:w w:val="105"/>
        </w:rPr>
        <w:t> </w:t>
      </w:r>
      <w:r>
        <w:rPr>
          <w:w w:val="105"/>
        </w:rPr>
        <w:t>clinics</w:t>
      </w:r>
      <w:r>
        <w:rPr>
          <w:spacing w:val="-5"/>
          <w:w w:val="105"/>
        </w:rPr>
        <w:t> </w:t>
      </w:r>
      <w:r>
        <w:rPr>
          <w:w w:val="105"/>
        </w:rPr>
        <w:t>and</w:t>
      </w:r>
      <w:r>
        <w:rPr>
          <w:spacing w:val="-5"/>
          <w:w w:val="105"/>
        </w:rPr>
        <w:t> </w:t>
      </w:r>
      <w:r>
        <w:rPr>
          <w:w w:val="105"/>
        </w:rPr>
        <w:t>allied</w:t>
      </w:r>
      <w:r>
        <w:rPr>
          <w:spacing w:val="-5"/>
          <w:w w:val="105"/>
        </w:rPr>
        <w:t> </w:t>
      </w:r>
      <w:r>
        <w:rPr>
          <w:w w:val="105"/>
        </w:rPr>
        <w:t>health-led models</w:t>
      </w:r>
      <w:r>
        <w:rPr>
          <w:spacing w:val="-16"/>
          <w:w w:val="105"/>
        </w:rPr>
        <w:t> </w:t>
      </w:r>
      <w:r>
        <w:rPr>
          <w:w w:val="105"/>
        </w:rPr>
        <w:t>of</w:t>
      </w:r>
      <w:r>
        <w:rPr>
          <w:spacing w:val="-16"/>
          <w:w w:val="105"/>
        </w:rPr>
        <w:t> </w:t>
      </w:r>
      <w:r>
        <w:rPr>
          <w:w w:val="105"/>
        </w:rPr>
        <w:t>care.</w:t>
      </w:r>
      <w:r>
        <w:rPr>
          <w:spacing w:val="-16"/>
          <w:w w:val="105"/>
        </w:rPr>
        <w:t> </w:t>
      </w:r>
      <w:r>
        <w:rPr>
          <w:w w:val="105"/>
        </w:rPr>
        <w:t>The</w:t>
      </w:r>
      <w:r>
        <w:rPr>
          <w:spacing w:val="-16"/>
          <w:w w:val="105"/>
        </w:rPr>
        <w:t> </w:t>
      </w:r>
      <w:r>
        <w:rPr>
          <w:w w:val="105"/>
        </w:rPr>
        <w:t>focus</w:t>
      </w:r>
      <w:r>
        <w:rPr>
          <w:spacing w:val="-16"/>
          <w:w w:val="105"/>
        </w:rPr>
        <w:t> </w:t>
      </w:r>
      <w:r>
        <w:rPr>
          <w:w w:val="105"/>
        </w:rPr>
        <w:t>was</w:t>
      </w:r>
      <w:r>
        <w:rPr>
          <w:spacing w:val="-16"/>
          <w:w w:val="105"/>
        </w:rPr>
        <w:t> </w:t>
      </w:r>
      <w:r>
        <w:rPr>
          <w:w w:val="105"/>
        </w:rPr>
        <w:t>on</w:t>
      </w:r>
      <w:r>
        <w:rPr>
          <w:spacing w:val="-16"/>
          <w:w w:val="105"/>
        </w:rPr>
        <w:t> </w:t>
      </w:r>
      <w:r>
        <w:rPr>
          <w:w w:val="105"/>
        </w:rPr>
        <w:t>developing</w:t>
      </w:r>
      <w:r>
        <w:rPr>
          <w:spacing w:val="-16"/>
          <w:w w:val="105"/>
        </w:rPr>
        <w:t> </w:t>
      </w:r>
      <w:r>
        <w:rPr>
          <w:w w:val="105"/>
        </w:rPr>
        <w:t>and implementing</w:t>
      </w:r>
      <w:r>
        <w:rPr>
          <w:spacing w:val="-2"/>
          <w:w w:val="105"/>
        </w:rPr>
        <w:t> </w:t>
      </w:r>
      <w:r>
        <w:rPr>
          <w:w w:val="105"/>
        </w:rPr>
        <w:t>advanced</w:t>
      </w:r>
      <w:r>
        <w:rPr>
          <w:spacing w:val="-2"/>
          <w:w w:val="105"/>
        </w:rPr>
        <w:t> </w:t>
      </w:r>
      <w:r>
        <w:rPr>
          <w:w w:val="105"/>
        </w:rPr>
        <w:t>scope</w:t>
      </w:r>
      <w:r>
        <w:rPr>
          <w:spacing w:val="-2"/>
          <w:w w:val="105"/>
        </w:rPr>
        <w:t> </w:t>
      </w:r>
      <w:r>
        <w:rPr>
          <w:w w:val="105"/>
        </w:rPr>
        <w:t>of</w:t>
      </w:r>
      <w:r>
        <w:rPr>
          <w:spacing w:val="-2"/>
          <w:w w:val="105"/>
        </w:rPr>
        <w:t> </w:t>
      </w:r>
      <w:r>
        <w:rPr>
          <w:w w:val="105"/>
        </w:rPr>
        <w:t>practice</w:t>
      </w:r>
      <w:r>
        <w:rPr>
          <w:spacing w:val="-2"/>
          <w:w w:val="105"/>
        </w:rPr>
        <w:t> </w:t>
      </w:r>
      <w:r>
        <w:rPr>
          <w:w w:val="105"/>
        </w:rPr>
        <w:t>models across</w:t>
      </w:r>
      <w:r>
        <w:rPr>
          <w:spacing w:val="-18"/>
          <w:w w:val="105"/>
        </w:rPr>
        <w:t> </w:t>
      </w:r>
      <w:r>
        <w:rPr>
          <w:w w:val="105"/>
        </w:rPr>
        <w:t>both.</w:t>
      </w:r>
    </w:p>
    <w:p>
      <w:pPr>
        <w:spacing w:line="240" w:lineRule="auto" w:before="135"/>
        <w:ind w:left="247" w:right="1307" w:firstLine="0"/>
        <w:jc w:val="left"/>
        <w:rPr>
          <w:rFonts w:ascii="Trebuchet MS"/>
          <w:b/>
          <w:i/>
          <w:sz w:val="20"/>
        </w:rPr>
      </w:pPr>
      <w:r>
        <w:rPr>
          <w:rFonts w:ascii="Arial Black"/>
          <w:color w:val="3F5F72"/>
          <w:w w:val="90"/>
          <w:sz w:val="20"/>
        </w:rPr>
        <w:t>Supporting and Growing Our People </w:t>
      </w:r>
      <w:r>
        <w:rPr>
          <w:rFonts w:ascii="Trebuchet MS"/>
          <w:b/>
          <w:i/>
          <w:spacing w:val="-2"/>
          <w:sz w:val="20"/>
        </w:rPr>
        <w:t>Embedding</w:t>
      </w:r>
      <w:r>
        <w:rPr>
          <w:rFonts w:ascii="Trebuchet MS"/>
          <w:b/>
          <w:i/>
          <w:spacing w:val="-16"/>
          <w:sz w:val="20"/>
        </w:rPr>
        <w:t> </w:t>
      </w:r>
      <w:r>
        <w:rPr>
          <w:rFonts w:ascii="Trebuchet MS"/>
          <w:b/>
          <w:i/>
          <w:spacing w:val="-2"/>
          <w:sz w:val="20"/>
        </w:rPr>
        <w:t>a</w:t>
      </w:r>
      <w:r>
        <w:rPr>
          <w:rFonts w:ascii="Trebuchet MS"/>
          <w:b/>
          <w:i/>
          <w:spacing w:val="-16"/>
          <w:sz w:val="20"/>
        </w:rPr>
        <w:t> </w:t>
      </w:r>
      <w:r>
        <w:rPr>
          <w:rFonts w:ascii="Trebuchet MS"/>
          <w:b/>
          <w:i/>
          <w:spacing w:val="-2"/>
          <w:sz w:val="20"/>
        </w:rPr>
        <w:t>thriving</w:t>
      </w:r>
      <w:r>
        <w:rPr>
          <w:rFonts w:ascii="Trebuchet MS"/>
          <w:b/>
          <w:i/>
          <w:spacing w:val="-16"/>
          <w:sz w:val="20"/>
        </w:rPr>
        <w:t> </w:t>
      </w:r>
      <w:r>
        <w:rPr>
          <w:rFonts w:ascii="Trebuchet MS"/>
          <w:b/>
          <w:i/>
          <w:spacing w:val="-2"/>
          <w:sz w:val="20"/>
        </w:rPr>
        <w:t>culture</w:t>
      </w:r>
      <w:r>
        <w:rPr>
          <w:rFonts w:ascii="Trebuchet MS"/>
          <w:b/>
          <w:i/>
          <w:spacing w:val="-16"/>
          <w:sz w:val="20"/>
        </w:rPr>
        <w:t> </w:t>
      </w:r>
      <w:r>
        <w:rPr>
          <w:rFonts w:ascii="Trebuchet MS"/>
          <w:b/>
          <w:i/>
          <w:spacing w:val="-2"/>
          <w:sz w:val="20"/>
        </w:rPr>
        <w:t>of</w:t>
      </w:r>
      <w:r>
        <w:rPr>
          <w:rFonts w:ascii="Trebuchet MS"/>
          <w:b/>
          <w:i/>
          <w:spacing w:val="-16"/>
          <w:sz w:val="20"/>
        </w:rPr>
        <w:t> </w:t>
      </w:r>
      <w:r>
        <w:rPr>
          <w:rFonts w:ascii="Trebuchet MS"/>
          <w:b/>
          <w:i/>
          <w:spacing w:val="-2"/>
          <w:sz w:val="20"/>
        </w:rPr>
        <w:t>learning,</w:t>
      </w:r>
      <w:r>
        <w:rPr>
          <w:rFonts w:ascii="Trebuchet MS"/>
          <w:b/>
          <w:i/>
          <w:spacing w:val="-16"/>
          <w:sz w:val="20"/>
        </w:rPr>
        <w:t> </w:t>
      </w:r>
      <w:r>
        <w:rPr>
          <w:rFonts w:ascii="Trebuchet MS"/>
          <w:b/>
          <w:i/>
          <w:spacing w:val="-2"/>
          <w:sz w:val="20"/>
        </w:rPr>
        <w:t>safety</w:t>
      </w:r>
      <w:r>
        <w:rPr>
          <w:rFonts w:ascii="Trebuchet MS"/>
          <w:b/>
          <w:i/>
          <w:spacing w:val="-2"/>
          <w:sz w:val="20"/>
        </w:rPr>
        <w:t> </w:t>
      </w:r>
      <w:r>
        <w:rPr>
          <w:rFonts w:ascii="Trebuchet MS"/>
          <w:b/>
          <w:i/>
          <w:sz w:val="20"/>
        </w:rPr>
        <w:t>and wellbeing through effective leadership.</w:t>
      </w:r>
    </w:p>
    <w:p>
      <w:pPr>
        <w:pStyle w:val="BodyText"/>
        <w:spacing w:line="277" w:lineRule="exact" w:before="153"/>
        <w:ind w:left="247"/>
        <w:rPr>
          <w:rFonts w:ascii="Arial Black"/>
        </w:rPr>
      </w:pPr>
      <w:r>
        <w:rPr>
          <w:rFonts w:ascii="Arial Black"/>
          <w:w w:val="85"/>
        </w:rPr>
        <w:t>PeopleHub</w:t>
      </w:r>
      <w:r>
        <w:rPr>
          <w:rFonts w:ascii="Arial Black"/>
          <w:spacing w:val="2"/>
        </w:rPr>
        <w:t> </w:t>
      </w:r>
      <w:r>
        <w:rPr>
          <w:rFonts w:ascii="Arial Black"/>
          <w:spacing w:val="-2"/>
          <w:w w:val="95"/>
        </w:rPr>
        <w:t>Launch</w:t>
      </w:r>
    </w:p>
    <w:p>
      <w:pPr>
        <w:pStyle w:val="BodyText"/>
        <w:spacing w:line="249" w:lineRule="auto"/>
        <w:ind w:left="247" w:right="1164"/>
      </w:pPr>
      <w:r>
        <w:rPr>
          <w:spacing w:val="-2"/>
          <w:w w:val="105"/>
        </w:rPr>
        <w:t>The</w:t>
      </w:r>
      <w:r>
        <w:rPr>
          <w:spacing w:val="-6"/>
          <w:w w:val="105"/>
        </w:rPr>
        <w:t> </w:t>
      </w:r>
      <w:r>
        <w:rPr>
          <w:spacing w:val="-2"/>
          <w:w w:val="105"/>
        </w:rPr>
        <w:t>successful</w:t>
      </w:r>
      <w:r>
        <w:rPr>
          <w:spacing w:val="-6"/>
          <w:w w:val="105"/>
        </w:rPr>
        <w:t> </w:t>
      </w:r>
      <w:r>
        <w:rPr>
          <w:spacing w:val="-2"/>
          <w:w w:val="105"/>
        </w:rPr>
        <w:t>implementation</w:t>
      </w:r>
      <w:r>
        <w:rPr>
          <w:spacing w:val="-6"/>
          <w:w w:val="105"/>
        </w:rPr>
        <w:t> </w:t>
      </w:r>
      <w:r>
        <w:rPr>
          <w:spacing w:val="-2"/>
          <w:w w:val="105"/>
        </w:rPr>
        <w:t>of</w:t>
      </w:r>
      <w:r>
        <w:rPr>
          <w:spacing w:val="-12"/>
          <w:w w:val="105"/>
        </w:rPr>
        <w:t> </w:t>
      </w:r>
      <w:r>
        <w:rPr>
          <w:spacing w:val="-2"/>
          <w:w w:val="105"/>
        </w:rPr>
        <w:t>our</w:t>
      </w:r>
      <w:r>
        <w:rPr>
          <w:spacing w:val="-12"/>
          <w:w w:val="105"/>
        </w:rPr>
        <w:t> </w:t>
      </w:r>
      <w:r>
        <w:rPr>
          <w:spacing w:val="-2"/>
          <w:w w:val="105"/>
        </w:rPr>
        <w:t>new</w:t>
      </w:r>
      <w:r>
        <w:rPr>
          <w:spacing w:val="-10"/>
          <w:w w:val="105"/>
        </w:rPr>
        <w:t> </w:t>
      </w:r>
      <w:r>
        <w:rPr>
          <w:spacing w:val="-2"/>
          <w:w w:val="105"/>
        </w:rPr>
        <w:t>human </w:t>
      </w:r>
      <w:r>
        <w:rPr>
          <w:w w:val="105"/>
        </w:rPr>
        <w:t>resources system PeopleHub</w:t>
      </w:r>
      <w:r>
        <w:rPr>
          <w:spacing w:val="-1"/>
          <w:w w:val="105"/>
        </w:rPr>
        <w:t> </w:t>
      </w:r>
      <w:r>
        <w:rPr>
          <w:w w:val="105"/>
        </w:rPr>
        <w:t>was realised at</w:t>
      </w:r>
    </w:p>
    <w:p>
      <w:pPr>
        <w:pStyle w:val="BodyText"/>
        <w:spacing w:line="249" w:lineRule="auto"/>
        <w:ind w:left="247" w:right="1164"/>
      </w:pPr>
      <w:r>
        <w:rPr>
          <w:w w:val="105"/>
        </w:rPr>
        <w:t>the end of 2024 with the final migration of staff services</w:t>
      </w:r>
      <w:r>
        <w:rPr>
          <w:spacing w:val="-3"/>
          <w:w w:val="105"/>
        </w:rPr>
        <w:t> </w:t>
      </w:r>
      <w:r>
        <w:rPr>
          <w:w w:val="105"/>
        </w:rPr>
        <w:t>going</w:t>
      </w:r>
      <w:r>
        <w:rPr>
          <w:spacing w:val="-3"/>
          <w:w w:val="105"/>
        </w:rPr>
        <w:t> </w:t>
      </w:r>
      <w:r>
        <w:rPr>
          <w:w w:val="105"/>
        </w:rPr>
        <w:t>live.</w:t>
      </w:r>
      <w:r>
        <w:rPr>
          <w:spacing w:val="-20"/>
          <w:w w:val="105"/>
        </w:rPr>
        <w:t> </w:t>
      </w:r>
      <w:r>
        <w:rPr>
          <w:w w:val="105"/>
        </w:rPr>
        <w:t>The</w:t>
      </w:r>
      <w:r>
        <w:rPr>
          <w:spacing w:val="-3"/>
          <w:w w:val="105"/>
        </w:rPr>
        <w:t> </w:t>
      </w:r>
      <w:r>
        <w:rPr>
          <w:w w:val="105"/>
        </w:rPr>
        <w:t>new</w:t>
      </w:r>
      <w:r>
        <w:rPr>
          <w:spacing w:val="-7"/>
          <w:w w:val="105"/>
        </w:rPr>
        <w:t> </w:t>
      </w:r>
      <w:r>
        <w:rPr>
          <w:w w:val="105"/>
        </w:rPr>
        <w:t>system</w:t>
      </w:r>
      <w:r>
        <w:rPr>
          <w:spacing w:val="-3"/>
          <w:w w:val="105"/>
        </w:rPr>
        <w:t> </w:t>
      </w:r>
      <w:r>
        <w:rPr>
          <w:w w:val="105"/>
        </w:rPr>
        <w:t>promotes ease</w:t>
      </w:r>
      <w:r>
        <w:rPr>
          <w:spacing w:val="-15"/>
          <w:w w:val="105"/>
        </w:rPr>
        <w:t> </w:t>
      </w:r>
      <w:r>
        <w:rPr>
          <w:w w:val="105"/>
        </w:rPr>
        <w:t>of</w:t>
      </w:r>
      <w:r>
        <w:rPr>
          <w:spacing w:val="-17"/>
          <w:w w:val="105"/>
        </w:rPr>
        <w:t> </w:t>
      </w:r>
      <w:r>
        <w:rPr>
          <w:w w:val="105"/>
        </w:rPr>
        <w:t>use</w:t>
      </w:r>
      <w:r>
        <w:rPr>
          <w:spacing w:val="-15"/>
          <w:w w:val="105"/>
        </w:rPr>
        <w:t> </w:t>
      </w:r>
      <w:r>
        <w:rPr>
          <w:w w:val="105"/>
        </w:rPr>
        <w:t>with</w:t>
      </w:r>
      <w:r>
        <w:rPr>
          <w:spacing w:val="-14"/>
          <w:w w:val="105"/>
        </w:rPr>
        <w:t> </w:t>
      </w:r>
      <w:r>
        <w:rPr>
          <w:w w:val="105"/>
        </w:rPr>
        <w:t>improved</w:t>
      </w:r>
      <w:r>
        <w:rPr>
          <w:spacing w:val="-15"/>
          <w:w w:val="105"/>
        </w:rPr>
        <w:t> </w:t>
      </w:r>
      <w:r>
        <w:rPr>
          <w:w w:val="105"/>
        </w:rPr>
        <w:t>recruitment</w:t>
      </w:r>
      <w:r>
        <w:rPr>
          <w:spacing w:val="-14"/>
          <w:w w:val="105"/>
        </w:rPr>
        <w:t> </w:t>
      </w:r>
      <w:r>
        <w:rPr>
          <w:w w:val="105"/>
        </w:rPr>
        <w:t>systems, interface and navigation, training modules, </w:t>
      </w:r>
      <w:r>
        <w:rPr/>
        <w:t>professional development review processes </w:t>
      </w:r>
      <w:r>
        <w:rPr/>
        <w:t>and</w:t>
      </w:r>
    </w:p>
    <w:p>
      <w:pPr>
        <w:pStyle w:val="BodyText"/>
        <w:spacing w:line="249" w:lineRule="auto" w:before="1"/>
        <w:ind w:left="247" w:right="1094"/>
      </w:pPr>
      <w:r>
        <w:rPr>
          <w:w w:val="105"/>
        </w:rPr>
        <w:t>more</w:t>
      </w:r>
      <w:r>
        <w:rPr>
          <w:spacing w:val="-7"/>
          <w:w w:val="105"/>
        </w:rPr>
        <w:t> </w:t>
      </w:r>
      <w:r>
        <w:rPr>
          <w:w w:val="105"/>
        </w:rPr>
        <w:t>features</w:t>
      </w:r>
      <w:r>
        <w:rPr>
          <w:spacing w:val="-5"/>
          <w:w w:val="105"/>
        </w:rPr>
        <w:t> </w:t>
      </w:r>
      <w:r>
        <w:rPr>
          <w:w w:val="105"/>
        </w:rPr>
        <w:t>that</w:t>
      </w:r>
      <w:r>
        <w:rPr>
          <w:spacing w:val="-3"/>
          <w:w w:val="105"/>
        </w:rPr>
        <w:t> </w:t>
      </w:r>
      <w:r>
        <w:rPr>
          <w:w w:val="105"/>
        </w:rPr>
        <w:t>empower</w:t>
      </w:r>
      <w:r>
        <w:rPr>
          <w:spacing w:val="-9"/>
          <w:w w:val="105"/>
        </w:rPr>
        <w:t> </w:t>
      </w:r>
      <w:r>
        <w:rPr>
          <w:w w:val="105"/>
        </w:rPr>
        <w:t>staff</w:t>
      </w:r>
      <w:r>
        <w:rPr>
          <w:spacing w:val="-11"/>
          <w:w w:val="105"/>
        </w:rPr>
        <w:t> </w:t>
      </w:r>
      <w:r>
        <w:rPr>
          <w:w w:val="105"/>
        </w:rPr>
        <w:t>to</w:t>
      </w:r>
      <w:r>
        <w:rPr>
          <w:spacing w:val="-7"/>
          <w:w w:val="105"/>
        </w:rPr>
        <w:t> </w:t>
      </w:r>
      <w:r>
        <w:rPr>
          <w:w w:val="105"/>
        </w:rPr>
        <w:t>feel</w:t>
      </w:r>
      <w:r>
        <w:rPr>
          <w:spacing w:val="-3"/>
          <w:w w:val="105"/>
        </w:rPr>
        <w:t> </w:t>
      </w:r>
      <w:r>
        <w:rPr>
          <w:w w:val="105"/>
        </w:rPr>
        <w:t>confident in their training and development.</w:t>
      </w:r>
    </w:p>
    <w:p>
      <w:pPr>
        <w:pStyle w:val="BodyText"/>
        <w:spacing w:after="0" w:line="249" w:lineRule="auto"/>
        <w:sectPr>
          <w:type w:val="continuous"/>
          <w:pgSz w:w="11910" w:h="16840"/>
          <w:pgMar w:header="0" w:footer="0" w:top="0" w:bottom="0" w:left="0" w:right="0"/>
          <w:cols w:num="2" w:equalWidth="0">
            <w:col w:w="5808" w:space="40"/>
            <w:col w:w="6062"/>
          </w:cols>
        </w:sectPr>
      </w:pPr>
    </w:p>
    <w:p>
      <w:pPr>
        <w:pStyle w:val="BodyText"/>
        <w:spacing w:before="11"/>
        <w:rPr>
          <w:sz w:val="14"/>
        </w:rPr>
      </w:pPr>
    </w:p>
    <w:p>
      <w:pPr>
        <w:pStyle w:val="BodyText"/>
        <w:spacing w:after="0"/>
        <w:rPr>
          <w:sz w:val="14"/>
        </w:rPr>
        <w:sectPr>
          <w:headerReference w:type="default" r:id="rId11"/>
          <w:pgSz w:w="11910" w:h="16840"/>
          <w:pgMar w:header="0" w:footer="0" w:top="1920" w:bottom="280" w:left="0" w:right="0"/>
        </w:sectPr>
      </w:pPr>
    </w:p>
    <w:p>
      <w:pPr>
        <w:pStyle w:val="BodyText"/>
        <w:spacing w:line="204" w:lineRule="auto" w:before="163"/>
        <w:ind w:left="1133" w:right="92"/>
        <w:rPr>
          <w:rFonts w:ascii="Arial Black"/>
        </w:rPr>
      </w:pPr>
      <w:r>
        <w:rPr>
          <w:rFonts w:ascii="Arial Black"/>
        </w:rPr>
        <mc:AlternateContent>
          <mc:Choice Requires="wps">
            <w:drawing>
              <wp:anchor distT="0" distB="0" distL="0" distR="0" allowOverlap="1" layoutInCell="1" locked="0" behindDoc="0" simplePos="0" relativeHeight="15740416">
                <wp:simplePos x="0" y="0"/>
                <wp:positionH relativeFrom="page">
                  <wp:posOffset>0</wp:posOffset>
                </wp:positionH>
                <wp:positionV relativeFrom="paragraph">
                  <wp:posOffset>100287</wp:posOffset>
                </wp:positionV>
                <wp:extent cx="360045" cy="366395"/>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360045" cy="366395"/>
                          <a:chExt cx="360045" cy="366395"/>
                        </a:xfrm>
                      </wpg:grpSpPr>
                      <wps:wsp>
                        <wps:cNvPr id="60" name="Graphic 60"/>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61" name="Textbox 61"/>
                        <wps:cNvSpPr txBox="1"/>
                        <wps:spPr>
                          <a:xfrm>
                            <a:off x="0" y="0"/>
                            <a:ext cx="360045" cy="366395"/>
                          </a:xfrm>
                          <a:prstGeom prst="rect">
                            <a:avLst/>
                          </a:prstGeom>
                        </wps:spPr>
                        <wps:txbx>
                          <w:txbxContent>
                            <w:p>
                              <w:pPr>
                                <w:spacing w:before="154"/>
                                <w:ind w:left="334" w:right="0" w:firstLine="0"/>
                                <w:jc w:val="left"/>
                                <w:rPr>
                                  <w:sz w:val="24"/>
                                </w:rPr>
                              </w:pPr>
                              <w:r>
                                <w:rPr>
                                  <w:color w:val="FFFFFF"/>
                                  <w:spacing w:val="-10"/>
                                  <w:w w:val="105"/>
                                  <w:sz w:val="24"/>
                                </w:rPr>
                                <w:t>6</w:t>
                              </w:r>
                            </w:p>
                          </w:txbxContent>
                        </wps:txbx>
                        <wps:bodyPr wrap="square" lIns="0" tIns="0" rIns="0" bIns="0" rtlCol="0">
                          <a:noAutofit/>
                        </wps:bodyPr>
                      </wps:wsp>
                    </wpg:wgp>
                  </a:graphicData>
                </a:graphic>
              </wp:anchor>
            </w:drawing>
          </mc:Choice>
          <mc:Fallback>
            <w:pict>
              <v:group style="position:absolute;margin-left:0pt;margin-top:7.896684pt;width:28.35pt;height:28.85pt;mso-position-horizontal-relative:page;mso-position-vertical-relative:paragraph;z-index:15740416" id="docshapegroup58" coordorigin="0,158" coordsize="567,577">
                <v:rect style="position:absolute;left:0;top:157;width:567;height:577" id="docshape59" filled="true" fillcolor="#3f5f72" stroked="false">
                  <v:fill type="solid"/>
                </v:rect>
                <v:shape style="position:absolute;left:0;top:157;width:567;height:577" type="#_x0000_t202" id="docshape60" filled="false" stroked="false">
                  <v:textbox inset="0,0,0,0">
                    <w:txbxContent>
                      <w:p>
                        <w:pPr>
                          <w:spacing w:before="154"/>
                          <w:ind w:left="334" w:right="0" w:firstLine="0"/>
                          <w:jc w:val="left"/>
                          <w:rPr>
                            <w:sz w:val="24"/>
                          </w:rPr>
                        </w:pPr>
                        <w:r>
                          <w:rPr>
                            <w:color w:val="FFFFFF"/>
                            <w:spacing w:val="-10"/>
                            <w:w w:val="105"/>
                            <w:sz w:val="24"/>
                          </w:rPr>
                          <w:t>6</w:t>
                        </w:r>
                      </w:p>
                    </w:txbxContent>
                  </v:textbox>
                  <w10:wrap type="none"/>
                </v:shape>
                <w10:wrap type="none"/>
              </v:group>
            </w:pict>
          </mc:Fallback>
        </mc:AlternateContent>
      </w:r>
      <w:r>
        <w:rPr>
          <w:rFonts w:ascii="Arial Black"/>
          <w:color w:val="3F5F72"/>
          <w:w w:val="85"/>
        </w:rPr>
        <w:t>2023-2025 Workforce Recruitment, Retention </w:t>
      </w:r>
      <w:r>
        <w:rPr>
          <w:rFonts w:ascii="Arial Black"/>
          <w:color w:val="3F5F72"/>
          <w:spacing w:val="-4"/>
        </w:rPr>
        <w:t>and</w:t>
      </w:r>
      <w:r>
        <w:rPr>
          <w:rFonts w:ascii="Arial Black"/>
          <w:color w:val="3F5F72"/>
          <w:spacing w:val="-24"/>
        </w:rPr>
        <w:t> </w:t>
      </w:r>
      <w:r>
        <w:rPr>
          <w:rFonts w:ascii="Arial Black"/>
          <w:color w:val="3F5F72"/>
          <w:spacing w:val="-4"/>
        </w:rPr>
        <w:t>Wellbeing</w:t>
      </w:r>
      <w:r>
        <w:rPr>
          <w:rFonts w:ascii="Arial Black"/>
          <w:color w:val="3F5F72"/>
          <w:spacing w:val="-24"/>
        </w:rPr>
        <w:t> </w:t>
      </w:r>
      <w:r>
        <w:rPr>
          <w:rFonts w:ascii="Arial Black"/>
          <w:color w:val="3F5F72"/>
          <w:spacing w:val="-4"/>
        </w:rPr>
        <w:t>Plan</w:t>
      </w:r>
    </w:p>
    <w:p>
      <w:pPr>
        <w:spacing w:line="249" w:lineRule="auto" w:before="0"/>
        <w:ind w:left="1133" w:right="92" w:firstLine="0"/>
        <w:jc w:val="left"/>
        <w:rPr>
          <w:sz w:val="20"/>
        </w:rPr>
      </w:pPr>
      <w:r>
        <w:rPr>
          <w:sz w:val="20"/>
        </w:rPr>
        <mc:AlternateContent>
          <mc:Choice Requires="wps">
            <w:drawing>
              <wp:anchor distT="0" distB="0" distL="0" distR="0" allowOverlap="1" layoutInCell="1" locked="0" behindDoc="0" simplePos="0" relativeHeight="15740928">
                <wp:simplePos x="0" y="0"/>
                <wp:positionH relativeFrom="page">
                  <wp:posOffset>151904</wp:posOffset>
                </wp:positionH>
                <wp:positionV relativeFrom="paragraph">
                  <wp:posOffset>228967</wp:posOffset>
                </wp:positionV>
                <wp:extent cx="248920" cy="1923414"/>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18.028927pt;width:19.6pt;height:151.450pt;mso-position-horizontal-relative:page;mso-position-vertical-relative:paragraph;z-index:15740928" type="#_x0000_t202" id="docshape61"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sz w:val="20"/>
        </w:rPr>
        <w:t>Throughout 2024-2025,</w:t>
      </w:r>
      <w:r>
        <w:rPr>
          <w:spacing w:val="-11"/>
          <w:sz w:val="20"/>
        </w:rPr>
        <w:t> </w:t>
      </w:r>
      <w:r>
        <w:rPr>
          <w:sz w:val="20"/>
        </w:rPr>
        <w:t>the Eye and Ear</w:t>
      </w:r>
      <w:r>
        <w:rPr>
          <w:spacing w:val="-2"/>
          <w:sz w:val="20"/>
        </w:rPr>
        <w:t> </w:t>
      </w:r>
      <w:r>
        <w:rPr>
          <w:sz w:val="20"/>
        </w:rPr>
        <w:t>continued </w:t>
      </w:r>
      <w:r>
        <w:rPr>
          <w:w w:val="105"/>
          <w:sz w:val="20"/>
        </w:rPr>
        <w:t>its commitment to our </w:t>
      </w:r>
      <w:r>
        <w:rPr>
          <w:i/>
          <w:w w:val="105"/>
          <w:sz w:val="20"/>
        </w:rPr>
        <w:t>2023-2025 Workforce</w:t>
      </w:r>
      <w:r>
        <w:rPr>
          <w:i/>
          <w:w w:val="105"/>
          <w:sz w:val="20"/>
        </w:rPr>
        <w:t> Recruitment,</w:t>
      </w:r>
      <w:r>
        <w:rPr>
          <w:i/>
          <w:spacing w:val="-14"/>
          <w:w w:val="105"/>
          <w:sz w:val="20"/>
        </w:rPr>
        <w:t> </w:t>
      </w:r>
      <w:r>
        <w:rPr>
          <w:i/>
          <w:w w:val="105"/>
          <w:sz w:val="20"/>
        </w:rPr>
        <w:t>Retention</w:t>
      </w:r>
      <w:r>
        <w:rPr>
          <w:i/>
          <w:spacing w:val="-2"/>
          <w:w w:val="105"/>
          <w:sz w:val="20"/>
        </w:rPr>
        <w:t> </w:t>
      </w:r>
      <w:r>
        <w:rPr>
          <w:i/>
          <w:w w:val="105"/>
          <w:sz w:val="20"/>
        </w:rPr>
        <w:t>and</w:t>
      </w:r>
      <w:r>
        <w:rPr>
          <w:i/>
          <w:spacing w:val="-7"/>
          <w:w w:val="105"/>
          <w:sz w:val="20"/>
        </w:rPr>
        <w:t> </w:t>
      </w:r>
      <w:r>
        <w:rPr>
          <w:i/>
          <w:w w:val="105"/>
          <w:sz w:val="20"/>
        </w:rPr>
        <w:t>Wellbeing</w:t>
      </w:r>
      <w:r>
        <w:rPr>
          <w:i/>
          <w:spacing w:val="-2"/>
          <w:w w:val="105"/>
          <w:sz w:val="20"/>
        </w:rPr>
        <w:t> </w:t>
      </w:r>
      <w:r>
        <w:rPr>
          <w:i/>
          <w:w w:val="105"/>
          <w:sz w:val="20"/>
        </w:rPr>
        <w:t>Plan </w:t>
      </w:r>
      <w:r>
        <w:rPr>
          <w:w w:val="105"/>
          <w:sz w:val="20"/>
        </w:rPr>
        <w:t>through several initiatives.</w:t>
      </w:r>
      <w:r>
        <w:rPr>
          <w:spacing w:val="-1"/>
          <w:w w:val="105"/>
          <w:sz w:val="20"/>
        </w:rPr>
        <w:t> </w:t>
      </w:r>
      <w:r>
        <w:rPr>
          <w:w w:val="105"/>
          <w:sz w:val="20"/>
        </w:rPr>
        <w:t>The implementation</w:t>
      </w:r>
    </w:p>
    <w:p>
      <w:pPr>
        <w:pStyle w:val="BodyText"/>
        <w:spacing w:line="249" w:lineRule="auto" w:before="3"/>
        <w:ind w:left="1133" w:right="395"/>
      </w:pPr>
      <w:r>
        <w:rPr>
          <w:w w:val="105"/>
        </w:rPr>
        <w:t>of</w:t>
      </w:r>
      <w:r>
        <w:rPr>
          <w:spacing w:val="-17"/>
          <w:w w:val="105"/>
        </w:rPr>
        <w:t> </w:t>
      </w:r>
      <w:r>
        <w:rPr>
          <w:w w:val="105"/>
        </w:rPr>
        <w:t>our</w:t>
      </w:r>
      <w:r>
        <w:rPr>
          <w:spacing w:val="-17"/>
          <w:w w:val="105"/>
        </w:rPr>
        <w:t> </w:t>
      </w:r>
      <w:r>
        <w:rPr>
          <w:w w:val="105"/>
        </w:rPr>
        <w:t>new</w:t>
      </w:r>
      <w:r>
        <w:rPr>
          <w:spacing w:val="-15"/>
          <w:w w:val="105"/>
        </w:rPr>
        <w:t> </w:t>
      </w:r>
      <w:r>
        <w:rPr>
          <w:w w:val="105"/>
        </w:rPr>
        <w:t>PeopleHub</w:t>
      </w:r>
      <w:r>
        <w:rPr>
          <w:spacing w:val="-14"/>
          <w:w w:val="105"/>
        </w:rPr>
        <w:t> </w:t>
      </w:r>
      <w:r>
        <w:rPr>
          <w:w w:val="105"/>
        </w:rPr>
        <w:t>system</w:t>
      </w:r>
      <w:r>
        <w:rPr>
          <w:spacing w:val="-15"/>
          <w:w w:val="105"/>
        </w:rPr>
        <w:t> </w:t>
      </w:r>
      <w:r>
        <w:rPr>
          <w:w w:val="105"/>
        </w:rPr>
        <w:t>also</w:t>
      </w:r>
      <w:r>
        <w:rPr>
          <w:spacing w:val="-15"/>
          <w:w w:val="105"/>
        </w:rPr>
        <w:t> </w:t>
      </w:r>
      <w:r>
        <w:rPr>
          <w:w w:val="105"/>
        </w:rPr>
        <w:t>brought </w:t>
      </w:r>
      <w:r>
        <w:rPr>
          <w:spacing w:val="-2"/>
          <w:w w:val="105"/>
        </w:rPr>
        <w:t>with</w:t>
      </w:r>
      <w:r>
        <w:rPr>
          <w:spacing w:val="-7"/>
          <w:w w:val="105"/>
        </w:rPr>
        <w:t> </w:t>
      </w:r>
      <w:r>
        <w:rPr>
          <w:spacing w:val="-2"/>
          <w:w w:val="105"/>
        </w:rPr>
        <w:t>it</w:t>
      </w:r>
      <w:r>
        <w:rPr>
          <w:spacing w:val="-7"/>
          <w:w w:val="105"/>
        </w:rPr>
        <w:t> </w:t>
      </w:r>
      <w:r>
        <w:rPr>
          <w:spacing w:val="-2"/>
          <w:w w:val="105"/>
        </w:rPr>
        <w:t>a</w:t>
      </w:r>
      <w:r>
        <w:rPr>
          <w:spacing w:val="-7"/>
          <w:w w:val="105"/>
        </w:rPr>
        <w:t> </w:t>
      </w:r>
      <w:r>
        <w:rPr>
          <w:spacing w:val="-2"/>
          <w:w w:val="105"/>
        </w:rPr>
        <w:t>new</w:t>
      </w:r>
      <w:r>
        <w:rPr>
          <w:spacing w:val="-11"/>
          <w:w w:val="105"/>
        </w:rPr>
        <w:t> </w:t>
      </w:r>
      <w:r>
        <w:rPr>
          <w:spacing w:val="-2"/>
          <w:w w:val="105"/>
        </w:rPr>
        <w:t>careers</w:t>
      </w:r>
      <w:r>
        <w:rPr>
          <w:spacing w:val="-10"/>
          <w:w w:val="105"/>
        </w:rPr>
        <w:t> </w:t>
      </w:r>
      <w:r>
        <w:rPr>
          <w:spacing w:val="-2"/>
          <w:w w:val="105"/>
        </w:rPr>
        <w:t>website,</w:t>
      </w:r>
      <w:r>
        <w:rPr>
          <w:spacing w:val="-18"/>
          <w:w w:val="105"/>
        </w:rPr>
        <w:t> </w:t>
      </w:r>
      <w:r>
        <w:rPr>
          <w:spacing w:val="-2"/>
          <w:w w:val="105"/>
        </w:rPr>
        <w:t>reinvigorating</w:t>
      </w:r>
    </w:p>
    <w:p>
      <w:pPr>
        <w:pStyle w:val="BodyText"/>
        <w:spacing w:line="249" w:lineRule="auto" w:before="2"/>
        <w:ind w:left="1133"/>
      </w:pPr>
      <w:r>
        <w:rPr>
          <w:w w:val="105"/>
        </w:rPr>
        <w:t>recruitment</w:t>
      </w:r>
      <w:r>
        <w:rPr>
          <w:spacing w:val="-15"/>
          <w:w w:val="105"/>
        </w:rPr>
        <w:t> </w:t>
      </w:r>
      <w:r>
        <w:rPr>
          <w:w w:val="105"/>
        </w:rPr>
        <w:t>advertising</w:t>
      </w:r>
      <w:r>
        <w:rPr>
          <w:spacing w:val="-15"/>
          <w:w w:val="105"/>
        </w:rPr>
        <w:t> </w:t>
      </w:r>
      <w:r>
        <w:rPr>
          <w:w w:val="105"/>
        </w:rPr>
        <w:t>with</w:t>
      </w:r>
      <w:r>
        <w:rPr>
          <w:spacing w:val="-14"/>
          <w:w w:val="105"/>
        </w:rPr>
        <w:t> </w:t>
      </w:r>
      <w:r>
        <w:rPr>
          <w:w w:val="105"/>
        </w:rPr>
        <w:t>personalised</w:t>
      </w:r>
      <w:r>
        <w:rPr>
          <w:spacing w:val="-15"/>
          <w:w w:val="105"/>
        </w:rPr>
        <w:t> </w:t>
      </w:r>
      <w:r>
        <w:rPr>
          <w:w w:val="105"/>
        </w:rPr>
        <w:t>profiles, employee benefits information, staff profiles and </w:t>
      </w:r>
      <w:r>
        <w:rPr>
          <w:spacing w:val="-2"/>
          <w:w w:val="105"/>
        </w:rPr>
        <w:t>testimonials.</w:t>
      </w:r>
    </w:p>
    <w:p>
      <w:pPr>
        <w:pStyle w:val="BodyText"/>
        <w:spacing w:line="249" w:lineRule="auto" w:before="172"/>
        <w:ind w:left="1133"/>
      </w:pPr>
      <w:r>
        <w:rPr>
          <w:w w:val="105"/>
        </w:rPr>
        <w:t>An emphasis on health safety and wellbeing through the financial year</w:t>
      </w:r>
      <w:r>
        <w:rPr>
          <w:spacing w:val="-1"/>
          <w:w w:val="105"/>
        </w:rPr>
        <w:t> </w:t>
      </w:r>
      <w:r>
        <w:rPr>
          <w:w w:val="105"/>
        </w:rPr>
        <w:t>was supported by a</w:t>
      </w:r>
      <w:r>
        <w:rPr>
          <w:w w:val="105"/>
        </w:rPr>
        <w:t> </w:t>
      </w:r>
      <w:r>
        <w:rPr>
          <w:spacing w:val="-2"/>
          <w:w w:val="105"/>
        </w:rPr>
        <w:t>large</w:t>
      </w:r>
      <w:r>
        <w:rPr>
          <w:spacing w:val="-15"/>
          <w:w w:val="105"/>
        </w:rPr>
        <w:t> </w:t>
      </w:r>
      <w:r>
        <w:rPr>
          <w:spacing w:val="-2"/>
          <w:w w:val="105"/>
        </w:rPr>
        <w:t>focus</w:t>
      </w:r>
      <w:r>
        <w:rPr>
          <w:spacing w:val="-13"/>
          <w:w w:val="105"/>
        </w:rPr>
        <w:t> </w:t>
      </w:r>
      <w:r>
        <w:rPr>
          <w:spacing w:val="-2"/>
          <w:w w:val="105"/>
        </w:rPr>
        <w:t>on</w:t>
      </w:r>
      <w:r>
        <w:rPr>
          <w:spacing w:val="-12"/>
          <w:w w:val="105"/>
        </w:rPr>
        <w:t> </w:t>
      </w:r>
      <w:r>
        <w:rPr>
          <w:spacing w:val="-2"/>
          <w:w w:val="105"/>
        </w:rPr>
        <w:t>Health</w:t>
      </w:r>
      <w:r>
        <w:rPr>
          <w:spacing w:val="-13"/>
          <w:w w:val="105"/>
        </w:rPr>
        <w:t> </w:t>
      </w:r>
      <w:r>
        <w:rPr>
          <w:spacing w:val="-2"/>
          <w:w w:val="105"/>
        </w:rPr>
        <w:t>and</w:t>
      </w:r>
      <w:r>
        <w:rPr>
          <w:spacing w:val="-13"/>
          <w:w w:val="105"/>
        </w:rPr>
        <w:t> </w:t>
      </w:r>
      <w:r>
        <w:rPr>
          <w:spacing w:val="-2"/>
          <w:w w:val="105"/>
        </w:rPr>
        <w:t>Safety</w:t>
      </w:r>
      <w:r>
        <w:rPr>
          <w:spacing w:val="-15"/>
          <w:w w:val="105"/>
        </w:rPr>
        <w:t> </w:t>
      </w:r>
      <w:r>
        <w:rPr>
          <w:spacing w:val="-2"/>
          <w:w w:val="105"/>
        </w:rPr>
        <w:t>Month</w:t>
      </w:r>
      <w:r>
        <w:rPr>
          <w:spacing w:val="-13"/>
          <w:w w:val="105"/>
        </w:rPr>
        <w:t> </w:t>
      </w:r>
      <w:r>
        <w:rPr>
          <w:spacing w:val="-2"/>
          <w:w w:val="105"/>
        </w:rPr>
        <w:t>in</w:t>
      </w:r>
      <w:r>
        <w:rPr>
          <w:spacing w:val="-13"/>
          <w:w w:val="105"/>
        </w:rPr>
        <w:t> </w:t>
      </w:r>
      <w:r>
        <w:rPr>
          <w:spacing w:val="-2"/>
          <w:w w:val="105"/>
        </w:rPr>
        <w:t>October. </w:t>
      </w:r>
      <w:r>
        <w:rPr>
          <w:w w:val="105"/>
        </w:rPr>
        <w:t>The month was dedicated to wellbeing initiatives, information sessions, employee benefit sessions and activities available to all staff with schedules planned for each week.</w:t>
      </w:r>
      <w:r>
        <w:rPr>
          <w:spacing w:val="-11"/>
          <w:w w:val="105"/>
        </w:rPr>
        <w:t> </w:t>
      </w:r>
      <w:r>
        <w:rPr>
          <w:w w:val="105"/>
        </w:rPr>
        <w:t>This focus was further supported by ongoing training opportunities, professional development and support for staff, </w:t>
      </w:r>
      <w:r>
        <w:rPr/>
        <w:t>including psychosocial hazard training, non-clinical </w:t>
      </w:r>
      <w:r>
        <w:rPr>
          <w:w w:val="105"/>
        </w:rPr>
        <w:t>staff development training in partnership with St Vincent’s Hospital Melbourne and occupational violence and aggression training.</w:t>
      </w:r>
    </w:p>
    <w:p>
      <w:pPr>
        <w:pStyle w:val="BodyText"/>
        <w:spacing w:line="277" w:lineRule="exact" w:before="168"/>
        <w:ind w:left="1133"/>
        <w:rPr>
          <w:rFonts w:ascii="Arial Black"/>
        </w:rPr>
      </w:pPr>
      <w:r>
        <w:rPr>
          <w:rFonts w:ascii="Arial Black"/>
          <w:color w:val="3F5F72"/>
          <w:w w:val="85"/>
        </w:rPr>
        <w:t>Equity</w:t>
      </w:r>
      <w:r>
        <w:rPr>
          <w:rFonts w:ascii="Arial Black"/>
          <w:color w:val="3F5F72"/>
          <w:spacing w:val="-4"/>
        </w:rPr>
        <w:t> </w:t>
      </w:r>
      <w:r>
        <w:rPr>
          <w:rFonts w:ascii="Arial Black"/>
          <w:color w:val="3F5F72"/>
          <w:w w:val="85"/>
        </w:rPr>
        <w:t>and</w:t>
      </w:r>
      <w:r>
        <w:rPr>
          <w:rFonts w:ascii="Arial Black"/>
          <w:color w:val="3F5F72"/>
          <w:spacing w:val="-4"/>
        </w:rPr>
        <w:t> </w:t>
      </w:r>
      <w:r>
        <w:rPr>
          <w:rFonts w:ascii="Arial Black"/>
          <w:color w:val="3F5F72"/>
          <w:spacing w:val="-2"/>
          <w:w w:val="85"/>
        </w:rPr>
        <w:t>Inclusion</w:t>
      </w:r>
    </w:p>
    <w:p>
      <w:pPr>
        <w:pStyle w:val="BodyText"/>
        <w:spacing w:line="249" w:lineRule="auto"/>
        <w:ind w:left="1133" w:right="92"/>
      </w:pPr>
      <w:r>
        <w:rPr/>
        <w:t>In</w:t>
      </w:r>
      <w:r>
        <w:rPr>
          <w:spacing w:val="-10"/>
        </w:rPr>
        <w:t> </w:t>
      </w:r>
      <w:r>
        <w:rPr/>
        <w:t>2024,</w:t>
      </w:r>
      <w:r>
        <w:rPr>
          <w:spacing w:val="-23"/>
        </w:rPr>
        <w:t> </w:t>
      </w:r>
      <w:r>
        <w:rPr/>
        <w:t>the</w:t>
      </w:r>
      <w:r>
        <w:rPr>
          <w:spacing w:val="-10"/>
        </w:rPr>
        <w:t> </w:t>
      </w:r>
      <w:r>
        <w:rPr/>
        <w:t>Eye</w:t>
      </w:r>
      <w:r>
        <w:rPr>
          <w:spacing w:val="-10"/>
        </w:rPr>
        <w:t> </w:t>
      </w:r>
      <w:r>
        <w:rPr/>
        <w:t>and</w:t>
      </w:r>
      <w:r>
        <w:rPr>
          <w:spacing w:val="-10"/>
        </w:rPr>
        <w:t> </w:t>
      </w:r>
      <w:r>
        <w:rPr/>
        <w:t>Ear</w:t>
      </w:r>
      <w:r>
        <w:rPr>
          <w:spacing w:val="-16"/>
        </w:rPr>
        <w:t> </w:t>
      </w:r>
      <w:r>
        <w:rPr/>
        <w:t>launched</w:t>
      </w:r>
      <w:r>
        <w:rPr>
          <w:spacing w:val="-13"/>
        </w:rPr>
        <w:t> </w:t>
      </w:r>
      <w:r>
        <w:rPr/>
        <w:t>two</w:t>
      </w:r>
      <w:r>
        <w:rPr>
          <w:spacing w:val="-10"/>
        </w:rPr>
        <w:t> </w:t>
      </w:r>
      <w:r>
        <w:rPr/>
        <w:t>key</w:t>
      </w:r>
      <w:r>
        <w:rPr>
          <w:spacing w:val="-15"/>
        </w:rPr>
        <w:t> </w:t>
      </w:r>
      <w:r>
        <w:rPr/>
        <w:t>strategic </w:t>
      </w:r>
      <w:r>
        <w:rPr>
          <w:w w:val="105"/>
        </w:rPr>
        <w:t>planning</w:t>
      </w:r>
      <w:r>
        <w:rPr>
          <w:spacing w:val="-7"/>
          <w:w w:val="105"/>
        </w:rPr>
        <w:t> </w:t>
      </w:r>
      <w:r>
        <w:rPr>
          <w:w w:val="105"/>
        </w:rPr>
        <w:t>publications:</w:t>
      </w:r>
      <w:r>
        <w:rPr>
          <w:spacing w:val="-19"/>
          <w:w w:val="105"/>
        </w:rPr>
        <w:t> </w:t>
      </w:r>
      <w:r>
        <w:rPr>
          <w:w w:val="105"/>
        </w:rPr>
        <w:t>the</w:t>
      </w:r>
      <w:r>
        <w:rPr>
          <w:spacing w:val="-7"/>
          <w:w w:val="105"/>
        </w:rPr>
        <w:t> </w:t>
      </w:r>
      <w:r>
        <w:rPr>
          <w:i/>
          <w:w w:val="105"/>
        </w:rPr>
        <w:t>Disability</w:t>
      </w:r>
      <w:r>
        <w:rPr>
          <w:i/>
          <w:spacing w:val="-15"/>
          <w:w w:val="105"/>
        </w:rPr>
        <w:t> </w:t>
      </w:r>
      <w:r>
        <w:rPr>
          <w:i/>
          <w:w w:val="105"/>
        </w:rPr>
        <w:t>Action</w:t>
      </w:r>
      <w:r>
        <w:rPr>
          <w:i/>
          <w:spacing w:val="-9"/>
          <w:w w:val="105"/>
        </w:rPr>
        <w:t> </w:t>
      </w:r>
      <w:r>
        <w:rPr>
          <w:i/>
          <w:w w:val="105"/>
        </w:rPr>
        <w:t>Plan</w:t>
      </w:r>
      <w:r>
        <w:rPr>
          <w:i/>
          <w:w w:val="105"/>
        </w:rPr>
        <w:t> </w:t>
      </w:r>
      <w:r>
        <w:rPr>
          <w:spacing w:val="-2"/>
          <w:w w:val="105"/>
        </w:rPr>
        <w:t>(DAP)</w:t>
      </w:r>
      <w:r>
        <w:rPr>
          <w:spacing w:val="-16"/>
          <w:w w:val="105"/>
        </w:rPr>
        <w:t> </w:t>
      </w:r>
      <w:r>
        <w:rPr>
          <w:spacing w:val="-2"/>
          <w:w w:val="105"/>
        </w:rPr>
        <w:t>and</w:t>
      </w:r>
      <w:r>
        <w:rPr>
          <w:spacing w:val="-18"/>
          <w:w w:val="105"/>
        </w:rPr>
        <w:t> </w:t>
      </w:r>
      <w:r>
        <w:rPr>
          <w:spacing w:val="-2"/>
          <w:w w:val="105"/>
        </w:rPr>
        <w:t>the</w:t>
      </w:r>
      <w:r>
        <w:rPr>
          <w:spacing w:val="-16"/>
          <w:w w:val="105"/>
        </w:rPr>
        <w:t> </w:t>
      </w:r>
      <w:r>
        <w:rPr>
          <w:i/>
          <w:spacing w:val="-2"/>
          <w:w w:val="105"/>
        </w:rPr>
        <w:t>Diversity,</w:t>
      </w:r>
      <w:r>
        <w:rPr>
          <w:i/>
          <w:spacing w:val="-28"/>
          <w:w w:val="105"/>
        </w:rPr>
        <w:t> </w:t>
      </w:r>
      <w:r>
        <w:rPr>
          <w:i/>
          <w:spacing w:val="-2"/>
          <w:w w:val="105"/>
        </w:rPr>
        <w:t>Equity</w:t>
      </w:r>
      <w:r>
        <w:rPr>
          <w:i/>
          <w:spacing w:val="-20"/>
          <w:w w:val="105"/>
        </w:rPr>
        <w:t> </w:t>
      </w:r>
      <w:r>
        <w:rPr>
          <w:i/>
          <w:spacing w:val="-2"/>
          <w:w w:val="105"/>
        </w:rPr>
        <w:t>and</w:t>
      </w:r>
      <w:r>
        <w:rPr>
          <w:i/>
          <w:spacing w:val="-18"/>
          <w:w w:val="105"/>
        </w:rPr>
        <w:t> </w:t>
      </w:r>
      <w:r>
        <w:rPr>
          <w:i/>
          <w:spacing w:val="-2"/>
          <w:w w:val="105"/>
        </w:rPr>
        <w:t>Inclusion</w:t>
      </w:r>
      <w:r>
        <w:rPr>
          <w:i/>
          <w:spacing w:val="-18"/>
          <w:w w:val="105"/>
        </w:rPr>
        <w:t> </w:t>
      </w:r>
      <w:r>
        <w:rPr>
          <w:i/>
          <w:spacing w:val="-2"/>
          <w:w w:val="105"/>
        </w:rPr>
        <w:t>Plan</w:t>
      </w:r>
      <w:r>
        <w:rPr>
          <w:i/>
          <w:spacing w:val="-2"/>
          <w:w w:val="105"/>
        </w:rPr>
        <w:t> </w:t>
      </w:r>
      <w:r>
        <w:rPr>
          <w:w w:val="105"/>
        </w:rPr>
        <w:t>(DEIP).</w:t>
      </w:r>
      <w:r>
        <w:rPr>
          <w:spacing w:val="-30"/>
          <w:w w:val="105"/>
        </w:rPr>
        <w:t> </w:t>
      </w:r>
      <w:r>
        <w:rPr>
          <w:w w:val="105"/>
        </w:rPr>
        <w:t>These</w:t>
      </w:r>
      <w:r>
        <w:rPr>
          <w:spacing w:val="-16"/>
          <w:w w:val="105"/>
        </w:rPr>
        <w:t> </w:t>
      </w:r>
      <w:r>
        <w:rPr>
          <w:w w:val="105"/>
        </w:rPr>
        <w:t>initiatives</w:t>
      </w:r>
      <w:r>
        <w:rPr>
          <w:spacing w:val="-16"/>
          <w:w w:val="105"/>
        </w:rPr>
        <w:t> </w:t>
      </w:r>
      <w:r>
        <w:rPr>
          <w:w w:val="105"/>
        </w:rPr>
        <w:t>reaffirm</w:t>
      </w:r>
      <w:r>
        <w:rPr>
          <w:spacing w:val="-18"/>
          <w:w w:val="105"/>
        </w:rPr>
        <w:t> </w:t>
      </w:r>
      <w:r>
        <w:rPr>
          <w:w w:val="105"/>
        </w:rPr>
        <w:t>the</w:t>
      </w:r>
      <w:r>
        <w:rPr>
          <w:spacing w:val="-15"/>
          <w:w w:val="105"/>
        </w:rPr>
        <w:t> </w:t>
      </w:r>
      <w:r>
        <w:rPr>
          <w:w w:val="105"/>
        </w:rPr>
        <w:t>hospital’s commitment to</w:t>
      </w:r>
      <w:r>
        <w:rPr>
          <w:spacing w:val="-1"/>
          <w:w w:val="105"/>
        </w:rPr>
        <w:t> </w:t>
      </w:r>
      <w:r>
        <w:rPr>
          <w:w w:val="105"/>
        </w:rPr>
        <w:t>fostering an inclusive,</w:t>
      </w:r>
      <w:r>
        <w:rPr>
          <w:spacing w:val="-12"/>
          <w:w w:val="105"/>
        </w:rPr>
        <w:t> </w:t>
      </w:r>
      <w:r>
        <w:rPr>
          <w:w w:val="105"/>
        </w:rPr>
        <w:t>equitable, and</w:t>
      </w:r>
      <w:r>
        <w:rPr>
          <w:spacing w:val="-1"/>
          <w:w w:val="105"/>
        </w:rPr>
        <w:t> </w:t>
      </w:r>
      <w:r>
        <w:rPr>
          <w:w w:val="105"/>
        </w:rPr>
        <w:t>accessible</w:t>
      </w:r>
      <w:r>
        <w:rPr>
          <w:spacing w:val="-1"/>
          <w:w w:val="105"/>
        </w:rPr>
        <w:t> </w:t>
      </w:r>
      <w:r>
        <w:rPr>
          <w:w w:val="105"/>
        </w:rPr>
        <w:t>environment</w:t>
      </w:r>
      <w:r>
        <w:rPr>
          <w:spacing w:val="-5"/>
          <w:w w:val="105"/>
        </w:rPr>
        <w:t> </w:t>
      </w:r>
      <w:r>
        <w:rPr>
          <w:w w:val="105"/>
        </w:rPr>
        <w:t>for</w:t>
      </w:r>
      <w:r>
        <w:rPr>
          <w:spacing w:val="-8"/>
          <w:w w:val="105"/>
        </w:rPr>
        <w:t> </w:t>
      </w:r>
      <w:r>
        <w:rPr>
          <w:w w:val="105"/>
        </w:rPr>
        <w:t>all</w:t>
      </w:r>
      <w:r>
        <w:rPr>
          <w:spacing w:val="-1"/>
          <w:w w:val="105"/>
        </w:rPr>
        <w:t> </w:t>
      </w:r>
      <w:r>
        <w:rPr>
          <w:w w:val="105"/>
        </w:rPr>
        <w:t>patients,</w:t>
      </w:r>
      <w:r>
        <w:rPr>
          <w:spacing w:val="-15"/>
          <w:w w:val="105"/>
        </w:rPr>
        <w:t> </w:t>
      </w:r>
      <w:r>
        <w:rPr>
          <w:w w:val="105"/>
        </w:rPr>
        <w:t>staff, and</w:t>
      </w:r>
      <w:r>
        <w:rPr>
          <w:spacing w:val="-20"/>
          <w:w w:val="105"/>
        </w:rPr>
        <w:t> </w:t>
      </w:r>
      <w:r>
        <w:rPr>
          <w:w w:val="105"/>
        </w:rPr>
        <w:t>visitors.</w:t>
      </w:r>
      <w:r>
        <w:rPr>
          <w:spacing w:val="-30"/>
          <w:w w:val="105"/>
        </w:rPr>
        <w:t> </w:t>
      </w:r>
      <w:r>
        <w:rPr>
          <w:w w:val="105"/>
        </w:rPr>
        <w:t>The</w:t>
      </w:r>
      <w:r>
        <w:rPr>
          <w:spacing w:val="-16"/>
          <w:w w:val="105"/>
        </w:rPr>
        <w:t> </w:t>
      </w:r>
      <w:r>
        <w:rPr>
          <w:w w:val="105"/>
        </w:rPr>
        <w:t>DEIP</w:t>
      </w:r>
      <w:r>
        <w:rPr>
          <w:spacing w:val="-22"/>
          <w:w w:val="105"/>
        </w:rPr>
        <w:t> </w:t>
      </w:r>
      <w:r>
        <w:rPr>
          <w:w w:val="105"/>
        </w:rPr>
        <w:t>outlines</w:t>
      </w:r>
      <w:r>
        <w:rPr>
          <w:spacing w:val="-17"/>
          <w:w w:val="105"/>
        </w:rPr>
        <w:t> </w:t>
      </w:r>
      <w:r>
        <w:rPr>
          <w:w w:val="105"/>
        </w:rPr>
        <w:t>targeted</w:t>
      </w:r>
      <w:r>
        <w:rPr>
          <w:spacing w:val="-16"/>
          <w:w w:val="105"/>
        </w:rPr>
        <w:t> </w:t>
      </w:r>
      <w:r>
        <w:rPr>
          <w:w w:val="105"/>
        </w:rPr>
        <w:t>actions</w:t>
      </w:r>
      <w:r>
        <w:rPr>
          <w:spacing w:val="-18"/>
          <w:w w:val="105"/>
        </w:rPr>
        <w:t> </w:t>
      </w:r>
      <w:r>
        <w:rPr>
          <w:w w:val="105"/>
        </w:rPr>
        <w:t>to </w:t>
      </w:r>
      <w:r>
        <w:rPr>
          <w:spacing w:val="-2"/>
          <w:w w:val="105"/>
        </w:rPr>
        <w:t>support</w:t>
      </w:r>
      <w:r>
        <w:rPr>
          <w:spacing w:val="-16"/>
          <w:w w:val="105"/>
        </w:rPr>
        <w:t> </w:t>
      </w:r>
      <w:r>
        <w:rPr>
          <w:spacing w:val="-2"/>
          <w:w w:val="105"/>
        </w:rPr>
        <w:t>cultural</w:t>
      </w:r>
      <w:r>
        <w:rPr>
          <w:spacing w:val="-16"/>
          <w:w w:val="105"/>
        </w:rPr>
        <w:t> </w:t>
      </w:r>
      <w:r>
        <w:rPr>
          <w:spacing w:val="-2"/>
          <w:w w:val="105"/>
        </w:rPr>
        <w:t>safety,</w:t>
      </w:r>
      <w:r>
        <w:rPr>
          <w:spacing w:val="-26"/>
          <w:w w:val="105"/>
        </w:rPr>
        <w:t> </w:t>
      </w:r>
      <w:r>
        <w:rPr>
          <w:spacing w:val="-2"/>
          <w:w w:val="105"/>
        </w:rPr>
        <w:t>gender</w:t>
      </w:r>
      <w:r>
        <w:rPr>
          <w:spacing w:val="-21"/>
          <w:w w:val="105"/>
        </w:rPr>
        <w:t> </w:t>
      </w:r>
      <w:r>
        <w:rPr>
          <w:spacing w:val="-2"/>
          <w:w w:val="105"/>
        </w:rPr>
        <w:t>equity</w:t>
      </w:r>
      <w:r>
        <w:rPr>
          <w:spacing w:val="-19"/>
          <w:w w:val="105"/>
        </w:rPr>
        <w:t> </w:t>
      </w:r>
      <w:r>
        <w:rPr>
          <w:spacing w:val="-2"/>
          <w:w w:val="105"/>
        </w:rPr>
        <w:t>and</w:t>
      </w:r>
      <w:r>
        <w:rPr>
          <w:spacing w:val="-16"/>
          <w:w w:val="105"/>
        </w:rPr>
        <w:t> </w:t>
      </w:r>
      <w:r>
        <w:rPr>
          <w:spacing w:val="-2"/>
          <w:w w:val="105"/>
        </w:rPr>
        <w:t>inclusive </w:t>
      </w:r>
      <w:r>
        <w:rPr>
          <w:w w:val="105"/>
        </w:rPr>
        <w:t>leadership,</w:t>
      </w:r>
      <w:r>
        <w:rPr>
          <w:spacing w:val="-29"/>
          <w:w w:val="105"/>
        </w:rPr>
        <w:t> </w:t>
      </w:r>
      <w:r>
        <w:rPr>
          <w:w w:val="105"/>
        </w:rPr>
        <w:t>while</w:t>
      </w:r>
      <w:r>
        <w:rPr>
          <w:spacing w:val="-18"/>
          <w:w w:val="105"/>
        </w:rPr>
        <w:t> </w:t>
      </w:r>
      <w:r>
        <w:rPr>
          <w:w w:val="105"/>
        </w:rPr>
        <w:t>the</w:t>
      </w:r>
      <w:r>
        <w:rPr>
          <w:spacing w:val="-16"/>
          <w:w w:val="105"/>
        </w:rPr>
        <w:t> </w:t>
      </w:r>
      <w:r>
        <w:rPr>
          <w:w w:val="105"/>
        </w:rPr>
        <w:t>DAP</w:t>
      </w:r>
      <w:r>
        <w:rPr>
          <w:spacing w:val="-25"/>
          <w:w w:val="105"/>
        </w:rPr>
        <w:t> </w:t>
      </w:r>
      <w:r>
        <w:rPr>
          <w:w w:val="105"/>
        </w:rPr>
        <w:t>focuses</w:t>
      </w:r>
      <w:r>
        <w:rPr>
          <w:spacing w:val="-15"/>
          <w:w w:val="105"/>
        </w:rPr>
        <w:t> </w:t>
      </w:r>
      <w:r>
        <w:rPr>
          <w:w w:val="105"/>
        </w:rPr>
        <w:t>on</w:t>
      </w:r>
      <w:r>
        <w:rPr>
          <w:spacing w:val="-16"/>
          <w:w w:val="105"/>
        </w:rPr>
        <w:t> </w:t>
      </w:r>
      <w:r>
        <w:rPr>
          <w:w w:val="105"/>
        </w:rPr>
        <w:t>removing barriers to access and participation for</w:t>
      </w:r>
      <w:r>
        <w:rPr>
          <w:spacing w:val="-3"/>
          <w:w w:val="105"/>
        </w:rPr>
        <w:t> </w:t>
      </w:r>
      <w:r>
        <w:rPr>
          <w:w w:val="105"/>
        </w:rPr>
        <w:t>people</w:t>
      </w:r>
    </w:p>
    <w:p>
      <w:pPr>
        <w:pStyle w:val="BodyText"/>
        <w:spacing w:line="249" w:lineRule="auto" w:before="4"/>
        <w:ind w:left="1133"/>
      </w:pPr>
      <w:r>
        <w:rPr>
          <w:w w:val="105"/>
        </w:rPr>
        <w:t>with</w:t>
      </w:r>
      <w:r>
        <w:rPr>
          <w:spacing w:val="-4"/>
          <w:w w:val="105"/>
        </w:rPr>
        <w:t> </w:t>
      </w:r>
      <w:r>
        <w:rPr>
          <w:w w:val="105"/>
        </w:rPr>
        <w:t>disabilities.</w:t>
      </w:r>
      <w:r>
        <w:rPr>
          <w:spacing w:val="-17"/>
          <w:w w:val="105"/>
        </w:rPr>
        <w:t> </w:t>
      </w:r>
      <w:r>
        <w:rPr>
          <w:w w:val="105"/>
        </w:rPr>
        <w:t>Both</w:t>
      </w:r>
      <w:r>
        <w:rPr>
          <w:spacing w:val="-4"/>
          <w:w w:val="105"/>
        </w:rPr>
        <w:t> </w:t>
      </w:r>
      <w:r>
        <w:rPr>
          <w:w w:val="105"/>
        </w:rPr>
        <w:t>plans</w:t>
      </w:r>
      <w:r>
        <w:rPr>
          <w:spacing w:val="-8"/>
          <w:w w:val="105"/>
        </w:rPr>
        <w:t> </w:t>
      </w:r>
      <w:r>
        <w:rPr>
          <w:w w:val="105"/>
        </w:rPr>
        <w:t>were</w:t>
      </w:r>
      <w:r>
        <w:rPr>
          <w:spacing w:val="-4"/>
          <w:w w:val="105"/>
        </w:rPr>
        <w:t> </w:t>
      </w:r>
      <w:r>
        <w:rPr>
          <w:w w:val="105"/>
        </w:rPr>
        <w:t>developed</w:t>
      </w:r>
      <w:r>
        <w:rPr>
          <w:spacing w:val="-4"/>
          <w:w w:val="105"/>
        </w:rPr>
        <w:t> </w:t>
      </w:r>
      <w:r>
        <w:rPr>
          <w:w w:val="105"/>
        </w:rPr>
        <w:t>in consultation</w:t>
      </w:r>
      <w:r>
        <w:rPr>
          <w:spacing w:val="-12"/>
          <w:w w:val="105"/>
        </w:rPr>
        <w:t> </w:t>
      </w:r>
      <w:r>
        <w:rPr>
          <w:w w:val="105"/>
        </w:rPr>
        <w:t>with</w:t>
      </w:r>
      <w:r>
        <w:rPr>
          <w:spacing w:val="-9"/>
          <w:w w:val="105"/>
        </w:rPr>
        <w:t> </w:t>
      </w:r>
      <w:r>
        <w:rPr>
          <w:w w:val="105"/>
        </w:rPr>
        <w:t>staff,</w:t>
      </w:r>
      <w:r>
        <w:rPr>
          <w:spacing w:val="-21"/>
          <w:w w:val="105"/>
        </w:rPr>
        <w:t> </w:t>
      </w:r>
      <w:r>
        <w:rPr>
          <w:w w:val="105"/>
        </w:rPr>
        <w:t>consumers,</w:t>
      </w:r>
      <w:r>
        <w:rPr>
          <w:spacing w:val="-21"/>
          <w:w w:val="105"/>
        </w:rPr>
        <w:t> </w:t>
      </w:r>
      <w:r>
        <w:rPr>
          <w:w w:val="105"/>
        </w:rPr>
        <w:t>and</w:t>
      </w:r>
      <w:r>
        <w:rPr>
          <w:spacing w:val="-9"/>
          <w:w w:val="105"/>
        </w:rPr>
        <w:t> </w:t>
      </w:r>
      <w:r>
        <w:rPr>
          <w:w w:val="105"/>
        </w:rPr>
        <w:t>community partners,</w:t>
      </w:r>
      <w:r>
        <w:rPr>
          <w:spacing w:val="-15"/>
          <w:w w:val="105"/>
        </w:rPr>
        <w:t> </w:t>
      </w:r>
      <w:r>
        <w:rPr>
          <w:w w:val="105"/>
        </w:rPr>
        <w:t>and</w:t>
      </w:r>
      <w:r>
        <w:rPr>
          <w:spacing w:val="-2"/>
          <w:w w:val="105"/>
        </w:rPr>
        <w:t> </w:t>
      </w:r>
      <w:r>
        <w:rPr>
          <w:w w:val="105"/>
        </w:rPr>
        <w:t>align</w:t>
      </w:r>
      <w:r>
        <w:rPr>
          <w:spacing w:val="-6"/>
          <w:w w:val="105"/>
        </w:rPr>
        <w:t> </w:t>
      </w:r>
      <w:r>
        <w:rPr>
          <w:w w:val="105"/>
        </w:rPr>
        <w:t>with</w:t>
      </w:r>
      <w:r>
        <w:rPr>
          <w:spacing w:val="-4"/>
          <w:w w:val="105"/>
        </w:rPr>
        <w:t> </w:t>
      </w:r>
      <w:r>
        <w:rPr>
          <w:w w:val="105"/>
        </w:rPr>
        <w:t>the</w:t>
      </w:r>
      <w:r>
        <w:rPr>
          <w:spacing w:val="-2"/>
          <w:w w:val="105"/>
        </w:rPr>
        <w:t> </w:t>
      </w:r>
      <w:r>
        <w:rPr>
          <w:w w:val="105"/>
        </w:rPr>
        <w:t>hospital’s</w:t>
      </w:r>
      <w:r>
        <w:rPr>
          <w:spacing w:val="-2"/>
          <w:w w:val="105"/>
        </w:rPr>
        <w:t> </w:t>
      </w:r>
      <w:r>
        <w:rPr>
          <w:w w:val="105"/>
        </w:rPr>
        <w:t>broader strategic pillars.</w:t>
      </w:r>
      <w:r>
        <w:rPr>
          <w:spacing w:val="-10"/>
          <w:w w:val="105"/>
        </w:rPr>
        <w:t> </w:t>
      </w:r>
      <w:r>
        <w:rPr>
          <w:w w:val="105"/>
        </w:rPr>
        <w:t>Implementation will be monitored </w:t>
      </w:r>
      <w:r>
        <w:rPr>
          <w:spacing w:val="-4"/>
          <w:w w:val="105"/>
        </w:rPr>
        <w:t>through</w:t>
      </w:r>
      <w:r>
        <w:rPr>
          <w:spacing w:val="-8"/>
          <w:w w:val="105"/>
        </w:rPr>
        <w:t> </w:t>
      </w:r>
      <w:r>
        <w:rPr>
          <w:spacing w:val="-4"/>
          <w:w w:val="105"/>
        </w:rPr>
        <w:t>measurable</w:t>
      </w:r>
      <w:r>
        <w:rPr>
          <w:spacing w:val="-8"/>
          <w:w w:val="105"/>
        </w:rPr>
        <w:t> </w:t>
      </w:r>
      <w:r>
        <w:rPr>
          <w:spacing w:val="-4"/>
          <w:w w:val="105"/>
        </w:rPr>
        <w:t>outcomes</w:t>
      </w:r>
      <w:r>
        <w:rPr>
          <w:spacing w:val="-8"/>
          <w:w w:val="105"/>
        </w:rPr>
        <w:t> </w:t>
      </w:r>
      <w:r>
        <w:rPr>
          <w:spacing w:val="-4"/>
          <w:w w:val="105"/>
        </w:rPr>
        <w:t>and</w:t>
      </w:r>
      <w:r>
        <w:rPr>
          <w:spacing w:val="-8"/>
          <w:w w:val="105"/>
        </w:rPr>
        <w:t> </w:t>
      </w:r>
      <w:r>
        <w:rPr>
          <w:spacing w:val="-4"/>
          <w:w w:val="105"/>
        </w:rPr>
        <w:t>regular</w:t>
      </w:r>
      <w:r>
        <w:rPr>
          <w:spacing w:val="-14"/>
          <w:w w:val="105"/>
        </w:rPr>
        <w:t> </w:t>
      </w:r>
      <w:r>
        <w:rPr>
          <w:spacing w:val="-4"/>
          <w:w w:val="105"/>
        </w:rPr>
        <w:t>reporting </w:t>
      </w:r>
      <w:r>
        <w:rPr>
          <w:w w:val="105"/>
        </w:rPr>
        <w:t>to</w:t>
      </w:r>
      <w:r>
        <w:rPr>
          <w:spacing w:val="-8"/>
          <w:w w:val="105"/>
        </w:rPr>
        <w:t> </w:t>
      </w:r>
      <w:r>
        <w:rPr>
          <w:w w:val="105"/>
        </w:rPr>
        <w:t>ensure</w:t>
      </w:r>
      <w:r>
        <w:rPr>
          <w:spacing w:val="-8"/>
          <w:w w:val="105"/>
        </w:rPr>
        <w:t> </w:t>
      </w:r>
      <w:r>
        <w:rPr>
          <w:w w:val="105"/>
        </w:rPr>
        <w:t>meaningful</w:t>
      </w:r>
      <w:r>
        <w:rPr>
          <w:spacing w:val="-8"/>
          <w:w w:val="105"/>
        </w:rPr>
        <w:t> </w:t>
      </w:r>
      <w:r>
        <w:rPr>
          <w:w w:val="105"/>
        </w:rPr>
        <w:t>and</w:t>
      </w:r>
      <w:r>
        <w:rPr>
          <w:spacing w:val="-8"/>
          <w:w w:val="105"/>
        </w:rPr>
        <w:t> </w:t>
      </w:r>
      <w:r>
        <w:rPr>
          <w:w w:val="105"/>
        </w:rPr>
        <w:t>sustained</w:t>
      </w:r>
      <w:r>
        <w:rPr>
          <w:spacing w:val="-8"/>
          <w:w w:val="105"/>
        </w:rPr>
        <w:t> </w:t>
      </w:r>
      <w:r>
        <w:rPr>
          <w:w w:val="105"/>
        </w:rPr>
        <w:t>progress.</w:t>
      </w:r>
    </w:p>
    <w:p>
      <w:pPr>
        <w:pStyle w:val="BodyText"/>
        <w:spacing w:line="249" w:lineRule="auto" w:before="175"/>
        <w:ind w:left="1133"/>
      </w:pPr>
      <w:r>
        <w:rPr>
          <w:w w:val="105"/>
        </w:rPr>
        <w:t>The Eye and Ear</w:t>
      </w:r>
      <w:r>
        <w:rPr>
          <w:spacing w:val="-3"/>
          <w:w w:val="105"/>
        </w:rPr>
        <w:t> </w:t>
      </w:r>
      <w:r>
        <w:rPr>
          <w:w w:val="105"/>
        </w:rPr>
        <w:t>also provided staff</w:t>
      </w:r>
      <w:r>
        <w:rPr>
          <w:spacing w:val="-8"/>
          <w:w w:val="105"/>
        </w:rPr>
        <w:t> </w:t>
      </w:r>
      <w:r>
        <w:rPr>
          <w:w w:val="105"/>
        </w:rPr>
        <w:t>with opportunities to learn and understand how to better support patients living with a disability.</w:t>
      </w:r>
      <w:r>
        <w:rPr>
          <w:spacing w:val="-2"/>
          <w:w w:val="105"/>
        </w:rPr>
        <w:t> </w:t>
      </w:r>
      <w:r>
        <w:rPr>
          <w:w w:val="105"/>
        </w:rPr>
        <w:t>At our</w:t>
      </w:r>
      <w:r>
        <w:rPr>
          <w:spacing w:val="-8"/>
          <w:w w:val="105"/>
        </w:rPr>
        <w:t> </w:t>
      </w:r>
      <w:r>
        <w:rPr>
          <w:w w:val="105"/>
        </w:rPr>
        <w:t>new</w:t>
      </w:r>
      <w:r>
        <w:rPr>
          <w:spacing w:val="-6"/>
          <w:w w:val="105"/>
        </w:rPr>
        <w:t> </w:t>
      </w:r>
      <w:r>
        <w:rPr>
          <w:w w:val="105"/>
        </w:rPr>
        <w:t>staff</w:t>
      </w:r>
      <w:r>
        <w:rPr>
          <w:spacing w:val="-8"/>
          <w:w w:val="105"/>
        </w:rPr>
        <w:t> </w:t>
      </w:r>
      <w:r>
        <w:rPr>
          <w:w w:val="105"/>
        </w:rPr>
        <w:t>induction</w:t>
      </w:r>
      <w:r>
        <w:rPr>
          <w:spacing w:val="-2"/>
          <w:w w:val="105"/>
        </w:rPr>
        <w:t> </w:t>
      </w:r>
      <w:r>
        <w:rPr>
          <w:w w:val="105"/>
        </w:rPr>
        <w:t>event</w:t>
      </w:r>
      <w:r>
        <w:rPr>
          <w:spacing w:val="-6"/>
          <w:w w:val="105"/>
        </w:rPr>
        <w:t> </w:t>
      </w:r>
      <w:r>
        <w:rPr>
          <w:w w:val="105"/>
        </w:rPr>
        <w:t>we</w:t>
      </w:r>
      <w:r>
        <w:rPr>
          <w:spacing w:val="-6"/>
          <w:w w:val="105"/>
        </w:rPr>
        <w:t> </w:t>
      </w:r>
      <w:r>
        <w:rPr>
          <w:w w:val="105"/>
        </w:rPr>
        <w:t>welcomed</w:t>
      </w:r>
      <w:r>
        <w:rPr>
          <w:spacing w:val="-2"/>
          <w:w w:val="105"/>
        </w:rPr>
        <w:t> </w:t>
      </w:r>
      <w:r>
        <w:rPr>
          <w:w w:val="105"/>
        </w:rPr>
        <w:t>Guide Dogs</w:t>
      </w:r>
      <w:r>
        <w:rPr>
          <w:spacing w:val="-3"/>
          <w:w w:val="105"/>
        </w:rPr>
        <w:t> </w:t>
      </w:r>
      <w:r>
        <w:rPr>
          <w:w w:val="105"/>
        </w:rPr>
        <w:t>Victoria to provide training on how</w:t>
      </w:r>
      <w:r>
        <w:rPr>
          <w:spacing w:val="-3"/>
          <w:w w:val="105"/>
        </w:rPr>
        <w:t> </w:t>
      </w:r>
      <w:r>
        <w:rPr>
          <w:w w:val="105"/>
        </w:rPr>
        <w:t>to assist patients who are blind or</w:t>
      </w:r>
      <w:r>
        <w:rPr>
          <w:spacing w:val="-2"/>
          <w:w w:val="105"/>
        </w:rPr>
        <w:t> </w:t>
      </w:r>
      <w:r>
        <w:rPr>
          <w:w w:val="105"/>
        </w:rPr>
        <w:t>have low</w:t>
      </w:r>
      <w:r>
        <w:rPr>
          <w:spacing w:val="-4"/>
          <w:w w:val="105"/>
        </w:rPr>
        <w:t> </w:t>
      </w:r>
      <w:r>
        <w:rPr>
          <w:w w:val="105"/>
        </w:rPr>
        <w:t>vision at the hospital and in community.</w:t>
      </w:r>
      <w:r>
        <w:rPr>
          <w:spacing w:val="-6"/>
          <w:w w:val="105"/>
        </w:rPr>
        <w:t> </w:t>
      </w:r>
      <w:r>
        <w:rPr>
          <w:w w:val="105"/>
        </w:rPr>
        <w:t>In addition,</w:t>
      </w:r>
      <w:r>
        <w:rPr>
          <w:spacing w:val="-11"/>
          <w:w w:val="105"/>
        </w:rPr>
        <w:t> </w:t>
      </w:r>
      <w:r>
        <w:rPr>
          <w:w w:val="105"/>
        </w:rPr>
        <w:t>we invited the Office of</w:t>
      </w:r>
      <w:r>
        <w:rPr>
          <w:spacing w:val="-1"/>
          <w:w w:val="105"/>
        </w:rPr>
        <w:t> </w:t>
      </w:r>
      <w:r>
        <w:rPr>
          <w:w w:val="105"/>
        </w:rPr>
        <w:t>the Public Advocate to come and present</w:t>
      </w:r>
      <w:r>
        <w:rPr>
          <w:spacing w:val="-15"/>
          <w:w w:val="105"/>
        </w:rPr>
        <w:t> </w:t>
      </w:r>
      <w:r>
        <w:rPr>
          <w:w w:val="105"/>
        </w:rPr>
        <w:t>to</w:t>
      </w:r>
      <w:r>
        <w:rPr>
          <w:spacing w:val="-15"/>
          <w:w w:val="105"/>
        </w:rPr>
        <w:t> </w:t>
      </w:r>
      <w:r>
        <w:rPr>
          <w:w w:val="105"/>
        </w:rPr>
        <w:t>hospital</w:t>
      </w:r>
      <w:r>
        <w:rPr>
          <w:spacing w:val="-14"/>
          <w:w w:val="105"/>
        </w:rPr>
        <w:t> </w:t>
      </w:r>
      <w:r>
        <w:rPr>
          <w:w w:val="105"/>
        </w:rPr>
        <w:t>staff</w:t>
      </w:r>
      <w:r>
        <w:rPr>
          <w:spacing w:val="-17"/>
          <w:w w:val="105"/>
        </w:rPr>
        <w:t> </w:t>
      </w:r>
      <w:r>
        <w:rPr>
          <w:w w:val="105"/>
        </w:rPr>
        <w:t>on</w:t>
      </w:r>
      <w:r>
        <w:rPr>
          <w:spacing w:val="-15"/>
          <w:w w:val="105"/>
        </w:rPr>
        <w:t> </w:t>
      </w:r>
      <w:r>
        <w:rPr>
          <w:w w:val="105"/>
        </w:rPr>
        <w:t>why</w:t>
      </w:r>
      <w:r>
        <w:rPr>
          <w:spacing w:val="-16"/>
          <w:w w:val="105"/>
        </w:rPr>
        <w:t> </w:t>
      </w:r>
      <w:r>
        <w:rPr>
          <w:w w:val="105"/>
        </w:rPr>
        <w:t>and</w:t>
      </w:r>
      <w:r>
        <w:rPr>
          <w:spacing w:val="-14"/>
          <w:w w:val="105"/>
        </w:rPr>
        <w:t> </w:t>
      </w:r>
      <w:r>
        <w:rPr>
          <w:w w:val="105"/>
        </w:rPr>
        <w:t>how</w:t>
      </w:r>
      <w:r>
        <w:rPr>
          <w:spacing w:val="-17"/>
          <w:w w:val="105"/>
        </w:rPr>
        <w:t> </w:t>
      </w:r>
      <w:r>
        <w:rPr>
          <w:w w:val="105"/>
        </w:rPr>
        <w:t>to</w:t>
      </w:r>
      <w:r>
        <w:rPr>
          <w:spacing w:val="-15"/>
          <w:w w:val="105"/>
        </w:rPr>
        <w:t> </w:t>
      </w:r>
      <w:r>
        <w:rPr>
          <w:w w:val="105"/>
        </w:rPr>
        <w:t>engage patients with a disability in their own healthcare.</w:t>
      </w:r>
    </w:p>
    <w:p>
      <w:pPr>
        <w:pStyle w:val="BodyText"/>
        <w:spacing w:line="249" w:lineRule="auto" w:before="178"/>
        <w:ind w:left="1133" w:right="92"/>
      </w:pPr>
      <w:r>
        <w:rPr/>
        <w:t>In</w:t>
      </w:r>
      <w:r>
        <w:rPr>
          <w:spacing w:val="-3"/>
        </w:rPr>
        <w:t> </w:t>
      </w:r>
      <w:r>
        <w:rPr/>
        <w:t>November</w:t>
      </w:r>
      <w:r>
        <w:rPr>
          <w:spacing w:val="-8"/>
        </w:rPr>
        <w:t> </w:t>
      </w:r>
      <w:r>
        <w:rPr/>
        <w:t>2024,</w:t>
      </w:r>
      <w:r>
        <w:rPr>
          <w:spacing w:val="-16"/>
        </w:rPr>
        <w:t> </w:t>
      </w:r>
      <w:r>
        <w:rPr/>
        <w:t>the</w:t>
      </w:r>
      <w:r>
        <w:rPr>
          <w:spacing w:val="-3"/>
        </w:rPr>
        <w:t> </w:t>
      </w:r>
      <w:r>
        <w:rPr/>
        <w:t>Eye</w:t>
      </w:r>
      <w:r>
        <w:rPr>
          <w:spacing w:val="-3"/>
        </w:rPr>
        <w:t> </w:t>
      </w:r>
      <w:r>
        <w:rPr/>
        <w:t>and</w:t>
      </w:r>
      <w:r>
        <w:rPr>
          <w:spacing w:val="-3"/>
        </w:rPr>
        <w:t> </w:t>
      </w:r>
      <w:r>
        <w:rPr/>
        <w:t>Ear</w:t>
      </w:r>
      <w:r>
        <w:rPr>
          <w:spacing w:val="-12"/>
        </w:rPr>
        <w:t> </w:t>
      </w:r>
      <w:r>
        <w:rPr/>
        <w:t>welcomed Victoria’s Public Sector Gender Equality</w:t>
      </w:r>
    </w:p>
    <w:p>
      <w:pPr>
        <w:pStyle w:val="BodyText"/>
        <w:spacing w:line="249" w:lineRule="auto" w:before="122"/>
        <w:ind w:left="257" w:right="1220"/>
      </w:pPr>
      <w:r>
        <w:rPr/>
        <w:br w:type="column"/>
      </w:r>
      <w:r>
        <w:rPr/>
        <w:t>Commissioner,</w:t>
      </w:r>
      <w:r>
        <w:rPr>
          <w:spacing w:val="-6"/>
        </w:rPr>
        <w:t> </w:t>
      </w:r>
      <w:r>
        <w:rPr/>
        <w:t>Dr Niki Vincent,</w:t>
      </w:r>
      <w:r>
        <w:rPr>
          <w:spacing w:val="-10"/>
        </w:rPr>
        <w:t> </w:t>
      </w:r>
      <w:r>
        <w:rPr/>
        <w:t>who visited the Eye </w:t>
      </w:r>
      <w:r>
        <w:rPr>
          <w:w w:val="105"/>
        </w:rPr>
        <w:t>and Ear</w:t>
      </w:r>
      <w:r>
        <w:rPr>
          <w:spacing w:val="-4"/>
          <w:w w:val="105"/>
        </w:rPr>
        <w:t> </w:t>
      </w:r>
      <w:r>
        <w:rPr>
          <w:w w:val="105"/>
        </w:rPr>
        <w:t>as part of</w:t>
      </w:r>
      <w:r>
        <w:rPr>
          <w:spacing w:val="-6"/>
          <w:w w:val="105"/>
        </w:rPr>
        <w:t> </w:t>
      </w:r>
      <w:r>
        <w:rPr>
          <w:w w:val="105"/>
        </w:rPr>
        <w:t>the Commission’s initiative to engage</w:t>
      </w:r>
      <w:r>
        <w:rPr>
          <w:spacing w:val="-15"/>
          <w:w w:val="105"/>
        </w:rPr>
        <w:t> </w:t>
      </w:r>
      <w:r>
        <w:rPr>
          <w:w w:val="105"/>
        </w:rPr>
        <w:t>directly</w:t>
      </w:r>
      <w:r>
        <w:rPr>
          <w:spacing w:val="-19"/>
          <w:w w:val="105"/>
        </w:rPr>
        <w:t> </w:t>
      </w:r>
      <w:r>
        <w:rPr>
          <w:w w:val="105"/>
        </w:rPr>
        <w:t>with</w:t>
      </w:r>
      <w:r>
        <w:rPr>
          <w:spacing w:val="-14"/>
          <w:w w:val="105"/>
        </w:rPr>
        <w:t> </w:t>
      </w:r>
      <w:r>
        <w:rPr>
          <w:w w:val="105"/>
        </w:rPr>
        <w:t>all</w:t>
      </w:r>
      <w:r>
        <w:rPr>
          <w:spacing w:val="-15"/>
          <w:w w:val="105"/>
        </w:rPr>
        <w:t> </w:t>
      </w:r>
      <w:r>
        <w:rPr>
          <w:w w:val="105"/>
        </w:rPr>
        <w:t>public</w:t>
      </w:r>
      <w:r>
        <w:rPr>
          <w:spacing w:val="-15"/>
          <w:w w:val="105"/>
        </w:rPr>
        <w:t> </w:t>
      </w:r>
      <w:r>
        <w:rPr>
          <w:w w:val="105"/>
        </w:rPr>
        <w:t>sector</w:t>
      </w:r>
      <w:r>
        <w:rPr>
          <w:spacing w:val="-16"/>
          <w:w w:val="105"/>
        </w:rPr>
        <w:t> </w:t>
      </w:r>
      <w:r>
        <w:rPr>
          <w:w w:val="105"/>
        </w:rPr>
        <w:t>organisations under its remit.</w:t>
      </w:r>
      <w:r>
        <w:rPr>
          <w:spacing w:val="-13"/>
          <w:w w:val="105"/>
        </w:rPr>
        <w:t> </w:t>
      </w:r>
      <w:r>
        <w:rPr>
          <w:w w:val="105"/>
        </w:rPr>
        <w:t>The visit reinforced the Eye and Ear’s commitment to embedding equity into all aspects of its operations and culture.</w:t>
      </w:r>
    </w:p>
    <w:p>
      <w:pPr>
        <w:pStyle w:val="BodyText"/>
        <w:spacing w:line="277" w:lineRule="exact" w:before="193"/>
        <w:ind w:left="257"/>
        <w:rPr>
          <w:rFonts w:ascii="Arial Black"/>
        </w:rPr>
      </w:pPr>
      <w:r>
        <w:rPr>
          <w:rFonts w:ascii="Arial Black"/>
          <w:color w:val="3F5F72"/>
          <w:w w:val="85"/>
        </w:rPr>
        <w:t>Aboriginal</w:t>
      </w:r>
      <w:r>
        <w:rPr>
          <w:rFonts w:ascii="Arial Black"/>
          <w:color w:val="3F5F72"/>
          <w:spacing w:val="-3"/>
        </w:rPr>
        <w:t> </w:t>
      </w:r>
      <w:r>
        <w:rPr>
          <w:rFonts w:ascii="Arial Black"/>
          <w:color w:val="3F5F72"/>
          <w:spacing w:val="-2"/>
          <w:w w:val="90"/>
        </w:rPr>
        <w:t>Health</w:t>
      </w:r>
    </w:p>
    <w:p>
      <w:pPr>
        <w:pStyle w:val="BodyText"/>
        <w:spacing w:line="249" w:lineRule="auto"/>
        <w:ind w:left="257" w:right="1330"/>
      </w:pPr>
      <w:r>
        <w:rPr>
          <w:w w:val="105"/>
        </w:rPr>
        <w:t>Our</w:t>
      </w:r>
      <w:r>
        <w:rPr>
          <w:spacing w:val="-17"/>
          <w:w w:val="105"/>
        </w:rPr>
        <w:t> </w:t>
      </w:r>
      <w:r>
        <w:rPr>
          <w:w w:val="105"/>
        </w:rPr>
        <w:t>commitment</w:t>
      </w:r>
      <w:r>
        <w:rPr>
          <w:spacing w:val="-15"/>
          <w:w w:val="105"/>
        </w:rPr>
        <w:t> </w:t>
      </w:r>
      <w:r>
        <w:rPr>
          <w:w w:val="105"/>
        </w:rPr>
        <w:t>to</w:t>
      </w:r>
      <w:r>
        <w:rPr>
          <w:spacing w:val="-14"/>
          <w:w w:val="105"/>
        </w:rPr>
        <w:t> </w:t>
      </w:r>
      <w:r>
        <w:rPr>
          <w:w w:val="105"/>
        </w:rPr>
        <w:t>providing</w:t>
      </w:r>
      <w:r>
        <w:rPr>
          <w:spacing w:val="-13"/>
          <w:w w:val="105"/>
        </w:rPr>
        <w:t> </w:t>
      </w:r>
      <w:r>
        <w:rPr>
          <w:w w:val="105"/>
        </w:rPr>
        <w:t>a</w:t>
      </w:r>
      <w:r>
        <w:rPr>
          <w:spacing w:val="-15"/>
          <w:w w:val="105"/>
        </w:rPr>
        <w:t> </w:t>
      </w:r>
      <w:r>
        <w:rPr>
          <w:w w:val="105"/>
        </w:rPr>
        <w:t>welcoming</w:t>
      </w:r>
      <w:r>
        <w:rPr>
          <w:spacing w:val="-13"/>
          <w:w w:val="105"/>
        </w:rPr>
        <w:t> </w:t>
      </w:r>
      <w:r>
        <w:rPr>
          <w:w w:val="105"/>
        </w:rPr>
        <w:t>and culturally safe environment for our Aboriginal and</w:t>
      </w:r>
      <w:r>
        <w:rPr>
          <w:spacing w:val="-16"/>
          <w:w w:val="105"/>
        </w:rPr>
        <w:t> </w:t>
      </w:r>
      <w:r>
        <w:rPr>
          <w:w w:val="105"/>
        </w:rPr>
        <w:t>Torres</w:t>
      </w:r>
      <w:r>
        <w:rPr>
          <w:spacing w:val="-15"/>
          <w:w w:val="105"/>
        </w:rPr>
        <w:t> </w:t>
      </w:r>
      <w:r>
        <w:rPr>
          <w:w w:val="105"/>
        </w:rPr>
        <w:t>Strait</w:t>
      </w:r>
      <w:r>
        <w:rPr>
          <w:spacing w:val="-13"/>
          <w:w w:val="105"/>
        </w:rPr>
        <w:t> </w:t>
      </w:r>
      <w:r>
        <w:rPr>
          <w:w w:val="105"/>
        </w:rPr>
        <w:t>Islander</w:t>
      </w:r>
      <w:r>
        <w:rPr>
          <w:spacing w:val="-17"/>
          <w:w w:val="105"/>
        </w:rPr>
        <w:t> </w:t>
      </w:r>
      <w:r>
        <w:rPr>
          <w:w w:val="105"/>
        </w:rPr>
        <w:t>patients,</w:t>
      </w:r>
      <w:r>
        <w:rPr>
          <w:spacing w:val="-26"/>
          <w:w w:val="105"/>
        </w:rPr>
        <w:t> </w:t>
      </w:r>
      <w:r>
        <w:rPr>
          <w:w w:val="105"/>
        </w:rPr>
        <w:t>visitors</w:t>
      </w:r>
      <w:r>
        <w:rPr>
          <w:spacing w:val="-12"/>
          <w:w w:val="105"/>
        </w:rPr>
        <w:t> </w:t>
      </w:r>
      <w:r>
        <w:rPr>
          <w:w w:val="105"/>
        </w:rPr>
        <w:t>and </w:t>
      </w:r>
      <w:r>
        <w:rPr/>
        <w:t>staff</w:t>
      </w:r>
      <w:r>
        <w:rPr>
          <w:spacing w:val="-8"/>
        </w:rPr>
        <w:t> </w:t>
      </w:r>
      <w:r>
        <w:rPr/>
        <w:t>remains</w:t>
      </w:r>
      <w:r>
        <w:rPr>
          <w:spacing w:val="-2"/>
        </w:rPr>
        <w:t> </w:t>
      </w:r>
      <w:r>
        <w:rPr/>
        <w:t>a</w:t>
      </w:r>
      <w:r>
        <w:rPr>
          <w:spacing w:val="-2"/>
        </w:rPr>
        <w:t> </w:t>
      </w:r>
      <w:r>
        <w:rPr/>
        <w:t>priority.</w:t>
      </w:r>
      <w:r>
        <w:rPr>
          <w:spacing w:val="-14"/>
        </w:rPr>
        <w:t> </w:t>
      </w:r>
      <w:r>
        <w:rPr/>
        <w:t>During</w:t>
      </w:r>
      <w:r>
        <w:rPr>
          <w:spacing w:val="-2"/>
        </w:rPr>
        <w:t> </w:t>
      </w:r>
      <w:r>
        <w:rPr/>
        <w:t>NAIDOC</w:t>
      </w:r>
      <w:r>
        <w:rPr>
          <w:spacing w:val="-7"/>
        </w:rPr>
        <w:t> </w:t>
      </w:r>
      <w:r>
        <w:rPr/>
        <w:t>Week</w:t>
      </w:r>
      <w:r>
        <w:rPr>
          <w:spacing w:val="-2"/>
        </w:rPr>
        <w:t> </w:t>
      </w:r>
      <w:r>
        <w:rPr/>
        <w:t>in </w:t>
      </w:r>
      <w:r>
        <w:rPr>
          <w:spacing w:val="-2"/>
          <w:w w:val="105"/>
        </w:rPr>
        <w:t>2024,</w:t>
      </w:r>
      <w:r>
        <w:rPr>
          <w:spacing w:val="-23"/>
          <w:w w:val="105"/>
        </w:rPr>
        <w:t> </w:t>
      </w:r>
      <w:r>
        <w:rPr>
          <w:spacing w:val="-2"/>
          <w:w w:val="105"/>
        </w:rPr>
        <w:t>we</w:t>
      </w:r>
      <w:r>
        <w:rPr>
          <w:spacing w:val="-9"/>
          <w:w w:val="105"/>
        </w:rPr>
        <w:t> </w:t>
      </w:r>
      <w:r>
        <w:rPr>
          <w:spacing w:val="-2"/>
          <w:w w:val="105"/>
        </w:rPr>
        <w:t>unveiled</w:t>
      </w:r>
      <w:r>
        <w:rPr>
          <w:spacing w:val="-9"/>
          <w:w w:val="105"/>
        </w:rPr>
        <w:t> </w:t>
      </w:r>
      <w:r>
        <w:rPr>
          <w:spacing w:val="-2"/>
          <w:w w:val="105"/>
        </w:rPr>
        <w:t>our</w:t>
      </w:r>
      <w:r>
        <w:rPr>
          <w:spacing w:val="-17"/>
          <w:w w:val="105"/>
        </w:rPr>
        <w:t> </w:t>
      </w:r>
      <w:r>
        <w:rPr>
          <w:spacing w:val="-2"/>
          <w:w w:val="105"/>
        </w:rPr>
        <w:t>Aboriginal</w:t>
      </w:r>
      <w:r>
        <w:rPr>
          <w:spacing w:val="-9"/>
          <w:w w:val="105"/>
        </w:rPr>
        <w:t> </w:t>
      </w:r>
      <w:r>
        <w:rPr>
          <w:spacing w:val="-2"/>
          <w:w w:val="105"/>
        </w:rPr>
        <w:t>art</w:t>
      </w:r>
      <w:r>
        <w:rPr>
          <w:spacing w:val="-9"/>
          <w:w w:val="105"/>
        </w:rPr>
        <w:t> </w:t>
      </w:r>
      <w:r>
        <w:rPr>
          <w:spacing w:val="-2"/>
          <w:w w:val="105"/>
        </w:rPr>
        <w:t>installation </w:t>
      </w:r>
      <w:r>
        <w:rPr>
          <w:w w:val="105"/>
        </w:rPr>
        <w:t>located</w:t>
      </w:r>
      <w:r>
        <w:rPr>
          <w:spacing w:val="-8"/>
          <w:w w:val="105"/>
        </w:rPr>
        <w:t> </w:t>
      </w:r>
      <w:r>
        <w:rPr>
          <w:w w:val="105"/>
        </w:rPr>
        <w:t>on</w:t>
      </w:r>
      <w:r>
        <w:rPr>
          <w:spacing w:val="-10"/>
          <w:w w:val="105"/>
        </w:rPr>
        <w:t> </w:t>
      </w:r>
      <w:r>
        <w:rPr>
          <w:w w:val="105"/>
        </w:rPr>
        <w:t>the</w:t>
      </w:r>
      <w:r>
        <w:rPr>
          <w:spacing w:val="-7"/>
          <w:w w:val="105"/>
        </w:rPr>
        <w:t> </w:t>
      </w:r>
      <w:r>
        <w:rPr>
          <w:w w:val="105"/>
        </w:rPr>
        <w:t>ground</w:t>
      </w:r>
      <w:r>
        <w:rPr>
          <w:spacing w:val="-11"/>
          <w:w w:val="105"/>
        </w:rPr>
        <w:t> </w:t>
      </w:r>
      <w:r>
        <w:rPr>
          <w:w w:val="105"/>
        </w:rPr>
        <w:t>floor</w:t>
      </w:r>
      <w:r>
        <w:rPr>
          <w:spacing w:val="-13"/>
          <w:w w:val="105"/>
        </w:rPr>
        <w:t> </w:t>
      </w:r>
      <w:r>
        <w:rPr>
          <w:w w:val="105"/>
        </w:rPr>
        <w:t>of</w:t>
      </w:r>
      <w:r>
        <w:rPr>
          <w:spacing w:val="-15"/>
          <w:w w:val="105"/>
        </w:rPr>
        <w:t> </w:t>
      </w:r>
      <w:r>
        <w:rPr>
          <w:w w:val="105"/>
        </w:rPr>
        <w:t>the</w:t>
      </w:r>
      <w:r>
        <w:rPr>
          <w:spacing w:val="-8"/>
          <w:w w:val="105"/>
        </w:rPr>
        <w:t> </w:t>
      </w:r>
      <w:r>
        <w:rPr>
          <w:w w:val="105"/>
        </w:rPr>
        <w:t>hospital.</w:t>
      </w:r>
      <w:r>
        <w:rPr>
          <w:spacing w:val="-23"/>
          <w:w w:val="105"/>
        </w:rPr>
        <w:t> </w:t>
      </w:r>
      <w:r>
        <w:rPr>
          <w:spacing w:val="-5"/>
          <w:w w:val="105"/>
        </w:rPr>
        <w:t>The</w:t>
      </w:r>
    </w:p>
    <w:p>
      <w:pPr>
        <w:pStyle w:val="BodyText"/>
        <w:spacing w:line="249" w:lineRule="auto"/>
        <w:ind w:left="257" w:right="1127"/>
      </w:pPr>
      <w:r>
        <w:rPr>
          <w:w w:val="105"/>
        </w:rPr>
        <w:t>stunning installation features two large Aboriginal </w:t>
      </w:r>
      <w:r>
        <w:rPr/>
        <w:t>artworks,</w:t>
      </w:r>
      <w:r>
        <w:rPr>
          <w:spacing w:val="-2"/>
        </w:rPr>
        <w:t> </w:t>
      </w:r>
      <w:r>
        <w:rPr/>
        <w:t>interspersed by Wathaurong glass </w:t>
      </w:r>
      <w:r>
        <w:rPr/>
        <w:t>panels </w:t>
      </w:r>
      <w:r>
        <w:rPr>
          <w:w w:val="105"/>
        </w:rPr>
        <w:t>in a light-filled atrium next to the hospital cafe.</w:t>
      </w:r>
    </w:p>
    <w:p>
      <w:pPr>
        <w:pStyle w:val="BodyText"/>
        <w:spacing w:line="249" w:lineRule="auto" w:before="2"/>
        <w:ind w:left="257" w:right="1104"/>
      </w:pPr>
      <w:r>
        <w:rPr>
          <w:w w:val="105"/>
        </w:rPr>
        <w:t>The</w:t>
      </w:r>
      <w:r>
        <w:rPr>
          <w:spacing w:val="-4"/>
          <w:w w:val="105"/>
        </w:rPr>
        <w:t> </w:t>
      </w:r>
      <w:r>
        <w:rPr>
          <w:w w:val="105"/>
        </w:rPr>
        <w:t>Wathaurong glass and</w:t>
      </w:r>
      <w:r>
        <w:rPr>
          <w:spacing w:val="-2"/>
          <w:w w:val="105"/>
        </w:rPr>
        <w:t> </w:t>
      </w:r>
      <w:r>
        <w:rPr>
          <w:w w:val="105"/>
        </w:rPr>
        <w:t>Aboriginal artwork installation is another visual statement of our hospital’s</w:t>
      </w:r>
      <w:r>
        <w:rPr>
          <w:spacing w:val="-15"/>
          <w:w w:val="105"/>
        </w:rPr>
        <w:t> </w:t>
      </w:r>
      <w:r>
        <w:rPr>
          <w:w w:val="105"/>
        </w:rPr>
        <w:t>commitment</w:t>
      </w:r>
      <w:r>
        <w:rPr>
          <w:spacing w:val="-15"/>
          <w:w w:val="105"/>
        </w:rPr>
        <w:t> </w:t>
      </w:r>
      <w:r>
        <w:rPr>
          <w:w w:val="105"/>
        </w:rPr>
        <w:t>to</w:t>
      </w:r>
      <w:r>
        <w:rPr>
          <w:spacing w:val="-14"/>
          <w:w w:val="105"/>
        </w:rPr>
        <w:t> </w:t>
      </w:r>
      <w:r>
        <w:rPr>
          <w:w w:val="105"/>
        </w:rPr>
        <w:t>providing</w:t>
      </w:r>
      <w:r>
        <w:rPr>
          <w:spacing w:val="-15"/>
          <w:w w:val="105"/>
        </w:rPr>
        <w:t> </w:t>
      </w:r>
      <w:r>
        <w:rPr>
          <w:w w:val="105"/>
        </w:rPr>
        <w:t>a</w:t>
      </w:r>
      <w:r>
        <w:rPr>
          <w:spacing w:val="-14"/>
          <w:w w:val="105"/>
        </w:rPr>
        <w:t> </w:t>
      </w:r>
      <w:r>
        <w:rPr>
          <w:w w:val="105"/>
        </w:rPr>
        <w:t>culturally</w:t>
      </w:r>
      <w:r>
        <w:rPr>
          <w:spacing w:val="-16"/>
          <w:w w:val="105"/>
        </w:rPr>
        <w:t> </w:t>
      </w:r>
      <w:r>
        <w:rPr>
          <w:w w:val="105"/>
        </w:rPr>
        <w:t>safe environment for our</w:t>
      </w:r>
      <w:r>
        <w:rPr>
          <w:spacing w:val="-3"/>
          <w:w w:val="105"/>
        </w:rPr>
        <w:t> </w:t>
      </w:r>
      <w:r>
        <w:rPr>
          <w:w w:val="105"/>
        </w:rPr>
        <w:t>Aboriginal and Torres Strait Islander</w:t>
      </w:r>
      <w:r>
        <w:rPr>
          <w:spacing w:val="-17"/>
          <w:w w:val="105"/>
        </w:rPr>
        <w:t> </w:t>
      </w:r>
      <w:r>
        <w:rPr>
          <w:w w:val="105"/>
        </w:rPr>
        <w:t>patients,</w:t>
      </w:r>
      <w:r>
        <w:rPr>
          <w:spacing w:val="-22"/>
          <w:w w:val="105"/>
        </w:rPr>
        <w:t> </w:t>
      </w:r>
      <w:r>
        <w:rPr>
          <w:w w:val="105"/>
        </w:rPr>
        <w:t>and</w:t>
      </w:r>
      <w:r>
        <w:rPr>
          <w:spacing w:val="-15"/>
          <w:w w:val="105"/>
        </w:rPr>
        <w:t> </w:t>
      </w:r>
      <w:r>
        <w:rPr>
          <w:w w:val="105"/>
        </w:rPr>
        <w:t>to</w:t>
      </w:r>
      <w:r>
        <w:rPr>
          <w:spacing w:val="-14"/>
          <w:w w:val="105"/>
        </w:rPr>
        <w:t> </w:t>
      </w:r>
      <w:r>
        <w:rPr>
          <w:w w:val="105"/>
        </w:rPr>
        <w:t>closing</w:t>
      </w:r>
      <w:r>
        <w:rPr>
          <w:spacing w:val="-14"/>
          <w:w w:val="105"/>
        </w:rPr>
        <w:t> </w:t>
      </w:r>
      <w:r>
        <w:rPr>
          <w:w w:val="105"/>
        </w:rPr>
        <w:t>the</w:t>
      </w:r>
      <w:r>
        <w:rPr>
          <w:spacing w:val="-13"/>
          <w:w w:val="105"/>
        </w:rPr>
        <w:t> </w:t>
      </w:r>
      <w:r>
        <w:rPr>
          <w:w w:val="105"/>
        </w:rPr>
        <w:t>healthcare</w:t>
      </w:r>
      <w:r>
        <w:rPr>
          <w:spacing w:val="-13"/>
          <w:w w:val="105"/>
        </w:rPr>
        <w:t> </w:t>
      </w:r>
      <w:r>
        <w:rPr>
          <w:w w:val="105"/>
        </w:rPr>
        <w:t>gap </w:t>
      </w:r>
      <w:r>
        <w:rPr>
          <w:spacing w:val="-2"/>
          <w:w w:val="105"/>
        </w:rPr>
        <w:t>for</w:t>
      </w:r>
      <w:r>
        <w:rPr>
          <w:spacing w:val="-17"/>
          <w:w w:val="105"/>
        </w:rPr>
        <w:t> </w:t>
      </w:r>
      <w:r>
        <w:rPr>
          <w:spacing w:val="-2"/>
          <w:w w:val="105"/>
        </w:rPr>
        <w:t>First</w:t>
      </w:r>
      <w:r>
        <w:rPr>
          <w:spacing w:val="-13"/>
          <w:w w:val="105"/>
        </w:rPr>
        <w:t> </w:t>
      </w:r>
      <w:r>
        <w:rPr>
          <w:spacing w:val="-2"/>
          <w:w w:val="105"/>
        </w:rPr>
        <w:t>Nations</w:t>
      </w:r>
      <w:r>
        <w:rPr>
          <w:spacing w:val="-12"/>
          <w:w w:val="105"/>
        </w:rPr>
        <w:t> </w:t>
      </w:r>
      <w:r>
        <w:rPr>
          <w:spacing w:val="-2"/>
          <w:w w:val="105"/>
        </w:rPr>
        <w:t>peoples</w:t>
      </w:r>
      <w:r>
        <w:rPr>
          <w:spacing w:val="-15"/>
          <w:w w:val="105"/>
        </w:rPr>
        <w:t> </w:t>
      </w:r>
      <w:r>
        <w:rPr>
          <w:spacing w:val="-2"/>
          <w:w w:val="105"/>
        </w:rPr>
        <w:t>with</w:t>
      </w:r>
      <w:r>
        <w:rPr>
          <w:spacing w:val="-12"/>
          <w:w w:val="105"/>
        </w:rPr>
        <w:t> </w:t>
      </w:r>
      <w:r>
        <w:rPr>
          <w:spacing w:val="-2"/>
          <w:w w:val="105"/>
        </w:rPr>
        <w:t>eye</w:t>
      </w:r>
      <w:r>
        <w:rPr>
          <w:spacing w:val="-12"/>
          <w:w w:val="105"/>
        </w:rPr>
        <w:t> </w:t>
      </w:r>
      <w:r>
        <w:rPr>
          <w:spacing w:val="-2"/>
          <w:w w:val="105"/>
        </w:rPr>
        <w:t>and</w:t>
      </w:r>
      <w:r>
        <w:rPr>
          <w:spacing w:val="-12"/>
          <w:w w:val="105"/>
        </w:rPr>
        <w:t> </w:t>
      </w:r>
      <w:r>
        <w:rPr>
          <w:spacing w:val="-2"/>
          <w:w w:val="105"/>
        </w:rPr>
        <w:t>ear,</w:t>
      </w:r>
      <w:r>
        <w:rPr>
          <w:spacing w:val="-22"/>
          <w:w w:val="105"/>
        </w:rPr>
        <w:t> </w:t>
      </w:r>
      <w:r>
        <w:rPr>
          <w:spacing w:val="-2"/>
          <w:w w:val="105"/>
        </w:rPr>
        <w:t>nose</w:t>
      </w:r>
      <w:r>
        <w:rPr>
          <w:spacing w:val="-12"/>
          <w:w w:val="105"/>
        </w:rPr>
        <w:t> </w:t>
      </w:r>
      <w:r>
        <w:rPr>
          <w:spacing w:val="-2"/>
          <w:w w:val="105"/>
        </w:rPr>
        <w:t>and </w:t>
      </w:r>
      <w:r>
        <w:rPr>
          <w:w w:val="105"/>
        </w:rPr>
        <w:t>throat medical conditions.</w:t>
      </w:r>
    </w:p>
    <w:p>
      <w:pPr>
        <w:pStyle w:val="BodyText"/>
        <w:spacing w:line="249" w:lineRule="auto" w:before="176"/>
        <w:ind w:left="257" w:right="1104"/>
      </w:pPr>
      <w:r>
        <w:rPr>
          <w:w w:val="105"/>
        </w:rPr>
        <w:t>Under</w:t>
      </w:r>
      <w:r>
        <w:rPr>
          <w:spacing w:val="-4"/>
          <w:w w:val="105"/>
        </w:rPr>
        <w:t> </w:t>
      </w:r>
      <w:r>
        <w:rPr>
          <w:w w:val="105"/>
        </w:rPr>
        <w:t>the guidance of</w:t>
      </w:r>
      <w:r>
        <w:rPr>
          <w:spacing w:val="-1"/>
          <w:w w:val="105"/>
        </w:rPr>
        <w:t> </w:t>
      </w:r>
      <w:r>
        <w:rPr>
          <w:w w:val="105"/>
        </w:rPr>
        <w:t>our</w:t>
      </w:r>
      <w:r>
        <w:rPr>
          <w:spacing w:val="-1"/>
          <w:w w:val="105"/>
        </w:rPr>
        <w:t> </w:t>
      </w:r>
      <w:r>
        <w:rPr>
          <w:w w:val="105"/>
        </w:rPr>
        <w:t>Mirring Ba Wirring Aboriginal Health team and</w:t>
      </w:r>
      <w:r>
        <w:rPr>
          <w:spacing w:val="-1"/>
          <w:w w:val="105"/>
        </w:rPr>
        <w:t> </w:t>
      </w:r>
      <w:r>
        <w:rPr>
          <w:w w:val="105"/>
        </w:rPr>
        <w:t>Aunty</w:t>
      </w:r>
      <w:r>
        <w:rPr>
          <w:spacing w:val="-2"/>
          <w:w w:val="105"/>
        </w:rPr>
        <w:t> </w:t>
      </w:r>
      <w:r>
        <w:rPr>
          <w:w w:val="105"/>
        </w:rPr>
        <w:t>Gina Bundle OAM,</w:t>
      </w:r>
      <w:r>
        <w:rPr>
          <w:spacing w:val="-10"/>
          <w:w w:val="105"/>
        </w:rPr>
        <w:t> </w:t>
      </w:r>
      <w:r>
        <w:rPr>
          <w:w w:val="105"/>
        </w:rPr>
        <w:t>and the support</w:t>
      </w:r>
      <w:r>
        <w:rPr>
          <w:spacing w:val="-1"/>
          <w:w w:val="105"/>
        </w:rPr>
        <w:t> </w:t>
      </w:r>
      <w:r>
        <w:rPr>
          <w:w w:val="105"/>
        </w:rPr>
        <w:t>from</w:t>
      </w:r>
      <w:r>
        <w:rPr>
          <w:spacing w:val="-2"/>
          <w:w w:val="105"/>
        </w:rPr>
        <w:t> </w:t>
      </w:r>
      <w:r>
        <w:rPr>
          <w:w w:val="105"/>
        </w:rPr>
        <w:t>Western and Central Melbourne Integrated Cancer</w:t>
      </w:r>
      <w:r>
        <w:rPr>
          <w:spacing w:val="-3"/>
          <w:w w:val="105"/>
        </w:rPr>
        <w:t> </w:t>
      </w:r>
      <w:r>
        <w:rPr>
          <w:w w:val="105"/>
        </w:rPr>
        <w:t>Services,</w:t>
      </w:r>
      <w:r>
        <w:rPr>
          <w:spacing w:val="-13"/>
          <w:w w:val="105"/>
        </w:rPr>
        <w:t> </w:t>
      </w:r>
      <w:r>
        <w:rPr>
          <w:w w:val="105"/>
        </w:rPr>
        <w:t>work is underway to complete our possum skin cloak </w:t>
      </w:r>
      <w:r>
        <w:rPr/>
        <w:t>project</w:t>
      </w:r>
      <w:r>
        <w:rPr>
          <w:spacing w:val="-4"/>
        </w:rPr>
        <w:t> </w:t>
      </w:r>
      <w:r>
        <w:rPr/>
        <w:t>which</w:t>
      </w:r>
      <w:r>
        <w:rPr>
          <w:spacing w:val="-4"/>
        </w:rPr>
        <w:t> </w:t>
      </w:r>
      <w:r>
        <w:rPr/>
        <w:t>will</w:t>
      </w:r>
      <w:r>
        <w:rPr>
          <w:spacing w:val="-1"/>
        </w:rPr>
        <w:t> </w:t>
      </w:r>
      <w:r>
        <w:rPr/>
        <w:t>be</w:t>
      </w:r>
      <w:r>
        <w:rPr>
          <w:spacing w:val="-1"/>
        </w:rPr>
        <w:t> </w:t>
      </w:r>
      <w:r>
        <w:rPr/>
        <w:t>launched</w:t>
      </w:r>
      <w:r>
        <w:rPr>
          <w:spacing w:val="-1"/>
        </w:rPr>
        <w:t> </w:t>
      </w:r>
      <w:r>
        <w:rPr/>
        <w:t>during</w:t>
      </w:r>
      <w:r>
        <w:rPr>
          <w:spacing w:val="-1"/>
        </w:rPr>
        <w:t> </w:t>
      </w:r>
      <w:r>
        <w:rPr/>
        <w:t>NAIDOC</w:t>
      </w:r>
      <w:r>
        <w:rPr>
          <w:spacing w:val="-5"/>
        </w:rPr>
        <w:t> </w:t>
      </w:r>
      <w:r>
        <w:rPr/>
        <w:t>Week 2025. Hospital departments and services, alongside </w:t>
      </w:r>
      <w:r>
        <w:rPr>
          <w:w w:val="105"/>
        </w:rPr>
        <w:t>our partners,</w:t>
      </w:r>
      <w:r>
        <w:rPr>
          <w:spacing w:val="-4"/>
          <w:w w:val="105"/>
        </w:rPr>
        <w:t> </w:t>
      </w:r>
      <w:r>
        <w:rPr>
          <w:w w:val="105"/>
        </w:rPr>
        <w:t>patients and community,</w:t>
      </w:r>
      <w:r>
        <w:rPr>
          <w:spacing w:val="-4"/>
          <w:w w:val="105"/>
        </w:rPr>
        <w:t> </w:t>
      </w:r>
      <w:r>
        <w:rPr>
          <w:w w:val="105"/>
        </w:rPr>
        <w:t>contributed a design to the cloak on what reconciliation</w:t>
      </w:r>
    </w:p>
    <w:p>
      <w:pPr>
        <w:pStyle w:val="BodyText"/>
        <w:spacing w:line="249" w:lineRule="auto" w:before="7"/>
        <w:ind w:left="257" w:right="1220"/>
      </w:pPr>
      <w:r>
        <w:rPr>
          <w:w w:val="105"/>
        </w:rPr>
        <w:t>means to them.</w:t>
      </w:r>
      <w:r>
        <w:rPr>
          <w:spacing w:val="-1"/>
          <w:w w:val="105"/>
        </w:rPr>
        <w:t> </w:t>
      </w:r>
      <w:r>
        <w:rPr>
          <w:w w:val="105"/>
        </w:rPr>
        <w:t>During National Reconciliation Week</w:t>
      </w:r>
      <w:r>
        <w:rPr>
          <w:spacing w:val="-15"/>
          <w:w w:val="105"/>
        </w:rPr>
        <w:t> </w:t>
      </w:r>
      <w:r>
        <w:rPr>
          <w:w w:val="105"/>
        </w:rPr>
        <w:t>workshops</w:t>
      </w:r>
      <w:r>
        <w:rPr>
          <w:spacing w:val="-15"/>
          <w:w w:val="105"/>
        </w:rPr>
        <w:t> </w:t>
      </w:r>
      <w:r>
        <w:rPr>
          <w:w w:val="105"/>
        </w:rPr>
        <w:t>were</w:t>
      </w:r>
      <w:r>
        <w:rPr>
          <w:spacing w:val="-15"/>
          <w:w w:val="105"/>
        </w:rPr>
        <w:t> </w:t>
      </w:r>
      <w:r>
        <w:rPr>
          <w:w w:val="105"/>
        </w:rPr>
        <w:t>held</w:t>
      </w:r>
      <w:r>
        <w:rPr>
          <w:spacing w:val="-14"/>
          <w:w w:val="105"/>
        </w:rPr>
        <w:t> </w:t>
      </w:r>
      <w:r>
        <w:rPr>
          <w:w w:val="105"/>
        </w:rPr>
        <w:t>for</w:t>
      </w:r>
      <w:r>
        <w:rPr>
          <w:spacing w:val="-17"/>
          <w:w w:val="105"/>
        </w:rPr>
        <w:t> </w:t>
      </w:r>
      <w:r>
        <w:rPr>
          <w:w w:val="105"/>
        </w:rPr>
        <w:t>staff</w:t>
      </w:r>
      <w:r>
        <w:rPr>
          <w:spacing w:val="-19"/>
          <w:w w:val="105"/>
        </w:rPr>
        <w:t> </w:t>
      </w:r>
      <w:r>
        <w:rPr>
          <w:w w:val="105"/>
        </w:rPr>
        <w:t>to</w:t>
      </w:r>
      <w:r>
        <w:rPr>
          <w:spacing w:val="-15"/>
          <w:w w:val="105"/>
        </w:rPr>
        <w:t> </w:t>
      </w:r>
      <w:r>
        <w:rPr>
          <w:w w:val="105"/>
        </w:rPr>
        <w:t>participate in learning about the cultural practice of cloak making,</w:t>
      </w:r>
      <w:r>
        <w:rPr>
          <w:spacing w:val="-5"/>
          <w:w w:val="105"/>
        </w:rPr>
        <w:t> </w:t>
      </w:r>
      <w:r>
        <w:rPr>
          <w:w w:val="105"/>
        </w:rPr>
        <w:t>burning the designs onto the pelts and colouring their designs in with ochre.</w:t>
      </w:r>
    </w:p>
    <w:p>
      <w:pPr>
        <w:pStyle w:val="BodyText"/>
        <w:spacing w:line="249" w:lineRule="auto" w:before="174"/>
        <w:ind w:left="257" w:right="1282"/>
      </w:pPr>
      <w:r>
        <w:rPr>
          <w:w w:val="105"/>
        </w:rPr>
        <w:t>Following</w:t>
      </w:r>
      <w:r>
        <w:rPr>
          <w:spacing w:val="-16"/>
          <w:w w:val="105"/>
        </w:rPr>
        <w:t> </w:t>
      </w:r>
      <w:r>
        <w:rPr>
          <w:w w:val="105"/>
        </w:rPr>
        <w:t>a</w:t>
      </w:r>
      <w:r>
        <w:rPr>
          <w:spacing w:val="-16"/>
          <w:w w:val="105"/>
        </w:rPr>
        <w:t> </w:t>
      </w:r>
      <w:r>
        <w:rPr>
          <w:w w:val="105"/>
        </w:rPr>
        <w:t>successful</w:t>
      </w:r>
      <w:r>
        <w:rPr>
          <w:spacing w:val="-18"/>
          <w:w w:val="105"/>
        </w:rPr>
        <w:t> </w:t>
      </w:r>
      <w:r>
        <w:rPr>
          <w:w w:val="105"/>
        </w:rPr>
        <w:t>trial</w:t>
      </w:r>
      <w:r>
        <w:rPr>
          <w:spacing w:val="-16"/>
          <w:w w:val="105"/>
        </w:rPr>
        <w:t> </w:t>
      </w:r>
      <w:r>
        <w:rPr>
          <w:w w:val="105"/>
        </w:rPr>
        <w:t>and</w:t>
      </w:r>
      <w:r>
        <w:rPr>
          <w:spacing w:val="-15"/>
          <w:w w:val="105"/>
        </w:rPr>
        <w:t> </w:t>
      </w:r>
      <w:r>
        <w:rPr>
          <w:w w:val="105"/>
        </w:rPr>
        <w:t>additional</w:t>
      </w:r>
      <w:r>
        <w:rPr>
          <w:spacing w:val="-19"/>
          <w:w w:val="105"/>
        </w:rPr>
        <w:t> </w:t>
      </w:r>
      <w:r>
        <w:rPr>
          <w:w w:val="105"/>
        </w:rPr>
        <w:t>funding </w:t>
      </w:r>
      <w:r>
        <w:rPr>
          <w:spacing w:val="-2"/>
          <w:w w:val="105"/>
        </w:rPr>
        <w:t>submission</w:t>
      </w:r>
      <w:r>
        <w:rPr>
          <w:spacing w:val="-18"/>
          <w:w w:val="105"/>
        </w:rPr>
        <w:t> </w:t>
      </w:r>
      <w:r>
        <w:rPr>
          <w:spacing w:val="-2"/>
          <w:w w:val="105"/>
        </w:rPr>
        <w:t>to</w:t>
      </w:r>
      <w:r>
        <w:rPr>
          <w:spacing w:val="-18"/>
          <w:w w:val="105"/>
        </w:rPr>
        <w:t> </w:t>
      </w:r>
      <w:r>
        <w:rPr>
          <w:spacing w:val="-2"/>
          <w:w w:val="105"/>
        </w:rPr>
        <w:t>the</w:t>
      </w:r>
      <w:r>
        <w:rPr>
          <w:spacing w:val="-16"/>
          <w:w w:val="105"/>
        </w:rPr>
        <w:t> </w:t>
      </w:r>
      <w:r>
        <w:rPr>
          <w:spacing w:val="-2"/>
          <w:w w:val="105"/>
        </w:rPr>
        <w:t>North</w:t>
      </w:r>
      <w:r>
        <w:rPr>
          <w:spacing w:val="-16"/>
          <w:w w:val="105"/>
        </w:rPr>
        <w:t> </w:t>
      </w:r>
      <w:r>
        <w:rPr>
          <w:spacing w:val="-2"/>
          <w:w w:val="105"/>
        </w:rPr>
        <w:t>East</w:t>
      </w:r>
      <w:r>
        <w:rPr>
          <w:spacing w:val="-15"/>
          <w:w w:val="105"/>
        </w:rPr>
        <w:t> </w:t>
      </w:r>
      <w:r>
        <w:rPr>
          <w:spacing w:val="-2"/>
          <w:w w:val="105"/>
        </w:rPr>
        <w:t>Metro</w:t>
      </w:r>
      <w:r>
        <w:rPr>
          <w:spacing w:val="-16"/>
          <w:w w:val="105"/>
        </w:rPr>
        <w:t> </w:t>
      </w:r>
      <w:r>
        <w:rPr>
          <w:spacing w:val="-2"/>
          <w:w w:val="105"/>
        </w:rPr>
        <w:t>Health</w:t>
      </w:r>
      <w:r>
        <w:rPr>
          <w:spacing w:val="-16"/>
          <w:w w:val="105"/>
        </w:rPr>
        <w:t> </w:t>
      </w:r>
      <w:r>
        <w:rPr>
          <w:spacing w:val="-2"/>
          <w:w w:val="105"/>
        </w:rPr>
        <w:t>Service </w:t>
      </w:r>
      <w:r>
        <w:rPr>
          <w:w w:val="105"/>
        </w:rPr>
        <w:t>Partnership,</w:t>
      </w:r>
      <w:r>
        <w:rPr>
          <w:spacing w:val="-19"/>
          <w:w w:val="105"/>
        </w:rPr>
        <w:t> </w:t>
      </w:r>
      <w:r>
        <w:rPr>
          <w:w w:val="105"/>
        </w:rPr>
        <w:t>the</w:t>
      </w:r>
      <w:r>
        <w:rPr>
          <w:spacing w:val="-4"/>
          <w:w w:val="105"/>
        </w:rPr>
        <w:t> </w:t>
      </w:r>
      <w:r>
        <w:rPr>
          <w:w w:val="105"/>
        </w:rPr>
        <w:t>Saturday</w:t>
      </w:r>
      <w:r>
        <w:rPr>
          <w:spacing w:val="-12"/>
          <w:w w:val="105"/>
        </w:rPr>
        <w:t> </w:t>
      </w:r>
      <w:r>
        <w:rPr>
          <w:w w:val="105"/>
        </w:rPr>
        <w:t>Aboriginal</w:t>
      </w:r>
      <w:r>
        <w:rPr>
          <w:spacing w:val="-4"/>
          <w:w w:val="105"/>
        </w:rPr>
        <w:t> </w:t>
      </w:r>
      <w:r>
        <w:rPr>
          <w:w w:val="105"/>
        </w:rPr>
        <w:t>Health </w:t>
      </w:r>
      <w:r>
        <w:rPr/>
        <w:t>Liaison</w:t>
      </w:r>
      <w:r>
        <w:rPr>
          <w:spacing w:val="-13"/>
        </w:rPr>
        <w:t> </w:t>
      </w:r>
      <w:r>
        <w:rPr/>
        <w:t>Officer</w:t>
      </w:r>
      <w:r>
        <w:rPr>
          <w:spacing w:val="-18"/>
        </w:rPr>
        <w:t> </w:t>
      </w:r>
      <w:r>
        <w:rPr/>
        <w:t>(AHLO)</w:t>
      </w:r>
      <w:r>
        <w:rPr>
          <w:spacing w:val="-13"/>
        </w:rPr>
        <w:t> </w:t>
      </w:r>
      <w:r>
        <w:rPr/>
        <w:t>role</w:t>
      </w:r>
      <w:r>
        <w:rPr>
          <w:spacing w:val="-13"/>
        </w:rPr>
        <w:t> </w:t>
      </w:r>
      <w:r>
        <w:rPr/>
        <w:t>is</w:t>
      </w:r>
      <w:r>
        <w:rPr>
          <w:spacing w:val="-13"/>
        </w:rPr>
        <w:t> </w:t>
      </w:r>
      <w:r>
        <w:rPr/>
        <w:t>recommencing</w:t>
      </w:r>
      <w:r>
        <w:rPr>
          <w:spacing w:val="-16"/>
        </w:rPr>
        <w:t> </w:t>
      </w:r>
      <w:r>
        <w:rPr/>
        <w:t>for</w:t>
      </w:r>
      <w:r>
        <w:rPr>
          <w:spacing w:val="-20"/>
        </w:rPr>
        <w:t> </w:t>
      </w:r>
      <w:r>
        <w:rPr/>
        <w:t>the </w:t>
      </w:r>
      <w:r>
        <w:rPr>
          <w:spacing w:val="-2"/>
          <w:w w:val="105"/>
        </w:rPr>
        <w:t>remainder</w:t>
      </w:r>
      <w:r>
        <w:rPr>
          <w:spacing w:val="-21"/>
          <w:w w:val="105"/>
        </w:rPr>
        <w:t> </w:t>
      </w:r>
      <w:r>
        <w:rPr>
          <w:spacing w:val="-2"/>
          <w:w w:val="105"/>
        </w:rPr>
        <w:t>of</w:t>
      </w:r>
      <w:r>
        <w:rPr>
          <w:spacing w:val="-23"/>
          <w:w w:val="105"/>
        </w:rPr>
        <w:t> </w:t>
      </w:r>
      <w:r>
        <w:rPr>
          <w:spacing w:val="-2"/>
          <w:w w:val="105"/>
        </w:rPr>
        <w:t>the</w:t>
      </w:r>
      <w:r>
        <w:rPr>
          <w:spacing w:val="-16"/>
          <w:w w:val="105"/>
        </w:rPr>
        <w:t> </w:t>
      </w:r>
      <w:r>
        <w:rPr>
          <w:spacing w:val="-2"/>
          <w:w w:val="105"/>
        </w:rPr>
        <w:t>2024-2025</w:t>
      </w:r>
      <w:r>
        <w:rPr>
          <w:spacing w:val="-19"/>
          <w:w w:val="105"/>
        </w:rPr>
        <w:t> </w:t>
      </w:r>
      <w:r>
        <w:rPr>
          <w:spacing w:val="-2"/>
          <w:w w:val="105"/>
        </w:rPr>
        <w:t>financial</w:t>
      </w:r>
      <w:r>
        <w:rPr>
          <w:spacing w:val="-19"/>
          <w:w w:val="105"/>
        </w:rPr>
        <w:t> </w:t>
      </w:r>
      <w:r>
        <w:rPr>
          <w:spacing w:val="-2"/>
          <w:w w:val="105"/>
        </w:rPr>
        <w:t>year.</w:t>
      </w:r>
      <w:r>
        <w:rPr>
          <w:spacing w:val="-30"/>
          <w:w w:val="105"/>
        </w:rPr>
        <w:t> </w:t>
      </w:r>
      <w:r>
        <w:rPr>
          <w:spacing w:val="-2"/>
          <w:w w:val="105"/>
        </w:rPr>
        <w:t>This</w:t>
      </w:r>
      <w:r>
        <w:rPr>
          <w:spacing w:val="-19"/>
          <w:w w:val="105"/>
        </w:rPr>
        <w:t> </w:t>
      </w:r>
      <w:r>
        <w:rPr>
          <w:spacing w:val="-2"/>
          <w:w w:val="105"/>
        </w:rPr>
        <w:t>will</w:t>
      </w:r>
    </w:p>
    <w:p>
      <w:pPr>
        <w:pStyle w:val="BodyText"/>
        <w:spacing w:line="249" w:lineRule="auto" w:before="4"/>
        <w:ind w:left="257" w:right="1127"/>
      </w:pPr>
      <w:r>
        <w:rPr>
          <w:spacing w:val="-2"/>
        </w:rPr>
        <w:t>provide</w:t>
      </w:r>
      <w:r>
        <w:rPr>
          <w:spacing w:val="-14"/>
        </w:rPr>
        <w:t> </w:t>
      </w:r>
      <w:r>
        <w:rPr>
          <w:spacing w:val="-2"/>
        </w:rPr>
        <w:t>onsite</w:t>
      </w:r>
      <w:r>
        <w:rPr>
          <w:spacing w:val="-17"/>
        </w:rPr>
        <w:t> </w:t>
      </w:r>
      <w:r>
        <w:rPr>
          <w:spacing w:val="-2"/>
        </w:rPr>
        <w:t>AHLO</w:t>
      </w:r>
      <w:r>
        <w:rPr>
          <w:spacing w:val="-14"/>
        </w:rPr>
        <w:t> </w:t>
      </w:r>
      <w:r>
        <w:rPr>
          <w:spacing w:val="-2"/>
        </w:rPr>
        <w:t>support</w:t>
      </w:r>
      <w:r>
        <w:rPr>
          <w:spacing w:val="-17"/>
        </w:rPr>
        <w:t> </w:t>
      </w:r>
      <w:r>
        <w:rPr>
          <w:spacing w:val="-2"/>
        </w:rPr>
        <w:t>for</w:t>
      </w:r>
      <w:r>
        <w:rPr>
          <w:spacing w:val="-23"/>
        </w:rPr>
        <w:t> </w:t>
      </w:r>
      <w:r>
        <w:rPr>
          <w:spacing w:val="-2"/>
        </w:rPr>
        <w:t>Aboriginal</w:t>
      </w:r>
      <w:r>
        <w:rPr>
          <w:spacing w:val="-14"/>
        </w:rPr>
        <w:t> </w:t>
      </w:r>
      <w:r>
        <w:rPr>
          <w:spacing w:val="-2"/>
        </w:rPr>
        <w:t>and</w:t>
      </w:r>
      <w:r>
        <w:rPr>
          <w:spacing w:val="-18"/>
        </w:rPr>
        <w:t> </w:t>
      </w:r>
      <w:r>
        <w:rPr>
          <w:spacing w:val="-2"/>
        </w:rPr>
        <w:t>Torres </w:t>
      </w:r>
      <w:r>
        <w:rPr>
          <w:spacing w:val="-4"/>
          <w:w w:val="105"/>
        </w:rPr>
        <w:t>Strait</w:t>
      </w:r>
      <w:r>
        <w:rPr>
          <w:spacing w:val="-15"/>
          <w:w w:val="105"/>
        </w:rPr>
        <w:t> </w:t>
      </w:r>
      <w:r>
        <w:rPr>
          <w:spacing w:val="-4"/>
          <w:w w:val="105"/>
        </w:rPr>
        <w:t>Islander</w:t>
      </w:r>
      <w:r>
        <w:rPr>
          <w:spacing w:val="-19"/>
          <w:w w:val="105"/>
        </w:rPr>
        <w:t> </w:t>
      </w:r>
      <w:r>
        <w:rPr>
          <w:spacing w:val="-4"/>
          <w:w w:val="105"/>
        </w:rPr>
        <w:t>patients</w:t>
      </w:r>
      <w:r>
        <w:rPr>
          <w:spacing w:val="-17"/>
          <w:w w:val="105"/>
        </w:rPr>
        <w:t> </w:t>
      </w:r>
      <w:r>
        <w:rPr>
          <w:spacing w:val="-4"/>
          <w:w w:val="105"/>
        </w:rPr>
        <w:t>to</w:t>
      </w:r>
      <w:r>
        <w:rPr>
          <w:spacing w:val="-14"/>
          <w:w w:val="105"/>
        </w:rPr>
        <w:t> </w:t>
      </w:r>
      <w:r>
        <w:rPr>
          <w:spacing w:val="-4"/>
          <w:w w:val="105"/>
        </w:rPr>
        <w:t>access</w:t>
      </w:r>
      <w:r>
        <w:rPr>
          <w:spacing w:val="-14"/>
          <w:w w:val="105"/>
        </w:rPr>
        <w:t> </w:t>
      </w:r>
      <w:r>
        <w:rPr>
          <w:spacing w:val="-4"/>
          <w:w w:val="105"/>
        </w:rPr>
        <w:t>care</w:t>
      </w:r>
      <w:r>
        <w:rPr>
          <w:spacing w:val="-14"/>
          <w:w w:val="105"/>
        </w:rPr>
        <w:t> </w:t>
      </w:r>
      <w:r>
        <w:rPr>
          <w:spacing w:val="-4"/>
          <w:w w:val="105"/>
        </w:rPr>
        <w:t>at</w:t>
      </w:r>
      <w:r>
        <w:rPr>
          <w:spacing w:val="-16"/>
          <w:w w:val="105"/>
        </w:rPr>
        <w:t> </w:t>
      </w:r>
      <w:r>
        <w:rPr>
          <w:spacing w:val="-4"/>
          <w:w w:val="105"/>
        </w:rPr>
        <w:t>the</w:t>
      </w:r>
      <w:r>
        <w:rPr>
          <w:spacing w:val="-14"/>
          <w:w w:val="105"/>
        </w:rPr>
        <w:t> </w:t>
      </w:r>
      <w:r>
        <w:rPr>
          <w:spacing w:val="-4"/>
          <w:w w:val="105"/>
        </w:rPr>
        <w:t>hospital.</w:t>
      </w:r>
    </w:p>
    <w:p>
      <w:pPr>
        <w:pStyle w:val="BodyText"/>
        <w:spacing w:line="249" w:lineRule="auto" w:before="172"/>
        <w:ind w:left="257" w:right="1421"/>
      </w:pPr>
      <w:r>
        <w:rPr>
          <w:w w:val="105"/>
        </w:rPr>
        <w:t>Executive,</w:t>
      </w:r>
      <w:r>
        <w:rPr>
          <w:spacing w:val="-22"/>
          <w:w w:val="105"/>
        </w:rPr>
        <w:t> </w:t>
      </w:r>
      <w:r>
        <w:rPr>
          <w:w w:val="105"/>
        </w:rPr>
        <w:t>leaders</w:t>
      </w:r>
      <w:r>
        <w:rPr>
          <w:spacing w:val="-15"/>
          <w:w w:val="105"/>
        </w:rPr>
        <w:t> </w:t>
      </w:r>
      <w:r>
        <w:rPr>
          <w:w w:val="105"/>
        </w:rPr>
        <w:t>and</w:t>
      </w:r>
      <w:r>
        <w:rPr>
          <w:spacing w:val="-14"/>
          <w:w w:val="105"/>
        </w:rPr>
        <w:t> </w:t>
      </w:r>
      <w:r>
        <w:rPr>
          <w:w w:val="105"/>
        </w:rPr>
        <w:t>managers</w:t>
      </w:r>
      <w:r>
        <w:rPr>
          <w:spacing w:val="-15"/>
          <w:w w:val="105"/>
        </w:rPr>
        <w:t> </w:t>
      </w:r>
      <w:r>
        <w:rPr>
          <w:w w:val="105"/>
        </w:rPr>
        <w:t>underwent</w:t>
      </w:r>
      <w:r>
        <w:rPr>
          <w:spacing w:val="-15"/>
          <w:w w:val="105"/>
        </w:rPr>
        <w:t> </w:t>
      </w:r>
      <w:r>
        <w:rPr>
          <w:w w:val="105"/>
        </w:rPr>
        <w:t>an Aboriginal employment workshop facilitated by Chris Delamont,</w:t>
      </w:r>
      <w:r>
        <w:rPr>
          <w:spacing w:val="-9"/>
          <w:w w:val="105"/>
        </w:rPr>
        <w:t> </w:t>
      </w:r>
      <w:r>
        <w:rPr>
          <w:w w:val="105"/>
        </w:rPr>
        <w:t>the First Nation’s Recruitment </w:t>
      </w:r>
      <w:r>
        <w:rPr>
          <w:spacing w:val="-2"/>
          <w:w w:val="105"/>
        </w:rPr>
        <w:t>Co-ordinator</w:t>
      </w:r>
      <w:r>
        <w:rPr>
          <w:spacing w:val="-14"/>
          <w:w w:val="105"/>
        </w:rPr>
        <w:t> </w:t>
      </w:r>
      <w:r>
        <w:rPr>
          <w:spacing w:val="-2"/>
          <w:w w:val="105"/>
        </w:rPr>
        <w:t>at</w:t>
      </w:r>
      <w:r>
        <w:rPr>
          <w:spacing w:val="-9"/>
          <w:w w:val="105"/>
        </w:rPr>
        <w:t> </w:t>
      </w:r>
      <w:r>
        <w:rPr>
          <w:spacing w:val="-2"/>
          <w:w w:val="105"/>
        </w:rPr>
        <w:t>St</w:t>
      </w:r>
      <w:r>
        <w:rPr>
          <w:spacing w:val="-14"/>
          <w:w w:val="105"/>
        </w:rPr>
        <w:t> </w:t>
      </w:r>
      <w:r>
        <w:rPr>
          <w:spacing w:val="-2"/>
          <w:w w:val="105"/>
        </w:rPr>
        <w:t>Vincent’s</w:t>
      </w:r>
      <w:r>
        <w:rPr>
          <w:spacing w:val="-9"/>
          <w:w w:val="105"/>
        </w:rPr>
        <w:t> </w:t>
      </w:r>
      <w:r>
        <w:rPr>
          <w:spacing w:val="-2"/>
          <w:w w:val="105"/>
        </w:rPr>
        <w:t>Hospital</w:t>
      </w:r>
      <w:r>
        <w:rPr>
          <w:spacing w:val="-9"/>
          <w:w w:val="105"/>
        </w:rPr>
        <w:t> </w:t>
      </w:r>
      <w:r>
        <w:rPr>
          <w:spacing w:val="-2"/>
          <w:w w:val="105"/>
        </w:rPr>
        <w:t>Melbourne.</w:t>
      </w:r>
    </w:p>
    <w:p>
      <w:pPr>
        <w:pStyle w:val="BodyText"/>
        <w:spacing w:line="249" w:lineRule="auto" w:before="3"/>
        <w:ind w:left="257" w:right="1104"/>
      </w:pPr>
      <w:r>
        <w:rPr>
          <w:spacing w:val="-2"/>
          <w:w w:val="105"/>
        </w:rPr>
        <w:t>The</w:t>
      </w:r>
      <w:r>
        <w:rPr>
          <w:spacing w:val="-10"/>
          <w:w w:val="105"/>
        </w:rPr>
        <w:t> </w:t>
      </w:r>
      <w:r>
        <w:rPr>
          <w:spacing w:val="-2"/>
          <w:w w:val="105"/>
        </w:rPr>
        <w:t>workshop</w:t>
      </w:r>
      <w:r>
        <w:rPr>
          <w:spacing w:val="-10"/>
          <w:w w:val="105"/>
        </w:rPr>
        <w:t> </w:t>
      </w:r>
      <w:r>
        <w:rPr>
          <w:spacing w:val="-2"/>
          <w:w w:val="105"/>
        </w:rPr>
        <w:t>was</w:t>
      </w:r>
      <w:r>
        <w:rPr>
          <w:spacing w:val="-7"/>
          <w:w w:val="105"/>
        </w:rPr>
        <w:t> </w:t>
      </w:r>
      <w:r>
        <w:rPr>
          <w:spacing w:val="-2"/>
          <w:w w:val="105"/>
        </w:rPr>
        <w:t>a</w:t>
      </w:r>
      <w:r>
        <w:rPr>
          <w:spacing w:val="-7"/>
          <w:w w:val="105"/>
        </w:rPr>
        <w:t> </w:t>
      </w:r>
      <w:r>
        <w:rPr>
          <w:spacing w:val="-2"/>
          <w:w w:val="105"/>
        </w:rPr>
        <w:t>deeply</w:t>
      </w:r>
      <w:r>
        <w:rPr>
          <w:spacing w:val="-11"/>
          <w:w w:val="105"/>
        </w:rPr>
        <w:t> </w:t>
      </w:r>
      <w:r>
        <w:rPr>
          <w:spacing w:val="-2"/>
          <w:w w:val="105"/>
        </w:rPr>
        <w:t>impactful</w:t>
      </w:r>
      <w:r>
        <w:rPr>
          <w:spacing w:val="-7"/>
          <w:w w:val="105"/>
        </w:rPr>
        <w:t> </w:t>
      </w:r>
      <w:r>
        <w:rPr>
          <w:spacing w:val="-2"/>
          <w:w w:val="105"/>
        </w:rPr>
        <w:t>and</w:t>
      </w:r>
      <w:r>
        <w:rPr>
          <w:spacing w:val="-9"/>
          <w:w w:val="105"/>
        </w:rPr>
        <w:t> </w:t>
      </w:r>
      <w:r>
        <w:rPr>
          <w:spacing w:val="-2"/>
          <w:w w:val="105"/>
        </w:rPr>
        <w:t>thought- </w:t>
      </w:r>
      <w:r>
        <w:rPr>
          <w:w w:val="105"/>
        </w:rPr>
        <w:t>provoking session on how</w:t>
      </w:r>
      <w:r>
        <w:rPr>
          <w:spacing w:val="-7"/>
          <w:w w:val="105"/>
        </w:rPr>
        <w:t> </w:t>
      </w:r>
      <w:r>
        <w:rPr>
          <w:w w:val="105"/>
        </w:rPr>
        <w:t>we can</w:t>
      </w:r>
      <w:r>
        <w:rPr>
          <w:spacing w:val="-1"/>
          <w:w w:val="105"/>
        </w:rPr>
        <w:t> </w:t>
      </w:r>
      <w:r>
        <w:rPr>
          <w:w w:val="105"/>
        </w:rPr>
        <w:t>work together</w:t>
      </w:r>
    </w:p>
    <w:p>
      <w:pPr>
        <w:pStyle w:val="BodyText"/>
        <w:spacing w:line="249" w:lineRule="auto" w:before="2"/>
        <w:ind w:left="257" w:right="1330"/>
      </w:pPr>
      <w:r>
        <w:rPr>
          <w:w w:val="110"/>
        </w:rPr>
        <w:t>to</w:t>
      </w:r>
      <w:r>
        <w:rPr>
          <w:spacing w:val="-10"/>
          <w:w w:val="110"/>
        </w:rPr>
        <w:t> </w:t>
      </w:r>
      <w:r>
        <w:rPr>
          <w:w w:val="110"/>
        </w:rPr>
        <w:t>nurture</w:t>
      </w:r>
      <w:r>
        <w:rPr>
          <w:spacing w:val="-13"/>
          <w:w w:val="110"/>
        </w:rPr>
        <w:t> </w:t>
      </w:r>
      <w:r>
        <w:rPr>
          <w:w w:val="110"/>
        </w:rPr>
        <w:t>the</w:t>
      </w:r>
      <w:r>
        <w:rPr>
          <w:spacing w:val="-10"/>
          <w:w w:val="110"/>
        </w:rPr>
        <w:t> </w:t>
      </w:r>
      <w:r>
        <w:rPr>
          <w:w w:val="110"/>
        </w:rPr>
        <w:t>creation</w:t>
      </w:r>
      <w:r>
        <w:rPr>
          <w:spacing w:val="-10"/>
          <w:w w:val="110"/>
        </w:rPr>
        <w:t> </w:t>
      </w:r>
      <w:r>
        <w:rPr>
          <w:w w:val="110"/>
        </w:rPr>
        <w:t>of</w:t>
      </w:r>
      <w:r>
        <w:rPr>
          <w:spacing w:val="-16"/>
          <w:w w:val="110"/>
        </w:rPr>
        <w:t> </w:t>
      </w:r>
      <w:r>
        <w:rPr>
          <w:w w:val="110"/>
        </w:rPr>
        <w:t>positive</w:t>
      </w:r>
      <w:r>
        <w:rPr>
          <w:spacing w:val="-10"/>
          <w:w w:val="110"/>
        </w:rPr>
        <w:t> </w:t>
      </w:r>
      <w:r>
        <w:rPr>
          <w:w w:val="110"/>
        </w:rPr>
        <w:t>employment </w:t>
      </w:r>
      <w:r>
        <w:rPr/>
        <w:t>and education opportunities for Aboriginal </w:t>
      </w:r>
      <w:r>
        <w:rPr/>
        <w:t>and/or </w:t>
      </w:r>
      <w:r>
        <w:rPr>
          <w:w w:val="110"/>
        </w:rPr>
        <w:t>Torres</w:t>
      </w:r>
      <w:r>
        <w:rPr>
          <w:spacing w:val="-16"/>
          <w:w w:val="110"/>
        </w:rPr>
        <w:t> </w:t>
      </w:r>
      <w:r>
        <w:rPr>
          <w:w w:val="110"/>
        </w:rPr>
        <w:t>Strait</w:t>
      </w:r>
      <w:r>
        <w:rPr>
          <w:spacing w:val="-15"/>
          <w:w w:val="110"/>
        </w:rPr>
        <w:t> </w:t>
      </w:r>
      <w:r>
        <w:rPr>
          <w:w w:val="110"/>
        </w:rPr>
        <w:t>Islander</w:t>
      </w:r>
      <w:r>
        <w:rPr>
          <w:spacing w:val="-20"/>
          <w:w w:val="110"/>
        </w:rPr>
        <w:t> </w:t>
      </w:r>
      <w:r>
        <w:rPr>
          <w:w w:val="110"/>
        </w:rPr>
        <w:t>candidates.</w:t>
      </w:r>
    </w:p>
    <w:p>
      <w:pPr>
        <w:pStyle w:val="BodyText"/>
        <w:spacing w:after="0" w:line="249" w:lineRule="auto"/>
        <w:sectPr>
          <w:type w:val="continuous"/>
          <w:pgSz w:w="11910" w:h="16840"/>
          <w:pgMar w:header="0" w:footer="0" w:top="0" w:bottom="0" w:left="0" w:right="0"/>
          <w:cols w:num="2" w:equalWidth="0">
            <w:col w:w="5797" w:space="40"/>
            <w:col w:w="6073"/>
          </w:cols>
        </w:sectPr>
      </w:pPr>
    </w:p>
    <w:p>
      <w:pPr>
        <w:pStyle w:val="BodyText"/>
        <w:rPr>
          <w:sz w:val="17"/>
        </w:rPr>
      </w:pPr>
    </w:p>
    <w:p>
      <w:pPr>
        <w:pStyle w:val="BodyText"/>
        <w:spacing w:after="0"/>
        <w:rPr>
          <w:sz w:val="17"/>
        </w:rPr>
        <w:sectPr>
          <w:headerReference w:type="default" r:id="rId12"/>
          <w:pgSz w:w="11910" w:h="16840"/>
          <w:pgMar w:header="0" w:footer="0" w:top="1920" w:bottom="0" w:left="0" w:right="0"/>
        </w:sectPr>
      </w:pPr>
    </w:p>
    <w:p>
      <w:pPr>
        <w:pStyle w:val="BodyText"/>
        <w:spacing w:line="277" w:lineRule="exact" w:before="106"/>
        <w:ind w:left="1133"/>
        <w:rPr>
          <w:rFonts w:ascii="Arial Black"/>
        </w:rPr>
      </w:pPr>
      <w:r>
        <w:rPr>
          <w:rFonts w:ascii="Arial Black"/>
        </w:rPr>
        <mc:AlternateContent>
          <mc:Choice Requires="wps">
            <w:drawing>
              <wp:anchor distT="0" distB="0" distL="0" distR="0" allowOverlap="1" layoutInCell="1" locked="0" behindDoc="0" simplePos="0" relativeHeight="15742464">
                <wp:simplePos x="0" y="0"/>
                <wp:positionH relativeFrom="page">
                  <wp:posOffset>6479997</wp:posOffset>
                </wp:positionH>
                <wp:positionV relativeFrom="page">
                  <wp:posOffset>9252013</wp:posOffset>
                </wp:positionV>
                <wp:extent cx="1080135" cy="144018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1080135" cy="1440180"/>
                          <a:chExt cx="1080135" cy="1440180"/>
                        </a:xfrm>
                      </wpg:grpSpPr>
                      <wps:wsp>
                        <wps:cNvPr id="64" name="Graphic 64"/>
                        <wps:cNvSpPr/>
                        <wps:spPr>
                          <a:xfrm>
                            <a:off x="0" y="359994"/>
                            <a:ext cx="720090" cy="1080135"/>
                          </a:xfrm>
                          <a:custGeom>
                            <a:avLst/>
                            <a:gdLst/>
                            <a:ahLst/>
                            <a:cxnLst/>
                            <a:rect l="l" t="t" r="r" b="b"/>
                            <a:pathLst>
                              <a:path w="720090" h="1080135">
                                <a:moveTo>
                                  <a:pt x="720001" y="0"/>
                                </a:moveTo>
                                <a:lnTo>
                                  <a:pt x="0" y="0"/>
                                </a:lnTo>
                                <a:lnTo>
                                  <a:pt x="0" y="1079995"/>
                                </a:lnTo>
                                <a:lnTo>
                                  <a:pt x="720001" y="1079995"/>
                                </a:lnTo>
                                <a:lnTo>
                                  <a:pt x="720001" y="0"/>
                                </a:lnTo>
                                <a:close/>
                              </a:path>
                            </a:pathLst>
                          </a:custGeom>
                          <a:solidFill>
                            <a:srgbClr val="EE3E8A"/>
                          </a:solidFill>
                        </wps:spPr>
                        <wps:bodyPr wrap="square" lIns="0" tIns="0" rIns="0" bIns="0" rtlCol="0">
                          <a:prstTxWarp prst="textNoShape">
                            <a:avLst/>
                          </a:prstTxWarp>
                          <a:noAutofit/>
                        </wps:bodyPr>
                      </wps:wsp>
                      <wps:wsp>
                        <wps:cNvPr id="65" name="Graphic 65"/>
                        <wps:cNvSpPr/>
                        <wps:spPr>
                          <a:xfrm>
                            <a:off x="720001" y="0"/>
                            <a:ext cx="360045" cy="360045"/>
                          </a:xfrm>
                          <a:custGeom>
                            <a:avLst/>
                            <a:gdLst/>
                            <a:ahLst/>
                            <a:cxnLst/>
                            <a:rect l="l" t="t" r="r" b="b"/>
                            <a:pathLst>
                              <a:path w="360045" h="360045">
                                <a:moveTo>
                                  <a:pt x="359994" y="0"/>
                                </a:moveTo>
                                <a:lnTo>
                                  <a:pt x="0" y="0"/>
                                </a:lnTo>
                                <a:lnTo>
                                  <a:pt x="0" y="359994"/>
                                </a:lnTo>
                                <a:lnTo>
                                  <a:pt x="359994" y="359994"/>
                                </a:lnTo>
                                <a:lnTo>
                                  <a:pt x="359994" y="0"/>
                                </a:lnTo>
                                <a:close/>
                              </a:path>
                            </a:pathLst>
                          </a:custGeom>
                          <a:solidFill>
                            <a:srgbClr val="758F9E"/>
                          </a:solidFill>
                        </wps:spPr>
                        <wps:bodyPr wrap="square" lIns="0" tIns="0" rIns="0" bIns="0" rtlCol="0">
                          <a:prstTxWarp prst="textNoShape">
                            <a:avLst/>
                          </a:prstTxWarp>
                          <a:noAutofit/>
                        </wps:bodyPr>
                      </wps:wsp>
                    </wpg:wgp>
                  </a:graphicData>
                </a:graphic>
              </wp:anchor>
            </w:drawing>
          </mc:Choice>
          <mc:Fallback>
            <w:pict>
              <v:group style="position:absolute;margin-left:510.235992pt;margin-top:728.505005pt;width:85.05pt;height:113.4pt;mso-position-horizontal-relative:page;mso-position-vertical-relative:page;z-index:15742464" id="docshapegroup62" coordorigin="10205,14570" coordsize="1701,2268">
                <v:rect style="position:absolute;left:10204;top:15137;width:1134;height:1701" id="docshape63" filled="true" fillcolor="#ee3e8a" stroked="false">
                  <v:fill type="solid"/>
                </v:rect>
                <v:rect style="position:absolute;left:11338;top:14570;width:567;height:567" id="docshape64" filled="true" fillcolor="#758f9e" stroked="false">
                  <v:fill type="solid"/>
                </v:rect>
                <w10:wrap type="none"/>
              </v:group>
            </w:pict>
          </mc:Fallback>
        </mc:AlternateContent>
      </w:r>
      <w:r>
        <w:rPr>
          <w:rFonts w:ascii="Arial Black"/>
          <w:color w:val="3F5F72"/>
          <w:w w:val="90"/>
        </w:rPr>
        <w:t>Staff</w:t>
      </w:r>
      <w:r>
        <w:rPr>
          <w:rFonts w:ascii="Arial Black"/>
          <w:color w:val="3F5F72"/>
          <w:spacing w:val="-3"/>
        </w:rPr>
        <w:t> </w:t>
      </w:r>
      <w:r>
        <w:rPr>
          <w:rFonts w:ascii="Arial Black"/>
          <w:color w:val="3F5F72"/>
          <w:spacing w:val="-2"/>
        </w:rPr>
        <w:t>Recognition</w:t>
      </w:r>
    </w:p>
    <w:p>
      <w:pPr>
        <w:pStyle w:val="BodyText"/>
        <w:spacing w:line="249" w:lineRule="auto"/>
        <w:ind w:left="1133"/>
      </w:pPr>
      <w:r>
        <w:rPr>
          <w:spacing w:val="-2"/>
          <w:w w:val="105"/>
        </w:rPr>
        <w:t>Every</w:t>
      </w:r>
      <w:r>
        <w:rPr>
          <w:spacing w:val="-12"/>
          <w:w w:val="105"/>
        </w:rPr>
        <w:t> </w:t>
      </w:r>
      <w:r>
        <w:rPr>
          <w:spacing w:val="-2"/>
          <w:w w:val="105"/>
        </w:rPr>
        <w:t>year,</w:t>
      </w:r>
      <w:r>
        <w:rPr>
          <w:spacing w:val="-12"/>
          <w:w w:val="105"/>
        </w:rPr>
        <w:t> </w:t>
      </w:r>
      <w:r>
        <w:rPr>
          <w:spacing w:val="-2"/>
          <w:w w:val="105"/>
        </w:rPr>
        <w:t>the</w:t>
      </w:r>
      <w:r>
        <w:rPr>
          <w:spacing w:val="-12"/>
          <w:w w:val="105"/>
        </w:rPr>
        <w:t> </w:t>
      </w:r>
      <w:r>
        <w:rPr>
          <w:spacing w:val="-2"/>
          <w:w w:val="105"/>
        </w:rPr>
        <w:t>Eye</w:t>
      </w:r>
      <w:r>
        <w:rPr>
          <w:spacing w:val="-12"/>
          <w:w w:val="105"/>
        </w:rPr>
        <w:t> </w:t>
      </w:r>
      <w:r>
        <w:rPr>
          <w:spacing w:val="-2"/>
          <w:w w:val="105"/>
        </w:rPr>
        <w:t>and</w:t>
      </w:r>
      <w:r>
        <w:rPr>
          <w:spacing w:val="-12"/>
          <w:w w:val="105"/>
        </w:rPr>
        <w:t> </w:t>
      </w:r>
      <w:r>
        <w:rPr>
          <w:spacing w:val="-2"/>
          <w:w w:val="105"/>
        </w:rPr>
        <w:t>Ear’s</w:t>
      </w:r>
      <w:r>
        <w:rPr>
          <w:spacing w:val="-12"/>
          <w:w w:val="105"/>
        </w:rPr>
        <w:t> </w:t>
      </w:r>
      <w:r>
        <w:rPr>
          <w:spacing w:val="-2"/>
          <w:w w:val="105"/>
        </w:rPr>
        <w:t>Excellence</w:t>
      </w:r>
      <w:r>
        <w:rPr>
          <w:spacing w:val="-12"/>
          <w:w w:val="105"/>
        </w:rPr>
        <w:t> </w:t>
      </w:r>
      <w:r>
        <w:rPr>
          <w:spacing w:val="-2"/>
          <w:w w:val="105"/>
        </w:rPr>
        <w:t>Awards </w:t>
      </w:r>
      <w:r>
        <w:rPr>
          <w:w w:val="105"/>
        </w:rPr>
        <w:t>celebrate</w:t>
      </w:r>
      <w:r>
        <w:rPr>
          <w:spacing w:val="-1"/>
          <w:w w:val="105"/>
        </w:rPr>
        <w:t> </w:t>
      </w:r>
      <w:r>
        <w:rPr>
          <w:w w:val="105"/>
        </w:rPr>
        <w:t>individuals</w:t>
      </w:r>
      <w:r>
        <w:rPr>
          <w:spacing w:val="-1"/>
          <w:w w:val="105"/>
        </w:rPr>
        <w:t> </w:t>
      </w:r>
      <w:r>
        <w:rPr>
          <w:w w:val="105"/>
        </w:rPr>
        <w:t>and</w:t>
      </w:r>
      <w:r>
        <w:rPr>
          <w:spacing w:val="-1"/>
          <w:w w:val="105"/>
        </w:rPr>
        <w:t> </w:t>
      </w:r>
      <w:r>
        <w:rPr>
          <w:w w:val="105"/>
        </w:rPr>
        <w:t>teams</w:t>
      </w:r>
      <w:r>
        <w:rPr>
          <w:spacing w:val="-1"/>
          <w:w w:val="105"/>
        </w:rPr>
        <w:t> </w:t>
      </w:r>
      <w:r>
        <w:rPr>
          <w:w w:val="105"/>
        </w:rPr>
        <w:t>who</w:t>
      </w:r>
      <w:r>
        <w:rPr>
          <w:spacing w:val="-1"/>
          <w:w w:val="105"/>
        </w:rPr>
        <w:t> </w:t>
      </w:r>
      <w:r>
        <w:rPr>
          <w:w w:val="105"/>
        </w:rPr>
        <w:t>have </w:t>
      </w:r>
      <w:r>
        <w:rPr>
          <w:spacing w:val="-2"/>
          <w:w w:val="105"/>
        </w:rPr>
        <w:t>contributed</w:t>
      </w:r>
      <w:r>
        <w:rPr>
          <w:spacing w:val="-16"/>
          <w:w w:val="105"/>
        </w:rPr>
        <w:t> </w:t>
      </w:r>
      <w:r>
        <w:rPr>
          <w:spacing w:val="-2"/>
          <w:w w:val="105"/>
        </w:rPr>
        <w:t>to</w:t>
      </w:r>
      <w:r>
        <w:rPr>
          <w:spacing w:val="-16"/>
          <w:w w:val="105"/>
        </w:rPr>
        <w:t> </w:t>
      </w:r>
      <w:r>
        <w:rPr>
          <w:spacing w:val="-2"/>
          <w:w w:val="105"/>
        </w:rPr>
        <w:t>achieving</w:t>
      </w:r>
      <w:r>
        <w:rPr>
          <w:spacing w:val="-16"/>
          <w:w w:val="105"/>
        </w:rPr>
        <w:t> </w:t>
      </w:r>
      <w:r>
        <w:rPr>
          <w:spacing w:val="-2"/>
          <w:w w:val="105"/>
        </w:rPr>
        <w:t>organisational</w:t>
      </w:r>
      <w:r>
        <w:rPr>
          <w:spacing w:val="-16"/>
          <w:w w:val="105"/>
        </w:rPr>
        <w:t> </w:t>
      </w:r>
      <w:r>
        <w:rPr>
          <w:spacing w:val="-2"/>
          <w:w w:val="105"/>
        </w:rPr>
        <w:t>excellence. </w:t>
      </w:r>
      <w:r>
        <w:rPr>
          <w:w w:val="105"/>
        </w:rPr>
        <w:t>The</w:t>
      </w:r>
      <w:r>
        <w:rPr>
          <w:spacing w:val="-10"/>
          <w:w w:val="105"/>
        </w:rPr>
        <w:t> </w:t>
      </w:r>
      <w:r>
        <w:rPr>
          <w:w w:val="105"/>
        </w:rPr>
        <w:t>awards</w:t>
      </w:r>
      <w:r>
        <w:rPr>
          <w:spacing w:val="-10"/>
          <w:w w:val="105"/>
        </w:rPr>
        <w:t> </w:t>
      </w:r>
      <w:r>
        <w:rPr>
          <w:w w:val="105"/>
        </w:rPr>
        <w:t>acknowledge</w:t>
      </w:r>
      <w:r>
        <w:rPr>
          <w:spacing w:val="-10"/>
          <w:w w:val="105"/>
        </w:rPr>
        <w:t> </w:t>
      </w:r>
      <w:r>
        <w:rPr>
          <w:w w:val="105"/>
        </w:rPr>
        <w:t>creative</w:t>
      </w:r>
      <w:r>
        <w:rPr>
          <w:spacing w:val="-10"/>
          <w:w w:val="105"/>
        </w:rPr>
        <w:t> </w:t>
      </w:r>
      <w:r>
        <w:rPr>
          <w:w w:val="105"/>
        </w:rPr>
        <w:t>and</w:t>
      </w:r>
      <w:r>
        <w:rPr>
          <w:spacing w:val="-10"/>
          <w:w w:val="105"/>
        </w:rPr>
        <w:t> </w:t>
      </w:r>
      <w:r>
        <w:rPr>
          <w:w w:val="105"/>
        </w:rPr>
        <w:t>original thinking resulting in positive outcomes for our patients, an improved working environment, or </w:t>
      </w:r>
      <w:r>
        <w:rPr>
          <w:spacing w:val="-2"/>
          <w:w w:val="105"/>
        </w:rPr>
        <w:t>improved</w:t>
      </w:r>
      <w:r>
        <w:rPr>
          <w:spacing w:val="-11"/>
          <w:w w:val="105"/>
        </w:rPr>
        <w:t> </w:t>
      </w:r>
      <w:r>
        <w:rPr>
          <w:spacing w:val="-2"/>
          <w:w w:val="105"/>
        </w:rPr>
        <w:t>hospital</w:t>
      </w:r>
      <w:r>
        <w:rPr>
          <w:spacing w:val="-11"/>
          <w:w w:val="105"/>
        </w:rPr>
        <w:t> </w:t>
      </w:r>
      <w:r>
        <w:rPr>
          <w:spacing w:val="-2"/>
          <w:w w:val="105"/>
        </w:rPr>
        <w:t>systems.</w:t>
      </w:r>
      <w:r>
        <w:rPr>
          <w:spacing w:val="-11"/>
          <w:w w:val="105"/>
        </w:rPr>
        <w:t> </w:t>
      </w:r>
      <w:r>
        <w:rPr>
          <w:spacing w:val="-2"/>
          <w:w w:val="105"/>
        </w:rPr>
        <w:t>Recipients</w:t>
      </w:r>
      <w:r>
        <w:rPr>
          <w:spacing w:val="-11"/>
          <w:w w:val="105"/>
        </w:rPr>
        <w:t> </w:t>
      </w:r>
      <w:r>
        <w:rPr>
          <w:spacing w:val="-2"/>
          <w:w w:val="105"/>
        </w:rPr>
        <w:t>of</w:t>
      </w:r>
      <w:r>
        <w:rPr>
          <w:spacing w:val="-11"/>
          <w:w w:val="105"/>
        </w:rPr>
        <w:t> </w:t>
      </w:r>
      <w:r>
        <w:rPr>
          <w:spacing w:val="-2"/>
          <w:w w:val="105"/>
        </w:rPr>
        <w:t>the</w:t>
      </w:r>
      <w:r>
        <w:rPr>
          <w:spacing w:val="-11"/>
          <w:w w:val="105"/>
        </w:rPr>
        <w:t> </w:t>
      </w:r>
      <w:r>
        <w:rPr>
          <w:spacing w:val="-2"/>
          <w:w w:val="105"/>
        </w:rPr>
        <w:t>2024 </w:t>
      </w:r>
      <w:r>
        <w:rPr>
          <w:w w:val="105"/>
        </w:rPr>
        <w:t>Excellence Awards were:</w:t>
      </w:r>
    </w:p>
    <w:p>
      <w:pPr>
        <w:pStyle w:val="BodyText"/>
        <w:spacing w:line="230" w:lineRule="auto" w:before="148"/>
        <w:ind w:left="1133" w:right="279"/>
      </w:pPr>
      <w:r>
        <w:rPr>
          <w:rFonts w:ascii="Arial Black" w:hAnsi="Arial Black"/>
          <w:spacing w:val="-8"/>
        </w:rPr>
        <w:t>Board</w:t>
      </w:r>
      <w:r>
        <w:rPr>
          <w:rFonts w:ascii="Arial Black" w:hAnsi="Arial Black"/>
          <w:spacing w:val="-22"/>
        </w:rPr>
        <w:t> </w:t>
      </w:r>
      <w:r>
        <w:rPr>
          <w:rFonts w:ascii="Arial Black" w:hAnsi="Arial Black"/>
          <w:spacing w:val="-8"/>
        </w:rPr>
        <w:t>Chair’s</w:t>
      </w:r>
      <w:r>
        <w:rPr>
          <w:rFonts w:ascii="Arial Black" w:hAnsi="Arial Black"/>
          <w:spacing w:val="-22"/>
        </w:rPr>
        <w:t> </w:t>
      </w:r>
      <w:r>
        <w:rPr>
          <w:rFonts w:ascii="Arial Black" w:hAnsi="Arial Black"/>
          <w:spacing w:val="-8"/>
        </w:rPr>
        <w:t>Medal</w:t>
      </w:r>
      <w:r>
        <w:rPr>
          <w:rFonts w:ascii="Arial Black" w:hAnsi="Arial Black"/>
          <w:spacing w:val="-18"/>
        </w:rPr>
        <w:t> </w:t>
      </w:r>
      <w:r>
        <w:rPr>
          <w:spacing w:val="-8"/>
        </w:rPr>
        <w:t>– Professor Robyn Guymer </w:t>
      </w:r>
      <w:r>
        <w:rPr/>
        <w:t>AM,</w:t>
      </w:r>
      <w:r>
        <w:rPr>
          <w:spacing w:val="-11"/>
        </w:rPr>
        <w:t> </w:t>
      </w:r>
      <w:r>
        <w:rPr/>
        <w:t>Ophthalmologist</w:t>
      </w:r>
    </w:p>
    <w:p>
      <w:pPr>
        <w:pStyle w:val="BodyText"/>
        <w:spacing w:line="230" w:lineRule="auto" w:before="159"/>
        <w:ind w:left="1133"/>
      </w:pPr>
      <w:r>
        <w:rPr>
          <w:rFonts w:ascii="Arial Black" w:hAnsi="Arial Black"/>
          <w:spacing w:val="-2"/>
          <w:w w:val="90"/>
        </w:rPr>
        <w:t>Administrative</w:t>
      </w:r>
      <w:r>
        <w:rPr>
          <w:rFonts w:ascii="Arial Black" w:hAnsi="Arial Black"/>
          <w:spacing w:val="-18"/>
          <w:w w:val="90"/>
        </w:rPr>
        <w:t> </w:t>
      </w:r>
      <w:r>
        <w:rPr>
          <w:rFonts w:ascii="Arial Black" w:hAnsi="Arial Black"/>
          <w:spacing w:val="-2"/>
          <w:w w:val="90"/>
        </w:rPr>
        <w:t>Excellence</w:t>
      </w:r>
      <w:r>
        <w:rPr>
          <w:rFonts w:ascii="Arial Black" w:hAnsi="Arial Black"/>
          <w:spacing w:val="-18"/>
          <w:w w:val="90"/>
        </w:rPr>
        <w:t> </w:t>
      </w:r>
      <w:r>
        <w:rPr>
          <w:rFonts w:ascii="Arial Black" w:hAnsi="Arial Black"/>
          <w:spacing w:val="-2"/>
          <w:w w:val="90"/>
        </w:rPr>
        <w:t>Award</w:t>
      </w:r>
      <w:r>
        <w:rPr>
          <w:rFonts w:ascii="Arial Black" w:hAnsi="Arial Black"/>
          <w:spacing w:val="-14"/>
          <w:w w:val="90"/>
        </w:rPr>
        <w:t> </w:t>
      </w:r>
      <w:r>
        <w:rPr>
          <w:spacing w:val="-2"/>
          <w:w w:val="90"/>
        </w:rPr>
        <w:t>–</w:t>
      </w:r>
      <w:r>
        <w:rPr>
          <w:spacing w:val="-4"/>
          <w:w w:val="90"/>
        </w:rPr>
        <w:t> </w:t>
      </w:r>
      <w:r>
        <w:rPr>
          <w:spacing w:val="-2"/>
          <w:w w:val="90"/>
        </w:rPr>
        <w:t>Josephine </w:t>
      </w:r>
      <w:r>
        <w:rPr/>
        <w:t>Pickett, Manager Health Information Services</w:t>
      </w:r>
    </w:p>
    <w:p>
      <w:pPr>
        <w:pStyle w:val="BodyText"/>
        <w:spacing w:line="230" w:lineRule="auto" w:before="158"/>
        <w:ind w:left="1133"/>
      </w:pPr>
      <w:r>
        <w:rPr>
          <w:rFonts w:ascii="Arial Black" w:hAnsi="Arial Black"/>
          <w:w w:val="90"/>
        </w:rPr>
        <w:t>Allied</w:t>
      </w:r>
      <w:r>
        <w:rPr>
          <w:rFonts w:ascii="Arial Black" w:hAnsi="Arial Black"/>
          <w:spacing w:val="-22"/>
          <w:w w:val="90"/>
        </w:rPr>
        <w:t> </w:t>
      </w:r>
      <w:r>
        <w:rPr>
          <w:rFonts w:ascii="Arial Black" w:hAnsi="Arial Black"/>
          <w:w w:val="90"/>
        </w:rPr>
        <w:t>Health</w:t>
      </w:r>
      <w:r>
        <w:rPr>
          <w:rFonts w:ascii="Arial Black" w:hAnsi="Arial Black"/>
          <w:spacing w:val="-21"/>
          <w:w w:val="90"/>
        </w:rPr>
        <w:t> </w:t>
      </w:r>
      <w:r>
        <w:rPr>
          <w:rFonts w:ascii="Arial Black" w:hAnsi="Arial Black"/>
          <w:w w:val="90"/>
        </w:rPr>
        <w:t>Excellence</w:t>
      </w:r>
      <w:r>
        <w:rPr>
          <w:rFonts w:ascii="Arial Black" w:hAnsi="Arial Black"/>
          <w:spacing w:val="-21"/>
          <w:w w:val="90"/>
        </w:rPr>
        <w:t> </w:t>
      </w:r>
      <w:r>
        <w:rPr>
          <w:rFonts w:ascii="Arial Black" w:hAnsi="Arial Black"/>
          <w:w w:val="90"/>
        </w:rPr>
        <w:t>Award</w:t>
      </w:r>
      <w:r>
        <w:rPr>
          <w:rFonts w:ascii="Arial Black" w:hAnsi="Arial Black"/>
          <w:spacing w:val="-18"/>
          <w:w w:val="90"/>
        </w:rPr>
        <w:t> </w:t>
      </w:r>
      <w:r>
        <w:rPr>
          <w:w w:val="90"/>
        </w:rPr>
        <w:t>–</w:t>
      </w:r>
      <w:r>
        <w:rPr>
          <w:spacing w:val="-8"/>
          <w:w w:val="90"/>
        </w:rPr>
        <w:t> </w:t>
      </w:r>
      <w:r>
        <w:rPr>
          <w:w w:val="90"/>
        </w:rPr>
        <w:t>Emma</w:t>
      </w:r>
      <w:r>
        <w:rPr>
          <w:spacing w:val="-8"/>
          <w:w w:val="90"/>
        </w:rPr>
        <w:t> </w:t>
      </w:r>
      <w:r>
        <w:rPr>
          <w:w w:val="90"/>
        </w:rPr>
        <w:t>Loughnan, </w:t>
      </w:r>
      <w:r>
        <w:rPr/>
        <w:t>Disability Liaison Officer and Social Worker</w:t>
      </w:r>
    </w:p>
    <w:p>
      <w:pPr>
        <w:pStyle w:val="BodyText"/>
        <w:spacing w:line="230" w:lineRule="auto" w:before="159"/>
        <w:ind w:left="1133"/>
      </w:pPr>
      <w:r>
        <w:rPr>
          <w:rFonts w:ascii="Arial Black" w:hAnsi="Arial Black"/>
          <w:w w:val="90"/>
        </w:rPr>
        <w:t>Nursing</w:t>
      </w:r>
      <w:r>
        <w:rPr>
          <w:rFonts w:ascii="Arial Black" w:hAnsi="Arial Black"/>
          <w:spacing w:val="-20"/>
          <w:w w:val="90"/>
        </w:rPr>
        <w:t> </w:t>
      </w:r>
      <w:r>
        <w:rPr>
          <w:rFonts w:ascii="Arial Black" w:hAnsi="Arial Black"/>
          <w:w w:val="90"/>
        </w:rPr>
        <w:t>Excellence</w:t>
      </w:r>
      <w:r>
        <w:rPr>
          <w:rFonts w:ascii="Arial Black" w:hAnsi="Arial Black"/>
          <w:spacing w:val="-20"/>
          <w:w w:val="90"/>
        </w:rPr>
        <w:t> </w:t>
      </w:r>
      <w:r>
        <w:rPr>
          <w:rFonts w:ascii="Arial Black" w:hAnsi="Arial Black"/>
          <w:w w:val="90"/>
        </w:rPr>
        <w:t>Award</w:t>
      </w:r>
      <w:r>
        <w:rPr>
          <w:rFonts w:ascii="Arial Black" w:hAnsi="Arial Black"/>
          <w:spacing w:val="-16"/>
          <w:w w:val="90"/>
        </w:rPr>
        <w:t> </w:t>
      </w:r>
      <w:r>
        <w:rPr>
          <w:w w:val="90"/>
        </w:rPr>
        <w:t>–</w:t>
      </w:r>
      <w:r>
        <w:rPr>
          <w:spacing w:val="-6"/>
          <w:w w:val="90"/>
        </w:rPr>
        <w:t> </w:t>
      </w:r>
      <w:r>
        <w:rPr>
          <w:w w:val="90"/>
        </w:rPr>
        <w:t>Madeleine</w:t>
      </w:r>
      <w:r>
        <w:rPr>
          <w:spacing w:val="-6"/>
          <w:w w:val="90"/>
        </w:rPr>
        <w:t> </w:t>
      </w:r>
      <w:r>
        <w:rPr>
          <w:w w:val="90"/>
        </w:rPr>
        <w:t>Tyrell, </w:t>
      </w:r>
      <w:r>
        <w:rPr/>
        <w:t>Nurse, Specialist Clinics</w:t>
      </w:r>
    </w:p>
    <w:p>
      <w:pPr>
        <w:pStyle w:val="BodyText"/>
        <w:spacing w:line="230" w:lineRule="auto" w:before="158"/>
        <w:ind w:left="1133"/>
      </w:pPr>
      <w:r>
        <w:rPr>
          <w:rFonts w:ascii="Arial Black" w:hAnsi="Arial Black"/>
          <w:w w:val="90"/>
        </w:rPr>
        <w:t>Dr</w:t>
      </w:r>
      <w:r>
        <w:rPr>
          <w:rFonts w:ascii="Arial Black" w:hAnsi="Arial Black"/>
          <w:spacing w:val="-6"/>
          <w:w w:val="90"/>
        </w:rPr>
        <w:t> </w:t>
      </w:r>
      <w:r>
        <w:rPr>
          <w:rFonts w:ascii="Arial Black" w:hAnsi="Arial Black"/>
          <w:w w:val="90"/>
        </w:rPr>
        <w:t>J</w:t>
      </w:r>
      <w:r>
        <w:rPr>
          <w:rFonts w:ascii="Arial Black" w:hAnsi="Arial Black"/>
          <w:spacing w:val="-6"/>
          <w:w w:val="90"/>
        </w:rPr>
        <w:t> </w:t>
      </w:r>
      <w:r>
        <w:rPr>
          <w:rFonts w:ascii="Arial Black" w:hAnsi="Arial Black"/>
          <w:w w:val="90"/>
        </w:rPr>
        <w:t>Aubrey</w:t>
      </w:r>
      <w:r>
        <w:rPr>
          <w:rFonts w:ascii="Arial Black" w:hAnsi="Arial Black"/>
          <w:spacing w:val="-6"/>
          <w:w w:val="90"/>
        </w:rPr>
        <w:t> </w:t>
      </w:r>
      <w:r>
        <w:rPr>
          <w:rFonts w:ascii="Arial Black" w:hAnsi="Arial Black"/>
          <w:w w:val="90"/>
        </w:rPr>
        <w:t>Bowen</w:t>
      </w:r>
      <w:r>
        <w:rPr>
          <w:rFonts w:ascii="Arial Black" w:hAnsi="Arial Black"/>
          <w:spacing w:val="-6"/>
          <w:w w:val="90"/>
        </w:rPr>
        <w:t> </w:t>
      </w:r>
      <w:r>
        <w:rPr>
          <w:rFonts w:ascii="Arial Black" w:hAnsi="Arial Black"/>
          <w:w w:val="90"/>
        </w:rPr>
        <w:t>Medal</w:t>
      </w:r>
      <w:r>
        <w:rPr>
          <w:rFonts w:ascii="Arial Black" w:hAnsi="Arial Black"/>
          <w:spacing w:val="-6"/>
          <w:w w:val="90"/>
        </w:rPr>
        <w:t> </w:t>
      </w:r>
      <w:r>
        <w:rPr>
          <w:w w:val="90"/>
        </w:rPr>
        <w:t>– Professor Lyndell Lim, </w:t>
      </w:r>
      <w:r>
        <w:rPr>
          <w:spacing w:val="-2"/>
        </w:rPr>
        <w:t>Ophthalmologist</w:t>
      </w:r>
    </w:p>
    <w:p>
      <w:pPr>
        <w:pStyle w:val="BodyText"/>
        <w:spacing w:before="150"/>
        <w:ind w:left="1133"/>
      </w:pPr>
      <w:r>
        <w:rPr>
          <w:rFonts w:ascii="Arial Black" w:hAnsi="Arial Black"/>
          <w:spacing w:val="-2"/>
          <w:w w:val="85"/>
        </w:rPr>
        <w:t>Team</w:t>
      </w:r>
      <w:r>
        <w:rPr>
          <w:rFonts w:ascii="Arial Black" w:hAnsi="Arial Black"/>
          <w:spacing w:val="-12"/>
          <w:w w:val="85"/>
        </w:rPr>
        <w:t> </w:t>
      </w:r>
      <w:r>
        <w:rPr>
          <w:rFonts w:ascii="Arial Black" w:hAnsi="Arial Black"/>
          <w:spacing w:val="-2"/>
          <w:w w:val="85"/>
        </w:rPr>
        <w:t>Excellence</w:t>
      </w:r>
      <w:r>
        <w:rPr>
          <w:rFonts w:ascii="Arial Black" w:hAnsi="Arial Black"/>
          <w:spacing w:val="-12"/>
          <w:w w:val="85"/>
        </w:rPr>
        <w:t> </w:t>
      </w:r>
      <w:r>
        <w:rPr>
          <w:rFonts w:ascii="Arial Black" w:hAnsi="Arial Black"/>
          <w:spacing w:val="-2"/>
          <w:w w:val="85"/>
        </w:rPr>
        <w:t>Award</w:t>
      </w:r>
      <w:r>
        <w:rPr>
          <w:rFonts w:ascii="Arial Black" w:hAnsi="Arial Black"/>
          <w:spacing w:val="-12"/>
          <w:w w:val="85"/>
        </w:rPr>
        <w:t> </w:t>
      </w:r>
      <w:r>
        <w:rPr>
          <w:spacing w:val="-2"/>
          <w:w w:val="85"/>
        </w:rPr>
        <w:t>–</w:t>
      </w:r>
      <w:r>
        <w:rPr>
          <w:spacing w:val="-6"/>
        </w:rPr>
        <w:t> </w:t>
      </w:r>
      <w:r>
        <w:rPr>
          <w:spacing w:val="-2"/>
          <w:w w:val="85"/>
        </w:rPr>
        <w:t>Pharmacy</w:t>
      </w:r>
    </w:p>
    <w:p>
      <w:pPr>
        <w:pStyle w:val="BodyText"/>
        <w:spacing w:line="277" w:lineRule="exact" w:before="138"/>
        <w:ind w:left="1133"/>
        <w:rPr>
          <w:rFonts w:ascii="Arial Black"/>
        </w:rPr>
      </w:pPr>
      <w:r>
        <w:rPr>
          <w:rFonts w:ascii="Arial Black"/>
          <w:color w:val="3F5F72"/>
          <w:spacing w:val="-2"/>
          <w:w w:val="95"/>
        </w:rPr>
        <w:t>Acknowledgements</w:t>
      </w:r>
    </w:p>
    <w:p>
      <w:pPr>
        <w:pStyle w:val="BodyText"/>
        <w:spacing w:line="249" w:lineRule="auto"/>
        <w:ind w:left="1133" w:right="279"/>
      </w:pPr>
      <w:r>
        <w:rPr>
          <w:w w:val="105"/>
        </w:rPr>
        <w:t>The</w:t>
      </w:r>
      <w:r>
        <w:rPr>
          <w:spacing w:val="-5"/>
          <w:w w:val="105"/>
        </w:rPr>
        <w:t> </w:t>
      </w:r>
      <w:r>
        <w:rPr>
          <w:w w:val="105"/>
        </w:rPr>
        <w:t>Board</w:t>
      </w:r>
      <w:r>
        <w:rPr>
          <w:spacing w:val="-5"/>
          <w:w w:val="105"/>
        </w:rPr>
        <w:t> </w:t>
      </w:r>
      <w:r>
        <w:rPr>
          <w:w w:val="105"/>
        </w:rPr>
        <w:t>Chair</w:t>
      </w:r>
      <w:r>
        <w:rPr>
          <w:spacing w:val="-5"/>
          <w:w w:val="105"/>
        </w:rPr>
        <w:t> </w:t>
      </w:r>
      <w:r>
        <w:rPr>
          <w:w w:val="105"/>
        </w:rPr>
        <w:t>and</w:t>
      </w:r>
      <w:r>
        <w:rPr>
          <w:spacing w:val="-5"/>
          <w:w w:val="105"/>
        </w:rPr>
        <w:t> </w:t>
      </w:r>
      <w:r>
        <w:rPr>
          <w:w w:val="105"/>
        </w:rPr>
        <w:t>CEO</w:t>
      </w:r>
      <w:r>
        <w:rPr>
          <w:spacing w:val="-5"/>
          <w:w w:val="105"/>
        </w:rPr>
        <w:t> </w:t>
      </w:r>
      <w:r>
        <w:rPr>
          <w:w w:val="105"/>
        </w:rPr>
        <w:t>would</w:t>
      </w:r>
      <w:r>
        <w:rPr>
          <w:spacing w:val="-5"/>
          <w:w w:val="105"/>
        </w:rPr>
        <w:t> </w:t>
      </w:r>
      <w:r>
        <w:rPr>
          <w:w w:val="105"/>
        </w:rPr>
        <w:t>like</w:t>
      </w:r>
      <w:r>
        <w:rPr>
          <w:spacing w:val="-5"/>
          <w:w w:val="105"/>
        </w:rPr>
        <w:t> </w:t>
      </w:r>
      <w:r>
        <w:rPr>
          <w:w w:val="105"/>
        </w:rPr>
        <w:t>to</w:t>
      </w:r>
      <w:r>
        <w:rPr>
          <w:spacing w:val="-5"/>
          <w:w w:val="105"/>
        </w:rPr>
        <w:t> </w:t>
      </w:r>
      <w:r>
        <w:rPr>
          <w:w w:val="105"/>
        </w:rPr>
        <w:t>thank Eye and Ear staff, volunteers, consumer representatives and Board Directors for their sustained engagement and dedication to the hospital. This commitment ensures that we continue to provide world-class care to our patients</w:t>
      </w:r>
      <w:r>
        <w:rPr>
          <w:spacing w:val="-6"/>
          <w:w w:val="105"/>
        </w:rPr>
        <w:t> </w:t>
      </w:r>
      <w:r>
        <w:rPr>
          <w:w w:val="105"/>
        </w:rPr>
        <w:t>and</w:t>
      </w:r>
      <w:r>
        <w:rPr>
          <w:spacing w:val="-6"/>
          <w:w w:val="105"/>
        </w:rPr>
        <w:t> </w:t>
      </w:r>
      <w:r>
        <w:rPr>
          <w:w w:val="105"/>
        </w:rPr>
        <w:t>the</w:t>
      </w:r>
      <w:r>
        <w:rPr>
          <w:spacing w:val="-6"/>
          <w:w w:val="105"/>
        </w:rPr>
        <w:t> </w:t>
      </w:r>
      <w:r>
        <w:rPr>
          <w:w w:val="105"/>
        </w:rPr>
        <w:t>broader</w:t>
      </w:r>
      <w:r>
        <w:rPr>
          <w:spacing w:val="-6"/>
          <w:w w:val="105"/>
        </w:rPr>
        <w:t> </w:t>
      </w:r>
      <w:r>
        <w:rPr>
          <w:w w:val="105"/>
        </w:rPr>
        <w:t>Victorian</w:t>
      </w:r>
      <w:r>
        <w:rPr>
          <w:spacing w:val="-6"/>
          <w:w w:val="105"/>
        </w:rPr>
        <w:t> </w:t>
      </w:r>
      <w:r>
        <w:rPr>
          <w:w w:val="105"/>
        </w:rPr>
        <w:t>community.</w:t>
      </w:r>
    </w:p>
    <w:p>
      <w:pPr>
        <w:pStyle w:val="BodyText"/>
        <w:spacing w:line="249" w:lineRule="auto" w:before="170"/>
        <w:ind w:left="1133"/>
      </w:pPr>
      <w:r>
        <w:rPr>
          <w:w w:val="105"/>
        </w:rPr>
        <w:t>The</w:t>
      </w:r>
      <w:r>
        <w:rPr>
          <w:spacing w:val="-14"/>
          <w:w w:val="105"/>
        </w:rPr>
        <w:t> </w:t>
      </w:r>
      <w:r>
        <w:rPr>
          <w:w w:val="105"/>
        </w:rPr>
        <w:t>Eye</w:t>
      </w:r>
      <w:r>
        <w:rPr>
          <w:spacing w:val="-14"/>
          <w:w w:val="105"/>
        </w:rPr>
        <w:t> </w:t>
      </w:r>
      <w:r>
        <w:rPr>
          <w:w w:val="105"/>
        </w:rPr>
        <w:t>and</w:t>
      </w:r>
      <w:r>
        <w:rPr>
          <w:spacing w:val="-14"/>
          <w:w w:val="105"/>
        </w:rPr>
        <w:t> </w:t>
      </w:r>
      <w:r>
        <w:rPr>
          <w:w w:val="105"/>
        </w:rPr>
        <w:t>Ear</w:t>
      </w:r>
      <w:r>
        <w:rPr>
          <w:spacing w:val="-14"/>
          <w:w w:val="105"/>
        </w:rPr>
        <w:t> </w:t>
      </w:r>
      <w:r>
        <w:rPr>
          <w:w w:val="105"/>
        </w:rPr>
        <w:t>is</w:t>
      </w:r>
      <w:r>
        <w:rPr>
          <w:spacing w:val="-14"/>
          <w:w w:val="105"/>
        </w:rPr>
        <w:t> </w:t>
      </w:r>
      <w:r>
        <w:rPr>
          <w:w w:val="105"/>
        </w:rPr>
        <w:t>most</w:t>
      </w:r>
      <w:r>
        <w:rPr>
          <w:spacing w:val="-14"/>
          <w:w w:val="105"/>
        </w:rPr>
        <w:t> </w:t>
      </w:r>
      <w:r>
        <w:rPr>
          <w:w w:val="105"/>
        </w:rPr>
        <w:t>grateful</w:t>
      </w:r>
      <w:r>
        <w:rPr>
          <w:spacing w:val="-14"/>
          <w:w w:val="105"/>
        </w:rPr>
        <w:t> </w:t>
      </w:r>
      <w:r>
        <w:rPr>
          <w:w w:val="105"/>
        </w:rPr>
        <w:t>for</w:t>
      </w:r>
      <w:r>
        <w:rPr>
          <w:spacing w:val="-14"/>
          <w:w w:val="105"/>
        </w:rPr>
        <w:t> </w:t>
      </w:r>
      <w:r>
        <w:rPr>
          <w:w w:val="105"/>
        </w:rPr>
        <w:t>the</w:t>
      </w:r>
      <w:r>
        <w:rPr>
          <w:spacing w:val="-14"/>
          <w:w w:val="105"/>
        </w:rPr>
        <w:t> </w:t>
      </w:r>
      <w:r>
        <w:rPr>
          <w:w w:val="105"/>
        </w:rPr>
        <w:t>generosity of its supporters. Financial support from our loyal donors and philanthropic trusts and foundations helps the hospital continue to provide world leading</w:t>
      </w:r>
      <w:r>
        <w:rPr>
          <w:spacing w:val="-6"/>
          <w:w w:val="105"/>
        </w:rPr>
        <w:t> </w:t>
      </w:r>
      <w:r>
        <w:rPr>
          <w:w w:val="105"/>
        </w:rPr>
        <w:t>care.</w:t>
      </w:r>
    </w:p>
    <w:p>
      <w:pPr>
        <w:pStyle w:val="BodyText"/>
        <w:spacing w:line="249" w:lineRule="auto" w:before="175"/>
        <w:ind w:left="1133" w:right="279"/>
      </w:pPr>
      <w:r>
        <w:rPr/>
        <w:t>We thank Sandra Knight OAM, who stepped down from her role as CAC Lead Consumer and Chair</w:t>
      </w:r>
      <w:r>
        <w:rPr>
          <w:spacing w:val="-9"/>
        </w:rPr>
        <w:t> </w:t>
      </w:r>
      <w:r>
        <w:rPr/>
        <w:t>CAC</w:t>
      </w:r>
      <w:r>
        <w:rPr>
          <w:spacing w:val="-9"/>
        </w:rPr>
        <w:t> </w:t>
      </w:r>
      <w:r>
        <w:rPr/>
        <w:t>Consumer</w:t>
      </w:r>
      <w:r>
        <w:rPr>
          <w:spacing w:val="-9"/>
        </w:rPr>
        <w:t> </w:t>
      </w:r>
      <w:r>
        <w:rPr/>
        <w:t>Working</w:t>
      </w:r>
      <w:r>
        <w:rPr>
          <w:spacing w:val="-9"/>
        </w:rPr>
        <w:t> </w:t>
      </w:r>
      <w:r>
        <w:rPr/>
        <w:t>Group</w:t>
      </w:r>
      <w:r>
        <w:rPr>
          <w:spacing w:val="-9"/>
        </w:rPr>
        <w:t> </w:t>
      </w:r>
      <w:r>
        <w:rPr/>
        <w:t>in</w:t>
      </w:r>
      <w:r>
        <w:rPr>
          <w:spacing w:val="-9"/>
        </w:rPr>
        <w:t> </w:t>
      </w:r>
      <w:r>
        <w:rPr/>
        <w:t>February 2025, for her dedication to improving consumer advocacy across the hospital. In March 2025 we warmly welcomed consumer and long serving volunteer, Rama Appuswamy, who has taken up the</w:t>
      </w:r>
      <w:r>
        <w:rPr>
          <w:spacing w:val="-3"/>
        </w:rPr>
        <w:t> </w:t>
      </w:r>
      <w:r>
        <w:rPr/>
        <w:t>position.</w:t>
      </w:r>
    </w:p>
    <w:p>
      <w:pPr>
        <w:pStyle w:val="BodyText"/>
        <w:spacing w:line="249" w:lineRule="auto" w:before="176"/>
        <w:ind w:left="1133"/>
      </w:pPr>
      <w:r>
        <w:rPr/>
        <w:t>We extend our deepest thanks to David Anderson, </w:t>
      </w:r>
      <w:r>
        <w:rPr>
          <w:w w:val="105"/>
        </w:rPr>
        <w:t>who</w:t>
      </w:r>
      <w:r>
        <w:rPr>
          <w:spacing w:val="-10"/>
          <w:w w:val="105"/>
        </w:rPr>
        <w:t> </w:t>
      </w:r>
      <w:r>
        <w:rPr>
          <w:w w:val="105"/>
        </w:rPr>
        <w:t>is</w:t>
      </w:r>
      <w:r>
        <w:rPr>
          <w:spacing w:val="-10"/>
          <w:w w:val="105"/>
        </w:rPr>
        <w:t> </w:t>
      </w:r>
      <w:r>
        <w:rPr>
          <w:w w:val="105"/>
        </w:rPr>
        <w:t>stepping</w:t>
      </w:r>
      <w:r>
        <w:rPr>
          <w:spacing w:val="-10"/>
          <w:w w:val="105"/>
        </w:rPr>
        <w:t> </w:t>
      </w:r>
      <w:r>
        <w:rPr>
          <w:w w:val="105"/>
        </w:rPr>
        <w:t>down</w:t>
      </w:r>
      <w:r>
        <w:rPr>
          <w:spacing w:val="-10"/>
          <w:w w:val="105"/>
        </w:rPr>
        <w:t> </w:t>
      </w:r>
      <w:r>
        <w:rPr>
          <w:w w:val="105"/>
        </w:rPr>
        <w:t>at</w:t>
      </w:r>
      <w:r>
        <w:rPr>
          <w:spacing w:val="-10"/>
          <w:w w:val="105"/>
        </w:rPr>
        <w:t> </w:t>
      </w:r>
      <w:r>
        <w:rPr>
          <w:w w:val="105"/>
        </w:rPr>
        <w:t>the</w:t>
      </w:r>
      <w:r>
        <w:rPr>
          <w:spacing w:val="-10"/>
          <w:w w:val="105"/>
        </w:rPr>
        <w:t> </w:t>
      </w:r>
      <w:r>
        <w:rPr>
          <w:w w:val="105"/>
        </w:rPr>
        <w:t>end</w:t>
      </w:r>
      <w:r>
        <w:rPr>
          <w:spacing w:val="-10"/>
          <w:w w:val="105"/>
        </w:rPr>
        <w:t> </w:t>
      </w:r>
      <w:r>
        <w:rPr>
          <w:w w:val="105"/>
        </w:rPr>
        <w:t>of</w:t>
      </w:r>
      <w:r>
        <w:rPr>
          <w:spacing w:val="-10"/>
          <w:w w:val="105"/>
        </w:rPr>
        <w:t> </w:t>
      </w:r>
      <w:r>
        <w:rPr>
          <w:w w:val="105"/>
        </w:rPr>
        <w:t>the</w:t>
      </w:r>
      <w:r>
        <w:rPr>
          <w:spacing w:val="-10"/>
          <w:w w:val="105"/>
        </w:rPr>
        <w:t> </w:t>
      </w:r>
      <w:r>
        <w:rPr>
          <w:w w:val="105"/>
        </w:rPr>
        <w:t>2024-2025 financial year as Board Director and Chair of the Board Finance Sub-Committee.</w:t>
      </w:r>
    </w:p>
    <w:p>
      <w:pPr>
        <w:pStyle w:val="BodyText"/>
        <w:spacing w:line="249" w:lineRule="auto" w:before="173"/>
        <w:ind w:left="1133"/>
      </w:pPr>
      <w:r>
        <w:rPr>
          <w:spacing w:val="-2"/>
          <w:w w:val="110"/>
        </w:rPr>
        <w:t>We</w:t>
      </w:r>
      <w:r>
        <w:rPr>
          <w:spacing w:val="-13"/>
          <w:w w:val="110"/>
        </w:rPr>
        <w:t> </w:t>
      </w:r>
      <w:r>
        <w:rPr>
          <w:spacing w:val="-2"/>
          <w:w w:val="110"/>
        </w:rPr>
        <w:t>are</w:t>
      </w:r>
      <w:r>
        <w:rPr>
          <w:spacing w:val="-13"/>
          <w:w w:val="110"/>
        </w:rPr>
        <w:t> </w:t>
      </w:r>
      <w:r>
        <w:rPr>
          <w:spacing w:val="-2"/>
          <w:w w:val="110"/>
        </w:rPr>
        <w:t>grateful</w:t>
      </w:r>
      <w:r>
        <w:rPr>
          <w:spacing w:val="-13"/>
          <w:w w:val="110"/>
        </w:rPr>
        <w:t> </w:t>
      </w:r>
      <w:r>
        <w:rPr>
          <w:spacing w:val="-2"/>
          <w:w w:val="110"/>
        </w:rPr>
        <w:t>for</w:t>
      </w:r>
      <w:r>
        <w:rPr>
          <w:spacing w:val="-13"/>
          <w:w w:val="110"/>
        </w:rPr>
        <w:t> </w:t>
      </w:r>
      <w:r>
        <w:rPr>
          <w:spacing w:val="-2"/>
          <w:w w:val="110"/>
        </w:rPr>
        <w:t>the</w:t>
      </w:r>
      <w:r>
        <w:rPr>
          <w:spacing w:val="-13"/>
          <w:w w:val="110"/>
        </w:rPr>
        <w:t> </w:t>
      </w:r>
      <w:r>
        <w:rPr>
          <w:spacing w:val="-2"/>
          <w:w w:val="110"/>
        </w:rPr>
        <w:t>ongoing</w:t>
      </w:r>
      <w:r>
        <w:rPr>
          <w:spacing w:val="-13"/>
          <w:w w:val="110"/>
        </w:rPr>
        <w:t> </w:t>
      </w:r>
      <w:r>
        <w:rPr>
          <w:spacing w:val="-2"/>
          <w:w w:val="110"/>
        </w:rPr>
        <w:t>support</w:t>
      </w:r>
      <w:r>
        <w:rPr>
          <w:spacing w:val="-13"/>
          <w:w w:val="110"/>
        </w:rPr>
        <w:t> </w:t>
      </w:r>
      <w:r>
        <w:rPr>
          <w:spacing w:val="-2"/>
          <w:w w:val="110"/>
        </w:rPr>
        <w:t>that</w:t>
      </w:r>
      <w:r>
        <w:rPr>
          <w:spacing w:val="-13"/>
          <w:w w:val="110"/>
        </w:rPr>
        <w:t> </w:t>
      </w:r>
      <w:r>
        <w:rPr>
          <w:spacing w:val="-2"/>
          <w:w w:val="110"/>
        </w:rPr>
        <w:t>the </w:t>
      </w:r>
      <w:r>
        <w:rPr/>
        <w:t>hospital</w:t>
      </w:r>
      <w:r>
        <w:rPr>
          <w:spacing w:val="-15"/>
        </w:rPr>
        <w:t> </w:t>
      </w:r>
      <w:r>
        <w:rPr/>
        <w:t>has</w:t>
      </w:r>
      <w:r>
        <w:rPr>
          <w:spacing w:val="-15"/>
        </w:rPr>
        <w:t> </w:t>
      </w:r>
      <w:r>
        <w:rPr/>
        <w:t>received</w:t>
      </w:r>
      <w:r>
        <w:rPr>
          <w:spacing w:val="-15"/>
        </w:rPr>
        <w:t> </w:t>
      </w:r>
      <w:r>
        <w:rPr/>
        <w:t>from</w:t>
      </w:r>
      <w:r>
        <w:rPr>
          <w:spacing w:val="-15"/>
        </w:rPr>
        <w:t> </w:t>
      </w:r>
      <w:r>
        <w:rPr/>
        <w:t>the</w:t>
      </w:r>
      <w:r>
        <w:rPr>
          <w:spacing w:val="-15"/>
        </w:rPr>
        <w:t> </w:t>
      </w:r>
      <w:r>
        <w:rPr/>
        <w:t>Department</w:t>
      </w:r>
      <w:r>
        <w:rPr>
          <w:spacing w:val="-15"/>
        </w:rPr>
        <w:t> </w:t>
      </w:r>
      <w:r>
        <w:rPr/>
        <w:t>of</w:t>
      </w:r>
      <w:r>
        <w:rPr>
          <w:spacing w:val="-15"/>
        </w:rPr>
        <w:t> </w:t>
      </w:r>
      <w:r>
        <w:rPr/>
        <w:t>Health.</w:t>
      </w:r>
    </w:p>
    <w:p>
      <w:pPr>
        <w:pStyle w:val="BodyText"/>
        <w:spacing w:line="277" w:lineRule="exact" w:before="106"/>
        <w:ind w:left="250"/>
        <w:rPr>
          <w:rFonts w:ascii="Arial Black"/>
        </w:rPr>
      </w:pPr>
      <w:r>
        <w:rPr/>
        <w:br w:type="column"/>
      </w:r>
      <w:r>
        <w:rPr>
          <w:rFonts w:ascii="Arial Black"/>
          <w:color w:val="3F5F72"/>
          <w:w w:val="85"/>
        </w:rPr>
        <w:t>Thank</w:t>
      </w:r>
      <w:r>
        <w:rPr>
          <w:rFonts w:ascii="Arial Black"/>
          <w:color w:val="3F5F72"/>
          <w:spacing w:val="-8"/>
          <w:w w:val="85"/>
        </w:rPr>
        <w:t> </w:t>
      </w:r>
      <w:r>
        <w:rPr>
          <w:rFonts w:ascii="Arial Black"/>
          <w:color w:val="3F5F72"/>
          <w:spacing w:val="-5"/>
          <w:w w:val="95"/>
        </w:rPr>
        <w:t>you</w:t>
      </w:r>
    </w:p>
    <w:p>
      <w:pPr>
        <w:pStyle w:val="BodyText"/>
        <w:spacing w:line="249" w:lineRule="auto"/>
        <w:ind w:left="250" w:right="1591"/>
      </w:pPr>
      <w:r>
        <w:rPr/>
        <mc:AlternateContent>
          <mc:Choice Requires="wps">
            <w:drawing>
              <wp:anchor distT="0" distB="0" distL="0" distR="0" allowOverlap="1" layoutInCell="1" locked="0" behindDoc="0" simplePos="0" relativeHeight="15741952">
                <wp:simplePos x="0" y="0"/>
                <wp:positionH relativeFrom="page">
                  <wp:posOffset>7199998</wp:posOffset>
                </wp:positionH>
                <wp:positionV relativeFrom="paragraph">
                  <wp:posOffset>-158012</wp:posOffset>
                </wp:positionV>
                <wp:extent cx="360045" cy="366395"/>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360045" cy="366395"/>
                          <a:chExt cx="360045" cy="366395"/>
                        </a:xfrm>
                      </wpg:grpSpPr>
                      <wps:wsp>
                        <wps:cNvPr id="67" name="Graphic 67"/>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68" name="Textbox 68"/>
                        <wps:cNvSpPr txBox="1"/>
                        <wps:spPr>
                          <a:xfrm>
                            <a:off x="0" y="0"/>
                            <a:ext cx="360045" cy="366395"/>
                          </a:xfrm>
                          <a:prstGeom prst="rect">
                            <a:avLst/>
                          </a:prstGeom>
                        </wps:spPr>
                        <wps:txbx>
                          <w:txbxContent>
                            <w:p>
                              <w:pPr>
                                <w:spacing w:before="154"/>
                                <w:ind w:left="90" w:right="0" w:firstLine="0"/>
                                <w:jc w:val="left"/>
                                <w:rPr>
                                  <w:sz w:val="24"/>
                                </w:rPr>
                              </w:pPr>
                              <w:r>
                                <w:rPr>
                                  <w:color w:val="FFFFFF"/>
                                  <w:spacing w:val="-10"/>
                                  <w:sz w:val="24"/>
                                </w:rPr>
                                <w:t>7</w:t>
                              </w:r>
                            </w:p>
                          </w:txbxContent>
                        </wps:txbx>
                        <wps:bodyPr wrap="square" lIns="0" tIns="0" rIns="0" bIns="0" rtlCol="0">
                          <a:noAutofit/>
                        </wps:bodyPr>
                      </wps:wsp>
                    </wpg:wgp>
                  </a:graphicData>
                </a:graphic>
              </wp:anchor>
            </w:drawing>
          </mc:Choice>
          <mc:Fallback>
            <w:pict>
              <v:group style="position:absolute;margin-left:566.929016pt;margin-top:-12.441939pt;width:28.35pt;height:28.85pt;mso-position-horizontal-relative:page;mso-position-vertical-relative:paragraph;z-index:15741952" id="docshapegroup65" coordorigin="11339,-249" coordsize="567,577">
                <v:rect style="position:absolute;left:11338;top:-249;width:567;height:577" id="docshape66" filled="true" fillcolor="#3f5f72" stroked="false">
                  <v:fill type="solid"/>
                </v:rect>
                <v:shape style="position:absolute;left:11338;top:-249;width:567;height:577" type="#_x0000_t202" id="docshape67" filled="false" stroked="false">
                  <v:textbox inset="0,0,0,0">
                    <w:txbxContent>
                      <w:p>
                        <w:pPr>
                          <w:spacing w:before="154"/>
                          <w:ind w:left="90" w:right="0" w:firstLine="0"/>
                          <w:jc w:val="left"/>
                          <w:rPr>
                            <w:sz w:val="24"/>
                          </w:rPr>
                        </w:pPr>
                        <w:r>
                          <w:rPr>
                            <w:color w:val="FFFFFF"/>
                            <w:spacing w:val="-10"/>
                            <w:sz w:val="24"/>
                          </w:rPr>
                          <w:t>7</w:t>
                        </w:r>
                      </w:p>
                    </w:txbxContent>
                  </v:textbox>
                  <w10:wrap type="none"/>
                </v:shape>
                <w10:wrap type="none"/>
              </v:group>
            </w:pict>
          </mc:Fallback>
        </mc:AlternateContent>
      </w:r>
      <w:r>
        <w:rPr>
          <w:w w:val="105"/>
        </w:rPr>
        <w:t>On</w:t>
      </w:r>
      <w:r>
        <w:rPr>
          <w:spacing w:val="-15"/>
          <w:w w:val="105"/>
        </w:rPr>
        <w:t> </w:t>
      </w:r>
      <w:r>
        <w:rPr>
          <w:w w:val="105"/>
        </w:rPr>
        <w:t>behalf</w:t>
      </w:r>
      <w:r>
        <w:rPr>
          <w:spacing w:val="-15"/>
          <w:w w:val="105"/>
        </w:rPr>
        <w:t> </w:t>
      </w:r>
      <w:r>
        <w:rPr>
          <w:w w:val="105"/>
        </w:rPr>
        <w:t>of</w:t>
      </w:r>
      <w:r>
        <w:rPr>
          <w:spacing w:val="-14"/>
          <w:w w:val="105"/>
        </w:rPr>
        <w:t> </w:t>
      </w:r>
      <w:r>
        <w:rPr>
          <w:w w:val="105"/>
        </w:rPr>
        <w:t>the</w:t>
      </w:r>
      <w:r>
        <w:rPr>
          <w:spacing w:val="-15"/>
          <w:w w:val="105"/>
        </w:rPr>
        <w:t> </w:t>
      </w:r>
      <w:r>
        <w:rPr>
          <w:w w:val="105"/>
        </w:rPr>
        <w:t>Eye</w:t>
      </w:r>
      <w:r>
        <w:rPr>
          <w:spacing w:val="-14"/>
          <w:w w:val="105"/>
        </w:rPr>
        <w:t> </w:t>
      </w:r>
      <w:r>
        <w:rPr>
          <w:w w:val="105"/>
        </w:rPr>
        <w:t>and</w:t>
      </w:r>
      <w:r>
        <w:rPr>
          <w:spacing w:val="-15"/>
          <w:w w:val="105"/>
        </w:rPr>
        <w:t> </w:t>
      </w:r>
      <w:r>
        <w:rPr>
          <w:w w:val="105"/>
        </w:rPr>
        <w:t>Ear</w:t>
      </w:r>
      <w:r>
        <w:rPr>
          <w:spacing w:val="-15"/>
          <w:w w:val="105"/>
        </w:rPr>
        <w:t> </w:t>
      </w:r>
      <w:r>
        <w:rPr>
          <w:w w:val="105"/>
        </w:rPr>
        <w:t>staff,</w:t>
      </w:r>
      <w:r>
        <w:rPr>
          <w:spacing w:val="-14"/>
          <w:w w:val="105"/>
        </w:rPr>
        <w:t> </w:t>
      </w:r>
      <w:r>
        <w:rPr>
          <w:w w:val="105"/>
        </w:rPr>
        <w:t>volunteers and</w:t>
      </w:r>
      <w:r>
        <w:rPr>
          <w:spacing w:val="-9"/>
          <w:w w:val="105"/>
        </w:rPr>
        <w:t> </w:t>
      </w:r>
      <w:r>
        <w:rPr>
          <w:w w:val="105"/>
        </w:rPr>
        <w:t>consumers,</w:t>
      </w:r>
      <w:r>
        <w:rPr>
          <w:spacing w:val="-9"/>
          <w:w w:val="105"/>
        </w:rPr>
        <w:t> </w:t>
      </w:r>
      <w:r>
        <w:rPr>
          <w:w w:val="105"/>
        </w:rPr>
        <w:t>we</w:t>
      </w:r>
      <w:r>
        <w:rPr>
          <w:spacing w:val="-9"/>
          <w:w w:val="105"/>
        </w:rPr>
        <w:t> </w:t>
      </w:r>
      <w:r>
        <w:rPr>
          <w:w w:val="105"/>
        </w:rPr>
        <w:t>would</w:t>
      </w:r>
      <w:r>
        <w:rPr>
          <w:spacing w:val="-9"/>
          <w:w w:val="105"/>
        </w:rPr>
        <w:t> </w:t>
      </w:r>
      <w:r>
        <w:rPr>
          <w:w w:val="105"/>
        </w:rPr>
        <w:t>like</w:t>
      </w:r>
      <w:r>
        <w:rPr>
          <w:spacing w:val="-9"/>
          <w:w w:val="105"/>
        </w:rPr>
        <w:t> </w:t>
      </w:r>
      <w:r>
        <w:rPr>
          <w:w w:val="105"/>
        </w:rPr>
        <w:t>to</w:t>
      </w:r>
      <w:r>
        <w:rPr>
          <w:spacing w:val="-9"/>
          <w:w w:val="105"/>
        </w:rPr>
        <w:t> </w:t>
      </w:r>
      <w:r>
        <w:rPr>
          <w:w w:val="105"/>
        </w:rPr>
        <w:t>express</w:t>
      </w:r>
      <w:r>
        <w:rPr>
          <w:spacing w:val="-9"/>
          <w:w w:val="105"/>
        </w:rPr>
        <w:t> </w:t>
      </w:r>
      <w:r>
        <w:rPr>
          <w:w w:val="105"/>
        </w:rPr>
        <w:t>our</w:t>
      </w:r>
    </w:p>
    <w:p>
      <w:pPr>
        <w:pStyle w:val="BodyText"/>
        <w:spacing w:line="249" w:lineRule="auto"/>
        <w:ind w:left="250" w:right="1162"/>
      </w:pPr>
      <w:r>
        <w:rPr/>
        <mc:AlternateContent>
          <mc:Choice Requires="wps">
            <w:drawing>
              <wp:anchor distT="0" distB="0" distL="0" distR="0" allowOverlap="1" layoutInCell="1" locked="0" behindDoc="0" simplePos="0" relativeHeight="15742976">
                <wp:simplePos x="0" y="0"/>
                <wp:positionH relativeFrom="page">
                  <wp:posOffset>7162566</wp:posOffset>
                </wp:positionH>
                <wp:positionV relativeFrom="paragraph">
                  <wp:posOffset>74867</wp:posOffset>
                </wp:positionV>
                <wp:extent cx="248920" cy="1923414"/>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5.895092pt;width:19.6pt;height:151.450pt;mso-position-horizontal-relative:page;mso-position-vertical-relative:paragraph;z-index:15742976" type="#_x0000_t202" id="docshape68"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w w:val="105"/>
        </w:rPr>
        <w:t>immense gratitude for the invaluable contribution </w:t>
      </w:r>
      <w:r>
        <w:rPr/>
        <w:t>of our Board Chair Dr Sherene Devanesen AM who </w:t>
      </w:r>
      <w:r>
        <w:rPr>
          <w:w w:val="105"/>
        </w:rPr>
        <w:t>finished her decade long tenure at the end of the </w:t>
      </w:r>
      <w:r>
        <w:rPr/>
        <w:t>2024-2025</w:t>
      </w:r>
      <w:r>
        <w:rPr>
          <w:spacing w:val="-2"/>
        </w:rPr>
        <w:t> </w:t>
      </w:r>
      <w:r>
        <w:rPr/>
        <w:t>financial</w:t>
      </w:r>
      <w:r>
        <w:rPr>
          <w:spacing w:val="-2"/>
        </w:rPr>
        <w:t> </w:t>
      </w:r>
      <w:r>
        <w:rPr/>
        <w:t>year.</w:t>
      </w:r>
      <w:r>
        <w:rPr>
          <w:spacing w:val="-2"/>
        </w:rPr>
        <w:t> </w:t>
      </w:r>
      <w:r>
        <w:rPr/>
        <w:t>Dr</w:t>
      </w:r>
      <w:r>
        <w:rPr>
          <w:spacing w:val="-2"/>
        </w:rPr>
        <w:t> </w:t>
      </w:r>
      <w:r>
        <w:rPr/>
        <w:t>Devanesen</w:t>
      </w:r>
      <w:r>
        <w:rPr>
          <w:spacing w:val="-2"/>
        </w:rPr>
        <w:t> </w:t>
      </w:r>
      <w:r>
        <w:rPr/>
        <w:t>has</w:t>
      </w:r>
      <w:r>
        <w:rPr>
          <w:spacing w:val="-2"/>
        </w:rPr>
        <w:t> </w:t>
      </w:r>
      <w:r>
        <w:rPr/>
        <w:t>been</w:t>
      </w:r>
      <w:r>
        <w:rPr>
          <w:spacing w:val="-2"/>
        </w:rPr>
        <w:t> </w:t>
      </w:r>
      <w:r>
        <w:rPr/>
        <w:t>a </w:t>
      </w:r>
      <w:r>
        <w:rPr>
          <w:w w:val="105"/>
        </w:rPr>
        <w:t>steadfast advocate for excellence in governance, patient care and community engagement.</w:t>
      </w:r>
    </w:p>
    <w:p>
      <w:pPr>
        <w:pStyle w:val="BodyText"/>
        <w:spacing w:line="249" w:lineRule="auto" w:before="1"/>
        <w:ind w:left="250" w:right="1162"/>
      </w:pPr>
      <w:r>
        <w:rPr>
          <w:w w:val="105"/>
        </w:rPr>
        <w:t>Her</w:t>
      </w:r>
      <w:r>
        <w:rPr>
          <w:spacing w:val="-1"/>
          <w:w w:val="105"/>
        </w:rPr>
        <w:t> </w:t>
      </w:r>
      <w:r>
        <w:rPr>
          <w:w w:val="105"/>
        </w:rPr>
        <w:t>time</w:t>
      </w:r>
      <w:r>
        <w:rPr>
          <w:spacing w:val="-1"/>
          <w:w w:val="105"/>
        </w:rPr>
        <w:t> </w:t>
      </w:r>
      <w:r>
        <w:rPr>
          <w:w w:val="105"/>
        </w:rPr>
        <w:t>as</w:t>
      </w:r>
      <w:r>
        <w:rPr>
          <w:spacing w:val="-1"/>
          <w:w w:val="105"/>
        </w:rPr>
        <w:t> </w:t>
      </w:r>
      <w:r>
        <w:rPr>
          <w:w w:val="105"/>
        </w:rPr>
        <w:t>Board</w:t>
      </w:r>
      <w:r>
        <w:rPr>
          <w:spacing w:val="-1"/>
          <w:w w:val="105"/>
        </w:rPr>
        <w:t> </w:t>
      </w:r>
      <w:r>
        <w:rPr>
          <w:w w:val="105"/>
        </w:rPr>
        <w:t>Chair</w:t>
      </w:r>
      <w:r>
        <w:rPr>
          <w:spacing w:val="-1"/>
          <w:w w:val="105"/>
        </w:rPr>
        <w:t> </w:t>
      </w:r>
      <w:r>
        <w:rPr>
          <w:w w:val="105"/>
        </w:rPr>
        <w:t>is</w:t>
      </w:r>
      <w:r>
        <w:rPr>
          <w:spacing w:val="-1"/>
          <w:w w:val="105"/>
        </w:rPr>
        <w:t> </w:t>
      </w:r>
      <w:r>
        <w:rPr>
          <w:w w:val="105"/>
        </w:rPr>
        <w:t>marked</w:t>
      </w:r>
      <w:r>
        <w:rPr>
          <w:spacing w:val="-1"/>
          <w:w w:val="105"/>
        </w:rPr>
        <w:t> </w:t>
      </w:r>
      <w:r>
        <w:rPr>
          <w:w w:val="105"/>
        </w:rPr>
        <w:t>by</w:t>
      </w:r>
      <w:r>
        <w:rPr>
          <w:spacing w:val="-1"/>
          <w:w w:val="105"/>
        </w:rPr>
        <w:t> </w:t>
      </w:r>
      <w:r>
        <w:rPr>
          <w:w w:val="105"/>
        </w:rPr>
        <w:t>a</w:t>
      </w:r>
      <w:r>
        <w:rPr>
          <w:spacing w:val="-1"/>
          <w:w w:val="105"/>
        </w:rPr>
        <w:t> </w:t>
      </w:r>
      <w:r>
        <w:rPr>
          <w:w w:val="105"/>
        </w:rPr>
        <w:t>deep commitment to advancing the hospital’s mission and</w:t>
      </w:r>
      <w:r>
        <w:rPr>
          <w:spacing w:val="-15"/>
          <w:w w:val="105"/>
        </w:rPr>
        <w:t> </w:t>
      </w:r>
      <w:r>
        <w:rPr>
          <w:w w:val="105"/>
        </w:rPr>
        <w:t>ensuring</w:t>
      </w:r>
      <w:r>
        <w:rPr>
          <w:spacing w:val="-15"/>
          <w:w w:val="105"/>
        </w:rPr>
        <w:t> </w:t>
      </w:r>
      <w:r>
        <w:rPr>
          <w:w w:val="105"/>
        </w:rPr>
        <w:t>Victorians</w:t>
      </w:r>
      <w:r>
        <w:rPr>
          <w:spacing w:val="-14"/>
          <w:w w:val="105"/>
        </w:rPr>
        <w:t> </w:t>
      </w:r>
      <w:r>
        <w:rPr>
          <w:w w:val="105"/>
        </w:rPr>
        <w:t>have</w:t>
      </w:r>
      <w:r>
        <w:rPr>
          <w:spacing w:val="-15"/>
          <w:w w:val="105"/>
        </w:rPr>
        <w:t> </w:t>
      </w:r>
      <w:r>
        <w:rPr>
          <w:w w:val="105"/>
        </w:rPr>
        <w:t>access</w:t>
      </w:r>
      <w:r>
        <w:rPr>
          <w:spacing w:val="-14"/>
          <w:w w:val="105"/>
        </w:rPr>
        <w:t> </w:t>
      </w:r>
      <w:r>
        <w:rPr>
          <w:w w:val="105"/>
        </w:rPr>
        <w:t>to</w:t>
      </w:r>
      <w:r>
        <w:rPr>
          <w:spacing w:val="-15"/>
          <w:w w:val="105"/>
        </w:rPr>
        <w:t> </w:t>
      </w:r>
      <w:r>
        <w:rPr>
          <w:w w:val="105"/>
        </w:rPr>
        <w:t>our</w:t>
      </w:r>
      <w:r>
        <w:rPr>
          <w:spacing w:val="-15"/>
          <w:w w:val="105"/>
        </w:rPr>
        <w:t> </w:t>
      </w:r>
      <w:r>
        <w:rPr>
          <w:w w:val="105"/>
        </w:rPr>
        <w:t>world- class specialist care.</w:t>
      </w:r>
    </w:p>
    <w:p>
      <w:pPr>
        <w:pStyle w:val="BodyText"/>
        <w:spacing w:line="249" w:lineRule="auto" w:before="174"/>
        <w:ind w:left="250" w:right="1591"/>
      </w:pPr>
      <w:r>
        <w:rPr/>
        <w:t>From</w:t>
      </w:r>
      <w:r>
        <w:rPr>
          <w:spacing w:val="-7"/>
        </w:rPr>
        <w:t> </w:t>
      </w:r>
      <w:r>
        <w:rPr/>
        <w:t>1</w:t>
      </w:r>
      <w:r>
        <w:rPr>
          <w:spacing w:val="-7"/>
        </w:rPr>
        <w:t> </w:t>
      </w:r>
      <w:r>
        <w:rPr/>
        <w:t>July</w:t>
      </w:r>
      <w:r>
        <w:rPr>
          <w:spacing w:val="-7"/>
        </w:rPr>
        <w:t> </w:t>
      </w:r>
      <w:r>
        <w:rPr/>
        <w:t>2025,</w:t>
      </w:r>
      <w:r>
        <w:rPr>
          <w:spacing w:val="-7"/>
        </w:rPr>
        <w:t> </w:t>
      </w:r>
      <w:r>
        <w:rPr/>
        <w:t>the</w:t>
      </w:r>
      <w:r>
        <w:rPr>
          <w:spacing w:val="-7"/>
        </w:rPr>
        <w:t> </w:t>
      </w:r>
      <w:r>
        <w:rPr/>
        <w:t>Eye</w:t>
      </w:r>
      <w:r>
        <w:rPr>
          <w:spacing w:val="-7"/>
        </w:rPr>
        <w:t> </w:t>
      </w:r>
      <w:r>
        <w:rPr/>
        <w:t>and</w:t>
      </w:r>
      <w:r>
        <w:rPr>
          <w:spacing w:val="-7"/>
        </w:rPr>
        <w:t> </w:t>
      </w:r>
      <w:r>
        <w:rPr/>
        <w:t>Ear</w:t>
      </w:r>
      <w:r>
        <w:rPr>
          <w:spacing w:val="-7"/>
        </w:rPr>
        <w:t> </w:t>
      </w:r>
      <w:r>
        <w:rPr/>
        <w:t>welcomes incoming Chair, Melanie Eagle.</w:t>
      </w:r>
    </w:p>
    <w:p>
      <w:pPr>
        <w:pStyle w:val="BodyText"/>
        <w:spacing w:line="277" w:lineRule="exact" w:before="159"/>
        <w:ind w:left="250"/>
        <w:rPr>
          <w:rFonts w:ascii="Arial Black"/>
        </w:rPr>
      </w:pPr>
      <w:r>
        <w:rPr>
          <w:rFonts w:ascii="Arial Black"/>
          <w:color w:val="3F5F72"/>
          <w:w w:val="85"/>
        </w:rPr>
        <w:t>Responsible</w:t>
      </w:r>
      <w:r>
        <w:rPr>
          <w:rFonts w:ascii="Arial Black"/>
          <w:color w:val="3F5F72"/>
          <w:spacing w:val="-3"/>
        </w:rPr>
        <w:t> </w:t>
      </w:r>
      <w:r>
        <w:rPr>
          <w:rFonts w:ascii="Arial Black"/>
          <w:color w:val="3F5F72"/>
          <w:w w:val="85"/>
        </w:rPr>
        <w:t>Bodies</w:t>
      </w:r>
      <w:r>
        <w:rPr>
          <w:rFonts w:ascii="Arial Black"/>
          <w:color w:val="3F5F72"/>
          <w:spacing w:val="-2"/>
        </w:rPr>
        <w:t> </w:t>
      </w:r>
      <w:r>
        <w:rPr>
          <w:rFonts w:ascii="Arial Black"/>
          <w:color w:val="3F5F72"/>
          <w:spacing w:val="-2"/>
          <w:w w:val="85"/>
        </w:rPr>
        <w:t>Declaration</w:t>
      </w:r>
    </w:p>
    <w:p>
      <w:pPr>
        <w:pStyle w:val="BodyText"/>
        <w:spacing w:line="249" w:lineRule="auto"/>
        <w:ind w:left="250" w:right="1591"/>
      </w:pPr>
      <w:r>
        <w:rPr>
          <w:w w:val="105"/>
        </w:rPr>
        <w:t>In</w:t>
      </w:r>
      <w:r>
        <w:rPr>
          <w:spacing w:val="-16"/>
          <w:w w:val="105"/>
        </w:rPr>
        <w:t> </w:t>
      </w:r>
      <w:r>
        <w:rPr>
          <w:w w:val="105"/>
        </w:rPr>
        <w:t>accordance</w:t>
      </w:r>
      <w:r>
        <w:rPr>
          <w:spacing w:val="-16"/>
          <w:w w:val="105"/>
        </w:rPr>
        <w:t> </w:t>
      </w:r>
      <w:r>
        <w:rPr>
          <w:w w:val="105"/>
        </w:rPr>
        <w:t>with</w:t>
      </w:r>
      <w:r>
        <w:rPr>
          <w:spacing w:val="-16"/>
          <w:w w:val="105"/>
        </w:rPr>
        <w:t> </w:t>
      </w:r>
      <w:r>
        <w:rPr>
          <w:w w:val="105"/>
        </w:rPr>
        <w:t>the</w:t>
      </w:r>
      <w:r>
        <w:rPr>
          <w:spacing w:val="-16"/>
          <w:w w:val="105"/>
        </w:rPr>
        <w:t> </w:t>
      </w:r>
      <w:r>
        <w:rPr>
          <w:i/>
          <w:w w:val="105"/>
        </w:rPr>
        <w:t>Financial</w:t>
      </w:r>
      <w:r>
        <w:rPr>
          <w:i/>
          <w:spacing w:val="-17"/>
          <w:w w:val="105"/>
        </w:rPr>
        <w:t> </w:t>
      </w:r>
      <w:r>
        <w:rPr>
          <w:i/>
          <w:w w:val="105"/>
        </w:rPr>
        <w:t>Management</w:t>
      </w:r>
      <w:r>
        <w:rPr>
          <w:i/>
          <w:w w:val="105"/>
        </w:rPr>
        <w:t> </w:t>
      </w:r>
      <w:r>
        <w:rPr>
          <w:i/>
        </w:rPr>
        <w:t>Act</w:t>
      </w:r>
      <w:r>
        <w:rPr>
          <w:i/>
          <w:spacing w:val="-5"/>
        </w:rPr>
        <w:t> </w:t>
      </w:r>
      <w:r>
        <w:rPr>
          <w:i/>
        </w:rPr>
        <w:t>1994</w:t>
      </w:r>
      <w:r>
        <w:rPr/>
        <w:t>,</w:t>
      </w:r>
      <w:r>
        <w:rPr>
          <w:spacing w:val="-3"/>
        </w:rPr>
        <w:t> </w:t>
      </w:r>
      <w:r>
        <w:rPr/>
        <w:t>I</w:t>
      </w:r>
      <w:r>
        <w:rPr>
          <w:spacing w:val="-3"/>
        </w:rPr>
        <w:t> </w:t>
      </w:r>
      <w:r>
        <w:rPr/>
        <w:t>am</w:t>
      </w:r>
      <w:r>
        <w:rPr>
          <w:spacing w:val="-3"/>
        </w:rPr>
        <w:t> </w:t>
      </w:r>
      <w:r>
        <w:rPr/>
        <w:t>pleased</w:t>
      </w:r>
      <w:r>
        <w:rPr>
          <w:spacing w:val="-3"/>
        </w:rPr>
        <w:t> </w:t>
      </w:r>
      <w:r>
        <w:rPr/>
        <w:t>to</w:t>
      </w:r>
      <w:r>
        <w:rPr>
          <w:spacing w:val="-3"/>
        </w:rPr>
        <w:t> </w:t>
      </w:r>
      <w:r>
        <w:rPr/>
        <w:t>present</w:t>
      </w:r>
      <w:r>
        <w:rPr>
          <w:spacing w:val="-3"/>
        </w:rPr>
        <w:t> </w:t>
      </w:r>
      <w:r>
        <w:rPr/>
        <w:t>the</w:t>
      </w:r>
      <w:r>
        <w:rPr>
          <w:spacing w:val="-3"/>
        </w:rPr>
        <w:t> </w:t>
      </w:r>
      <w:r>
        <w:rPr/>
        <w:t>Report</w:t>
      </w:r>
      <w:r>
        <w:rPr>
          <w:spacing w:val="-3"/>
        </w:rPr>
        <w:t> </w:t>
      </w:r>
      <w:r>
        <w:rPr/>
        <w:t>of Operations</w:t>
      </w:r>
      <w:r>
        <w:rPr>
          <w:spacing w:val="-7"/>
        </w:rPr>
        <w:t> </w:t>
      </w:r>
      <w:r>
        <w:rPr/>
        <w:t>for</w:t>
      </w:r>
      <w:r>
        <w:rPr>
          <w:spacing w:val="-7"/>
        </w:rPr>
        <w:t> </w:t>
      </w:r>
      <w:r>
        <w:rPr/>
        <w:t>The</w:t>
      </w:r>
      <w:r>
        <w:rPr>
          <w:spacing w:val="-7"/>
        </w:rPr>
        <w:t> </w:t>
      </w:r>
      <w:r>
        <w:rPr/>
        <w:t>Royal</w:t>
      </w:r>
      <w:r>
        <w:rPr>
          <w:spacing w:val="-7"/>
        </w:rPr>
        <w:t> </w:t>
      </w:r>
      <w:r>
        <w:rPr/>
        <w:t>Victorian</w:t>
      </w:r>
      <w:r>
        <w:rPr>
          <w:spacing w:val="-7"/>
        </w:rPr>
        <w:t> </w:t>
      </w:r>
      <w:r>
        <w:rPr/>
        <w:t>Eye</w:t>
      </w:r>
      <w:r>
        <w:rPr>
          <w:spacing w:val="-7"/>
        </w:rPr>
        <w:t> </w:t>
      </w:r>
      <w:r>
        <w:rPr/>
        <w:t>and</w:t>
      </w:r>
      <w:r>
        <w:rPr>
          <w:spacing w:val="-7"/>
        </w:rPr>
        <w:t> </w:t>
      </w:r>
      <w:r>
        <w:rPr/>
        <w:t>Ear </w:t>
      </w:r>
      <w:r>
        <w:rPr>
          <w:w w:val="105"/>
        </w:rPr>
        <w:t>Hospital</w:t>
      </w:r>
      <w:r>
        <w:rPr>
          <w:spacing w:val="-4"/>
          <w:w w:val="105"/>
        </w:rPr>
        <w:t> </w:t>
      </w:r>
      <w:r>
        <w:rPr>
          <w:w w:val="105"/>
        </w:rPr>
        <w:t>for</w:t>
      </w:r>
      <w:r>
        <w:rPr>
          <w:spacing w:val="-4"/>
          <w:w w:val="105"/>
        </w:rPr>
        <w:t> </w:t>
      </w:r>
      <w:r>
        <w:rPr>
          <w:w w:val="105"/>
        </w:rPr>
        <w:t>the</w:t>
      </w:r>
      <w:r>
        <w:rPr>
          <w:spacing w:val="-4"/>
          <w:w w:val="105"/>
        </w:rPr>
        <w:t> </w:t>
      </w:r>
      <w:r>
        <w:rPr>
          <w:w w:val="105"/>
        </w:rPr>
        <w:t>year</w:t>
      </w:r>
      <w:r>
        <w:rPr>
          <w:spacing w:val="-4"/>
          <w:w w:val="105"/>
        </w:rPr>
        <w:t> </w:t>
      </w:r>
      <w:r>
        <w:rPr>
          <w:w w:val="105"/>
        </w:rPr>
        <w:t>ending</w:t>
      </w:r>
      <w:r>
        <w:rPr>
          <w:spacing w:val="-4"/>
          <w:w w:val="105"/>
        </w:rPr>
        <w:t> </w:t>
      </w:r>
      <w:r>
        <w:rPr>
          <w:w w:val="105"/>
        </w:rPr>
        <w:t>30</w:t>
      </w:r>
      <w:r>
        <w:rPr>
          <w:spacing w:val="-4"/>
          <w:w w:val="105"/>
        </w:rPr>
        <w:t> </w:t>
      </w:r>
      <w:r>
        <w:rPr>
          <w:w w:val="105"/>
        </w:rPr>
        <w:t>June</w:t>
      </w:r>
      <w:r>
        <w:rPr>
          <w:spacing w:val="-4"/>
          <w:w w:val="105"/>
        </w:rPr>
        <w:t> </w:t>
      </w:r>
      <w:r>
        <w:rPr>
          <w:w w:val="105"/>
        </w:rPr>
        <w:t>2025.</w:t>
      </w:r>
    </w:p>
    <w:p>
      <w:pPr>
        <w:pStyle w:val="BodyText"/>
        <w:spacing w:before="10"/>
        <w:rPr>
          <w:sz w:val="16"/>
        </w:rPr>
      </w:pPr>
      <w:r>
        <w:rPr>
          <w:sz w:val="16"/>
        </w:rPr>
        <w:drawing>
          <wp:anchor distT="0" distB="0" distL="0" distR="0" allowOverlap="1" layoutInCell="1" locked="0" behindDoc="1" simplePos="0" relativeHeight="487600640">
            <wp:simplePos x="0" y="0"/>
            <wp:positionH relativeFrom="page">
              <wp:posOffset>3955213</wp:posOffset>
            </wp:positionH>
            <wp:positionV relativeFrom="paragraph">
              <wp:posOffset>138960</wp:posOffset>
            </wp:positionV>
            <wp:extent cx="1818284" cy="652272"/>
            <wp:effectExtent l="0" t="0" r="0" b="0"/>
            <wp:wrapTopAndBottom/>
            <wp:docPr id="70" name="Image 70"/>
            <wp:cNvGraphicFramePr>
              <a:graphicFrameLocks/>
            </wp:cNvGraphicFramePr>
            <a:graphic>
              <a:graphicData uri="http://schemas.openxmlformats.org/drawingml/2006/picture">
                <pic:pic>
                  <pic:nvPicPr>
                    <pic:cNvPr id="70" name="Image 70"/>
                    <pic:cNvPicPr/>
                  </pic:nvPicPr>
                  <pic:blipFill>
                    <a:blip r:embed="rId13" cstate="print"/>
                    <a:stretch>
                      <a:fillRect/>
                    </a:stretch>
                  </pic:blipFill>
                  <pic:spPr>
                    <a:xfrm>
                      <a:off x="0" y="0"/>
                      <a:ext cx="1818284" cy="652272"/>
                    </a:xfrm>
                    <a:prstGeom prst="rect">
                      <a:avLst/>
                    </a:prstGeom>
                  </pic:spPr>
                </pic:pic>
              </a:graphicData>
            </a:graphic>
          </wp:anchor>
        </w:drawing>
      </w:r>
    </w:p>
    <w:p>
      <w:pPr>
        <w:pStyle w:val="BodyText"/>
        <w:spacing w:line="277" w:lineRule="exact" w:before="10"/>
        <w:ind w:left="250"/>
        <w:rPr>
          <w:rFonts w:ascii="Arial Black"/>
        </w:rPr>
      </w:pPr>
      <w:r>
        <w:rPr>
          <w:rFonts w:ascii="Arial Black"/>
          <w:w w:val="85"/>
        </w:rPr>
        <w:t>Melanie</w:t>
      </w:r>
      <w:r>
        <w:rPr>
          <w:rFonts w:ascii="Arial Black"/>
          <w:spacing w:val="-8"/>
          <w:w w:val="85"/>
        </w:rPr>
        <w:t> </w:t>
      </w:r>
      <w:r>
        <w:rPr>
          <w:rFonts w:ascii="Arial Black"/>
          <w:spacing w:val="-2"/>
          <w:w w:val="95"/>
        </w:rPr>
        <w:t>Eagle</w:t>
      </w:r>
    </w:p>
    <w:p>
      <w:pPr>
        <w:pStyle w:val="BodyText"/>
        <w:spacing w:line="249" w:lineRule="auto"/>
        <w:ind w:left="250" w:right="3550"/>
      </w:pPr>
      <w:r>
        <w:rPr/>
        <w:t>Chair,</w:t>
      </w:r>
      <w:r>
        <w:rPr>
          <w:spacing w:val="-11"/>
        </w:rPr>
        <w:t> </w:t>
      </w:r>
      <w:r>
        <w:rPr/>
        <w:t>Board</w:t>
      </w:r>
      <w:r>
        <w:rPr>
          <w:spacing w:val="-11"/>
        </w:rPr>
        <w:t> </w:t>
      </w:r>
      <w:r>
        <w:rPr/>
        <w:t>of</w:t>
      </w:r>
      <w:r>
        <w:rPr>
          <w:spacing w:val="-11"/>
        </w:rPr>
        <w:t> </w:t>
      </w:r>
      <w:r>
        <w:rPr/>
        <w:t>Directors </w:t>
      </w:r>
      <w:r>
        <w:rPr>
          <w:w w:val="105"/>
        </w:rPr>
        <w:t>2 October 2025</w:t>
      </w:r>
    </w:p>
    <w:p>
      <w:pPr>
        <w:pStyle w:val="BodyText"/>
        <w:spacing w:after="0" w:line="249" w:lineRule="auto"/>
        <w:sectPr>
          <w:type w:val="continuous"/>
          <w:pgSz w:w="11910" w:h="16840"/>
          <w:pgMar w:header="0" w:footer="0" w:top="0" w:bottom="0" w:left="0" w:right="0"/>
          <w:cols w:num="2" w:equalWidth="0">
            <w:col w:w="5805" w:space="40"/>
            <w:col w:w="6065"/>
          </w:cols>
        </w:sectPr>
      </w:pPr>
    </w:p>
    <w:p>
      <w:pPr>
        <w:pStyle w:val="Heading3"/>
        <w:spacing w:before="82"/>
        <w:ind w:left="1133"/>
      </w:pPr>
      <w:bookmarkStart w:name="_bookmark2" w:id="8"/>
      <w:bookmarkEnd w:id="8"/>
      <w:r>
        <w:rPr/>
      </w:r>
      <w:bookmarkStart w:name="Board of Directors and Board committees " w:id="9"/>
      <w:bookmarkEnd w:id="9"/>
      <w:r>
        <w:rPr/>
      </w:r>
      <w:r>
        <w:rPr>
          <w:w w:val="85"/>
        </w:rPr>
        <w:t>Board</w:t>
      </w:r>
      <w:r>
        <w:rPr>
          <w:spacing w:val="-2"/>
          <w:w w:val="85"/>
        </w:rPr>
        <w:t> </w:t>
      </w:r>
      <w:r>
        <w:rPr>
          <w:w w:val="85"/>
        </w:rPr>
        <w:t>of</w:t>
      </w:r>
      <w:r>
        <w:rPr>
          <w:spacing w:val="-1"/>
          <w:w w:val="85"/>
        </w:rPr>
        <w:t> </w:t>
      </w:r>
      <w:r>
        <w:rPr>
          <w:w w:val="85"/>
        </w:rPr>
        <w:t>Directors</w:t>
      </w:r>
      <w:r>
        <w:rPr>
          <w:spacing w:val="-2"/>
          <w:w w:val="85"/>
        </w:rPr>
        <w:t> </w:t>
      </w:r>
      <w:r>
        <w:rPr>
          <w:w w:val="85"/>
        </w:rPr>
        <w:t>and</w:t>
      </w:r>
      <w:r>
        <w:rPr>
          <w:spacing w:val="-1"/>
          <w:w w:val="85"/>
        </w:rPr>
        <w:t> </w:t>
      </w:r>
      <w:r>
        <w:rPr>
          <w:w w:val="85"/>
        </w:rPr>
        <w:t>Board</w:t>
      </w:r>
      <w:r>
        <w:rPr>
          <w:spacing w:val="-2"/>
          <w:w w:val="85"/>
        </w:rPr>
        <w:t> committees</w:t>
      </w:r>
    </w:p>
    <w:p>
      <w:pPr>
        <w:pStyle w:val="BodyText"/>
        <w:spacing w:before="129"/>
        <w:rPr>
          <w:rFonts w:ascii="Arial Black"/>
          <w:sz w:val="40"/>
        </w:rPr>
      </w:pPr>
    </w:p>
    <w:p>
      <w:pPr>
        <w:pStyle w:val="Heading4"/>
        <w:spacing w:before="0"/>
      </w:pPr>
      <w:r>
        <w:rPr/>
        <mc:AlternateContent>
          <mc:Choice Requires="wps">
            <w:drawing>
              <wp:anchor distT="0" distB="0" distL="0" distR="0" allowOverlap="1" layoutInCell="1" locked="0" behindDoc="0" simplePos="0" relativeHeight="15743488">
                <wp:simplePos x="0" y="0"/>
                <wp:positionH relativeFrom="page">
                  <wp:posOffset>0</wp:posOffset>
                </wp:positionH>
                <wp:positionV relativeFrom="paragraph">
                  <wp:posOffset>6854</wp:posOffset>
                </wp:positionV>
                <wp:extent cx="360045" cy="366395"/>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360045" cy="366395"/>
                          <a:chExt cx="360045" cy="366395"/>
                        </a:xfrm>
                      </wpg:grpSpPr>
                      <wps:wsp>
                        <wps:cNvPr id="72" name="Graphic 72"/>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73" name="Textbox 73"/>
                        <wps:cNvSpPr txBox="1"/>
                        <wps:spPr>
                          <a:xfrm>
                            <a:off x="0" y="0"/>
                            <a:ext cx="360045" cy="366395"/>
                          </a:xfrm>
                          <a:prstGeom prst="rect">
                            <a:avLst/>
                          </a:prstGeom>
                        </wps:spPr>
                        <wps:txbx>
                          <w:txbxContent>
                            <w:p>
                              <w:pPr>
                                <w:spacing w:before="154"/>
                                <w:ind w:left="335" w:right="0" w:firstLine="0"/>
                                <w:jc w:val="left"/>
                                <w:rPr>
                                  <w:sz w:val="24"/>
                                </w:rPr>
                              </w:pPr>
                              <w:r>
                                <w:rPr>
                                  <w:color w:val="FFFFFF"/>
                                  <w:spacing w:val="-10"/>
                                  <w:w w:val="105"/>
                                  <w:sz w:val="24"/>
                                </w:rPr>
                                <w:t>8</w:t>
                              </w:r>
                            </w:p>
                          </w:txbxContent>
                        </wps:txbx>
                        <wps:bodyPr wrap="square" lIns="0" tIns="0" rIns="0" bIns="0" rtlCol="0">
                          <a:noAutofit/>
                        </wps:bodyPr>
                      </wps:wsp>
                    </wpg:wgp>
                  </a:graphicData>
                </a:graphic>
              </wp:anchor>
            </w:drawing>
          </mc:Choice>
          <mc:Fallback>
            <w:pict>
              <v:group style="position:absolute;margin-left:0pt;margin-top:.539750pt;width:28.35pt;height:28.85pt;mso-position-horizontal-relative:page;mso-position-vertical-relative:paragraph;z-index:15743488" id="docshapegroup69" coordorigin="0,11" coordsize="567,577">
                <v:rect style="position:absolute;left:0;top:10;width:567;height:577" id="docshape70" filled="true" fillcolor="#3f5f72" stroked="false">
                  <v:fill type="solid"/>
                </v:rect>
                <v:shape style="position:absolute;left:0;top:10;width:567;height:577" type="#_x0000_t202" id="docshape71" filled="false" stroked="false">
                  <v:textbox inset="0,0,0,0">
                    <w:txbxContent>
                      <w:p>
                        <w:pPr>
                          <w:spacing w:before="154"/>
                          <w:ind w:left="335" w:right="0" w:firstLine="0"/>
                          <w:jc w:val="left"/>
                          <w:rPr>
                            <w:sz w:val="24"/>
                          </w:rPr>
                        </w:pPr>
                        <w:r>
                          <w:rPr>
                            <w:color w:val="FFFFFF"/>
                            <w:spacing w:val="-10"/>
                            <w:w w:val="105"/>
                            <w:sz w:val="24"/>
                          </w:rPr>
                          <w:t>8</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4000">
                <wp:simplePos x="0" y="0"/>
                <wp:positionH relativeFrom="page">
                  <wp:posOffset>151904</wp:posOffset>
                </wp:positionH>
                <wp:positionV relativeFrom="paragraph">
                  <wp:posOffset>543492</wp:posOffset>
                </wp:positionV>
                <wp:extent cx="248920" cy="1923414"/>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42.794651pt;width:19.6pt;height:151.450pt;mso-position-horizontal-relative:page;mso-position-vertical-relative:paragraph;z-index:15744000" type="#_x0000_t202" id="docshape72"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color w:val="3F5F72"/>
        </w:rPr>
        <w:t>The Board of Directors is appointed by the Governor in Council on the</w:t>
      </w:r>
      <w:r>
        <w:rPr>
          <w:color w:val="3F5F72"/>
          <w:spacing w:val="40"/>
        </w:rPr>
        <w:t> </w:t>
      </w:r>
      <w:r>
        <w:rPr>
          <w:color w:val="3F5F72"/>
        </w:rPr>
        <w:t>recommendation</w:t>
      </w:r>
      <w:r>
        <w:rPr>
          <w:color w:val="3F5F72"/>
          <w:spacing w:val="39"/>
        </w:rPr>
        <w:t> </w:t>
      </w:r>
      <w:r>
        <w:rPr>
          <w:color w:val="3F5F72"/>
        </w:rPr>
        <w:t>of</w:t>
      </w:r>
      <w:r>
        <w:rPr>
          <w:color w:val="3F5F72"/>
          <w:spacing w:val="39"/>
        </w:rPr>
        <w:t> </w:t>
      </w:r>
      <w:r>
        <w:rPr>
          <w:color w:val="3F5F72"/>
        </w:rPr>
        <w:t>the</w:t>
      </w:r>
      <w:r>
        <w:rPr>
          <w:color w:val="3F5F72"/>
          <w:spacing w:val="39"/>
        </w:rPr>
        <w:t> </w:t>
      </w:r>
      <w:r>
        <w:rPr>
          <w:color w:val="3F5F72"/>
        </w:rPr>
        <w:t>Victorian</w:t>
      </w:r>
      <w:r>
        <w:rPr>
          <w:color w:val="3F5F72"/>
          <w:spacing w:val="39"/>
        </w:rPr>
        <w:t> </w:t>
      </w:r>
      <w:r>
        <w:rPr>
          <w:color w:val="3F5F72"/>
        </w:rPr>
        <w:t>Minister</w:t>
      </w:r>
      <w:r>
        <w:rPr>
          <w:color w:val="3F5F72"/>
          <w:spacing w:val="39"/>
        </w:rPr>
        <w:t> </w:t>
      </w:r>
      <w:r>
        <w:rPr>
          <w:color w:val="3F5F72"/>
        </w:rPr>
        <w:t>for</w:t>
      </w:r>
      <w:r>
        <w:rPr>
          <w:color w:val="3F5F72"/>
          <w:spacing w:val="39"/>
        </w:rPr>
        <w:t> </w:t>
      </w:r>
      <w:r>
        <w:rPr>
          <w:color w:val="3F5F72"/>
        </w:rPr>
        <w:t>Health</w:t>
      </w:r>
      <w:r>
        <w:rPr>
          <w:color w:val="3F5F72"/>
          <w:spacing w:val="39"/>
        </w:rPr>
        <w:t> </w:t>
      </w:r>
      <w:r>
        <w:rPr>
          <w:color w:val="3F5F72"/>
        </w:rPr>
        <w:t>and</w:t>
      </w:r>
      <w:r>
        <w:rPr>
          <w:color w:val="3F5F72"/>
          <w:spacing w:val="39"/>
        </w:rPr>
        <w:t> </w:t>
      </w:r>
      <w:r>
        <w:rPr>
          <w:color w:val="3F5F72"/>
        </w:rPr>
        <w:t>is</w:t>
      </w:r>
      <w:r>
        <w:rPr>
          <w:color w:val="3F5F72"/>
          <w:spacing w:val="39"/>
        </w:rPr>
        <w:t> </w:t>
      </w:r>
      <w:r>
        <w:rPr>
          <w:color w:val="3F5F72"/>
        </w:rPr>
        <w:t>governed</w:t>
      </w:r>
      <w:r>
        <w:rPr>
          <w:color w:val="3F5F72"/>
          <w:spacing w:val="39"/>
        </w:rPr>
        <w:t> </w:t>
      </w:r>
      <w:r>
        <w:rPr>
          <w:color w:val="3F5F72"/>
        </w:rPr>
        <w:t>by the</w:t>
      </w:r>
      <w:r>
        <w:rPr>
          <w:color w:val="3F5F72"/>
          <w:spacing w:val="40"/>
        </w:rPr>
        <w:t> </w:t>
      </w:r>
      <w:r>
        <w:rPr>
          <w:color w:val="3F5F72"/>
        </w:rPr>
        <w:t>principles</w:t>
      </w:r>
      <w:r>
        <w:rPr>
          <w:color w:val="3F5F72"/>
          <w:spacing w:val="40"/>
        </w:rPr>
        <w:t> </w:t>
      </w:r>
      <w:r>
        <w:rPr>
          <w:color w:val="3F5F72"/>
        </w:rPr>
        <w:t>contained</w:t>
      </w:r>
      <w:r>
        <w:rPr>
          <w:color w:val="3F5F72"/>
          <w:spacing w:val="40"/>
        </w:rPr>
        <w:t> </w:t>
      </w:r>
      <w:r>
        <w:rPr>
          <w:color w:val="3F5F72"/>
        </w:rPr>
        <w:t>within</w:t>
      </w:r>
      <w:r>
        <w:rPr>
          <w:color w:val="3F5F72"/>
          <w:spacing w:val="40"/>
        </w:rPr>
        <w:t> </w:t>
      </w:r>
      <w:r>
        <w:rPr>
          <w:color w:val="3F5F72"/>
        </w:rPr>
        <w:t>the</w:t>
      </w:r>
      <w:r>
        <w:rPr>
          <w:color w:val="3F5F72"/>
          <w:spacing w:val="40"/>
        </w:rPr>
        <w:t> </w:t>
      </w:r>
      <w:r>
        <w:rPr>
          <w:color w:val="3F5F72"/>
        </w:rPr>
        <w:t>Health</w:t>
      </w:r>
      <w:r>
        <w:rPr>
          <w:color w:val="3F5F72"/>
          <w:spacing w:val="40"/>
        </w:rPr>
        <w:t> </w:t>
      </w:r>
      <w:r>
        <w:rPr>
          <w:color w:val="3F5F72"/>
        </w:rPr>
        <w:t>Services</w:t>
      </w:r>
      <w:r>
        <w:rPr>
          <w:color w:val="3F5F72"/>
          <w:spacing w:val="40"/>
        </w:rPr>
        <w:t> </w:t>
      </w:r>
      <w:r>
        <w:rPr>
          <w:color w:val="3F5F72"/>
        </w:rPr>
        <w:t>Act</w:t>
      </w:r>
      <w:r>
        <w:rPr>
          <w:color w:val="3F5F72"/>
          <w:spacing w:val="40"/>
        </w:rPr>
        <w:t> </w:t>
      </w:r>
      <w:r>
        <w:rPr>
          <w:color w:val="3F5F72"/>
        </w:rPr>
        <w:t>1988</w:t>
      </w:r>
      <w:r>
        <w:rPr>
          <w:color w:val="3F5F72"/>
          <w:spacing w:val="40"/>
        </w:rPr>
        <w:t> </w:t>
      </w:r>
      <w:r>
        <w:rPr>
          <w:color w:val="3F5F72"/>
        </w:rPr>
        <w:t>(Vic).</w:t>
      </w:r>
    </w:p>
    <w:p>
      <w:pPr>
        <w:pStyle w:val="BodyText"/>
        <w:spacing w:before="8"/>
        <w:rPr>
          <w:sz w:val="16"/>
        </w:rPr>
      </w:pPr>
    </w:p>
    <w:p>
      <w:pPr>
        <w:pStyle w:val="BodyText"/>
        <w:spacing w:after="0"/>
        <w:rPr>
          <w:sz w:val="16"/>
        </w:rPr>
        <w:sectPr>
          <w:headerReference w:type="default" r:id="rId14"/>
          <w:pgSz w:w="11910" w:h="16840"/>
          <w:pgMar w:header="0" w:footer="0" w:top="900" w:bottom="280" w:left="0" w:right="0"/>
        </w:sectPr>
      </w:pPr>
    </w:p>
    <w:p>
      <w:pPr>
        <w:pStyle w:val="BodyText"/>
        <w:spacing w:line="249" w:lineRule="auto" w:before="137"/>
        <w:ind w:left="1133"/>
      </w:pPr>
      <w:r>
        <w:rPr>
          <w:w w:val="105"/>
        </w:rPr>
        <w:t>The</w:t>
      </w:r>
      <w:r>
        <w:rPr>
          <w:spacing w:val="-3"/>
          <w:w w:val="105"/>
        </w:rPr>
        <w:t> </w:t>
      </w:r>
      <w:r>
        <w:rPr>
          <w:w w:val="105"/>
        </w:rPr>
        <w:t>Board</w:t>
      </w:r>
      <w:r>
        <w:rPr>
          <w:spacing w:val="-3"/>
          <w:w w:val="105"/>
        </w:rPr>
        <w:t> </w:t>
      </w:r>
      <w:r>
        <w:rPr>
          <w:w w:val="105"/>
        </w:rPr>
        <w:t>provides</w:t>
      </w:r>
      <w:r>
        <w:rPr>
          <w:spacing w:val="-3"/>
          <w:w w:val="105"/>
        </w:rPr>
        <w:t> </w:t>
      </w:r>
      <w:r>
        <w:rPr>
          <w:w w:val="105"/>
        </w:rPr>
        <w:t>governance</w:t>
      </w:r>
      <w:r>
        <w:rPr>
          <w:spacing w:val="-3"/>
          <w:w w:val="105"/>
        </w:rPr>
        <w:t> </w:t>
      </w:r>
      <w:r>
        <w:rPr>
          <w:w w:val="105"/>
        </w:rPr>
        <w:t>of</w:t>
      </w:r>
      <w:r>
        <w:rPr>
          <w:spacing w:val="-3"/>
          <w:w w:val="105"/>
        </w:rPr>
        <w:t> </w:t>
      </w:r>
      <w:r>
        <w:rPr>
          <w:w w:val="105"/>
        </w:rPr>
        <w:t>The</w:t>
      </w:r>
      <w:r>
        <w:rPr>
          <w:spacing w:val="-3"/>
          <w:w w:val="105"/>
        </w:rPr>
        <w:t> </w:t>
      </w:r>
      <w:r>
        <w:rPr>
          <w:w w:val="105"/>
        </w:rPr>
        <w:t>Royal Victorian</w:t>
      </w:r>
      <w:r>
        <w:rPr>
          <w:spacing w:val="-10"/>
          <w:w w:val="105"/>
        </w:rPr>
        <w:t> </w:t>
      </w:r>
      <w:r>
        <w:rPr>
          <w:w w:val="105"/>
        </w:rPr>
        <w:t>Eye</w:t>
      </w:r>
      <w:r>
        <w:rPr>
          <w:spacing w:val="-10"/>
          <w:w w:val="105"/>
        </w:rPr>
        <w:t> </w:t>
      </w:r>
      <w:r>
        <w:rPr>
          <w:w w:val="105"/>
        </w:rPr>
        <w:t>and</w:t>
      </w:r>
      <w:r>
        <w:rPr>
          <w:spacing w:val="-10"/>
          <w:w w:val="105"/>
        </w:rPr>
        <w:t> </w:t>
      </w:r>
      <w:r>
        <w:rPr>
          <w:w w:val="105"/>
        </w:rPr>
        <w:t>Ear</w:t>
      </w:r>
      <w:r>
        <w:rPr>
          <w:spacing w:val="-10"/>
          <w:w w:val="105"/>
        </w:rPr>
        <w:t> </w:t>
      </w:r>
      <w:r>
        <w:rPr>
          <w:w w:val="105"/>
        </w:rPr>
        <w:t>Hospital</w:t>
      </w:r>
      <w:r>
        <w:rPr>
          <w:spacing w:val="-10"/>
          <w:w w:val="105"/>
        </w:rPr>
        <w:t> </w:t>
      </w:r>
      <w:r>
        <w:rPr>
          <w:w w:val="105"/>
        </w:rPr>
        <w:t>and</w:t>
      </w:r>
      <w:r>
        <w:rPr>
          <w:spacing w:val="-10"/>
          <w:w w:val="105"/>
        </w:rPr>
        <w:t> </w:t>
      </w:r>
      <w:r>
        <w:rPr>
          <w:w w:val="105"/>
        </w:rPr>
        <w:t>is</w:t>
      </w:r>
      <w:r>
        <w:rPr>
          <w:spacing w:val="-10"/>
          <w:w w:val="105"/>
        </w:rPr>
        <w:t> </w:t>
      </w:r>
      <w:r>
        <w:rPr>
          <w:w w:val="105"/>
        </w:rPr>
        <w:t>responsible for its financial performance, strategic directions, the quality of its health care services and strengthening community involvement through greater</w:t>
      </w:r>
      <w:r>
        <w:rPr>
          <w:spacing w:val="-6"/>
          <w:w w:val="105"/>
        </w:rPr>
        <w:t> </w:t>
      </w:r>
      <w:r>
        <w:rPr>
          <w:w w:val="105"/>
        </w:rPr>
        <w:t>partnerships.</w:t>
      </w:r>
    </w:p>
    <w:p>
      <w:pPr>
        <w:pStyle w:val="BodyText"/>
        <w:spacing w:line="249" w:lineRule="auto" w:before="175"/>
        <w:ind w:left="1133" w:right="181"/>
      </w:pPr>
      <w:r>
        <w:rPr>
          <w:w w:val="105"/>
        </w:rPr>
        <w:t>The</w:t>
      </w:r>
      <w:r>
        <w:rPr>
          <w:spacing w:val="-1"/>
          <w:w w:val="105"/>
        </w:rPr>
        <w:t> </w:t>
      </w:r>
      <w:r>
        <w:rPr>
          <w:w w:val="105"/>
        </w:rPr>
        <w:t>Eye</w:t>
      </w:r>
      <w:r>
        <w:rPr>
          <w:spacing w:val="-1"/>
          <w:w w:val="105"/>
        </w:rPr>
        <w:t> </w:t>
      </w:r>
      <w:r>
        <w:rPr>
          <w:w w:val="105"/>
        </w:rPr>
        <w:t>and</w:t>
      </w:r>
      <w:r>
        <w:rPr>
          <w:spacing w:val="-1"/>
          <w:w w:val="105"/>
        </w:rPr>
        <w:t> </w:t>
      </w:r>
      <w:r>
        <w:rPr>
          <w:w w:val="105"/>
        </w:rPr>
        <w:t>Ear</w:t>
      </w:r>
      <w:r>
        <w:rPr>
          <w:spacing w:val="-1"/>
          <w:w w:val="105"/>
        </w:rPr>
        <w:t> </w:t>
      </w:r>
      <w:r>
        <w:rPr>
          <w:w w:val="105"/>
        </w:rPr>
        <w:t>by-laws</w:t>
      </w:r>
      <w:r>
        <w:rPr>
          <w:spacing w:val="-1"/>
          <w:w w:val="105"/>
        </w:rPr>
        <w:t> </w:t>
      </w:r>
      <w:r>
        <w:rPr>
          <w:w w:val="105"/>
        </w:rPr>
        <w:t>enable</w:t>
      </w:r>
      <w:r>
        <w:rPr>
          <w:spacing w:val="-1"/>
          <w:w w:val="105"/>
        </w:rPr>
        <w:t> </w:t>
      </w:r>
      <w:r>
        <w:rPr>
          <w:w w:val="105"/>
        </w:rPr>
        <w:t>the</w:t>
      </w:r>
      <w:r>
        <w:rPr>
          <w:spacing w:val="-1"/>
          <w:w w:val="105"/>
        </w:rPr>
        <w:t> </w:t>
      </w:r>
      <w:r>
        <w:rPr>
          <w:w w:val="105"/>
        </w:rPr>
        <w:t>Board</w:t>
      </w:r>
      <w:r>
        <w:rPr>
          <w:spacing w:val="-1"/>
          <w:w w:val="105"/>
        </w:rPr>
        <w:t> </w:t>
      </w:r>
      <w:r>
        <w:rPr>
          <w:w w:val="105"/>
        </w:rPr>
        <w:t>to delegate certain responsibilities. The by-laws</w:t>
      </w:r>
      <w:r>
        <w:rPr>
          <w:spacing w:val="40"/>
          <w:w w:val="105"/>
        </w:rPr>
        <w:t> </w:t>
      </w:r>
      <w:r>
        <w:rPr>
          <w:w w:val="105"/>
        </w:rPr>
        <w:t>are</w:t>
      </w:r>
      <w:r>
        <w:rPr>
          <w:spacing w:val="-12"/>
          <w:w w:val="105"/>
        </w:rPr>
        <w:t> </w:t>
      </w:r>
      <w:r>
        <w:rPr>
          <w:w w:val="105"/>
        </w:rPr>
        <w:t>supported</w:t>
      </w:r>
      <w:r>
        <w:rPr>
          <w:spacing w:val="-12"/>
          <w:w w:val="105"/>
        </w:rPr>
        <w:t> </w:t>
      </w:r>
      <w:r>
        <w:rPr>
          <w:w w:val="105"/>
        </w:rPr>
        <w:t>by</w:t>
      </w:r>
      <w:r>
        <w:rPr>
          <w:spacing w:val="-12"/>
          <w:w w:val="105"/>
        </w:rPr>
        <w:t> </w:t>
      </w:r>
      <w:r>
        <w:rPr>
          <w:w w:val="105"/>
        </w:rPr>
        <w:t>the</w:t>
      </w:r>
      <w:r>
        <w:rPr>
          <w:spacing w:val="-12"/>
          <w:w w:val="105"/>
        </w:rPr>
        <w:t> </w:t>
      </w:r>
      <w:r>
        <w:rPr>
          <w:w w:val="105"/>
        </w:rPr>
        <w:t>delegation</w:t>
      </w:r>
      <w:r>
        <w:rPr>
          <w:spacing w:val="-12"/>
          <w:w w:val="105"/>
        </w:rPr>
        <w:t> </w:t>
      </w:r>
      <w:r>
        <w:rPr>
          <w:w w:val="105"/>
        </w:rPr>
        <w:t>of</w:t>
      </w:r>
      <w:r>
        <w:rPr>
          <w:spacing w:val="-12"/>
          <w:w w:val="105"/>
        </w:rPr>
        <w:t> </w:t>
      </w:r>
      <w:r>
        <w:rPr>
          <w:w w:val="105"/>
        </w:rPr>
        <w:t>executive</w:t>
      </w:r>
      <w:r>
        <w:rPr>
          <w:spacing w:val="-12"/>
          <w:w w:val="105"/>
        </w:rPr>
        <w:t> </w:t>
      </w:r>
      <w:r>
        <w:rPr>
          <w:w w:val="105"/>
        </w:rPr>
        <w:t>and operational responsibility, enabling designated executives and staff to perform their duties by exercising specified authority. The Board meets monthly during the year, excluding January.</w:t>
      </w:r>
    </w:p>
    <w:p>
      <w:pPr>
        <w:pStyle w:val="BodyText"/>
        <w:spacing w:before="36"/>
      </w:pPr>
    </w:p>
    <w:p>
      <w:pPr>
        <w:pStyle w:val="BodyText"/>
        <w:spacing w:line="230" w:lineRule="auto"/>
        <w:ind w:left="1133"/>
      </w:pPr>
      <w:r>
        <w:rPr>
          <w:rFonts w:ascii="Arial Black"/>
          <w:spacing w:val="-6"/>
        </w:rPr>
        <w:t>Dr</w:t>
      </w:r>
      <w:r>
        <w:rPr>
          <w:rFonts w:ascii="Arial Black"/>
          <w:spacing w:val="-23"/>
        </w:rPr>
        <w:t> </w:t>
      </w:r>
      <w:r>
        <w:rPr>
          <w:rFonts w:ascii="Arial Black"/>
          <w:spacing w:val="-6"/>
        </w:rPr>
        <w:t>Sherene</w:t>
      </w:r>
      <w:r>
        <w:rPr>
          <w:rFonts w:ascii="Arial Black"/>
          <w:spacing w:val="-23"/>
        </w:rPr>
        <w:t> </w:t>
      </w:r>
      <w:r>
        <w:rPr>
          <w:rFonts w:ascii="Arial Black"/>
          <w:spacing w:val="-6"/>
        </w:rPr>
        <w:t>Devanesen</w:t>
      </w:r>
      <w:r>
        <w:rPr>
          <w:rFonts w:ascii="Arial Black"/>
          <w:spacing w:val="-23"/>
        </w:rPr>
        <w:t> </w:t>
      </w:r>
      <w:r>
        <w:rPr>
          <w:rFonts w:ascii="Arial Black"/>
          <w:spacing w:val="-6"/>
        </w:rPr>
        <w:t>AM</w:t>
      </w:r>
      <w:r>
        <w:rPr>
          <w:rFonts w:ascii="Arial Black"/>
          <w:spacing w:val="-23"/>
        </w:rPr>
        <w:t> </w:t>
      </w:r>
      <w:r>
        <w:rPr>
          <w:spacing w:val="-6"/>
        </w:rPr>
        <w:t>MBBS,</w:t>
      </w:r>
      <w:r>
        <w:rPr>
          <w:spacing w:val="-8"/>
        </w:rPr>
        <w:t> </w:t>
      </w:r>
      <w:r>
        <w:rPr>
          <w:spacing w:val="-6"/>
        </w:rPr>
        <w:t>Dip(Obs) </w:t>
      </w:r>
      <w:r>
        <w:rPr>
          <w:spacing w:val="-8"/>
        </w:rPr>
        <w:t>RACOG, FRACMA, FACHSM, FIML, FHKCCM, GAICD</w:t>
      </w:r>
    </w:p>
    <w:p>
      <w:pPr>
        <w:pStyle w:val="BodyText"/>
        <w:spacing w:line="241" w:lineRule="exact"/>
        <w:ind w:left="1133"/>
      </w:pPr>
      <w:r>
        <w:rPr>
          <w:rFonts w:ascii="Arial Black"/>
          <w:color w:val="3F5F72"/>
          <w:spacing w:val="-6"/>
        </w:rPr>
        <w:t>Appointed</w:t>
      </w:r>
      <w:r>
        <w:rPr>
          <w:rFonts w:ascii="Arial Black"/>
          <w:color w:val="3F5F72"/>
          <w:spacing w:val="-15"/>
        </w:rPr>
        <w:t> </w:t>
      </w:r>
      <w:r>
        <w:rPr>
          <w:spacing w:val="-6"/>
        </w:rPr>
        <w:t>14</w:t>
      </w:r>
      <w:r>
        <w:rPr>
          <w:spacing w:val="-3"/>
        </w:rPr>
        <w:t> </w:t>
      </w:r>
      <w:r>
        <w:rPr>
          <w:spacing w:val="-6"/>
        </w:rPr>
        <w:t>April</w:t>
      </w:r>
      <w:r>
        <w:rPr>
          <w:spacing w:val="-3"/>
        </w:rPr>
        <w:t> </w:t>
      </w:r>
      <w:r>
        <w:rPr>
          <w:spacing w:val="-6"/>
        </w:rPr>
        <w:t>2015</w:t>
      </w:r>
      <w:r>
        <w:rPr>
          <w:spacing w:val="-4"/>
        </w:rPr>
        <w:t> </w:t>
      </w:r>
      <w:r>
        <w:rPr>
          <w:spacing w:val="-6"/>
        </w:rPr>
        <w:t>to</w:t>
      </w:r>
      <w:r>
        <w:rPr>
          <w:spacing w:val="-3"/>
        </w:rPr>
        <w:t> </w:t>
      </w:r>
      <w:r>
        <w:rPr>
          <w:spacing w:val="-6"/>
        </w:rPr>
        <w:t>30</w:t>
      </w:r>
      <w:r>
        <w:rPr>
          <w:spacing w:val="-3"/>
        </w:rPr>
        <w:t> </w:t>
      </w:r>
      <w:r>
        <w:rPr>
          <w:spacing w:val="-6"/>
        </w:rPr>
        <w:t>June</w:t>
      </w:r>
      <w:r>
        <w:rPr>
          <w:spacing w:val="-4"/>
        </w:rPr>
        <w:t> </w:t>
      </w:r>
      <w:r>
        <w:rPr>
          <w:spacing w:val="-6"/>
        </w:rPr>
        <w:t>2025</w:t>
      </w:r>
    </w:p>
    <w:p>
      <w:pPr>
        <w:pStyle w:val="BodyText"/>
        <w:spacing w:line="240" w:lineRule="exact"/>
        <w:ind w:left="1133"/>
      </w:pPr>
      <w:r>
        <w:rPr>
          <w:rFonts w:ascii="Arial Black"/>
          <w:color w:val="3F5F72"/>
          <w:spacing w:val="-4"/>
        </w:rPr>
        <w:t>Chair</w:t>
      </w:r>
      <w:r>
        <w:rPr>
          <w:rFonts w:ascii="Arial Black"/>
          <w:color w:val="3F5F72"/>
          <w:spacing w:val="-20"/>
        </w:rPr>
        <w:t> </w:t>
      </w:r>
      <w:r>
        <w:rPr>
          <w:spacing w:val="-4"/>
        </w:rPr>
        <w:t>Board</w:t>
      </w:r>
      <w:r>
        <w:rPr>
          <w:spacing w:val="-9"/>
        </w:rPr>
        <w:t> </w:t>
      </w:r>
      <w:r>
        <w:rPr>
          <w:spacing w:val="-4"/>
        </w:rPr>
        <w:t>of</w:t>
      </w:r>
      <w:r>
        <w:rPr>
          <w:spacing w:val="-8"/>
        </w:rPr>
        <w:t> </w:t>
      </w:r>
      <w:r>
        <w:rPr>
          <w:spacing w:val="-4"/>
        </w:rPr>
        <w:t>Directors</w:t>
      </w:r>
    </w:p>
    <w:p>
      <w:pPr>
        <w:pStyle w:val="BodyText"/>
        <w:spacing w:line="230" w:lineRule="auto"/>
        <w:ind w:left="1133"/>
      </w:pPr>
      <w:r>
        <w:rPr>
          <w:rFonts w:ascii="Arial Black"/>
          <w:color w:val="3F5F72"/>
        </w:rPr>
        <w:t>Member</w:t>
      </w:r>
      <w:r>
        <w:rPr>
          <w:rFonts w:ascii="Arial Black"/>
          <w:color w:val="3F5F72"/>
          <w:spacing w:val="-7"/>
        </w:rPr>
        <w:t> </w:t>
      </w:r>
      <w:r>
        <w:rPr/>
        <w:t>Audit Committee, Finance Committee, </w:t>
      </w:r>
      <w:r>
        <w:rPr>
          <w:w w:val="105"/>
        </w:rPr>
        <w:t>Remuneration</w:t>
      </w:r>
      <w:r>
        <w:rPr>
          <w:spacing w:val="-6"/>
          <w:w w:val="105"/>
        </w:rPr>
        <w:t> </w:t>
      </w:r>
      <w:r>
        <w:rPr>
          <w:w w:val="105"/>
        </w:rPr>
        <w:t>Committee</w:t>
      </w:r>
    </w:p>
    <w:p>
      <w:pPr>
        <w:pStyle w:val="BodyText"/>
        <w:spacing w:line="249" w:lineRule="auto" w:before="170"/>
        <w:ind w:left="1133"/>
      </w:pPr>
      <w:r>
        <w:rPr>
          <w:w w:val="105"/>
        </w:rPr>
        <w:t>Dr</w:t>
      </w:r>
      <w:r>
        <w:rPr>
          <w:spacing w:val="-11"/>
          <w:w w:val="105"/>
        </w:rPr>
        <w:t> </w:t>
      </w:r>
      <w:r>
        <w:rPr>
          <w:w w:val="105"/>
        </w:rPr>
        <w:t>Devanesen</w:t>
      </w:r>
      <w:r>
        <w:rPr>
          <w:spacing w:val="-11"/>
          <w:w w:val="105"/>
        </w:rPr>
        <w:t> </w:t>
      </w:r>
      <w:r>
        <w:rPr>
          <w:w w:val="105"/>
        </w:rPr>
        <w:t>was</w:t>
      </w:r>
      <w:r>
        <w:rPr>
          <w:spacing w:val="-11"/>
          <w:w w:val="105"/>
        </w:rPr>
        <w:t> </w:t>
      </w:r>
      <w:r>
        <w:rPr>
          <w:w w:val="105"/>
        </w:rPr>
        <w:t>the</w:t>
      </w:r>
      <w:r>
        <w:rPr>
          <w:spacing w:val="-11"/>
          <w:w w:val="105"/>
        </w:rPr>
        <w:t> </w:t>
      </w:r>
      <w:r>
        <w:rPr>
          <w:w w:val="105"/>
        </w:rPr>
        <w:t>former</w:t>
      </w:r>
      <w:r>
        <w:rPr>
          <w:spacing w:val="-11"/>
          <w:w w:val="105"/>
        </w:rPr>
        <w:t> </w:t>
      </w:r>
      <w:r>
        <w:rPr>
          <w:w w:val="105"/>
        </w:rPr>
        <w:t>Chief</w:t>
      </w:r>
      <w:r>
        <w:rPr>
          <w:spacing w:val="-11"/>
          <w:w w:val="105"/>
        </w:rPr>
        <w:t> </w:t>
      </w:r>
      <w:r>
        <w:rPr>
          <w:w w:val="105"/>
        </w:rPr>
        <w:t>Executive </w:t>
      </w:r>
      <w:r>
        <w:rPr/>
        <w:t>Officer</w:t>
      </w:r>
      <w:r>
        <w:rPr>
          <w:spacing w:val="-15"/>
        </w:rPr>
        <w:t> </w:t>
      </w:r>
      <w:r>
        <w:rPr/>
        <w:t>of</w:t>
      </w:r>
      <w:r>
        <w:rPr>
          <w:spacing w:val="-15"/>
        </w:rPr>
        <w:t> </w:t>
      </w:r>
      <w:r>
        <w:rPr/>
        <w:t>Yooralla.</w:t>
      </w:r>
      <w:r>
        <w:rPr>
          <w:spacing w:val="-15"/>
        </w:rPr>
        <w:t> </w:t>
      </w:r>
      <w:r>
        <w:rPr/>
        <w:t>Before</w:t>
      </w:r>
      <w:r>
        <w:rPr>
          <w:spacing w:val="-15"/>
        </w:rPr>
        <w:t> </w:t>
      </w:r>
      <w:r>
        <w:rPr/>
        <w:t>joining</w:t>
      </w:r>
      <w:r>
        <w:rPr>
          <w:spacing w:val="-15"/>
        </w:rPr>
        <w:t> </w:t>
      </w:r>
      <w:r>
        <w:rPr/>
        <w:t>Yooralla</w:t>
      </w:r>
      <w:r>
        <w:rPr>
          <w:spacing w:val="-15"/>
        </w:rPr>
        <w:t> </w:t>
      </w:r>
      <w:r>
        <w:rPr/>
        <w:t>in</w:t>
      </w:r>
      <w:r>
        <w:rPr>
          <w:spacing w:val="-15"/>
        </w:rPr>
        <w:t> </w:t>
      </w:r>
      <w:r>
        <w:rPr/>
        <w:t>2014,</w:t>
      </w:r>
      <w:r>
        <w:rPr>
          <w:spacing w:val="-15"/>
        </w:rPr>
        <w:t> </w:t>
      </w:r>
      <w:r>
        <w:rPr/>
        <w:t>Dr Devanesen</w:t>
      </w:r>
      <w:r>
        <w:rPr>
          <w:spacing w:val="-6"/>
        </w:rPr>
        <w:t> </w:t>
      </w:r>
      <w:r>
        <w:rPr/>
        <w:t>was</w:t>
      </w:r>
      <w:r>
        <w:rPr>
          <w:spacing w:val="-6"/>
        </w:rPr>
        <w:t> </w:t>
      </w:r>
      <w:r>
        <w:rPr/>
        <w:t>Chief</w:t>
      </w:r>
      <w:r>
        <w:rPr>
          <w:spacing w:val="-6"/>
        </w:rPr>
        <w:t> </w:t>
      </w:r>
      <w:r>
        <w:rPr/>
        <w:t>Executive</w:t>
      </w:r>
      <w:r>
        <w:rPr>
          <w:spacing w:val="-6"/>
        </w:rPr>
        <w:t> </w:t>
      </w:r>
      <w:r>
        <w:rPr/>
        <w:t>Officer</w:t>
      </w:r>
      <w:r>
        <w:rPr>
          <w:spacing w:val="-6"/>
        </w:rPr>
        <w:t> </w:t>
      </w:r>
      <w:r>
        <w:rPr/>
        <w:t>of</w:t>
      </w:r>
      <w:r>
        <w:rPr>
          <w:spacing w:val="-6"/>
        </w:rPr>
        <w:t> </w:t>
      </w:r>
      <w:r>
        <w:rPr/>
        <w:t>Peninsula </w:t>
      </w:r>
      <w:r>
        <w:rPr>
          <w:w w:val="105"/>
        </w:rPr>
        <w:t>Health.</w:t>
      </w:r>
      <w:r>
        <w:rPr>
          <w:spacing w:val="-6"/>
          <w:w w:val="105"/>
        </w:rPr>
        <w:t> </w:t>
      </w:r>
      <w:r>
        <w:rPr>
          <w:w w:val="105"/>
        </w:rPr>
        <w:t>With</w:t>
      </w:r>
      <w:r>
        <w:rPr>
          <w:spacing w:val="-6"/>
          <w:w w:val="105"/>
        </w:rPr>
        <w:t> </w:t>
      </w:r>
      <w:r>
        <w:rPr>
          <w:w w:val="105"/>
        </w:rPr>
        <w:t>more</w:t>
      </w:r>
      <w:r>
        <w:rPr>
          <w:spacing w:val="-6"/>
          <w:w w:val="105"/>
        </w:rPr>
        <w:t> </w:t>
      </w:r>
      <w:r>
        <w:rPr>
          <w:w w:val="105"/>
        </w:rPr>
        <w:t>than</w:t>
      </w:r>
      <w:r>
        <w:rPr>
          <w:spacing w:val="-6"/>
          <w:w w:val="105"/>
        </w:rPr>
        <w:t> </w:t>
      </w:r>
      <w:r>
        <w:rPr>
          <w:w w:val="105"/>
        </w:rPr>
        <w:t>30</w:t>
      </w:r>
      <w:r>
        <w:rPr>
          <w:spacing w:val="-6"/>
          <w:w w:val="105"/>
        </w:rPr>
        <w:t> </w:t>
      </w:r>
      <w:r>
        <w:rPr>
          <w:w w:val="105"/>
        </w:rPr>
        <w:t>years</w:t>
      </w:r>
      <w:r>
        <w:rPr>
          <w:spacing w:val="-6"/>
          <w:w w:val="105"/>
        </w:rPr>
        <w:t> </w:t>
      </w:r>
      <w:r>
        <w:rPr>
          <w:w w:val="105"/>
        </w:rPr>
        <w:t>of</w:t>
      </w:r>
      <w:r>
        <w:rPr>
          <w:spacing w:val="-6"/>
          <w:w w:val="105"/>
        </w:rPr>
        <w:t> </w:t>
      </w:r>
      <w:r>
        <w:rPr>
          <w:w w:val="105"/>
        </w:rPr>
        <w:t>experience</w:t>
      </w:r>
      <w:r>
        <w:rPr>
          <w:spacing w:val="-6"/>
          <w:w w:val="105"/>
        </w:rPr>
        <w:t> </w:t>
      </w:r>
      <w:r>
        <w:rPr>
          <w:w w:val="105"/>
        </w:rPr>
        <w:t>in the management of health services and medical administration, her experience has provided her with a strong reputation in consumer consultation </w:t>
      </w:r>
      <w:r>
        <w:rPr>
          <w:spacing w:val="-2"/>
          <w:w w:val="105"/>
        </w:rPr>
        <w:t>and</w:t>
      </w:r>
      <w:r>
        <w:rPr>
          <w:spacing w:val="-11"/>
          <w:w w:val="105"/>
        </w:rPr>
        <w:t> </w:t>
      </w:r>
      <w:r>
        <w:rPr>
          <w:spacing w:val="-2"/>
          <w:w w:val="105"/>
        </w:rPr>
        <w:t>engagement</w:t>
      </w:r>
      <w:r>
        <w:rPr>
          <w:spacing w:val="-11"/>
          <w:w w:val="105"/>
        </w:rPr>
        <w:t> </w:t>
      </w:r>
      <w:r>
        <w:rPr>
          <w:spacing w:val="-2"/>
          <w:w w:val="105"/>
        </w:rPr>
        <w:t>and</w:t>
      </w:r>
      <w:r>
        <w:rPr>
          <w:spacing w:val="-11"/>
          <w:w w:val="105"/>
        </w:rPr>
        <w:t> </w:t>
      </w:r>
      <w:r>
        <w:rPr>
          <w:spacing w:val="-2"/>
          <w:w w:val="105"/>
        </w:rPr>
        <w:t>in</w:t>
      </w:r>
      <w:r>
        <w:rPr>
          <w:spacing w:val="-11"/>
          <w:w w:val="105"/>
        </w:rPr>
        <w:t> </w:t>
      </w:r>
      <w:r>
        <w:rPr>
          <w:spacing w:val="-2"/>
          <w:w w:val="105"/>
        </w:rPr>
        <w:t>achieving</w:t>
      </w:r>
      <w:r>
        <w:rPr>
          <w:spacing w:val="-11"/>
          <w:w w:val="105"/>
        </w:rPr>
        <w:t> </w:t>
      </w:r>
      <w:r>
        <w:rPr>
          <w:spacing w:val="-2"/>
          <w:w w:val="105"/>
        </w:rPr>
        <w:t>quality</w:t>
      </w:r>
      <w:r>
        <w:rPr>
          <w:spacing w:val="-11"/>
          <w:w w:val="105"/>
        </w:rPr>
        <w:t> </w:t>
      </w:r>
      <w:r>
        <w:rPr>
          <w:spacing w:val="-2"/>
          <w:w w:val="105"/>
        </w:rPr>
        <w:t>outcomes </w:t>
      </w:r>
      <w:r>
        <w:rPr>
          <w:w w:val="105"/>
        </w:rPr>
        <w:t>for</w:t>
      </w:r>
      <w:r>
        <w:rPr>
          <w:spacing w:val="-13"/>
          <w:w w:val="105"/>
        </w:rPr>
        <w:t> </w:t>
      </w:r>
      <w:r>
        <w:rPr>
          <w:w w:val="105"/>
        </w:rPr>
        <w:t>human</w:t>
      </w:r>
      <w:r>
        <w:rPr>
          <w:spacing w:val="-13"/>
          <w:w w:val="105"/>
        </w:rPr>
        <w:t> </w:t>
      </w:r>
      <w:r>
        <w:rPr>
          <w:w w:val="105"/>
        </w:rPr>
        <w:t>and</w:t>
      </w:r>
      <w:r>
        <w:rPr>
          <w:spacing w:val="-13"/>
          <w:w w:val="105"/>
        </w:rPr>
        <w:t> </w:t>
      </w:r>
      <w:r>
        <w:rPr>
          <w:w w:val="105"/>
        </w:rPr>
        <w:t>community</w:t>
      </w:r>
      <w:r>
        <w:rPr>
          <w:spacing w:val="-13"/>
          <w:w w:val="105"/>
        </w:rPr>
        <w:t> </w:t>
      </w:r>
      <w:r>
        <w:rPr>
          <w:w w:val="105"/>
        </w:rPr>
        <w:t>services.</w:t>
      </w:r>
      <w:r>
        <w:rPr>
          <w:spacing w:val="-13"/>
          <w:w w:val="105"/>
        </w:rPr>
        <w:t> </w:t>
      </w:r>
      <w:r>
        <w:rPr>
          <w:w w:val="105"/>
        </w:rPr>
        <w:t>Dr</w:t>
      </w:r>
      <w:r>
        <w:rPr>
          <w:spacing w:val="-13"/>
          <w:w w:val="105"/>
        </w:rPr>
        <w:t> </w:t>
      </w:r>
      <w:r>
        <w:rPr>
          <w:w w:val="105"/>
        </w:rPr>
        <w:t>Devanesen is</w:t>
      </w:r>
      <w:r>
        <w:rPr>
          <w:spacing w:val="-16"/>
          <w:w w:val="105"/>
        </w:rPr>
        <w:t> </w:t>
      </w:r>
      <w:r>
        <w:rPr>
          <w:w w:val="105"/>
        </w:rPr>
        <w:t>a</w:t>
      </w:r>
      <w:r>
        <w:rPr>
          <w:spacing w:val="-16"/>
          <w:w w:val="105"/>
        </w:rPr>
        <w:t> </w:t>
      </w:r>
      <w:r>
        <w:rPr>
          <w:w w:val="105"/>
        </w:rPr>
        <w:t>Fellow</w:t>
      </w:r>
      <w:r>
        <w:rPr>
          <w:spacing w:val="-16"/>
          <w:w w:val="105"/>
        </w:rPr>
        <w:t> </w:t>
      </w:r>
      <w:r>
        <w:rPr>
          <w:w w:val="105"/>
        </w:rPr>
        <w:t>of</w:t>
      </w:r>
      <w:r>
        <w:rPr>
          <w:spacing w:val="-15"/>
          <w:w w:val="105"/>
        </w:rPr>
        <w:t> </w:t>
      </w:r>
      <w:r>
        <w:rPr>
          <w:w w:val="105"/>
        </w:rPr>
        <w:t>The</w:t>
      </w:r>
      <w:r>
        <w:rPr>
          <w:spacing w:val="-16"/>
          <w:w w:val="105"/>
        </w:rPr>
        <w:t> </w:t>
      </w:r>
      <w:r>
        <w:rPr>
          <w:w w:val="105"/>
        </w:rPr>
        <w:t>Royal</w:t>
      </w:r>
      <w:r>
        <w:rPr>
          <w:spacing w:val="-16"/>
          <w:w w:val="105"/>
        </w:rPr>
        <w:t> </w:t>
      </w:r>
      <w:r>
        <w:rPr>
          <w:w w:val="105"/>
        </w:rPr>
        <w:t>Australasian</w:t>
      </w:r>
      <w:r>
        <w:rPr>
          <w:spacing w:val="-16"/>
          <w:w w:val="105"/>
        </w:rPr>
        <w:t> </w:t>
      </w:r>
      <w:r>
        <w:rPr>
          <w:w w:val="105"/>
        </w:rPr>
        <w:t>College</w:t>
      </w:r>
      <w:r>
        <w:rPr>
          <w:spacing w:val="-15"/>
          <w:w w:val="105"/>
        </w:rPr>
        <w:t> </w:t>
      </w:r>
      <w:r>
        <w:rPr>
          <w:w w:val="105"/>
        </w:rPr>
        <w:t>of Medical Administrators, the Australasian College</w:t>
      </w:r>
    </w:p>
    <w:p>
      <w:pPr>
        <w:pStyle w:val="BodyText"/>
        <w:spacing w:line="249" w:lineRule="auto" w:before="9"/>
        <w:ind w:left="1133" w:right="233"/>
      </w:pPr>
      <w:r>
        <w:rPr>
          <w:w w:val="105"/>
        </w:rPr>
        <w:t>of Health Service Management, the Australian Institute</w:t>
      </w:r>
      <w:r>
        <w:rPr>
          <w:spacing w:val="-15"/>
          <w:w w:val="105"/>
        </w:rPr>
        <w:t> </w:t>
      </w:r>
      <w:r>
        <w:rPr>
          <w:w w:val="105"/>
        </w:rPr>
        <w:t>of</w:t>
      </w:r>
      <w:r>
        <w:rPr>
          <w:spacing w:val="-15"/>
          <w:w w:val="105"/>
        </w:rPr>
        <w:t> </w:t>
      </w:r>
      <w:r>
        <w:rPr>
          <w:w w:val="105"/>
        </w:rPr>
        <w:t>Managers</w:t>
      </w:r>
      <w:r>
        <w:rPr>
          <w:spacing w:val="-15"/>
          <w:w w:val="105"/>
        </w:rPr>
        <w:t> </w:t>
      </w:r>
      <w:r>
        <w:rPr>
          <w:w w:val="105"/>
        </w:rPr>
        <w:t>and</w:t>
      </w:r>
      <w:r>
        <w:rPr>
          <w:spacing w:val="-15"/>
          <w:w w:val="105"/>
        </w:rPr>
        <w:t> </w:t>
      </w:r>
      <w:r>
        <w:rPr>
          <w:w w:val="105"/>
        </w:rPr>
        <w:t>Leaders</w:t>
      </w:r>
      <w:r>
        <w:rPr>
          <w:spacing w:val="-15"/>
          <w:w w:val="105"/>
        </w:rPr>
        <w:t> </w:t>
      </w:r>
      <w:r>
        <w:rPr>
          <w:w w:val="105"/>
        </w:rPr>
        <w:t>and</w:t>
      </w:r>
      <w:r>
        <w:rPr>
          <w:spacing w:val="-15"/>
          <w:w w:val="105"/>
        </w:rPr>
        <w:t> </w:t>
      </w:r>
      <w:r>
        <w:rPr>
          <w:w w:val="105"/>
        </w:rPr>
        <w:t>the</w:t>
      </w:r>
      <w:r>
        <w:rPr>
          <w:spacing w:val="-15"/>
          <w:w w:val="105"/>
        </w:rPr>
        <w:t> </w:t>
      </w:r>
      <w:r>
        <w:rPr>
          <w:w w:val="105"/>
        </w:rPr>
        <w:t>Hong </w:t>
      </w:r>
      <w:r>
        <w:rPr/>
        <w:t>Kong</w:t>
      </w:r>
      <w:r>
        <w:rPr>
          <w:spacing w:val="-5"/>
        </w:rPr>
        <w:t> </w:t>
      </w:r>
      <w:r>
        <w:rPr/>
        <w:t>College</w:t>
      </w:r>
      <w:r>
        <w:rPr>
          <w:spacing w:val="-5"/>
        </w:rPr>
        <w:t> </w:t>
      </w:r>
      <w:r>
        <w:rPr/>
        <w:t>of</w:t>
      </w:r>
      <w:r>
        <w:rPr>
          <w:spacing w:val="-5"/>
        </w:rPr>
        <w:t> </w:t>
      </w:r>
      <w:r>
        <w:rPr/>
        <w:t>Community</w:t>
      </w:r>
      <w:r>
        <w:rPr>
          <w:spacing w:val="-5"/>
        </w:rPr>
        <w:t> </w:t>
      </w:r>
      <w:r>
        <w:rPr/>
        <w:t>Medicine.</w:t>
      </w:r>
      <w:r>
        <w:rPr>
          <w:spacing w:val="-5"/>
        </w:rPr>
        <w:t> </w:t>
      </w:r>
      <w:r>
        <w:rPr/>
        <w:t>She</w:t>
      </w:r>
      <w:r>
        <w:rPr>
          <w:spacing w:val="-5"/>
        </w:rPr>
        <w:t> </w:t>
      </w:r>
      <w:r>
        <w:rPr/>
        <w:t>is</w:t>
      </w:r>
      <w:r>
        <w:rPr>
          <w:spacing w:val="-5"/>
        </w:rPr>
        <w:t> </w:t>
      </w:r>
      <w:r>
        <w:rPr/>
        <w:t>also </w:t>
      </w:r>
      <w:r>
        <w:rPr>
          <w:spacing w:val="-2"/>
          <w:w w:val="105"/>
        </w:rPr>
        <w:t>a</w:t>
      </w:r>
      <w:r>
        <w:rPr>
          <w:spacing w:val="-11"/>
          <w:w w:val="105"/>
        </w:rPr>
        <w:t> </w:t>
      </w:r>
      <w:r>
        <w:rPr>
          <w:spacing w:val="-2"/>
          <w:w w:val="105"/>
        </w:rPr>
        <w:t>graduate</w:t>
      </w:r>
      <w:r>
        <w:rPr>
          <w:spacing w:val="-11"/>
          <w:w w:val="105"/>
        </w:rPr>
        <w:t> </w:t>
      </w:r>
      <w:r>
        <w:rPr>
          <w:spacing w:val="-2"/>
          <w:w w:val="105"/>
        </w:rPr>
        <w:t>of</w:t>
      </w:r>
      <w:r>
        <w:rPr>
          <w:spacing w:val="-11"/>
          <w:w w:val="105"/>
        </w:rPr>
        <w:t> </w:t>
      </w:r>
      <w:r>
        <w:rPr>
          <w:spacing w:val="-2"/>
          <w:w w:val="105"/>
        </w:rPr>
        <w:t>the</w:t>
      </w:r>
      <w:r>
        <w:rPr>
          <w:spacing w:val="-11"/>
          <w:w w:val="105"/>
        </w:rPr>
        <w:t> </w:t>
      </w:r>
      <w:r>
        <w:rPr>
          <w:spacing w:val="-2"/>
          <w:w w:val="105"/>
        </w:rPr>
        <w:t>Australian</w:t>
      </w:r>
      <w:r>
        <w:rPr>
          <w:spacing w:val="-11"/>
          <w:w w:val="105"/>
        </w:rPr>
        <w:t> </w:t>
      </w:r>
      <w:r>
        <w:rPr>
          <w:spacing w:val="-2"/>
          <w:w w:val="105"/>
        </w:rPr>
        <w:t>Institute</w:t>
      </w:r>
      <w:r>
        <w:rPr>
          <w:spacing w:val="-11"/>
          <w:w w:val="105"/>
        </w:rPr>
        <w:t> </w:t>
      </w:r>
      <w:r>
        <w:rPr>
          <w:spacing w:val="-2"/>
          <w:w w:val="105"/>
        </w:rPr>
        <w:t>of</w:t>
      </w:r>
      <w:r>
        <w:rPr>
          <w:spacing w:val="-11"/>
          <w:w w:val="105"/>
        </w:rPr>
        <w:t> </w:t>
      </w:r>
      <w:r>
        <w:rPr>
          <w:spacing w:val="-2"/>
          <w:w w:val="105"/>
        </w:rPr>
        <w:t>Company </w:t>
      </w:r>
      <w:r>
        <w:rPr>
          <w:w w:val="105"/>
        </w:rPr>
        <w:t>Directors.</w:t>
      </w:r>
      <w:r>
        <w:rPr>
          <w:spacing w:val="-6"/>
          <w:w w:val="105"/>
        </w:rPr>
        <w:t> </w:t>
      </w:r>
      <w:r>
        <w:rPr>
          <w:w w:val="105"/>
        </w:rPr>
        <w:t>Dr</w:t>
      </w:r>
      <w:r>
        <w:rPr>
          <w:spacing w:val="-6"/>
          <w:w w:val="105"/>
        </w:rPr>
        <w:t> </w:t>
      </w:r>
      <w:r>
        <w:rPr>
          <w:w w:val="105"/>
        </w:rPr>
        <w:t>Devanesen</w:t>
      </w:r>
      <w:r>
        <w:rPr>
          <w:spacing w:val="-6"/>
          <w:w w:val="105"/>
        </w:rPr>
        <w:t> </w:t>
      </w:r>
      <w:r>
        <w:rPr>
          <w:w w:val="105"/>
        </w:rPr>
        <w:t>is</w:t>
      </w:r>
      <w:r>
        <w:rPr>
          <w:spacing w:val="-6"/>
          <w:w w:val="105"/>
        </w:rPr>
        <w:t> </w:t>
      </w:r>
      <w:r>
        <w:rPr>
          <w:w w:val="105"/>
        </w:rPr>
        <w:t>a</w:t>
      </w:r>
      <w:r>
        <w:rPr>
          <w:spacing w:val="-6"/>
          <w:w w:val="105"/>
        </w:rPr>
        <w:t> </w:t>
      </w:r>
      <w:r>
        <w:rPr>
          <w:w w:val="105"/>
        </w:rPr>
        <w:t>member</w:t>
      </w:r>
      <w:r>
        <w:rPr>
          <w:spacing w:val="-6"/>
          <w:w w:val="105"/>
        </w:rPr>
        <w:t> </w:t>
      </w:r>
      <w:r>
        <w:rPr>
          <w:w w:val="105"/>
        </w:rPr>
        <w:t>of</w:t>
      </w:r>
      <w:r>
        <w:rPr>
          <w:spacing w:val="-6"/>
          <w:w w:val="105"/>
        </w:rPr>
        <w:t> </w:t>
      </w:r>
      <w:r>
        <w:rPr>
          <w:w w:val="105"/>
        </w:rPr>
        <w:t>the</w:t>
      </w:r>
    </w:p>
    <w:p>
      <w:pPr>
        <w:pStyle w:val="BodyText"/>
        <w:spacing w:line="249" w:lineRule="auto" w:before="4"/>
        <w:ind w:left="1133"/>
      </w:pPr>
      <w:r>
        <w:rPr/>
        <w:t>Northern Health Board. At the 2024 King’s Birthday </w:t>
      </w:r>
      <w:r>
        <w:rPr>
          <w:w w:val="105"/>
        </w:rPr>
        <w:t>Honours,</w:t>
      </w:r>
      <w:r>
        <w:rPr>
          <w:spacing w:val="-12"/>
          <w:w w:val="105"/>
        </w:rPr>
        <w:t> </w:t>
      </w:r>
      <w:r>
        <w:rPr>
          <w:w w:val="105"/>
        </w:rPr>
        <w:t>Dr</w:t>
      </w:r>
      <w:r>
        <w:rPr>
          <w:spacing w:val="-12"/>
          <w:w w:val="105"/>
        </w:rPr>
        <w:t> </w:t>
      </w:r>
      <w:r>
        <w:rPr>
          <w:w w:val="105"/>
        </w:rPr>
        <w:t>Devanesen</w:t>
      </w:r>
      <w:r>
        <w:rPr>
          <w:spacing w:val="-12"/>
          <w:w w:val="105"/>
        </w:rPr>
        <w:t> </w:t>
      </w:r>
      <w:r>
        <w:rPr>
          <w:w w:val="105"/>
        </w:rPr>
        <w:t>received</w:t>
      </w:r>
      <w:r>
        <w:rPr>
          <w:spacing w:val="-12"/>
          <w:w w:val="105"/>
        </w:rPr>
        <w:t> </w:t>
      </w:r>
      <w:r>
        <w:rPr>
          <w:w w:val="105"/>
        </w:rPr>
        <w:t>a</w:t>
      </w:r>
      <w:r>
        <w:rPr>
          <w:spacing w:val="-12"/>
          <w:w w:val="105"/>
        </w:rPr>
        <w:t> </w:t>
      </w:r>
      <w:r>
        <w:rPr>
          <w:w w:val="105"/>
        </w:rPr>
        <w:t>Member</w:t>
      </w:r>
      <w:r>
        <w:rPr>
          <w:spacing w:val="-12"/>
          <w:w w:val="105"/>
        </w:rPr>
        <w:t> </w:t>
      </w:r>
      <w:r>
        <w:rPr>
          <w:w w:val="105"/>
        </w:rPr>
        <w:t>of</w:t>
      </w:r>
    </w:p>
    <w:p>
      <w:pPr>
        <w:pStyle w:val="BodyText"/>
        <w:spacing w:line="249" w:lineRule="auto" w:before="2"/>
        <w:ind w:left="1133" w:right="363"/>
      </w:pPr>
      <w:r>
        <w:rPr/>
        <w:t>the Order of Australia for her significant service to community health through governance and </w:t>
      </w:r>
      <w:r>
        <w:rPr>
          <w:w w:val="110"/>
        </w:rPr>
        <w:t>administrative</w:t>
      </w:r>
      <w:r>
        <w:rPr>
          <w:spacing w:val="-17"/>
          <w:w w:val="110"/>
        </w:rPr>
        <w:t> </w:t>
      </w:r>
      <w:r>
        <w:rPr>
          <w:w w:val="110"/>
        </w:rPr>
        <w:t>roles.</w:t>
      </w:r>
    </w:p>
    <w:p>
      <w:pPr>
        <w:pStyle w:val="BodyText"/>
        <w:spacing w:line="230" w:lineRule="auto" w:before="114"/>
        <w:ind w:left="243" w:right="1254"/>
      </w:pPr>
      <w:r>
        <w:rPr/>
        <w:br w:type="column"/>
      </w:r>
      <w:r>
        <w:rPr>
          <w:rFonts w:ascii="Arial Black"/>
          <w:w w:val="90"/>
        </w:rPr>
        <w:t>Mr David Anderson </w:t>
      </w:r>
      <w:r>
        <w:rPr>
          <w:w w:val="90"/>
        </w:rPr>
        <w:t>BCOM, MCOM (Finance), </w:t>
      </w:r>
      <w:r>
        <w:rPr>
          <w:spacing w:val="-2"/>
        </w:rPr>
        <w:t>GAICD</w:t>
      </w:r>
    </w:p>
    <w:p>
      <w:pPr>
        <w:pStyle w:val="BodyText"/>
        <w:spacing w:line="257" w:lineRule="exact"/>
        <w:ind w:left="243"/>
      </w:pPr>
      <w:r>
        <w:rPr>
          <w:rFonts w:ascii="Arial Black"/>
          <w:color w:val="3F5F72"/>
          <w:spacing w:val="-4"/>
        </w:rPr>
        <w:t>Appointed</w:t>
      </w:r>
      <w:r>
        <w:rPr>
          <w:rFonts w:ascii="Arial Black"/>
          <w:color w:val="3F5F72"/>
          <w:spacing w:val="-17"/>
        </w:rPr>
        <w:t> </w:t>
      </w:r>
      <w:r>
        <w:rPr>
          <w:spacing w:val="-4"/>
        </w:rPr>
        <w:t>26</w:t>
      </w:r>
      <w:r>
        <w:rPr>
          <w:spacing w:val="-5"/>
        </w:rPr>
        <w:t> </w:t>
      </w:r>
      <w:r>
        <w:rPr>
          <w:spacing w:val="-4"/>
        </w:rPr>
        <w:t>April</w:t>
      </w:r>
      <w:r>
        <w:rPr>
          <w:spacing w:val="-5"/>
        </w:rPr>
        <w:t> </w:t>
      </w:r>
      <w:r>
        <w:rPr>
          <w:spacing w:val="-4"/>
        </w:rPr>
        <w:t>2016</w:t>
      </w:r>
      <w:r>
        <w:rPr>
          <w:spacing w:val="-5"/>
        </w:rPr>
        <w:t> </w:t>
      </w:r>
      <w:r>
        <w:rPr>
          <w:spacing w:val="-4"/>
        </w:rPr>
        <w:t>to</w:t>
      </w:r>
      <w:r>
        <w:rPr>
          <w:spacing w:val="-5"/>
        </w:rPr>
        <w:t> </w:t>
      </w:r>
      <w:r>
        <w:rPr>
          <w:spacing w:val="-4"/>
        </w:rPr>
        <w:t>30</w:t>
      </w:r>
      <w:r>
        <w:rPr>
          <w:spacing w:val="-5"/>
        </w:rPr>
        <w:t> </w:t>
      </w:r>
      <w:r>
        <w:rPr>
          <w:spacing w:val="-4"/>
        </w:rPr>
        <w:t>June</w:t>
      </w:r>
      <w:r>
        <w:rPr>
          <w:spacing w:val="-5"/>
        </w:rPr>
        <w:t> </w:t>
      </w:r>
      <w:r>
        <w:rPr>
          <w:spacing w:val="-4"/>
        </w:rPr>
        <w:t>2024,</w:t>
      </w:r>
    </w:p>
    <w:p>
      <w:pPr>
        <w:pStyle w:val="BodyText"/>
        <w:spacing w:line="214" w:lineRule="exact"/>
        <w:ind w:left="243"/>
      </w:pPr>
      <w:r>
        <w:rPr/>
        <w:t>reappointed</w:t>
      </w:r>
      <w:r>
        <w:rPr>
          <w:spacing w:val="3"/>
        </w:rPr>
        <w:t> </w:t>
      </w:r>
      <w:r>
        <w:rPr/>
        <w:t>13</w:t>
      </w:r>
      <w:r>
        <w:rPr>
          <w:spacing w:val="3"/>
        </w:rPr>
        <w:t> </w:t>
      </w:r>
      <w:r>
        <w:rPr/>
        <w:t>August</w:t>
      </w:r>
      <w:r>
        <w:rPr>
          <w:spacing w:val="3"/>
        </w:rPr>
        <w:t> </w:t>
      </w:r>
      <w:r>
        <w:rPr/>
        <w:t>2024</w:t>
      </w:r>
      <w:r>
        <w:rPr>
          <w:spacing w:val="3"/>
        </w:rPr>
        <w:t> </w:t>
      </w:r>
      <w:r>
        <w:rPr/>
        <w:t>to</w:t>
      </w:r>
      <w:r>
        <w:rPr>
          <w:spacing w:val="4"/>
        </w:rPr>
        <w:t> </w:t>
      </w:r>
      <w:r>
        <w:rPr/>
        <w:t>30</w:t>
      </w:r>
      <w:r>
        <w:rPr>
          <w:spacing w:val="3"/>
        </w:rPr>
        <w:t> </w:t>
      </w:r>
      <w:r>
        <w:rPr/>
        <w:t>June</w:t>
      </w:r>
      <w:r>
        <w:rPr>
          <w:spacing w:val="3"/>
        </w:rPr>
        <w:t> </w:t>
      </w:r>
      <w:r>
        <w:rPr>
          <w:spacing w:val="-4"/>
        </w:rPr>
        <w:t>2025</w:t>
      </w:r>
    </w:p>
    <w:p>
      <w:pPr>
        <w:pStyle w:val="BodyText"/>
        <w:spacing w:line="250" w:lineRule="exact"/>
        <w:ind w:left="243"/>
      </w:pPr>
      <w:r>
        <w:rPr>
          <w:rFonts w:ascii="Arial Black"/>
          <w:color w:val="3F5F72"/>
          <w:w w:val="90"/>
        </w:rPr>
        <w:t>Chair</w:t>
      </w:r>
      <w:r>
        <w:rPr>
          <w:rFonts w:ascii="Arial Black"/>
          <w:color w:val="3F5F72"/>
          <w:spacing w:val="5"/>
        </w:rPr>
        <w:t> </w:t>
      </w:r>
      <w:r>
        <w:rPr>
          <w:w w:val="90"/>
        </w:rPr>
        <w:t>Finance</w:t>
      </w:r>
      <w:r>
        <w:rPr>
          <w:spacing w:val="24"/>
        </w:rPr>
        <w:t> </w:t>
      </w:r>
      <w:r>
        <w:rPr>
          <w:spacing w:val="-2"/>
          <w:w w:val="90"/>
        </w:rPr>
        <w:t>Committee</w:t>
      </w:r>
    </w:p>
    <w:p>
      <w:pPr>
        <w:pStyle w:val="BodyText"/>
        <w:spacing w:line="230" w:lineRule="auto"/>
        <w:ind w:left="243" w:right="1254"/>
      </w:pPr>
      <w:r>
        <w:rPr>
          <w:rFonts w:ascii="Arial Black"/>
          <w:color w:val="3F5F72"/>
        </w:rPr>
        <w:t>Member</w:t>
      </w:r>
      <w:r>
        <w:rPr>
          <w:rFonts w:ascii="Arial Black"/>
          <w:color w:val="3F5F72"/>
          <w:spacing w:val="-12"/>
        </w:rPr>
        <w:t> </w:t>
      </w:r>
      <w:r>
        <w:rPr/>
        <w:t>Audit</w:t>
      </w:r>
      <w:r>
        <w:rPr>
          <w:spacing w:val="-1"/>
        </w:rPr>
        <w:t> </w:t>
      </w:r>
      <w:r>
        <w:rPr/>
        <w:t>Committee,</w:t>
      </w:r>
      <w:r>
        <w:rPr>
          <w:spacing w:val="-1"/>
        </w:rPr>
        <w:t> </w:t>
      </w:r>
      <w:r>
        <w:rPr/>
        <w:t>Remuneration </w:t>
      </w:r>
      <w:r>
        <w:rPr>
          <w:spacing w:val="-2"/>
          <w:w w:val="105"/>
        </w:rPr>
        <w:t>Committee</w:t>
      </w:r>
    </w:p>
    <w:p>
      <w:pPr>
        <w:pStyle w:val="BodyText"/>
        <w:spacing w:line="249" w:lineRule="auto" w:before="169"/>
        <w:ind w:left="243" w:right="1352"/>
      </w:pPr>
      <w:r>
        <w:rPr>
          <w:w w:val="105"/>
        </w:rPr>
        <w:t>Mr Anderson brings a wealth of experience in finance and audit. He has held senior finance positions</w:t>
      </w:r>
      <w:r>
        <w:rPr>
          <w:spacing w:val="-12"/>
          <w:w w:val="105"/>
        </w:rPr>
        <w:t> </w:t>
      </w:r>
      <w:r>
        <w:rPr>
          <w:w w:val="105"/>
        </w:rPr>
        <w:t>in</w:t>
      </w:r>
      <w:r>
        <w:rPr>
          <w:spacing w:val="-12"/>
          <w:w w:val="105"/>
        </w:rPr>
        <w:t> </w:t>
      </w:r>
      <w:r>
        <w:rPr>
          <w:w w:val="105"/>
        </w:rPr>
        <w:t>the</w:t>
      </w:r>
      <w:r>
        <w:rPr>
          <w:spacing w:val="-12"/>
          <w:w w:val="105"/>
        </w:rPr>
        <w:t> </w:t>
      </w:r>
      <w:r>
        <w:rPr>
          <w:w w:val="105"/>
        </w:rPr>
        <w:t>Department</w:t>
      </w:r>
      <w:r>
        <w:rPr>
          <w:spacing w:val="-12"/>
          <w:w w:val="105"/>
        </w:rPr>
        <w:t> </w:t>
      </w:r>
      <w:r>
        <w:rPr>
          <w:w w:val="105"/>
        </w:rPr>
        <w:t>of</w:t>
      </w:r>
      <w:r>
        <w:rPr>
          <w:spacing w:val="-12"/>
          <w:w w:val="105"/>
        </w:rPr>
        <w:t> </w:t>
      </w:r>
      <w:r>
        <w:rPr>
          <w:w w:val="105"/>
        </w:rPr>
        <w:t>Water</w:t>
      </w:r>
      <w:r>
        <w:rPr>
          <w:spacing w:val="-12"/>
          <w:w w:val="105"/>
        </w:rPr>
        <w:t> </w:t>
      </w:r>
      <w:r>
        <w:rPr>
          <w:w w:val="105"/>
        </w:rPr>
        <w:t>Resources and the Department of Health and Human Services within the Victorian Government for over 20 years and was Executive Director of </w:t>
      </w:r>
      <w:r>
        <w:rPr/>
        <w:t>Finance at Peninsula Health for 16 years to 2018.</w:t>
      </w:r>
    </w:p>
    <w:p>
      <w:pPr>
        <w:pStyle w:val="BodyText"/>
        <w:spacing w:line="249" w:lineRule="auto" w:before="6"/>
        <w:ind w:left="243" w:right="1546"/>
      </w:pPr>
      <w:r>
        <w:rPr>
          <w:w w:val="105"/>
        </w:rPr>
        <w:t>Mr Anderson has recently undertaken work</w:t>
      </w:r>
      <w:r>
        <w:rPr>
          <w:spacing w:val="40"/>
          <w:w w:val="105"/>
        </w:rPr>
        <w:t> </w:t>
      </w:r>
      <w:r>
        <w:rPr>
          <w:w w:val="105"/>
        </w:rPr>
        <w:t>for</w:t>
      </w:r>
      <w:r>
        <w:rPr>
          <w:spacing w:val="-8"/>
          <w:w w:val="105"/>
        </w:rPr>
        <w:t> </w:t>
      </w:r>
      <w:r>
        <w:rPr>
          <w:w w:val="105"/>
        </w:rPr>
        <w:t>the</w:t>
      </w:r>
      <w:r>
        <w:rPr>
          <w:spacing w:val="-8"/>
          <w:w w:val="105"/>
        </w:rPr>
        <w:t> </w:t>
      </w:r>
      <w:r>
        <w:rPr>
          <w:w w:val="105"/>
        </w:rPr>
        <w:t>Department</w:t>
      </w:r>
      <w:r>
        <w:rPr>
          <w:spacing w:val="-8"/>
          <w:w w:val="105"/>
        </w:rPr>
        <w:t> </w:t>
      </w:r>
      <w:r>
        <w:rPr>
          <w:w w:val="105"/>
        </w:rPr>
        <w:t>of</w:t>
      </w:r>
      <w:r>
        <w:rPr>
          <w:spacing w:val="-8"/>
          <w:w w:val="105"/>
        </w:rPr>
        <w:t> </w:t>
      </w:r>
      <w:r>
        <w:rPr>
          <w:w w:val="105"/>
        </w:rPr>
        <w:t>Health</w:t>
      </w:r>
      <w:r>
        <w:rPr>
          <w:spacing w:val="-8"/>
          <w:w w:val="105"/>
        </w:rPr>
        <w:t> </w:t>
      </w:r>
      <w:r>
        <w:rPr>
          <w:w w:val="105"/>
        </w:rPr>
        <w:t>and</w:t>
      </w:r>
      <w:r>
        <w:rPr>
          <w:spacing w:val="-8"/>
          <w:w w:val="105"/>
        </w:rPr>
        <w:t> </w:t>
      </w:r>
      <w:r>
        <w:rPr>
          <w:w w:val="105"/>
        </w:rPr>
        <w:t>HealthShare Victoria</w:t>
      </w:r>
      <w:r>
        <w:rPr>
          <w:spacing w:val="-8"/>
          <w:w w:val="105"/>
        </w:rPr>
        <w:t> </w:t>
      </w:r>
      <w:r>
        <w:rPr>
          <w:w w:val="105"/>
        </w:rPr>
        <w:t>and</w:t>
      </w:r>
      <w:r>
        <w:rPr>
          <w:spacing w:val="-8"/>
          <w:w w:val="105"/>
        </w:rPr>
        <w:t> </w:t>
      </w:r>
      <w:r>
        <w:rPr>
          <w:w w:val="105"/>
        </w:rPr>
        <w:t>is</w:t>
      </w:r>
      <w:r>
        <w:rPr>
          <w:spacing w:val="-8"/>
          <w:w w:val="105"/>
        </w:rPr>
        <w:t> </w:t>
      </w:r>
      <w:r>
        <w:rPr>
          <w:w w:val="105"/>
        </w:rPr>
        <w:t>a</w:t>
      </w:r>
      <w:r>
        <w:rPr>
          <w:spacing w:val="-8"/>
          <w:w w:val="105"/>
        </w:rPr>
        <w:t> </w:t>
      </w:r>
      <w:r>
        <w:rPr>
          <w:w w:val="105"/>
        </w:rPr>
        <w:t>director</w:t>
      </w:r>
      <w:r>
        <w:rPr>
          <w:spacing w:val="-8"/>
          <w:w w:val="105"/>
        </w:rPr>
        <w:t> </w:t>
      </w:r>
      <w:r>
        <w:rPr>
          <w:w w:val="105"/>
        </w:rPr>
        <w:t>of</w:t>
      </w:r>
      <w:r>
        <w:rPr>
          <w:spacing w:val="-8"/>
          <w:w w:val="105"/>
        </w:rPr>
        <w:t> </w:t>
      </w:r>
      <w:r>
        <w:rPr>
          <w:w w:val="105"/>
        </w:rPr>
        <w:t>Grampians</w:t>
      </w:r>
      <w:r>
        <w:rPr>
          <w:spacing w:val="-8"/>
          <w:w w:val="105"/>
        </w:rPr>
        <w:t> </w:t>
      </w:r>
      <w:r>
        <w:rPr>
          <w:w w:val="105"/>
        </w:rPr>
        <w:t>Health.</w:t>
      </w:r>
    </w:p>
    <w:p>
      <w:pPr>
        <w:pStyle w:val="BodyText"/>
        <w:spacing w:line="249" w:lineRule="auto" w:before="3"/>
        <w:ind w:left="243" w:right="1153"/>
      </w:pPr>
      <w:r>
        <w:rPr>
          <w:w w:val="105"/>
        </w:rPr>
        <w:t>He has demonstrated commitment to the wider community,</w:t>
      </w:r>
      <w:r>
        <w:rPr>
          <w:spacing w:val="-15"/>
          <w:w w:val="105"/>
        </w:rPr>
        <w:t> </w:t>
      </w:r>
      <w:r>
        <w:rPr>
          <w:w w:val="105"/>
        </w:rPr>
        <w:t>and</w:t>
      </w:r>
      <w:r>
        <w:rPr>
          <w:spacing w:val="-14"/>
          <w:w w:val="105"/>
        </w:rPr>
        <w:t> </w:t>
      </w:r>
      <w:r>
        <w:rPr>
          <w:w w:val="105"/>
        </w:rPr>
        <w:t>roles</w:t>
      </w:r>
      <w:r>
        <w:rPr>
          <w:spacing w:val="-15"/>
          <w:w w:val="105"/>
        </w:rPr>
        <w:t> </w:t>
      </w:r>
      <w:r>
        <w:rPr>
          <w:w w:val="105"/>
        </w:rPr>
        <w:t>include</w:t>
      </w:r>
      <w:r>
        <w:rPr>
          <w:spacing w:val="-14"/>
          <w:w w:val="105"/>
        </w:rPr>
        <w:t> </w:t>
      </w:r>
      <w:r>
        <w:rPr>
          <w:w w:val="105"/>
        </w:rPr>
        <w:t>being</w:t>
      </w:r>
      <w:r>
        <w:rPr>
          <w:spacing w:val="-15"/>
          <w:w w:val="105"/>
        </w:rPr>
        <w:t> </w:t>
      </w:r>
      <w:r>
        <w:rPr>
          <w:w w:val="105"/>
        </w:rPr>
        <w:t>a</w:t>
      </w:r>
      <w:r>
        <w:rPr>
          <w:spacing w:val="-14"/>
          <w:w w:val="105"/>
        </w:rPr>
        <w:t> </w:t>
      </w:r>
      <w:r>
        <w:rPr>
          <w:w w:val="105"/>
        </w:rPr>
        <w:t>Fellow</w:t>
      </w:r>
      <w:r>
        <w:rPr>
          <w:spacing w:val="-15"/>
          <w:w w:val="105"/>
        </w:rPr>
        <w:t> </w:t>
      </w:r>
      <w:r>
        <w:rPr>
          <w:w w:val="105"/>
        </w:rPr>
        <w:t>of</w:t>
      </w:r>
      <w:r>
        <w:rPr>
          <w:spacing w:val="-14"/>
          <w:w w:val="105"/>
        </w:rPr>
        <w:t> </w:t>
      </w:r>
      <w:r>
        <w:rPr>
          <w:w w:val="105"/>
        </w:rPr>
        <w:t>the Healthcare Financial Management Association (HFMA) and previously treasurer of Statewide Autistic Services (Vic).</w:t>
      </w:r>
    </w:p>
    <w:p>
      <w:pPr>
        <w:pStyle w:val="BodyText"/>
        <w:spacing w:before="25"/>
      </w:pPr>
    </w:p>
    <w:p>
      <w:pPr>
        <w:pStyle w:val="BodyText"/>
        <w:spacing w:line="261" w:lineRule="exact"/>
        <w:ind w:left="243"/>
      </w:pPr>
      <w:r>
        <w:rPr>
          <w:rFonts w:ascii="Arial Black"/>
          <w:w w:val="90"/>
        </w:rPr>
        <w:t>Mr</w:t>
      </w:r>
      <w:r>
        <w:rPr>
          <w:rFonts w:ascii="Arial Black"/>
          <w:spacing w:val="-3"/>
          <w:w w:val="90"/>
        </w:rPr>
        <w:t> </w:t>
      </w:r>
      <w:r>
        <w:rPr>
          <w:rFonts w:ascii="Arial Black"/>
          <w:w w:val="90"/>
        </w:rPr>
        <w:t>Simon</w:t>
      </w:r>
      <w:r>
        <w:rPr>
          <w:rFonts w:ascii="Arial Black"/>
          <w:spacing w:val="-2"/>
          <w:w w:val="90"/>
        </w:rPr>
        <w:t> </w:t>
      </w:r>
      <w:r>
        <w:rPr>
          <w:rFonts w:ascii="Arial Black"/>
          <w:w w:val="90"/>
        </w:rPr>
        <w:t>Brewin</w:t>
      </w:r>
      <w:r>
        <w:rPr>
          <w:rFonts w:ascii="Arial Black"/>
          <w:spacing w:val="-3"/>
        </w:rPr>
        <w:t> </w:t>
      </w:r>
      <w:r>
        <w:rPr>
          <w:w w:val="90"/>
        </w:rPr>
        <w:t>MBL,</w:t>
      </w:r>
      <w:r>
        <w:rPr>
          <w:spacing w:val="8"/>
        </w:rPr>
        <w:t> </w:t>
      </w:r>
      <w:r>
        <w:rPr>
          <w:w w:val="90"/>
        </w:rPr>
        <w:t>GDHSM,</w:t>
      </w:r>
      <w:r>
        <w:rPr>
          <w:spacing w:val="7"/>
        </w:rPr>
        <w:t> </w:t>
      </w:r>
      <w:r>
        <w:rPr>
          <w:w w:val="90"/>
        </w:rPr>
        <w:t>BBus,</w:t>
      </w:r>
      <w:r>
        <w:rPr>
          <w:spacing w:val="8"/>
        </w:rPr>
        <w:t> </w:t>
      </w:r>
      <w:r>
        <w:rPr>
          <w:spacing w:val="-4"/>
          <w:w w:val="90"/>
        </w:rPr>
        <w:t>GAICD</w:t>
      </w:r>
    </w:p>
    <w:p>
      <w:pPr>
        <w:pStyle w:val="BodyText"/>
        <w:spacing w:line="240" w:lineRule="exact"/>
        <w:ind w:left="243"/>
      </w:pPr>
      <w:r>
        <w:rPr>
          <w:rFonts w:ascii="Arial Black"/>
          <w:color w:val="3F5F72"/>
          <w:w w:val="90"/>
        </w:rPr>
        <w:t>Appointed</w:t>
      </w:r>
      <w:r>
        <w:rPr>
          <w:rFonts w:ascii="Arial Black"/>
          <w:color w:val="3F5F72"/>
          <w:spacing w:val="-12"/>
          <w:w w:val="90"/>
        </w:rPr>
        <w:t> </w:t>
      </w:r>
      <w:r>
        <w:rPr>
          <w:w w:val="90"/>
        </w:rPr>
        <w:t>1</w:t>
      </w:r>
      <w:r>
        <w:rPr>
          <w:spacing w:val="-2"/>
          <w:w w:val="90"/>
        </w:rPr>
        <w:t> </w:t>
      </w:r>
      <w:r>
        <w:rPr>
          <w:w w:val="90"/>
        </w:rPr>
        <w:t>July</w:t>
      </w:r>
      <w:r>
        <w:rPr>
          <w:spacing w:val="-2"/>
          <w:w w:val="90"/>
        </w:rPr>
        <w:t> </w:t>
      </w:r>
      <w:r>
        <w:rPr>
          <w:spacing w:val="-4"/>
          <w:w w:val="90"/>
        </w:rPr>
        <w:t>2017</w:t>
      </w:r>
    </w:p>
    <w:p>
      <w:pPr>
        <w:pStyle w:val="BodyText"/>
        <w:spacing w:line="240" w:lineRule="exact"/>
        <w:ind w:left="243"/>
        <w:rPr>
          <w:rFonts w:ascii="Arial Black"/>
        </w:rPr>
      </w:pPr>
      <w:r>
        <w:rPr>
          <w:rFonts w:ascii="Arial Black"/>
          <w:color w:val="3F5F72"/>
          <w:w w:val="85"/>
        </w:rPr>
        <w:t>Deputy</w:t>
      </w:r>
      <w:r>
        <w:rPr>
          <w:rFonts w:ascii="Arial Black"/>
          <w:color w:val="3F5F72"/>
          <w:spacing w:val="6"/>
        </w:rPr>
        <w:t> </w:t>
      </w:r>
      <w:r>
        <w:rPr>
          <w:rFonts w:ascii="Arial Black"/>
          <w:color w:val="3F5F72"/>
          <w:w w:val="85"/>
        </w:rPr>
        <w:t>Board</w:t>
      </w:r>
      <w:r>
        <w:rPr>
          <w:rFonts w:ascii="Arial Black"/>
          <w:color w:val="3F5F72"/>
          <w:spacing w:val="7"/>
        </w:rPr>
        <w:t> </w:t>
      </w:r>
      <w:r>
        <w:rPr>
          <w:rFonts w:ascii="Arial Black"/>
          <w:color w:val="3F5F72"/>
          <w:spacing w:val="-4"/>
          <w:w w:val="85"/>
        </w:rPr>
        <w:t>Chair</w:t>
      </w:r>
    </w:p>
    <w:p>
      <w:pPr>
        <w:pStyle w:val="BodyText"/>
        <w:spacing w:line="230" w:lineRule="auto"/>
        <w:ind w:left="243" w:right="1102"/>
      </w:pPr>
      <w:r>
        <w:rPr>
          <w:rFonts w:ascii="Arial Black"/>
          <w:color w:val="3F5F72"/>
        </w:rPr>
        <w:t>Chair</w:t>
      </w:r>
      <w:r>
        <w:rPr>
          <w:rFonts w:ascii="Arial Black"/>
          <w:color w:val="3F5F72"/>
          <w:spacing w:val="-14"/>
        </w:rPr>
        <w:t> </w:t>
      </w:r>
      <w:r>
        <w:rPr/>
        <w:t>Primary</w:t>
      </w:r>
      <w:r>
        <w:rPr>
          <w:spacing w:val="-3"/>
        </w:rPr>
        <w:t> </w:t>
      </w:r>
      <w:r>
        <w:rPr/>
        <w:t>Care</w:t>
      </w:r>
      <w:r>
        <w:rPr>
          <w:spacing w:val="-3"/>
        </w:rPr>
        <w:t> </w:t>
      </w:r>
      <w:r>
        <w:rPr/>
        <w:t>and</w:t>
      </w:r>
      <w:r>
        <w:rPr>
          <w:spacing w:val="-3"/>
        </w:rPr>
        <w:t> </w:t>
      </w:r>
      <w:r>
        <w:rPr/>
        <w:t>Population</w:t>
      </w:r>
      <w:r>
        <w:rPr>
          <w:spacing w:val="-3"/>
        </w:rPr>
        <w:t> </w:t>
      </w:r>
      <w:r>
        <w:rPr/>
        <w:t>Health</w:t>
      </w:r>
      <w:r>
        <w:rPr>
          <w:spacing w:val="-3"/>
        </w:rPr>
        <w:t> </w:t>
      </w:r>
      <w:r>
        <w:rPr/>
        <w:t>Advisory </w:t>
      </w:r>
      <w:r>
        <w:rPr>
          <w:spacing w:val="-2"/>
        </w:rPr>
        <w:t>Committee</w:t>
      </w:r>
    </w:p>
    <w:p>
      <w:pPr>
        <w:pStyle w:val="BodyText"/>
        <w:spacing w:line="230" w:lineRule="auto"/>
        <w:ind w:left="243" w:right="1254"/>
      </w:pPr>
      <w:r>
        <w:rPr>
          <w:rFonts w:ascii="Arial Black"/>
          <w:color w:val="3F5F72"/>
        </w:rPr>
        <w:t>Member</w:t>
      </w:r>
      <w:r>
        <w:rPr>
          <w:rFonts w:ascii="Arial Black"/>
          <w:color w:val="3F5F72"/>
          <w:spacing w:val="-12"/>
        </w:rPr>
        <w:t> </w:t>
      </w:r>
      <w:r>
        <w:rPr/>
        <w:t>Finance</w:t>
      </w:r>
      <w:r>
        <w:rPr>
          <w:spacing w:val="-1"/>
        </w:rPr>
        <w:t> </w:t>
      </w:r>
      <w:r>
        <w:rPr/>
        <w:t>Committee,</w:t>
      </w:r>
      <w:r>
        <w:rPr>
          <w:spacing w:val="-1"/>
        </w:rPr>
        <w:t> </w:t>
      </w:r>
      <w:r>
        <w:rPr/>
        <w:t>Quality</w:t>
      </w:r>
      <w:r>
        <w:rPr>
          <w:spacing w:val="-1"/>
        </w:rPr>
        <w:t> </w:t>
      </w:r>
      <w:r>
        <w:rPr/>
        <w:t>and</w:t>
      </w:r>
      <w:r>
        <w:rPr>
          <w:spacing w:val="-1"/>
        </w:rPr>
        <w:t> </w:t>
      </w:r>
      <w:r>
        <w:rPr/>
        <w:t>Safety </w:t>
      </w:r>
      <w:r>
        <w:rPr>
          <w:spacing w:val="-2"/>
          <w:w w:val="105"/>
        </w:rPr>
        <w:t>Committee.</w:t>
      </w:r>
    </w:p>
    <w:p>
      <w:pPr>
        <w:pStyle w:val="BodyText"/>
        <w:spacing w:line="249" w:lineRule="auto" w:before="158"/>
        <w:ind w:left="243" w:right="1153"/>
      </w:pPr>
      <w:r>
        <w:rPr>
          <w:w w:val="105"/>
        </w:rPr>
        <w:t>Mr Brewin is an experienced non-executive director holding several health-related board appointments including, up until </w:t>
      </w:r>
      <w:r>
        <w:rPr/>
        <w:t>1 </w:t>
      </w:r>
      <w:r>
        <w:rPr>
          <w:w w:val="105"/>
        </w:rPr>
        <w:t>May 2025, at Uniting</w:t>
      </w:r>
      <w:r>
        <w:rPr>
          <w:spacing w:val="-10"/>
          <w:w w:val="105"/>
        </w:rPr>
        <w:t> </w:t>
      </w:r>
      <w:r>
        <w:rPr>
          <w:w w:val="105"/>
        </w:rPr>
        <w:t>AgeWell</w:t>
      </w:r>
      <w:r>
        <w:rPr>
          <w:spacing w:val="-10"/>
          <w:w w:val="105"/>
        </w:rPr>
        <w:t> </w:t>
      </w:r>
      <w:r>
        <w:rPr>
          <w:w w:val="105"/>
        </w:rPr>
        <w:t>Ltd</w:t>
      </w:r>
      <w:r>
        <w:rPr>
          <w:spacing w:val="-10"/>
          <w:w w:val="105"/>
        </w:rPr>
        <w:t> </w:t>
      </w:r>
      <w:r>
        <w:rPr>
          <w:w w:val="105"/>
        </w:rPr>
        <w:t>and</w:t>
      </w:r>
      <w:r>
        <w:rPr>
          <w:spacing w:val="-10"/>
          <w:w w:val="105"/>
        </w:rPr>
        <w:t> </w:t>
      </w:r>
      <w:r>
        <w:rPr>
          <w:w w:val="105"/>
        </w:rPr>
        <w:t>Guardian</w:t>
      </w:r>
      <w:r>
        <w:rPr>
          <w:spacing w:val="-10"/>
          <w:w w:val="105"/>
        </w:rPr>
        <w:t> </w:t>
      </w:r>
      <w:r>
        <w:rPr>
          <w:w w:val="105"/>
        </w:rPr>
        <w:t>Network.</w:t>
      </w:r>
      <w:r>
        <w:rPr>
          <w:spacing w:val="-10"/>
          <w:w w:val="105"/>
        </w:rPr>
        <w:t> </w:t>
      </w:r>
      <w:r>
        <w:rPr>
          <w:w w:val="105"/>
        </w:rPr>
        <w:t>He</w:t>
      </w:r>
      <w:r>
        <w:rPr>
          <w:spacing w:val="-10"/>
          <w:w w:val="105"/>
        </w:rPr>
        <w:t> </w:t>
      </w:r>
      <w:r>
        <w:rPr>
          <w:w w:val="105"/>
        </w:rPr>
        <w:t>is experienced</w:t>
      </w:r>
      <w:r>
        <w:rPr>
          <w:spacing w:val="-15"/>
          <w:w w:val="105"/>
        </w:rPr>
        <w:t> </w:t>
      </w:r>
      <w:r>
        <w:rPr>
          <w:w w:val="105"/>
        </w:rPr>
        <w:t>in</w:t>
      </w:r>
      <w:r>
        <w:rPr>
          <w:spacing w:val="-15"/>
          <w:w w:val="105"/>
        </w:rPr>
        <w:t> </w:t>
      </w:r>
      <w:r>
        <w:rPr>
          <w:w w:val="105"/>
        </w:rPr>
        <w:t>corporate</w:t>
      </w:r>
      <w:r>
        <w:rPr>
          <w:spacing w:val="-14"/>
          <w:w w:val="105"/>
        </w:rPr>
        <w:t> </w:t>
      </w:r>
      <w:r>
        <w:rPr>
          <w:w w:val="105"/>
        </w:rPr>
        <w:t>and</w:t>
      </w:r>
      <w:r>
        <w:rPr>
          <w:spacing w:val="-15"/>
          <w:w w:val="105"/>
        </w:rPr>
        <w:t> </w:t>
      </w:r>
      <w:r>
        <w:rPr>
          <w:w w:val="105"/>
        </w:rPr>
        <w:t>clinical</w:t>
      </w:r>
      <w:r>
        <w:rPr>
          <w:spacing w:val="-14"/>
          <w:w w:val="105"/>
        </w:rPr>
        <w:t> </w:t>
      </w:r>
      <w:r>
        <w:rPr>
          <w:w w:val="105"/>
        </w:rPr>
        <w:t>governance, risk and compliance and strategy.</w:t>
      </w:r>
    </w:p>
    <w:p>
      <w:pPr>
        <w:pStyle w:val="BodyText"/>
        <w:spacing w:line="249" w:lineRule="auto" w:before="175"/>
        <w:ind w:left="243" w:right="1102"/>
      </w:pPr>
      <w:r>
        <w:rPr>
          <w:w w:val="105"/>
        </w:rPr>
        <w:t>Previously Mr Brewin held senior appointments in the</w:t>
      </w:r>
      <w:r>
        <w:rPr>
          <w:spacing w:val="-7"/>
          <w:w w:val="105"/>
        </w:rPr>
        <w:t> </w:t>
      </w:r>
      <w:r>
        <w:rPr>
          <w:w w:val="105"/>
        </w:rPr>
        <w:t>Victorian</w:t>
      </w:r>
      <w:r>
        <w:rPr>
          <w:spacing w:val="-7"/>
          <w:w w:val="105"/>
        </w:rPr>
        <w:t> </w:t>
      </w:r>
      <w:r>
        <w:rPr>
          <w:w w:val="105"/>
        </w:rPr>
        <w:t>healthcare</w:t>
      </w:r>
      <w:r>
        <w:rPr>
          <w:spacing w:val="-7"/>
          <w:w w:val="105"/>
        </w:rPr>
        <w:t> </w:t>
      </w:r>
      <w:r>
        <w:rPr>
          <w:w w:val="105"/>
        </w:rPr>
        <w:t>sector</w:t>
      </w:r>
      <w:r>
        <w:rPr>
          <w:spacing w:val="-7"/>
          <w:w w:val="105"/>
        </w:rPr>
        <w:t> </w:t>
      </w:r>
      <w:r>
        <w:rPr>
          <w:w w:val="105"/>
        </w:rPr>
        <w:t>including</w:t>
      </w:r>
      <w:r>
        <w:rPr>
          <w:spacing w:val="-7"/>
          <w:w w:val="105"/>
        </w:rPr>
        <w:t> </w:t>
      </w:r>
      <w:r>
        <w:rPr>
          <w:w w:val="105"/>
        </w:rPr>
        <w:t>executive director</w:t>
      </w:r>
      <w:r>
        <w:rPr>
          <w:spacing w:val="-4"/>
          <w:w w:val="105"/>
        </w:rPr>
        <w:t> </w:t>
      </w:r>
      <w:r>
        <w:rPr>
          <w:w w:val="105"/>
        </w:rPr>
        <w:t>roles</w:t>
      </w:r>
      <w:r>
        <w:rPr>
          <w:spacing w:val="-4"/>
          <w:w w:val="105"/>
        </w:rPr>
        <w:t> </w:t>
      </w:r>
      <w:r>
        <w:rPr>
          <w:w w:val="105"/>
        </w:rPr>
        <w:t>at</w:t>
      </w:r>
      <w:r>
        <w:rPr>
          <w:spacing w:val="-4"/>
          <w:w w:val="105"/>
        </w:rPr>
        <w:t> </w:t>
      </w:r>
      <w:r>
        <w:rPr>
          <w:w w:val="105"/>
        </w:rPr>
        <w:t>Alfred</w:t>
      </w:r>
      <w:r>
        <w:rPr>
          <w:spacing w:val="-4"/>
          <w:w w:val="105"/>
        </w:rPr>
        <w:t> </w:t>
      </w:r>
      <w:r>
        <w:rPr>
          <w:w w:val="105"/>
        </w:rPr>
        <w:t>Health,</w:t>
      </w:r>
      <w:r>
        <w:rPr>
          <w:spacing w:val="-4"/>
          <w:w w:val="105"/>
        </w:rPr>
        <w:t> </w:t>
      </w:r>
      <w:r>
        <w:rPr>
          <w:w w:val="105"/>
        </w:rPr>
        <w:t>Monash</w:t>
      </w:r>
      <w:r>
        <w:rPr>
          <w:spacing w:val="-4"/>
          <w:w w:val="105"/>
        </w:rPr>
        <w:t> </w:t>
      </w:r>
      <w:r>
        <w:rPr>
          <w:w w:val="105"/>
        </w:rPr>
        <w:t>Health</w:t>
      </w:r>
      <w:r>
        <w:rPr>
          <w:spacing w:val="-4"/>
          <w:w w:val="105"/>
        </w:rPr>
        <w:t> </w:t>
      </w:r>
      <w:r>
        <w:rPr>
          <w:w w:val="105"/>
        </w:rPr>
        <w:t>and Peninsula Health. Mr Brewin is a graduate of the Australian Institute of Company Directors, past state</w:t>
      </w:r>
      <w:r>
        <w:rPr>
          <w:spacing w:val="-2"/>
          <w:w w:val="105"/>
        </w:rPr>
        <w:t> </w:t>
      </w:r>
      <w:r>
        <w:rPr>
          <w:w w:val="105"/>
        </w:rPr>
        <w:t>branch</w:t>
      </w:r>
      <w:r>
        <w:rPr>
          <w:spacing w:val="-2"/>
          <w:w w:val="105"/>
        </w:rPr>
        <w:t> </w:t>
      </w:r>
      <w:r>
        <w:rPr>
          <w:w w:val="105"/>
        </w:rPr>
        <w:t>president</w:t>
      </w:r>
      <w:r>
        <w:rPr>
          <w:spacing w:val="-2"/>
          <w:w w:val="105"/>
        </w:rPr>
        <w:t> </w:t>
      </w:r>
      <w:r>
        <w:rPr>
          <w:w w:val="105"/>
        </w:rPr>
        <w:t>of</w:t>
      </w:r>
      <w:r>
        <w:rPr>
          <w:spacing w:val="-2"/>
          <w:w w:val="105"/>
        </w:rPr>
        <w:t> </w:t>
      </w:r>
      <w:r>
        <w:rPr>
          <w:w w:val="105"/>
        </w:rPr>
        <w:t>the</w:t>
      </w:r>
      <w:r>
        <w:rPr>
          <w:spacing w:val="-2"/>
          <w:w w:val="105"/>
        </w:rPr>
        <w:t> </w:t>
      </w:r>
      <w:r>
        <w:rPr>
          <w:w w:val="105"/>
        </w:rPr>
        <w:t>Australasian</w:t>
      </w:r>
      <w:r>
        <w:rPr>
          <w:spacing w:val="-2"/>
          <w:w w:val="105"/>
        </w:rPr>
        <w:t> </w:t>
      </w:r>
      <w:r>
        <w:rPr>
          <w:w w:val="105"/>
        </w:rPr>
        <w:t>College of Health Service Management and The Royal </w:t>
      </w:r>
      <w:r>
        <w:rPr/>
        <w:t>Victorian Eye and Ear Hospital nominee as Director </w:t>
      </w:r>
      <w:r>
        <w:rPr>
          <w:w w:val="105"/>
        </w:rPr>
        <w:t>to the Board of the Centre for Eye Research Australia</w:t>
      </w:r>
      <w:r>
        <w:rPr>
          <w:spacing w:val="-6"/>
          <w:w w:val="105"/>
        </w:rPr>
        <w:t> </w:t>
      </w:r>
      <w:r>
        <w:rPr>
          <w:w w:val="105"/>
        </w:rPr>
        <w:t>(CERA).</w:t>
      </w:r>
    </w:p>
    <w:p>
      <w:pPr>
        <w:pStyle w:val="BodyText"/>
        <w:spacing w:after="0" w:line="249" w:lineRule="auto"/>
        <w:sectPr>
          <w:type w:val="continuous"/>
          <w:pgSz w:w="11910" w:h="16840"/>
          <w:pgMar w:header="0" w:footer="0" w:top="0" w:bottom="0" w:left="0" w:right="0"/>
          <w:cols w:num="2" w:equalWidth="0">
            <w:col w:w="5812" w:space="40"/>
            <w:col w:w="6058"/>
          </w:cols>
        </w:sectPr>
      </w:pPr>
    </w:p>
    <w:p>
      <w:pPr>
        <w:pStyle w:val="BodyText"/>
        <w:spacing w:before="7"/>
        <w:rPr>
          <w:sz w:val="13"/>
        </w:rPr>
      </w:pPr>
    </w:p>
    <w:p>
      <w:pPr>
        <w:pStyle w:val="BodyText"/>
        <w:spacing w:after="0"/>
        <w:rPr>
          <w:sz w:val="13"/>
        </w:rPr>
        <w:sectPr>
          <w:headerReference w:type="default" r:id="rId15"/>
          <w:pgSz w:w="11910" w:h="16840"/>
          <w:pgMar w:header="0" w:footer="0" w:top="1920" w:bottom="280" w:left="0" w:right="0"/>
        </w:sectPr>
      </w:pPr>
    </w:p>
    <w:p>
      <w:pPr>
        <w:pStyle w:val="BodyText"/>
        <w:spacing w:line="261" w:lineRule="exact" w:before="105"/>
        <w:ind w:left="1133"/>
      </w:pPr>
      <w:r>
        <w:rPr>
          <w:rFonts w:ascii="Arial Black"/>
          <w:w w:val="85"/>
        </w:rPr>
        <w:t>Ms</w:t>
      </w:r>
      <w:r>
        <w:rPr>
          <w:rFonts w:ascii="Arial Black"/>
          <w:spacing w:val="-5"/>
        </w:rPr>
        <w:t> </w:t>
      </w:r>
      <w:r>
        <w:rPr>
          <w:rFonts w:ascii="Arial Black"/>
          <w:w w:val="85"/>
        </w:rPr>
        <w:t>Janice</w:t>
      </w:r>
      <w:r>
        <w:rPr>
          <w:rFonts w:ascii="Arial Black"/>
          <w:spacing w:val="-5"/>
        </w:rPr>
        <w:t> </w:t>
      </w:r>
      <w:r>
        <w:rPr>
          <w:rFonts w:ascii="Arial Black"/>
          <w:w w:val="85"/>
        </w:rPr>
        <w:t>Brown</w:t>
      </w:r>
      <w:r>
        <w:rPr>
          <w:rFonts w:ascii="Arial Black"/>
          <w:spacing w:val="1"/>
        </w:rPr>
        <w:t> </w:t>
      </w:r>
      <w:r>
        <w:rPr>
          <w:w w:val="85"/>
        </w:rPr>
        <w:t>BE,</w:t>
      </w:r>
      <w:r>
        <w:rPr>
          <w:spacing w:val="12"/>
        </w:rPr>
        <w:t> </w:t>
      </w:r>
      <w:r>
        <w:rPr>
          <w:w w:val="85"/>
        </w:rPr>
        <w:t>GDACG,</w:t>
      </w:r>
      <w:r>
        <w:rPr>
          <w:spacing w:val="12"/>
        </w:rPr>
        <w:t> </w:t>
      </w:r>
      <w:r>
        <w:rPr>
          <w:w w:val="85"/>
        </w:rPr>
        <w:t>CA,</w:t>
      </w:r>
      <w:r>
        <w:rPr>
          <w:spacing w:val="12"/>
        </w:rPr>
        <w:t> </w:t>
      </w:r>
      <w:r>
        <w:rPr>
          <w:spacing w:val="-4"/>
          <w:w w:val="85"/>
        </w:rPr>
        <w:t>AGIA</w:t>
      </w:r>
    </w:p>
    <w:p>
      <w:pPr>
        <w:pStyle w:val="BodyText"/>
        <w:spacing w:line="261" w:lineRule="exact"/>
        <w:ind w:left="1133"/>
      </w:pPr>
      <w:r>
        <w:rPr>
          <w:rFonts w:ascii="Arial Black"/>
          <w:color w:val="3F5F72"/>
          <w:spacing w:val="-6"/>
        </w:rPr>
        <w:t>Appointed</w:t>
      </w:r>
      <w:r>
        <w:rPr>
          <w:rFonts w:ascii="Arial Black"/>
          <w:color w:val="3F5F72"/>
          <w:spacing w:val="-17"/>
        </w:rPr>
        <w:t> </w:t>
      </w:r>
      <w:r>
        <w:rPr>
          <w:spacing w:val="-6"/>
        </w:rPr>
        <w:t>20</w:t>
      </w:r>
      <w:r>
        <w:rPr>
          <w:spacing w:val="-1"/>
        </w:rPr>
        <w:t> </w:t>
      </w:r>
      <w:r>
        <w:rPr>
          <w:spacing w:val="-6"/>
        </w:rPr>
        <w:t>February</w:t>
      </w:r>
      <w:r>
        <w:rPr>
          <w:spacing w:val="-1"/>
        </w:rPr>
        <w:t> </w:t>
      </w:r>
      <w:r>
        <w:rPr>
          <w:spacing w:val="-6"/>
        </w:rPr>
        <w:t>2025</w:t>
      </w:r>
    </w:p>
    <w:p>
      <w:pPr>
        <w:pStyle w:val="BodyText"/>
        <w:spacing w:line="249" w:lineRule="auto" w:before="161"/>
        <w:ind w:left="1133" w:right="233"/>
      </w:pPr>
      <w:r>
        <w:rPr>
          <w:w w:val="105"/>
        </w:rPr>
        <w:t>Ms</w:t>
      </w:r>
      <w:r>
        <w:rPr>
          <w:spacing w:val="-2"/>
          <w:w w:val="105"/>
        </w:rPr>
        <w:t> </w:t>
      </w:r>
      <w:r>
        <w:rPr>
          <w:w w:val="105"/>
        </w:rPr>
        <w:t>Brown</w:t>
      </w:r>
      <w:r>
        <w:rPr>
          <w:spacing w:val="-2"/>
          <w:w w:val="105"/>
        </w:rPr>
        <w:t> </w:t>
      </w:r>
      <w:r>
        <w:rPr>
          <w:w w:val="105"/>
        </w:rPr>
        <w:t>is</w:t>
      </w:r>
      <w:r>
        <w:rPr>
          <w:spacing w:val="-2"/>
          <w:w w:val="105"/>
        </w:rPr>
        <w:t> </w:t>
      </w:r>
      <w:r>
        <w:rPr>
          <w:w w:val="105"/>
        </w:rPr>
        <w:t>a</w:t>
      </w:r>
      <w:r>
        <w:rPr>
          <w:spacing w:val="-2"/>
          <w:w w:val="105"/>
        </w:rPr>
        <w:t> </w:t>
      </w:r>
      <w:r>
        <w:rPr>
          <w:w w:val="105"/>
        </w:rPr>
        <w:t>Chartered</w:t>
      </w:r>
      <w:r>
        <w:rPr>
          <w:spacing w:val="-2"/>
          <w:w w:val="105"/>
        </w:rPr>
        <w:t> </w:t>
      </w:r>
      <w:r>
        <w:rPr>
          <w:w w:val="105"/>
        </w:rPr>
        <w:t>Accountant</w:t>
      </w:r>
      <w:r>
        <w:rPr>
          <w:spacing w:val="-2"/>
          <w:w w:val="105"/>
        </w:rPr>
        <w:t> </w:t>
      </w:r>
      <w:r>
        <w:rPr>
          <w:w w:val="105"/>
        </w:rPr>
        <w:t>with</w:t>
      </w:r>
      <w:r>
        <w:rPr>
          <w:spacing w:val="-2"/>
          <w:w w:val="105"/>
        </w:rPr>
        <w:t> </w:t>
      </w:r>
      <w:r>
        <w:rPr>
          <w:w w:val="105"/>
        </w:rPr>
        <w:t>over 30</w:t>
      </w:r>
      <w:r>
        <w:rPr>
          <w:spacing w:val="-2"/>
          <w:w w:val="105"/>
        </w:rPr>
        <w:t> </w:t>
      </w:r>
      <w:r>
        <w:rPr>
          <w:w w:val="105"/>
        </w:rPr>
        <w:t>years</w:t>
      </w:r>
      <w:r>
        <w:rPr>
          <w:spacing w:val="-2"/>
          <w:w w:val="105"/>
        </w:rPr>
        <w:t> </w:t>
      </w:r>
      <w:r>
        <w:rPr>
          <w:w w:val="105"/>
        </w:rPr>
        <w:t>of</w:t>
      </w:r>
      <w:r>
        <w:rPr>
          <w:spacing w:val="-2"/>
          <w:w w:val="105"/>
        </w:rPr>
        <w:t> </w:t>
      </w:r>
      <w:r>
        <w:rPr>
          <w:w w:val="105"/>
        </w:rPr>
        <w:t>experience</w:t>
      </w:r>
      <w:r>
        <w:rPr>
          <w:spacing w:val="-2"/>
          <w:w w:val="105"/>
        </w:rPr>
        <w:t> </w:t>
      </w:r>
      <w:r>
        <w:rPr>
          <w:w w:val="105"/>
        </w:rPr>
        <w:t>in</w:t>
      </w:r>
      <w:r>
        <w:rPr>
          <w:spacing w:val="-2"/>
          <w:w w:val="105"/>
        </w:rPr>
        <w:t> </w:t>
      </w:r>
      <w:r>
        <w:rPr>
          <w:w w:val="105"/>
        </w:rPr>
        <w:t>financial</w:t>
      </w:r>
      <w:r>
        <w:rPr>
          <w:spacing w:val="-2"/>
          <w:w w:val="105"/>
        </w:rPr>
        <w:t> </w:t>
      </w:r>
      <w:r>
        <w:rPr>
          <w:w w:val="105"/>
        </w:rPr>
        <w:t>accounting, </w:t>
      </w:r>
      <w:r>
        <w:rPr/>
        <w:t>assurance, compliance and risk management. In</w:t>
      </w:r>
    </w:p>
    <w:p>
      <w:pPr>
        <w:pStyle w:val="BodyText"/>
        <w:spacing w:line="249" w:lineRule="auto" w:before="2"/>
        <w:ind w:left="1133" w:right="138"/>
      </w:pPr>
      <w:r>
        <w:rPr>
          <w:spacing w:val="-2"/>
          <w:w w:val="105"/>
        </w:rPr>
        <w:t>addition</w:t>
      </w:r>
      <w:r>
        <w:rPr>
          <w:spacing w:val="-16"/>
          <w:w w:val="105"/>
        </w:rPr>
        <w:t> </w:t>
      </w:r>
      <w:r>
        <w:rPr>
          <w:spacing w:val="-2"/>
          <w:w w:val="105"/>
        </w:rPr>
        <w:t>to</w:t>
      </w:r>
      <w:r>
        <w:rPr>
          <w:spacing w:val="-16"/>
          <w:w w:val="105"/>
        </w:rPr>
        <w:t> </w:t>
      </w:r>
      <w:r>
        <w:rPr>
          <w:spacing w:val="-2"/>
          <w:w w:val="105"/>
        </w:rPr>
        <w:t>being</w:t>
      </w:r>
      <w:r>
        <w:rPr>
          <w:spacing w:val="-16"/>
          <w:w w:val="105"/>
        </w:rPr>
        <w:t> </w:t>
      </w:r>
      <w:r>
        <w:rPr>
          <w:spacing w:val="-2"/>
          <w:w w:val="105"/>
        </w:rPr>
        <w:t>a</w:t>
      </w:r>
      <w:r>
        <w:rPr>
          <w:spacing w:val="-15"/>
          <w:w w:val="105"/>
        </w:rPr>
        <w:t> </w:t>
      </w:r>
      <w:r>
        <w:rPr>
          <w:spacing w:val="-2"/>
          <w:w w:val="105"/>
        </w:rPr>
        <w:t>Financial</w:t>
      </w:r>
      <w:r>
        <w:rPr>
          <w:spacing w:val="-16"/>
          <w:w w:val="105"/>
        </w:rPr>
        <w:t> </w:t>
      </w:r>
      <w:r>
        <w:rPr>
          <w:spacing w:val="-2"/>
          <w:w w:val="105"/>
        </w:rPr>
        <w:t>Assurance</w:t>
      </w:r>
      <w:r>
        <w:rPr>
          <w:spacing w:val="-16"/>
          <w:w w:val="105"/>
        </w:rPr>
        <w:t> </w:t>
      </w:r>
      <w:r>
        <w:rPr>
          <w:spacing w:val="-2"/>
          <w:w w:val="105"/>
        </w:rPr>
        <w:t>Director</w:t>
      </w:r>
      <w:r>
        <w:rPr>
          <w:spacing w:val="-16"/>
          <w:w w:val="105"/>
        </w:rPr>
        <w:t> </w:t>
      </w:r>
      <w:r>
        <w:rPr>
          <w:spacing w:val="-2"/>
          <w:w w:val="105"/>
        </w:rPr>
        <w:t>at </w:t>
      </w:r>
      <w:r>
        <w:rPr/>
        <w:t>PwC, Ms Brown has been a Chief Financial Officer </w:t>
      </w:r>
      <w:r>
        <w:rPr>
          <w:w w:val="105"/>
        </w:rPr>
        <w:t>in</w:t>
      </w:r>
      <w:r>
        <w:rPr>
          <w:spacing w:val="-16"/>
          <w:w w:val="105"/>
        </w:rPr>
        <w:t> </w:t>
      </w:r>
      <w:r>
        <w:rPr>
          <w:w w:val="105"/>
        </w:rPr>
        <w:t>superannuation,</w:t>
      </w:r>
      <w:r>
        <w:rPr>
          <w:spacing w:val="-16"/>
          <w:w w:val="105"/>
        </w:rPr>
        <w:t> </w:t>
      </w:r>
      <w:r>
        <w:rPr>
          <w:w w:val="105"/>
        </w:rPr>
        <w:t>health</w:t>
      </w:r>
      <w:r>
        <w:rPr>
          <w:spacing w:val="-16"/>
          <w:w w:val="105"/>
        </w:rPr>
        <w:t> </w:t>
      </w:r>
      <w:r>
        <w:rPr>
          <w:w w:val="105"/>
        </w:rPr>
        <w:t>insurance</w:t>
      </w:r>
      <w:r>
        <w:rPr>
          <w:spacing w:val="-16"/>
          <w:w w:val="105"/>
        </w:rPr>
        <w:t> </w:t>
      </w:r>
      <w:r>
        <w:rPr>
          <w:w w:val="105"/>
        </w:rPr>
        <w:t>and</w:t>
      </w:r>
      <w:r>
        <w:rPr>
          <w:spacing w:val="-15"/>
          <w:w w:val="105"/>
        </w:rPr>
        <w:t> </w:t>
      </w:r>
      <w:r>
        <w:rPr>
          <w:w w:val="105"/>
        </w:rPr>
        <w:t>disability service entities, all in the for-purpose sector.</w:t>
      </w:r>
    </w:p>
    <w:p>
      <w:pPr>
        <w:pStyle w:val="BodyText"/>
        <w:spacing w:line="249" w:lineRule="auto" w:before="3"/>
        <w:ind w:left="1133"/>
      </w:pPr>
      <w:r>
        <w:rPr>
          <w:w w:val="105"/>
        </w:rPr>
        <w:t>Throughout</w:t>
      </w:r>
      <w:r>
        <w:rPr>
          <w:spacing w:val="-12"/>
          <w:w w:val="105"/>
        </w:rPr>
        <w:t> </w:t>
      </w:r>
      <w:r>
        <w:rPr>
          <w:w w:val="105"/>
        </w:rPr>
        <w:t>her</w:t>
      </w:r>
      <w:r>
        <w:rPr>
          <w:spacing w:val="-12"/>
          <w:w w:val="105"/>
        </w:rPr>
        <w:t> </w:t>
      </w:r>
      <w:r>
        <w:rPr>
          <w:w w:val="105"/>
        </w:rPr>
        <w:t>career,</w:t>
      </w:r>
      <w:r>
        <w:rPr>
          <w:spacing w:val="-12"/>
          <w:w w:val="105"/>
        </w:rPr>
        <w:t> </w:t>
      </w:r>
      <w:r>
        <w:rPr>
          <w:w w:val="105"/>
        </w:rPr>
        <w:t>she</w:t>
      </w:r>
      <w:r>
        <w:rPr>
          <w:spacing w:val="-12"/>
          <w:w w:val="105"/>
        </w:rPr>
        <w:t> </w:t>
      </w:r>
      <w:r>
        <w:rPr>
          <w:w w:val="105"/>
        </w:rPr>
        <w:t>has</w:t>
      </w:r>
      <w:r>
        <w:rPr>
          <w:spacing w:val="-12"/>
          <w:w w:val="105"/>
        </w:rPr>
        <w:t> </w:t>
      </w:r>
      <w:r>
        <w:rPr>
          <w:w w:val="105"/>
        </w:rPr>
        <w:t>gained</w:t>
      </w:r>
      <w:r>
        <w:rPr>
          <w:spacing w:val="-12"/>
          <w:w w:val="105"/>
        </w:rPr>
        <w:t> </w:t>
      </w:r>
      <w:r>
        <w:rPr>
          <w:w w:val="105"/>
        </w:rPr>
        <w:t>extensive experience with financial reporting and analysis, </w:t>
      </w:r>
      <w:r>
        <w:rPr>
          <w:spacing w:val="-2"/>
          <w:w w:val="105"/>
        </w:rPr>
        <w:t>mergers,</w:t>
      </w:r>
      <w:r>
        <w:rPr>
          <w:spacing w:val="-8"/>
          <w:w w:val="105"/>
        </w:rPr>
        <w:t> </w:t>
      </w:r>
      <w:r>
        <w:rPr>
          <w:spacing w:val="-2"/>
          <w:w w:val="105"/>
        </w:rPr>
        <w:t>regulatory</w:t>
      </w:r>
      <w:r>
        <w:rPr>
          <w:spacing w:val="-8"/>
          <w:w w:val="105"/>
        </w:rPr>
        <w:t> </w:t>
      </w:r>
      <w:r>
        <w:rPr>
          <w:spacing w:val="-2"/>
          <w:w w:val="105"/>
        </w:rPr>
        <w:t>reform,</w:t>
      </w:r>
      <w:r>
        <w:rPr>
          <w:spacing w:val="-8"/>
          <w:w w:val="105"/>
        </w:rPr>
        <w:t> </w:t>
      </w:r>
      <w:r>
        <w:rPr>
          <w:spacing w:val="-2"/>
          <w:w w:val="105"/>
        </w:rPr>
        <w:t>investment</w:t>
      </w:r>
      <w:r>
        <w:rPr>
          <w:spacing w:val="-8"/>
          <w:w w:val="105"/>
        </w:rPr>
        <w:t> </w:t>
      </w:r>
      <w:r>
        <w:rPr>
          <w:spacing w:val="-2"/>
          <w:w w:val="105"/>
        </w:rPr>
        <w:t>and</w:t>
      </w:r>
      <w:r>
        <w:rPr>
          <w:spacing w:val="-8"/>
          <w:w w:val="105"/>
        </w:rPr>
        <w:t> </w:t>
      </w:r>
      <w:r>
        <w:rPr>
          <w:spacing w:val="-2"/>
          <w:w w:val="105"/>
        </w:rPr>
        <w:t>capital </w:t>
      </w:r>
      <w:r>
        <w:rPr>
          <w:w w:val="105"/>
        </w:rPr>
        <w:t>management and strategic planning. Ms Brown</w:t>
      </w:r>
    </w:p>
    <w:p>
      <w:pPr>
        <w:pStyle w:val="BodyText"/>
        <w:spacing w:line="249" w:lineRule="auto" w:before="4"/>
        <w:ind w:left="1133"/>
      </w:pPr>
      <w:r>
        <w:rPr/>
        <w:t>is</w:t>
      </w:r>
      <w:r>
        <w:rPr>
          <w:spacing w:val="-3"/>
        </w:rPr>
        <w:t> </w:t>
      </w:r>
      <w:r>
        <w:rPr/>
        <w:t>also</w:t>
      </w:r>
      <w:r>
        <w:rPr>
          <w:spacing w:val="-3"/>
        </w:rPr>
        <w:t> </w:t>
      </w:r>
      <w:r>
        <w:rPr/>
        <w:t>a</w:t>
      </w:r>
      <w:r>
        <w:rPr>
          <w:spacing w:val="-3"/>
        </w:rPr>
        <w:t> </w:t>
      </w:r>
      <w:r>
        <w:rPr/>
        <w:t>qualified</w:t>
      </w:r>
      <w:r>
        <w:rPr>
          <w:spacing w:val="-3"/>
        </w:rPr>
        <w:t> </w:t>
      </w:r>
      <w:r>
        <w:rPr/>
        <w:t>Company</w:t>
      </w:r>
      <w:r>
        <w:rPr>
          <w:spacing w:val="-3"/>
        </w:rPr>
        <w:t> </w:t>
      </w:r>
      <w:r>
        <w:rPr/>
        <w:t>Secretary,</w:t>
      </w:r>
      <w:r>
        <w:rPr>
          <w:spacing w:val="-3"/>
        </w:rPr>
        <w:t> </w:t>
      </w:r>
      <w:r>
        <w:rPr/>
        <w:t>has</w:t>
      </w:r>
      <w:r>
        <w:rPr>
          <w:spacing w:val="-3"/>
        </w:rPr>
        <w:t> </w:t>
      </w:r>
      <w:r>
        <w:rPr/>
        <w:t>strong </w:t>
      </w:r>
      <w:r>
        <w:rPr>
          <w:w w:val="105"/>
        </w:rPr>
        <w:t>corporate</w:t>
      </w:r>
      <w:r>
        <w:rPr>
          <w:spacing w:val="-9"/>
          <w:w w:val="105"/>
        </w:rPr>
        <w:t> </w:t>
      </w:r>
      <w:r>
        <w:rPr>
          <w:w w:val="105"/>
        </w:rPr>
        <w:t>governance</w:t>
      </w:r>
      <w:r>
        <w:rPr>
          <w:spacing w:val="-9"/>
          <w:w w:val="105"/>
        </w:rPr>
        <w:t> </w:t>
      </w:r>
      <w:r>
        <w:rPr>
          <w:w w:val="105"/>
        </w:rPr>
        <w:t>skills</w:t>
      </w:r>
      <w:r>
        <w:rPr>
          <w:spacing w:val="-9"/>
          <w:w w:val="105"/>
        </w:rPr>
        <w:t> </w:t>
      </w:r>
      <w:r>
        <w:rPr>
          <w:w w:val="105"/>
        </w:rPr>
        <w:t>and</w:t>
      </w:r>
      <w:r>
        <w:rPr>
          <w:spacing w:val="-9"/>
          <w:w w:val="105"/>
        </w:rPr>
        <w:t> </w:t>
      </w:r>
      <w:r>
        <w:rPr>
          <w:w w:val="105"/>
        </w:rPr>
        <w:t>is</w:t>
      </w:r>
      <w:r>
        <w:rPr>
          <w:spacing w:val="-9"/>
          <w:w w:val="105"/>
        </w:rPr>
        <w:t> </w:t>
      </w:r>
      <w:r>
        <w:rPr>
          <w:w w:val="105"/>
        </w:rPr>
        <w:t>an</w:t>
      </w:r>
      <w:r>
        <w:rPr>
          <w:spacing w:val="-9"/>
          <w:w w:val="105"/>
        </w:rPr>
        <w:t> </w:t>
      </w:r>
      <w:r>
        <w:rPr>
          <w:w w:val="105"/>
        </w:rPr>
        <w:t>Associate </w:t>
      </w:r>
      <w:r>
        <w:rPr>
          <w:spacing w:val="-2"/>
          <w:w w:val="105"/>
        </w:rPr>
        <w:t>Member</w:t>
      </w:r>
      <w:r>
        <w:rPr>
          <w:spacing w:val="-9"/>
          <w:w w:val="105"/>
        </w:rPr>
        <w:t> </w:t>
      </w:r>
      <w:r>
        <w:rPr>
          <w:spacing w:val="-2"/>
          <w:w w:val="105"/>
        </w:rPr>
        <w:t>of</w:t>
      </w:r>
      <w:r>
        <w:rPr>
          <w:spacing w:val="-9"/>
          <w:w w:val="105"/>
        </w:rPr>
        <w:t> </w:t>
      </w:r>
      <w:r>
        <w:rPr>
          <w:spacing w:val="-2"/>
          <w:w w:val="105"/>
        </w:rPr>
        <w:t>the</w:t>
      </w:r>
      <w:r>
        <w:rPr>
          <w:spacing w:val="-9"/>
          <w:w w:val="105"/>
        </w:rPr>
        <w:t> </w:t>
      </w:r>
      <w:r>
        <w:rPr>
          <w:spacing w:val="-2"/>
          <w:w w:val="105"/>
        </w:rPr>
        <w:t>Governance</w:t>
      </w:r>
      <w:r>
        <w:rPr>
          <w:spacing w:val="-9"/>
          <w:w w:val="105"/>
        </w:rPr>
        <w:t> </w:t>
      </w:r>
      <w:r>
        <w:rPr>
          <w:spacing w:val="-2"/>
          <w:w w:val="105"/>
        </w:rPr>
        <w:t>Institute</w:t>
      </w:r>
      <w:r>
        <w:rPr>
          <w:spacing w:val="-9"/>
          <w:w w:val="105"/>
        </w:rPr>
        <w:t> </w:t>
      </w:r>
      <w:r>
        <w:rPr>
          <w:spacing w:val="-2"/>
          <w:w w:val="105"/>
        </w:rPr>
        <w:t>of</w:t>
      </w:r>
      <w:r>
        <w:rPr>
          <w:spacing w:val="-9"/>
          <w:w w:val="105"/>
        </w:rPr>
        <w:t> </w:t>
      </w:r>
      <w:r>
        <w:rPr>
          <w:spacing w:val="-2"/>
          <w:w w:val="105"/>
        </w:rPr>
        <w:t>Australia.</w:t>
      </w:r>
    </w:p>
    <w:p>
      <w:pPr>
        <w:pStyle w:val="BodyText"/>
        <w:spacing w:before="23"/>
      </w:pPr>
    </w:p>
    <w:p>
      <w:pPr>
        <w:pStyle w:val="BodyText"/>
        <w:spacing w:line="261" w:lineRule="exact"/>
        <w:ind w:left="1133"/>
      </w:pPr>
      <w:r>
        <w:rPr>
          <w:rFonts w:ascii="Arial Black"/>
          <w:w w:val="85"/>
        </w:rPr>
        <w:t>Ms</w:t>
      </w:r>
      <w:r>
        <w:rPr>
          <w:rFonts w:ascii="Arial Black"/>
          <w:spacing w:val="5"/>
        </w:rPr>
        <w:t> </w:t>
      </w:r>
      <w:r>
        <w:rPr>
          <w:rFonts w:ascii="Arial Black"/>
          <w:w w:val="85"/>
        </w:rPr>
        <w:t>Christine</w:t>
      </w:r>
      <w:r>
        <w:rPr>
          <w:rFonts w:ascii="Arial Black"/>
          <w:spacing w:val="5"/>
        </w:rPr>
        <w:t> </w:t>
      </w:r>
      <w:r>
        <w:rPr>
          <w:rFonts w:ascii="Arial Black"/>
          <w:w w:val="85"/>
        </w:rPr>
        <w:t>McLoughlin</w:t>
      </w:r>
      <w:r>
        <w:rPr>
          <w:rFonts w:ascii="Arial Black"/>
          <w:spacing w:val="12"/>
        </w:rPr>
        <w:t> </w:t>
      </w:r>
      <w:r>
        <w:rPr>
          <w:w w:val="85"/>
        </w:rPr>
        <w:t>BSW</w:t>
      </w:r>
      <w:r>
        <w:rPr>
          <w:spacing w:val="23"/>
        </w:rPr>
        <w:t> </w:t>
      </w:r>
      <w:r>
        <w:rPr>
          <w:w w:val="85"/>
        </w:rPr>
        <w:t>(Hon),</w:t>
      </w:r>
      <w:r>
        <w:rPr>
          <w:spacing w:val="24"/>
        </w:rPr>
        <w:t> </w:t>
      </w:r>
      <w:r>
        <w:rPr>
          <w:spacing w:val="-4"/>
          <w:w w:val="85"/>
        </w:rPr>
        <w:t>MAICD</w:t>
      </w:r>
    </w:p>
    <w:p>
      <w:pPr>
        <w:pStyle w:val="BodyText"/>
        <w:spacing w:line="240" w:lineRule="exact"/>
        <w:ind w:left="1133"/>
      </w:pPr>
      <w:r>
        <w:rPr>
          <w:rFonts w:ascii="Arial Black"/>
          <w:color w:val="3F5F72"/>
          <w:w w:val="90"/>
        </w:rPr>
        <w:t>Appointed</w:t>
      </w:r>
      <w:r>
        <w:rPr>
          <w:rFonts w:ascii="Arial Black"/>
          <w:color w:val="3F5F72"/>
          <w:spacing w:val="-12"/>
          <w:w w:val="90"/>
        </w:rPr>
        <w:t> </w:t>
      </w:r>
      <w:r>
        <w:rPr>
          <w:w w:val="90"/>
        </w:rPr>
        <w:t>1</w:t>
      </w:r>
      <w:r>
        <w:rPr>
          <w:spacing w:val="-2"/>
          <w:w w:val="90"/>
        </w:rPr>
        <w:t> </w:t>
      </w:r>
      <w:r>
        <w:rPr>
          <w:w w:val="90"/>
        </w:rPr>
        <w:t>July</w:t>
      </w:r>
      <w:r>
        <w:rPr>
          <w:spacing w:val="-2"/>
          <w:w w:val="90"/>
        </w:rPr>
        <w:t> </w:t>
      </w:r>
      <w:r>
        <w:rPr>
          <w:spacing w:val="-4"/>
          <w:w w:val="90"/>
        </w:rPr>
        <w:t>2024</w:t>
      </w:r>
    </w:p>
    <w:p>
      <w:pPr>
        <w:pStyle w:val="BodyText"/>
        <w:spacing w:line="261" w:lineRule="exact"/>
        <w:ind w:left="1133"/>
      </w:pPr>
      <w:r>
        <w:rPr>
          <w:rFonts w:ascii="Arial Black"/>
          <w:color w:val="3F5F72"/>
        </w:rPr>
        <w:t>Member</w:t>
      </w:r>
      <w:r>
        <w:rPr>
          <w:rFonts w:ascii="Arial Black"/>
          <w:color w:val="3F5F72"/>
          <w:spacing w:val="-18"/>
        </w:rPr>
        <w:t> </w:t>
      </w:r>
      <w:r>
        <w:rPr/>
        <w:t>Audit</w:t>
      </w:r>
      <w:r>
        <w:rPr>
          <w:spacing w:val="-6"/>
        </w:rPr>
        <w:t> </w:t>
      </w:r>
      <w:r>
        <w:rPr/>
        <w:t>Committee,</w:t>
      </w:r>
      <w:r>
        <w:rPr>
          <w:spacing w:val="-7"/>
        </w:rPr>
        <w:t> </w:t>
      </w:r>
      <w:r>
        <w:rPr/>
        <w:t>Quality</w:t>
      </w:r>
      <w:r>
        <w:rPr>
          <w:spacing w:val="-6"/>
        </w:rPr>
        <w:t> </w:t>
      </w:r>
      <w:r>
        <w:rPr/>
        <w:t>and</w:t>
      </w:r>
      <w:r>
        <w:rPr>
          <w:spacing w:val="-6"/>
        </w:rPr>
        <w:t> </w:t>
      </w:r>
      <w:r>
        <w:rPr>
          <w:spacing w:val="-2"/>
        </w:rPr>
        <w:t>Safety</w:t>
      </w:r>
    </w:p>
    <w:p>
      <w:pPr>
        <w:pStyle w:val="BodyText"/>
        <w:spacing w:line="249" w:lineRule="auto" w:before="160"/>
        <w:ind w:left="1133" w:right="695"/>
      </w:pPr>
      <w:r>
        <w:rPr/>
        <w:t>Ms. McLoughlin has 15 years of experience </w:t>
      </w:r>
      <w:r>
        <w:rPr>
          <w:w w:val="105"/>
        </w:rPr>
        <w:t>in</w:t>
      </w:r>
      <w:r>
        <w:rPr>
          <w:spacing w:val="-15"/>
          <w:w w:val="105"/>
        </w:rPr>
        <w:t> </w:t>
      </w:r>
      <w:r>
        <w:rPr>
          <w:w w:val="105"/>
        </w:rPr>
        <w:t>public</w:t>
      </w:r>
      <w:r>
        <w:rPr>
          <w:spacing w:val="-15"/>
          <w:w w:val="105"/>
        </w:rPr>
        <w:t> </w:t>
      </w:r>
      <w:r>
        <w:rPr>
          <w:w w:val="105"/>
        </w:rPr>
        <w:t>health,</w:t>
      </w:r>
      <w:r>
        <w:rPr>
          <w:spacing w:val="-14"/>
          <w:w w:val="105"/>
        </w:rPr>
        <w:t> </w:t>
      </w:r>
      <w:r>
        <w:rPr>
          <w:w w:val="105"/>
        </w:rPr>
        <w:t>leading</w:t>
      </w:r>
      <w:r>
        <w:rPr>
          <w:spacing w:val="-15"/>
          <w:w w:val="105"/>
        </w:rPr>
        <w:t> </w:t>
      </w:r>
      <w:r>
        <w:rPr>
          <w:w w:val="105"/>
        </w:rPr>
        <w:t>People</w:t>
      </w:r>
      <w:r>
        <w:rPr>
          <w:spacing w:val="-14"/>
          <w:w w:val="105"/>
        </w:rPr>
        <w:t> </w:t>
      </w:r>
      <w:r>
        <w:rPr>
          <w:w w:val="105"/>
        </w:rPr>
        <w:t>and</w:t>
      </w:r>
      <w:r>
        <w:rPr>
          <w:spacing w:val="-15"/>
          <w:w w:val="105"/>
        </w:rPr>
        <w:t> </w:t>
      </w:r>
      <w:r>
        <w:rPr>
          <w:w w:val="105"/>
        </w:rPr>
        <w:t>Culture</w:t>
      </w:r>
    </w:p>
    <w:p>
      <w:pPr>
        <w:pStyle w:val="BodyText"/>
        <w:spacing w:line="249" w:lineRule="auto" w:before="2"/>
        <w:ind w:left="1133" w:right="41"/>
      </w:pPr>
      <w:r>
        <w:rPr>
          <w:w w:val="105"/>
        </w:rPr>
        <w:t>functions at Alfred Health and Monash Health. She integrates culture development with process and</w:t>
      </w:r>
      <w:r>
        <w:rPr>
          <w:spacing w:val="-14"/>
          <w:w w:val="105"/>
        </w:rPr>
        <w:t> </w:t>
      </w:r>
      <w:r>
        <w:rPr>
          <w:w w:val="105"/>
        </w:rPr>
        <w:t>system</w:t>
      </w:r>
      <w:r>
        <w:rPr>
          <w:spacing w:val="-14"/>
          <w:w w:val="105"/>
        </w:rPr>
        <w:t> </w:t>
      </w:r>
      <w:r>
        <w:rPr>
          <w:w w:val="105"/>
        </w:rPr>
        <w:t>design</w:t>
      </w:r>
      <w:r>
        <w:rPr>
          <w:spacing w:val="-14"/>
          <w:w w:val="105"/>
        </w:rPr>
        <w:t> </w:t>
      </w:r>
      <w:r>
        <w:rPr>
          <w:w w:val="105"/>
        </w:rPr>
        <w:t>and</w:t>
      </w:r>
      <w:r>
        <w:rPr>
          <w:spacing w:val="-14"/>
          <w:w w:val="105"/>
        </w:rPr>
        <w:t> </w:t>
      </w:r>
      <w:r>
        <w:rPr>
          <w:w w:val="105"/>
        </w:rPr>
        <w:t>has</w:t>
      </w:r>
      <w:r>
        <w:rPr>
          <w:spacing w:val="-14"/>
          <w:w w:val="105"/>
        </w:rPr>
        <w:t> </w:t>
      </w:r>
      <w:r>
        <w:rPr>
          <w:w w:val="105"/>
        </w:rPr>
        <w:t>leadership</w:t>
      </w:r>
      <w:r>
        <w:rPr>
          <w:spacing w:val="-14"/>
          <w:w w:val="105"/>
        </w:rPr>
        <w:t> </w:t>
      </w:r>
      <w:r>
        <w:rPr>
          <w:w w:val="105"/>
        </w:rPr>
        <w:t>and</w:t>
      </w:r>
      <w:r>
        <w:rPr>
          <w:spacing w:val="-14"/>
          <w:w w:val="105"/>
        </w:rPr>
        <w:t> </w:t>
      </w:r>
      <w:r>
        <w:rPr>
          <w:w w:val="105"/>
        </w:rPr>
        <w:t>human resources</w:t>
      </w:r>
      <w:r>
        <w:rPr>
          <w:spacing w:val="-12"/>
          <w:w w:val="105"/>
        </w:rPr>
        <w:t> </w:t>
      </w:r>
      <w:r>
        <w:rPr>
          <w:w w:val="105"/>
        </w:rPr>
        <w:t>experience</w:t>
      </w:r>
      <w:r>
        <w:rPr>
          <w:spacing w:val="-12"/>
          <w:w w:val="105"/>
        </w:rPr>
        <w:t> </w:t>
      </w:r>
      <w:r>
        <w:rPr>
          <w:w w:val="105"/>
        </w:rPr>
        <w:t>across</w:t>
      </w:r>
      <w:r>
        <w:rPr>
          <w:spacing w:val="-12"/>
          <w:w w:val="105"/>
        </w:rPr>
        <w:t> </w:t>
      </w:r>
      <w:r>
        <w:rPr>
          <w:w w:val="105"/>
        </w:rPr>
        <w:t>manufacturing,</w:t>
      </w:r>
      <w:r>
        <w:rPr>
          <w:spacing w:val="-12"/>
          <w:w w:val="105"/>
        </w:rPr>
        <w:t> </w:t>
      </w:r>
      <w:r>
        <w:rPr>
          <w:w w:val="105"/>
        </w:rPr>
        <w:t>state</w:t>
      </w:r>
    </w:p>
    <w:p>
      <w:pPr>
        <w:pStyle w:val="BodyText"/>
        <w:spacing w:line="249" w:lineRule="auto" w:before="3"/>
        <w:ind w:left="1133"/>
      </w:pPr>
      <w:r>
        <w:rPr>
          <w:w w:val="105"/>
        </w:rPr>
        <w:t>government</w:t>
      </w:r>
      <w:r>
        <w:rPr>
          <w:spacing w:val="-15"/>
          <w:w w:val="105"/>
        </w:rPr>
        <w:t> </w:t>
      </w:r>
      <w:r>
        <w:rPr>
          <w:w w:val="105"/>
        </w:rPr>
        <w:t>and</w:t>
      </w:r>
      <w:r>
        <w:rPr>
          <w:spacing w:val="-15"/>
          <w:w w:val="105"/>
        </w:rPr>
        <w:t> </w:t>
      </w:r>
      <w:r>
        <w:rPr>
          <w:w w:val="105"/>
        </w:rPr>
        <w:t>consulting</w:t>
      </w:r>
      <w:r>
        <w:rPr>
          <w:spacing w:val="-14"/>
          <w:w w:val="105"/>
        </w:rPr>
        <w:t> </w:t>
      </w:r>
      <w:r>
        <w:rPr>
          <w:w w:val="105"/>
        </w:rPr>
        <w:t>firms.</w:t>
      </w:r>
      <w:r>
        <w:rPr>
          <w:spacing w:val="-15"/>
          <w:w w:val="105"/>
        </w:rPr>
        <w:t> </w:t>
      </w:r>
      <w:r>
        <w:rPr>
          <w:w w:val="105"/>
        </w:rPr>
        <w:t>She</w:t>
      </w:r>
      <w:r>
        <w:rPr>
          <w:spacing w:val="-14"/>
          <w:w w:val="105"/>
        </w:rPr>
        <w:t> </w:t>
      </w:r>
      <w:r>
        <w:rPr>
          <w:w w:val="105"/>
        </w:rPr>
        <w:t>collaborates with</w:t>
      </w:r>
      <w:r>
        <w:rPr>
          <w:spacing w:val="-2"/>
          <w:w w:val="105"/>
        </w:rPr>
        <w:t> </w:t>
      </w:r>
      <w:r>
        <w:rPr>
          <w:w w:val="105"/>
        </w:rPr>
        <w:t>leaders</w:t>
      </w:r>
      <w:r>
        <w:rPr>
          <w:spacing w:val="-2"/>
          <w:w w:val="105"/>
        </w:rPr>
        <w:t> </w:t>
      </w:r>
      <w:r>
        <w:rPr>
          <w:w w:val="105"/>
        </w:rPr>
        <w:t>to</w:t>
      </w:r>
      <w:r>
        <w:rPr>
          <w:spacing w:val="-2"/>
          <w:w w:val="105"/>
        </w:rPr>
        <w:t> </w:t>
      </w:r>
      <w:r>
        <w:rPr>
          <w:w w:val="105"/>
        </w:rPr>
        <w:t>develop</w:t>
      </w:r>
      <w:r>
        <w:rPr>
          <w:spacing w:val="-2"/>
          <w:w w:val="105"/>
        </w:rPr>
        <w:t> </w:t>
      </w:r>
      <w:r>
        <w:rPr>
          <w:w w:val="105"/>
        </w:rPr>
        <w:t>high-performance</w:t>
      </w:r>
      <w:r>
        <w:rPr>
          <w:spacing w:val="-2"/>
          <w:w w:val="105"/>
        </w:rPr>
        <w:t> </w:t>
      </w:r>
      <w:r>
        <w:rPr>
          <w:w w:val="105"/>
        </w:rPr>
        <w:t>cultures and teams that facilitate thriving environments for individuals and groups. Beginning her career as a social</w:t>
      </w:r>
      <w:r>
        <w:rPr>
          <w:spacing w:val="-8"/>
          <w:w w:val="105"/>
        </w:rPr>
        <w:t> </w:t>
      </w:r>
      <w:r>
        <w:rPr>
          <w:w w:val="105"/>
        </w:rPr>
        <w:t>worker,</w:t>
      </w:r>
      <w:r>
        <w:rPr>
          <w:spacing w:val="-8"/>
          <w:w w:val="105"/>
        </w:rPr>
        <w:t> </w:t>
      </w:r>
      <w:r>
        <w:rPr>
          <w:w w:val="105"/>
        </w:rPr>
        <w:t>she</w:t>
      </w:r>
      <w:r>
        <w:rPr>
          <w:spacing w:val="-8"/>
          <w:w w:val="105"/>
        </w:rPr>
        <w:t> </w:t>
      </w:r>
      <w:r>
        <w:rPr>
          <w:w w:val="105"/>
        </w:rPr>
        <w:t>established</w:t>
      </w:r>
      <w:r>
        <w:rPr>
          <w:spacing w:val="-8"/>
          <w:w w:val="105"/>
        </w:rPr>
        <w:t> </w:t>
      </w:r>
      <w:r>
        <w:rPr>
          <w:w w:val="105"/>
        </w:rPr>
        <w:t>child</w:t>
      </w:r>
      <w:r>
        <w:rPr>
          <w:spacing w:val="-8"/>
          <w:w w:val="105"/>
        </w:rPr>
        <w:t> </w:t>
      </w:r>
      <w:r>
        <w:rPr>
          <w:w w:val="105"/>
        </w:rPr>
        <w:t>protection</w:t>
      </w:r>
      <w:r>
        <w:rPr>
          <w:spacing w:val="-8"/>
          <w:w w:val="105"/>
        </w:rPr>
        <w:t> </w:t>
      </w:r>
      <w:r>
        <w:rPr>
          <w:w w:val="105"/>
        </w:rPr>
        <w:t>and corporate training units for the state government and directed KPMG’s leadership training unit.</w:t>
      </w:r>
    </w:p>
    <w:p>
      <w:pPr>
        <w:pStyle w:val="BodyText"/>
        <w:spacing w:line="249" w:lineRule="auto" w:before="6"/>
        <w:ind w:left="1133"/>
      </w:pPr>
      <w:r>
        <w:rPr/>
        <w:t>Currently, she serves on the board of Gippsland </w:t>
      </w:r>
      <w:r>
        <w:rPr>
          <w:w w:val="105"/>
        </w:rPr>
        <w:t>Southern Health Service and offers consulting services to a health service in South Australia.</w:t>
      </w:r>
    </w:p>
    <w:p>
      <w:pPr>
        <w:pStyle w:val="BodyText"/>
        <w:spacing w:before="23"/>
      </w:pPr>
    </w:p>
    <w:p>
      <w:pPr>
        <w:pStyle w:val="BodyText"/>
        <w:spacing w:line="261" w:lineRule="exact"/>
        <w:ind w:left="1133"/>
      </w:pPr>
      <w:r>
        <w:rPr>
          <w:rFonts w:ascii="Arial Black"/>
          <w:w w:val="90"/>
        </w:rPr>
        <w:t>Mr</w:t>
      </w:r>
      <w:r>
        <w:rPr>
          <w:rFonts w:ascii="Arial Black"/>
          <w:spacing w:val="-13"/>
          <w:w w:val="90"/>
        </w:rPr>
        <w:t> </w:t>
      </w:r>
      <w:r>
        <w:rPr>
          <w:rFonts w:ascii="Arial Black"/>
          <w:w w:val="90"/>
        </w:rPr>
        <w:t>Bruce</w:t>
      </w:r>
      <w:r>
        <w:rPr>
          <w:rFonts w:ascii="Arial Black"/>
          <w:spacing w:val="-13"/>
          <w:w w:val="90"/>
        </w:rPr>
        <w:t> </w:t>
      </w:r>
      <w:r>
        <w:rPr>
          <w:rFonts w:ascii="Arial Black"/>
          <w:w w:val="90"/>
        </w:rPr>
        <w:t>Mildenhall</w:t>
      </w:r>
      <w:r>
        <w:rPr>
          <w:rFonts w:ascii="Arial Black"/>
          <w:spacing w:val="-8"/>
          <w:w w:val="90"/>
        </w:rPr>
        <w:t> </w:t>
      </w:r>
      <w:r>
        <w:rPr>
          <w:w w:val="90"/>
        </w:rPr>
        <w:t>BA,</w:t>
      </w:r>
      <w:r>
        <w:rPr>
          <w:spacing w:val="-4"/>
        </w:rPr>
        <w:t> </w:t>
      </w:r>
      <w:r>
        <w:rPr>
          <w:w w:val="90"/>
        </w:rPr>
        <w:t>GD</w:t>
      </w:r>
      <w:r>
        <w:rPr>
          <w:spacing w:val="-4"/>
        </w:rPr>
        <w:t> </w:t>
      </w:r>
      <w:r>
        <w:rPr>
          <w:w w:val="90"/>
        </w:rPr>
        <w:t>Rec,</w:t>
      </w:r>
      <w:r>
        <w:rPr>
          <w:spacing w:val="-4"/>
        </w:rPr>
        <w:t> </w:t>
      </w:r>
      <w:r>
        <w:rPr>
          <w:spacing w:val="-4"/>
          <w:w w:val="90"/>
        </w:rPr>
        <w:t>GAICD</w:t>
      </w:r>
    </w:p>
    <w:p>
      <w:pPr>
        <w:pStyle w:val="BodyText"/>
        <w:spacing w:line="240" w:lineRule="exact"/>
        <w:ind w:left="1133"/>
      </w:pPr>
      <w:r>
        <w:rPr>
          <w:rFonts w:ascii="Arial Black"/>
          <w:color w:val="3F5F72"/>
          <w:w w:val="90"/>
        </w:rPr>
        <w:t>Appointed</w:t>
      </w:r>
      <w:r>
        <w:rPr>
          <w:rFonts w:ascii="Arial Black"/>
          <w:color w:val="3F5F72"/>
          <w:spacing w:val="-12"/>
          <w:w w:val="90"/>
        </w:rPr>
        <w:t> </w:t>
      </w:r>
      <w:r>
        <w:rPr>
          <w:w w:val="90"/>
        </w:rPr>
        <w:t>1</w:t>
      </w:r>
      <w:r>
        <w:rPr>
          <w:spacing w:val="-2"/>
          <w:w w:val="90"/>
        </w:rPr>
        <w:t> </w:t>
      </w:r>
      <w:r>
        <w:rPr>
          <w:w w:val="90"/>
        </w:rPr>
        <w:t>July</w:t>
      </w:r>
      <w:r>
        <w:rPr>
          <w:spacing w:val="-2"/>
          <w:w w:val="90"/>
        </w:rPr>
        <w:t> </w:t>
      </w:r>
      <w:r>
        <w:rPr>
          <w:spacing w:val="-4"/>
          <w:w w:val="90"/>
        </w:rPr>
        <w:t>2018</w:t>
      </w:r>
    </w:p>
    <w:p>
      <w:pPr>
        <w:pStyle w:val="BodyText"/>
        <w:spacing w:line="240" w:lineRule="exact"/>
        <w:ind w:left="1133"/>
      </w:pPr>
      <w:r>
        <w:rPr>
          <w:rFonts w:ascii="Arial Black"/>
          <w:color w:val="3F5F72"/>
          <w:spacing w:val="-2"/>
        </w:rPr>
        <w:t>Chair</w:t>
      </w:r>
      <w:r>
        <w:rPr>
          <w:rFonts w:ascii="Arial Black"/>
          <w:color w:val="3F5F72"/>
          <w:spacing w:val="-14"/>
        </w:rPr>
        <w:t> </w:t>
      </w:r>
      <w:r>
        <w:rPr>
          <w:spacing w:val="-2"/>
        </w:rPr>
        <w:t>Community</w:t>
      </w:r>
      <w:r>
        <w:rPr>
          <w:spacing w:val="-3"/>
        </w:rPr>
        <w:t> </w:t>
      </w:r>
      <w:r>
        <w:rPr>
          <w:spacing w:val="-2"/>
        </w:rPr>
        <w:t>Advisory Committee</w:t>
      </w:r>
    </w:p>
    <w:p>
      <w:pPr>
        <w:pStyle w:val="BodyText"/>
        <w:spacing w:line="230" w:lineRule="auto"/>
        <w:ind w:left="1133"/>
      </w:pPr>
      <w:r>
        <w:rPr>
          <w:rFonts w:ascii="Arial Black"/>
          <w:color w:val="3F5F72"/>
        </w:rPr>
        <w:t>Member</w:t>
      </w:r>
      <w:r>
        <w:rPr>
          <w:rFonts w:ascii="Arial Black"/>
          <w:color w:val="3F5F72"/>
          <w:spacing w:val="-20"/>
        </w:rPr>
        <w:t> </w:t>
      </w:r>
      <w:r>
        <w:rPr/>
        <w:t>Finance</w:t>
      </w:r>
      <w:r>
        <w:rPr>
          <w:spacing w:val="-10"/>
        </w:rPr>
        <w:t> </w:t>
      </w:r>
      <w:r>
        <w:rPr/>
        <w:t>Committee</w:t>
      </w:r>
      <w:r>
        <w:rPr>
          <w:spacing w:val="-10"/>
        </w:rPr>
        <w:t> </w:t>
      </w:r>
      <w:r>
        <w:rPr/>
        <w:t>(to</w:t>
      </w:r>
      <w:r>
        <w:rPr>
          <w:spacing w:val="-10"/>
        </w:rPr>
        <w:t> </w:t>
      </w:r>
      <w:r>
        <w:rPr/>
        <w:t>February</w:t>
      </w:r>
      <w:r>
        <w:rPr>
          <w:spacing w:val="-10"/>
        </w:rPr>
        <w:t> </w:t>
      </w:r>
      <w:r>
        <w:rPr/>
        <w:t>2025), </w:t>
      </w:r>
      <w:r>
        <w:rPr>
          <w:w w:val="105"/>
        </w:rPr>
        <w:t>Quality and Safety Committee</w:t>
      </w:r>
    </w:p>
    <w:p>
      <w:pPr>
        <w:pStyle w:val="BodyText"/>
        <w:spacing w:line="249" w:lineRule="auto" w:before="170"/>
        <w:ind w:left="1133"/>
      </w:pPr>
      <w:r>
        <w:rPr>
          <w:w w:val="105"/>
        </w:rPr>
        <w:t>Mr Mildenhall has an extensive background in governance at a public sector and community level.</w:t>
      </w:r>
      <w:r>
        <w:rPr>
          <w:spacing w:val="-2"/>
          <w:w w:val="105"/>
        </w:rPr>
        <w:t> </w:t>
      </w:r>
      <w:r>
        <w:rPr>
          <w:w w:val="105"/>
        </w:rPr>
        <w:t>He</w:t>
      </w:r>
      <w:r>
        <w:rPr>
          <w:spacing w:val="-2"/>
          <w:w w:val="105"/>
        </w:rPr>
        <w:t> </w:t>
      </w:r>
      <w:r>
        <w:rPr>
          <w:w w:val="105"/>
        </w:rPr>
        <w:t>served</w:t>
      </w:r>
      <w:r>
        <w:rPr>
          <w:spacing w:val="-2"/>
          <w:w w:val="105"/>
        </w:rPr>
        <w:t> </w:t>
      </w:r>
      <w:r>
        <w:rPr>
          <w:w w:val="105"/>
        </w:rPr>
        <w:t>as</w:t>
      </w:r>
      <w:r>
        <w:rPr>
          <w:spacing w:val="-2"/>
          <w:w w:val="105"/>
        </w:rPr>
        <w:t> </w:t>
      </w:r>
      <w:r>
        <w:rPr>
          <w:w w:val="105"/>
        </w:rPr>
        <w:t>the</w:t>
      </w:r>
      <w:r>
        <w:rPr>
          <w:spacing w:val="-2"/>
          <w:w w:val="105"/>
        </w:rPr>
        <w:t> </w:t>
      </w:r>
      <w:r>
        <w:rPr>
          <w:w w:val="105"/>
        </w:rPr>
        <w:t>State</w:t>
      </w:r>
      <w:r>
        <w:rPr>
          <w:spacing w:val="-2"/>
          <w:w w:val="105"/>
        </w:rPr>
        <w:t> </w:t>
      </w:r>
      <w:r>
        <w:rPr>
          <w:w w:val="105"/>
        </w:rPr>
        <w:t>MP</w:t>
      </w:r>
      <w:r>
        <w:rPr>
          <w:spacing w:val="-2"/>
          <w:w w:val="105"/>
        </w:rPr>
        <w:t> </w:t>
      </w:r>
      <w:r>
        <w:rPr>
          <w:w w:val="105"/>
        </w:rPr>
        <w:t>for</w:t>
      </w:r>
      <w:r>
        <w:rPr>
          <w:spacing w:val="-2"/>
          <w:w w:val="105"/>
        </w:rPr>
        <w:t> </w:t>
      </w:r>
      <w:r>
        <w:rPr>
          <w:w w:val="105"/>
        </w:rPr>
        <w:t>Footscray</w:t>
      </w:r>
      <w:r>
        <w:rPr>
          <w:spacing w:val="-2"/>
          <w:w w:val="105"/>
        </w:rPr>
        <w:t> </w:t>
      </w:r>
      <w:r>
        <w:rPr>
          <w:w w:val="105"/>
        </w:rPr>
        <w:t>for 14</w:t>
      </w:r>
      <w:r>
        <w:rPr>
          <w:spacing w:val="-4"/>
          <w:w w:val="105"/>
        </w:rPr>
        <w:t> </w:t>
      </w:r>
      <w:r>
        <w:rPr>
          <w:w w:val="105"/>
        </w:rPr>
        <w:t>years</w:t>
      </w:r>
      <w:r>
        <w:rPr>
          <w:spacing w:val="-4"/>
          <w:w w:val="105"/>
        </w:rPr>
        <w:t> </w:t>
      </w:r>
      <w:r>
        <w:rPr>
          <w:w w:val="105"/>
        </w:rPr>
        <w:t>including</w:t>
      </w:r>
      <w:r>
        <w:rPr>
          <w:spacing w:val="-4"/>
          <w:w w:val="105"/>
        </w:rPr>
        <w:t> </w:t>
      </w:r>
      <w:r>
        <w:rPr>
          <w:w w:val="105"/>
        </w:rPr>
        <w:t>seven</w:t>
      </w:r>
      <w:r>
        <w:rPr>
          <w:spacing w:val="-4"/>
          <w:w w:val="105"/>
        </w:rPr>
        <w:t> </w:t>
      </w:r>
      <w:r>
        <w:rPr>
          <w:w w:val="105"/>
        </w:rPr>
        <w:t>years</w:t>
      </w:r>
      <w:r>
        <w:rPr>
          <w:spacing w:val="-4"/>
          <w:w w:val="105"/>
        </w:rPr>
        <w:t> </w:t>
      </w:r>
      <w:r>
        <w:rPr>
          <w:w w:val="105"/>
        </w:rPr>
        <w:t>as</w:t>
      </w:r>
      <w:r>
        <w:rPr>
          <w:spacing w:val="-4"/>
          <w:w w:val="105"/>
        </w:rPr>
        <w:t> </w:t>
      </w:r>
      <w:r>
        <w:rPr>
          <w:w w:val="105"/>
        </w:rPr>
        <w:t>Parliamentary Secretary to the Premier and nine years as a councillor with the City of Footscray. In the health sector,</w:t>
      </w:r>
      <w:r>
        <w:rPr>
          <w:spacing w:val="-2"/>
          <w:w w:val="105"/>
        </w:rPr>
        <w:t> </w:t>
      </w:r>
      <w:r>
        <w:rPr>
          <w:w w:val="105"/>
        </w:rPr>
        <w:t>he</w:t>
      </w:r>
      <w:r>
        <w:rPr>
          <w:spacing w:val="-2"/>
          <w:w w:val="105"/>
        </w:rPr>
        <w:t> </w:t>
      </w:r>
      <w:r>
        <w:rPr>
          <w:w w:val="105"/>
        </w:rPr>
        <w:t>served</w:t>
      </w:r>
      <w:r>
        <w:rPr>
          <w:spacing w:val="-2"/>
          <w:w w:val="105"/>
        </w:rPr>
        <w:t> </w:t>
      </w:r>
      <w:r>
        <w:rPr>
          <w:w w:val="105"/>
        </w:rPr>
        <w:t>on</w:t>
      </w:r>
      <w:r>
        <w:rPr>
          <w:spacing w:val="-2"/>
          <w:w w:val="105"/>
        </w:rPr>
        <w:t> </w:t>
      </w:r>
      <w:r>
        <w:rPr>
          <w:w w:val="105"/>
        </w:rPr>
        <w:t>the</w:t>
      </w:r>
      <w:r>
        <w:rPr>
          <w:spacing w:val="-2"/>
          <w:w w:val="105"/>
        </w:rPr>
        <w:t> </w:t>
      </w:r>
      <w:r>
        <w:rPr>
          <w:w w:val="105"/>
        </w:rPr>
        <w:t>board</w:t>
      </w:r>
      <w:r>
        <w:rPr>
          <w:spacing w:val="-2"/>
          <w:w w:val="105"/>
        </w:rPr>
        <w:t> </w:t>
      </w:r>
      <w:r>
        <w:rPr>
          <w:w w:val="105"/>
        </w:rPr>
        <w:t>of</w:t>
      </w:r>
      <w:r>
        <w:rPr>
          <w:spacing w:val="-2"/>
          <w:w w:val="105"/>
        </w:rPr>
        <w:t> </w:t>
      </w:r>
      <w:r>
        <w:rPr>
          <w:w w:val="105"/>
        </w:rPr>
        <w:t>a</w:t>
      </w:r>
      <w:r>
        <w:rPr>
          <w:spacing w:val="-2"/>
          <w:w w:val="105"/>
        </w:rPr>
        <w:t> </w:t>
      </w:r>
      <w:r>
        <w:rPr>
          <w:w w:val="105"/>
        </w:rPr>
        <w:t>primary</w:t>
      </w:r>
      <w:r>
        <w:rPr>
          <w:spacing w:val="-2"/>
          <w:w w:val="105"/>
        </w:rPr>
        <w:t> </w:t>
      </w:r>
      <w:r>
        <w:rPr>
          <w:w w:val="105"/>
        </w:rPr>
        <w:t>health service</w:t>
      </w:r>
      <w:r>
        <w:rPr>
          <w:spacing w:val="-15"/>
          <w:w w:val="105"/>
        </w:rPr>
        <w:t> </w:t>
      </w:r>
      <w:r>
        <w:rPr>
          <w:w w:val="105"/>
        </w:rPr>
        <w:t>for</w:t>
      </w:r>
      <w:r>
        <w:rPr>
          <w:spacing w:val="-14"/>
          <w:w w:val="105"/>
        </w:rPr>
        <w:t> </w:t>
      </w:r>
      <w:r>
        <w:rPr>
          <w:w w:val="105"/>
        </w:rPr>
        <w:t>more</w:t>
      </w:r>
      <w:r>
        <w:rPr>
          <w:spacing w:val="-15"/>
          <w:w w:val="105"/>
        </w:rPr>
        <w:t> </w:t>
      </w:r>
      <w:r>
        <w:rPr>
          <w:w w:val="105"/>
        </w:rPr>
        <w:t>than</w:t>
      </w:r>
      <w:r>
        <w:rPr>
          <w:spacing w:val="-14"/>
          <w:w w:val="105"/>
        </w:rPr>
        <w:t> </w:t>
      </w:r>
      <w:r>
        <w:rPr>
          <w:w w:val="105"/>
        </w:rPr>
        <w:t>20</w:t>
      </w:r>
      <w:r>
        <w:rPr>
          <w:spacing w:val="-15"/>
          <w:w w:val="105"/>
        </w:rPr>
        <w:t> </w:t>
      </w:r>
      <w:r>
        <w:rPr>
          <w:w w:val="105"/>
        </w:rPr>
        <w:t>years.</w:t>
      </w:r>
      <w:r>
        <w:rPr>
          <w:spacing w:val="-14"/>
          <w:w w:val="105"/>
        </w:rPr>
        <w:t> </w:t>
      </w:r>
      <w:r>
        <w:rPr>
          <w:w w:val="105"/>
        </w:rPr>
        <w:t>He</w:t>
      </w:r>
      <w:r>
        <w:rPr>
          <w:spacing w:val="-15"/>
          <w:w w:val="105"/>
        </w:rPr>
        <w:t> </w:t>
      </w:r>
      <w:r>
        <w:rPr>
          <w:w w:val="105"/>
        </w:rPr>
        <w:t>also</w:t>
      </w:r>
      <w:r>
        <w:rPr>
          <w:spacing w:val="-14"/>
          <w:w w:val="105"/>
        </w:rPr>
        <w:t> </w:t>
      </w:r>
      <w:r>
        <w:rPr>
          <w:w w:val="105"/>
        </w:rPr>
        <w:t>chaired</w:t>
      </w:r>
      <w:r>
        <w:rPr>
          <w:spacing w:val="-15"/>
          <w:w w:val="105"/>
        </w:rPr>
        <w:t> </w:t>
      </w:r>
      <w:r>
        <w:rPr>
          <w:w w:val="105"/>
        </w:rPr>
        <w:t>the board of the largest residential aged care service in</w:t>
      </w:r>
      <w:r>
        <w:rPr>
          <w:spacing w:val="-6"/>
          <w:w w:val="105"/>
        </w:rPr>
        <w:t> </w:t>
      </w:r>
      <w:r>
        <w:rPr>
          <w:w w:val="105"/>
        </w:rPr>
        <w:t>the</w:t>
      </w:r>
      <w:r>
        <w:rPr>
          <w:spacing w:val="-6"/>
          <w:w w:val="105"/>
        </w:rPr>
        <w:t> </w:t>
      </w:r>
      <w:r>
        <w:rPr>
          <w:w w:val="105"/>
        </w:rPr>
        <w:t>western</w:t>
      </w:r>
      <w:r>
        <w:rPr>
          <w:spacing w:val="-6"/>
          <w:w w:val="105"/>
        </w:rPr>
        <w:t> </w:t>
      </w:r>
      <w:r>
        <w:rPr>
          <w:w w:val="105"/>
        </w:rPr>
        <w:t>suburbs</w:t>
      </w:r>
      <w:r>
        <w:rPr>
          <w:spacing w:val="-6"/>
          <w:w w:val="105"/>
        </w:rPr>
        <w:t> </w:t>
      </w:r>
      <w:r>
        <w:rPr>
          <w:w w:val="105"/>
        </w:rPr>
        <w:t>for</w:t>
      </w:r>
      <w:r>
        <w:rPr>
          <w:spacing w:val="-6"/>
          <w:w w:val="105"/>
        </w:rPr>
        <w:t> </w:t>
      </w:r>
      <w:r>
        <w:rPr>
          <w:w w:val="105"/>
        </w:rPr>
        <w:t>nine</w:t>
      </w:r>
      <w:r>
        <w:rPr>
          <w:spacing w:val="-6"/>
          <w:w w:val="105"/>
        </w:rPr>
        <w:t> </w:t>
      </w:r>
      <w:r>
        <w:rPr>
          <w:w w:val="105"/>
        </w:rPr>
        <w:t>years,</w:t>
      </w:r>
      <w:r>
        <w:rPr>
          <w:spacing w:val="-6"/>
          <w:w w:val="105"/>
        </w:rPr>
        <w:t> </w:t>
      </w:r>
      <w:r>
        <w:rPr>
          <w:w w:val="105"/>
        </w:rPr>
        <w:t>led</w:t>
      </w:r>
      <w:r>
        <w:rPr>
          <w:spacing w:val="-6"/>
          <w:w w:val="105"/>
        </w:rPr>
        <w:t> </w:t>
      </w:r>
      <w:r>
        <w:rPr>
          <w:w w:val="105"/>
        </w:rPr>
        <w:t>a</w:t>
      </w:r>
      <w:r>
        <w:rPr>
          <w:spacing w:val="-6"/>
          <w:w w:val="105"/>
        </w:rPr>
        <w:t> </w:t>
      </w:r>
      <w:r>
        <w:rPr>
          <w:w w:val="105"/>
        </w:rPr>
        <w:t>review of mental health workforce training and been a</w:t>
      </w:r>
    </w:p>
    <w:p>
      <w:pPr>
        <w:pStyle w:val="BodyText"/>
        <w:spacing w:line="249" w:lineRule="auto" w:before="137"/>
        <w:ind w:left="243" w:right="1153"/>
      </w:pPr>
      <w:r>
        <w:rPr/>
        <w:br w:type="column"/>
      </w:r>
      <w:r>
        <w:rPr>
          <w:w w:val="105"/>
        </w:rPr>
        <w:t>board member of the Victorian Health Promotion Foundation and a metropolitan hospital. Beyond these involvements, he is a graduate of the Australian</w:t>
      </w:r>
      <w:r>
        <w:rPr>
          <w:spacing w:val="-13"/>
          <w:w w:val="105"/>
        </w:rPr>
        <w:t> </w:t>
      </w:r>
      <w:r>
        <w:rPr>
          <w:w w:val="105"/>
        </w:rPr>
        <w:t>Institute</w:t>
      </w:r>
      <w:r>
        <w:rPr>
          <w:spacing w:val="-13"/>
          <w:w w:val="105"/>
        </w:rPr>
        <w:t> </w:t>
      </w:r>
      <w:r>
        <w:rPr>
          <w:w w:val="105"/>
        </w:rPr>
        <w:t>of</w:t>
      </w:r>
      <w:r>
        <w:rPr>
          <w:spacing w:val="-13"/>
          <w:w w:val="105"/>
        </w:rPr>
        <w:t> </w:t>
      </w:r>
      <w:r>
        <w:rPr>
          <w:w w:val="105"/>
        </w:rPr>
        <w:t>Company</w:t>
      </w:r>
      <w:r>
        <w:rPr>
          <w:spacing w:val="-13"/>
          <w:w w:val="105"/>
        </w:rPr>
        <w:t> </w:t>
      </w:r>
      <w:r>
        <w:rPr>
          <w:w w:val="105"/>
        </w:rPr>
        <w:t>Directors</w:t>
      </w:r>
      <w:r>
        <w:rPr>
          <w:spacing w:val="-13"/>
          <w:w w:val="105"/>
        </w:rPr>
        <w:t> </w:t>
      </w:r>
      <w:r>
        <w:rPr>
          <w:w w:val="105"/>
        </w:rPr>
        <w:t>and</w:t>
      </w:r>
      <w:r>
        <w:rPr>
          <w:spacing w:val="-13"/>
          <w:w w:val="105"/>
        </w:rPr>
        <w:t> </w:t>
      </w:r>
      <w:r>
        <w:rPr>
          <w:w w:val="105"/>
        </w:rPr>
        <w:t>was a senior manager in the Victorian Public Service before entering parliament.</w:t>
      </w:r>
    </w:p>
    <w:p>
      <w:pPr>
        <w:pStyle w:val="BodyText"/>
        <w:spacing w:before="35"/>
      </w:pPr>
    </w:p>
    <w:p>
      <w:pPr>
        <w:pStyle w:val="BodyText"/>
        <w:spacing w:line="230" w:lineRule="auto"/>
        <w:ind w:left="243" w:right="1756"/>
      </w:pPr>
      <w:r>
        <w:rPr/>
        <mc:AlternateContent>
          <mc:Choice Requires="wps">
            <w:drawing>
              <wp:anchor distT="0" distB="0" distL="0" distR="0" allowOverlap="1" layoutInCell="1" locked="0" behindDoc="0" simplePos="0" relativeHeight="15744512">
                <wp:simplePos x="0" y="0"/>
                <wp:positionH relativeFrom="page">
                  <wp:posOffset>7199998</wp:posOffset>
                </wp:positionH>
                <wp:positionV relativeFrom="paragraph">
                  <wp:posOffset>-1056402</wp:posOffset>
                </wp:positionV>
                <wp:extent cx="360045" cy="366395"/>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360045" cy="366395"/>
                          <a:chExt cx="360045" cy="366395"/>
                        </a:xfrm>
                      </wpg:grpSpPr>
                      <wps:wsp>
                        <wps:cNvPr id="76" name="Graphic 76"/>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77" name="Textbox 77"/>
                        <wps:cNvSpPr txBox="1"/>
                        <wps:spPr>
                          <a:xfrm>
                            <a:off x="0" y="0"/>
                            <a:ext cx="360045" cy="366395"/>
                          </a:xfrm>
                          <a:prstGeom prst="rect">
                            <a:avLst/>
                          </a:prstGeom>
                        </wps:spPr>
                        <wps:txbx>
                          <w:txbxContent>
                            <w:p>
                              <w:pPr>
                                <w:spacing w:before="154"/>
                                <w:ind w:left="90" w:right="0" w:firstLine="0"/>
                                <w:jc w:val="left"/>
                                <w:rPr>
                                  <w:sz w:val="24"/>
                                </w:rPr>
                              </w:pPr>
                              <w:r>
                                <w:rPr>
                                  <w:color w:val="FFFFFF"/>
                                  <w:spacing w:val="-10"/>
                                  <w:w w:val="105"/>
                                  <w:sz w:val="24"/>
                                </w:rPr>
                                <w:t>9</w:t>
                              </w:r>
                            </w:p>
                          </w:txbxContent>
                        </wps:txbx>
                        <wps:bodyPr wrap="square" lIns="0" tIns="0" rIns="0" bIns="0" rtlCol="0">
                          <a:noAutofit/>
                        </wps:bodyPr>
                      </wps:wsp>
                    </wpg:wgp>
                  </a:graphicData>
                </a:graphic>
              </wp:anchor>
            </w:drawing>
          </mc:Choice>
          <mc:Fallback>
            <w:pict>
              <v:group style="position:absolute;margin-left:566.929016pt;margin-top:-83.181297pt;width:28.35pt;height:28.85pt;mso-position-horizontal-relative:page;mso-position-vertical-relative:paragraph;z-index:15744512" id="docshapegroup73" coordorigin="11339,-1664" coordsize="567,577">
                <v:rect style="position:absolute;left:11338;top:-1664;width:567;height:577" id="docshape74" filled="true" fillcolor="#3f5f72" stroked="false">
                  <v:fill type="solid"/>
                </v:rect>
                <v:shape style="position:absolute;left:11338;top:-1664;width:567;height:577" type="#_x0000_t202" id="docshape75" filled="false" stroked="false">
                  <v:textbox inset="0,0,0,0">
                    <w:txbxContent>
                      <w:p>
                        <w:pPr>
                          <w:spacing w:before="154"/>
                          <w:ind w:left="90" w:right="0" w:firstLine="0"/>
                          <w:jc w:val="left"/>
                          <w:rPr>
                            <w:sz w:val="24"/>
                          </w:rPr>
                        </w:pPr>
                        <w:r>
                          <w:rPr>
                            <w:color w:val="FFFFFF"/>
                            <w:spacing w:val="-10"/>
                            <w:w w:val="105"/>
                            <w:sz w:val="24"/>
                          </w:rPr>
                          <w:t>9</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5024">
                <wp:simplePos x="0" y="0"/>
                <wp:positionH relativeFrom="page">
                  <wp:posOffset>7162566</wp:posOffset>
                </wp:positionH>
                <wp:positionV relativeFrom="paragraph">
                  <wp:posOffset>-519763</wp:posOffset>
                </wp:positionV>
                <wp:extent cx="248920" cy="1923414"/>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40.926296pt;width:19.6pt;height:151.450pt;mso-position-horizontal-relative:page;mso-position-vertical-relative:paragraph;z-index:15745024" type="#_x0000_t202" id="docshape76"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Arial Black"/>
          <w:spacing w:val="-4"/>
        </w:rPr>
        <w:t>Mr</w:t>
      </w:r>
      <w:r>
        <w:rPr>
          <w:rFonts w:ascii="Arial Black"/>
          <w:spacing w:val="-24"/>
        </w:rPr>
        <w:t> </w:t>
      </w:r>
      <w:r>
        <w:rPr>
          <w:rFonts w:ascii="Arial Black"/>
          <w:spacing w:val="-4"/>
        </w:rPr>
        <w:t>Bruce</w:t>
      </w:r>
      <w:r>
        <w:rPr>
          <w:rFonts w:ascii="Arial Black"/>
          <w:spacing w:val="-24"/>
        </w:rPr>
        <w:t> </w:t>
      </w:r>
      <w:r>
        <w:rPr>
          <w:rFonts w:ascii="Arial Black"/>
          <w:spacing w:val="-4"/>
        </w:rPr>
        <w:t>Ryan</w:t>
      </w:r>
      <w:r>
        <w:rPr>
          <w:rFonts w:ascii="Arial Black"/>
          <w:spacing w:val="-20"/>
        </w:rPr>
        <w:t> </w:t>
      </w:r>
      <w:r>
        <w:rPr>
          <w:spacing w:val="-4"/>
        </w:rPr>
        <w:t>BSc</w:t>
      </w:r>
      <w:r>
        <w:rPr>
          <w:spacing w:val="-10"/>
        </w:rPr>
        <w:t> </w:t>
      </w:r>
      <w:r>
        <w:rPr>
          <w:spacing w:val="-4"/>
        </w:rPr>
        <w:t>(maj.</w:t>
      </w:r>
      <w:r>
        <w:rPr>
          <w:spacing w:val="-10"/>
        </w:rPr>
        <w:t> </w:t>
      </w:r>
      <w:r>
        <w:rPr>
          <w:spacing w:val="-4"/>
        </w:rPr>
        <w:t>Comp</w:t>
      </w:r>
      <w:r>
        <w:rPr>
          <w:spacing w:val="-10"/>
        </w:rPr>
        <w:t> </w:t>
      </w:r>
      <w:r>
        <w:rPr>
          <w:spacing w:val="-4"/>
        </w:rPr>
        <w:t>Science</w:t>
      </w:r>
      <w:r>
        <w:rPr>
          <w:spacing w:val="-10"/>
        </w:rPr>
        <w:t> </w:t>
      </w:r>
      <w:r>
        <w:rPr>
          <w:spacing w:val="-4"/>
        </w:rPr>
        <w:t>and </w:t>
      </w:r>
      <w:r>
        <w:rPr>
          <w:spacing w:val="-2"/>
        </w:rPr>
        <w:t>Statistics)</w:t>
      </w:r>
    </w:p>
    <w:p>
      <w:pPr>
        <w:pStyle w:val="BodyText"/>
        <w:spacing w:line="241" w:lineRule="exact"/>
        <w:ind w:left="243"/>
      </w:pPr>
      <w:r>
        <w:rPr>
          <w:rFonts w:ascii="Arial Black"/>
          <w:color w:val="3F5F72"/>
          <w:w w:val="90"/>
        </w:rPr>
        <w:t>Appointed</w:t>
      </w:r>
      <w:r>
        <w:rPr>
          <w:rFonts w:ascii="Arial Black"/>
          <w:color w:val="3F5F72"/>
          <w:spacing w:val="-12"/>
          <w:w w:val="90"/>
        </w:rPr>
        <w:t> </w:t>
      </w:r>
      <w:r>
        <w:rPr>
          <w:w w:val="90"/>
        </w:rPr>
        <w:t>1</w:t>
      </w:r>
      <w:r>
        <w:rPr>
          <w:spacing w:val="-2"/>
          <w:w w:val="90"/>
        </w:rPr>
        <w:t> </w:t>
      </w:r>
      <w:r>
        <w:rPr>
          <w:w w:val="90"/>
        </w:rPr>
        <w:t>July</w:t>
      </w:r>
      <w:r>
        <w:rPr>
          <w:spacing w:val="-2"/>
          <w:w w:val="90"/>
        </w:rPr>
        <w:t> </w:t>
      </w:r>
      <w:r>
        <w:rPr>
          <w:spacing w:val="-4"/>
          <w:w w:val="90"/>
        </w:rPr>
        <w:t>2017</w:t>
      </w:r>
    </w:p>
    <w:p>
      <w:pPr>
        <w:pStyle w:val="BodyText"/>
        <w:spacing w:line="240" w:lineRule="exact"/>
        <w:ind w:left="243"/>
      </w:pPr>
      <w:r>
        <w:rPr>
          <w:rFonts w:ascii="Arial Black"/>
          <w:color w:val="3F5F72"/>
          <w:spacing w:val="-6"/>
        </w:rPr>
        <w:t>Chair</w:t>
      </w:r>
      <w:r>
        <w:rPr>
          <w:rFonts w:ascii="Arial Black"/>
          <w:color w:val="3F5F72"/>
          <w:spacing w:val="-17"/>
        </w:rPr>
        <w:t> </w:t>
      </w:r>
      <w:r>
        <w:rPr>
          <w:spacing w:val="-6"/>
        </w:rPr>
        <w:t>Audit Committee</w:t>
      </w:r>
    </w:p>
    <w:p>
      <w:pPr>
        <w:pStyle w:val="BodyText"/>
        <w:spacing w:line="261" w:lineRule="exact"/>
        <w:ind w:left="243"/>
      </w:pPr>
      <w:r>
        <w:rPr>
          <w:rFonts w:ascii="Arial Black"/>
          <w:color w:val="3F5F72"/>
          <w:spacing w:val="-4"/>
        </w:rPr>
        <w:t>Member</w:t>
      </w:r>
      <w:r>
        <w:rPr>
          <w:rFonts w:ascii="Arial Black"/>
          <w:color w:val="3F5F72"/>
          <w:spacing w:val="-13"/>
        </w:rPr>
        <w:t> </w:t>
      </w:r>
      <w:r>
        <w:rPr>
          <w:spacing w:val="-4"/>
        </w:rPr>
        <w:t>Remuneration</w:t>
      </w:r>
      <w:r>
        <w:rPr>
          <w:spacing w:val="-1"/>
        </w:rPr>
        <w:t> </w:t>
      </w:r>
      <w:r>
        <w:rPr>
          <w:spacing w:val="-4"/>
        </w:rPr>
        <w:t>Committee</w:t>
      </w:r>
    </w:p>
    <w:p>
      <w:pPr>
        <w:pStyle w:val="BodyText"/>
        <w:spacing w:line="249" w:lineRule="auto" w:before="160"/>
        <w:ind w:left="243" w:right="1352"/>
      </w:pPr>
      <w:r>
        <w:rPr>
          <w:w w:val="105"/>
        </w:rPr>
        <w:t>Mr Ryan has extensive information and communications</w:t>
      </w:r>
      <w:r>
        <w:rPr>
          <w:spacing w:val="-14"/>
          <w:w w:val="105"/>
        </w:rPr>
        <w:t> </w:t>
      </w:r>
      <w:r>
        <w:rPr>
          <w:w w:val="105"/>
        </w:rPr>
        <w:t>technology</w:t>
      </w:r>
      <w:r>
        <w:rPr>
          <w:spacing w:val="-14"/>
          <w:w w:val="105"/>
        </w:rPr>
        <w:t> </w:t>
      </w:r>
      <w:r>
        <w:rPr>
          <w:w w:val="105"/>
        </w:rPr>
        <w:t>(ICT)</w:t>
      </w:r>
      <w:r>
        <w:rPr>
          <w:spacing w:val="-14"/>
          <w:w w:val="105"/>
        </w:rPr>
        <w:t> </w:t>
      </w:r>
      <w:r>
        <w:rPr>
          <w:w w:val="105"/>
        </w:rPr>
        <w:t>management expertise within the Victorian public health sector</w:t>
      </w:r>
      <w:r>
        <w:rPr>
          <w:spacing w:val="-6"/>
          <w:w w:val="105"/>
        </w:rPr>
        <w:t> </w:t>
      </w:r>
      <w:r>
        <w:rPr>
          <w:w w:val="105"/>
        </w:rPr>
        <w:t>and</w:t>
      </w:r>
      <w:r>
        <w:rPr>
          <w:spacing w:val="-6"/>
          <w:w w:val="105"/>
        </w:rPr>
        <w:t> </w:t>
      </w:r>
      <w:r>
        <w:rPr>
          <w:w w:val="105"/>
        </w:rPr>
        <w:t>other</w:t>
      </w:r>
      <w:r>
        <w:rPr>
          <w:spacing w:val="-6"/>
          <w:w w:val="105"/>
        </w:rPr>
        <w:t> </w:t>
      </w:r>
      <w:r>
        <w:rPr>
          <w:w w:val="105"/>
        </w:rPr>
        <w:t>Victorian</w:t>
      </w:r>
      <w:r>
        <w:rPr>
          <w:spacing w:val="-6"/>
          <w:w w:val="105"/>
        </w:rPr>
        <w:t> </w:t>
      </w:r>
      <w:r>
        <w:rPr>
          <w:w w:val="105"/>
        </w:rPr>
        <w:t>government</w:t>
      </w:r>
      <w:r>
        <w:rPr>
          <w:spacing w:val="-6"/>
          <w:w w:val="105"/>
        </w:rPr>
        <w:t> </w:t>
      </w:r>
      <w:r>
        <w:rPr>
          <w:w w:val="105"/>
        </w:rPr>
        <w:t>settings. He worked with the Department of Health to assist with delivery of large-scale ICT projects and worked closely with Eastern Health during the redevelopment of Box Hill Hospital and commissioning of advanced electronic records</w:t>
      </w:r>
    </w:p>
    <w:p>
      <w:pPr>
        <w:pStyle w:val="BodyText"/>
        <w:spacing w:line="249" w:lineRule="auto" w:before="8"/>
        <w:ind w:left="243" w:right="1254"/>
      </w:pPr>
      <w:r>
        <w:rPr/>
        <w:t>management there. Mr Ryan is also a former Chief </w:t>
      </w:r>
      <w:r>
        <w:rPr>
          <w:w w:val="105"/>
        </w:rPr>
        <w:t>Information Officer at Yooralla.</w:t>
      </w:r>
    </w:p>
    <w:p>
      <w:pPr>
        <w:pStyle w:val="BodyText"/>
        <w:spacing w:before="31"/>
      </w:pPr>
    </w:p>
    <w:p>
      <w:pPr>
        <w:pStyle w:val="BodyText"/>
        <w:spacing w:line="230" w:lineRule="auto"/>
        <w:ind w:left="243" w:right="1254"/>
      </w:pPr>
      <w:r>
        <w:rPr>
          <w:rFonts w:ascii="Arial Black"/>
          <w:w w:val="90"/>
        </w:rPr>
        <w:t>Dr Susan Sdrinis </w:t>
      </w:r>
      <w:r>
        <w:rPr>
          <w:w w:val="90"/>
        </w:rPr>
        <w:t>MBBS, FRACMA, MPH, MHSM, </w:t>
      </w:r>
      <w:r>
        <w:rPr>
          <w:spacing w:val="-2"/>
        </w:rPr>
        <w:t>GAICD</w:t>
      </w:r>
    </w:p>
    <w:p>
      <w:pPr>
        <w:pStyle w:val="BodyText"/>
        <w:spacing w:line="241" w:lineRule="exact"/>
        <w:ind w:left="243"/>
      </w:pPr>
      <w:r>
        <w:rPr>
          <w:rFonts w:ascii="Arial Black"/>
          <w:color w:val="3F5F72"/>
          <w:w w:val="90"/>
        </w:rPr>
        <w:t>Appointed</w:t>
      </w:r>
      <w:r>
        <w:rPr>
          <w:rFonts w:ascii="Arial Black"/>
          <w:color w:val="3F5F72"/>
          <w:spacing w:val="-12"/>
          <w:w w:val="90"/>
        </w:rPr>
        <w:t> </w:t>
      </w:r>
      <w:r>
        <w:rPr>
          <w:w w:val="90"/>
        </w:rPr>
        <w:t>1</w:t>
      </w:r>
      <w:r>
        <w:rPr>
          <w:spacing w:val="-2"/>
          <w:w w:val="90"/>
        </w:rPr>
        <w:t> </w:t>
      </w:r>
      <w:r>
        <w:rPr>
          <w:w w:val="90"/>
        </w:rPr>
        <w:t>July</w:t>
      </w:r>
      <w:r>
        <w:rPr>
          <w:spacing w:val="-2"/>
          <w:w w:val="90"/>
        </w:rPr>
        <w:t> </w:t>
      </w:r>
      <w:r>
        <w:rPr>
          <w:spacing w:val="-4"/>
          <w:w w:val="90"/>
        </w:rPr>
        <w:t>2022</w:t>
      </w:r>
    </w:p>
    <w:p>
      <w:pPr>
        <w:pStyle w:val="BodyText"/>
        <w:spacing w:line="240" w:lineRule="exact"/>
        <w:ind w:left="243"/>
      </w:pPr>
      <w:r>
        <w:rPr>
          <w:rFonts w:ascii="Arial Black"/>
          <w:color w:val="3F5F72"/>
          <w:spacing w:val="-2"/>
        </w:rPr>
        <w:t>Chair</w:t>
      </w:r>
      <w:r>
        <w:rPr>
          <w:rFonts w:ascii="Arial Black"/>
          <w:color w:val="3F5F72"/>
          <w:spacing w:val="-14"/>
        </w:rPr>
        <w:t> </w:t>
      </w:r>
      <w:r>
        <w:rPr>
          <w:spacing w:val="-2"/>
        </w:rPr>
        <w:t>Quality</w:t>
      </w:r>
      <w:r>
        <w:rPr>
          <w:spacing w:val="-3"/>
        </w:rPr>
        <w:t> </w:t>
      </w:r>
      <w:r>
        <w:rPr>
          <w:spacing w:val="-2"/>
        </w:rPr>
        <w:t>and Safety</w:t>
      </w:r>
      <w:r>
        <w:rPr>
          <w:spacing w:val="-3"/>
        </w:rPr>
        <w:t> </w:t>
      </w:r>
      <w:r>
        <w:rPr>
          <w:spacing w:val="-2"/>
        </w:rPr>
        <w:t>Committee</w:t>
      </w:r>
    </w:p>
    <w:p>
      <w:pPr>
        <w:pStyle w:val="BodyText"/>
        <w:spacing w:line="240" w:lineRule="exact" w:before="7"/>
        <w:ind w:left="243" w:right="1153"/>
      </w:pPr>
      <w:r>
        <w:rPr>
          <w:rFonts w:ascii="Arial Black"/>
          <w:color w:val="3F5F72"/>
        </w:rPr>
        <w:t>Member</w:t>
      </w:r>
      <w:r>
        <w:rPr>
          <w:rFonts w:ascii="Arial Black"/>
          <w:color w:val="3F5F72"/>
          <w:spacing w:val="-8"/>
        </w:rPr>
        <w:t> </w:t>
      </w:r>
      <w:r>
        <w:rPr/>
        <w:t>Community Advisory Committee, Primary </w:t>
      </w:r>
      <w:r>
        <w:rPr>
          <w:w w:val="105"/>
        </w:rPr>
        <w:t>Care and Population Health Advisory Committee, Remuneration</w:t>
      </w:r>
      <w:r>
        <w:rPr>
          <w:spacing w:val="-6"/>
          <w:w w:val="105"/>
        </w:rPr>
        <w:t> </w:t>
      </w:r>
      <w:r>
        <w:rPr>
          <w:w w:val="105"/>
        </w:rPr>
        <w:t>Committee</w:t>
      </w:r>
    </w:p>
    <w:p>
      <w:pPr>
        <w:pStyle w:val="BodyText"/>
        <w:spacing w:line="249" w:lineRule="auto" w:before="174"/>
        <w:ind w:left="243" w:right="1408"/>
      </w:pPr>
      <w:r>
        <w:rPr/>
        <w:t>Dr Susan Sdrinis is a medical practitioner and </w:t>
      </w:r>
      <w:r>
        <w:rPr>
          <w:w w:val="110"/>
        </w:rPr>
        <w:t>specialist</w:t>
      </w:r>
      <w:r>
        <w:rPr>
          <w:spacing w:val="-16"/>
          <w:w w:val="110"/>
        </w:rPr>
        <w:t> </w:t>
      </w:r>
      <w:r>
        <w:rPr>
          <w:w w:val="110"/>
        </w:rPr>
        <w:t>medical</w:t>
      </w:r>
      <w:r>
        <w:rPr>
          <w:spacing w:val="-15"/>
          <w:w w:val="110"/>
        </w:rPr>
        <w:t> </w:t>
      </w:r>
      <w:r>
        <w:rPr>
          <w:w w:val="110"/>
        </w:rPr>
        <w:t>administrator.</w:t>
      </w:r>
      <w:r>
        <w:rPr>
          <w:spacing w:val="-15"/>
          <w:w w:val="110"/>
        </w:rPr>
        <w:t> </w:t>
      </w:r>
      <w:r>
        <w:rPr>
          <w:w w:val="110"/>
        </w:rPr>
        <w:t>She</w:t>
      </w:r>
      <w:r>
        <w:rPr>
          <w:spacing w:val="-16"/>
          <w:w w:val="110"/>
        </w:rPr>
        <w:t> </w:t>
      </w:r>
      <w:r>
        <w:rPr>
          <w:w w:val="110"/>
        </w:rPr>
        <w:t>has</w:t>
      </w:r>
      <w:r>
        <w:rPr>
          <w:spacing w:val="-15"/>
          <w:w w:val="110"/>
        </w:rPr>
        <w:t> </w:t>
      </w:r>
      <w:r>
        <w:rPr>
          <w:w w:val="110"/>
        </w:rPr>
        <w:t>held </w:t>
      </w:r>
      <w:r>
        <w:rPr/>
        <w:t>roles</w:t>
      </w:r>
      <w:r>
        <w:rPr>
          <w:spacing w:val="29"/>
        </w:rPr>
        <w:t> </w:t>
      </w:r>
      <w:r>
        <w:rPr/>
        <w:t>as</w:t>
      </w:r>
      <w:r>
        <w:rPr>
          <w:spacing w:val="29"/>
        </w:rPr>
        <w:t> </w:t>
      </w:r>
      <w:r>
        <w:rPr/>
        <w:t>Executive</w:t>
      </w:r>
      <w:r>
        <w:rPr>
          <w:spacing w:val="29"/>
        </w:rPr>
        <w:t> </w:t>
      </w:r>
      <w:r>
        <w:rPr/>
        <w:t>Director</w:t>
      </w:r>
      <w:r>
        <w:rPr>
          <w:spacing w:val="29"/>
        </w:rPr>
        <w:t> </w:t>
      </w:r>
      <w:r>
        <w:rPr/>
        <w:t>Medical</w:t>
      </w:r>
      <w:r>
        <w:rPr>
          <w:spacing w:val="29"/>
        </w:rPr>
        <w:t> </w:t>
      </w:r>
      <w:r>
        <w:rPr/>
        <w:t>Services and</w:t>
      </w:r>
      <w:r>
        <w:rPr>
          <w:spacing w:val="29"/>
        </w:rPr>
        <w:t> </w:t>
      </w:r>
      <w:r>
        <w:rPr/>
        <w:t>Director</w:t>
      </w:r>
      <w:r>
        <w:rPr>
          <w:spacing w:val="29"/>
        </w:rPr>
        <w:t> </w:t>
      </w:r>
      <w:r>
        <w:rPr/>
        <w:t>Medical</w:t>
      </w:r>
      <w:r>
        <w:rPr>
          <w:spacing w:val="29"/>
        </w:rPr>
        <w:t> </w:t>
      </w:r>
      <w:r>
        <w:rPr/>
        <w:t>Services</w:t>
      </w:r>
      <w:r>
        <w:rPr>
          <w:spacing w:val="29"/>
        </w:rPr>
        <w:t> </w:t>
      </w:r>
      <w:r>
        <w:rPr/>
        <w:t>in</w:t>
      </w:r>
      <w:r>
        <w:rPr>
          <w:spacing w:val="29"/>
        </w:rPr>
        <w:t> </w:t>
      </w:r>
      <w:r>
        <w:rPr/>
        <w:t>Victorian</w:t>
      </w:r>
      <w:r>
        <w:rPr>
          <w:spacing w:val="40"/>
        </w:rPr>
        <w:t> </w:t>
      </w:r>
      <w:r>
        <w:rPr/>
        <w:t>public hospitals, as a Senior Medical Advisor in the Victorian Department of Health, and board director. Her interests are in the areas of clinical</w:t>
      </w:r>
    </w:p>
    <w:p>
      <w:pPr>
        <w:pStyle w:val="BodyText"/>
        <w:spacing w:line="249" w:lineRule="auto" w:before="6"/>
        <w:ind w:left="243" w:right="1153"/>
      </w:pPr>
      <w:r>
        <w:rPr/>
        <w:t>governance, medical governance and professional issues, and mentoring clinician managers and medical administrators in training. Dr Sdrinis is a Fellow of the Royal Australasian College of Medical </w:t>
      </w:r>
      <w:r>
        <w:rPr>
          <w:w w:val="110"/>
        </w:rPr>
        <w:t>Administrators</w:t>
      </w:r>
      <w:r>
        <w:rPr>
          <w:spacing w:val="-16"/>
          <w:w w:val="110"/>
        </w:rPr>
        <w:t> </w:t>
      </w:r>
      <w:r>
        <w:rPr>
          <w:w w:val="110"/>
        </w:rPr>
        <w:t>and</w:t>
      </w:r>
      <w:r>
        <w:rPr>
          <w:spacing w:val="-15"/>
          <w:w w:val="110"/>
        </w:rPr>
        <w:t> </w:t>
      </w:r>
      <w:r>
        <w:rPr>
          <w:w w:val="110"/>
        </w:rPr>
        <w:t>a</w:t>
      </w:r>
      <w:r>
        <w:rPr>
          <w:spacing w:val="-15"/>
          <w:w w:val="110"/>
        </w:rPr>
        <w:t> </w:t>
      </w:r>
      <w:r>
        <w:rPr>
          <w:w w:val="110"/>
        </w:rPr>
        <w:t>Graduate</w:t>
      </w:r>
      <w:r>
        <w:rPr>
          <w:spacing w:val="-16"/>
          <w:w w:val="110"/>
        </w:rPr>
        <w:t> </w:t>
      </w:r>
      <w:r>
        <w:rPr>
          <w:w w:val="110"/>
        </w:rPr>
        <w:t>of</w:t>
      </w:r>
      <w:r>
        <w:rPr>
          <w:spacing w:val="-15"/>
          <w:w w:val="110"/>
        </w:rPr>
        <w:t> </w:t>
      </w:r>
      <w:r>
        <w:rPr>
          <w:w w:val="110"/>
        </w:rPr>
        <w:t>the</w:t>
      </w:r>
      <w:r>
        <w:rPr>
          <w:spacing w:val="-15"/>
          <w:w w:val="110"/>
        </w:rPr>
        <w:t> </w:t>
      </w:r>
      <w:r>
        <w:rPr>
          <w:w w:val="110"/>
        </w:rPr>
        <w:t>Australian Institute of Company Directors.</w:t>
      </w:r>
    </w:p>
    <w:p>
      <w:pPr>
        <w:pStyle w:val="BodyText"/>
        <w:spacing w:after="0" w:line="249" w:lineRule="auto"/>
        <w:sectPr>
          <w:type w:val="continuous"/>
          <w:pgSz w:w="11910" w:h="16840"/>
          <w:pgMar w:header="0" w:footer="0" w:top="0" w:bottom="0" w:left="0" w:right="0"/>
          <w:cols w:num="2" w:equalWidth="0">
            <w:col w:w="5812" w:space="40"/>
            <w:col w:w="6058"/>
          </w:cols>
        </w:sectPr>
      </w:pPr>
    </w:p>
    <w:p>
      <w:pPr>
        <w:pStyle w:val="BodyText"/>
        <w:spacing w:before="64"/>
      </w:pPr>
      <w:r>
        <w:rPr/>
        <mc:AlternateContent>
          <mc:Choice Requires="wps">
            <w:drawing>
              <wp:anchor distT="0" distB="0" distL="0" distR="0" allowOverlap="1" layoutInCell="1" locked="0" behindDoc="0" simplePos="0" relativeHeight="15746048">
                <wp:simplePos x="0" y="0"/>
                <wp:positionH relativeFrom="page">
                  <wp:posOffset>4572000</wp:posOffset>
                </wp:positionH>
                <wp:positionV relativeFrom="page">
                  <wp:posOffset>8418004</wp:posOffset>
                </wp:positionV>
                <wp:extent cx="2988310" cy="227457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2988310" cy="2274570"/>
                          <a:chExt cx="2988310" cy="2274570"/>
                        </a:xfrm>
                      </wpg:grpSpPr>
                      <wps:wsp>
                        <wps:cNvPr id="80" name="Graphic 80"/>
                        <wps:cNvSpPr/>
                        <wps:spPr>
                          <a:xfrm>
                            <a:off x="468007" y="1914004"/>
                            <a:ext cx="360045" cy="360045"/>
                          </a:xfrm>
                          <a:custGeom>
                            <a:avLst/>
                            <a:gdLst/>
                            <a:ahLst/>
                            <a:cxnLst/>
                            <a:rect l="l" t="t" r="r" b="b"/>
                            <a:pathLst>
                              <a:path w="360045" h="360045">
                                <a:moveTo>
                                  <a:pt x="359994" y="0"/>
                                </a:moveTo>
                                <a:lnTo>
                                  <a:pt x="0" y="0"/>
                                </a:lnTo>
                                <a:lnTo>
                                  <a:pt x="0" y="359994"/>
                                </a:lnTo>
                                <a:lnTo>
                                  <a:pt x="359994" y="359994"/>
                                </a:lnTo>
                                <a:lnTo>
                                  <a:pt x="359994" y="0"/>
                                </a:lnTo>
                                <a:close/>
                              </a:path>
                            </a:pathLst>
                          </a:custGeom>
                          <a:solidFill>
                            <a:srgbClr val="4F697B"/>
                          </a:solidFill>
                        </wps:spPr>
                        <wps:bodyPr wrap="square" lIns="0" tIns="0" rIns="0" bIns="0" rtlCol="0">
                          <a:prstTxWarp prst="textNoShape">
                            <a:avLst/>
                          </a:prstTxWarp>
                          <a:noAutofit/>
                        </wps:bodyPr>
                      </wps:wsp>
                      <wps:wsp>
                        <wps:cNvPr id="81" name="Graphic 81"/>
                        <wps:cNvSpPr/>
                        <wps:spPr>
                          <a:xfrm>
                            <a:off x="2627998" y="462000"/>
                            <a:ext cx="360045" cy="360045"/>
                          </a:xfrm>
                          <a:custGeom>
                            <a:avLst/>
                            <a:gdLst/>
                            <a:ahLst/>
                            <a:cxnLst/>
                            <a:rect l="l" t="t" r="r" b="b"/>
                            <a:pathLst>
                              <a:path w="360045" h="360045">
                                <a:moveTo>
                                  <a:pt x="359994" y="0"/>
                                </a:moveTo>
                                <a:lnTo>
                                  <a:pt x="0" y="0"/>
                                </a:lnTo>
                                <a:lnTo>
                                  <a:pt x="0" y="359994"/>
                                </a:lnTo>
                                <a:lnTo>
                                  <a:pt x="359994" y="359994"/>
                                </a:lnTo>
                                <a:lnTo>
                                  <a:pt x="359994" y="0"/>
                                </a:lnTo>
                                <a:close/>
                              </a:path>
                            </a:pathLst>
                          </a:custGeom>
                          <a:solidFill>
                            <a:srgbClr val="EDF0F3"/>
                          </a:solidFill>
                        </wps:spPr>
                        <wps:bodyPr wrap="square" lIns="0" tIns="0" rIns="0" bIns="0" rtlCol="0">
                          <a:prstTxWarp prst="textNoShape">
                            <a:avLst/>
                          </a:prstTxWarp>
                          <a:noAutofit/>
                        </wps:bodyPr>
                      </wps:wsp>
                      <wps:wsp>
                        <wps:cNvPr id="82" name="Graphic 82"/>
                        <wps:cNvSpPr/>
                        <wps:spPr>
                          <a:xfrm>
                            <a:off x="0" y="468007"/>
                            <a:ext cx="1548130" cy="1446530"/>
                          </a:xfrm>
                          <a:custGeom>
                            <a:avLst/>
                            <a:gdLst/>
                            <a:ahLst/>
                            <a:cxnLst/>
                            <a:rect l="l" t="t" r="r" b="b"/>
                            <a:pathLst>
                              <a:path w="1548130" h="1446530">
                                <a:moveTo>
                                  <a:pt x="1548003" y="0"/>
                                </a:moveTo>
                                <a:lnTo>
                                  <a:pt x="828001" y="0"/>
                                </a:lnTo>
                                <a:lnTo>
                                  <a:pt x="0" y="0"/>
                                </a:lnTo>
                                <a:lnTo>
                                  <a:pt x="0" y="719988"/>
                                </a:lnTo>
                                <a:lnTo>
                                  <a:pt x="828001" y="719988"/>
                                </a:lnTo>
                                <a:lnTo>
                                  <a:pt x="828001" y="1445996"/>
                                </a:lnTo>
                                <a:lnTo>
                                  <a:pt x="1548003" y="1445996"/>
                                </a:lnTo>
                                <a:lnTo>
                                  <a:pt x="1548003" y="719988"/>
                                </a:lnTo>
                                <a:lnTo>
                                  <a:pt x="1548003" y="0"/>
                                </a:lnTo>
                                <a:close/>
                              </a:path>
                            </a:pathLst>
                          </a:custGeom>
                          <a:solidFill>
                            <a:srgbClr val="EE3E8A"/>
                          </a:solidFill>
                        </wps:spPr>
                        <wps:bodyPr wrap="square" lIns="0" tIns="0" rIns="0" bIns="0" rtlCol="0">
                          <a:prstTxWarp prst="textNoShape">
                            <a:avLst/>
                          </a:prstTxWarp>
                          <a:noAutofit/>
                        </wps:bodyPr>
                      </wps:wsp>
                      <wps:wsp>
                        <wps:cNvPr id="83" name="Graphic 83"/>
                        <wps:cNvSpPr/>
                        <wps:spPr>
                          <a:xfrm>
                            <a:off x="1548002" y="0"/>
                            <a:ext cx="1080135" cy="462280"/>
                          </a:xfrm>
                          <a:custGeom>
                            <a:avLst/>
                            <a:gdLst/>
                            <a:ahLst/>
                            <a:cxnLst/>
                            <a:rect l="l" t="t" r="r" b="b"/>
                            <a:pathLst>
                              <a:path w="1080135" h="462280">
                                <a:moveTo>
                                  <a:pt x="1079995" y="0"/>
                                </a:moveTo>
                                <a:lnTo>
                                  <a:pt x="0" y="0"/>
                                </a:lnTo>
                                <a:lnTo>
                                  <a:pt x="0" y="462000"/>
                                </a:lnTo>
                                <a:lnTo>
                                  <a:pt x="1079995" y="462000"/>
                                </a:lnTo>
                                <a:lnTo>
                                  <a:pt x="1079995" y="0"/>
                                </a:lnTo>
                                <a:close/>
                              </a:path>
                            </a:pathLst>
                          </a:custGeom>
                          <a:solidFill>
                            <a:srgbClr val="B6C0C8"/>
                          </a:solidFill>
                        </wps:spPr>
                        <wps:bodyPr wrap="square" lIns="0" tIns="0" rIns="0" bIns="0" rtlCol="0">
                          <a:prstTxWarp prst="textNoShape">
                            <a:avLst/>
                          </a:prstTxWarp>
                          <a:noAutofit/>
                        </wps:bodyPr>
                      </wps:wsp>
                    </wpg:wgp>
                  </a:graphicData>
                </a:graphic>
              </wp:anchor>
            </w:drawing>
          </mc:Choice>
          <mc:Fallback>
            <w:pict>
              <v:group style="position:absolute;margin-left:360pt;margin-top:662.835022pt;width:235.3pt;height:179.1pt;mso-position-horizontal-relative:page;mso-position-vertical-relative:page;z-index:15746048" id="docshapegroup77" coordorigin="7200,13257" coordsize="4706,3582">
                <v:rect style="position:absolute;left:7937;top:16270;width:567;height:567" id="docshape78" filled="true" fillcolor="#4f697b" stroked="false">
                  <v:fill type="solid"/>
                </v:rect>
                <v:rect style="position:absolute;left:11338;top:13984;width:567;height:567" id="docshape79" filled="true" fillcolor="#edf0f3" stroked="false">
                  <v:fill type="solid"/>
                </v:rect>
                <v:shape style="position:absolute;left:7200;top:13993;width:2438;height:2278" id="docshape80" coordorigin="7200,13994" coordsize="2438,2278" path="m9638,13994l8504,13994,7200,13994,7200,15128,8504,15128,8504,16271,9638,16271,9638,15128,9638,13994xe" filled="true" fillcolor="#ee3e8a" stroked="false">
                  <v:path arrowok="t"/>
                  <v:fill type="solid"/>
                </v:shape>
                <v:rect style="position:absolute;left:9637;top:13256;width:1701;height:728" id="docshape81" filled="true" fillcolor="#b6c0c8" stroked="false">
                  <v:fill type="solid"/>
                </v:rect>
                <w10:wrap type="none"/>
              </v:group>
            </w:pict>
          </mc:Fallback>
        </mc:AlternateContent>
      </w:r>
    </w:p>
    <w:p>
      <w:pPr>
        <w:pStyle w:val="BodyText"/>
        <w:spacing w:line="204" w:lineRule="auto" w:before="1"/>
        <w:ind w:left="1133" w:right="8289"/>
      </w:pPr>
      <w:r>
        <w:rPr/>
        <mc:AlternateContent>
          <mc:Choice Requires="wps">
            <w:drawing>
              <wp:anchor distT="0" distB="0" distL="0" distR="0" allowOverlap="1" layoutInCell="1" locked="0" behindDoc="0" simplePos="0" relativeHeight="15745536">
                <wp:simplePos x="0" y="0"/>
                <wp:positionH relativeFrom="page">
                  <wp:posOffset>0</wp:posOffset>
                </wp:positionH>
                <wp:positionV relativeFrom="paragraph">
                  <wp:posOffset>22821</wp:posOffset>
                </wp:positionV>
                <wp:extent cx="360045" cy="366395"/>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360045" cy="366395"/>
                          <a:chExt cx="360045" cy="366395"/>
                        </a:xfrm>
                      </wpg:grpSpPr>
                      <wps:wsp>
                        <wps:cNvPr id="85" name="Graphic 85"/>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86" name="Textbox 86"/>
                        <wps:cNvSpPr txBox="1"/>
                        <wps:spPr>
                          <a:xfrm>
                            <a:off x="0" y="0"/>
                            <a:ext cx="360045" cy="366395"/>
                          </a:xfrm>
                          <a:prstGeom prst="rect">
                            <a:avLst/>
                          </a:prstGeom>
                        </wps:spPr>
                        <wps:txbx>
                          <w:txbxContent>
                            <w:p>
                              <w:pPr>
                                <w:spacing w:before="154"/>
                                <w:ind w:left="236" w:right="0" w:firstLine="0"/>
                                <w:jc w:val="left"/>
                                <w:rPr>
                                  <w:sz w:val="24"/>
                                </w:rPr>
                              </w:pPr>
                              <w:r>
                                <w:rPr>
                                  <w:color w:val="FFFFFF"/>
                                  <w:spacing w:val="-5"/>
                                  <w:sz w:val="24"/>
                                </w:rPr>
                                <w:t>10</w:t>
                              </w:r>
                            </w:p>
                          </w:txbxContent>
                        </wps:txbx>
                        <wps:bodyPr wrap="square" lIns="0" tIns="0" rIns="0" bIns="0" rtlCol="0">
                          <a:noAutofit/>
                        </wps:bodyPr>
                      </wps:wsp>
                    </wpg:wgp>
                  </a:graphicData>
                </a:graphic>
              </wp:anchor>
            </w:drawing>
          </mc:Choice>
          <mc:Fallback>
            <w:pict>
              <v:group style="position:absolute;margin-left:0pt;margin-top:1.796977pt;width:28.35pt;height:28.85pt;mso-position-horizontal-relative:page;mso-position-vertical-relative:paragraph;z-index:15745536" id="docshapegroup82" coordorigin="0,36" coordsize="567,577">
                <v:rect style="position:absolute;left:0;top:35;width:567;height:577" id="docshape83" filled="true" fillcolor="#3f5f72" stroked="false">
                  <v:fill type="solid"/>
                </v:rect>
                <v:shape style="position:absolute;left:0;top:35;width:567;height:577" type="#_x0000_t202" id="docshape84" filled="false" stroked="false">
                  <v:textbox inset="0,0,0,0">
                    <w:txbxContent>
                      <w:p>
                        <w:pPr>
                          <w:spacing w:before="154"/>
                          <w:ind w:left="236" w:right="0" w:firstLine="0"/>
                          <w:jc w:val="left"/>
                          <w:rPr>
                            <w:sz w:val="24"/>
                          </w:rPr>
                        </w:pPr>
                        <w:r>
                          <w:rPr>
                            <w:color w:val="FFFFFF"/>
                            <w:spacing w:val="-5"/>
                            <w:sz w:val="24"/>
                          </w:rPr>
                          <w:t>10</w:t>
                        </w:r>
                      </w:p>
                    </w:txbxContent>
                  </v:textbox>
                  <w10:wrap type="none"/>
                </v:shape>
                <w10:wrap type="none"/>
              </v:group>
            </w:pict>
          </mc:Fallback>
        </mc:AlternateContent>
      </w:r>
      <w:r>
        <w:rPr>
          <w:rFonts w:ascii="Arial Black"/>
          <w:w w:val="85"/>
        </w:rPr>
        <w:t>Mr</w:t>
      </w:r>
      <w:r>
        <w:rPr>
          <w:rFonts w:ascii="Arial Black"/>
          <w:spacing w:val="-12"/>
          <w:w w:val="85"/>
        </w:rPr>
        <w:t> </w:t>
      </w:r>
      <w:r>
        <w:rPr>
          <w:rFonts w:ascii="Arial Black"/>
          <w:w w:val="85"/>
        </w:rPr>
        <w:t>Kyle</w:t>
      </w:r>
      <w:r>
        <w:rPr>
          <w:rFonts w:ascii="Arial Black"/>
          <w:spacing w:val="-12"/>
          <w:w w:val="85"/>
        </w:rPr>
        <w:t> </w:t>
      </w:r>
      <w:r>
        <w:rPr>
          <w:rFonts w:ascii="Arial Black"/>
          <w:w w:val="85"/>
        </w:rPr>
        <w:t>Vander-Kuyp</w:t>
      </w:r>
      <w:r>
        <w:rPr>
          <w:rFonts w:ascii="Arial Black"/>
          <w:spacing w:val="-12"/>
          <w:w w:val="85"/>
        </w:rPr>
        <w:t> </w:t>
      </w:r>
      <w:r>
        <w:rPr>
          <w:rFonts w:ascii="Arial Black"/>
          <w:w w:val="85"/>
        </w:rPr>
        <w:t>OLY </w:t>
      </w:r>
      <w:r>
        <w:rPr>
          <w:rFonts w:ascii="Arial Black"/>
          <w:color w:val="3F5F72"/>
          <w:spacing w:val="-2"/>
        </w:rPr>
        <w:t>Appointed</w:t>
      </w:r>
      <w:r>
        <w:rPr>
          <w:rFonts w:ascii="Arial Black"/>
          <w:color w:val="3F5F72"/>
          <w:spacing w:val="-20"/>
        </w:rPr>
        <w:t> </w:t>
      </w:r>
      <w:r>
        <w:rPr>
          <w:spacing w:val="-2"/>
        </w:rPr>
        <w:t>8</w:t>
      </w:r>
      <w:r>
        <w:rPr>
          <w:spacing w:val="-12"/>
        </w:rPr>
        <w:t> </w:t>
      </w:r>
      <w:r>
        <w:rPr>
          <w:spacing w:val="-2"/>
        </w:rPr>
        <w:t>August</w:t>
      </w:r>
      <w:r>
        <w:rPr>
          <w:spacing w:val="-12"/>
        </w:rPr>
        <w:t> </w:t>
      </w:r>
      <w:r>
        <w:rPr>
          <w:spacing w:val="-2"/>
        </w:rPr>
        <w:t>2023</w:t>
      </w:r>
    </w:p>
    <w:p>
      <w:pPr>
        <w:pStyle w:val="BodyText"/>
        <w:spacing w:line="245" w:lineRule="exact"/>
        <w:ind w:left="1133"/>
      </w:pPr>
      <w:r>
        <w:rPr>
          <w:rFonts w:ascii="Arial Black"/>
          <w:color w:val="3F5F72"/>
        </w:rPr>
        <w:t>Member</w:t>
      </w:r>
      <w:r>
        <w:rPr>
          <w:rFonts w:ascii="Arial Black"/>
          <w:color w:val="3F5F72"/>
          <w:spacing w:val="-17"/>
        </w:rPr>
        <w:t> </w:t>
      </w:r>
      <w:r>
        <w:rPr/>
        <w:t>Quality</w:t>
      </w:r>
      <w:r>
        <w:rPr>
          <w:spacing w:val="-5"/>
        </w:rPr>
        <w:t> </w:t>
      </w:r>
      <w:r>
        <w:rPr/>
        <w:t>and</w:t>
      </w:r>
      <w:r>
        <w:rPr>
          <w:spacing w:val="-6"/>
        </w:rPr>
        <w:t> </w:t>
      </w:r>
      <w:r>
        <w:rPr/>
        <w:t>Safety</w:t>
      </w:r>
      <w:r>
        <w:rPr>
          <w:spacing w:val="-5"/>
        </w:rPr>
        <w:t> </w:t>
      </w:r>
      <w:r>
        <w:rPr/>
        <w:t>Committee,</w:t>
      </w:r>
      <w:r>
        <w:rPr>
          <w:spacing w:val="-6"/>
        </w:rPr>
        <w:t> </w:t>
      </w:r>
      <w:r>
        <w:rPr>
          <w:spacing w:val="-2"/>
        </w:rPr>
        <w:t>Primary</w:t>
      </w:r>
    </w:p>
    <w:p>
      <w:pPr>
        <w:pStyle w:val="BodyText"/>
        <w:spacing w:line="225" w:lineRule="exact"/>
        <w:ind w:left="1133"/>
      </w:pPr>
      <w:r>
        <w:rPr/>
        <mc:AlternateContent>
          <mc:Choice Requires="wps">
            <w:drawing>
              <wp:anchor distT="0" distB="0" distL="0" distR="0" allowOverlap="1" layoutInCell="1" locked="0" behindDoc="0" simplePos="0" relativeHeight="15746560">
                <wp:simplePos x="0" y="0"/>
                <wp:positionH relativeFrom="page">
                  <wp:posOffset>151904</wp:posOffset>
                </wp:positionH>
                <wp:positionV relativeFrom="paragraph">
                  <wp:posOffset>98920</wp:posOffset>
                </wp:positionV>
                <wp:extent cx="248920" cy="1923414"/>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7.788986pt;width:19.6pt;height:151.450pt;mso-position-horizontal-relative:page;mso-position-vertical-relative:paragraph;z-index:15746560" type="#_x0000_t202" id="docshape85"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t>Care</w:t>
      </w:r>
      <w:r>
        <w:rPr>
          <w:spacing w:val="8"/>
        </w:rPr>
        <w:t> </w:t>
      </w:r>
      <w:r>
        <w:rPr/>
        <w:t>and</w:t>
      </w:r>
      <w:r>
        <w:rPr>
          <w:spacing w:val="9"/>
        </w:rPr>
        <w:t> </w:t>
      </w:r>
      <w:r>
        <w:rPr/>
        <w:t>Population</w:t>
      </w:r>
      <w:r>
        <w:rPr>
          <w:spacing w:val="8"/>
        </w:rPr>
        <w:t> </w:t>
      </w:r>
      <w:r>
        <w:rPr/>
        <w:t>Health</w:t>
      </w:r>
      <w:r>
        <w:rPr>
          <w:spacing w:val="9"/>
        </w:rPr>
        <w:t> </w:t>
      </w:r>
      <w:r>
        <w:rPr/>
        <w:t>Advisory</w:t>
      </w:r>
      <w:r>
        <w:rPr>
          <w:spacing w:val="9"/>
        </w:rPr>
        <w:t> </w:t>
      </w:r>
      <w:r>
        <w:rPr>
          <w:spacing w:val="-2"/>
        </w:rPr>
        <w:t>Committee</w:t>
      </w:r>
    </w:p>
    <w:p>
      <w:pPr>
        <w:pStyle w:val="BodyText"/>
        <w:spacing w:line="249" w:lineRule="auto" w:before="180"/>
        <w:ind w:left="1133" w:right="6464"/>
      </w:pPr>
      <w:r>
        <w:rPr>
          <w:w w:val="105"/>
        </w:rPr>
        <w:t>Mr</w:t>
      </w:r>
      <w:r>
        <w:rPr>
          <w:spacing w:val="-8"/>
          <w:w w:val="105"/>
        </w:rPr>
        <w:t> </w:t>
      </w:r>
      <w:r>
        <w:rPr>
          <w:w w:val="105"/>
        </w:rPr>
        <w:t>Vander-Kuyp</w:t>
      </w:r>
      <w:r>
        <w:rPr>
          <w:spacing w:val="-8"/>
          <w:w w:val="105"/>
        </w:rPr>
        <w:t> </w:t>
      </w:r>
      <w:r>
        <w:rPr>
          <w:w w:val="105"/>
        </w:rPr>
        <w:t>joined</w:t>
      </w:r>
      <w:r>
        <w:rPr>
          <w:spacing w:val="-8"/>
          <w:w w:val="105"/>
        </w:rPr>
        <w:t> </w:t>
      </w:r>
      <w:r>
        <w:rPr>
          <w:w w:val="105"/>
        </w:rPr>
        <w:t>the</w:t>
      </w:r>
      <w:r>
        <w:rPr>
          <w:spacing w:val="-8"/>
          <w:w w:val="105"/>
        </w:rPr>
        <w:t> </w:t>
      </w:r>
      <w:r>
        <w:rPr>
          <w:w w:val="105"/>
        </w:rPr>
        <w:t>Board</w:t>
      </w:r>
      <w:r>
        <w:rPr>
          <w:spacing w:val="-8"/>
          <w:w w:val="105"/>
        </w:rPr>
        <w:t> </w:t>
      </w:r>
      <w:r>
        <w:rPr>
          <w:w w:val="105"/>
        </w:rPr>
        <w:t>in</w:t>
      </w:r>
      <w:r>
        <w:rPr>
          <w:spacing w:val="-8"/>
          <w:w w:val="105"/>
        </w:rPr>
        <w:t> </w:t>
      </w:r>
      <w:r>
        <w:rPr>
          <w:w w:val="105"/>
        </w:rPr>
        <w:t>August 2023</w:t>
      </w:r>
      <w:r>
        <w:rPr>
          <w:spacing w:val="-14"/>
          <w:w w:val="105"/>
        </w:rPr>
        <w:t> </w:t>
      </w:r>
      <w:r>
        <w:rPr>
          <w:w w:val="105"/>
        </w:rPr>
        <w:t>and</w:t>
      </w:r>
      <w:r>
        <w:rPr>
          <w:spacing w:val="-14"/>
          <w:w w:val="105"/>
        </w:rPr>
        <w:t> </w:t>
      </w:r>
      <w:r>
        <w:rPr>
          <w:w w:val="105"/>
        </w:rPr>
        <w:t>brings</w:t>
      </w:r>
      <w:r>
        <w:rPr>
          <w:spacing w:val="-14"/>
          <w:w w:val="105"/>
        </w:rPr>
        <w:t> </w:t>
      </w:r>
      <w:r>
        <w:rPr>
          <w:w w:val="105"/>
        </w:rPr>
        <w:t>a</w:t>
      </w:r>
      <w:r>
        <w:rPr>
          <w:spacing w:val="-14"/>
          <w:w w:val="105"/>
        </w:rPr>
        <w:t> </w:t>
      </w:r>
      <w:r>
        <w:rPr>
          <w:w w:val="105"/>
        </w:rPr>
        <w:t>wealth</w:t>
      </w:r>
      <w:r>
        <w:rPr>
          <w:spacing w:val="-14"/>
          <w:w w:val="105"/>
        </w:rPr>
        <w:t> </w:t>
      </w:r>
      <w:r>
        <w:rPr>
          <w:w w:val="105"/>
        </w:rPr>
        <w:t>of</w:t>
      </w:r>
      <w:r>
        <w:rPr>
          <w:spacing w:val="-14"/>
          <w:w w:val="105"/>
        </w:rPr>
        <w:t> </w:t>
      </w:r>
      <w:r>
        <w:rPr>
          <w:w w:val="105"/>
        </w:rPr>
        <w:t>experience</w:t>
      </w:r>
      <w:r>
        <w:rPr>
          <w:spacing w:val="-14"/>
          <w:w w:val="105"/>
        </w:rPr>
        <w:t> </w:t>
      </w:r>
      <w:r>
        <w:rPr>
          <w:w w:val="105"/>
        </w:rPr>
        <w:t>across government, corporate, not-for-profits and </w:t>
      </w:r>
      <w:r>
        <w:rPr/>
        <w:t>community</w:t>
      </w:r>
      <w:r>
        <w:rPr>
          <w:spacing w:val="-3"/>
        </w:rPr>
        <w:t> </w:t>
      </w:r>
      <w:r>
        <w:rPr/>
        <w:t>organisations.</w:t>
      </w:r>
      <w:r>
        <w:rPr>
          <w:spacing w:val="-3"/>
        </w:rPr>
        <w:t> </w:t>
      </w:r>
      <w:r>
        <w:rPr/>
        <w:t>Mr</w:t>
      </w:r>
      <w:r>
        <w:rPr>
          <w:spacing w:val="-3"/>
        </w:rPr>
        <w:t> </w:t>
      </w:r>
      <w:r>
        <w:rPr/>
        <w:t>Vander-Kuyp</w:t>
      </w:r>
      <w:r>
        <w:rPr>
          <w:spacing w:val="-3"/>
        </w:rPr>
        <w:t> </w:t>
      </w:r>
      <w:r>
        <w:rPr/>
        <w:t>is</w:t>
      </w:r>
      <w:r>
        <w:rPr>
          <w:spacing w:val="-3"/>
        </w:rPr>
        <w:t> </w:t>
      </w:r>
      <w:r>
        <w:rPr/>
        <w:t>an</w:t>
      </w:r>
    </w:p>
    <w:p>
      <w:pPr>
        <w:pStyle w:val="BodyText"/>
        <w:spacing w:line="249" w:lineRule="auto" w:before="3"/>
        <w:ind w:left="1133" w:right="6322"/>
        <w:jc w:val="both"/>
      </w:pPr>
      <w:r>
        <w:rPr/>
        <w:t>Elder and Respected Person at Koori Court. He is </w:t>
      </w:r>
      <w:r>
        <w:rPr>
          <w:spacing w:val="-2"/>
          <w:w w:val="105"/>
        </w:rPr>
        <w:t>a</w:t>
      </w:r>
      <w:r>
        <w:rPr>
          <w:spacing w:val="-13"/>
          <w:w w:val="105"/>
        </w:rPr>
        <w:t> </w:t>
      </w:r>
      <w:r>
        <w:rPr>
          <w:spacing w:val="-2"/>
          <w:w w:val="105"/>
        </w:rPr>
        <w:t>strong</w:t>
      </w:r>
      <w:r>
        <w:rPr>
          <w:spacing w:val="-12"/>
          <w:w w:val="105"/>
        </w:rPr>
        <w:t> </w:t>
      </w:r>
      <w:r>
        <w:rPr>
          <w:spacing w:val="-2"/>
          <w:w w:val="105"/>
        </w:rPr>
        <w:t>advocate</w:t>
      </w:r>
      <w:r>
        <w:rPr>
          <w:spacing w:val="-13"/>
          <w:w w:val="105"/>
        </w:rPr>
        <w:t> </w:t>
      </w:r>
      <w:r>
        <w:rPr>
          <w:spacing w:val="-2"/>
          <w:w w:val="105"/>
        </w:rPr>
        <w:t>for</w:t>
      </w:r>
      <w:r>
        <w:rPr>
          <w:spacing w:val="-12"/>
          <w:w w:val="105"/>
        </w:rPr>
        <w:t> </w:t>
      </w:r>
      <w:r>
        <w:rPr>
          <w:spacing w:val="-2"/>
          <w:w w:val="105"/>
        </w:rPr>
        <w:t>Aboriginal</w:t>
      </w:r>
      <w:r>
        <w:rPr>
          <w:spacing w:val="-13"/>
          <w:w w:val="105"/>
        </w:rPr>
        <w:t> </w:t>
      </w:r>
      <w:r>
        <w:rPr>
          <w:spacing w:val="-2"/>
          <w:w w:val="105"/>
        </w:rPr>
        <w:t>and</w:t>
      </w:r>
      <w:r>
        <w:rPr>
          <w:spacing w:val="-12"/>
          <w:w w:val="105"/>
        </w:rPr>
        <w:t> </w:t>
      </w:r>
      <w:r>
        <w:rPr>
          <w:spacing w:val="-2"/>
          <w:w w:val="105"/>
        </w:rPr>
        <w:t>Torres</w:t>
      </w:r>
      <w:r>
        <w:rPr>
          <w:spacing w:val="-13"/>
          <w:w w:val="105"/>
        </w:rPr>
        <w:t> </w:t>
      </w:r>
      <w:r>
        <w:rPr>
          <w:spacing w:val="-2"/>
          <w:w w:val="105"/>
        </w:rPr>
        <w:t>Strait </w:t>
      </w:r>
      <w:r>
        <w:rPr/>
        <w:t>Islander</w:t>
      </w:r>
      <w:r>
        <w:rPr>
          <w:spacing w:val="3"/>
        </w:rPr>
        <w:t> </w:t>
      </w:r>
      <w:r>
        <w:rPr/>
        <w:t>people</w:t>
      </w:r>
      <w:r>
        <w:rPr>
          <w:spacing w:val="4"/>
        </w:rPr>
        <w:t> </w:t>
      </w:r>
      <w:r>
        <w:rPr/>
        <w:t>and</w:t>
      </w:r>
      <w:r>
        <w:rPr>
          <w:spacing w:val="4"/>
        </w:rPr>
        <w:t> </w:t>
      </w:r>
      <w:r>
        <w:rPr/>
        <w:t>culture,</w:t>
      </w:r>
      <w:r>
        <w:rPr>
          <w:spacing w:val="4"/>
        </w:rPr>
        <w:t> </w:t>
      </w:r>
      <w:r>
        <w:rPr/>
        <w:t>travelling</w:t>
      </w:r>
      <w:r>
        <w:rPr>
          <w:spacing w:val="4"/>
        </w:rPr>
        <w:t> </w:t>
      </w:r>
      <w:r>
        <w:rPr>
          <w:spacing w:val="-2"/>
        </w:rPr>
        <w:t>extensively</w:t>
      </w:r>
    </w:p>
    <w:p>
      <w:pPr>
        <w:pStyle w:val="BodyText"/>
        <w:spacing w:line="249" w:lineRule="auto" w:before="2"/>
        <w:ind w:left="1133" w:right="6173"/>
      </w:pPr>
      <w:r>
        <w:rPr/>
        <w:t>to provide mentorship, development opportunities, </w:t>
      </w:r>
      <w:r>
        <w:rPr>
          <w:spacing w:val="-2"/>
          <w:w w:val="110"/>
        </w:rPr>
        <w:t>and</w:t>
      </w:r>
      <w:r>
        <w:rPr>
          <w:spacing w:val="-12"/>
          <w:w w:val="110"/>
        </w:rPr>
        <w:t> </w:t>
      </w:r>
      <w:r>
        <w:rPr>
          <w:spacing w:val="-2"/>
          <w:w w:val="110"/>
        </w:rPr>
        <w:t>cultural</w:t>
      </w:r>
      <w:r>
        <w:rPr>
          <w:spacing w:val="-12"/>
          <w:w w:val="110"/>
        </w:rPr>
        <w:t> </w:t>
      </w:r>
      <w:r>
        <w:rPr>
          <w:spacing w:val="-2"/>
          <w:w w:val="110"/>
        </w:rPr>
        <w:t>support</w:t>
      </w:r>
      <w:r>
        <w:rPr>
          <w:spacing w:val="-12"/>
          <w:w w:val="110"/>
        </w:rPr>
        <w:t> </w:t>
      </w:r>
      <w:r>
        <w:rPr>
          <w:spacing w:val="-2"/>
          <w:w w:val="110"/>
        </w:rPr>
        <w:t>for</w:t>
      </w:r>
      <w:r>
        <w:rPr>
          <w:spacing w:val="-12"/>
          <w:w w:val="110"/>
        </w:rPr>
        <w:t> </w:t>
      </w:r>
      <w:r>
        <w:rPr>
          <w:spacing w:val="-2"/>
          <w:w w:val="110"/>
        </w:rPr>
        <w:t>Indigenous</w:t>
      </w:r>
      <w:r>
        <w:rPr>
          <w:spacing w:val="-12"/>
          <w:w w:val="110"/>
        </w:rPr>
        <w:t> </w:t>
      </w:r>
      <w:r>
        <w:rPr>
          <w:spacing w:val="-2"/>
          <w:w w:val="110"/>
        </w:rPr>
        <w:t>youth.</w:t>
      </w:r>
      <w:r>
        <w:rPr>
          <w:spacing w:val="-12"/>
          <w:w w:val="110"/>
        </w:rPr>
        <w:t> </w:t>
      </w:r>
      <w:r>
        <w:rPr>
          <w:spacing w:val="-2"/>
          <w:w w:val="110"/>
        </w:rPr>
        <w:t>Mr </w:t>
      </w:r>
      <w:r>
        <w:rPr/>
        <w:t>Vander-Kuyp is a former athlete who represented Australia at the Olympics and every major </w:t>
      </w:r>
      <w:r>
        <w:rPr>
          <w:spacing w:val="-2"/>
          <w:w w:val="110"/>
        </w:rPr>
        <w:t>international</w:t>
      </w:r>
      <w:r>
        <w:rPr>
          <w:spacing w:val="-19"/>
          <w:w w:val="110"/>
        </w:rPr>
        <w:t> </w:t>
      </w:r>
      <w:r>
        <w:rPr>
          <w:spacing w:val="-2"/>
          <w:w w:val="110"/>
        </w:rPr>
        <w:t>competition</w:t>
      </w:r>
      <w:r>
        <w:rPr>
          <w:spacing w:val="-19"/>
          <w:w w:val="110"/>
        </w:rPr>
        <w:t> </w:t>
      </w:r>
      <w:r>
        <w:rPr>
          <w:spacing w:val="-2"/>
          <w:w w:val="110"/>
        </w:rPr>
        <w:t>over</w:t>
      </w:r>
      <w:r>
        <w:rPr>
          <w:spacing w:val="-18"/>
          <w:w w:val="110"/>
        </w:rPr>
        <w:t> </w:t>
      </w:r>
      <w:r>
        <w:rPr>
          <w:spacing w:val="-2"/>
          <w:w w:val="110"/>
        </w:rPr>
        <w:t>a</w:t>
      </w:r>
      <w:r>
        <w:rPr>
          <w:spacing w:val="-19"/>
          <w:w w:val="110"/>
        </w:rPr>
        <w:t> </w:t>
      </w:r>
      <w:r>
        <w:rPr>
          <w:spacing w:val="-2"/>
          <w:w w:val="110"/>
        </w:rPr>
        <w:t>20-year</w:t>
      </w:r>
      <w:r>
        <w:rPr>
          <w:spacing w:val="-18"/>
          <w:w w:val="110"/>
        </w:rPr>
        <w:t> </w:t>
      </w:r>
      <w:r>
        <w:rPr>
          <w:spacing w:val="-2"/>
          <w:w w:val="110"/>
        </w:rPr>
        <w:t>career.</w:t>
      </w:r>
    </w:p>
    <w:p>
      <w:pPr>
        <w:pStyle w:val="BodyText"/>
        <w:spacing w:line="249" w:lineRule="auto" w:before="4"/>
        <w:ind w:left="1133" w:right="6280"/>
      </w:pPr>
      <w:r>
        <w:rPr/>
        <w:t>He</w:t>
      </w:r>
      <w:r>
        <w:rPr>
          <w:spacing w:val="-1"/>
        </w:rPr>
        <w:t> </w:t>
      </w:r>
      <w:r>
        <w:rPr/>
        <w:t>has</w:t>
      </w:r>
      <w:r>
        <w:rPr>
          <w:spacing w:val="-1"/>
        </w:rPr>
        <w:t> </w:t>
      </w:r>
      <w:r>
        <w:rPr/>
        <w:t>held</w:t>
      </w:r>
      <w:r>
        <w:rPr>
          <w:spacing w:val="-1"/>
        </w:rPr>
        <w:t> </w:t>
      </w:r>
      <w:r>
        <w:rPr/>
        <w:t>positions</w:t>
      </w:r>
      <w:r>
        <w:rPr>
          <w:spacing w:val="-1"/>
        </w:rPr>
        <w:t> </w:t>
      </w:r>
      <w:r>
        <w:rPr/>
        <w:t>across</w:t>
      </w:r>
      <w:r>
        <w:rPr>
          <w:spacing w:val="-1"/>
        </w:rPr>
        <w:t> </w:t>
      </w:r>
      <w:r>
        <w:rPr/>
        <w:t>many</w:t>
      </w:r>
      <w:r>
        <w:rPr>
          <w:spacing w:val="-1"/>
        </w:rPr>
        <w:t> </w:t>
      </w:r>
      <w:r>
        <w:rPr/>
        <w:t>organisations </w:t>
      </w:r>
      <w:r>
        <w:rPr>
          <w:w w:val="105"/>
        </w:rPr>
        <w:t>including</w:t>
      </w:r>
      <w:r>
        <w:rPr>
          <w:spacing w:val="-6"/>
          <w:w w:val="105"/>
        </w:rPr>
        <w:t> </w:t>
      </w:r>
      <w:r>
        <w:rPr>
          <w:w w:val="105"/>
        </w:rPr>
        <w:t>as</w:t>
      </w:r>
      <w:r>
        <w:rPr>
          <w:spacing w:val="-6"/>
          <w:w w:val="105"/>
        </w:rPr>
        <w:t> </w:t>
      </w:r>
      <w:r>
        <w:rPr>
          <w:w w:val="105"/>
        </w:rPr>
        <w:t>an</w:t>
      </w:r>
      <w:r>
        <w:rPr>
          <w:spacing w:val="-6"/>
          <w:w w:val="105"/>
        </w:rPr>
        <w:t> </w:t>
      </w:r>
      <w:r>
        <w:rPr>
          <w:w w:val="105"/>
        </w:rPr>
        <w:t>Ambassador</w:t>
      </w:r>
      <w:r>
        <w:rPr>
          <w:spacing w:val="-6"/>
          <w:w w:val="105"/>
        </w:rPr>
        <w:t> </w:t>
      </w:r>
      <w:r>
        <w:rPr>
          <w:w w:val="105"/>
        </w:rPr>
        <w:t>to</w:t>
      </w:r>
      <w:r>
        <w:rPr>
          <w:spacing w:val="-6"/>
          <w:w w:val="105"/>
        </w:rPr>
        <w:t> </w:t>
      </w:r>
      <w:r>
        <w:rPr>
          <w:w w:val="105"/>
        </w:rPr>
        <w:t>the</w:t>
      </w:r>
      <w:r>
        <w:rPr>
          <w:spacing w:val="-6"/>
          <w:w w:val="105"/>
        </w:rPr>
        <w:t> </w:t>
      </w:r>
      <w:r>
        <w:rPr>
          <w:w w:val="105"/>
        </w:rPr>
        <w:t>Department of</w:t>
      </w:r>
      <w:r>
        <w:rPr>
          <w:spacing w:val="-11"/>
          <w:w w:val="105"/>
        </w:rPr>
        <w:t> </w:t>
      </w:r>
      <w:r>
        <w:rPr>
          <w:w w:val="105"/>
        </w:rPr>
        <w:t>Human</w:t>
      </w:r>
      <w:r>
        <w:rPr>
          <w:spacing w:val="-11"/>
          <w:w w:val="105"/>
        </w:rPr>
        <w:t> </w:t>
      </w:r>
      <w:r>
        <w:rPr>
          <w:w w:val="105"/>
        </w:rPr>
        <w:t>Services</w:t>
      </w:r>
      <w:r>
        <w:rPr>
          <w:spacing w:val="-11"/>
          <w:w w:val="105"/>
        </w:rPr>
        <w:t> </w:t>
      </w:r>
      <w:r>
        <w:rPr>
          <w:w w:val="105"/>
        </w:rPr>
        <w:t>where</w:t>
      </w:r>
      <w:r>
        <w:rPr>
          <w:spacing w:val="-11"/>
          <w:w w:val="105"/>
        </w:rPr>
        <w:t> </w:t>
      </w:r>
      <w:r>
        <w:rPr>
          <w:w w:val="105"/>
        </w:rPr>
        <w:t>he</w:t>
      </w:r>
      <w:r>
        <w:rPr>
          <w:spacing w:val="-11"/>
          <w:w w:val="105"/>
        </w:rPr>
        <w:t> </w:t>
      </w:r>
      <w:r>
        <w:rPr>
          <w:w w:val="105"/>
        </w:rPr>
        <w:t>raised</w:t>
      </w:r>
      <w:r>
        <w:rPr>
          <w:spacing w:val="-11"/>
          <w:w w:val="105"/>
        </w:rPr>
        <w:t> </w:t>
      </w:r>
      <w:r>
        <w:rPr>
          <w:w w:val="105"/>
        </w:rPr>
        <w:t>awareness for</w:t>
      </w:r>
      <w:r>
        <w:rPr>
          <w:spacing w:val="-5"/>
          <w:w w:val="105"/>
        </w:rPr>
        <w:t> </w:t>
      </w:r>
      <w:r>
        <w:rPr>
          <w:w w:val="105"/>
        </w:rPr>
        <w:t>better</w:t>
      </w:r>
      <w:r>
        <w:rPr>
          <w:spacing w:val="-5"/>
          <w:w w:val="105"/>
        </w:rPr>
        <w:t> </w:t>
      </w:r>
      <w:r>
        <w:rPr>
          <w:w w:val="105"/>
        </w:rPr>
        <w:t>access</w:t>
      </w:r>
      <w:r>
        <w:rPr>
          <w:spacing w:val="-5"/>
          <w:w w:val="105"/>
        </w:rPr>
        <w:t> </w:t>
      </w:r>
      <w:r>
        <w:rPr>
          <w:w w:val="105"/>
        </w:rPr>
        <w:t>to</w:t>
      </w:r>
      <w:r>
        <w:rPr>
          <w:spacing w:val="-5"/>
          <w:w w:val="105"/>
        </w:rPr>
        <w:t> </w:t>
      </w:r>
      <w:r>
        <w:rPr>
          <w:w w:val="105"/>
        </w:rPr>
        <w:t>services</w:t>
      </w:r>
      <w:r>
        <w:rPr>
          <w:spacing w:val="-5"/>
          <w:w w:val="105"/>
        </w:rPr>
        <w:t> </w:t>
      </w:r>
      <w:r>
        <w:rPr>
          <w:w w:val="105"/>
        </w:rPr>
        <w:t>such</w:t>
      </w:r>
      <w:r>
        <w:rPr>
          <w:spacing w:val="-5"/>
          <w:w w:val="105"/>
        </w:rPr>
        <w:t> </w:t>
      </w:r>
      <w:r>
        <w:rPr>
          <w:w w:val="105"/>
        </w:rPr>
        <w:t>as</w:t>
      </w:r>
      <w:r>
        <w:rPr>
          <w:spacing w:val="-5"/>
          <w:w w:val="105"/>
        </w:rPr>
        <w:t> </w:t>
      </w:r>
      <w:r>
        <w:rPr>
          <w:w w:val="105"/>
        </w:rPr>
        <w:t>Medicare,</w:t>
      </w:r>
    </w:p>
    <w:p>
      <w:pPr>
        <w:pStyle w:val="BodyText"/>
        <w:spacing w:line="249" w:lineRule="auto" w:before="4"/>
        <w:ind w:left="1133" w:right="6173"/>
      </w:pPr>
      <w:r>
        <w:rPr/>
        <w:t>Australian</w:t>
      </w:r>
      <w:r>
        <w:rPr>
          <w:spacing w:val="-2"/>
        </w:rPr>
        <w:t> </w:t>
      </w:r>
      <w:r>
        <w:rPr/>
        <w:t>Hearing</w:t>
      </w:r>
      <w:r>
        <w:rPr>
          <w:spacing w:val="-2"/>
        </w:rPr>
        <w:t> </w:t>
      </w:r>
      <w:r>
        <w:rPr/>
        <w:t>and</w:t>
      </w:r>
      <w:r>
        <w:rPr>
          <w:spacing w:val="-2"/>
        </w:rPr>
        <w:t> </w:t>
      </w:r>
      <w:r>
        <w:rPr/>
        <w:t>Centrelink.</w:t>
      </w:r>
      <w:r>
        <w:rPr>
          <w:spacing w:val="-2"/>
        </w:rPr>
        <w:t> </w:t>
      </w:r>
      <w:r>
        <w:rPr/>
        <w:t>In</w:t>
      </w:r>
      <w:r>
        <w:rPr>
          <w:spacing w:val="-2"/>
        </w:rPr>
        <w:t> </w:t>
      </w:r>
      <w:r>
        <w:rPr/>
        <w:t>addition,</w:t>
      </w:r>
      <w:r>
        <w:rPr>
          <w:spacing w:val="-2"/>
        </w:rPr>
        <w:t> </w:t>
      </w:r>
      <w:r>
        <w:rPr/>
        <w:t>he</w:t>
      </w:r>
      <w:r>
        <w:rPr>
          <w:spacing w:val="-2"/>
        </w:rPr>
        <w:t> </w:t>
      </w:r>
      <w:r>
        <w:rPr/>
        <w:t>is </w:t>
      </w:r>
      <w:r>
        <w:rPr>
          <w:w w:val="105"/>
        </w:rPr>
        <w:t>the</w:t>
      </w:r>
      <w:r>
        <w:rPr>
          <w:spacing w:val="-16"/>
          <w:w w:val="105"/>
        </w:rPr>
        <w:t> </w:t>
      </w:r>
      <w:r>
        <w:rPr>
          <w:w w:val="105"/>
        </w:rPr>
        <w:t>Founder</w:t>
      </w:r>
      <w:r>
        <w:rPr>
          <w:spacing w:val="-16"/>
          <w:w w:val="105"/>
        </w:rPr>
        <w:t> </w:t>
      </w:r>
      <w:r>
        <w:rPr>
          <w:w w:val="105"/>
        </w:rPr>
        <w:t>and</w:t>
      </w:r>
      <w:r>
        <w:rPr>
          <w:spacing w:val="-16"/>
          <w:w w:val="105"/>
        </w:rPr>
        <w:t> </w:t>
      </w:r>
      <w:r>
        <w:rPr>
          <w:w w:val="105"/>
        </w:rPr>
        <w:t>Director</w:t>
      </w:r>
      <w:r>
        <w:rPr>
          <w:spacing w:val="-16"/>
          <w:w w:val="105"/>
        </w:rPr>
        <w:t> </w:t>
      </w:r>
      <w:r>
        <w:rPr>
          <w:w w:val="105"/>
        </w:rPr>
        <w:t>at</w:t>
      </w:r>
      <w:r>
        <w:rPr>
          <w:spacing w:val="-15"/>
          <w:w w:val="105"/>
        </w:rPr>
        <w:t> </w:t>
      </w:r>
      <w:r>
        <w:rPr>
          <w:w w:val="105"/>
        </w:rPr>
        <w:t>Killara</w:t>
      </w:r>
      <w:r>
        <w:rPr>
          <w:spacing w:val="-16"/>
          <w:w w:val="105"/>
        </w:rPr>
        <w:t> </w:t>
      </w:r>
      <w:r>
        <w:rPr>
          <w:w w:val="105"/>
        </w:rPr>
        <w:t>Foundation,</w:t>
      </w:r>
      <w:r>
        <w:rPr>
          <w:spacing w:val="-16"/>
          <w:w w:val="105"/>
        </w:rPr>
        <w:t> </w:t>
      </w:r>
      <w:r>
        <w:rPr>
          <w:w w:val="105"/>
        </w:rPr>
        <w:t>an </w:t>
      </w:r>
      <w:r>
        <w:rPr>
          <w:spacing w:val="-2"/>
          <w:w w:val="105"/>
        </w:rPr>
        <w:t>Ambassador</w:t>
      </w:r>
      <w:r>
        <w:rPr>
          <w:spacing w:val="-11"/>
          <w:w w:val="105"/>
        </w:rPr>
        <w:t> </w:t>
      </w:r>
      <w:r>
        <w:rPr>
          <w:spacing w:val="-2"/>
          <w:w w:val="105"/>
        </w:rPr>
        <w:t>and</w:t>
      </w:r>
      <w:r>
        <w:rPr>
          <w:spacing w:val="-11"/>
          <w:w w:val="105"/>
        </w:rPr>
        <w:t> </w:t>
      </w:r>
      <w:r>
        <w:rPr>
          <w:spacing w:val="-2"/>
          <w:w w:val="105"/>
        </w:rPr>
        <w:t>Speaker</w:t>
      </w:r>
      <w:r>
        <w:rPr>
          <w:spacing w:val="-11"/>
          <w:w w:val="105"/>
        </w:rPr>
        <w:t> </w:t>
      </w:r>
      <w:r>
        <w:rPr>
          <w:spacing w:val="-2"/>
          <w:w w:val="105"/>
        </w:rPr>
        <w:t>at</w:t>
      </w:r>
      <w:r>
        <w:rPr>
          <w:spacing w:val="-11"/>
          <w:w w:val="105"/>
        </w:rPr>
        <w:t> </w:t>
      </w:r>
      <w:r>
        <w:rPr>
          <w:spacing w:val="-2"/>
          <w:w w:val="105"/>
        </w:rPr>
        <w:t>Beyond</w:t>
      </w:r>
      <w:r>
        <w:rPr>
          <w:spacing w:val="-11"/>
          <w:w w:val="105"/>
        </w:rPr>
        <w:t> </w:t>
      </w:r>
      <w:r>
        <w:rPr>
          <w:spacing w:val="-2"/>
          <w:w w:val="105"/>
        </w:rPr>
        <w:t>Blue,</w:t>
      </w:r>
      <w:r>
        <w:rPr>
          <w:spacing w:val="-11"/>
          <w:w w:val="105"/>
        </w:rPr>
        <w:t> </w:t>
      </w:r>
      <w:r>
        <w:rPr>
          <w:spacing w:val="-2"/>
          <w:w w:val="105"/>
        </w:rPr>
        <w:t>a</w:t>
      </w:r>
      <w:r>
        <w:rPr>
          <w:spacing w:val="-11"/>
          <w:w w:val="105"/>
        </w:rPr>
        <w:t> </w:t>
      </w:r>
      <w:r>
        <w:rPr>
          <w:spacing w:val="-2"/>
          <w:w w:val="105"/>
        </w:rPr>
        <w:t>Chair of</w:t>
      </w:r>
      <w:r>
        <w:rPr>
          <w:spacing w:val="-11"/>
          <w:w w:val="105"/>
        </w:rPr>
        <w:t> </w:t>
      </w:r>
      <w:r>
        <w:rPr>
          <w:spacing w:val="-2"/>
          <w:w w:val="105"/>
        </w:rPr>
        <w:t>Directors</w:t>
      </w:r>
      <w:r>
        <w:rPr>
          <w:spacing w:val="-11"/>
          <w:w w:val="105"/>
        </w:rPr>
        <w:t> </w:t>
      </w:r>
      <w:r>
        <w:rPr>
          <w:spacing w:val="-2"/>
          <w:w w:val="105"/>
        </w:rPr>
        <w:t>at</w:t>
      </w:r>
      <w:r>
        <w:rPr>
          <w:spacing w:val="-11"/>
          <w:w w:val="105"/>
        </w:rPr>
        <w:t> </w:t>
      </w:r>
      <w:r>
        <w:rPr>
          <w:spacing w:val="-2"/>
          <w:w w:val="105"/>
        </w:rPr>
        <w:t>Connecting</w:t>
      </w:r>
      <w:r>
        <w:rPr>
          <w:spacing w:val="-11"/>
          <w:w w:val="105"/>
        </w:rPr>
        <w:t> </w:t>
      </w:r>
      <w:r>
        <w:rPr>
          <w:spacing w:val="-2"/>
          <w:w w:val="105"/>
        </w:rPr>
        <w:t>Home,</w:t>
      </w:r>
      <w:r>
        <w:rPr>
          <w:spacing w:val="-11"/>
          <w:w w:val="105"/>
        </w:rPr>
        <w:t> </w:t>
      </w:r>
      <w:r>
        <w:rPr>
          <w:spacing w:val="-2"/>
          <w:w w:val="105"/>
        </w:rPr>
        <w:t>advisor</w:t>
      </w:r>
      <w:r>
        <w:rPr>
          <w:spacing w:val="-11"/>
          <w:w w:val="105"/>
        </w:rPr>
        <w:t> </w:t>
      </w:r>
      <w:r>
        <w:rPr>
          <w:spacing w:val="-2"/>
          <w:w w:val="105"/>
        </w:rPr>
        <w:t>on</w:t>
      </w:r>
      <w:r>
        <w:rPr>
          <w:spacing w:val="-11"/>
          <w:w w:val="105"/>
        </w:rPr>
        <w:t> </w:t>
      </w:r>
      <w:r>
        <w:rPr>
          <w:spacing w:val="-2"/>
          <w:w w:val="105"/>
        </w:rPr>
        <w:t>many RAP</w:t>
      </w:r>
      <w:r>
        <w:rPr>
          <w:spacing w:val="-11"/>
          <w:w w:val="105"/>
        </w:rPr>
        <w:t> </w:t>
      </w:r>
      <w:r>
        <w:rPr>
          <w:spacing w:val="-2"/>
          <w:w w:val="105"/>
        </w:rPr>
        <w:t>Working</w:t>
      </w:r>
      <w:r>
        <w:rPr>
          <w:spacing w:val="-11"/>
          <w:w w:val="105"/>
        </w:rPr>
        <w:t> </w:t>
      </w:r>
      <w:r>
        <w:rPr>
          <w:spacing w:val="-2"/>
          <w:w w:val="105"/>
        </w:rPr>
        <w:t>Groups</w:t>
      </w:r>
      <w:r>
        <w:rPr>
          <w:spacing w:val="-11"/>
          <w:w w:val="105"/>
        </w:rPr>
        <w:t> </w:t>
      </w:r>
      <w:r>
        <w:rPr>
          <w:spacing w:val="-2"/>
          <w:w w:val="105"/>
        </w:rPr>
        <w:t>including</w:t>
      </w:r>
      <w:r>
        <w:rPr>
          <w:spacing w:val="-11"/>
          <w:w w:val="105"/>
        </w:rPr>
        <w:t> </w:t>
      </w:r>
      <w:r>
        <w:rPr>
          <w:spacing w:val="-2"/>
          <w:w w:val="105"/>
        </w:rPr>
        <w:t>Tennis</w:t>
      </w:r>
      <w:r>
        <w:rPr>
          <w:spacing w:val="-11"/>
          <w:w w:val="105"/>
        </w:rPr>
        <w:t> </w:t>
      </w:r>
      <w:r>
        <w:rPr>
          <w:spacing w:val="-2"/>
          <w:w w:val="105"/>
        </w:rPr>
        <w:t>Australia, Australian</w:t>
      </w:r>
      <w:r>
        <w:rPr>
          <w:spacing w:val="-8"/>
          <w:w w:val="105"/>
        </w:rPr>
        <w:t> </w:t>
      </w:r>
      <w:r>
        <w:rPr>
          <w:spacing w:val="-2"/>
          <w:w w:val="105"/>
        </w:rPr>
        <w:t>Athletics</w:t>
      </w:r>
      <w:r>
        <w:rPr>
          <w:spacing w:val="-8"/>
          <w:w w:val="105"/>
        </w:rPr>
        <w:t> </w:t>
      </w:r>
      <w:r>
        <w:rPr>
          <w:spacing w:val="-2"/>
          <w:w w:val="105"/>
        </w:rPr>
        <w:t>Australian</w:t>
      </w:r>
      <w:r>
        <w:rPr>
          <w:spacing w:val="-8"/>
          <w:w w:val="105"/>
        </w:rPr>
        <w:t> </w:t>
      </w:r>
      <w:r>
        <w:rPr>
          <w:spacing w:val="-2"/>
          <w:w w:val="105"/>
        </w:rPr>
        <w:t>Olympic</w:t>
      </w:r>
      <w:r>
        <w:rPr>
          <w:spacing w:val="-8"/>
          <w:w w:val="105"/>
        </w:rPr>
        <w:t> </w:t>
      </w:r>
      <w:r>
        <w:rPr>
          <w:spacing w:val="-2"/>
          <w:w w:val="105"/>
        </w:rPr>
        <w:t>Committee </w:t>
      </w:r>
      <w:r>
        <w:rPr>
          <w:w w:val="105"/>
        </w:rPr>
        <w:t>and</w:t>
      </w:r>
      <w:r>
        <w:rPr>
          <w:spacing w:val="-1"/>
          <w:w w:val="105"/>
        </w:rPr>
        <w:t> </w:t>
      </w:r>
      <w:r>
        <w:rPr>
          <w:w w:val="105"/>
        </w:rPr>
        <w:t>Commonwealth</w:t>
      </w:r>
      <w:r>
        <w:rPr>
          <w:spacing w:val="-1"/>
          <w:w w:val="105"/>
        </w:rPr>
        <w:t> </w:t>
      </w:r>
      <w:r>
        <w:rPr>
          <w:w w:val="105"/>
        </w:rPr>
        <w:t>Games</w:t>
      </w:r>
      <w:r>
        <w:rPr>
          <w:spacing w:val="-1"/>
          <w:w w:val="105"/>
        </w:rPr>
        <w:t> </w:t>
      </w:r>
      <w:r>
        <w:rPr>
          <w:w w:val="105"/>
        </w:rPr>
        <w:t>Australia.</w:t>
      </w:r>
    </w:p>
    <w:p>
      <w:pPr>
        <w:pStyle w:val="BodyText"/>
        <w:spacing w:after="0" w:line="249" w:lineRule="auto"/>
        <w:sectPr>
          <w:headerReference w:type="default" r:id="rId16"/>
          <w:pgSz w:w="11910" w:h="16840"/>
          <w:pgMar w:header="0" w:footer="0" w:top="1920" w:bottom="0" w:left="0" w:right="0"/>
        </w:sectPr>
      </w:pPr>
    </w:p>
    <w:p>
      <w:pPr>
        <w:pStyle w:val="BodyText"/>
      </w:pPr>
    </w:p>
    <w:p>
      <w:pPr>
        <w:pStyle w:val="BodyText"/>
        <w:spacing w:before="115"/>
      </w:pPr>
    </w:p>
    <w:p>
      <w:pPr>
        <w:pStyle w:val="BodyText"/>
        <w:spacing w:after="0"/>
        <w:sectPr>
          <w:headerReference w:type="default" r:id="rId17"/>
          <w:pgSz w:w="11910" w:h="16840"/>
          <w:pgMar w:header="990" w:footer="0" w:top="1540" w:bottom="280" w:left="0" w:right="0"/>
        </w:sectPr>
      </w:pPr>
    </w:p>
    <w:p>
      <w:pPr>
        <w:pStyle w:val="BodyText"/>
        <w:spacing w:line="277" w:lineRule="exact" w:before="105"/>
        <w:ind w:left="1133"/>
        <w:rPr>
          <w:rFonts w:ascii="Arial Black"/>
        </w:rPr>
      </w:pPr>
      <w:bookmarkStart w:name="_bookmark3" w:id="10"/>
      <w:bookmarkEnd w:id="10"/>
      <w:r>
        <w:rPr/>
      </w:r>
      <w:bookmarkStart w:name="Board Committees " w:id="11"/>
      <w:bookmarkEnd w:id="11"/>
      <w:r>
        <w:rPr/>
      </w:r>
      <w:r>
        <w:rPr>
          <w:rFonts w:ascii="Arial Black"/>
          <w:color w:val="3F5F72"/>
          <w:spacing w:val="-2"/>
          <w:w w:val="85"/>
        </w:rPr>
        <w:t>Audit</w:t>
      </w:r>
      <w:r>
        <w:rPr>
          <w:rFonts w:ascii="Arial Black"/>
          <w:color w:val="3F5F72"/>
          <w:spacing w:val="-15"/>
          <w:w w:val="85"/>
        </w:rPr>
        <w:t> </w:t>
      </w:r>
      <w:r>
        <w:rPr>
          <w:rFonts w:ascii="Arial Black"/>
          <w:color w:val="3F5F72"/>
          <w:spacing w:val="-2"/>
          <w:w w:val="90"/>
        </w:rPr>
        <w:t>Committee</w:t>
      </w:r>
    </w:p>
    <w:p>
      <w:pPr>
        <w:pStyle w:val="BodyText"/>
        <w:spacing w:line="249" w:lineRule="auto"/>
        <w:ind w:left="1133" w:right="176"/>
      </w:pPr>
      <w:r>
        <w:rPr>
          <w:spacing w:val="-2"/>
          <w:w w:val="105"/>
        </w:rPr>
        <w:t>The</w:t>
      </w:r>
      <w:r>
        <w:rPr>
          <w:spacing w:val="-15"/>
          <w:w w:val="105"/>
        </w:rPr>
        <w:t> </w:t>
      </w:r>
      <w:r>
        <w:rPr>
          <w:spacing w:val="-2"/>
          <w:w w:val="105"/>
        </w:rPr>
        <w:t>Audit</w:t>
      </w:r>
      <w:r>
        <w:rPr>
          <w:spacing w:val="-15"/>
          <w:w w:val="105"/>
        </w:rPr>
        <w:t> </w:t>
      </w:r>
      <w:r>
        <w:rPr>
          <w:spacing w:val="-2"/>
          <w:w w:val="105"/>
        </w:rPr>
        <w:t>Committee</w:t>
      </w:r>
      <w:r>
        <w:rPr>
          <w:spacing w:val="-15"/>
          <w:w w:val="105"/>
        </w:rPr>
        <w:t> </w:t>
      </w:r>
      <w:r>
        <w:rPr>
          <w:spacing w:val="-2"/>
          <w:w w:val="105"/>
        </w:rPr>
        <w:t>membership</w:t>
      </w:r>
      <w:r>
        <w:rPr>
          <w:spacing w:val="-15"/>
          <w:w w:val="105"/>
        </w:rPr>
        <w:t> </w:t>
      </w:r>
      <w:r>
        <w:rPr>
          <w:spacing w:val="-2"/>
          <w:w w:val="105"/>
        </w:rPr>
        <w:t>comprises</w:t>
      </w:r>
      <w:r>
        <w:rPr>
          <w:spacing w:val="-15"/>
          <w:w w:val="105"/>
        </w:rPr>
        <w:t> </w:t>
      </w:r>
      <w:r>
        <w:rPr>
          <w:spacing w:val="-2"/>
          <w:w w:val="105"/>
        </w:rPr>
        <w:t>the following</w:t>
      </w:r>
      <w:r>
        <w:rPr>
          <w:spacing w:val="-16"/>
          <w:w w:val="105"/>
        </w:rPr>
        <w:t> </w:t>
      </w:r>
      <w:r>
        <w:rPr>
          <w:spacing w:val="-2"/>
          <w:w w:val="105"/>
        </w:rPr>
        <w:t>non-executive</w:t>
      </w:r>
      <w:r>
        <w:rPr>
          <w:spacing w:val="-16"/>
          <w:w w:val="105"/>
        </w:rPr>
        <w:t> </w:t>
      </w:r>
      <w:r>
        <w:rPr>
          <w:spacing w:val="-2"/>
          <w:w w:val="105"/>
        </w:rPr>
        <w:t>directors:</w:t>
      </w:r>
      <w:r>
        <w:rPr>
          <w:spacing w:val="-16"/>
          <w:w w:val="105"/>
        </w:rPr>
        <w:t> </w:t>
      </w:r>
      <w:r>
        <w:rPr>
          <w:spacing w:val="-2"/>
          <w:w w:val="105"/>
        </w:rPr>
        <w:t>Mr</w:t>
      </w:r>
      <w:r>
        <w:rPr>
          <w:spacing w:val="-16"/>
          <w:w w:val="105"/>
        </w:rPr>
        <w:t> </w:t>
      </w:r>
      <w:r>
        <w:rPr>
          <w:spacing w:val="-2"/>
          <w:w w:val="105"/>
        </w:rPr>
        <w:t>Bruce</w:t>
      </w:r>
      <w:r>
        <w:rPr>
          <w:spacing w:val="-16"/>
          <w:w w:val="105"/>
        </w:rPr>
        <w:t> </w:t>
      </w:r>
      <w:r>
        <w:rPr>
          <w:spacing w:val="-2"/>
          <w:w w:val="105"/>
        </w:rPr>
        <w:t>Ryan </w:t>
      </w:r>
      <w:r>
        <w:rPr>
          <w:spacing w:val="-2"/>
        </w:rPr>
        <w:t>(Chair),</w:t>
      </w:r>
      <w:r>
        <w:rPr>
          <w:spacing w:val="-15"/>
        </w:rPr>
        <w:t> </w:t>
      </w:r>
      <w:r>
        <w:rPr>
          <w:spacing w:val="-2"/>
        </w:rPr>
        <w:t>Mr</w:t>
      </w:r>
      <w:r>
        <w:rPr>
          <w:spacing w:val="-15"/>
        </w:rPr>
        <w:t> </w:t>
      </w:r>
      <w:r>
        <w:rPr>
          <w:spacing w:val="-2"/>
        </w:rPr>
        <w:t>David</w:t>
      </w:r>
      <w:r>
        <w:rPr>
          <w:spacing w:val="-15"/>
        </w:rPr>
        <w:t> </w:t>
      </w:r>
      <w:r>
        <w:rPr>
          <w:spacing w:val="-2"/>
        </w:rPr>
        <w:t>Anderson,</w:t>
      </w:r>
      <w:r>
        <w:rPr>
          <w:spacing w:val="-15"/>
        </w:rPr>
        <w:t> </w:t>
      </w:r>
      <w:r>
        <w:rPr>
          <w:spacing w:val="-2"/>
        </w:rPr>
        <w:t>Ms</w:t>
      </w:r>
      <w:r>
        <w:rPr>
          <w:spacing w:val="-15"/>
        </w:rPr>
        <w:t> </w:t>
      </w:r>
      <w:r>
        <w:rPr>
          <w:spacing w:val="-2"/>
        </w:rPr>
        <w:t>Janice</w:t>
      </w:r>
      <w:r>
        <w:rPr>
          <w:spacing w:val="-15"/>
        </w:rPr>
        <w:t> </w:t>
      </w:r>
      <w:r>
        <w:rPr>
          <w:spacing w:val="-2"/>
        </w:rPr>
        <w:t>Brown</w:t>
      </w:r>
      <w:r>
        <w:rPr>
          <w:spacing w:val="-15"/>
        </w:rPr>
        <w:t> </w:t>
      </w:r>
      <w:r>
        <w:rPr>
          <w:spacing w:val="-2"/>
        </w:rPr>
        <w:t>(from </w:t>
      </w:r>
      <w:r>
        <w:rPr>
          <w:spacing w:val="-4"/>
          <w:w w:val="105"/>
        </w:rPr>
        <w:t>February</w:t>
      </w:r>
      <w:r>
        <w:rPr>
          <w:spacing w:val="-14"/>
          <w:w w:val="105"/>
        </w:rPr>
        <w:t> </w:t>
      </w:r>
      <w:r>
        <w:rPr>
          <w:spacing w:val="-4"/>
          <w:w w:val="105"/>
        </w:rPr>
        <w:t>2025),</w:t>
      </w:r>
      <w:r>
        <w:rPr>
          <w:spacing w:val="-14"/>
          <w:w w:val="105"/>
        </w:rPr>
        <w:t> </w:t>
      </w:r>
      <w:r>
        <w:rPr>
          <w:spacing w:val="-4"/>
          <w:w w:val="105"/>
        </w:rPr>
        <w:t>Dr</w:t>
      </w:r>
      <w:r>
        <w:rPr>
          <w:spacing w:val="-14"/>
          <w:w w:val="105"/>
        </w:rPr>
        <w:t> </w:t>
      </w:r>
      <w:r>
        <w:rPr>
          <w:spacing w:val="-4"/>
          <w:w w:val="105"/>
        </w:rPr>
        <w:t>Sherene</w:t>
      </w:r>
      <w:r>
        <w:rPr>
          <w:spacing w:val="-14"/>
          <w:w w:val="105"/>
        </w:rPr>
        <w:t> </w:t>
      </w:r>
      <w:r>
        <w:rPr>
          <w:spacing w:val="-4"/>
          <w:w w:val="105"/>
        </w:rPr>
        <w:t>Devanesen</w:t>
      </w:r>
      <w:r>
        <w:rPr>
          <w:spacing w:val="-14"/>
          <w:w w:val="105"/>
        </w:rPr>
        <w:t> </w:t>
      </w:r>
      <w:r>
        <w:rPr>
          <w:spacing w:val="-4"/>
          <w:w w:val="105"/>
        </w:rPr>
        <w:t>AM,</w:t>
      </w:r>
      <w:r>
        <w:rPr>
          <w:spacing w:val="-14"/>
          <w:w w:val="105"/>
        </w:rPr>
        <w:t> </w:t>
      </w:r>
      <w:r>
        <w:rPr>
          <w:spacing w:val="-4"/>
          <w:w w:val="105"/>
        </w:rPr>
        <w:t>and </w:t>
      </w:r>
      <w:r>
        <w:rPr>
          <w:w w:val="105"/>
        </w:rPr>
        <w:t>Ms</w:t>
      </w:r>
      <w:r>
        <w:rPr>
          <w:spacing w:val="-2"/>
          <w:w w:val="105"/>
        </w:rPr>
        <w:t> </w:t>
      </w:r>
      <w:r>
        <w:rPr>
          <w:w w:val="105"/>
        </w:rPr>
        <w:t>Christine</w:t>
      </w:r>
      <w:r>
        <w:rPr>
          <w:spacing w:val="-2"/>
          <w:w w:val="105"/>
        </w:rPr>
        <w:t> </w:t>
      </w:r>
      <w:r>
        <w:rPr>
          <w:w w:val="105"/>
        </w:rPr>
        <w:t>McLoughlin.</w:t>
      </w:r>
    </w:p>
    <w:p>
      <w:pPr>
        <w:pStyle w:val="BodyText"/>
        <w:spacing w:line="249" w:lineRule="auto" w:before="169"/>
        <w:ind w:left="1133"/>
      </w:pPr>
      <w:r>
        <w:rPr>
          <w:w w:val="105"/>
        </w:rPr>
        <w:t>The</w:t>
      </w:r>
      <w:r>
        <w:rPr>
          <w:spacing w:val="-7"/>
          <w:w w:val="105"/>
        </w:rPr>
        <w:t> </w:t>
      </w:r>
      <w:r>
        <w:rPr>
          <w:w w:val="105"/>
        </w:rPr>
        <w:t>committee</w:t>
      </w:r>
      <w:r>
        <w:rPr>
          <w:spacing w:val="-7"/>
          <w:w w:val="105"/>
        </w:rPr>
        <w:t> </w:t>
      </w:r>
      <w:r>
        <w:rPr>
          <w:w w:val="105"/>
        </w:rPr>
        <w:t>meets</w:t>
      </w:r>
      <w:r>
        <w:rPr>
          <w:spacing w:val="-7"/>
          <w:w w:val="105"/>
        </w:rPr>
        <w:t> </w:t>
      </w:r>
      <w:r>
        <w:rPr>
          <w:w w:val="105"/>
        </w:rPr>
        <w:t>at</w:t>
      </w:r>
      <w:r>
        <w:rPr>
          <w:spacing w:val="-7"/>
          <w:w w:val="105"/>
        </w:rPr>
        <w:t> </w:t>
      </w:r>
      <w:r>
        <w:rPr>
          <w:w w:val="105"/>
        </w:rPr>
        <w:t>least</w:t>
      </w:r>
      <w:r>
        <w:rPr>
          <w:spacing w:val="-7"/>
          <w:w w:val="105"/>
        </w:rPr>
        <w:t> </w:t>
      </w:r>
      <w:r>
        <w:rPr>
          <w:w w:val="105"/>
        </w:rPr>
        <w:t>four</w:t>
      </w:r>
      <w:r>
        <w:rPr>
          <w:spacing w:val="-7"/>
          <w:w w:val="105"/>
        </w:rPr>
        <w:t> </w:t>
      </w:r>
      <w:r>
        <w:rPr>
          <w:w w:val="105"/>
        </w:rPr>
        <w:t>times</w:t>
      </w:r>
      <w:r>
        <w:rPr>
          <w:spacing w:val="-7"/>
          <w:w w:val="105"/>
        </w:rPr>
        <w:t> </w:t>
      </w:r>
      <w:r>
        <w:rPr>
          <w:w w:val="105"/>
        </w:rPr>
        <w:t>per</w:t>
      </w:r>
      <w:r>
        <w:rPr>
          <w:spacing w:val="-7"/>
          <w:w w:val="105"/>
        </w:rPr>
        <w:t> </w:t>
      </w:r>
      <w:r>
        <w:rPr>
          <w:w w:val="105"/>
        </w:rPr>
        <w:t>year </w:t>
      </w:r>
      <w:r>
        <w:rPr>
          <w:spacing w:val="-4"/>
          <w:w w:val="105"/>
        </w:rPr>
        <w:t>and</w:t>
      </w:r>
      <w:r>
        <w:rPr>
          <w:spacing w:val="-12"/>
          <w:w w:val="105"/>
        </w:rPr>
        <w:t> </w:t>
      </w:r>
      <w:r>
        <w:rPr>
          <w:spacing w:val="-4"/>
          <w:w w:val="105"/>
        </w:rPr>
        <w:t>assists</w:t>
      </w:r>
      <w:r>
        <w:rPr>
          <w:spacing w:val="-12"/>
          <w:w w:val="105"/>
        </w:rPr>
        <w:t> </w:t>
      </w:r>
      <w:r>
        <w:rPr>
          <w:spacing w:val="-4"/>
          <w:w w:val="105"/>
        </w:rPr>
        <w:t>the</w:t>
      </w:r>
      <w:r>
        <w:rPr>
          <w:spacing w:val="-12"/>
          <w:w w:val="105"/>
        </w:rPr>
        <w:t> </w:t>
      </w:r>
      <w:r>
        <w:rPr>
          <w:spacing w:val="-4"/>
          <w:w w:val="105"/>
        </w:rPr>
        <w:t>Board</w:t>
      </w:r>
      <w:r>
        <w:rPr>
          <w:spacing w:val="-12"/>
          <w:w w:val="105"/>
        </w:rPr>
        <w:t> </w:t>
      </w:r>
      <w:r>
        <w:rPr>
          <w:spacing w:val="-4"/>
          <w:w w:val="105"/>
        </w:rPr>
        <w:t>in</w:t>
      </w:r>
      <w:r>
        <w:rPr>
          <w:spacing w:val="-12"/>
          <w:w w:val="105"/>
        </w:rPr>
        <w:t> </w:t>
      </w:r>
      <w:r>
        <w:rPr>
          <w:spacing w:val="-4"/>
          <w:w w:val="105"/>
        </w:rPr>
        <w:t>monitoring</w:t>
      </w:r>
      <w:r>
        <w:rPr>
          <w:spacing w:val="-12"/>
          <w:w w:val="105"/>
        </w:rPr>
        <w:t> </w:t>
      </w:r>
      <w:r>
        <w:rPr>
          <w:spacing w:val="-4"/>
          <w:w w:val="105"/>
        </w:rPr>
        <w:t>compliance</w:t>
      </w:r>
      <w:r>
        <w:rPr>
          <w:spacing w:val="-12"/>
          <w:w w:val="105"/>
        </w:rPr>
        <w:t> </w:t>
      </w:r>
      <w:r>
        <w:rPr>
          <w:spacing w:val="-4"/>
          <w:w w:val="105"/>
        </w:rPr>
        <w:t>with </w:t>
      </w:r>
      <w:r>
        <w:rPr>
          <w:w w:val="105"/>
        </w:rPr>
        <w:t>laws,</w:t>
      </w:r>
      <w:r>
        <w:rPr>
          <w:spacing w:val="-13"/>
          <w:w w:val="105"/>
        </w:rPr>
        <w:t> </w:t>
      </w:r>
      <w:r>
        <w:rPr>
          <w:w w:val="105"/>
        </w:rPr>
        <w:t>regulations,</w:t>
      </w:r>
      <w:r>
        <w:rPr>
          <w:spacing w:val="-13"/>
          <w:w w:val="105"/>
        </w:rPr>
        <w:t> </w:t>
      </w:r>
      <w:r>
        <w:rPr>
          <w:w w:val="105"/>
        </w:rPr>
        <w:t>standards</w:t>
      </w:r>
      <w:r>
        <w:rPr>
          <w:spacing w:val="-13"/>
          <w:w w:val="105"/>
        </w:rPr>
        <w:t> </w:t>
      </w:r>
      <w:r>
        <w:rPr>
          <w:w w:val="105"/>
        </w:rPr>
        <w:t>and</w:t>
      </w:r>
      <w:r>
        <w:rPr>
          <w:spacing w:val="-13"/>
          <w:w w:val="105"/>
        </w:rPr>
        <w:t> </w:t>
      </w:r>
      <w:r>
        <w:rPr>
          <w:w w:val="105"/>
        </w:rPr>
        <w:t>internal</w:t>
      </w:r>
      <w:r>
        <w:rPr>
          <w:spacing w:val="-13"/>
          <w:w w:val="105"/>
        </w:rPr>
        <w:t> </w:t>
      </w:r>
      <w:r>
        <w:rPr>
          <w:w w:val="105"/>
        </w:rPr>
        <w:t>controls.</w:t>
      </w:r>
    </w:p>
    <w:p>
      <w:pPr>
        <w:pStyle w:val="BodyText"/>
        <w:spacing w:line="249" w:lineRule="auto" w:before="173"/>
        <w:ind w:left="1133"/>
      </w:pPr>
      <w:r>
        <w:rPr>
          <w:w w:val="105"/>
        </w:rPr>
        <w:t>Key</w:t>
      </w:r>
      <w:r>
        <w:rPr>
          <w:spacing w:val="-7"/>
          <w:w w:val="105"/>
        </w:rPr>
        <w:t> </w:t>
      </w:r>
      <w:r>
        <w:rPr>
          <w:w w:val="105"/>
        </w:rPr>
        <w:t>responsibilities</w:t>
      </w:r>
      <w:r>
        <w:rPr>
          <w:spacing w:val="-7"/>
          <w:w w:val="105"/>
        </w:rPr>
        <w:t> </w:t>
      </w:r>
      <w:r>
        <w:rPr>
          <w:w w:val="105"/>
        </w:rPr>
        <w:t>for</w:t>
      </w:r>
      <w:r>
        <w:rPr>
          <w:spacing w:val="-7"/>
          <w:w w:val="105"/>
        </w:rPr>
        <w:t> </w:t>
      </w:r>
      <w:r>
        <w:rPr>
          <w:w w:val="105"/>
        </w:rPr>
        <w:t>the</w:t>
      </w:r>
      <w:r>
        <w:rPr>
          <w:spacing w:val="-7"/>
          <w:w w:val="105"/>
        </w:rPr>
        <w:t> </w:t>
      </w:r>
      <w:r>
        <w:rPr>
          <w:w w:val="105"/>
        </w:rPr>
        <w:t>Audit</w:t>
      </w:r>
      <w:r>
        <w:rPr>
          <w:spacing w:val="-7"/>
          <w:w w:val="105"/>
        </w:rPr>
        <w:t> </w:t>
      </w:r>
      <w:r>
        <w:rPr>
          <w:w w:val="105"/>
        </w:rPr>
        <w:t>Committee</w:t>
      </w:r>
      <w:r>
        <w:rPr>
          <w:w w:val="105"/>
        </w:rPr>
        <w:t> include</w:t>
      </w:r>
      <w:r>
        <w:rPr>
          <w:spacing w:val="-5"/>
          <w:w w:val="105"/>
        </w:rPr>
        <w:t> </w:t>
      </w:r>
      <w:r>
        <w:rPr>
          <w:w w:val="105"/>
        </w:rPr>
        <w:t>monitoring</w:t>
      </w:r>
      <w:r>
        <w:rPr>
          <w:spacing w:val="-5"/>
          <w:w w:val="105"/>
        </w:rPr>
        <w:t> </w:t>
      </w:r>
      <w:r>
        <w:rPr>
          <w:w w:val="105"/>
        </w:rPr>
        <w:t>the</w:t>
      </w:r>
      <w:r>
        <w:rPr>
          <w:spacing w:val="-5"/>
          <w:w w:val="105"/>
        </w:rPr>
        <w:t> </w:t>
      </w:r>
      <w:r>
        <w:rPr>
          <w:w w:val="105"/>
        </w:rPr>
        <w:t>hospital’s</w:t>
      </w:r>
      <w:r>
        <w:rPr>
          <w:spacing w:val="-5"/>
          <w:w w:val="105"/>
        </w:rPr>
        <w:t> </w:t>
      </w:r>
      <w:r>
        <w:rPr>
          <w:w w:val="105"/>
        </w:rPr>
        <w:t>strategic</w:t>
      </w:r>
      <w:r>
        <w:rPr>
          <w:spacing w:val="-5"/>
          <w:w w:val="105"/>
        </w:rPr>
        <w:t> </w:t>
      </w:r>
      <w:r>
        <w:rPr>
          <w:w w:val="105"/>
        </w:rPr>
        <w:t>and </w:t>
      </w:r>
      <w:r>
        <w:rPr>
          <w:spacing w:val="-4"/>
          <w:w w:val="105"/>
        </w:rPr>
        <w:t>operational</w:t>
      </w:r>
      <w:r>
        <w:rPr>
          <w:spacing w:val="-11"/>
          <w:w w:val="105"/>
        </w:rPr>
        <w:t> </w:t>
      </w:r>
      <w:r>
        <w:rPr>
          <w:spacing w:val="-4"/>
          <w:w w:val="105"/>
        </w:rPr>
        <w:t>risks,</w:t>
      </w:r>
      <w:r>
        <w:rPr>
          <w:spacing w:val="-11"/>
          <w:w w:val="105"/>
        </w:rPr>
        <w:t> </w:t>
      </w:r>
      <w:r>
        <w:rPr>
          <w:spacing w:val="-4"/>
          <w:w w:val="105"/>
        </w:rPr>
        <w:t>developing</w:t>
      </w:r>
      <w:r>
        <w:rPr>
          <w:spacing w:val="-11"/>
          <w:w w:val="105"/>
        </w:rPr>
        <w:t> </w:t>
      </w:r>
      <w:r>
        <w:rPr>
          <w:spacing w:val="-4"/>
          <w:w w:val="105"/>
        </w:rPr>
        <w:t>the</w:t>
      </w:r>
      <w:r>
        <w:rPr>
          <w:spacing w:val="-11"/>
          <w:w w:val="105"/>
        </w:rPr>
        <w:t> </w:t>
      </w:r>
      <w:r>
        <w:rPr>
          <w:spacing w:val="-4"/>
          <w:w w:val="105"/>
        </w:rPr>
        <w:t>hospital’s</w:t>
      </w:r>
      <w:r>
        <w:rPr>
          <w:spacing w:val="-11"/>
          <w:w w:val="105"/>
        </w:rPr>
        <w:t> </w:t>
      </w:r>
      <w:r>
        <w:rPr>
          <w:spacing w:val="-4"/>
          <w:w w:val="105"/>
        </w:rPr>
        <w:t>strategic </w:t>
      </w:r>
      <w:r>
        <w:rPr>
          <w:w w:val="105"/>
        </w:rPr>
        <w:t>internal</w:t>
      </w:r>
      <w:r>
        <w:rPr>
          <w:spacing w:val="-9"/>
          <w:w w:val="105"/>
        </w:rPr>
        <w:t> </w:t>
      </w:r>
      <w:r>
        <w:rPr>
          <w:w w:val="105"/>
        </w:rPr>
        <w:t>audit</w:t>
      </w:r>
      <w:r>
        <w:rPr>
          <w:spacing w:val="-9"/>
          <w:w w:val="105"/>
        </w:rPr>
        <w:t> </w:t>
      </w:r>
      <w:r>
        <w:rPr>
          <w:w w:val="105"/>
        </w:rPr>
        <w:t>plan,</w:t>
      </w:r>
      <w:r>
        <w:rPr>
          <w:spacing w:val="-9"/>
          <w:w w:val="105"/>
        </w:rPr>
        <w:t> </w:t>
      </w:r>
      <w:r>
        <w:rPr>
          <w:w w:val="105"/>
        </w:rPr>
        <w:t>oversight</w:t>
      </w:r>
      <w:r>
        <w:rPr>
          <w:spacing w:val="-9"/>
          <w:w w:val="105"/>
        </w:rPr>
        <w:t> </w:t>
      </w:r>
      <w:r>
        <w:rPr>
          <w:w w:val="105"/>
        </w:rPr>
        <w:t>of</w:t>
      </w:r>
      <w:r>
        <w:rPr>
          <w:spacing w:val="-9"/>
          <w:w w:val="105"/>
        </w:rPr>
        <w:t> </w:t>
      </w:r>
      <w:r>
        <w:rPr>
          <w:w w:val="105"/>
        </w:rPr>
        <w:t>the</w:t>
      </w:r>
      <w:r>
        <w:rPr>
          <w:spacing w:val="-9"/>
          <w:w w:val="105"/>
        </w:rPr>
        <w:t> </w:t>
      </w:r>
      <w:r>
        <w:rPr>
          <w:w w:val="105"/>
        </w:rPr>
        <w:t>Internal</w:t>
      </w:r>
      <w:r>
        <w:rPr>
          <w:spacing w:val="-9"/>
          <w:w w:val="105"/>
        </w:rPr>
        <w:t> </w:t>
      </w:r>
      <w:r>
        <w:rPr>
          <w:w w:val="105"/>
        </w:rPr>
        <w:t>Audit Program,</w:t>
      </w:r>
      <w:r>
        <w:rPr>
          <w:spacing w:val="-13"/>
          <w:w w:val="105"/>
        </w:rPr>
        <w:t> </w:t>
      </w:r>
      <w:r>
        <w:rPr>
          <w:w w:val="105"/>
        </w:rPr>
        <w:t>review</w:t>
      </w:r>
      <w:r>
        <w:rPr>
          <w:spacing w:val="-13"/>
          <w:w w:val="105"/>
        </w:rPr>
        <w:t> </w:t>
      </w:r>
      <w:r>
        <w:rPr>
          <w:w w:val="105"/>
        </w:rPr>
        <w:t>of</w:t>
      </w:r>
      <w:r>
        <w:rPr>
          <w:spacing w:val="-13"/>
          <w:w w:val="105"/>
        </w:rPr>
        <w:t> </w:t>
      </w:r>
      <w:r>
        <w:rPr>
          <w:w w:val="105"/>
        </w:rPr>
        <w:t>the</w:t>
      </w:r>
      <w:r>
        <w:rPr>
          <w:spacing w:val="-13"/>
          <w:w w:val="105"/>
        </w:rPr>
        <w:t> </w:t>
      </w:r>
      <w:r>
        <w:rPr>
          <w:w w:val="105"/>
        </w:rPr>
        <w:t>draft</w:t>
      </w:r>
      <w:r>
        <w:rPr>
          <w:spacing w:val="-13"/>
          <w:w w:val="105"/>
        </w:rPr>
        <w:t> </w:t>
      </w:r>
      <w:r>
        <w:rPr>
          <w:w w:val="105"/>
        </w:rPr>
        <w:t>annual</w:t>
      </w:r>
      <w:r>
        <w:rPr>
          <w:spacing w:val="-13"/>
          <w:w w:val="105"/>
        </w:rPr>
        <w:t> </w:t>
      </w:r>
      <w:r>
        <w:rPr>
          <w:w w:val="105"/>
        </w:rPr>
        <w:t>accounts</w:t>
      </w:r>
      <w:r>
        <w:rPr>
          <w:spacing w:val="-13"/>
          <w:w w:val="105"/>
        </w:rPr>
        <w:t> </w:t>
      </w:r>
      <w:r>
        <w:rPr>
          <w:w w:val="105"/>
        </w:rPr>
        <w:t>and review</w:t>
      </w:r>
      <w:r>
        <w:rPr>
          <w:spacing w:val="-18"/>
          <w:w w:val="105"/>
        </w:rPr>
        <w:t> </w:t>
      </w:r>
      <w:r>
        <w:rPr>
          <w:w w:val="105"/>
        </w:rPr>
        <w:t>of</w:t>
      </w:r>
      <w:r>
        <w:rPr>
          <w:spacing w:val="-18"/>
          <w:w w:val="105"/>
        </w:rPr>
        <w:t> </w:t>
      </w:r>
      <w:r>
        <w:rPr>
          <w:w w:val="105"/>
        </w:rPr>
        <w:t>relevant</w:t>
      </w:r>
      <w:r>
        <w:rPr>
          <w:spacing w:val="-18"/>
          <w:w w:val="105"/>
        </w:rPr>
        <w:t> </w:t>
      </w:r>
      <w:r>
        <w:rPr>
          <w:w w:val="105"/>
        </w:rPr>
        <w:t>risk</w:t>
      </w:r>
      <w:r>
        <w:rPr>
          <w:spacing w:val="-18"/>
          <w:w w:val="105"/>
        </w:rPr>
        <w:t> </w:t>
      </w:r>
      <w:r>
        <w:rPr>
          <w:w w:val="105"/>
        </w:rPr>
        <w:t>policies</w:t>
      </w:r>
      <w:r>
        <w:rPr>
          <w:spacing w:val="-18"/>
          <w:w w:val="105"/>
        </w:rPr>
        <w:t> </w:t>
      </w:r>
      <w:r>
        <w:rPr>
          <w:w w:val="105"/>
        </w:rPr>
        <w:t>and</w:t>
      </w:r>
      <w:r>
        <w:rPr>
          <w:spacing w:val="-18"/>
          <w:w w:val="105"/>
        </w:rPr>
        <w:t> </w:t>
      </w:r>
      <w:r>
        <w:rPr>
          <w:w w:val="105"/>
        </w:rPr>
        <w:t>procedures.</w:t>
      </w:r>
    </w:p>
    <w:p>
      <w:pPr>
        <w:pStyle w:val="BodyText"/>
        <w:spacing w:line="249" w:lineRule="auto" w:before="5"/>
        <w:ind w:left="1133" w:right="364"/>
      </w:pPr>
      <w:r>
        <w:rPr>
          <w:spacing w:val="-4"/>
          <w:w w:val="105"/>
        </w:rPr>
        <w:t>All</w:t>
      </w:r>
      <w:r>
        <w:rPr>
          <w:spacing w:val="-15"/>
          <w:w w:val="105"/>
        </w:rPr>
        <w:t> </w:t>
      </w:r>
      <w:r>
        <w:rPr>
          <w:spacing w:val="-4"/>
          <w:w w:val="105"/>
        </w:rPr>
        <w:t>Audit</w:t>
      </w:r>
      <w:r>
        <w:rPr>
          <w:spacing w:val="-15"/>
          <w:w w:val="105"/>
        </w:rPr>
        <w:t> </w:t>
      </w:r>
      <w:r>
        <w:rPr>
          <w:spacing w:val="-4"/>
          <w:w w:val="105"/>
        </w:rPr>
        <w:t>Committee</w:t>
      </w:r>
      <w:r>
        <w:rPr>
          <w:spacing w:val="-15"/>
          <w:w w:val="105"/>
        </w:rPr>
        <w:t> </w:t>
      </w:r>
      <w:r>
        <w:rPr>
          <w:spacing w:val="-4"/>
          <w:w w:val="105"/>
        </w:rPr>
        <w:t>members</w:t>
      </w:r>
      <w:r>
        <w:rPr>
          <w:spacing w:val="-15"/>
          <w:w w:val="105"/>
        </w:rPr>
        <w:t> </w:t>
      </w:r>
      <w:r>
        <w:rPr>
          <w:spacing w:val="-4"/>
          <w:w w:val="105"/>
        </w:rPr>
        <w:t>are</w:t>
      </w:r>
      <w:r>
        <w:rPr>
          <w:spacing w:val="-15"/>
          <w:w w:val="105"/>
        </w:rPr>
        <w:t> </w:t>
      </w:r>
      <w:r>
        <w:rPr>
          <w:spacing w:val="-4"/>
          <w:w w:val="105"/>
        </w:rPr>
        <w:t>independent </w:t>
      </w:r>
      <w:r>
        <w:rPr>
          <w:w w:val="105"/>
        </w:rPr>
        <w:t>of</w:t>
      </w:r>
      <w:r>
        <w:rPr>
          <w:spacing w:val="-20"/>
          <w:w w:val="105"/>
        </w:rPr>
        <w:t> </w:t>
      </w:r>
      <w:r>
        <w:rPr>
          <w:w w:val="105"/>
        </w:rPr>
        <w:t>management.</w:t>
      </w:r>
    </w:p>
    <w:p>
      <w:pPr>
        <w:pStyle w:val="BodyText"/>
        <w:spacing w:line="277" w:lineRule="exact" w:before="169"/>
        <w:ind w:left="1133"/>
        <w:rPr>
          <w:rFonts w:ascii="Arial Black"/>
        </w:rPr>
      </w:pPr>
      <w:r>
        <w:rPr>
          <w:rFonts w:ascii="Arial Black"/>
          <w:color w:val="3F5F72"/>
          <w:spacing w:val="-2"/>
          <w:w w:val="85"/>
        </w:rPr>
        <w:t>Finance</w:t>
      </w:r>
      <w:r>
        <w:rPr>
          <w:rFonts w:ascii="Arial Black"/>
          <w:color w:val="3F5F72"/>
          <w:spacing w:val="-22"/>
          <w:w w:val="85"/>
        </w:rPr>
        <w:t> </w:t>
      </w:r>
      <w:r>
        <w:rPr>
          <w:rFonts w:ascii="Arial Black"/>
          <w:color w:val="3F5F72"/>
          <w:spacing w:val="-2"/>
          <w:w w:val="95"/>
        </w:rPr>
        <w:t>Committee</w:t>
      </w:r>
    </w:p>
    <w:p>
      <w:pPr>
        <w:pStyle w:val="BodyText"/>
        <w:spacing w:line="249" w:lineRule="auto"/>
        <w:ind w:left="1133" w:right="176"/>
      </w:pPr>
      <w:r>
        <w:rPr>
          <w:w w:val="105"/>
        </w:rPr>
        <w:t>The</w:t>
      </w:r>
      <w:r>
        <w:rPr>
          <w:spacing w:val="-18"/>
          <w:w w:val="105"/>
        </w:rPr>
        <w:t> </w:t>
      </w:r>
      <w:r>
        <w:rPr>
          <w:w w:val="105"/>
        </w:rPr>
        <w:t>Finance</w:t>
      </w:r>
      <w:r>
        <w:rPr>
          <w:spacing w:val="-18"/>
          <w:w w:val="105"/>
        </w:rPr>
        <w:t> </w:t>
      </w:r>
      <w:r>
        <w:rPr>
          <w:w w:val="105"/>
        </w:rPr>
        <w:t>Committee</w:t>
      </w:r>
      <w:r>
        <w:rPr>
          <w:spacing w:val="-18"/>
          <w:w w:val="105"/>
        </w:rPr>
        <w:t> </w:t>
      </w:r>
      <w:r>
        <w:rPr>
          <w:w w:val="105"/>
        </w:rPr>
        <w:t>membership</w:t>
      </w:r>
      <w:r>
        <w:rPr>
          <w:spacing w:val="-18"/>
          <w:w w:val="105"/>
        </w:rPr>
        <w:t> </w:t>
      </w:r>
      <w:r>
        <w:rPr>
          <w:w w:val="105"/>
        </w:rPr>
        <w:t>comprises </w:t>
      </w:r>
      <w:r>
        <w:rPr>
          <w:spacing w:val="-2"/>
        </w:rPr>
        <w:t>non-executive</w:t>
      </w:r>
      <w:r>
        <w:rPr>
          <w:spacing w:val="-8"/>
        </w:rPr>
        <w:t> </w:t>
      </w:r>
      <w:r>
        <w:rPr>
          <w:spacing w:val="-2"/>
        </w:rPr>
        <w:t>directors</w:t>
      </w:r>
      <w:r>
        <w:rPr>
          <w:spacing w:val="-8"/>
        </w:rPr>
        <w:t> </w:t>
      </w:r>
      <w:r>
        <w:rPr>
          <w:spacing w:val="-2"/>
        </w:rPr>
        <w:t>Mr</w:t>
      </w:r>
      <w:r>
        <w:rPr>
          <w:spacing w:val="-8"/>
        </w:rPr>
        <w:t> </w:t>
      </w:r>
      <w:r>
        <w:rPr>
          <w:spacing w:val="-2"/>
        </w:rPr>
        <w:t>David</w:t>
      </w:r>
      <w:r>
        <w:rPr>
          <w:spacing w:val="-8"/>
        </w:rPr>
        <w:t> </w:t>
      </w:r>
      <w:r>
        <w:rPr>
          <w:spacing w:val="-2"/>
        </w:rPr>
        <w:t>Anderson</w:t>
      </w:r>
      <w:r>
        <w:rPr>
          <w:spacing w:val="-8"/>
        </w:rPr>
        <w:t> </w:t>
      </w:r>
      <w:r>
        <w:rPr>
          <w:spacing w:val="-2"/>
        </w:rPr>
        <w:t>(Chair), </w:t>
      </w:r>
      <w:r>
        <w:rPr/>
        <w:t>Mr</w:t>
      </w:r>
      <w:r>
        <w:rPr>
          <w:spacing w:val="-15"/>
        </w:rPr>
        <w:t> </w:t>
      </w:r>
      <w:r>
        <w:rPr/>
        <w:t>Simon</w:t>
      </w:r>
      <w:r>
        <w:rPr>
          <w:spacing w:val="-15"/>
        </w:rPr>
        <w:t> </w:t>
      </w:r>
      <w:r>
        <w:rPr/>
        <w:t>Brewin,</w:t>
      </w:r>
      <w:r>
        <w:rPr>
          <w:spacing w:val="-15"/>
        </w:rPr>
        <w:t> </w:t>
      </w:r>
      <w:r>
        <w:rPr/>
        <w:t>Ms</w:t>
      </w:r>
      <w:r>
        <w:rPr>
          <w:spacing w:val="-15"/>
        </w:rPr>
        <w:t> </w:t>
      </w:r>
      <w:r>
        <w:rPr/>
        <w:t>Janice</w:t>
      </w:r>
      <w:r>
        <w:rPr>
          <w:spacing w:val="-15"/>
        </w:rPr>
        <w:t> </w:t>
      </w:r>
      <w:r>
        <w:rPr/>
        <w:t>Brown</w:t>
      </w:r>
      <w:r>
        <w:rPr>
          <w:spacing w:val="-15"/>
        </w:rPr>
        <w:t> </w:t>
      </w:r>
      <w:r>
        <w:rPr/>
        <w:t>(from</w:t>
      </w:r>
      <w:r>
        <w:rPr>
          <w:spacing w:val="-15"/>
        </w:rPr>
        <w:t> </w:t>
      </w:r>
      <w:r>
        <w:rPr/>
        <w:t>February </w:t>
      </w:r>
      <w:r>
        <w:rPr>
          <w:spacing w:val="-2"/>
          <w:w w:val="105"/>
        </w:rPr>
        <w:t>2025),</w:t>
      </w:r>
      <w:r>
        <w:rPr>
          <w:spacing w:val="-20"/>
          <w:w w:val="105"/>
        </w:rPr>
        <w:t> </w:t>
      </w:r>
      <w:r>
        <w:rPr>
          <w:spacing w:val="-2"/>
          <w:w w:val="105"/>
        </w:rPr>
        <w:t>Dr</w:t>
      </w:r>
      <w:r>
        <w:rPr>
          <w:spacing w:val="-20"/>
          <w:w w:val="105"/>
        </w:rPr>
        <w:t> </w:t>
      </w:r>
      <w:r>
        <w:rPr>
          <w:spacing w:val="-2"/>
          <w:w w:val="105"/>
        </w:rPr>
        <w:t>Sherene</w:t>
      </w:r>
      <w:r>
        <w:rPr>
          <w:spacing w:val="-20"/>
          <w:w w:val="105"/>
        </w:rPr>
        <w:t> </w:t>
      </w:r>
      <w:r>
        <w:rPr>
          <w:spacing w:val="-2"/>
          <w:w w:val="105"/>
        </w:rPr>
        <w:t>Devanesen</w:t>
      </w:r>
      <w:r>
        <w:rPr>
          <w:spacing w:val="-20"/>
          <w:w w:val="105"/>
        </w:rPr>
        <w:t> </w:t>
      </w:r>
      <w:r>
        <w:rPr>
          <w:spacing w:val="-2"/>
          <w:w w:val="105"/>
        </w:rPr>
        <w:t>AM</w:t>
      </w:r>
      <w:r>
        <w:rPr>
          <w:spacing w:val="-19"/>
          <w:w w:val="105"/>
        </w:rPr>
        <w:t> </w:t>
      </w:r>
      <w:r>
        <w:rPr>
          <w:spacing w:val="-2"/>
          <w:w w:val="105"/>
        </w:rPr>
        <w:t>and</w:t>
      </w:r>
      <w:r>
        <w:rPr>
          <w:spacing w:val="-20"/>
          <w:w w:val="105"/>
        </w:rPr>
        <w:t> </w:t>
      </w:r>
      <w:r>
        <w:rPr>
          <w:spacing w:val="-2"/>
          <w:w w:val="105"/>
        </w:rPr>
        <w:t>Mr</w:t>
      </w:r>
      <w:r>
        <w:rPr>
          <w:spacing w:val="-20"/>
          <w:w w:val="105"/>
        </w:rPr>
        <w:t> </w:t>
      </w:r>
      <w:r>
        <w:rPr>
          <w:spacing w:val="-2"/>
          <w:w w:val="105"/>
        </w:rPr>
        <w:t>Bruce Mildenhall</w:t>
      </w:r>
      <w:r>
        <w:rPr>
          <w:spacing w:val="-13"/>
          <w:w w:val="105"/>
        </w:rPr>
        <w:t> </w:t>
      </w:r>
      <w:r>
        <w:rPr>
          <w:spacing w:val="-2"/>
          <w:w w:val="105"/>
        </w:rPr>
        <w:t>(to</w:t>
      </w:r>
      <w:r>
        <w:rPr>
          <w:spacing w:val="-13"/>
          <w:w w:val="105"/>
        </w:rPr>
        <w:t> </w:t>
      </w:r>
      <w:r>
        <w:rPr>
          <w:spacing w:val="-2"/>
          <w:w w:val="105"/>
        </w:rPr>
        <w:t>February</w:t>
      </w:r>
      <w:r>
        <w:rPr>
          <w:spacing w:val="-13"/>
          <w:w w:val="105"/>
        </w:rPr>
        <w:t> </w:t>
      </w:r>
      <w:r>
        <w:rPr>
          <w:spacing w:val="-2"/>
          <w:w w:val="105"/>
        </w:rPr>
        <w:t>2025).</w:t>
      </w:r>
      <w:r>
        <w:rPr>
          <w:spacing w:val="-13"/>
          <w:w w:val="105"/>
        </w:rPr>
        <w:t> </w:t>
      </w:r>
      <w:r>
        <w:rPr>
          <w:spacing w:val="-2"/>
          <w:w w:val="105"/>
        </w:rPr>
        <w:t>External</w:t>
      </w:r>
      <w:r>
        <w:rPr>
          <w:spacing w:val="-13"/>
          <w:w w:val="105"/>
        </w:rPr>
        <w:t> </w:t>
      </w:r>
      <w:r>
        <w:rPr>
          <w:spacing w:val="-2"/>
          <w:w w:val="105"/>
        </w:rPr>
        <w:t>advice</w:t>
      </w:r>
      <w:r>
        <w:rPr>
          <w:spacing w:val="-13"/>
          <w:w w:val="105"/>
        </w:rPr>
        <w:t> </w:t>
      </w:r>
      <w:r>
        <w:rPr>
          <w:spacing w:val="-2"/>
          <w:w w:val="105"/>
        </w:rPr>
        <w:t>is </w:t>
      </w:r>
      <w:r>
        <w:rPr>
          <w:w w:val="105"/>
        </w:rPr>
        <w:t>provided</w:t>
      </w:r>
      <w:r>
        <w:rPr>
          <w:spacing w:val="-11"/>
          <w:w w:val="105"/>
        </w:rPr>
        <w:t> </w:t>
      </w:r>
      <w:r>
        <w:rPr>
          <w:w w:val="105"/>
        </w:rPr>
        <w:t>by</w:t>
      </w:r>
      <w:r>
        <w:rPr>
          <w:spacing w:val="-11"/>
          <w:w w:val="105"/>
        </w:rPr>
        <w:t> </w:t>
      </w:r>
      <w:r>
        <w:rPr>
          <w:w w:val="105"/>
        </w:rPr>
        <w:t>Mr</w:t>
      </w:r>
      <w:r>
        <w:rPr>
          <w:spacing w:val="-11"/>
          <w:w w:val="105"/>
        </w:rPr>
        <w:t> </w:t>
      </w:r>
      <w:r>
        <w:rPr>
          <w:w w:val="105"/>
        </w:rPr>
        <w:t>Grant</w:t>
      </w:r>
      <w:r>
        <w:rPr>
          <w:spacing w:val="-11"/>
          <w:w w:val="105"/>
        </w:rPr>
        <w:t> </w:t>
      </w:r>
      <w:r>
        <w:rPr>
          <w:w w:val="105"/>
        </w:rPr>
        <w:t>Cashin.</w:t>
      </w:r>
    </w:p>
    <w:p>
      <w:pPr>
        <w:pStyle w:val="BodyText"/>
        <w:spacing w:line="249" w:lineRule="auto" w:before="170"/>
        <w:ind w:left="1133" w:right="176"/>
      </w:pPr>
      <w:r>
        <w:rPr>
          <w:spacing w:val="-2"/>
          <w:w w:val="110"/>
        </w:rPr>
        <w:t>The</w:t>
      </w:r>
      <w:r>
        <w:rPr>
          <w:spacing w:val="-23"/>
          <w:w w:val="110"/>
        </w:rPr>
        <w:t> </w:t>
      </w:r>
      <w:r>
        <w:rPr>
          <w:spacing w:val="-2"/>
          <w:w w:val="110"/>
        </w:rPr>
        <w:t>committee</w:t>
      </w:r>
      <w:r>
        <w:rPr>
          <w:spacing w:val="-23"/>
          <w:w w:val="110"/>
        </w:rPr>
        <w:t> </w:t>
      </w:r>
      <w:r>
        <w:rPr>
          <w:spacing w:val="-2"/>
          <w:w w:val="110"/>
        </w:rPr>
        <w:t>meets</w:t>
      </w:r>
      <w:r>
        <w:rPr>
          <w:spacing w:val="-22"/>
          <w:w w:val="110"/>
        </w:rPr>
        <w:t> </w:t>
      </w:r>
      <w:r>
        <w:rPr>
          <w:spacing w:val="-2"/>
          <w:w w:val="110"/>
        </w:rPr>
        <w:t>at</w:t>
      </w:r>
      <w:r>
        <w:rPr>
          <w:spacing w:val="-23"/>
          <w:w w:val="110"/>
        </w:rPr>
        <w:t> </w:t>
      </w:r>
      <w:r>
        <w:rPr>
          <w:spacing w:val="-2"/>
          <w:w w:val="110"/>
        </w:rPr>
        <w:t>least</w:t>
      </w:r>
      <w:r>
        <w:rPr>
          <w:spacing w:val="-22"/>
          <w:w w:val="110"/>
        </w:rPr>
        <w:t> </w:t>
      </w:r>
      <w:r>
        <w:rPr>
          <w:spacing w:val="-2"/>
          <w:w w:val="110"/>
        </w:rPr>
        <w:t>seven</w:t>
      </w:r>
      <w:r>
        <w:rPr>
          <w:spacing w:val="-23"/>
          <w:w w:val="110"/>
        </w:rPr>
        <w:t> </w:t>
      </w:r>
      <w:r>
        <w:rPr>
          <w:spacing w:val="-2"/>
          <w:w w:val="110"/>
        </w:rPr>
        <w:t>times</w:t>
      </w:r>
      <w:r>
        <w:rPr>
          <w:spacing w:val="-22"/>
          <w:w w:val="110"/>
        </w:rPr>
        <w:t> </w:t>
      </w:r>
      <w:r>
        <w:rPr>
          <w:spacing w:val="-2"/>
          <w:w w:val="110"/>
        </w:rPr>
        <w:t>per </w:t>
      </w:r>
      <w:r>
        <w:rPr/>
        <w:t>year</w:t>
      </w:r>
      <w:r>
        <w:rPr>
          <w:spacing w:val="-4"/>
        </w:rPr>
        <w:t> </w:t>
      </w:r>
      <w:r>
        <w:rPr/>
        <w:t>and</w:t>
      </w:r>
      <w:r>
        <w:rPr>
          <w:spacing w:val="-4"/>
        </w:rPr>
        <w:t> </w:t>
      </w:r>
      <w:r>
        <w:rPr/>
        <w:t>assists</w:t>
      </w:r>
      <w:r>
        <w:rPr>
          <w:spacing w:val="-4"/>
        </w:rPr>
        <w:t> </w:t>
      </w:r>
      <w:r>
        <w:rPr/>
        <w:t>the</w:t>
      </w:r>
      <w:r>
        <w:rPr>
          <w:spacing w:val="-4"/>
        </w:rPr>
        <w:t> </w:t>
      </w:r>
      <w:r>
        <w:rPr/>
        <w:t>Board</w:t>
      </w:r>
      <w:r>
        <w:rPr>
          <w:spacing w:val="-4"/>
        </w:rPr>
        <w:t> </w:t>
      </w:r>
      <w:r>
        <w:rPr/>
        <w:t>in</w:t>
      </w:r>
      <w:r>
        <w:rPr>
          <w:spacing w:val="-4"/>
        </w:rPr>
        <w:t> </w:t>
      </w:r>
      <w:r>
        <w:rPr/>
        <w:t>fulfilling</w:t>
      </w:r>
      <w:r>
        <w:rPr>
          <w:spacing w:val="-4"/>
        </w:rPr>
        <w:t> </w:t>
      </w:r>
      <w:r>
        <w:rPr/>
        <w:t>its</w:t>
      </w:r>
      <w:r>
        <w:rPr>
          <w:spacing w:val="-4"/>
        </w:rPr>
        <w:t> </w:t>
      </w:r>
      <w:r>
        <w:rPr/>
        <w:t>duties</w:t>
      </w:r>
      <w:r>
        <w:rPr>
          <w:spacing w:val="-4"/>
        </w:rPr>
        <w:t> </w:t>
      </w:r>
      <w:r>
        <w:rPr/>
        <w:t>for </w:t>
      </w:r>
      <w:r>
        <w:rPr>
          <w:spacing w:val="-2"/>
          <w:w w:val="110"/>
        </w:rPr>
        <w:t>effective</w:t>
      </w:r>
      <w:r>
        <w:rPr>
          <w:spacing w:val="-23"/>
          <w:w w:val="110"/>
        </w:rPr>
        <w:t> </w:t>
      </w:r>
      <w:r>
        <w:rPr>
          <w:spacing w:val="-2"/>
          <w:w w:val="110"/>
        </w:rPr>
        <w:t>financial</w:t>
      </w:r>
      <w:r>
        <w:rPr>
          <w:spacing w:val="-23"/>
          <w:w w:val="110"/>
        </w:rPr>
        <w:t> </w:t>
      </w:r>
      <w:r>
        <w:rPr>
          <w:spacing w:val="-2"/>
          <w:w w:val="110"/>
        </w:rPr>
        <w:t>management</w:t>
      </w:r>
      <w:r>
        <w:rPr>
          <w:spacing w:val="-22"/>
          <w:w w:val="110"/>
        </w:rPr>
        <w:t> </w:t>
      </w:r>
      <w:r>
        <w:rPr>
          <w:spacing w:val="-2"/>
          <w:w w:val="110"/>
        </w:rPr>
        <w:t>of</w:t>
      </w:r>
      <w:r>
        <w:rPr>
          <w:spacing w:val="-23"/>
          <w:w w:val="110"/>
        </w:rPr>
        <w:t> </w:t>
      </w:r>
      <w:r>
        <w:rPr>
          <w:spacing w:val="-2"/>
          <w:w w:val="110"/>
        </w:rPr>
        <w:t>the</w:t>
      </w:r>
      <w:r>
        <w:rPr>
          <w:spacing w:val="-22"/>
          <w:w w:val="110"/>
        </w:rPr>
        <w:t> </w:t>
      </w:r>
      <w:r>
        <w:rPr>
          <w:spacing w:val="-2"/>
          <w:w w:val="110"/>
        </w:rPr>
        <w:t>hospital.</w:t>
      </w:r>
    </w:p>
    <w:p>
      <w:pPr>
        <w:pStyle w:val="BodyText"/>
        <w:spacing w:line="249" w:lineRule="auto" w:before="172"/>
        <w:ind w:left="1133" w:right="53"/>
      </w:pPr>
      <w:r>
        <w:rPr>
          <w:w w:val="105"/>
        </w:rPr>
        <w:t>Key</w:t>
      </w:r>
      <w:r>
        <w:rPr>
          <w:spacing w:val="-13"/>
          <w:w w:val="105"/>
        </w:rPr>
        <w:t> </w:t>
      </w:r>
      <w:r>
        <w:rPr>
          <w:w w:val="105"/>
        </w:rPr>
        <w:t>responsibilities</w:t>
      </w:r>
      <w:r>
        <w:rPr>
          <w:spacing w:val="-13"/>
          <w:w w:val="105"/>
        </w:rPr>
        <w:t> </w:t>
      </w:r>
      <w:r>
        <w:rPr>
          <w:w w:val="105"/>
        </w:rPr>
        <w:t>for</w:t>
      </w:r>
      <w:r>
        <w:rPr>
          <w:spacing w:val="-13"/>
          <w:w w:val="105"/>
        </w:rPr>
        <w:t> </w:t>
      </w:r>
      <w:r>
        <w:rPr>
          <w:w w:val="105"/>
        </w:rPr>
        <w:t>the</w:t>
      </w:r>
      <w:r>
        <w:rPr>
          <w:spacing w:val="-13"/>
          <w:w w:val="105"/>
        </w:rPr>
        <w:t> </w:t>
      </w:r>
      <w:r>
        <w:rPr>
          <w:w w:val="105"/>
        </w:rPr>
        <w:t>Finance</w:t>
      </w:r>
      <w:r>
        <w:rPr>
          <w:spacing w:val="-13"/>
          <w:w w:val="105"/>
        </w:rPr>
        <w:t> </w:t>
      </w:r>
      <w:r>
        <w:rPr>
          <w:w w:val="105"/>
        </w:rPr>
        <w:t>Committee include</w:t>
      </w:r>
      <w:r>
        <w:rPr>
          <w:spacing w:val="-13"/>
          <w:w w:val="105"/>
        </w:rPr>
        <w:t> </w:t>
      </w:r>
      <w:r>
        <w:rPr>
          <w:w w:val="105"/>
        </w:rPr>
        <w:t>oversight</w:t>
      </w:r>
      <w:r>
        <w:rPr>
          <w:spacing w:val="-13"/>
          <w:w w:val="105"/>
        </w:rPr>
        <w:t> </w:t>
      </w:r>
      <w:r>
        <w:rPr>
          <w:w w:val="105"/>
        </w:rPr>
        <w:t>of</w:t>
      </w:r>
      <w:r>
        <w:rPr>
          <w:spacing w:val="-13"/>
          <w:w w:val="105"/>
        </w:rPr>
        <w:t> </w:t>
      </w:r>
      <w:r>
        <w:rPr>
          <w:w w:val="105"/>
        </w:rPr>
        <w:t>the</w:t>
      </w:r>
      <w:r>
        <w:rPr>
          <w:spacing w:val="-13"/>
          <w:w w:val="105"/>
        </w:rPr>
        <w:t> </w:t>
      </w:r>
      <w:r>
        <w:rPr>
          <w:w w:val="105"/>
        </w:rPr>
        <w:t>annual</w:t>
      </w:r>
      <w:r>
        <w:rPr>
          <w:spacing w:val="-13"/>
          <w:w w:val="105"/>
        </w:rPr>
        <w:t> </w:t>
      </w:r>
      <w:r>
        <w:rPr>
          <w:w w:val="105"/>
        </w:rPr>
        <w:t>operating</w:t>
      </w:r>
      <w:r>
        <w:rPr>
          <w:spacing w:val="-13"/>
          <w:w w:val="105"/>
        </w:rPr>
        <w:t> </w:t>
      </w:r>
      <w:r>
        <w:rPr>
          <w:w w:val="105"/>
        </w:rPr>
        <w:t>and </w:t>
      </w:r>
      <w:r>
        <w:rPr>
          <w:spacing w:val="-2"/>
          <w:w w:val="105"/>
        </w:rPr>
        <w:t>capital</w:t>
      </w:r>
      <w:r>
        <w:rPr>
          <w:spacing w:val="-16"/>
          <w:w w:val="105"/>
        </w:rPr>
        <w:t> </w:t>
      </w:r>
      <w:r>
        <w:rPr>
          <w:spacing w:val="-2"/>
          <w:w w:val="105"/>
        </w:rPr>
        <w:t>budget,</w:t>
      </w:r>
      <w:r>
        <w:rPr>
          <w:spacing w:val="-16"/>
          <w:w w:val="105"/>
        </w:rPr>
        <w:t> </w:t>
      </w:r>
      <w:r>
        <w:rPr>
          <w:spacing w:val="-2"/>
          <w:w w:val="105"/>
        </w:rPr>
        <w:t>review</w:t>
      </w:r>
      <w:r>
        <w:rPr>
          <w:spacing w:val="-16"/>
          <w:w w:val="105"/>
        </w:rPr>
        <w:t> </w:t>
      </w:r>
      <w:r>
        <w:rPr>
          <w:spacing w:val="-2"/>
          <w:w w:val="105"/>
        </w:rPr>
        <w:t>of</w:t>
      </w:r>
      <w:r>
        <w:rPr>
          <w:spacing w:val="-16"/>
          <w:w w:val="105"/>
        </w:rPr>
        <w:t> </w:t>
      </w:r>
      <w:r>
        <w:rPr>
          <w:spacing w:val="-2"/>
          <w:w w:val="105"/>
        </w:rPr>
        <w:t>the</w:t>
      </w:r>
      <w:r>
        <w:rPr>
          <w:spacing w:val="-16"/>
          <w:w w:val="105"/>
        </w:rPr>
        <w:t> </w:t>
      </w:r>
      <w:r>
        <w:rPr>
          <w:spacing w:val="-2"/>
          <w:w w:val="105"/>
        </w:rPr>
        <w:t>financial</w:t>
      </w:r>
      <w:r>
        <w:rPr>
          <w:spacing w:val="-16"/>
          <w:w w:val="105"/>
        </w:rPr>
        <w:t> </w:t>
      </w:r>
      <w:r>
        <w:rPr>
          <w:spacing w:val="-2"/>
          <w:w w:val="105"/>
        </w:rPr>
        <w:t>management reports,</w:t>
      </w:r>
      <w:r>
        <w:rPr>
          <w:spacing w:val="-20"/>
          <w:w w:val="105"/>
        </w:rPr>
        <w:t> </w:t>
      </w:r>
      <w:r>
        <w:rPr>
          <w:spacing w:val="-2"/>
          <w:w w:val="105"/>
        </w:rPr>
        <w:t>advising</w:t>
      </w:r>
      <w:r>
        <w:rPr>
          <w:spacing w:val="-20"/>
          <w:w w:val="105"/>
        </w:rPr>
        <w:t> </w:t>
      </w:r>
      <w:r>
        <w:rPr>
          <w:spacing w:val="-2"/>
          <w:w w:val="105"/>
        </w:rPr>
        <w:t>the</w:t>
      </w:r>
      <w:r>
        <w:rPr>
          <w:spacing w:val="-20"/>
          <w:w w:val="105"/>
        </w:rPr>
        <w:t> </w:t>
      </w:r>
      <w:r>
        <w:rPr>
          <w:spacing w:val="-2"/>
          <w:w w:val="105"/>
        </w:rPr>
        <w:t>Board</w:t>
      </w:r>
      <w:r>
        <w:rPr>
          <w:spacing w:val="-20"/>
          <w:w w:val="105"/>
        </w:rPr>
        <w:t> </w:t>
      </w:r>
      <w:r>
        <w:rPr>
          <w:spacing w:val="-2"/>
          <w:w w:val="105"/>
        </w:rPr>
        <w:t>on</w:t>
      </w:r>
      <w:r>
        <w:rPr>
          <w:spacing w:val="-19"/>
          <w:w w:val="105"/>
        </w:rPr>
        <w:t> </w:t>
      </w:r>
      <w:r>
        <w:rPr>
          <w:spacing w:val="-2"/>
          <w:w w:val="105"/>
        </w:rPr>
        <w:t>financial</w:t>
      </w:r>
      <w:r>
        <w:rPr>
          <w:spacing w:val="-20"/>
          <w:w w:val="105"/>
        </w:rPr>
        <w:t> </w:t>
      </w:r>
      <w:r>
        <w:rPr>
          <w:spacing w:val="-2"/>
          <w:w w:val="105"/>
        </w:rPr>
        <w:t>implications </w:t>
      </w:r>
      <w:r>
        <w:rPr>
          <w:w w:val="105"/>
        </w:rPr>
        <w:t>associated</w:t>
      </w:r>
      <w:r>
        <w:rPr>
          <w:spacing w:val="-12"/>
          <w:w w:val="105"/>
        </w:rPr>
        <w:t> </w:t>
      </w:r>
      <w:r>
        <w:rPr>
          <w:w w:val="105"/>
        </w:rPr>
        <w:t>with</w:t>
      </w:r>
      <w:r>
        <w:rPr>
          <w:spacing w:val="-12"/>
          <w:w w:val="105"/>
        </w:rPr>
        <w:t> </w:t>
      </w:r>
      <w:r>
        <w:rPr>
          <w:w w:val="105"/>
        </w:rPr>
        <w:t>major</w:t>
      </w:r>
      <w:r>
        <w:rPr>
          <w:spacing w:val="-12"/>
          <w:w w:val="105"/>
        </w:rPr>
        <w:t> </w:t>
      </w:r>
      <w:r>
        <w:rPr>
          <w:w w:val="105"/>
        </w:rPr>
        <w:t>projects</w:t>
      </w:r>
      <w:r>
        <w:rPr>
          <w:spacing w:val="-12"/>
          <w:w w:val="105"/>
        </w:rPr>
        <w:t> </w:t>
      </w:r>
      <w:r>
        <w:rPr>
          <w:w w:val="105"/>
        </w:rPr>
        <w:t>and</w:t>
      </w:r>
      <w:r>
        <w:rPr>
          <w:spacing w:val="-12"/>
          <w:w w:val="105"/>
        </w:rPr>
        <w:t> </w:t>
      </w:r>
      <w:r>
        <w:rPr>
          <w:w w:val="105"/>
        </w:rPr>
        <w:t>reviewing relevant</w:t>
      </w:r>
      <w:r>
        <w:rPr>
          <w:spacing w:val="-16"/>
          <w:w w:val="105"/>
        </w:rPr>
        <w:t> </w:t>
      </w:r>
      <w:r>
        <w:rPr>
          <w:w w:val="105"/>
        </w:rPr>
        <w:t>financial</w:t>
      </w:r>
      <w:r>
        <w:rPr>
          <w:spacing w:val="-16"/>
          <w:w w:val="105"/>
        </w:rPr>
        <w:t> </w:t>
      </w:r>
      <w:r>
        <w:rPr>
          <w:w w:val="105"/>
        </w:rPr>
        <w:t>policies</w:t>
      </w:r>
      <w:r>
        <w:rPr>
          <w:spacing w:val="-16"/>
          <w:w w:val="105"/>
        </w:rPr>
        <w:t> </w:t>
      </w:r>
      <w:r>
        <w:rPr>
          <w:w w:val="105"/>
        </w:rPr>
        <w:t>and</w:t>
      </w:r>
      <w:r>
        <w:rPr>
          <w:spacing w:val="-16"/>
          <w:w w:val="105"/>
        </w:rPr>
        <w:t> </w:t>
      </w:r>
      <w:r>
        <w:rPr>
          <w:w w:val="105"/>
        </w:rPr>
        <w:t>procedures.</w:t>
      </w:r>
      <w:r>
        <w:rPr>
          <w:spacing w:val="-16"/>
          <w:w w:val="105"/>
        </w:rPr>
        <w:t> </w:t>
      </w:r>
      <w:r>
        <w:rPr>
          <w:w w:val="105"/>
        </w:rPr>
        <w:t>All </w:t>
      </w:r>
      <w:r>
        <w:rPr/>
        <w:t>Finance</w:t>
      </w:r>
      <w:r>
        <w:rPr>
          <w:spacing w:val="-13"/>
        </w:rPr>
        <w:t> </w:t>
      </w:r>
      <w:r>
        <w:rPr/>
        <w:t>Committee</w:t>
      </w:r>
      <w:r>
        <w:rPr>
          <w:spacing w:val="-13"/>
        </w:rPr>
        <w:t> </w:t>
      </w:r>
      <w:r>
        <w:rPr/>
        <w:t>members,</w:t>
      </w:r>
      <w:r>
        <w:rPr>
          <w:spacing w:val="-13"/>
        </w:rPr>
        <w:t> </w:t>
      </w:r>
      <w:r>
        <w:rPr/>
        <w:t>including</w:t>
      </w:r>
      <w:r>
        <w:rPr>
          <w:spacing w:val="-13"/>
        </w:rPr>
        <w:t> </w:t>
      </w:r>
      <w:r>
        <w:rPr/>
        <w:t>the</w:t>
      </w:r>
      <w:r>
        <w:rPr>
          <w:spacing w:val="-13"/>
        </w:rPr>
        <w:t> </w:t>
      </w:r>
      <w:r>
        <w:rPr/>
        <w:t>advisor, </w:t>
      </w:r>
      <w:r>
        <w:rPr>
          <w:w w:val="105"/>
        </w:rPr>
        <w:t>are independent of management.</w:t>
      </w:r>
    </w:p>
    <w:p>
      <w:pPr>
        <w:pStyle w:val="BodyText"/>
        <w:spacing w:line="277" w:lineRule="exact" w:before="174"/>
        <w:ind w:left="1133"/>
        <w:rPr>
          <w:rFonts w:ascii="Arial Black"/>
        </w:rPr>
      </w:pPr>
      <w:r>
        <w:rPr>
          <w:rFonts w:ascii="Arial Black"/>
          <w:color w:val="3F5F72"/>
          <w:w w:val="85"/>
        </w:rPr>
        <w:t>Quality</w:t>
      </w:r>
      <w:r>
        <w:rPr>
          <w:rFonts w:ascii="Arial Black"/>
          <w:color w:val="3F5F72"/>
          <w:spacing w:val="-16"/>
          <w:w w:val="85"/>
        </w:rPr>
        <w:t> </w:t>
      </w:r>
      <w:r>
        <w:rPr>
          <w:rFonts w:ascii="Arial Black"/>
          <w:color w:val="3F5F72"/>
          <w:w w:val="85"/>
        </w:rPr>
        <w:t>and</w:t>
      </w:r>
      <w:r>
        <w:rPr>
          <w:rFonts w:ascii="Arial Black"/>
          <w:color w:val="3F5F72"/>
          <w:spacing w:val="-15"/>
          <w:w w:val="85"/>
        </w:rPr>
        <w:t> </w:t>
      </w:r>
      <w:r>
        <w:rPr>
          <w:rFonts w:ascii="Arial Black"/>
          <w:color w:val="3F5F72"/>
          <w:w w:val="85"/>
        </w:rPr>
        <w:t>Safety</w:t>
      </w:r>
      <w:r>
        <w:rPr>
          <w:rFonts w:ascii="Arial Black"/>
          <w:color w:val="3F5F72"/>
          <w:spacing w:val="-15"/>
          <w:w w:val="85"/>
        </w:rPr>
        <w:t> </w:t>
      </w:r>
      <w:r>
        <w:rPr>
          <w:rFonts w:ascii="Arial Black"/>
          <w:color w:val="3F5F72"/>
          <w:spacing w:val="-2"/>
          <w:w w:val="85"/>
        </w:rPr>
        <w:t>Committee</w:t>
      </w:r>
    </w:p>
    <w:p>
      <w:pPr>
        <w:pStyle w:val="BodyText"/>
        <w:spacing w:line="249" w:lineRule="auto"/>
        <w:ind w:left="1133"/>
      </w:pPr>
      <w:r>
        <w:rPr>
          <w:w w:val="105"/>
        </w:rPr>
        <w:t>The</w:t>
      </w:r>
      <w:r>
        <w:rPr>
          <w:spacing w:val="-15"/>
          <w:w w:val="105"/>
        </w:rPr>
        <w:t> </w:t>
      </w:r>
      <w:r>
        <w:rPr>
          <w:w w:val="105"/>
        </w:rPr>
        <w:t>Quality</w:t>
      </w:r>
      <w:r>
        <w:rPr>
          <w:spacing w:val="-15"/>
          <w:w w:val="105"/>
        </w:rPr>
        <w:t> </w:t>
      </w:r>
      <w:r>
        <w:rPr>
          <w:w w:val="105"/>
        </w:rPr>
        <w:t>and</w:t>
      </w:r>
      <w:r>
        <w:rPr>
          <w:spacing w:val="-15"/>
          <w:w w:val="105"/>
        </w:rPr>
        <w:t> </w:t>
      </w:r>
      <w:r>
        <w:rPr>
          <w:w w:val="105"/>
        </w:rPr>
        <w:t>Safety</w:t>
      </w:r>
      <w:r>
        <w:rPr>
          <w:spacing w:val="-15"/>
          <w:w w:val="105"/>
        </w:rPr>
        <w:t> </w:t>
      </w:r>
      <w:r>
        <w:rPr>
          <w:w w:val="105"/>
        </w:rPr>
        <w:t>Committee</w:t>
      </w:r>
      <w:r>
        <w:rPr>
          <w:spacing w:val="-15"/>
          <w:w w:val="105"/>
        </w:rPr>
        <w:t> </w:t>
      </w:r>
      <w:r>
        <w:rPr>
          <w:w w:val="105"/>
        </w:rPr>
        <w:t>membership </w:t>
      </w:r>
      <w:r>
        <w:rPr/>
        <w:t>comprises</w:t>
      </w:r>
      <w:r>
        <w:rPr>
          <w:spacing w:val="-14"/>
        </w:rPr>
        <w:t> </w:t>
      </w:r>
      <w:r>
        <w:rPr/>
        <w:t>non-executive</w:t>
      </w:r>
      <w:r>
        <w:rPr>
          <w:spacing w:val="-14"/>
        </w:rPr>
        <w:t> </w:t>
      </w:r>
      <w:r>
        <w:rPr/>
        <w:t>directors</w:t>
      </w:r>
      <w:r>
        <w:rPr>
          <w:spacing w:val="-14"/>
        </w:rPr>
        <w:t> </w:t>
      </w:r>
      <w:r>
        <w:rPr/>
        <w:t>Dr</w:t>
      </w:r>
      <w:r>
        <w:rPr>
          <w:spacing w:val="-14"/>
        </w:rPr>
        <w:t> </w:t>
      </w:r>
      <w:r>
        <w:rPr/>
        <w:t>Susan</w:t>
      </w:r>
      <w:r>
        <w:rPr>
          <w:spacing w:val="-14"/>
        </w:rPr>
        <w:t> </w:t>
      </w:r>
      <w:r>
        <w:rPr/>
        <w:t>Sdrinis </w:t>
      </w:r>
      <w:r>
        <w:rPr>
          <w:spacing w:val="-4"/>
          <w:w w:val="105"/>
        </w:rPr>
        <w:t>(Chair),</w:t>
      </w:r>
      <w:r>
        <w:rPr>
          <w:spacing w:val="-20"/>
          <w:w w:val="105"/>
        </w:rPr>
        <w:t> </w:t>
      </w:r>
      <w:r>
        <w:rPr>
          <w:spacing w:val="-4"/>
          <w:w w:val="105"/>
        </w:rPr>
        <w:t>Mr</w:t>
      </w:r>
      <w:r>
        <w:rPr>
          <w:spacing w:val="-20"/>
          <w:w w:val="105"/>
        </w:rPr>
        <w:t> </w:t>
      </w:r>
      <w:r>
        <w:rPr>
          <w:spacing w:val="-4"/>
          <w:w w:val="105"/>
        </w:rPr>
        <w:t>Simon</w:t>
      </w:r>
      <w:r>
        <w:rPr>
          <w:spacing w:val="-20"/>
          <w:w w:val="105"/>
        </w:rPr>
        <w:t> </w:t>
      </w:r>
      <w:r>
        <w:rPr>
          <w:spacing w:val="-4"/>
          <w:w w:val="105"/>
        </w:rPr>
        <w:t>Brewin,</w:t>
      </w:r>
      <w:r>
        <w:rPr>
          <w:spacing w:val="-20"/>
          <w:w w:val="105"/>
        </w:rPr>
        <w:t> </w:t>
      </w:r>
      <w:r>
        <w:rPr>
          <w:spacing w:val="-4"/>
          <w:w w:val="105"/>
        </w:rPr>
        <w:t>Ms</w:t>
      </w:r>
      <w:r>
        <w:rPr>
          <w:spacing w:val="-19"/>
          <w:w w:val="105"/>
        </w:rPr>
        <w:t> </w:t>
      </w:r>
      <w:r>
        <w:rPr>
          <w:spacing w:val="-4"/>
          <w:w w:val="105"/>
        </w:rPr>
        <w:t>Christine</w:t>
      </w:r>
      <w:r>
        <w:rPr>
          <w:spacing w:val="-20"/>
          <w:w w:val="105"/>
        </w:rPr>
        <w:t> </w:t>
      </w:r>
      <w:r>
        <w:rPr>
          <w:spacing w:val="-4"/>
          <w:w w:val="105"/>
        </w:rPr>
        <w:t>McLoughlin, </w:t>
      </w:r>
      <w:r>
        <w:rPr>
          <w:spacing w:val="-2"/>
          <w:w w:val="105"/>
        </w:rPr>
        <w:t>Mr</w:t>
      </w:r>
      <w:r>
        <w:rPr>
          <w:spacing w:val="-16"/>
          <w:w w:val="105"/>
        </w:rPr>
        <w:t> </w:t>
      </w:r>
      <w:r>
        <w:rPr>
          <w:spacing w:val="-2"/>
          <w:w w:val="105"/>
        </w:rPr>
        <w:t>Bruce</w:t>
      </w:r>
      <w:r>
        <w:rPr>
          <w:spacing w:val="-16"/>
          <w:w w:val="105"/>
        </w:rPr>
        <w:t> </w:t>
      </w:r>
      <w:r>
        <w:rPr>
          <w:spacing w:val="-2"/>
          <w:w w:val="105"/>
        </w:rPr>
        <w:t>Mildenhall</w:t>
      </w:r>
      <w:r>
        <w:rPr>
          <w:spacing w:val="-16"/>
          <w:w w:val="105"/>
        </w:rPr>
        <w:t> </w:t>
      </w:r>
      <w:r>
        <w:rPr>
          <w:spacing w:val="-2"/>
          <w:w w:val="105"/>
        </w:rPr>
        <w:t>and</w:t>
      </w:r>
      <w:r>
        <w:rPr>
          <w:spacing w:val="-16"/>
          <w:w w:val="105"/>
        </w:rPr>
        <w:t> </w:t>
      </w:r>
      <w:r>
        <w:rPr>
          <w:spacing w:val="-2"/>
          <w:w w:val="105"/>
        </w:rPr>
        <w:t>Mr</w:t>
      </w:r>
      <w:r>
        <w:rPr>
          <w:spacing w:val="-16"/>
          <w:w w:val="105"/>
        </w:rPr>
        <w:t> </w:t>
      </w:r>
      <w:r>
        <w:rPr>
          <w:spacing w:val="-2"/>
          <w:w w:val="105"/>
        </w:rPr>
        <w:t>Kyle</w:t>
      </w:r>
      <w:r>
        <w:rPr>
          <w:spacing w:val="-16"/>
          <w:w w:val="105"/>
        </w:rPr>
        <w:t> </w:t>
      </w:r>
      <w:r>
        <w:rPr>
          <w:spacing w:val="-2"/>
          <w:w w:val="105"/>
        </w:rPr>
        <w:t>Vander-Kuyp.</w:t>
      </w:r>
    </w:p>
    <w:p>
      <w:pPr>
        <w:pStyle w:val="BodyText"/>
        <w:spacing w:line="249" w:lineRule="auto"/>
        <w:ind w:left="1133" w:right="176"/>
      </w:pPr>
      <w:r>
        <w:rPr>
          <w:spacing w:val="-2"/>
        </w:rPr>
        <w:t>Consumer</w:t>
      </w:r>
      <w:r>
        <w:rPr>
          <w:spacing w:val="-13"/>
        </w:rPr>
        <w:t> </w:t>
      </w:r>
      <w:r>
        <w:rPr>
          <w:spacing w:val="-2"/>
        </w:rPr>
        <w:t>members</w:t>
      </w:r>
      <w:r>
        <w:rPr>
          <w:spacing w:val="-13"/>
        </w:rPr>
        <w:t> </w:t>
      </w:r>
      <w:r>
        <w:rPr>
          <w:spacing w:val="-2"/>
        </w:rPr>
        <w:t>are</w:t>
      </w:r>
      <w:r>
        <w:rPr>
          <w:spacing w:val="-13"/>
        </w:rPr>
        <w:t> </w:t>
      </w:r>
      <w:r>
        <w:rPr>
          <w:spacing w:val="-2"/>
        </w:rPr>
        <w:t>Ms</w:t>
      </w:r>
      <w:r>
        <w:rPr>
          <w:spacing w:val="-13"/>
        </w:rPr>
        <w:t> </w:t>
      </w:r>
      <w:r>
        <w:rPr>
          <w:spacing w:val="-2"/>
        </w:rPr>
        <w:t>Ileana</w:t>
      </w:r>
      <w:r>
        <w:rPr>
          <w:spacing w:val="-13"/>
        </w:rPr>
        <w:t> </w:t>
      </w:r>
      <w:r>
        <w:rPr>
          <w:spacing w:val="-2"/>
        </w:rPr>
        <w:t>Guizzo</w:t>
      </w:r>
      <w:r>
        <w:rPr>
          <w:spacing w:val="-13"/>
        </w:rPr>
        <w:t> </w:t>
      </w:r>
      <w:r>
        <w:rPr>
          <w:spacing w:val="-2"/>
        </w:rPr>
        <w:t>and</w:t>
      </w:r>
      <w:r>
        <w:rPr>
          <w:spacing w:val="-13"/>
        </w:rPr>
        <w:t> </w:t>
      </w:r>
      <w:r>
        <w:rPr>
          <w:spacing w:val="-2"/>
        </w:rPr>
        <w:t>Ms </w:t>
      </w:r>
      <w:r>
        <w:rPr>
          <w:spacing w:val="-4"/>
          <w:w w:val="105"/>
        </w:rPr>
        <w:t>Robyn</w:t>
      </w:r>
      <w:r>
        <w:rPr>
          <w:spacing w:val="-13"/>
          <w:w w:val="105"/>
        </w:rPr>
        <w:t> </w:t>
      </w:r>
      <w:r>
        <w:rPr>
          <w:spacing w:val="-4"/>
          <w:w w:val="105"/>
        </w:rPr>
        <w:t>Johnston.</w:t>
      </w:r>
      <w:r>
        <w:rPr>
          <w:spacing w:val="-13"/>
          <w:w w:val="105"/>
        </w:rPr>
        <w:t> </w:t>
      </w:r>
      <w:r>
        <w:rPr>
          <w:spacing w:val="-4"/>
          <w:w w:val="105"/>
        </w:rPr>
        <w:t>The</w:t>
      </w:r>
      <w:r>
        <w:rPr>
          <w:spacing w:val="-13"/>
          <w:w w:val="105"/>
        </w:rPr>
        <w:t> </w:t>
      </w:r>
      <w:r>
        <w:rPr>
          <w:spacing w:val="-4"/>
          <w:w w:val="105"/>
        </w:rPr>
        <w:t>committee</w:t>
      </w:r>
      <w:r>
        <w:rPr>
          <w:spacing w:val="-13"/>
          <w:w w:val="105"/>
        </w:rPr>
        <w:t> </w:t>
      </w:r>
      <w:r>
        <w:rPr>
          <w:spacing w:val="-4"/>
          <w:w w:val="105"/>
        </w:rPr>
        <w:t>meets</w:t>
      </w:r>
      <w:r>
        <w:rPr>
          <w:spacing w:val="-13"/>
          <w:w w:val="105"/>
        </w:rPr>
        <w:t> </w:t>
      </w:r>
      <w:r>
        <w:rPr>
          <w:spacing w:val="-4"/>
          <w:w w:val="105"/>
        </w:rPr>
        <w:t>quarterly </w:t>
      </w:r>
      <w:r>
        <w:rPr>
          <w:w w:val="105"/>
        </w:rPr>
        <w:t>and</w:t>
      </w:r>
      <w:r>
        <w:rPr>
          <w:spacing w:val="-12"/>
          <w:w w:val="105"/>
        </w:rPr>
        <w:t> </w:t>
      </w:r>
      <w:r>
        <w:rPr>
          <w:w w:val="105"/>
        </w:rPr>
        <w:t>provides</w:t>
      </w:r>
      <w:r>
        <w:rPr>
          <w:spacing w:val="-12"/>
          <w:w w:val="105"/>
        </w:rPr>
        <w:t> </w:t>
      </w:r>
      <w:r>
        <w:rPr>
          <w:w w:val="105"/>
        </w:rPr>
        <w:t>leadership</w:t>
      </w:r>
      <w:r>
        <w:rPr>
          <w:spacing w:val="-12"/>
          <w:w w:val="105"/>
        </w:rPr>
        <w:t> </w:t>
      </w:r>
      <w:r>
        <w:rPr>
          <w:w w:val="105"/>
        </w:rPr>
        <w:t>and</w:t>
      </w:r>
      <w:r>
        <w:rPr>
          <w:spacing w:val="-12"/>
          <w:w w:val="105"/>
        </w:rPr>
        <w:t> </w:t>
      </w:r>
      <w:r>
        <w:rPr>
          <w:w w:val="105"/>
        </w:rPr>
        <w:t>strategic</w:t>
      </w:r>
      <w:r>
        <w:rPr>
          <w:spacing w:val="-12"/>
          <w:w w:val="105"/>
        </w:rPr>
        <w:t> </w:t>
      </w:r>
      <w:r>
        <w:rPr>
          <w:w w:val="105"/>
        </w:rPr>
        <w:t>direction </w:t>
      </w:r>
      <w:r>
        <w:rPr>
          <w:spacing w:val="-2"/>
          <w:w w:val="105"/>
        </w:rPr>
        <w:t>on</w:t>
      </w:r>
      <w:r>
        <w:rPr>
          <w:spacing w:val="-20"/>
          <w:w w:val="105"/>
        </w:rPr>
        <w:t> </w:t>
      </w:r>
      <w:r>
        <w:rPr>
          <w:spacing w:val="-2"/>
          <w:w w:val="105"/>
        </w:rPr>
        <w:t>the</w:t>
      </w:r>
      <w:r>
        <w:rPr>
          <w:spacing w:val="-20"/>
          <w:w w:val="105"/>
        </w:rPr>
        <w:t> </w:t>
      </w:r>
      <w:r>
        <w:rPr>
          <w:spacing w:val="-2"/>
          <w:w w:val="105"/>
        </w:rPr>
        <w:t>quality</w:t>
      </w:r>
      <w:r>
        <w:rPr>
          <w:spacing w:val="-20"/>
          <w:w w:val="105"/>
        </w:rPr>
        <w:t> </w:t>
      </w:r>
      <w:r>
        <w:rPr>
          <w:spacing w:val="-2"/>
          <w:w w:val="105"/>
        </w:rPr>
        <w:t>of</w:t>
      </w:r>
      <w:r>
        <w:rPr>
          <w:spacing w:val="-20"/>
          <w:w w:val="105"/>
        </w:rPr>
        <w:t> </w:t>
      </w:r>
      <w:r>
        <w:rPr>
          <w:spacing w:val="-2"/>
          <w:w w:val="105"/>
        </w:rPr>
        <w:t>services</w:t>
      </w:r>
      <w:r>
        <w:rPr>
          <w:spacing w:val="-19"/>
          <w:w w:val="105"/>
        </w:rPr>
        <w:t> </w:t>
      </w:r>
      <w:r>
        <w:rPr>
          <w:spacing w:val="-2"/>
          <w:w w:val="105"/>
        </w:rPr>
        <w:t>at</w:t>
      </w:r>
      <w:r>
        <w:rPr>
          <w:spacing w:val="-20"/>
          <w:w w:val="105"/>
        </w:rPr>
        <w:t> </w:t>
      </w:r>
      <w:r>
        <w:rPr>
          <w:spacing w:val="-2"/>
          <w:w w:val="105"/>
        </w:rPr>
        <w:t>the</w:t>
      </w:r>
      <w:r>
        <w:rPr>
          <w:spacing w:val="-20"/>
          <w:w w:val="105"/>
        </w:rPr>
        <w:t> </w:t>
      </w:r>
      <w:r>
        <w:rPr>
          <w:spacing w:val="-2"/>
          <w:w w:val="105"/>
        </w:rPr>
        <w:t>Eye</w:t>
      </w:r>
      <w:r>
        <w:rPr>
          <w:spacing w:val="-20"/>
          <w:w w:val="105"/>
        </w:rPr>
        <w:t> </w:t>
      </w:r>
      <w:r>
        <w:rPr>
          <w:spacing w:val="-2"/>
          <w:w w:val="105"/>
        </w:rPr>
        <w:t>and</w:t>
      </w:r>
      <w:r>
        <w:rPr>
          <w:spacing w:val="-19"/>
          <w:w w:val="105"/>
        </w:rPr>
        <w:t> </w:t>
      </w:r>
      <w:r>
        <w:rPr>
          <w:spacing w:val="-2"/>
          <w:w w:val="105"/>
        </w:rPr>
        <w:t>Ear.</w:t>
      </w:r>
      <w:r>
        <w:rPr>
          <w:spacing w:val="-20"/>
          <w:w w:val="105"/>
        </w:rPr>
        <w:t> </w:t>
      </w:r>
      <w:r>
        <w:rPr>
          <w:spacing w:val="-2"/>
          <w:w w:val="105"/>
        </w:rPr>
        <w:t>The</w:t>
      </w:r>
    </w:p>
    <w:p>
      <w:pPr>
        <w:pStyle w:val="BodyText"/>
        <w:spacing w:line="249" w:lineRule="auto" w:before="2"/>
        <w:ind w:left="1133"/>
      </w:pPr>
      <w:r>
        <w:rPr/>
        <w:t>committee’s</w:t>
      </w:r>
      <w:r>
        <w:rPr>
          <w:spacing w:val="-5"/>
        </w:rPr>
        <w:t> </w:t>
      </w:r>
      <w:r>
        <w:rPr/>
        <w:t>focus</w:t>
      </w:r>
      <w:r>
        <w:rPr>
          <w:spacing w:val="-5"/>
        </w:rPr>
        <w:t> </w:t>
      </w:r>
      <w:r>
        <w:rPr/>
        <w:t>is</w:t>
      </w:r>
      <w:r>
        <w:rPr>
          <w:spacing w:val="-5"/>
        </w:rPr>
        <w:t> </w:t>
      </w:r>
      <w:r>
        <w:rPr/>
        <w:t>the</w:t>
      </w:r>
      <w:r>
        <w:rPr>
          <w:spacing w:val="-5"/>
        </w:rPr>
        <w:t> </w:t>
      </w:r>
      <w:r>
        <w:rPr/>
        <w:t>delivery</w:t>
      </w:r>
      <w:r>
        <w:rPr>
          <w:spacing w:val="-5"/>
        </w:rPr>
        <w:t> </w:t>
      </w:r>
      <w:r>
        <w:rPr/>
        <w:t>of</w:t>
      </w:r>
      <w:r>
        <w:rPr>
          <w:spacing w:val="-5"/>
        </w:rPr>
        <w:t> </w:t>
      </w:r>
      <w:r>
        <w:rPr/>
        <w:t>the</w:t>
      </w:r>
      <w:r>
        <w:rPr>
          <w:spacing w:val="-5"/>
        </w:rPr>
        <w:t> </w:t>
      </w:r>
      <w:r>
        <w:rPr/>
        <w:t>highest</w:t>
      </w:r>
      <w:r>
        <w:rPr>
          <w:spacing w:val="-5"/>
        </w:rPr>
        <w:t> </w:t>
      </w:r>
      <w:r>
        <w:rPr/>
        <w:t>level </w:t>
      </w:r>
      <w:r>
        <w:rPr>
          <w:spacing w:val="-2"/>
          <w:w w:val="110"/>
        </w:rPr>
        <w:t>of</w:t>
      </w:r>
      <w:r>
        <w:rPr>
          <w:spacing w:val="-19"/>
          <w:w w:val="110"/>
        </w:rPr>
        <w:t> </w:t>
      </w:r>
      <w:r>
        <w:rPr>
          <w:spacing w:val="-2"/>
          <w:w w:val="110"/>
        </w:rPr>
        <w:t>quality</w:t>
      </w:r>
      <w:r>
        <w:rPr>
          <w:spacing w:val="-19"/>
          <w:w w:val="110"/>
        </w:rPr>
        <w:t> </w:t>
      </w:r>
      <w:r>
        <w:rPr>
          <w:spacing w:val="-2"/>
          <w:w w:val="110"/>
        </w:rPr>
        <w:t>and</w:t>
      </w:r>
      <w:r>
        <w:rPr>
          <w:spacing w:val="-19"/>
          <w:w w:val="110"/>
        </w:rPr>
        <w:t> </w:t>
      </w:r>
      <w:r>
        <w:rPr>
          <w:spacing w:val="-2"/>
          <w:w w:val="110"/>
        </w:rPr>
        <w:t>safety</w:t>
      </w:r>
      <w:r>
        <w:rPr>
          <w:spacing w:val="-19"/>
          <w:w w:val="110"/>
        </w:rPr>
        <w:t> </w:t>
      </w:r>
      <w:r>
        <w:rPr>
          <w:spacing w:val="-2"/>
          <w:w w:val="110"/>
        </w:rPr>
        <w:t>to</w:t>
      </w:r>
      <w:r>
        <w:rPr>
          <w:spacing w:val="-19"/>
          <w:w w:val="110"/>
        </w:rPr>
        <w:t> </w:t>
      </w:r>
      <w:r>
        <w:rPr>
          <w:spacing w:val="-2"/>
          <w:w w:val="110"/>
        </w:rPr>
        <w:t>patients,</w:t>
      </w:r>
      <w:r>
        <w:rPr>
          <w:spacing w:val="-19"/>
          <w:w w:val="110"/>
        </w:rPr>
        <w:t> </w:t>
      </w:r>
      <w:r>
        <w:rPr>
          <w:spacing w:val="-2"/>
          <w:w w:val="110"/>
        </w:rPr>
        <w:t>families</w:t>
      </w:r>
      <w:r>
        <w:rPr>
          <w:spacing w:val="-19"/>
          <w:w w:val="110"/>
        </w:rPr>
        <w:t> </w:t>
      </w:r>
      <w:r>
        <w:rPr>
          <w:spacing w:val="-2"/>
          <w:w w:val="110"/>
        </w:rPr>
        <w:t>and</w:t>
      </w:r>
      <w:r>
        <w:rPr>
          <w:spacing w:val="-19"/>
          <w:w w:val="110"/>
        </w:rPr>
        <w:t> </w:t>
      </w:r>
      <w:r>
        <w:rPr>
          <w:spacing w:val="-2"/>
          <w:w w:val="110"/>
        </w:rPr>
        <w:t>staff </w:t>
      </w:r>
      <w:r>
        <w:rPr>
          <w:spacing w:val="-4"/>
          <w:w w:val="110"/>
        </w:rPr>
        <w:t>and</w:t>
      </w:r>
      <w:r>
        <w:rPr>
          <w:spacing w:val="-19"/>
          <w:w w:val="110"/>
        </w:rPr>
        <w:t> </w:t>
      </w:r>
      <w:r>
        <w:rPr>
          <w:spacing w:val="-4"/>
          <w:w w:val="110"/>
        </w:rPr>
        <w:t>ensuring</w:t>
      </w:r>
      <w:r>
        <w:rPr>
          <w:spacing w:val="-19"/>
          <w:w w:val="110"/>
        </w:rPr>
        <w:t> </w:t>
      </w:r>
      <w:r>
        <w:rPr>
          <w:spacing w:val="-4"/>
          <w:w w:val="110"/>
        </w:rPr>
        <w:t>that</w:t>
      </w:r>
      <w:r>
        <w:rPr>
          <w:spacing w:val="-19"/>
          <w:w w:val="110"/>
        </w:rPr>
        <w:t> </w:t>
      </w:r>
      <w:r>
        <w:rPr>
          <w:spacing w:val="-4"/>
          <w:w w:val="110"/>
        </w:rPr>
        <w:t>all</w:t>
      </w:r>
      <w:r>
        <w:rPr>
          <w:spacing w:val="-19"/>
          <w:w w:val="110"/>
        </w:rPr>
        <w:t> </w:t>
      </w:r>
      <w:r>
        <w:rPr>
          <w:spacing w:val="-4"/>
          <w:w w:val="110"/>
        </w:rPr>
        <w:t>relevant</w:t>
      </w:r>
      <w:r>
        <w:rPr>
          <w:spacing w:val="-19"/>
          <w:w w:val="110"/>
        </w:rPr>
        <w:t> </w:t>
      </w:r>
      <w:r>
        <w:rPr>
          <w:spacing w:val="-4"/>
          <w:w w:val="110"/>
        </w:rPr>
        <w:t>standards</w:t>
      </w:r>
      <w:r>
        <w:rPr>
          <w:spacing w:val="-19"/>
          <w:w w:val="110"/>
        </w:rPr>
        <w:t> </w:t>
      </w:r>
      <w:r>
        <w:rPr>
          <w:spacing w:val="-4"/>
          <w:w w:val="110"/>
        </w:rPr>
        <w:t>are</w:t>
      </w:r>
      <w:r>
        <w:rPr>
          <w:spacing w:val="-19"/>
          <w:w w:val="110"/>
        </w:rPr>
        <w:t> </w:t>
      </w:r>
      <w:r>
        <w:rPr>
          <w:spacing w:val="-4"/>
          <w:w w:val="110"/>
        </w:rPr>
        <w:t>met.</w:t>
      </w:r>
    </w:p>
    <w:p>
      <w:pPr>
        <w:pStyle w:val="BodyText"/>
        <w:spacing w:line="249" w:lineRule="auto" w:before="2"/>
        <w:ind w:left="1133"/>
      </w:pPr>
      <w:r>
        <w:rPr>
          <w:spacing w:val="-4"/>
          <w:w w:val="105"/>
        </w:rPr>
        <w:t>Innovation</w:t>
      </w:r>
      <w:r>
        <w:rPr>
          <w:spacing w:val="-17"/>
          <w:w w:val="105"/>
        </w:rPr>
        <w:t> </w:t>
      </w:r>
      <w:r>
        <w:rPr>
          <w:spacing w:val="-4"/>
          <w:w w:val="105"/>
        </w:rPr>
        <w:t>to</w:t>
      </w:r>
      <w:r>
        <w:rPr>
          <w:spacing w:val="-17"/>
          <w:w w:val="105"/>
        </w:rPr>
        <w:t> </w:t>
      </w:r>
      <w:r>
        <w:rPr>
          <w:spacing w:val="-4"/>
          <w:w w:val="105"/>
        </w:rPr>
        <w:t>improve</w:t>
      </w:r>
      <w:r>
        <w:rPr>
          <w:spacing w:val="-17"/>
          <w:w w:val="105"/>
        </w:rPr>
        <w:t> </w:t>
      </w:r>
      <w:r>
        <w:rPr>
          <w:spacing w:val="-4"/>
          <w:w w:val="105"/>
        </w:rPr>
        <w:t>quality</w:t>
      </w:r>
      <w:r>
        <w:rPr>
          <w:spacing w:val="-17"/>
          <w:w w:val="105"/>
        </w:rPr>
        <w:t> </w:t>
      </w:r>
      <w:r>
        <w:rPr>
          <w:spacing w:val="-4"/>
          <w:w w:val="105"/>
        </w:rPr>
        <w:t>and</w:t>
      </w:r>
      <w:r>
        <w:rPr>
          <w:spacing w:val="-17"/>
          <w:w w:val="105"/>
        </w:rPr>
        <w:t> </w:t>
      </w:r>
      <w:r>
        <w:rPr>
          <w:spacing w:val="-4"/>
          <w:w w:val="105"/>
        </w:rPr>
        <w:t>safety</w:t>
      </w:r>
      <w:r>
        <w:rPr>
          <w:spacing w:val="-17"/>
          <w:w w:val="105"/>
        </w:rPr>
        <w:t> </w:t>
      </w:r>
      <w:r>
        <w:rPr>
          <w:spacing w:val="-4"/>
          <w:w w:val="105"/>
        </w:rPr>
        <w:t>systems</w:t>
      </w:r>
      <w:r>
        <w:rPr>
          <w:spacing w:val="-17"/>
          <w:w w:val="105"/>
        </w:rPr>
        <w:t> </w:t>
      </w:r>
      <w:r>
        <w:rPr>
          <w:spacing w:val="-4"/>
          <w:w w:val="105"/>
        </w:rPr>
        <w:t>is</w:t>
      </w:r>
      <w:r>
        <w:rPr>
          <w:spacing w:val="-17"/>
          <w:w w:val="105"/>
        </w:rPr>
        <w:t> </w:t>
      </w:r>
      <w:r>
        <w:rPr>
          <w:spacing w:val="-4"/>
          <w:w w:val="105"/>
        </w:rPr>
        <w:t>a </w:t>
      </w:r>
      <w:r>
        <w:rPr>
          <w:spacing w:val="-2"/>
          <w:w w:val="105"/>
        </w:rPr>
        <w:t>priority.</w:t>
      </w:r>
      <w:r>
        <w:rPr>
          <w:spacing w:val="-12"/>
          <w:w w:val="105"/>
        </w:rPr>
        <w:t> </w:t>
      </w:r>
      <w:r>
        <w:rPr>
          <w:spacing w:val="-2"/>
          <w:w w:val="105"/>
        </w:rPr>
        <w:t>All</w:t>
      </w:r>
      <w:r>
        <w:rPr>
          <w:spacing w:val="-12"/>
          <w:w w:val="105"/>
        </w:rPr>
        <w:t> </w:t>
      </w:r>
      <w:r>
        <w:rPr>
          <w:spacing w:val="-2"/>
          <w:w w:val="105"/>
        </w:rPr>
        <w:t>Quality</w:t>
      </w:r>
      <w:r>
        <w:rPr>
          <w:spacing w:val="-12"/>
          <w:w w:val="105"/>
        </w:rPr>
        <w:t> </w:t>
      </w:r>
      <w:r>
        <w:rPr>
          <w:spacing w:val="-2"/>
          <w:w w:val="105"/>
        </w:rPr>
        <w:t>and</w:t>
      </w:r>
      <w:r>
        <w:rPr>
          <w:spacing w:val="-12"/>
          <w:w w:val="105"/>
        </w:rPr>
        <w:t> </w:t>
      </w:r>
      <w:r>
        <w:rPr>
          <w:spacing w:val="-2"/>
          <w:w w:val="105"/>
        </w:rPr>
        <w:t>Safety</w:t>
      </w:r>
      <w:r>
        <w:rPr>
          <w:spacing w:val="-12"/>
          <w:w w:val="105"/>
        </w:rPr>
        <w:t> </w:t>
      </w:r>
      <w:r>
        <w:rPr>
          <w:spacing w:val="-2"/>
          <w:w w:val="105"/>
        </w:rPr>
        <w:t>Committee</w:t>
      </w:r>
      <w:r>
        <w:rPr>
          <w:spacing w:val="-12"/>
          <w:w w:val="105"/>
        </w:rPr>
        <w:t> </w:t>
      </w:r>
      <w:r>
        <w:rPr>
          <w:spacing w:val="-2"/>
          <w:w w:val="105"/>
        </w:rPr>
        <w:t>members </w:t>
      </w:r>
      <w:r>
        <w:rPr>
          <w:w w:val="105"/>
        </w:rPr>
        <w:t>are independent of management.</w:t>
      </w:r>
    </w:p>
    <w:p>
      <w:pPr>
        <w:pStyle w:val="BodyText"/>
        <w:spacing w:line="277" w:lineRule="exact" w:before="105"/>
        <w:ind w:left="254"/>
        <w:rPr>
          <w:rFonts w:ascii="Arial Black"/>
        </w:rPr>
      </w:pPr>
      <w:r>
        <w:rPr/>
        <w:br w:type="column"/>
      </w:r>
      <w:r>
        <w:rPr>
          <w:rFonts w:ascii="Arial Black"/>
          <w:color w:val="3F5F72"/>
          <w:spacing w:val="-2"/>
          <w:w w:val="85"/>
        </w:rPr>
        <w:t>Remuneration</w:t>
      </w:r>
      <w:r>
        <w:rPr>
          <w:rFonts w:ascii="Arial Black"/>
          <w:color w:val="3F5F72"/>
          <w:spacing w:val="-13"/>
          <w:w w:val="85"/>
        </w:rPr>
        <w:t> </w:t>
      </w:r>
      <w:r>
        <w:rPr>
          <w:rFonts w:ascii="Arial Black"/>
          <w:color w:val="3F5F72"/>
          <w:spacing w:val="-2"/>
          <w:w w:val="95"/>
        </w:rPr>
        <w:t>Committee</w:t>
      </w:r>
    </w:p>
    <w:p>
      <w:pPr>
        <w:pStyle w:val="BodyText"/>
        <w:spacing w:line="249" w:lineRule="auto"/>
        <w:ind w:left="254" w:right="999"/>
      </w:pPr>
      <w:r>
        <w:rPr/>
        <mc:AlternateContent>
          <mc:Choice Requires="wps">
            <w:drawing>
              <wp:anchor distT="0" distB="0" distL="0" distR="0" allowOverlap="1" layoutInCell="1" locked="0" behindDoc="0" simplePos="0" relativeHeight="15747072">
                <wp:simplePos x="0" y="0"/>
                <wp:positionH relativeFrom="page">
                  <wp:posOffset>7199998</wp:posOffset>
                </wp:positionH>
                <wp:positionV relativeFrom="paragraph">
                  <wp:posOffset>-158191</wp:posOffset>
                </wp:positionV>
                <wp:extent cx="360045" cy="366395"/>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360045" cy="366395"/>
                          <a:chExt cx="360045" cy="366395"/>
                        </a:xfrm>
                      </wpg:grpSpPr>
                      <wps:wsp>
                        <wps:cNvPr id="90" name="Graphic 90"/>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91" name="Textbox 91"/>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w w:val="80"/>
                                  <w:sz w:val="24"/>
                                </w:rPr>
                                <w:t>11</w:t>
                              </w:r>
                            </w:p>
                          </w:txbxContent>
                        </wps:txbx>
                        <wps:bodyPr wrap="square" lIns="0" tIns="0" rIns="0" bIns="0" rtlCol="0">
                          <a:noAutofit/>
                        </wps:bodyPr>
                      </wps:wsp>
                    </wpg:wgp>
                  </a:graphicData>
                </a:graphic>
              </wp:anchor>
            </w:drawing>
          </mc:Choice>
          <mc:Fallback>
            <w:pict>
              <v:group style="position:absolute;margin-left:566.929016pt;margin-top:-12.456017pt;width:28.35pt;height:28.85pt;mso-position-horizontal-relative:page;mso-position-vertical-relative:paragraph;z-index:15747072" id="docshapegroup87" coordorigin="11339,-249" coordsize="567,577">
                <v:rect style="position:absolute;left:11338;top:-250;width:567;height:577" id="docshape88" filled="true" fillcolor="#3f5f72" stroked="false">
                  <v:fill type="solid"/>
                </v:rect>
                <v:shape style="position:absolute;left:11338;top:-250;width:567;height:577" type="#_x0000_t202" id="docshape89" filled="false" stroked="false">
                  <v:textbox inset="0,0,0,0">
                    <w:txbxContent>
                      <w:p>
                        <w:pPr>
                          <w:spacing w:before="154"/>
                          <w:ind w:left="90" w:right="0" w:firstLine="0"/>
                          <w:jc w:val="left"/>
                          <w:rPr>
                            <w:sz w:val="24"/>
                          </w:rPr>
                        </w:pPr>
                        <w:r>
                          <w:rPr>
                            <w:color w:val="FFFFFF"/>
                            <w:spacing w:val="-5"/>
                            <w:w w:val="80"/>
                            <w:sz w:val="24"/>
                          </w:rPr>
                          <w:t>11</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7584">
                <wp:simplePos x="0" y="0"/>
                <wp:positionH relativeFrom="page">
                  <wp:posOffset>7162566</wp:posOffset>
                </wp:positionH>
                <wp:positionV relativeFrom="paragraph">
                  <wp:posOffset>378447</wp:posOffset>
                </wp:positionV>
                <wp:extent cx="248920" cy="1923414"/>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29.798985pt;width:19.6pt;height:151.450pt;mso-position-horizontal-relative:page;mso-position-vertical-relative:paragraph;z-index:15747584" type="#_x0000_t202" id="docshape90"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w w:val="105"/>
        </w:rPr>
        <w:t>The</w:t>
      </w:r>
      <w:r>
        <w:rPr>
          <w:spacing w:val="-13"/>
          <w:w w:val="105"/>
        </w:rPr>
        <w:t> </w:t>
      </w:r>
      <w:r>
        <w:rPr>
          <w:w w:val="105"/>
        </w:rPr>
        <w:t>Remuneration</w:t>
      </w:r>
      <w:r>
        <w:rPr>
          <w:spacing w:val="-13"/>
          <w:w w:val="105"/>
        </w:rPr>
        <w:t> </w:t>
      </w:r>
      <w:r>
        <w:rPr>
          <w:w w:val="105"/>
        </w:rPr>
        <w:t>Committee</w:t>
      </w:r>
      <w:r>
        <w:rPr>
          <w:spacing w:val="-13"/>
          <w:w w:val="105"/>
        </w:rPr>
        <w:t> </w:t>
      </w:r>
      <w:r>
        <w:rPr>
          <w:w w:val="105"/>
        </w:rPr>
        <w:t>membership comprises</w:t>
      </w:r>
      <w:r>
        <w:rPr>
          <w:spacing w:val="-19"/>
          <w:w w:val="105"/>
        </w:rPr>
        <w:t> </w:t>
      </w:r>
      <w:r>
        <w:rPr>
          <w:w w:val="105"/>
        </w:rPr>
        <w:t>non-executive</w:t>
      </w:r>
      <w:r>
        <w:rPr>
          <w:spacing w:val="-19"/>
          <w:w w:val="105"/>
        </w:rPr>
        <w:t> </w:t>
      </w:r>
      <w:r>
        <w:rPr>
          <w:w w:val="105"/>
        </w:rPr>
        <w:t>directors</w:t>
      </w:r>
      <w:r>
        <w:rPr>
          <w:spacing w:val="-19"/>
          <w:w w:val="105"/>
        </w:rPr>
        <w:t> </w:t>
      </w:r>
      <w:r>
        <w:rPr>
          <w:w w:val="105"/>
        </w:rPr>
        <w:t>Dr</w:t>
      </w:r>
      <w:r>
        <w:rPr>
          <w:spacing w:val="-19"/>
          <w:w w:val="105"/>
        </w:rPr>
        <w:t> </w:t>
      </w:r>
      <w:r>
        <w:rPr>
          <w:w w:val="105"/>
        </w:rPr>
        <w:t>Sherene </w:t>
      </w:r>
      <w:r>
        <w:rPr>
          <w:spacing w:val="-2"/>
        </w:rPr>
        <w:t>Devanesen</w:t>
      </w:r>
      <w:r>
        <w:rPr>
          <w:spacing w:val="-17"/>
        </w:rPr>
        <w:t> </w:t>
      </w:r>
      <w:r>
        <w:rPr>
          <w:spacing w:val="-2"/>
        </w:rPr>
        <w:t>AM</w:t>
      </w:r>
      <w:r>
        <w:rPr>
          <w:spacing w:val="-17"/>
        </w:rPr>
        <w:t> </w:t>
      </w:r>
      <w:r>
        <w:rPr>
          <w:spacing w:val="-2"/>
        </w:rPr>
        <w:t>(Chair),</w:t>
      </w:r>
      <w:r>
        <w:rPr>
          <w:spacing w:val="-17"/>
        </w:rPr>
        <w:t> </w:t>
      </w:r>
      <w:r>
        <w:rPr>
          <w:spacing w:val="-2"/>
        </w:rPr>
        <w:t>Mr</w:t>
      </w:r>
      <w:r>
        <w:rPr>
          <w:spacing w:val="-17"/>
        </w:rPr>
        <w:t> </w:t>
      </w:r>
      <w:r>
        <w:rPr>
          <w:spacing w:val="-2"/>
        </w:rPr>
        <w:t>David</w:t>
      </w:r>
      <w:r>
        <w:rPr>
          <w:spacing w:val="-17"/>
        </w:rPr>
        <w:t> </w:t>
      </w:r>
      <w:r>
        <w:rPr>
          <w:spacing w:val="-2"/>
        </w:rPr>
        <w:t>Anderson,</w:t>
      </w:r>
      <w:r>
        <w:rPr>
          <w:spacing w:val="-17"/>
        </w:rPr>
        <w:t> </w:t>
      </w:r>
      <w:r>
        <w:rPr>
          <w:spacing w:val="-2"/>
        </w:rPr>
        <w:t>Mr</w:t>
      </w:r>
      <w:r>
        <w:rPr>
          <w:spacing w:val="-17"/>
        </w:rPr>
        <w:t> </w:t>
      </w:r>
      <w:r>
        <w:rPr>
          <w:spacing w:val="-2"/>
        </w:rPr>
        <w:t>Bruce </w:t>
      </w:r>
      <w:r>
        <w:rPr>
          <w:w w:val="105"/>
        </w:rPr>
        <w:t>Ryan</w:t>
      </w:r>
      <w:r>
        <w:rPr>
          <w:spacing w:val="-18"/>
          <w:w w:val="105"/>
        </w:rPr>
        <w:t> </w:t>
      </w:r>
      <w:r>
        <w:rPr>
          <w:w w:val="105"/>
        </w:rPr>
        <w:t>and</w:t>
      </w:r>
      <w:r>
        <w:rPr>
          <w:spacing w:val="-18"/>
          <w:w w:val="105"/>
        </w:rPr>
        <w:t> </w:t>
      </w:r>
      <w:r>
        <w:rPr>
          <w:w w:val="105"/>
        </w:rPr>
        <w:t>Dr</w:t>
      </w:r>
      <w:r>
        <w:rPr>
          <w:spacing w:val="-18"/>
          <w:w w:val="105"/>
        </w:rPr>
        <w:t> </w:t>
      </w:r>
      <w:r>
        <w:rPr>
          <w:w w:val="105"/>
        </w:rPr>
        <w:t>Susan</w:t>
      </w:r>
      <w:r>
        <w:rPr>
          <w:spacing w:val="-18"/>
          <w:w w:val="105"/>
        </w:rPr>
        <w:t> </w:t>
      </w:r>
      <w:r>
        <w:rPr>
          <w:w w:val="105"/>
        </w:rPr>
        <w:t>Sdrinis.</w:t>
      </w:r>
    </w:p>
    <w:p>
      <w:pPr>
        <w:pStyle w:val="BodyText"/>
        <w:spacing w:line="249" w:lineRule="auto" w:before="168"/>
        <w:ind w:left="254" w:right="1406"/>
      </w:pPr>
      <w:r>
        <w:rPr>
          <w:w w:val="105"/>
        </w:rPr>
        <w:t>The</w:t>
      </w:r>
      <w:r>
        <w:rPr>
          <w:spacing w:val="-7"/>
          <w:w w:val="105"/>
        </w:rPr>
        <w:t> </w:t>
      </w:r>
      <w:r>
        <w:rPr>
          <w:w w:val="105"/>
        </w:rPr>
        <w:t>committee</w:t>
      </w:r>
      <w:r>
        <w:rPr>
          <w:spacing w:val="-7"/>
          <w:w w:val="105"/>
        </w:rPr>
        <w:t> </w:t>
      </w:r>
      <w:r>
        <w:rPr>
          <w:w w:val="105"/>
        </w:rPr>
        <w:t>meets</w:t>
      </w:r>
      <w:r>
        <w:rPr>
          <w:spacing w:val="-7"/>
          <w:w w:val="105"/>
        </w:rPr>
        <w:t> </w:t>
      </w:r>
      <w:r>
        <w:rPr>
          <w:w w:val="105"/>
        </w:rPr>
        <w:t>at</w:t>
      </w:r>
      <w:r>
        <w:rPr>
          <w:spacing w:val="-7"/>
          <w:w w:val="105"/>
        </w:rPr>
        <w:t> </w:t>
      </w:r>
      <w:r>
        <w:rPr>
          <w:w w:val="105"/>
        </w:rPr>
        <w:t>least</w:t>
      </w:r>
      <w:r>
        <w:rPr>
          <w:spacing w:val="-7"/>
          <w:w w:val="105"/>
        </w:rPr>
        <w:t> </w:t>
      </w:r>
      <w:r>
        <w:rPr>
          <w:w w:val="105"/>
        </w:rPr>
        <w:t>annually</w:t>
      </w:r>
      <w:r>
        <w:rPr>
          <w:spacing w:val="-7"/>
          <w:w w:val="105"/>
        </w:rPr>
        <w:t> </w:t>
      </w:r>
      <w:r>
        <w:rPr>
          <w:w w:val="105"/>
        </w:rPr>
        <w:t>and </w:t>
      </w:r>
      <w:r>
        <w:rPr>
          <w:spacing w:val="-4"/>
          <w:w w:val="105"/>
        </w:rPr>
        <w:t>makes</w:t>
      </w:r>
      <w:r>
        <w:rPr>
          <w:spacing w:val="-17"/>
          <w:w w:val="105"/>
        </w:rPr>
        <w:t> </w:t>
      </w:r>
      <w:r>
        <w:rPr>
          <w:spacing w:val="-4"/>
          <w:w w:val="105"/>
        </w:rPr>
        <w:t>assessments</w:t>
      </w:r>
      <w:r>
        <w:rPr>
          <w:spacing w:val="-17"/>
          <w:w w:val="105"/>
        </w:rPr>
        <w:t> </w:t>
      </w:r>
      <w:r>
        <w:rPr>
          <w:spacing w:val="-4"/>
          <w:w w:val="105"/>
        </w:rPr>
        <w:t>and</w:t>
      </w:r>
      <w:r>
        <w:rPr>
          <w:spacing w:val="-17"/>
          <w:w w:val="105"/>
        </w:rPr>
        <w:t> </w:t>
      </w:r>
      <w:r>
        <w:rPr>
          <w:spacing w:val="-4"/>
          <w:w w:val="105"/>
        </w:rPr>
        <w:t>recommendations</w:t>
      </w:r>
      <w:r>
        <w:rPr>
          <w:spacing w:val="-17"/>
          <w:w w:val="105"/>
        </w:rPr>
        <w:t> </w:t>
      </w:r>
      <w:r>
        <w:rPr>
          <w:spacing w:val="-4"/>
          <w:w w:val="105"/>
        </w:rPr>
        <w:t>to</w:t>
      </w:r>
      <w:r>
        <w:rPr>
          <w:spacing w:val="-17"/>
          <w:w w:val="105"/>
        </w:rPr>
        <w:t> </w:t>
      </w:r>
      <w:r>
        <w:rPr>
          <w:spacing w:val="-4"/>
          <w:w w:val="105"/>
        </w:rPr>
        <w:t>the </w:t>
      </w:r>
      <w:r>
        <w:rPr>
          <w:w w:val="105"/>
        </w:rPr>
        <w:t>Board</w:t>
      </w:r>
      <w:r>
        <w:rPr>
          <w:spacing w:val="-20"/>
          <w:w w:val="105"/>
        </w:rPr>
        <w:t> </w:t>
      </w:r>
      <w:r>
        <w:rPr>
          <w:w w:val="105"/>
        </w:rPr>
        <w:t>about</w:t>
      </w:r>
      <w:r>
        <w:rPr>
          <w:spacing w:val="-20"/>
          <w:w w:val="105"/>
        </w:rPr>
        <w:t> </w:t>
      </w:r>
      <w:r>
        <w:rPr>
          <w:w w:val="105"/>
        </w:rPr>
        <w:t>the</w:t>
      </w:r>
      <w:r>
        <w:rPr>
          <w:spacing w:val="-20"/>
          <w:w w:val="105"/>
        </w:rPr>
        <w:t> </w:t>
      </w:r>
      <w:r>
        <w:rPr>
          <w:w w:val="105"/>
        </w:rPr>
        <w:t>performance</w:t>
      </w:r>
      <w:r>
        <w:rPr>
          <w:spacing w:val="-20"/>
          <w:w w:val="105"/>
        </w:rPr>
        <w:t> </w:t>
      </w:r>
      <w:r>
        <w:rPr>
          <w:w w:val="105"/>
        </w:rPr>
        <w:t>against</w:t>
      </w:r>
      <w:r>
        <w:rPr>
          <w:spacing w:val="-19"/>
          <w:w w:val="105"/>
        </w:rPr>
        <w:t> </w:t>
      </w:r>
      <w:r>
        <w:rPr>
          <w:w w:val="105"/>
        </w:rPr>
        <w:t>the</w:t>
      </w:r>
      <w:r>
        <w:rPr>
          <w:spacing w:val="-20"/>
          <w:w w:val="105"/>
        </w:rPr>
        <w:t> </w:t>
      </w:r>
      <w:r>
        <w:rPr>
          <w:w w:val="105"/>
        </w:rPr>
        <w:t>agreed performance</w:t>
      </w:r>
      <w:r>
        <w:rPr>
          <w:spacing w:val="-7"/>
          <w:w w:val="105"/>
        </w:rPr>
        <w:t> </w:t>
      </w:r>
      <w:r>
        <w:rPr>
          <w:w w:val="105"/>
        </w:rPr>
        <w:t>plan,</w:t>
      </w:r>
      <w:r>
        <w:rPr>
          <w:spacing w:val="-7"/>
          <w:w w:val="105"/>
        </w:rPr>
        <w:t> </w:t>
      </w:r>
      <w:r>
        <w:rPr>
          <w:w w:val="105"/>
        </w:rPr>
        <w:t>remuneration</w:t>
      </w:r>
      <w:r>
        <w:rPr>
          <w:spacing w:val="-7"/>
          <w:w w:val="105"/>
        </w:rPr>
        <w:t> </w:t>
      </w:r>
      <w:r>
        <w:rPr>
          <w:w w:val="105"/>
        </w:rPr>
        <w:t>and</w:t>
      </w:r>
      <w:r>
        <w:rPr>
          <w:spacing w:val="-7"/>
          <w:w w:val="105"/>
        </w:rPr>
        <w:t> </w:t>
      </w:r>
      <w:r>
        <w:rPr>
          <w:w w:val="105"/>
        </w:rPr>
        <w:t>terms</w:t>
      </w:r>
      <w:r>
        <w:rPr>
          <w:spacing w:val="-7"/>
          <w:w w:val="105"/>
        </w:rPr>
        <w:t> </w:t>
      </w:r>
      <w:r>
        <w:rPr>
          <w:w w:val="105"/>
        </w:rPr>
        <w:t>and conditions</w:t>
      </w:r>
      <w:r>
        <w:rPr>
          <w:spacing w:val="-12"/>
          <w:w w:val="105"/>
        </w:rPr>
        <w:t> </w:t>
      </w:r>
      <w:r>
        <w:rPr>
          <w:w w:val="105"/>
        </w:rPr>
        <w:t>of</w:t>
      </w:r>
      <w:r>
        <w:rPr>
          <w:spacing w:val="-12"/>
          <w:w w:val="105"/>
        </w:rPr>
        <w:t> </w:t>
      </w:r>
      <w:r>
        <w:rPr>
          <w:w w:val="105"/>
        </w:rPr>
        <w:t>employment</w:t>
      </w:r>
      <w:r>
        <w:rPr>
          <w:spacing w:val="-12"/>
          <w:w w:val="105"/>
        </w:rPr>
        <w:t> </w:t>
      </w:r>
      <w:r>
        <w:rPr>
          <w:w w:val="105"/>
        </w:rPr>
        <w:t>for</w:t>
      </w:r>
      <w:r>
        <w:rPr>
          <w:spacing w:val="-12"/>
          <w:w w:val="105"/>
        </w:rPr>
        <w:t> </w:t>
      </w:r>
      <w:r>
        <w:rPr>
          <w:w w:val="105"/>
        </w:rPr>
        <w:t>the</w:t>
      </w:r>
      <w:r>
        <w:rPr>
          <w:spacing w:val="-12"/>
          <w:w w:val="105"/>
        </w:rPr>
        <w:t> </w:t>
      </w:r>
      <w:r>
        <w:rPr>
          <w:w w:val="105"/>
        </w:rPr>
        <w:t>CEO.</w:t>
      </w:r>
    </w:p>
    <w:p>
      <w:pPr>
        <w:pStyle w:val="BodyText"/>
        <w:spacing w:line="249" w:lineRule="auto" w:before="174"/>
        <w:ind w:left="254" w:right="996"/>
      </w:pPr>
      <w:r>
        <w:rPr>
          <w:spacing w:val="-4"/>
          <w:w w:val="110"/>
        </w:rPr>
        <w:t>It</w:t>
      </w:r>
      <w:r>
        <w:rPr>
          <w:spacing w:val="-17"/>
          <w:w w:val="110"/>
        </w:rPr>
        <w:t> </w:t>
      </w:r>
      <w:r>
        <w:rPr>
          <w:spacing w:val="-4"/>
          <w:w w:val="110"/>
        </w:rPr>
        <w:t>also</w:t>
      </w:r>
      <w:r>
        <w:rPr>
          <w:spacing w:val="-17"/>
          <w:w w:val="110"/>
        </w:rPr>
        <w:t> </w:t>
      </w:r>
      <w:r>
        <w:rPr>
          <w:spacing w:val="-4"/>
          <w:w w:val="110"/>
        </w:rPr>
        <w:t>provides</w:t>
      </w:r>
      <w:r>
        <w:rPr>
          <w:spacing w:val="-17"/>
          <w:w w:val="110"/>
        </w:rPr>
        <w:t> </w:t>
      </w:r>
      <w:r>
        <w:rPr>
          <w:spacing w:val="-4"/>
          <w:w w:val="110"/>
        </w:rPr>
        <w:t>oversight</w:t>
      </w:r>
      <w:r>
        <w:rPr>
          <w:spacing w:val="-17"/>
          <w:w w:val="110"/>
        </w:rPr>
        <w:t> </w:t>
      </w:r>
      <w:r>
        <w:rPr>
          <w:spacing w:val="-4"/>
          <w:w w:val="110"/>
        </w:rPr>
        <w:t>of</w:t>
      </w:r>
      <w:r>
        <w:rPr>
          <w:spacing w:val="-17"/>
          <w:w w:val="110"/>
        </w:rPr>
        <w:t> </w:t>
      </w:r>
      <w:r>
        <w:rPr>
          <w:spacing w:val="-4"/>
          <w:w w:val="110"/>
        </w:rPr>
        <w:t>the</w:t>
      </w:r>
      <w:r>
        <w:rPr>
          <w:spacing w:val="-17"/>
          <w:w w:val="110"/>
        </w:rPr>
        <w:t> </w:t>
      </w:r>
      <w:r>
        <w:rPr>
          <w:spacing w:val="-4"/>
          <w:w w:val="110"/>
        </w:rPr>
        <w:t>remuneration</w:t>
      </w:r>
      <w:r>
        <w:rPr>
          <w:spacing w:val="-17"/>
          <w:w w:val="110"/>
        </w:rPr>
        <w:t> </w:t>
      </w:r>
      <w:r>
        <w:rPr>
          <w:spacing w:val="-4"/>
          <w:w w:val="110"/>
        </w:rPr>
        <w:t>of </w:t>
      </w:r>
      <w:r>
        <w:rPr/>
        <w:t>executive</w:t>
      </w:r>
      <w:r>
        <w:rPr>
          <w:spacing w:val="-4"/>
        </w:rPr>
        <w:t> </w:t>
      </w:r>
      <w:r>
        <w:rPr/>
        <w:t>directors</w:t>
      </w:r>
      <w:r>
        <w:rPr>
          <w:spacing w:val="-4"/>
        </w:rPr>
        <w:t> </w:t>
      </w:r>
      <w:r>
        <w:rPr/>
        <w:t>of</w:t>
      </w:r>
      <w:r>
        <w:rPr>
          <w:spacing w:val="-4"/>
        </w:rPr>
        <w:t> </w:t>
      </w:r>
      <w:r>
        <w:rPr/>
        <w:t>the</w:t>
      </w:r>
      <w:r>
        <w:rPr>
          <w:spacing w:val="-4"/>
        </w:rPr>
        <w:t> </w:t>
      </w:r>
      <w:r>
        <w:rPr/>
        <w:t>hospital.</w:t>
      </w:r>
      <w:r>
        <w:rPr>
          <w:spacing w:val="-4"/>
        </w:rPr>
        <w:t> </w:t>
      </w:r>
      <w:r>
        <w:rPr/>
        <w:t>All</w:t>
      </w:r>
      <w:r>
        <w:rPr>
          <w:spacing w:val="-4"/>
        </w:rPr>
        <w:t> </w:t>
      </w:r>
      <w:r>
        <w:rPr/>
        <w:t>Remuneration </w:t>
      </w:r>
      <w:r>
        <w:rPr>
          <w:spacing w:val="-2"/>
          <w:w w:val="110"/>
        </w:rPr>
        <w:t>Committee</w:t>
      </w:r>
      <w:r>
        <w:rPr>
          <w:spacing w:val="-23"/>
          <w:w w:val="110"/>
        </w:rPr>
        <w:t> </w:t>
      </w:r>
      <w:r>
        <w:rPr>
          <w:spacing w:val="-2"/>
          <w:w w:val="110"/>
        </w:rPr>
        <w:t>members</w:t>
      </w:r>
      <w:r>
        <w:rPr>
          <w:spacing w:val="-23"/>
          <w:w w:val="110"/>
        </w:rPr>
        <w:t> </w:t>
      </w:r>
      <w:r>
        <w:rPr>
          <w:spacing w:val="-2"/>
          <w:w w:val="110"/>
        </w:rPr>
        <w:t>are</w:t>
      </w:r>
      <w:r>
        <w:rPr>
          <w:spacing w:val="-22"/>
          <w:w w:val="110"/>
        </w:rPr>
        <w:t> </w:t>
      </w:r>
      <w:r>
        <w:rPr>
          <w:spacing w:val="-2"/>
          <w:w w:val="110"/>
        </w:rPr>
        <w:t>independent</w:t>
      </w:r>
      <w:r>
        <w:rPr>
          <w:spacing w:val="-23"/>
          <w:w w:val="110"/>
        </w:rPr>
        <w:t> </w:t>
      </w:r>
      <w:r>
        <w:rPr>
          <w:spacing w:val="-2"/>
          <w:w w:val="110"/>
        </w:rPr>
        <w:t>of management.</w:t>
      </w:r>
    </w:p>
    <w:p>
      <w:pPr>
        <w:pStyle w:val="BodyText"/>
        <w:spacing w:line="277" w:lineRule="exact" w:before="171"/>
        <w:ind w:left="254"/>
        <w:rPr>
          <w:rFonts w:ascii="Arial Black"/>
        </w:rPr>
      </w:pPr>
      <w:r>
        <w:rPr>
          <w:rFonts w:ascii="Arial Black"/>
          <w:color w:val="3F5F72"/>
          <w:w w:val="85"/>
        </w:rPr>
        <w:t>Community</w:t>
      </w:r>
      <w:r>
        <w:rPr>
          <w:rFonts w:ascii="Arial Black"/>
          <w:color w:val="3F5F72"/>
          <w:spacing w:val="-20"/>
          <w:w w:val="85"/>
        </w:rPr>
        <w:t> </w:t>
      </w:r>
      <w:r>
        <w:rPr>
          <w:rFonts w:ascii="Arial Black"/>
          <w:color w:val="3F5F72"/>
          <w:w w:val="85"/>
        </w:rPr>
        <w:t>Advisory</w:t>
      </w:r>
      <w:r>
        <w:rPr>
          <w:rFonts w:ascii="Arial Black"/>
          <w:color w:val="3F5F72"/>
          <w:spacing w:val="-19"/>
          <w:w w:val="85"/>
        </w:rPr>
        <w:t> </w:t>
      </w:r>
      <w:r>
        <w:rPr>
          <w:rFonts w:ascii="Arial Black"/>
          <w:color w:val="3F5F72"/>
          <w:spacing w:val="-2"/>
          <w:w w:val="85"/>
        </w:rPr>
        <w:t>Committee</w:t>
      </w:r>
    </w:p>
    <w:p>
      <w:pPr>
        <w:pStyle w:val="BodyText"/>
        <w:spacing w:line="249" w:lineRule="auto"/>
        <w:ind w:left="254" w:right="996"/>
      </w:pPr>
      <w:r>
        <w:rPr/>
        <w:t>The Community Advisory Committee membership includes</w:t>
      </w:r>
      <w:r>
        <w:rPr>
          <w:spacing w:val="-4"/>
        </w:rPr>
        <w:t> </w:t>
      </w:r>
      <w:r>
        <w:rPr/>
        <w:t>non-executive</w:t>
      </w:r>
      <w:r>
        <w:rPr>
          <w:spacing w:val="-4"/>
        </w:rPr>
        <w:t> </w:t>
      </w:r>
      <w:r>
        <w:rPr/>
        <w:t>directors</w:t>
      </w:r>
      <w:r>
        <w:rPr>
          <w:spacing w:val="-4"/>
        </w:rPr>
        <w:t> </w:t>
      </w:r>
      <w:r>
        <w:rPr/>
        <w:t>Mr</w:t>
      </w:r>
      <w:r>
        <w:rPr>
          <w:spacing w:val="-4"/>
        </w:rPr>
        <w:t> </w:t>
      </w:r>
      <w:r>
        <w:rPr/>
        <w:t>Bruce</w:t>
      </w:r>
      <w:r>
        <w:rPr>
          <w:spacing w:val="-4"/>
        </w:rPr>
        <w:t> </w:t>
      </w:r>
      <w:r>
        <w:rPr/>
        <w:t>Mildenhall </w:t>
      </w:r>
      <w:r>
        <w:rPr>
          <w:spacing w:val="-2"/>
        </w:rPr>
        <w:t>(Chair)</w:t>
      </w:r>
      <w:r>
        <w:rPr>
          <w:spacing w:val="-11"/>
        </w:rPr>
        <w:t> </w:t>
      </w:r>
      <w:r>
        <w:rPr>
          <w:spacing w:val="-2"/>
        </w:rPr>
        <w:t>and</w:t>
      </w:r>
      <w:r>
        <w:rPr>
          <w:spacing w:val="-11"/>
        </w:rPr>
        <w:t> </w:t>
      </w:r>
      <w:r>
        <w:rPr>
          <w:spacing w:val="-2"/>
        </w:rPr>
        <w:t>Dr</w:t>
      </w:r>
      <w:r>
        <w:rPr>
          <w:spacing w:val="-11"/>
        </w:rPr>
        <w:t> </w:t>
      </w:r>
      <w:r>
        <w:rPr>
          <w:spacing w:val="-2"/>
        </w:rPr>
        <w:t>Susan</w:t>
      </w:r>
      <w:r>
        <w:rPr>
          <w:spacing w:val="-11"/>
        </w:rPr>
        <w:t> </w:t>
      </w:r>
      <w:r>
        <w:rPr>
          <w:spacing w:val="-2"/>
        </w:rPr>
        <w:t>Sdrinis.</w:t>
      </w:r>
      <w:r>
        <w:rPr>
          <w:spacing w:val="-11"/>
        </w:rPr>
        <w:t> </w:t>
      </w:r>
      <w:r>
        <w:rPr>
          <w:spacing w:val="-2"/>
        </w:rPr>
        <w:t>Consumer</w:t>
      </w:r>
      <w:r>
        <w:rPr>
          <w:spacing w:val="-11"/>
        </w:rPr>
        <w:t> </w:t>
      </w:r>
      <w:r>
        <w:rPr>
          <w:spacing w:val="-2"/>
        </w:rPr>
        <w:t>members</w:t>
      </w:r>
      <w:r>
        <w:rPr>
          <w:spacing w:val="-11"/>
        </w:rPr>
        <w:t> </w:t>
      </w:r>
      <w:r>
        <w:rPr>
          <w:spacing w:val="-2"/>
        </w:rPr>
        <w:t>are </w:t>
      </w:r>
      <w:r>
        <w:rPr/>
        <w:t>Ms</w:t>
      </w:r>
      <w:r>
        <w:rPr>
          <w:spacing w:val="-9"/>
        </w:rPr>
        <w:t> </w:t>
      </w:r>
      <w:r>
        <w:rPr/>
        <w:t>Sandra</w:t>
      </w:r>
      <w:r>
        <w:rPr>
          <w:spacing w:val="-9"/>
        </w:rPr>
        <w:t> </w:t>
      </w:r>
      <w:r>
        <w:rPr/>
        <w:t>Knight</w:t>
      </w:r>
      <w:r>
        <w:rPr>
          <w:spacing w:val="-9"/>
        </w:rPr>
        <w:t> </w:t>
      </w:r>
      <w:r>
        <w:rPr/>
        <w:t>OAM</w:t>
      </w:r>
      <w:r>
        <w:rPr>
          <w:spacing w:val="-9"/>
        </w:rPr>
        <w:t> </w:t>
      </w:r>
      <w:r>
        <w:rPr/>
        <w:t>(Lead</w:t>
      </w:r>
      <w:r>
        <w:rPr>
          <w:spacing w:val="-9"/>
        </w:rPr>
        <w:t> </w:t>
      </w:r>
      <w:r>
        <w:rPr/>
        <w:t>Consumer</w:t>
      </w:r>
      <w:r>
        <w:rPr>
          <w:spacing w:val="-9"/>
        </w:rPr>
        <w:t> </w:t>
      </w:r>
      <w:r>
        <w:rPr/>
        <w:t>to</w:t>
      </w:r>
      <w:r>
        <w:rPr>
          <w:spacing w:val="-9"/>
        </w:rPr>
        <w:t> </w:t>
      </w:r>
      <w:r>
        <w:rPr/>
        <w:t>February 2025),</w:t>
      </w:r>
      <w:r>
        <w:rPr>
          <w:spacing w:val="-8"/>
        </w:rPr>
        <w:t> </w:t>
      </w:r>
      <w:r>
        <w:rPr/>
        <w:t>Mr</w:t>
      </w:r>
      <w:r>
        <w:rPr>
          <w:spacing w:val="-8"/>
        </w:rPr>
        <w:t> </w:t>
      </w:r>
      <w:r>
        <w:rPr/>
        <w:t>Ramakrishnan</w:t>
      </w:r>
      <w:r>
        <w:rPr>
          <w:spacing w:val="-8"/>
        </w:rPr>
        <w:t> </w:t>
      </w:r>
      <w:r>
        <w:rPr/>
        <w:t>(Rama)</w:t>
      </w:r>
      <w:r>
        <w:rPr>
          <w:spacing w:val="-8"/>
        </w:rPr>
        <w:t> </w:t>
      </w:r>
      <w:r>
        <w:rPr/>
        <w:t>Appuswamy</w:t>
      </w:r>
      <w:r>
        <w:rPr>
          <w:spacing w:val="-8"/>
        </w:rPr>
        <w:t> </w:t>
      </w:r>
      <w:r>
        <w:rPr/>
        <w:t>(Lead Consumer from March 2025), Ms Jayne Howley (on Leave of Absence from February 2025), Mr Mick Shaddock,</w:t>
      </w:r>
      <w:r>
        <w:rPr>
          <w:spacing w:val="-17"/>
        </w:rPr>
        <w:t> </w:t>
      </w:r>
      <w:r>
        <w:rPr/>
        <w:t>Mr</w:t>
      </w:r>
      <w:r>
        <w:rPr>
          <w:spacing w:val="-17"/>
        </w:rPr>
        <w:t> </w:t>
      </w:r>
      <w:r>
        <w:rPr/>
        <w:t>Desbele</w:t>
      </w:r>
      <w:r>
        <w:rPr>
          <w:spacing w:val="-17"/>
        </w:rPr>
        <w:t> </w:t>
      </w:r>
      <w:r>
        <w:rPr/>
        <w:t>(Des)</w:t>
      </w:r>
      <w:r>
        <w:rPr>
          <w:spacing w:val="-17"/>
        </w:rPr>
        <w:t> </w:t>
      </w:r>
      <w:r>
        <w:rPr/>
        <w:t>G.</w:t>
      </w:r>
      <w:r>
        <w:rPr>
          <w:spacing w:val="-17"/>
        </w:rPr>
        <w:t> </w:t>
      </w:r>
      <w:r>
        <w:rPr/>
        <w:t>Temelso,</w:t>
      </w:r>
      <w:r>
        <w:rPr>
          <w:spacing w:val="-17"/>
        </w:rPr>
        <w:t> </w:t>
      </w:r>
      <w:r>
        <w:rPr/>
        <w:t>Ms</w:t>
      </w:r>
      <w:r>
        <w:rPr>
          <w:spacing w:val="-17"/>
        </w:rPr>
        <w:t> </w:t>
      </w:r>
      <w:r>
        <w:rPr/>
        <w:t>Carolyn Tran</w:t>
      </w:r>
      <w:r>
        <w:rPr>
          <w:spacing w:val="-7"/>
        </w:rPr>
        <w:t> </w:t>
      </w:r>
      <w:r>
        <w:rPr/>
        <w:t>(to</w:t>
      </w:r>
      <w:r>
        <w:rPr>
          <w:spacing w:val="-7"/>
        </w:rPr>
        <w:t> </w:t>
      </w:r>
      <w:r>
        <w:rPr/>
        <w:t>January</w:t>
      </w:r>
      <w:r>
        <w:rPr>
          <w:spacing w:val="-7"/>
        </w:rPr>
        <w:t> </w:t>
      </w:r>
      <w:r>
        <w:rPr/>
        <w:t>2025),</w:t>
      </w:r>
      <w:r>
        <w:rPr>
          <w:spacing w:val="-7"/>
        </w:rPr>
        <w:t> </w:t>
      </w:r>
      <w:r>
        <w:rPr/>
        <w:t>Ms</w:t>
      </w:r>
      <w:r>
        <w:rPr>
          <w:spacing w:val="-7"/>
        </w:rPr>
        <w:t> </w:t>
      </w:r>
      <w:r>
        <w:rPr/>
        <w:t>Stephanie</w:t>
      </w:r>
      <w:r>
        <w:rPr>
          <w:spacing w:val="-7"/>
        </w:rPr>
        <w:t> </w:t>
      </w:r>
      <w:r>
        <w:rPr/>
        <w:t>Thow-Tapp,</w:t>
      </w:r>
    </w:p>
    <w:p>
      <w:pPr>
        <w:pStyle w:val="BodyText"/>
        <w:spacing w:line="249" w:lineRule="auto" w:before="2"/>
        <w:ind w:left="254" w:right="1367"/>
      </w:pPr>
      <w:r>
        <w:rPr/>
        <w:t>Mr</w:t>
      </w:r>
      <w:r>
        <w:rPr>
          <w:spacing w:val="-17"/>
        </w:rPr>
        <w:t> </w:t>
      </w:r>
      <w:r>
        <w:rPr/>
        <w:t>Ted</w:t>
      </w:r>
      <w:r>
        <w:rPr>
          <w:spacing w:val="-17"/>
        </w:rPr>
        <w:t> </w:t>
      </w:r>
      <w:r>
        <w:rPr/>
        <w:t>Woods,</w:t>
      </w:r>
      <w:r>
        <w:rPr>
          <w:spacing w:val="-17"/>
        </w:rPr>
        <w:t> </w:t>
      </w:r>
      <w:r>
        <w:rPr/>
        <w:t>Mr</w:t>
      </w:r>
      <w:r>
        <w:rPr>
          <w:spacing w:val="-17"/>
        </w:rPr>
        <w:t> </w:t>
      </w:r>
      <w:r>
        <w:rPr/>
        <w:t>Anthony</w:t>
      </w:r>
      <w:r>
        <w:rPr>
          <w:spacing w:val="-17"/>
        </w:rPr>
        <w:t> </w:t>
      </w:r>
      <w:r>
        <w:rPr/>
        <w:t>Sonego</w:t>
      </w:r>
      <w:r>
        <w:rPr>
          <w:spacing w:val="-17"/>
        </w:rPr>
        <w:t> </w:t>
      </w:r>
      <w:r>
        <w:rPr/>
        <w:t>(from</w:t>
      </w:r>
      <w:r>
        <w:rPr>
          <w:spacing w:val="-17"/>
        </w:rPr>
        <w:t> </w:t>
      </w:r>
      <w:r>
        <w:rPr/>
        <w:t>February </w:t>
      </w:r>
      <w:r>
        <w:rPr>
          <w:spacing w:val="-2"/>
          <w:w w:val="105"/>
        </w:rPr>
        <w:t>2025),</w:t>
      </w:r>
      <w:r>
        <w:rPr>
          <w:spacing w:val="-20"/>
          <w:w w:val="105"/>
        </w:rPr>
        <w:t> </w:t>
      </w:r>
      <w:r>
        <w:rPr>
          <w:spacing w:val="-2"/>
          <w:w w:val="105"/>
        </w:rPr>
        <w:t>Ms</w:t>
      </w:r>
      <w:r>
        <w:rPr>
          <w:spacing w:val="-20"/>
          <w:w w:val="105"/>
        </w:rPr>
        <w:t> </w:t>
      </w:r>
      <w:r>
        <w:rPr>
          <w:spacing w:val="-2"/>
          <w:w w:val="105"/>
        </w:rPr>
        <w:t>Nora</w:t>
      </w:r>
      <w:r>
        <w:rPr>
          <w:spacing w:val="-20"/>
          <w:w w:val="105"/>
        </w:rPr>
        <w:t> </w:t>
      </w:r>
      <w:r>
        <w:rPr>
          <w:spacing w:val="-2"/>
          <w:w w:val="105"/>
        </w:rPr>
        <w:t>Refahi</w:t>
      </w:r>
      <w:r>
        <w:rPr>
          <w:spacing w:val="-20"/>
          <w:w w:val="105"/>
        </w:rPr>
        <w:t> </w:t>
      </w:r>
      <w:r>
        <w:rPr>
          <w:spacing w:val="-2"/>
          <w:w w:val="105"/>
        </w:rPr>
        <w:t>(from</w:t>
      </w:r>
      <w:r>
        <w:rPr>
          <w:spacing w:val="-19"/>
          <w:w w:val="105"/>
        </w:rPr>
        <w:t> </w:t>
      </w:r>
      <w:r>
        <w:rPr>
          <w:spacing w:val="-2"/>
          <w:w w:val="105"/>
        </w:rPr>
        <w:t>February</w:t>
      </w:r>
      <w:r>
        <w:rPr>
          <w:spacing w:val="-20"/>
          <w:w w:val="105"/>
        </w:rPr>
        <w:t> </w:t>
      </w:r>
      <w:r>
        <w:rPr>
          <w:spacing w:val="-2"/>
          <w:w w:val="105"/>
        </w:rPr>
        <w:t>2025)</w:t>
      </w:r>
      <w:r>
        <w:rPr>
          <w:spacing w:val="-20"/>
          <w:w w:val="105"/>
        </w:rPr>
        <w:t> </w:t>
      </w:r>
      <w:r>
        <w:rPr>
          <w:spacing w:val="-2"/>
          <w:w w:val="105"/>
        </w:rPr>
        <w:t>and Ms</w:t>
      </w:r>
      <w:r>
        <w:rPr>
          <w:spacing w:val="-14"/>
          <w:w w:val="105"/>
        </w:rPr>
        <w:t> </w:t>
      </w:r>
      <w:r>
        <w:rPr>
          <w:spacing w:val="-2"/>
          <w:w w:val="105"/>
        </w:rPr>
        <w:t>Debra</w:t>
      </w:r>
      <w:r>
        <w:rPr>
          <w:spacing w:val="-14"/>
          <w:w w:val="105"/>
        </w:rPr>
        <w:t> </w:t>
      </w:r>
      <w:r>
        <w:rPr>
          <w:spacing w:val="-2"/>
          <w:w w:val="105"/>
        </w:rPr>
        <w:t>Simons</w:t>
      </w:r>
      <w:r>
        <w:rPr>
          <w:spacing w:val="-14"/>
          <w:w w:val="105"/>
        </w:rPr>
        <w:t> </w:t>
      </w:r>
      <w:r>
        <w:rPr>
          <w:spacing w:val="-2"/>
          <w:w w:val="105"/>
        </w:rPr>
        <w:t>(from</w:t>
      </w:r>
      <w:r>
        <w:rPr>
          <w:spacing w:val="-14"/>
          <w:w w:val="105"/>
        </w:rPr>
        <w:t> </w:t>
      </w:r>
      <w:r>
        <w:rPr>
          <w:spacing w:val="-2"/>
          <w:w w:val="105"/>
        </w:rPr>
        <w:t>February</w:t>
      </w:r>
      <w:r>
        <w:rPr>
          <w:spacing w:val="-14"/>
          <w:w w:val="105"/>
        </w:rPr>
        <w:t> </w:t>
      </w:r>
      <w:r>
        <w:rPr>
          <w:spacing w:val="-2"/>
          <w:w w:val="105"/>
        </w:rPr>
        <w:t>2025).</w:t>
      </w:r>
    </w:p>
    <w:p>
      <w:pPr>
        <w:pStyle w:val="BodyText"/>
        <w:spacing w:line="249" w:lineRule="auto" w:before="173"/>
        <w:ind w:left="254" w:right="996"/>
      </w:pPr>
      <w:r>
        <w:rPr>
          <w:spacing w:val="-4"/>
          <w:w w:val="105"/>
        </w:rPr>
        <w:t>Membership</w:t>
      </w:r>
      <w:r>
        <w:rPr>
          <w:spacing w:val="-15"/>
          <w:w w:val="105"/>
        </w:rPr>
        <w:t> </w:t>
      </w:r>
      <w:r>
        <w:rPr>
          <w:spacing w:val="-4"/>
          <w:w w:val="105"/>
        </w:rPr>
        <w:t>comprises</w:t>
      </w:r>
      <w:r>
        <w:rPr>
          <w:spacing w:val="-15"/>
          <w:w w:val="105"/>
        </w:rPr>
        <w:t> </w:t>
      </w:r>
      <w:r>
        <w:rPr>
          <w:spacing w:val="-4"/>
          <w:w w:val="105"/>
        </w:rPr>
        <w:t>at</w:t>
      </w:r>
      <w:r>
        <w:rPr>
          <w:spacing w:val="-15"/>
          <w:w w:val="105"/>
        </w:rPr>
        <w:t> </w:t>
      </w:r>
      <w:r>
        <w:rPr>
          <w:spacing w:val="-4"/>
          <w:w w:val="105"/>
        </w:rPr>
        <w:t>least</w:t>
      </w:r>
      <w:r>
        <w:rPr>
          <w:spacing w:val="-15"/>
          <w:w w:val="105"/>
        </w:rPr>
        <w:t> </w:t>
      </w:r>
      <w:r>
        <w:rPr>
          <w:spacing w:val="-4"/>
          <w:w w:val="105"/>
        </w:rPr>
        <w:t>six</w:t>
      </w:r>
      <w:r>
        <w:rPr>
          <w:spacing w:val="-15"/>
          <w:w w:val="105"/>
        </w:rPr>
        <w:t> </w:t>
      </w:r>
      <w:r>
        <w:rPr>
          <w:spacing w:val="-4"/>
          <w:w w:val="105"/>
        </w:rPr>
        <w:t>and</w:t>
      </w:r>
      <w:r>
        <w:rPr>
          <w:spacing w:val="-15"/>
          <w:w w:val="105"/>
        </w:rPr>
        <w:t> </w:t>
      </w:r>
      <w:r>
        <w:rPr>
          <w:spacing w:val="-4"/>
          <w:w w:val="105"/>
        </w:rPr>
        <w:t>up</w:t>
      </w:r>
      <w:r>
        <w:rPr>
          <w:spacing w:val="-15"/>
          <w:w w:val="105"/>
        </w:rPr>
        <w:t> </w:t>
      </w:r>
      <w:r>
        <w:rPr>
          <w:spacing w:val="-4"/>
          <w:w w:val="105"/>
        </w:rPr>
        <w:t>to</w:t>
      </w:r>
      <w:r>
        <w:rPr>
          <w:spacing w:val="-15"/>
          <w:w w:val="105"/>
        </w:rPr>
        <w:t> </w:t>
      </w:r>
      <w:r>
        <w:rPr>
          <w:spacing w:val="-4"/>
          <w:w w:val="105"/>
        </w:rPr>
        <w:t>eight </w:t>
      </w:r>
      <w:r>
        <w:rPr>
          <w:w w:val="105"/>
        </w:rPr>
        <w:t>members</w:t>
      </w:r>
      <w:r>
        <w:rPr>
          <w:spacing w:val="-18"/>
          <w:w w:val="105"/>
        </w:rPr>
        <w:t> </w:t>
      </w:r>
      <w:r>
        <w:rPr>
          <w:w w:val="105"/>
        </w:rPr>
        <w:t>nominated</w:t>
      </w:r>
      <w:r>
        <w:rPr>
          <w:spacing w:val="-18"/>
          <w:w w:val="105"/>
        </w:rPr>
        <w:t> </w:t>
      </w:r>
      <w:r>
        <w:rPr>
          <w:w w:val="105"/>
        </w:rPr>
        <w:t>by</w:t>
      </w:r>
      <w:r>
        <w:rPr>
          <w:spacing w:val="-18"/>
          <w:w w:val="105"/>
        </w:rPr>
        <w:t> </w:t>
      </w:r>
      <w:r>
        <w:rPr>
          <w:w w:val="105"/>
        </w:rPr>
        <w:t>the</w:t>
      </w:r>
      <w:r>
        <w:rPr>
          <w:spacing w:val="-18"/>
          <w:w w:val="105"/>
        </w:rPr>
        <w:t> </w:t>
      </w:r>
      <w:r>
        <w:rPr>
          <w:w w:val="105"/>
        </w:rPr>
        <w:t>committee</w:t>
      </w:r>
      <w:r>
        <w:rPr>
          <w:spacing w:val="-18"/>
          <w:w w:val="105"/>
        </w:rPr>
        <w:t> </w:t>
      </w:r>
      <w:r>
        <w:rPr>
          <w:w w:val="105"/>
        </w:rPr>
        <w:t>chair</w:t>
      </w:r>
      <w:r>
        <w:rPr>
          <w:spacing w:val="-18"/>
          <w:w w:val="105"/>
        </w:rPr>
        <w:t> </w:t>
      </w:r>
      <w:r>
        <w:rPr>
          <w:w w:val="105"/>
        </w:rPr>
        <w:t>and approved</w:t>
      </w:r>
      <w:r>
        <w:rPr>
          <w:spacing w:val="-11"/>
          <w:w w:val="105"/>
        </w:rPr>
        <w:t> </w:t>
      </w:r>
      <w:r>
        <w:rPr>
          <w:w w:val="105"/>
        </w:rPr>
        <w:t>by</w:t>
      </w:r>
      <w:r>
        <w:rPr>
          <w:spacing w:val="-11"/>
          <w:w w:val="105"/>
        </w:rPr>
        <w:t> </w:t>
      </w:r>
      <w:r>
        <w:rPr>
          <w:w w:val="105"/>
        </w:rPr>
        <w:t>the</w:t>
      </w:r>
      <w:r>
        <w:rPr>
          <w:spacing w:val="-11"/>
          <w:w w:val="105"/>
        </w:rPr>
        <w:t> </w:t>
      </w:r>
      <w:r>
        <w:rPr>
          <w:w w:val="105"/>
        </w:rPr>
        <w:t>Board</w:t>
      </w:r>
      <w:r>
        <w:rPr>
          <w:spacing w:val="-11"/>
          <w:w w:val="105"/>
        </w:rPr>
        <w:t> </w:t>
      </w:r>
      <w:r>
        <w:rPr>
          <w:w w:val="105"/>
        </w:rPr>
        <w:t>to</w:t>
      </w:r>
      <w:r>
        <w:rPr>
          <w:spacing w:val="-11"/>
          <w:w w:val="105"/>
        </w:rPr>
        <w:t> </w:t>
      </w:r>
      <w:r>
        <w:rPr>
          <w:w w:val="105"/>
        </w:rPr>
        <w:t>represent</w:t>
      </w:r>
      <w:r>
        <w:rPr>
          <w:spacing w:val="-11"/>
          <w:w w:val="105"/>
        </w:rPr>
        <w:t> </w:t>
      </w:r>
      <w:r>
        <w:rPr>
          <w:w w:val="105"/>
        </w:rPr>
        <w:t>the</w:t>
      </w:r>
      <w:r>
        <w:rPr>
          <w:spacing w:val="-11"/>
          <w:w w:val="105"/>
        </w:rPr>
        <w:t> </w:t>
      </w:r>
      <w:r>
        <w:rPr>
          <w:w w:val="105"/>
        </w:rPr>
        <w:t>views</w:t>
      </w:r>
    </w:p>
    <w:p>
      <w:pPr>
        <w:pStyle w:val="BodyText"/>
        <w:spacing w:line="249" w:lineRule="auto" w:before="2"/>
        <w:ind w:left="254" w:right="1488"/>
      </w:pPr>
      <w:r>
        <w:rPr>
          <w:w w:val="105"/>
        </w:rPr>
        <w:t>of</w:t>
      </w:r>
      <w:r>
        <w:rPr>
          <w:spacing w:val="-18"/>
          <w:w w:val="105"/>
        </w:rPr>
        <w:t> </w:t>
      </w:r>
      <w:r>
        <w:rPr>
          <w:w w:val="105"/>
        </w:rPr>
        <w:t>the</w:t>
      </w:r>
      <w:r>
        <w:rPr>
          <w:spacing w:val="-18"/>
          <w:w w:val="105"/>
        </w:rPr>
        <w:t> </w:t>
      </w:r>
      <w:r>
        <w:rPr>
          <w:w w:val="105"/>
        </w:rPr>
        <w:t>communities</w:t>
      </w:r>
      <w:r>
        <w:rPr>
          <w:spacing w:val="-18"/>
          <w:w w:val="105"/>
        </w:rPr>
        <w:t> </w:t>
      </w:r>
      <w:r>
        <w:rPr>
          <w:w w:val="105"/>
        </w:rPr>
        <w:t>served</w:t>
      </w:r>
      <w:r>
        <w:rPr>
          <w:spacing w:val="-18"/>
          <w:w w:val="105"/>
        </w:rPr>
        <w:t> </w:t>
      </w:r>
      <w:r>
        <w:rPr>
          <w:w w:val="105"/>
        </w:rPr>
        <w:t>by</w:t>
      </w:r>
      <w:r>
        <w:rPr>
          <w:spacing w:val="-18"/>
          <w:w w:val="105"/>
        </w:rPr>
        <w:t> </w:t>
      </w:r>
      <w:r>
        <w:rPr>
          <w:w w:val="105"/>
        </w:rPr>
        <w:t>the</w:t>
      </w:r>
      <w:r>
        <w:rPr>
          <w:spacing w:val="-18"/>
          <w:w w:val="105"/>
        </w:rPr>
        <w:t> </w:t>
      </w:r>
      <w:r>
        <w:rPr>
          <w:w w:val="105"/>
        </w:rPr>
        <w:t>Eye</w:t>
      </w:r>
      <w:r>
        <w:rPr>
          <w:spacing w:val="-18"/>
          <w:w w:val="105"/>
        </w:rPr>
        <w:t> </w:t>
      </w:r>
      <w:r>
        <w:rPr>
          <w:w w:val="105"/>
        </w:rPr>
        <w:t>and</w:t>
      </w:r>
      <w:r>
        <w:rPr>
          <w:spacing w:val="-18"/>
          <w:w w:val="105"/>
        </w:rPr>
        <w:t> </w:t>
      </w:r>
      <w:r>
        <w:rPr>
          <w:w w:val="105"/>
        </w:rPr>
        <w:t>Ear. </w:t>
      </w:r>
      <w:r>
        <w:rPr/>
        <w:t>The</w:t>
      </w:r>
      <w:r>
        <w:rPr>
          <w:spacing w:val="-4"/>
        </w:rPr>
        <w:t> </w:t>
      </w:r>
      <w:r>
        <w:rPr/>
        <w:t>Community</w:t>
      </w:r>
      <w:r>
        <w:rPr>
          <w:spacing w:val="-4"/>
        </w:rPr>
        <w:t> </w:t>
      </w:r>
      <w:r>
        <w:rPr/>
        <w:t>Advisory</w:t>
      </w:r>
      <w:r>
        <w:rPr>
          <w:spacing w:val="-4"/>
        </w:rPr>
        <w:t> </w:t>
      </w:r>
      <w:r>
        <w:rPr/>
        <w:t>Committee</w:t>
      </w:r>
      <w:r>
        <w:rPr>
          <w:spacing w:val="-4"/>
        </w:rPr>
        <w:t> </w:t>
      </w:r>
      <w:r>
        <w:rPr/>
        <w:t>advises</w:t>
      </w:r>
      <w:r>
        <w:rPr>
          <w:spacing w:val="-4"/>
        </w:rPr>
        <w:t> </w:t>
      </w:r>
      <w:r>
        <w:rPr/>
        <w:t>the </w:t>
      </w:r>
      <w:r>
        <w:rPr>
          <w:spacing w:val="-2"/>
          <w:w w:val="105"/>
        </w:rPr>
        <w:t>Board</w:t>
      </w:r>
      <w:r>
        <w:rPr>
          <w:spacing w:val="-20"/>
          <w:w w:val="105"/>
        </w:rPr>
        <w:t> </w:t>
      </w:r>
      <w:r>
        <w:rPr>
          <w:spacing w:val="-2"/>
          <w:w w:val="105"/>
        </w:rPr>
        <w:t>on</w:t>
      </w:r>
      <w:r>
        <w:rPr>
          <w:spacing w:val="-20"/>
          <w:w w:val="105"/>
        </w:rPr>
        <w:t> </w:t>
      </w:r>
      <w:r>
        <w:rPr>
          <w:spacing w:val="-2"/>
          <w:w w:val="105"/>
        </w:rPr>
        <w:t>consumer</w:t>
      </w:r>
      <w:r>
        <w:rPr>
          <w:spacing w:val="-20"/>
          <w:w w:val="105"/>
        </w:rPr>
        <w:t> </w:t>
      </w:r>
      <w:r>
        <w:rPr>
          <w:spacing w:val="-2"/>
          <w:w w:val="105"/>
        </w:rPr>
        <w:t>and</w:t>
      </w:r>
      <w:r>
        <w:rPr>
          <w:spacing w:val="-20"/>
          <w:w w:val="105"/>
        </w:rPr>
        <w:t> </w:t>
      </w:r>
      <w:r>
        <w:rPr>
          <w:spacing w:val="-2"/>
          <w:w w:val="105"/>
        </w:rPr>
        <w:t>community</w:t>
      </w:r>
      <w:r>
        <w:rPr>
          <w:spacing w:val="-19"/>
          <w:w w:val="105"/>
        </w:rPr>
        <w:t> </w:t>
      </w:r>
      <w:r>
        <w:rPr>
          <w:spacing w:val="-2"/>
          <w:w w:val="105"/>
        </w:rPr>
        <w:t>participation </w:t>
      </w:r>
      <w:r>
        <w:rPr>
          <w:w w:val="105"/>
        </w:rPr>
        <w:t>in</w:t>
      </w:r>
      <w:r>
        <w:rPr>
          <w:spacing w:val="-20"/>
          <w:w w:val="105"/>
        </w:rPr>
        <w:t> </w:t>
      </w:r>
      <w:r>
        <w:rPr>
          <w:w w:val="105"/>
        </w:rPr>
        <w:t>the</w:t>
      </w:r>
      <w:r>
        <w:rPr>
          <w:spacing w:val="-20"/>
          <w:w w:val="105"/>
        </w:rPr>
        <w:t> </w:t>
      </w:r>
      <w:r>
        <w:rPr>
          <w:w w:val="105"/>
        </w:rPr>
        <w:t>development</w:t>
      </w:r>
      <w:r>
        <w:rPr>
          <w:spacing w:val="-20"/>
          <w:w w:val="105"/>
        </w:rPr>
        <w:t> </w:t>
      </w:r>
      <w:r>
        <w:rPr>
          <w:w w:val="105"/>
        </w:rPr>
        <w:t>and</w:t>
      </w:r>
      <w:r>
        <w:rPr>
          <w:spacing w:val="-20"/>
          <w:w w:val="105"/>
        </w:rPr>
        <w:t> </w:t>
      </w:r>
      <w:r>
        <w:rPr>
          <w:w w:val="105"/>
        </w:rPr>
        <w:t>delivery</w:t>
      </w:r>
      <w:r>
        <w:rPr>
          <w:spacing w:val="-19"/>
          <w:w w:val="105"/>
        </w:rPr>
        <w:t> </w:t>
      </w:r>
      <w:r>
        <w:rPr>
          <w:w w:val="105"/>
        </w:rPr>
        <w:t>of</w:t>
      </w:r>
      <w:r>
        <w:rPr>
          <w:spacing w:val="-20"/>
          <w:w w:val="105"/>
        </w:rPr>
        <w:t> </w:t>
      </w:r>
      <w:r>
        <w:rPr>
          <w:w w:val="105"/>
        </w:rPr>
        <w:t>services.The</w:t>
      </w:r>
    </w:p>
    <w:p>
      <w:pPr>
        <w:pStyle w:val="BodyText"/>
        <w:spacing w:line="249" w:lineRule="auto" w:before="4"/>
        <w:ind w:left="254" w:right="999"/>
      </w:pPr>
      <w:r>
        <w:rPr>
          <w:spacing w:val="-4"/>
          <w:w w:val="105"/>
        </w:rPr>
        <w:t>committee</w:t>
      </w:r>
      <w:r>
        <w:rPr>
          <w:spacing w:val="-12"/>
          <w:w w:val="105"/>
        </w:rPr>
        <w:t> </w:t>
      </w:r>
      <w:r>
        <w:rPr>
          <w:spacing w:val="-4"/>
          <w:w w:val="105"/>
        </w:rPr>
        <w:t>meets</w:t>
      </w:r>
      <w:r>
        <w:rPr>
          <w:spacing w:val="-12"/>
          <w:w w:val="105"/>
        </w:rPr>
        <w:t> </w:t>
      </w:r>
      <w:r>
        <w:rPr>
          <w:spacing w:val="-4"/>
          <w:w w:val="105"/>
        </w:rPr>
        <w:t>four</w:t>
      </w:r>
      <w:r>
        <w:rPr>
          <w:spacing w:val="-12"/>
          <w:w w:val="105"/>
        </w:rPr>
        <w:t> </w:t>
      </w:r>
      <w:r>
        <w:rPr>
          <w:spacing w:val="-4"/>
          <w:w w:val="105"/>
        </w:rPr>
        <w:t>times</w:t>
      </w:r>
      <w:r>
        <w:rPr>
          <w:spacing w:val="-12"/>
          <w:w w:val="105"/>
        </w:rPr>
        <w:t> </w:t>
      </w:r>
      <w:r>
        <w:rPr>
          <w:spacing w:val="-4"/>
          <w:w w:val="105"/>
        </w:rPr>
        <w:t>annually.</w:t>
      </w:r>
      <w:r>
        <w:rPr>
          <w:spacing w:val="-12"/>
          <w:w w:val="105"/>
        </w:rPr>
        <w:t> </w:t>
      </w:r>
      <w:r>
        <w:rPr>
          <w:spacing w:val="-4"/>
          <w:w w:val="105"/>
        </w:rPr>
        <w:t>All</w:t>
      </w:r>
      <w:r>
        <w:rPr>
          <w:spacing w:val="-12"/>
          <w:w w:val="105"/>
        </w:rPr>
        <w:t> </w:t>
      </w:r>
      <w:r>
        <w:rPr>
          <w:spacing w:val="-4"/>
          <w:w w:val="105"/>
        </w:rPr>
        <w:t>Community </w:t>
      </w:r>
      <w:r>
        <w:rPr>
          <w:w w:val="105"/>
        </w:rPr>
        <w:t>Advisory</w:t>
      </w:r>
      <w:r>
        <w:rPr>
          <w:spacing w:val="-12"/>
          <w:w w:val="105"/>
        </w:rPr>
        <w:t> </w:t>
      </w:r>
      <w:r>
        <w:rPr>
          <w:w w:val="105"/>
        </w:rPr>
        <w:t>Committee</w:t>
      </w:r>
      <w:r>
        <w:rPr>
          <w:spacing w:val="-12"/>
          <w:w w:val="105"/>
        </w:rPr>
        <w:t> </w:t>
      </w:r>
      <w:r>
        <w:rPr>
          <w:w w:val="105"/>
        </w:rPr>
        <w:t>members</w:t>
      </w:r>
      <w:r>
        <w:rPr>
          <w:spacing w:val="-12"/>
          <w:w w:val="105"/>
        </w:rPr>
        <w:t> </w:t>
      </w:r>
      <w:r>
        <w:rPr>
          <w:w w:val="105"/>
        </w:rPr>
        <w:t>are</w:t>
      </w:r>
      <w:r>
        <w:rPr>
          <w:spacing w:val="-12"/>
          <w:w w:val="105"/>
        </w:rPr>
        <w:t> </w:t>
      </w:r>
      <w:r>
        <w:rPr>
          <w:w w:val="105"/>
        </w:rPr>
        <w:t>independent</w:t>
      </w:r>
      <w:r>
        <w:rPr>
          <w:spacing w:val="-12"/>
          <w:w w:val="105"/>
        </w:rPr>
        <w:t> </w:t>
      </w:r>
      <w:r>
        <w:rPr>
          <w:w w:val="105"/>
        </w:rPr>
        <w:t>of </w:t>
      </w:r>
      <w:r>
        <w:rPr>
          <w:spacing w:val="-2"/>
          <w:w w:val="105"/>
        </w:rPr>
        <w:t>management.</w:t>
      </w:r>
    </w:p>
    <w:p>
      <w:pPr>
        <w:pStyle w:val="BodyText"/>
        <w:spacing w:line="204" w:lineRule="auto" w:before="193"/>
        <w:ind w:left="254" w:right="999"/>
        <w:rPr>
          <w:rFonts w:ascii="Arial Black"/>
        </w:rPr>
      </w:pPr>
      <w:r>
        <w:rPr>
          <w:rFonts w:ascii="Arial Black"/>
          <w:color w:val="3F5F72"/>
          <w:w w:val="85"/>
        </w:rPr>
        <w:t>Primary</w:t>
      </w:r>
      <w:r>
        <w:rPr>
          <w:rFonts w:ascii="Arial Black"/>
          <w:color w:val="3F5F72"/>
          <w:spacing w:val="-21"/>
          <w:w w:val="85"/>
        </w:rPr>
        <w:t> </w:t>
      </w:r>
      <w:r>
        <w:rPr>
          <w:rFonts w:ascii="Arial Black"/>
          <w:color w:val="3F5F72"/>
          <w:w w:val="85"/>
        </w:rPr>
        <w:t>Care</w:t>
      </w:r>
      <w:r>
        <w:rPr>
          <w:rFonts w:ascii="Arial Black"/>
          <w:color w:val="3F5F72"/>
          <w:spacing w:val="-21"/>
          <w:w w:val="85"/>
        </w:rPr>
        <w:t> </w:t>
      </w:r>
      <w:r>
        <w:rPr>
          <w:rFonts w:ascii="Arial Black"/>
          <w:color w:val="3F5F72"/>
          <w:w w:val="85"/>
        </w:rPr>
        <w:t>and</w:t>
      </w:r>
      <w:r>
        <w:rPr>
          <w:rFonts w:ascii="Arial Black"/>
          <w:color w:val="3F5F72"/>
          <w:spacing w:val="-21"/>
          <w:w w:val="85"/>
        </w:rPr>
        <w:t> </w:t>
      </w:r>
      <w:r>
        <w:rPr>
          <w:rFonts w:ascii="Arial Black"/>
          <w:color w:val="3F5F72"/>
          <w:w w:val="85"/>
        </w:rPr>
        <w:t>Population</w:t>
      </w:r>
      <w:r>
        <w:rPr>
          <w:rFonts w:ascii="Arial Black"/>
          <w:color w:val="3F5F72"/>
          <w:spacing w:val="-21"/>
          <w:w w:val="85"/>
        </w:rPr>
        <w:t> </w:t>
      </w:r>
      <w:r>
        <w:rPr>
          <w:rFonts w:ascii="Arial Black"/>
          <w:color w:val="3F5F72"/>
          <w:w w:val="85"/>
        </w:rPr>
        <w:t>Health</w:t>
      </w:r>
      <w:r>
        <w:rPr>
          <w:rFonts w:ascii="Arial Black"/>
          <w:color w:val="3F5F72"/>
          <w:spacing w:val="-21"/>
          <w:w w:val="85"/>
        </w:rPr>
        <w:t> </w:t>
      </w:r>
      <w:r>
        <w:rPr>
          <w:rFonts w:ascii="Arial Black"/>
          <w:color w:val="3F5F72"/>
          <w:w w:val="85"/>
        </w:rPr>
        <w:t>Advisory </w:t>
      </w:r>
      <w:r>
        <w:rPr>
          <w:rFonts w:ascii="Arial Black"/>
          <w:color w:val="3F5F72"/>
          <w:spacing w:val="-2"/>
          <w:w w:val="95"/>
        </w:rPr>
        <w:t>Committee</w:t>
      </w:r>
    </w:p>
    <w:p>
      <w:pPr>
        <w:pStyle w:val="BodyText"/>
        <w:spacing w:line="249" w:lineRule="auto"/>
        <w:ind w:left="254" w:right="996"/>
      </w:pPr>
      <w:r>
        <w:rPr>
          <w:spacing w:val="-2"/>
          <w:w w:val="105"/>
        </w:rPr>
        <w:t>The</w:t>
      </w:r>
      <w:r>
        <w:rPr>
          <w:spacing w:val="-14"/>
          <w:w w:val="105"/>
        </w:rPr>
        <w:t> </w:t>
      </w:r>
      <w:r>
        <w:rPr>
          <w:spacing w:val="-2"/>
          <w:w w:val="105"/>
        </w:rPr>
        <w:t>Primary</w:t>
      </w:r>
      <w:r>
        <w:rPr>
          <w:spacing w:val="-14"/>
          <w:w w:val="105"/>
        </w:rPr>
        <w:t> </w:t>
      </w:r>
      <w:r>
        <w:rPr>
          <w:spacing w:val="-2"/>
          <w:w w:val="105"/>
        </w:rPr>
        <w:t>Care</w:t>
      </w:r>
      <w:r>
        <w:rPr>
          <w:spacing w:val="-14"/>
          <w:w w:val="105"/>
        </w:rPr>
        <w:t> </w:t>
      </w:r>
      <w:r>
        <w:rPr>
          <w:spacing w:val="-2"/>
          <w:w w:val="105"/>
        </w:rPr>
        <w:t>and</w:t>
      </w:r>
      <w:r>
        <w:rPr>
          <w:spacing w:val="-14"/>
          <w:w w:val="105"/>
        </w:rPr>
        <w:t> </w:t>
      </w:r>
      <w:r>
        <w:rPr>
          <w:spacing w:val="-2"/>
          <w:w w:val="105"/>
        </w:rPr>
        <w:t>Population</w:t>
      </w:r>
      <w:r>
        <w:rPr>
          <w:spacing w:val="-14"/>
          <w:w w:val="105"/>
        </w:rPr>
        <w:t> </w:t>
      </w:r>
      <w:r>
        <w:rPr>
          <w:spacing w:val="-2"/>
          <w:w w:val="105"/>
        </w:rPr>
        <w:t>Health</w:t>
      </w:r>
      <w:r>
        <w:rPr>
          <w:spacing w:val="-14"/>
          <w:w w:val="105"/>
        </w:rPr>
        <w:t> </w:t>
      </w:r>
      <w:r>
        <w:rPr>
          <w:spacing w:val="-2"/>
          <w:w w:val="105"/>
        </w:rPr>
        <w:t>Advisory </w:t>
      </w:r>
      <w:r>
        <w:rPr>
          <w:w w:val="105"/>
        </w:rPr>
        <w:t>Committee</w:t>
      </w:r>
      <w:r>
        <w:rPr>
          <w:spacing w:val="-13"/>
          <w:w w:val="105"/>
        </w:rPr>
        <w:t> </w:t>
      </w:r>
      <w:r>
        <w:rPr>
          <w:w w:val="105"/>
        </w:rPr>
        <w:t>membership</w:t>
      </w:r>
      <w:r>
        <w:rPr>
          <w:spacing w:val="-13"/>
          <w:w w:val="105"/>
        </w:rPr>
        <w:t> </w:t>
      </w:r>
      <w:r>
        <w:rPr>
          <w:w w:val="105"/>
        </w:rPr>
        <w:t>includes</w:t>
      </w:r>
      <w:r>
        <w:rPr>
          <w:spacing w:val="-13"/>
          <w:w w:val="105"/>
        </w:rPr>
        <w:t> </w:t>
      </w:r>
      <w:r>
        <w:rPr>
          <w:w w:val="105"/>
        </w:rPr>
        <w:t>non-executive </w:t>
      </w:r>
      <w:r>
        <w:rPr>
          <w:spacing w:val="-4"/>
          <w:w w:val="105"/>
        </w:rPr>
        <w:t>directors,</w:t>
      </w:r>
      <w:r>
        <w:rPr>
          <w:spacing w:val="-16"/>
          <w:w w:val="105"/>
        </w:rPr>
        <w:t> </w:t>
      </w:r>
      <w:r>
        <w:rPr>
          <w:spacing w:val="-4"/>
          <w:w w:val="105"/>
        </w:rPr>
        <w:t>Mr</w:t>
      </w:r>
      <w:r>
        <w:rPr>
          <w:spacing w:val="-16"/>
          <w:w w:val="105"/>
        </w:rPr>
        <w:t> </w:t>
      </w:r>
      <w:r>
        <w:rPr>
          <w:spacing w:val="-4"/>
          <w:w w:val="105"/>
        </w:rPr>
        <w:t>Simon</w:t>
      </w:r>
      <w:r>
        <w:rPr>
          <w:spacing w:val="-16"/>
          <w:w w:val="105"/>
        </w:rPr>
        <w:t> </w:t>
      </w:r>
      <w:r>
        <w:rPr>
          <w:spacing w:val="-4"/>
          <w:w w:val="105"/>
        </w:rPr>
        <w:t>Brewin</w:t>
      </w:r>
      <w:r>
        <w:rPr>
          <w:spacing w:val="-16"/>
          <w:w w:val="105"/>
        </w:rPr>
        <w:t> </w:t>
      </w:r>
      <w:r>
        <w:rPr>
          <w:spacing w:val="-4"/>
          <w:w w:val="105"/>
        </w:rPr>
        <w:t>(Chair),</w:t>
      </w:r>
      <w:r>
        <w:rPr>
          <w:spacing w:val="-16"/>
          <w:w w:val="105"/>
        </w:rPr>
        <w:t> </w:t>
      </w:r>
      <w:r>
        <w:rPr>
          <w:spacing w:val="-4"/>
          <w:w w:val="105"/>
        </w:rPr>
        <w:t>Dr</w:t>
      </w:r>
      <w:r>
        <w:rPr>
          <w:spacing w:val="-16"/>
          <w:w w:val="105"/>
        </w:rPr>
        <w:t> </w:t>
      </w:r>
      <w:r>
        <w:rPr>
          <w:spacing w:val="-4"/>
          <w:w w:val="105"/>
        </w:rPr>
        <w:t>Susan</w:t>
      </w:r>
      <w:r>
        <w:rPr>
          <w:spacing w:val="-16"/>
          <w:w w:val="105"/>
        </w:rPr>
        <w:t> </w:t>
      </w:r>
      <w:r>
        <w:rPr>
          <w:spacing w:val="-4"/>
          <w:w w:val="105"/>
        </w:rPr>
        <w:t>Sdrinis </w:t>
      </w:r>
      <w:r>
        <w:rPr/>
        <w:t>and</w:t>
      </w:r>
      <w:r>
        <w:rPr>
          <w:spacing w:val="-17"/>
        </w:rPr>
        <w:t> </w:t>
      </w:r>
      <w:r>
        <w:rPr/>
        <w:t>Mr</w:t>
      </w:r>
      <w:r>
        <w:rPr>
          <w:spacing w:val="-17"/>
        </w:rPr>
        <w:t> </w:t>
      </w:r>
      <w:r>
        <w:rPr/>
        <w:t>Kyle</w:t>
      </w:r>
      <w:r>
        <w:rPr>
          <w:spacing w:val="-17"/>
        </w:rPr>
        <w:t> </w:t>
      </w:r>
      <w:r>
        <w:rPr/>
        <w:t>Vander-Kuyp.</w:t>
      </w:r>
      <w:r>
        <w:rPr>
          <w:spacing w:val="-17"/>
        </w:rPr>
        <w:t> </w:t>
      </w:r>
      <w:r>
        <w:rPr/>
        <w:t>Mr</w:t>
      </w:r>
      <w:r>
        <w:rPr>
          <w:spacing w:val="-17"/>
        </w:rPr>
        <w:t> </w:t>
      </w:r>
      <w:r>
        <w:rPr/>
        <w:t>Mick</w:t>
      </w:r>
      <w:r>
        <w:rPr>
          <w:spacing w:val="-17"/>
        </w:rPr>
        <w:t> </w:t>
      </w:r>
      <w:r>
        <w:rPr/>
        <w:t>Shaddock</w:t>
      </w:r>
      <w:r>
        <w:rPr>
          <w:spacing w:val="-17"/>
        </w:rPr>
        <w:t> </w:t>
      </w:r>
      <w:r>
        <w:rPr/>
        <w:t>attends </w:t>
      </w:r>
      <w:r>
        <w:rPr>
          <w:w w:val="105"/>
        </w:rPr>
        <w:t>as</w:t>
      </w:r>
      <w:r>
        <w:rPr>
          <w:spacing w:val="-18"/>
          <w:w w:val="105"/>
        </w:rPr>
        <w:t> </w:t>
      </w:r>
      <w:r>
        <w:rPr>
          <w:w w:val="105"/>
        </w:rPr>
        <w:t>the</w:t>
      </w:r>
      <w:r>
        <w:rPr>
          <w:spacing w:val="-18"/>
          <w:w w:val="105"/>
        </w:rPr>
        <w:t> </w:t>
      </w:r>
      <w:r>
        <w:rPr>
          <w:w w:val="105"/>
        </w:rPr>
        <w:t>Community</w:t>
      </w:r>
      <w:r>
        <w:rPr>
          <w:spacing w:val="-18"/>
          <w:w w:val="105"/>
        </w:rPr>
        <w:t> </w:t>
      </w:r>
      <w:r>
        <w:rPr>
          <w:w w:val="105"/>
        </w:rPr>
        <w:t>Advisory</w:t>
      </w:r>
      <w:r>
        <w:rPr>
          <w:spacing w:val="-18"/>
          <w:w w:val="105"/>
        </w:rPr>
        <w:t> </w:t>
      </w:r>
      <w:r>
        <w:rPr>
          <w:w w:val="105"/>
        </w:rPr>
        <w:t>Committee</w:t>
      </w:r>
      <w:r>
        <w:rPr>
          <w:spacing w:val="-18"/>
          <w:w w:val="105"/>
        </w:rPr>
        <w:t> </w:t>
      </w:r>
      <w:r>
        <w:rPr>
          <w:w w:val="105"/>
        </w:rPr>
        <w:t>Nominee approved by the Board.</w:t>
      </w:r>
    </w:p>
    <w:p>
      <w:pPr>
        <w:pStyle w:val="BodyText"/>
        <w:spacing w:line="249" w:lineRule="auto" w:before="175"/>
        <w:ind w:left="254" w:right="996"/>
      </w:pPr>
      <w:r>
        <w:rPr>
          <w:spacing w:val="-4"/>
          <w:w w:val="110"/>
        </w:rPr>
        <w:t>The</w:t>
      </w:r>
      <w:r>
        <w:rPr>
          <w:spacing w:val="-20"/>
          <w:w w:val="110"/>
        </w:rPr>
        <w:t> </w:t>
      </w:r>
      <w:r>
        <w:rPr>
          <w:spacing w:val="-4"/>
          <w:w w:val="110"/>
        </w:rPr>
        <w:t>committee</w:t>
      </w:r>
      <w:r>
        <w:rPr>
          <w:spacing w:val="-20"/>
          <w:w w:val="110"/>
        </w:rPr>
        <w:t> </w:t>
      </w:r>
      <w:r>
        <w:rPr>
          <w:spacing w:val="-4"/>
          <w:w w:val="110"/>
        </w:rPr>
        <w:t>provides</w:t>
      </w:r>
      <w:r>
        <w:rPr>
          <w:spacing w:val="-20"/>
          <w:w w:val="110"/>
        </w:rPr>
        <w:t> </w:t>
      </w:r>
      <w:r>
        <w:rPr>
          <w:spacing w:val="-4"/>
          <w:w w:val="110"/>
        </w:rPr>
        <w:t>advice</w:t>
      </w:r>
      <w:r>
        <w:rPr>
          <w:spacing w:val="-20"/>
          <w:w w:val="110"/>
        </w:rPr>
        <w:t> </w:t>
      </w:r>
      <w:r>
        <w:rPr>
          <w:spacing w:val="-4"/>
          <w:w w:val="110"/>
        </w:rPr>
        <w:t>to</w:t>
      </w:r>
      <w:r>
        <w:rPr>
          <w:spacing w:val="-20"/>
          <w:w w:val="110"/>
        </w:rPr>
        <w:t> </w:t>
      </w:r>
      <w:r>
        <w:rPr>
          <w:spacing w:val="-4"/>
          <w:w w:val="110"/>
        </w:rPr>
        <w:t>the</w:t>
      </w:r>
      <w:r>
        <w:rPr>
          <w:spacing w:val="-20"/>
          <w:w w:val="110"/>
        </w:rPr>
        <w:t> </w:t>
      </w:r>
      <w:r>
        <w:rPr>
          <w:spacing w:val="-4"/>
          <w:w w:val="110"/>
        </w:rPr>
        <w:t>Board</w:t>
      </w:r>
      <w:r>
        <w:rPr>
          <w:spacing w:val="-20"/>
          <w:w w:val="110"/>
        </w:rPr>
        <w:t> </w:t>
      </w:r>
      <w:r>
        <w:rPr>
          <w:spacing w:val="-4"/>
          <w:w w:val="110"/>
        </w:rPr>
        <w:t>on </w:t>
      </w:r>
      <w:r>
        <w:rPr/>
        <w:t>programs and strategies to collaborate with primary </w:t>
      </w:r>
      <w:r>
        <w:rPr>
          <w:spacing w:val="-4"/>
          <w:w w:val="110"/>
        </w:rPr>
        <w:t>and</w:t>
      </w:r>
      <w:r>
        <w:rPr>
          <w:spacing w:val="-20"/>
          <w:w w:val="110"/>
        </w:rPr>
        <w:t> </w:t>
      </w:r>
      <w:r>
        <w:rPr>
          <w:spacing w:val="-4"/>
          <w:w w:val="110"/>
        </w:rPr>
        <w:t>other</w:t>
      </w:r>
      <w:r>
        <w:rPr>
          <w:spacing w:val="-20"/>
          <w:w w:val="110"/>
        </w:rPr>
        <w:t> </w:t>
      </w:r>
      <w:r>
        <w:rPr>
          <w:spacing w:val="-4"/>
          <w:w w:val="110"/>
        </w:rPr>
        <w:t>healthcare</w:t>
      </w:r>
      <w:r>
        <w:rPr>
          <w:spacing w:val="-20"/>
          <w:w w:val="110"/>
        </w:rPr>
        <w:t> </w:t>
      </w:r>
      <w:r>
        <w:rPr>
          <w:spacing w:val="-4"/>
          <w:w w:val="110"/>
        </w:rPr>
        <w:t>providers</w:t>
      </w:r>
      <w:r>
        <w:rPr>
          <w:spacing w:val="-20"/>
          <w:w w:val="110"/>
        </w:rPr>
        <w:t> </w:t>
      </w:r>
      <w:r>
        <w:rPr>
          <w:spacing w:val="-4"/>
          <w:w w:val="110"/>
        </w:rPr>
        <w:t>and</w:t>
      </w:r>
      <w:r>
        <w:rPr>
          <w:spacing w:val="-20"/>
          <w:w w:val="110"/>
        </w:rPr>
        <w:t> </w:t>
      </w:r>
      <w:r>
        <w:rPr>
          <w:spacing w:val="-4"/>
          <w:w w:val="110"/>
        </w:rPr>
        <w:t>services</w:t>
      </w:r>
    </w:p>
    <w:p>
      <w:pPr>
        <w:pStyle w:val="BodyText"/>
        <w:spacing w:line="249" w:lineRule="auto" w:before="2"/>
        <w:ind w:left="254" w:right="999"/>
      </w:pPr>
      <w:r>
        <w:rPr>
          <w:w w:val="105"/>
        </w:rPr>
        <w:t>to</w:t>
      </w:r>
      <w:r>
        <w:rPr>
          <w:spacing w:val="-16"/>
          <w:w w:val="105"/>
        </w:rPr>
        <w:t> </w:t>
      </w:r>
      <w:r>
        <w:rPr>
          <w:w w:val="105"/>
        </w:rPr>
        <w:t>improve</w:t>
      </w:r>
      <w:r>
        <w:rPr>
          <w:spacing w:val="-16"/>
          <w:w w:val="105"/>
        </w:rPr>
        <w:t> </w:t>
      </w:r>
      <w:r>
        <w:rPr>
          <w:w w:val="105"/>
        </w:rPr>
        <w:t>population</w:t>
      </w:r>
      <w:r>
        <w:rPr>
          <w:spacing w:val="-16"/>
          <w:w w:val="105"/>
        </w:rPr>
        <w:t> </w:t>
      </w:r>
      <w:r>
        <w:rPr>
          <w:w w:val="105"/>
        </w:rPr>
        <w:t>eye</w:t>
      </w:r>
      <w:r>
        <w:rPr>
          <w:spacing w:val="-16"/>
          <w:w w:val="105"/>
        </w:rPr>
        <w:t> </w:t>
      </w:r>
      <w:r>
        <w:rPr>
          <w:w w:val="105"/>
        </w:rPr>
        <w:t>and</w:t>
      </w:r>
      <w:r>
        <w:rPr>
          <w:spacing w:val="-16"/>
          <w:w w:val="105"/>
        </w:rPr>
        <w:t> </w:t>
      </w:r>
      <w:r>
        <w:rPr>
          <w:w w:val="105"/>
        </w:rPr>
        <w:t>ear</w:t>
      </w:r>
      <w:r>
        <w:rPr>
          <w:spacing w:val="-16"/>
          <w:w w:val="105"/>
        </w:rPr>
        <w:t> </w:t>
      </w:r>
      <w:r>
        <w:rPr>
          <w:w w:val="105"/>
        </w:rPr>
        <w:t>health.</w:t>
      </w:r>
      <w:r>
        <w:rPr>
          <w:spacing w:val="-16"/>
          <w:w w:val="105"/>
        </w:rPr>
        <w:t> </w:t>
      </w:r>
      <w:r>
        <w:rPr>
          <w:w w:val="105"/>
        </w:rPr>
        <w:t>The </w:t>
      </w:r>
      <w:r>
        <w:rPr>
          <w:spacing w:val="-2"/>
          <w:w w:val="105"/>
        </w:rPr>
        <w:t>committee</w:t>
      </w:r>
      <w:r>
        <w:rPr>
          <w:spacing w:val="-20"/>
          <w:w w:val="105"/>
        </w:rPr>
        <w:t> </w:t>
      </w:r>
      <w:r>
        <w:rPr>
          <w:spacing w:val="-2"/>
          <w:w w:val="105"/>
        </w:rPr>
        <w:t>meets</w:t>
      </w:r>
      <w:r>
        <w:rPr>
          <w:spacing w:val="-20"/>
          <w:w w:val="105"/>
        </w:rPr>
        <w:t> </w:t>
      </w:r>
      <w:r>
        <w:rPr>
          <w:spacing w:val="-2"/>
          <w:w w:val="105"/>
        </w:rPr>
        <w:t>at</w:t>
      </w:r>
      <w:r>
        <w:rPr>
          <w:spacing w:val="-20"/>
          <w:w w:val="105"/>
        </w:rPr>
        <w:t> </w:t>
      </w:r>
      <w:r>
        <w:rPr>
          <w:spacing w:val="-2"/>
          <w:w w:val="105"/>
        </w:rPr>
        <w:t>least</w:t>
      </w:r>
      <w:r>
        <w:rPr>
          <w:spacing w:val="-20"/>
          <w:w w:val="105"/>
        </w:rPr>
        <w:t> </w:t>
      </w:r>
      <w:r>
        <w:rPr>
          <w:spacing w:val="-2"/>
          <w:w w:val="105"/>
        </w:rPr>
        <w:t>twice</w:t>
      </w:r>
      <w:r>
        <w:rPr>
          <w:spacing w:val="-19"/>
          <w:w w:val="105"/>
        </w:rPr>
        <w:t> </w:t>
      </w:r>
      <w:r>
        <w:rPr>
          <w:spacing w:val="-2"/>
          <w:w w:val="105"/>
        </w:rPr>
        <w:t>a</w:t>
      </w:r>
      <w:r>
        <w:rPr>
          <w:spacing w:val="-20"/>
          <w:w w:val="105"/>
        </w:rPr>
        <w:t> </w:t>
      </w:r>
      <w:r>
        <w:rPr>
          <w:spacing w:val="-2"/>
          <w:w w:val="105"/>
        </w:rPr>
        <w:t>year.</w:t>
      </w:r>
      <w:r>
        <w:rPr>
          <w:spacing w:val="-20"/>
          <w:w w:val="105"/>
        </w:rPr>
        <w:t> </w:t>
      </w:r>
      <w:r>
        <w:rPr>
          <w:spacing w:val="-2"/>
          <w:w w:val="105"/>
        </w:rPr>
        <w:t>All</w:t>
      </w:r>
      <w:r>
        <w:rPr>
          <w:spacing w:val="-20"/>
          <w:w w:val="105"/>
        </w:rPr>
        <w:t> </w:t>
      </w:r>
      <w:r>
        <w:rPr>
          <w:spacing w:val="-2"/>
          <w:w w:val="105"/>
        </w:rPr>
        <w:t>members </w:t>
      </w:r>
      <w:r>
        <w:rPr>
          <w:w w:val="105"/>
        </w:rPr>
        <w:t>are independent of management.</w:t>
      </w:r>
    </w:p>
    <w:p>
      <w:pPr>
        <w:pStyle w:val="BodyText"/>
        <w:spacing w:after="0" w:line="249" w:lineRule="auto"/>
        <w:sectPr>
          <w:type w:val="continuous"/>
          <w:pgSz w:w="11910" w:h="16840"/>
          <w:pgMar w:header="990" w:footer="0" w:top="0" w:bottom="0" w:left="0" w:right="0"/>
          <w:cols w:num="2" w:equalWidth="0">
            <w:col w:w="5779" w:space="40"/>
            <w:col w:w="6091"/>
          </w:cols>
        </w:sectPr>
      </w:pPr>
    </w:p>
    <w:p>
      <w:pPr>
        <w:pStyle w:val="BodyText"/>
      </w:pPr>
    </w:p>
    <w:p>
      <w:pPr>
        <w:pStyle w:val="BodyText"/>
        <w:spacing w:before="115"/>
      </w:pPr>
    </w:p>
    <w:p>
      <w:pPr>
        <w:pStyle w:val="BodyText"/>
        <w:spacing w:after="0"/>
        <w:sectPr>
          <w:headerReference w:type="default" r:id="rId18"/>
          <w:pgSz w:w="11910" w:h="16840"/>
          <w:pgMar w:header="990" w:footer="0" w:top="1540" w:bottom="280" w:left="0" w:right="0"/>
        </w:sectPr>
      </w:pPr>
    </w:p>
    <w:p>
      <w:pPr>
        <w:pStyle w:val="BodyText"/>
        <w:spacing w:line="261" w:lineRule="exact" w:before="105"/>
        <w:ind w:left="1133"/>
        <w:rPr>
          <w:rFonts w:ascii="Arial Black"/>
        </w:rPr>
      </w:pPr>
      <w:r>
        <w:rPr>
          <w:rFonts w:ascii="Arial Black"/>
        </w:rPr>
        <mc:AlternateContent>
          <mc:Choice Requires="wps">
            <w:drawing>
              <wp:anchor distT="0" distB="0" distL="0" distR="0" allowOverlap="1" layoutInCell="1" locked="0" behindDoc="0" simplePos="0" relativeHeight="15748096">
                <wp:simplePos x="0" y="0"/>
                <wp:positionH relativeFrom="page">
                  <wp:posOffset>0</wp:posOffset>
                </wp:positionH>
                <wp:positionV relativeFrom="paragraph">
                  <wp:posOffset>84553</wp:posOffset>
                </wp:positionV>
                <wp:extent cx="360045" cy="366395"/>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360045" cy="366395"/>
                          <a:chExt cx="360045" cy="366395"/>
                        </a:xfrm>
                      </wpg:grpSpPr>
                      <wps:wsp>
                        <wps:cNvPr id="95" name="Graphic 95"/>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96" name="Textbox 96"/>
                        <wps:cNvSpPr txBox="1"/>
                        <wps:spPr>
                          <a:xfrm>
                            <a:off x="0" y="0"/>
                            <a:ext cx="360045" cy="366395"/>
                          </a:xfrm>
                          <a:prstGeom prst="rect">
                            <a:avLst/>
                          </a:prstGeom>
                        </wps:spPr>
                        <wps:txbx>
                          <w:txbxContent>
                            <w:p>
                              <w:pPr>
                                <w:spacing w:before="154"/>
                                <w:ind w:left="251" w:right="0" w:firstLine="0"/>
                                <w:jc w:val="left"/>
                                <w:rPr>
                                  <w:sz w:val="24"/>
                                </w:rPr>
                              </w:pPr>
                              <w:r>
                                <w:rPr>
                                  <w:color w:val="FFFFFF"/>
                                  <w:spacing w:val="-5"/>
                                  <w:w w:val="95"/>
                                  <w:sz w:val="24"/>
                                </w:rPr>
                                <w:t>12</w:t>
                              </w:r>
                            </w:p>
                          </w:txbxContent>
                        </wps:txbx>
                        <wps:bodyPr wrap="square" lIns="0" tIns="0" rIns="0" bIns="0" rtlCol="0">
                          <a:noAutofit/>
                        </wps:bodyPr>
                      </wps:wsp>
                    </wpg:wgp>
                  </a:graphicData>
                </a:graphic>
              </wp:anchor>
            </w:drawing>
          </mc:Choice>
          <mc:Fallback>
            <w:pict>
              <v:group style="position:absolute;margin-left:0pt;margin-top:6.657753pt;width:28.35pt;height:28.85pt;mso-position-horizontal-relative:page;mso-position-vertical-relative:paragraph;z-index:15748096" id="docshapegroup92" coordorigin="0,133" coordsize="567,577">
                <v:rect style="position:absolute;left:0;top:133;width:567;height:577" id="docshape93" filled="true" fillcolor="#3f5f72" stroked="false">
                  <v:fill type="solid"/>
                </v:rect>
                <v:shape style="position:absolute;left:0;top:133;width:567;height:577" type="#_x0000_t202" id="docshape94" filled="false" stroked="false">
                  <v:textbox inset="0,0,0,0">
                    <w:txbxContent>
                      <w:p>
                        <w:pPr>
                          <w:spacing w:before="154"/>
                          <w:ind w:left="251" w:right="0" w:firstLine="0"/>
                          <w:jc w:val="left"/>
                          <w:rPr>
                            <w:sz w:val="24"/>
                          </w:rPr>
                        </w:pPr>
                        <w:r>
                          <w:rPr>
                            <w:color w:val="FFFFFF"/>
                            <w:spacing w:val="-5"/>
                            <w:w w:val="95"/>
                            <w:sz w:val="24"/>
                          </w:rPr>
                          <w:t>12</w:t>
                        </w:r>
                      </w:p>
                    </w:txbxContent>
                  </v:textbox>
                  <w10:wrap type="none"/>
                </v:shape>
                <w10:wrap type="none"/>
              </v:group>
            </w:pict>
          </mc:Fallback>
        </mc:AlternateContent>
      </w:r>
      <w:bookmarkStart w:name="Executive Management " w:id="12"/>
      <w:bookmarkEnd w:id="12"/>
      <w:r>
        <w:rPr/>
      </w:r>
      <w:bookmarkStart w:name="_bookmark4" w:id="13"/>
      <w:bookmarkEnd w:id="13"/>
      <w:r>
        <w:rPr/>
      </w:r>
      <w:r>
        <w:rPr>
          <w:rFonts w:ascii="Arial Black"/>
          <w:color w:val="3F5F72"/>
          <w:w w:val="85"/>
        </w:rPr>
        <w:t>Chief</w:t>
      </w:r>
      <w:r>
        <w:rPr>
          <w:rFonts w:ascii="Arial Black"/>
          <w:color w:val="3F5F72"/>
          <w:spacing w:val="-5"/>
        </w:rPr>
        <w:t> </w:t>
      </w:r>
      <w:r>
        <w:rPr>
          <w:rFonts w:ascii="Arial Black"/>
          <w:color w:val="3F5F72"/>
          <w:w w:val="85"/>
        </w:rPr>
        <w:t>Executive</w:t>
      </w:r>
      <w:r>
        <w:rPr>
          <w:rFonts w:ascii="Arial Black"/>
          <w:color w:val="3F5F72"/>
          <w:spacing w:val="-5"/>
        </w:rPr>
        <w:t> </w:t>
      </w:r>
      <w:r>
        <w:rPr>
          <w:rFonts w:ascii="Arial Black"/>
          <w:color w:val="3F5F72"/>
          <w:w w:val="85"/>
        </w:rPr>
        <w:t>Officer</w:t>
      </w:r>
      <w:r>
        <w:rPr>
          <w:rFonts w:ascii="Arial Black"/>
          <w:color w:val="3F5F72"/>
          <w:spacing w:val="-4"/>
        </w:rPr>
        <w:t> </w:t>
      </w:r>
      <w:r>
        <w:rPr>
          <w:rFonts w:ascii="Arial Black"/>
          <w:color w:val="3F5F72"/>
          <w:spacing w:val="-4"/>
          <w:w w:val="85"/>
        </w:rPr>
        <w:t>(CEO)</w:t>
      </w:r>
    </w:p>
    <w:p>
      <w:pPr>
        <w:pStyle w:val="BodyText"/>
        <w:spacing w:line="261" w:lineRule="exact"/>
        <w:ind w:left="1133"/>
      </w:pPr>
      <w:r>
        <w:rPr>
          <w:rFonts w:ascii="Arial Black"/>
          <w:w w:val="90"/>
        </w:rPr>
        <w:t>Brendon</w:t>
      </w:r>
      <w:r>
        <w:rPr>
          <w:rFonts w:ascii="Arial Black"/>
          <w:spacing w:val="-7"/>
          <w:w w:val="90"/>
        </w:rPr>
        <w:t> </w:t>
      </w:r>
      <w:r>
        <w:rPr>
          <w:rFonts w:ascii="Arial Black"/>
          <w:w w:val="90"/>
        </w:rPr>
        <w:t>Gardner</w:t>
      </w:r>
      <w:r>
        <w:rPr>
          <w:rFonts w:ascii="Arial Black"/>
          <w:spacing w:val="-7"/>
          <w:w w:val="90"/>
        </w:rPr>
        <w:t> </w:t>
      </w:r>
      <w:r>
        <w:rPr>
          <w:w w:val="90"/>
        </w:rPr>
        <w:t>BAppSc</w:t>
      </w:r>
      <w:r>
        <w:rPr>
          <w:spacing w:val="3"/>
        </w:rPr>
        <w:t> </w:t>
      </w:r>
      <w:r>
        <w:rPr>
          <w:w w:val="90"/>
        </w:rPr>
        <w:t>(HIM)</w:t>
      </w:r>
      <w:r>
        <w:rPr>
          <w:spacing w:val="2"/>
        </w:rPr>
        <w:t> </w:t>
      </w:r>
      <w:r>
        <w:rPr>
          <w:w w:val="90"/>
        </w:rPr>
        <w:t>MHA</w:t>
      </w:r>
      <w:r>
        <w:rPr>
          <w:spacing w:val="3"/>
        </w:rPr>
        <w:t> </w:t>
      </w:r>
      <w:r>
        <w:rPr>
          <w:spacing w:val="-4"/>
          <w:w w:val="90"/>
        </w:rPr>
        <w:t>GAICD</w:t>
      </w:r>
    </w:p>
    <w:p>
      <w:pPr>
        <w:pStyle w:val="BodyText"/>
        <w:spacing w:line="249" w:lineRule="auto" w:before="161"/>
        <w:ind w:left="1133" w:right="153"/>
        <w:jc w:val="both"/>
      </w:pPr>
      <w:r>
        <w:rPr/>
        <mc:AlternateContent>
          <mc:Choice Requires="wps">
            <w:drawing>
              <wp:anchor distT="0" distB="0" distL="0" distR="0" allowOverlap="1" layoutInCell="1" locked="0" behindDoc="0" simplePos="0" relativeHeight="15748608">
                <wp:simplePos x="0" y="0"/>
                <wp:positionH relativeFrom="page">
                  <wp:posOffset>151904</wp:posOffset>
                </wp:positionH>
                <wp:positionV relativeFrom="paragraph">
                  <wp:posOffset>223025</wp:posOffset>
                </wp:positionV>
                <wp:extent cx="248920" cy="1923414"/>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17.56109pt;width:19.6pt;height:151.450pt;mso-position-horizontal-relative:page;mso-position-vertical-relative:paragraph;z-index:15748608" type="#_x0000_t202" id="docshape95"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w w:val="105"/>
        </w:rPr>
        <w:t>The</w:t>
      </w:r>
      <w:r>
        <w:rPr>
          <w:spacing w:val="-13"/>
          <w:w w:val="105"/>
        </w:rPr>
        <w:t> </w:t>
      </w:r>
      <w:r>
        <w:rPr>
          <w:w w:val="105"/>
        </w:rPr>
        <w:t>Chief</w:t>
      </w:r>
      <w:r>
        <w:rPr>
          <w:spacing w:val="-13"/>
          <w:w w:val="105"/>
        </w:rPr>
        <w:t> </w:t>
      </w:r>
      <w:r>
        <w:rPr>
          <w:w w:val="105"/>
        </w:rPr>
        <w:t>Executive</w:t>
      </w:r>
      <w:r>
        <w:rPr>
          <w:spacing w:val="-13"/>
          <w:w w:val="105"/>
        </w:rPr>
        <w:t> </w:t>
      </w:r>
      <w:r>
        <w:rPr>
          <w:w w:val="105"/>
        </w:rPr>
        <w:t>Officer</w:t>
      </w:r>
      <w:r>
        <w:rPr>
          <w:spacing w:val="-13"/>
          <w:w w:val="105"/>
        </w:rPr>
        <w:t> </w:t>
      </w:r>
      <w:r>
        <w:rPr>
          <w:w w:val="105"/>
        </w:rPr>
        <w:t>is</w:t>
      </w:r>
      <w:r>
        <w:rPr>
          <w:spacing w:val="-13"/>
          <w:w w:val="105"/>
        </w:rPr>
        <w:t> </w:t>
      </w:r>
      <w:r>
        <w:rPr>
          <w:w w:val="105"/>
        </w:rPr>
        <w:t>accountable</w:t>
      </w:r>
      <w:r>
        <w:rPr>
          <w:spacing w:val="-13"/>
          <w:w w:val="105"/>
        </w:rPr>
        <w:t> </w:t>
      </w:r>
      <w:r>
        <w:rPr>
          <w:w w:val="105"/>
        </w:rPr>
        <w:t>to</w:t>
      </w:r>
      <w:r>
        <w:rPr>
          <w:spacing w:val="-13"/>
          <w:w w:val="105"/>
        </w:rPr>
        <w:t> </w:t>
      </w:r>
      <w:r>
        <w:rPr>
          <w:w w:val="105"/>
        </w:rPr>
        <w:t>the Board</w:t>
      </w:r>
      <w:r>
        <w:rPr>
          <w:spacing w:val="-15"/>
          <w:w w:val="105"/>
        </w:rPr>
        <w:t> </w:t>
      </w:r>
      <w:r>
        <w:rPr>
          <w:w w:val="105"/>
        </w:rPr>
        <w:t>for</w:t>
      </w:r>
      <w:r>
        <w:rPr>
          <w:spacing w:val="-15"/>
          <w:w w:val="105"/>
        </w:rPr>
        <w:t> </w:t>
      </w:r>
      <w:r>
        <w:rPr>
          <w:w w:val="105"/>
        </w:rPr>
        <w:t>executive</w:t>
      </w:r>
      <w:r>
        <w:rPr>
          <w:spacing w:val="-14"/>
          <w:w w:val="105"/>
        </w:rPr>
        <w:t> </w:t>
      </w:r>
      <w:r>
        <w:rPr>
          <w:w w:val="105"/>
        </w:rPr>
        <w:t>leadership</w:t>
      </w:r>
      <w:r>
        <w:rPr>
          <w:spacing w:val="-15"/>
          <w:w w:val="105"/>
        </w:rPr>
        <w:t> </w:t>
      </w:r>
      <w:r>
        <w:rPr>
          <w:w w:val="105"/>
        </w:rPr>
        <w:t>and</w:t>
      </w:r>
      <w:r>
        <w:rPr>
          <w:spacing w:val="-14"/>
          <w:w w:val="105"/>
        </w:rPr>
        <w:t> </w:t>
      </w:r>
      <w:r>
        <w:rPr>
          <w:w w:val="105"/>
        </w:rPr>
        <w:t>management of operational, policy and strategic goals.</w:t>
      </w:r>
    </w:p>
    <w:p>
      <w:pPr>
        <w:pStyle w:val="BodyText"/>
        <w:spacing w:line="249" w:lineRule="auto" w:before="2"/>
        <w:ind w:left="1133" w:right="519"/>
      </w:pPr>
      <w:r>
        <w:rPr/>
        <w:t>These are agreed with the Board and are set</w:t>
      </w:r>
      <w:r>
        <w:rPr>
          <w:spacing w:val="80"/>
        </w:rPr>
        <w:t> </w:t>
      </w:r>
      <w:r>
        <w:rPr/>
        <w:t>in accordance with the Victorian Government Department of Health’s funding, planning and </w:t>
      </w:r>
      <w:r>
        <w:rPr>
          <w:w w:val="110"/>
        </w:rPr>
        <w:t>regulatory</w:t>
      </w:r>
      <w:r>
        <w:rPr>
          <w:spacing w:val="-9"/>
          <w:w w:val="110"/>
        </w:rPr>
        <w:t> </w:t>
      </w:r>
      <w:r>
        <w:rPr>
          <w:w w:val="110"/>
        </w:rPr>
        <w:t>framework.</w:t>
      </w:r>
    </w:p>
    <w:p>
      <w:pPr>
        <w:pStyle w:val="BodyText"/>
        <w:spacing w:line="204" w:lineRule="auto" w:before="194"/>
        <w:ind w:left="1133" w:right="519"/>
        <w:rPr>
          <w:rFonts w:ascii="Arial Black"/>
        </w:rPr>
      </w:pPr>
      <w:r>
        <w:rPr>
          <w:rFonts w:ascii="Arial Black"/>
          <w:color w:val="3F5F72"/>
          <w:w w:val="85"/>
        </w:rPr>
        <w:t>Executive Director Operations and Chief </w:t>
      </w:r>
      <w:r>
        <w:rPr>
          <w:rFonts w:ascii="Arial Black"/>
          <w:color w:val="3F5F72"/>
          <w:w w:val="95"/>
        </w:rPr>
        <w:t>Nursing</w:t>
      </w:r>
      <w:r>
        <w:rPr>
          <w:rFonts w:ascii="Arial Black"/>
          <w:color w:val="3F5F72"/>
          <w:spacing w:val="-19"/>
          <w:w w:val="95"/>
        </w:rPr>
        <w:t> </w:t>
      </w:r>
      <w:r>
        <w:rPr>
          <w:rFonts w:ascii="Arial Black"/>
          <w:color w:val="3F5F72"/>
          <w:w w:val="95"/>
        </w:rPr>
        <w:t>Officer</w:t>
      </w:r>
    </w:p>
    <w:p>
      <w:pPr>
        <w:pStyle w:val="BodyText"/>
        <w:spacing w:line="245" w:lineRule="exact"/>
        <w:ind w:left="1133"/>
      </w:pPr>
      <w:r>
        <w:rPr>
          <w:rFonts w:ascii="Arial Black"/>
          <w:w w:val="90"/>
        </w:rPr>
        <w:t>Leanne</w:t>
      </w:r>
      <w:r>
        <w:rPr>
          <w:rFonts w:ascii="Arial Black"/>
          <w:spacing w:val="-2"/>
          <w:w w:val="90"/>
        </w:rPr>
        <w:t> </w:t>
      </w:r>
      <w:r>
        <w:rPr>
          <w:rFonts w:ascii="Arial Black"/>
          <w:w w:val="90"/>
        </w:rPr>
        <w:t>Turner</w:t>
      </w:r>
      <w:r>
        <w:rPr>
          <w:rFonts w:ascii="Arial Black"/>
          <w:spacing w:val="-2"/>
          <w:w w:val="90"/>
        </w:rPr>
        <w:t> </w:t>
      </w:r>
      <w:r>
        <w:rPr>
          <w:w w:val="90"/>
        </w:rPr>
        <w:t>BHealthSci</w:t>
      </w:r>
      <w:r>
        <w:rPr>
          <w:spacing w:val="8"/>
        </w:rPr>
        <w:t> </w:t>
      </w:r>
      <w:r>
        <w:rPr>
          <w:w w:val="90"/>
        </w:rPr>
        <w:t>(Nursing),</w:t>
      </w:r>
      <w:r>
        <w:rPr>
          <w:spacing w:val="8"/>
        </w:rPr>
        <w:t> </w:t>
      </w:r>
      <w:r>
        <w:rPr>
          <w:spacing w:val="-2"/>
          <w:w w:val="90"/>
        </w:rPr>
        <w:t>PostGradDip</w:t>
      </w:r>
    </w:p>
    <w:p>
      <w:pPr>
        <w:pStyle w:val="BodyText"/>
        <w:spacing w:line="225" w:lineRule="exact"/>
        <w:ind w:left="1133"/>
      </w:pPr>
      <w:r>
        <w:rPr/>
        <w:t>(Health</w:t>
      </w:r>
      <w:r>
        <w:rPr>
          <w:spacing w:val="-4"/>
        </w:rPr>
        <w:t> </w:t>
      </w:r>
      <w:r>
        <w:rPr/>
        <w:t>Administration),</w:t>
      </w:r>
      <w:r>
        <w:rPr>
          <w:spacing w:val="-4"/>
        </w:rPr>
        <w:t> </w:t>
      </w:r>
      <w:r>
        <w:rPr/>
        <w:t>MBA,</w:t>
      </w:r>
      <w:r>
        <w:rPr>
          <w:spacing w:val="-4"/>
        </w:rPr>
        <w:t> GAICD</w:t>
      </w:r>
    </w:p>
    <w:p>
      <w:pPr>
        <w:pStyle w:val="BodyText"/>
        <w:spacing w:line="249" w:lineRule="auto" w:before="180"/>
        <w:ind w:left="1133" w:right="102"/>
      </w:pPr>
      <w:r>
        <w:rPr>
          <w:w w:val="105"/>
        </w:rPr>
        <w:t>The</w:t>
      </w:r>
      <w:r>
        <w:rPr>
          <w:spacing w:val="-8"/>
          <w:w w:val="105"/>
        </w:rPr>
        <w:t> </w:t>
      </w:r>
      <w:r>
        <w:rPr>
          <w:w w:val="105"/>
        </w:rPr>
        <w:t>Executive</w:t>
      </w:r>
      <w:r>
        <w:rPr>
          <w:spacing w:val="-8"/>
          <w:w w:val="105"/>
        </w:rPr>
        <w:t> </w:t>
      </w:r>
      <w:r>
        <w:rPr>
          <w:w w:val="105"/>
        </w:rPr>
        <w:t>Director</w:t>
      </w:r>
      <w:r>
        <w:rPr>
          <w:spacing w:val="-8"/>
          <w:w w:val="105"/>
        </w:rPr>
        <w:t> </w:t>
      </w:r>
      <w:r>
        <w:rPr>
          <w:w w:val="105"/>
        </w:rPr>
        <w:t>of</w:t>
      </w:r>
      <w:r>
        <w:rPr>
          <w:spacing w:val="-8"/>
          <w:w w:val="105"/>
        </w:rPr>
        <w:t> </w:t>
      </w:r>
      <w:r>
        <w:rPr>
          <w:w w:val="105"/>
        </w:rPr>
        <w:t>Operations</w:t>
      </w:r>
      <w:r>
        <w:rPr>
          <w:spacing w:val="-8"/>
          <w:w w:val="105"/>
        </w:rPr>
        <w:t> </w:t>
      </w:r>
      <w:r>
        <w:rPr>
          <w:w w:val="105"/>
        </w:rPr>
        <w:t>and</w:t>
      </w:r>
      <w:r>
        <w:rPr>
          <w:spacing w:val="-8"/>
          <w:w w:val="105"/>
        </w:rPr>
        <w:t> </w:t>
      </w:r>
      <w:r>
        <w:rPr>
          <w:w w:val="105"/>
        </w:rPr>
        <w:t>Chief Nursing</w:t>
      </w:r>
      <w:r>
        <w:rPr>
          <w:spacing w:val="-4"/>
          <w:w w:val="105"/>
        </w:rPr>
        <w:t> </w:t>
      </w:r>
      <w:r>
        <w:rPr>
          <w:w w:val="105"/>
        </w:rPr>
        <w:t>Officer</w:t>
      </w:r>
      <w:r>
        <w:rPr>
          <w:spacing w:val="-4"/>
          <w:w w:val="105"/>
        </w:rPr>
        <w:t> </w:t>
      </w:r>
      <w:r>
        <w:rPr>
          <w:w w:val="105"/>
        </w:rPr>
        <w:t>is</w:t>
      </w:r>
      <w:r>
        <w:rPr>
          <w:spacing w:val="-4"/>
          <w:w w:val="105"/>
        </w:rPr>
        <w:t> </w:t>
      </w:r>
      <w:r>
        <w:rPr>
          <w:w w:val="105"/>
        </w:rPr>
        <w:t>responsible</w:t>
      </w:r>
      <w:r>
        <w:rPr>
          <w:spacing w:val="-4"/>
          <w:w w:val="105"/>
        </w:rPr>
        <w:t> </w:t>
      </w:r>
      <w:r>
        <w:rPr>
          <w:w w:val="105"/>
        </w:rPr>
        <w:t>for</w:t>
      </w:r>
      <w:r>
        <w:rPr>
          <w:spacing w:val="-4"/>
          <w:w w:val="105"/>
        </w:rPr>
        <w:t> </w:t>
      </w:r>
      <w:r>
        <w:rPr>
          <w:w w:val="105"/>
        </w:rPr>
        <w:t>overseeing</w:t>
      </w:r>
      <w:r>
        <w:rPr>
          <w:spacing w:val="-4"/>
          <w:w w:val="105"/>
        </w:rPr>
        <w:t> </w:t>
      </w:r>
      <w:r>
        <w:rPr>
          <w:w w:val="105"/>
        </w:rPr>
        <w:t>all clinical operations for the organisation including surgical</w:t>
      </w:r>
      <w:r>
        <w:rPr>
          <w:spacing w:val="-1"/>
          <w:w w:val="105"/>
        </w:rPr>
        <w:t> </w:t>
      </w:r>
      <w:r>
        <w:rPr>
          <w:w w:val="105"/>
        </w:rPr>
        <w:t>and</w:t>
      </w:r>
      <w:r>
        <w:rPr>
          <w:spacing w:val="-1"/>
          <w:w w:val="105"/>
        </w:rPr>
        <w:t> </w:t>
      </w:r>
      <w:r>
        <w:rPr>
          <w:w w:val="105"/>
        </w:rPr>
        <w:t>inpatient</w:t>
      </w:r>
      <w:r>
        <w:rPr>
          <w:spacing w:val="-1"/>
          <w:w w:val="105"/>
        </w:rPr>
        <w:t> </w:t>
      </w:r>
      <w:r>
        <w:rPr>
          <w:w w:val="105"/>
        </w:rPr>
        <w:t>services,</w:t>
      </w:r>
      <w:r>
        <w:rPr>
          <w:spacing w:val="-1"/>
          <w:w w:val="105"/>
        </w:rPr>
        <w:t> </w:t>
      </w:r>
      <w:r>
        <w:rPr>
          <w:w w:val="105"/>
        </w:rPr>
        <w:t>the</w:t>
      </w:r>
      <w:r>
        <w:rPr>
          <w:spacing w:val="-1"/>
          <w:w w:val="105"/>
        </w:rPr>
        <w:t> </w:t>
      </w:r>
      <w:r>
        <w:rPr>
          <w:w w:val="105"/>
        </w:rPr>
        <w:t>Emergency Department (ED) and ambulatory service</w:t>
      </w:r>
      <w:r>
        <w:rPr>
          <w:w w:val="105"/>
        </w:rPr>
        <w:t> </w:t>
      </w:r>
      <w:r>
        <w:rPr/>
        <w:t>delivery.</w:t>
      </w:r>
      <w:r>
        <w:rPr>
          <w:spacing w:val="-5"/>
        </w:rPr>
        <w:t> </w:t>
      </w:r>
      <w:r>
        <w:rPr/>
        <w:t>The</w:t>
      </w:r>
      <w:r>
        <w:rPr>
          <w:spacing w:val="-5"/>
        </w:rPr>
        <w:t> </w:t>
      </w:r>
      <w:r>
        <w:rPr/>
        <w:t>role</w:t>
      </w:r>
      <w:r>
        <w:rPr>
          <w:spacing w:val="-5"/>
        </w:rPr>
        <w:t> </w:t>
      </w:r>
      <w:r>
        <w:rPr/>
        <w:t>of</w:t>
      </w:r>
      <w:r>
        <w:rPr>
          <w:spacing w:val="-5"/>
        </w:rPr>
        <w:t> </w:t>
      </w:r>
      <w:r>
        <w:rPr/>
        <w:t>Chief</w:t>
      </w:r>
      <w:r>
        <w:rPr>
          <w:spacing w:val="-5"/>
        </w:rPr>
        <w:t> </w:t>
      </w:r>
      <w:r>
        <w:rPr/>
        <w:t>Nursing</w:t>
      </w:r>
      <w:r>
        <w:rPr>
          <w:spacing w:val="-5"/>
        </w:rPr>
        <w:t> </w:t>
      </w:r>
      <w:r>
        <w:rPr/>
        <w:t>Officer</w:t>
      </w:r>
      <w:r>
        <w:rPr>
          <w:spacing w:val="-5"/>
        </w:rPr>
        <w:t> </w:t>
      </w:r>
      <w:r>
        <w:rPr/>
        <w:t>also</w:t>
      </w:r>
      <w:r>
        <w:rPr>
          <w:spacing w:val="-5"/>
        </w:rPr>
        <w:t> </w:t>
      </w:r>
      <w:r>
        <w:rPr/>
        <w:t>has </w:t>
      </w:r>
      <w:r>
        <w:rPr>
          <w:w w:val="105"/>
        </w:rPr>
        <w:t>professional responsibility and leadership for all nursing</w:t>
      </w:r>
      <w:r>
        <w:rPr>
          <w:spacing w:val="-10"/>
          <w:w w:val="105"/>
        </w:rPr>
        <w:t> </w:t>
      </w:r>
      <w:r>
        <w:rPr>
          <w:w w:val="105"/>
        </w:rPr>
        <w:t>staff,</w:t>
      </w:r>
      <w:r>
        <w:rPr>
          <w:spacing w:val="-10"/>
          <w:w w:val="105"/>
        </w:rPr>
        <w:t> </w:t>
      </w:r>
      <w:r>
        <w:rPr>
          <w:w w:val="105"/>
        </w:rPr>
        <w:t>the</w:t>
      </w:r>
      <w:r>
        <w:rPr>
          <w:spacing w:val="-10"/>
          <w:w w:val="105"/>
        </w:rPr>
        <w:t> </w:t>
      </w:r>
      <w:r>
        <w:rPr>
          <w:w w:val="105"/>
        </w:rPr>
        <w:t>clinical</w:t>
      </w:r>
      <w:r>
        <w:rPr>
          <w:spacing w:val="-10"/>
          <w:w w:val="105"/>
        </w:rPr>
        <w:t> </w:t>
      </w:r>
      <w:r>
        <w:rPr>
          <w:w w:val="105"/>
        </w:rPr>
        <w:t>competence</w:t>
      </w:r>
      <w:r>
        <w:rPr>
          <w:spacing w:val="-10"/>
          <w:w w:val="105"/>
        </w:rPr>
        <w:t> </w:t>
      </w:r>
      <w:r>
        <w:rPr>
          <w:w w:val="105"/>
        </w:rPr>
        <w:t>framework and nurse education.</w:t>
      </w:r>
    </w:p>
    <w:p>
      <w:pPr>
        <w:pStyle w:val="BodyText"/>
        <w:spacing w:line="204" w:lineRule="auto" w:before="198"/>
        <w:ind w:left="1133"/>
        <w:rPr>
          <w:rFonts w:ascii="Arial Black"/>
        </w:rPr>
      </w:pPr>
      <w:r>
        <w:rPr>
          <w:rFonts w:ascii="Arial Black"/>
          <w:color w:val="3F5F72"/>
          <w:w w:val="85"/>
        </w:rPr>
        <w:t>Executive Director Medical Services and Chief </w:t>
      </w:r>
      <w:r>
        <w:rPr>
          <w:rFonts w:ascii="Arial Black"/>
          <w:color w:val="3F5F72"/>
          <w:w w:val="95"/>
        </w:rPr>
        <w:t>Medical</w:t>
      </w:r>
      <w:r>
        <w:rPr>
          <w:rFonts w:ascii="Arial Black"/>
          <w:color w:val="3F5F72"/>
          <w:spacing w:val="-19"/>
          <w:w w:val="95"/>
        </w:rPr>
        <w:t> </w:t>
      </w:r>
      <w:r>
        <w:rPr>
          <w:rFonts w:ascii="Arial Black"/>
          <w:color w:val="3F5F72"/>
          <w:w w:val="95"/>
        </w:rPr>
        <w:t>Officer</w:t>
      </w:r>
    </w:p>
    <w:p>
      <w:pPr>
        <w:pStyle w:val="BodyText"/>
        <w:spacing w:line="250" w:lineRule="exact"/>
        <w:ind w:left="1133"/>
      </w:pPr>
      <w:r>
        <w:rPr>
          <w:rFonts w:ascii="Arial Black"/>
          <w:w w:val="90"/>
        </w:rPr>
        <w:t>Dr</w:t>
      </w:r>
      <w:r>
        <w:rPr>
          <w:rFonts w:ascii="Arial Black"/>
          <w:spacing w:val="-11"/>
          <w:w w:val="90"/>
        </w:rPr>
        <w:t> </w:t>
      </w:r>
      <w:r>
        <w:rPr>
          <w:rFonts w:ascii="Arial Black"/>
          <w:w w:val="90"/>
        </w:rPr>
        <w:t>Birinder</w:t>
      </w:r>
      <w:r>
        <w:rPr>
          <w:rFonts w:ascii="Arial Black"/>
          <w:spacing w:val="-11"/>
          <w:w w:val="90"/>
        </w:rPr>
        <w:t> </w:t>
      </w:r>
      <w:r>
        <w:rPr>
          <w:rFonts w:ascii="Arial Black"/>
          <w:w w:val="90"/>
        </w:rPr>
        <w:t>Giddey</w:t>
      </w:r>
      <w:r>
        <w:rPr>
          <w:rFonts w:ascii="Arial Black"/>
          <w:spacing w:val="-6"/>
          <w:w w:val="90"/>
        </w:rPr>
        <w:t> </w:t>
      </w:r>
      <w:r>
        <w:rPr>
          <w:w w:val="90"/>
        </w:rPr>
        <w:t>MBBS(Hon),</w:t>
      </w:r>
      <w:r>
        <w:rPr>
          <w:spacing w:val="-1"/>
        </w:rPr>
        <w:t> </w:t>
      </w:r>
      <w:r>
        <w:rPr>
          <w:w w:val="90"/>
        </w:rPr>
        <w:t>MHLM,</w:t>
      </w:r>
      <w:r>
        <w:rPr>
          <w:spacing w:val="-2"/>
        </w:rPr>
        <w:t> </w:t>
      </w:r>
      <w:r>
        <w:rPr>
          <w:spacing w:val="-2"/>
          <w:w w:val="90"/>
        </w:rPr>
        <w:t>FRACMA</w:t>
      </w:r>
    </w:p>
    <w:p>
      <w:pPr>
        <w:pStyle w:val="BodyText"/>
        <w:spacing w:line="249" w:lineRule="auto" w:before="160"/>
        <w:ind w:left="1133" w:right="-8"/>
      </w:pPr>
      <w:r>
        <w:rPr>
          <w:w w:val="105"/>
        </w:rPr>
        <w:t>The</w:t>
      </w:r>
      <w:r>
        <w:rPr>
          <w:spacing w:val="-16"/>
          <w:w w:val="105"/>
        </w:rPr>
        <w:t> </w:t>
      </w:r>
      <w:r>
        <w:rPr>
          <w:w w:val="105"/>
        </w:rPr>
        <w:t>Executive</w:t>
      </w:r>
      <w:r>
        <w:rPr>
          <w:spacing w:val="-16"/>
          <w:w w:val="105"/>
        </w:rPr>
        <w:t> </w:t>
      </w:r>
      <w:r>
        <w:rPr>
          <w:w w:val="105"/>
        </w:rPr>
        <w:t>Director</w:t>
      </w:r>
      <w:r>
        <w:rPr>
          <w:spacing w:val="-16"/>
          <w:w w:val="105"/>
        </w:rPr>
        <w:t> </w:t>
      </w:r>
      <w:r>
        <w:rPr>
          <w:w w:val="105"/>
        </w:rPr>
        <w:t>Medical</w:t>
      </w:r>
      <w:r>
        <w:rPr>
          <w:spacing w:val="-16"/>
          <w:w w:val="105"/>
        </w:rPr>
        <w:t> </w:t>
      </w:r>
      <w:r>
        <w:rPr>
          <w:w w:val="105"/>
        </w:rPr>
        <w:t>Services</w:t>
      </w:r>
      <w:r>
        <w:rPr>
          <w:spacing w:val="-15"/>
          <w:w w:val="105"/>
        </w:rPr>
        <w:t> </w:t>
      </w:r>
      <w:r>
        <w:rPr>
          <w:w w:val="105"/>
        </w:rPr>
        <w:t>and</w:t>
      </w:r>
      <w:r>
        <w:rPr>
          <w:spacing w:val="-16"/>
          <w:w w:val="105"/>
        </w:rPr>
        <w:t> </w:t>
      </w:r>
      <w:r>
        <w:rPr>
          <w:w w:val="105"/>
        </w:rPr>
        <w:t>Chief Medical Officer is responsible for professional leadership</w:t>
      </w:r>
      <w:r>
        <w:rPr>
          <w:spacing w:val="-5"/>
          <w:w w:val="105"/>
        </w:rPr>
        <w:t> </w:t>
      </w:r>
      <w:r>
        <w:rPr>
          <w:w w:val="105"/>
        </w:rPr>
        <w:t>of</w:t>
      </w:r>
      <w:r>
        <w:rPr>
          <w:spacing w:val="-5"/>
          <w:w w:val="105"/>
        </w:rPr>
        <w:t> </w:t>
      </w:r>
      <w:r>
        <w:rPr>
          <w:w w:val="105"/>
        </w:rPr>
        <w:t>the</w:t>
      </w:r>
      <w:r>
        <w:rPr>
          <w:spacing w:val="-5"/>
          <w:w w:val="105"/>
        </w:rPr>
        <w:t> </w:t>
      </w:r>
      <w:r>
        <w:rPr>
          <w:w w:val="105"/>
        </w:rPr>
        <w:t>medical</w:t>
      </w:r>
      <w:r>
        <w:rPr>
          <w:spacing w:val="-5"/>
          <w:w w:val="105"/>
        </w:rPr>
        <w:t> </w:t>
      </w:r>
      <w:r>
        <w:rPr>
          <w:w w:val="105"/>
        </w:rPr>
        <w:t>workforce.</w:t>
      </w:r>
      <w:r>
        <w:rPr>
          <w:spacing w:val="-5"/>
          <w:w w:val="105"/>
        </w:rPr>
        <w:t> </w:t>
      </w:r>
      <w:r>
        <w:rPr>
          <w:w w:val="105"/>
        </w:rPr>
        <w:t>The</w:t>
      </w:r>
      <w:r>
        <w:rPr>
          <w:spacing w:val="-5"/>
          <w:w w:val="105"/>
        </w:rPr>
        <w:t> </w:t>
      </w:r>
      <w:r>
        <w:rPr>
          <w:w w:val="105"/>
        </w:rPr>
        <w:t>role</w:t>
      </w:r>
      <w:r>
        <w:rPr>
          <w:spacing w:val="-5"/>
          <w:w w:val="105"/>
        </w:rPr>
        <w:t> </w:t>
      </w:r>
      <w:r>
        <w:rPr>
          <w:w w:val="105"/>
        </w:rPr>
        <w:t>also has executive responsibility for medical training </w:t>
      </w:r>
      <w:r>
        <w:rPr>
          <w:spacing w:val="-2"/>
          <w:w w:val="105"/>
        </w:rPr>
        <w:t>and</w:t>
      </w:r>
      <w:r>
        <w:rPr>
          <w:spacing w:val="-10"/>
          <w:w w:val="105"/>
        </w:rPr>
        <w:t> </w:t>
      </w:r>
      <w:r>
        <w:rPr>
          <w:spacing w:val="-2"/>
          <w:w w:val="105"/>
        </w:rPr>
        <w:t>education,</w:t>
      </w:r>
      <w:r>
        <w:rPr>
          <w:spacing w:val="-10"/>
          <w:w w:val="105"/>
        </w:rPr>
        <w:t> </w:t>
      </w:r>
      <w:r>
        <w:rPr>
          <w:spacing w:val="-2"/>
          <w:w w:val="105"/>
        </w:rPr>
        <w:t>the</w:t>
      </w:r>
      <w:r>
        <w:rPr>
          <w:spacing w:val="-10"/>
          <w:w w:val="105"/>
        </w:rPr>
        <w:t> </w:t>
      </w:r>
      <w:r>
        <w:rPr>
          <w:spacing w:val="-2"/>
          <w:w w:val="105"/>
        </w:rPr>
        <w:t>hospital’s</w:t>
      </w:r>
      <w:r>
        <w:rPr>
          <w:spacing w:val="-10"/>
          <w:w w:val="105"/>
        </w:rPr>
        <w:t> </w:t>
      </w:r>
      <w:r>
        <w:rPr>
          <w:spacing w:val="-2"/>
          <w:w w:val="105"/>
        </w:rPr>
        <w:t>research</w:t>
      </w:r>
      <w:r>
        <w:rPr>
          <w:spacing w:val="-10"/>
          <w:w w:val="105"/>
        </w:rPr>
        <w:t> </w:t>
      </w:r>
      <w:r>
        <w:rPr>
          <w:spacing w:val="-2"/>
          <w:w w:val="105"/>
        </w:rPr>
        <w:t>strategy</w:t>
      </w:r>
      <w:r>
        <w:rPr>
          <w:spacing w:val="-10"/>
          <w:w w:val="105"/>
        </w:rPr>
        <w:t> </w:t>
      </w:r>
      <w:r>
        <w:rPr>
          <w:spacing w:val="-2"/>
          <w:w w:val="105"/>
        </w:rPr>
        <w:t>and </w:t>
      </w:r>
      <w:r>
        <w:rPr>
          <w:w w:val="105"/>
        </w:rPr>
        <w:t>quality</w:t>
      </w:r>
      <w:r>
        <w:rPr>
          <w:spacing w:val="-14"/>
          <w:w w:val="105"/>
        </w:rPr>
        <w:t> </w:t>
      </w:r>
      <w:r>
        <w:rPr>
          <w:w w:val="105"/>
        </w:rPr>
        <w:t>and</w:t>
      </w:r>
      <w:r>
        <w:rPr>
          <w:spacing w:val="-14"/>
          <w:w w:val="105"/>
        </w:rPr>
        <w:t> </w:t>
      </w:r>
      <w:r>
        <w:rPr>
          <w:w w:val="105"/>
        </w:rPr>
        <w:t>improvement</w:t>
      </w:r>
      <w:r>
        <w:rPr>
          <w:spacing w:val="-14"/>
          <w:w w:val="105"/>
        </w:rPr>
        <w:t> </w:t>
      </w:r>
      <w:r>
        <w:rPr>
          <w:w w:val="105"/>
        </w:rPr>
        <w:t>initiatives</w:t>
      </w:r>
      <w:r>
        <w:rPr>
          <w:spacing w:val="-14"/>
          <w:w w:val="105"/>
        </w:rPr>
        <w:t> </w:t>
      </w:r>
      <w:r>
        <w:rPr>
          <w:w w:val="105"/>
        </w:rPr>
        <w:t>including</w:t>
      </w:r>
      <w:r>
        <w:rPr>
          <w:spacing w:val="-14"/>
          <w:w w:val="105"/>
        </w:rPr>
        <w:t> </w:t>
      </w:r>
      <w:r>
        <w:rPr>
          <w:w w:val="105"/>
        </w:rPr>
        <w:t>those related to the redevelopment and introduction</w:t>
      </w:r>
    </w:p>
    <w:p>
      <w:pPr>
        <w:pStyle w:val="BodyText"/>
        <w:spacing w:line="249" w:lineRule="auto" w:before="6"/>
        <w:ind w:left="1133"/>
      </w:pPr>
      <w:r>
        <w:rPr>
          <w:w w:val="105"/>
        </w:rPr>
        <w:t>of the electronic medical record. The role also </w:t>
      </w:r>
      <w:r>
        <w:rPr>
          <w:spacing w:val="-2"/>
          <w:w w:val="105"/>
        </w:rPr>
        <w:t>provides</w:t>
      </w:r>
      <w:r>
        <w:rPr>
          <w:spacing w:val="-15"/>
          <w:w w:val="105"/>
        </w:rPr>
        <w:t> </w:t>
      </w:r>
      <w:r>
        <w:rPr>
          <w:spacing w:val="-2"/>
          <w:w w:val="105"/>
        </w:rPr>
        <w:t>oversight</w:t>
      </w:r>
      <w:r>
        <w:rPr>
          <w:spacing w:val="-15"/>
          <w:w w:val="105"/>
        </w:rPr>
        <w:t> </w:t>
      </w:r>
      <w:r>
        <w:rPr>
          <w:spacing w:val="-2"/>
          <w:w w:val="105"/>
        </w:rPr>
        <w:t>of</w:t>
      </w:r>
      <w:r>
        <w:rPr>
          <w:spacing w:val="-15"/>
          <w:w w:val="105"/>
        </w:rPr>
        <w:t> </w:t>
      </w:r>
      <w:r>
        <w:rPr>
          <w:spacing w:val="-2"/>
          <w:w w:val="105"/>
        </w:rPr>
        <w:t>the</w:t>
      </w:r>
      <w:r>
        <w:rPr>
          <w:spacing w:val="-15"/>
          <w:w w:val="105"/>
        </w:rPr>
        <w:t> </w:t>
      </w:r>
      <w:r>
        <w:rPr>
          <w:spacing w:val="-2"/>
          <w:w w:val="105"/>
        </w:rPr>
        <w:t>Data</w:t>
      </w:r>
      <w:r>
        <w:rPr>
          <w:spacing w:val="-15"/>
          <w:w w:val="105"/>
        </w:rPr>
        <w:t> </w:t>
      </w:r>
      <w:r>
        <w:rPr>
          <w:spacing w:val="-2"/>
          <w:w w:val="105"/>
        </w:rPr>
        <w:t>Integrity</w:t>
      </w:r>
      <w:r>
        <w:rPr>
          <w:spacing w:val="-15"/>
          <w:w w:val="105"/>
        </w:rPr>
        <w:t> </w:t>
      </w:r>
      <w:r>
        <w:rPr>
          <w:spacing w:val="-2"/>
          <w:w w:val="105"/>
        </w:rPr>
        <w:t>Framework </w:t>
      </w:r>
      <w:r>
        <w:rPr>
          <w:w w:val="105"/>
        </w:rPr>
        <w:t>and management of clinical datasets.</w:t>
      </w:r>
    </w:p>
    <w:p>
      <w:pPr>
        <w:pStyle w:val="BodyText"/>
        <w:spacing w:line="204" w:lineRule="auto" w:before="138"/>
        <w:ind w:left="278" w:right="1040"/>
      </w:pPr>
      <w:r>
        <w:rPr/>
        <w:br w:type="column"/>
      </w:r>
      <w:r>
        <w:rPr>
          <w:rFonts w:ascii="Arial Black"/>
          <w:color w:val="3F5F72"/>
          <w:spacing w:val="-2"/>
          <w:w w:val="85"/>
        </w:rPr>
        <w:t>Executive</w:t>
      </w:r>
      <w:r>
        <w:rPr>
          <w:rFonts w:ascii="Arial Black"/>
          <w:color w:val="3F5F72"/>
          <w:spacing w:val="-11"/>
          <w:w w:val="85"/>
        </w:rPr>
        <w:t> </w:t>
      </w:r>
      <w:r>
        <w:rPr>
          <w:rFonts w:ascii="Arial Black"/>
          <w:color w:val="3F5F72"/>
          <w:spacing w:val="-2"/>
          <w:w w:val="85"/>
        </w:rPr>
        <w:t>Director</w:t>
      </w:r>
      <w:r>
        <w:rPr>
          <w:rFonts w:ascii="Arial Black"/>
          <w:color w:val="3F5F72"/>
          <w:spacing w:val="-11"/>
          <w:w w:val="85"/>
        </w:rPr>
        <w:t> </w:t>
      </w:r>
      <w:r>
        <w:rPr>
          <w:rFonts w:ascii="Arial Black"/>
          <w:color w:val="3F5F72"/>
          <w:spacing w:val="-2"/>
          <w:w w:val="85"/>
        </w:rPr>
        <w:t>Finance</w:t>
      </w:r>
      <w:r>
        <w:rPr>
          <w:rFonts w:ascii="Arial Black"/>
          <w:color w:val="3F5F72"/>
          <w:spacing w:val="-11"/>
          <w:w w:val="85"/>
        </w:rPr>
        <w:t> </w:t>
      </w:r>
      <w:r>
        <w:rPr>
          <w:rFonts w:ascii="Arial Black"/>
          <w:color w:val="3F5F72"/>
          <w:spacing w:val="-2"/>
          <w:w w:val="85"/>
        </w:rPr>
        <w:t>and</w:t>
      </w:r>
      <w:r>
        <w:rPr>
          <w:rFonts w:ascii="Arial Black"/>
          <w:color w:val="3F5F72"/>
          <w:spacing w:val="-11"/>
          <w:w w:val="85"/>
        </w:rPr>
        <w:t> </w:t>
      </w:r>
      <w:r>
        <w:rPr>
          <w:rFonts w:ascii="Arial Black"/>
          <w:color w:val="3F5F72"/>
          <w:spacing w:val="-2"/>
          <w:w w:val="85"/>
        </w:rPr>
        <w:t>Corporate</w:t>
      </w:r>
      <w:r>
        <w:rPr>
          <w:rFonts w:ascii="Arial Black"/>
          <w:color w:val="3F5F72"/>
          <w:spacing w:val="-11"/>
          <w:w w:val="85"/>
        </w:rPr>
        <w:t> </w:t>
      </w:r>
      <w:r>
        <w:rPr>
          <w:rFonts w:ascii="Arial Black"/>
          <w:color w:val="3F5F72"/>
          <w:spacing w:val="-2"/>
          <w:w w:val="85"/>
        </w:rPr>
        <w:t>Services </w:t>
      </w:r>
      <w:r>
        <w:rPr>
          <w:rFonts w:ascii="Arial Black"/>
          <w:spacing w:val="-4"/>
        </w:rPr>
        <w:t>Danny</w:t>
      </w:r>
      <w:r>
        <w:rPr>
          <w:rFonts w:ascii="Arial Black"/>
          <w:spacing w:val="-28"/>
        </w:rPr>
        <w:t> </w:t>
      </w:r>
      <w:r>
        <w:rPr>
          <w:rFonts w:ascii="Arial Black"/>
          <w:spacing w:val="-4"/>
        </w:rPr>
        <w:t>Mennuni</w:t>
      </w:r>
      <w:r>
        <w:rPr>
          <w:rFonts w:ascii="Arial Black"/>
          <w:spacing w:val="-28"/>
        </w:rPr>
        <w:t> </w:t>
      </w:r>
      <w:r>
        <w:rPr>
          <w:spacing w:val="-4"/>
        </w:rPr>
        <w:t>B.Bus,</w:t>
      </w:r>
      <w:r>
        <w:rPr>
          <w:spacing w:val="-13"/>
        </w:rPr>
        <w:t> </w:t>
      </w:r>
      <w:r>
        <w:rPr>
          <w:spacing w:val="-4"/>
        </w:rPr>
        <w:t>CPA</w:t>
      </w:r>
    </w:p>
    <w:p>
      <w:pPr>
        <w:pStyle w:val="BodyText"/>
        <w:ind w:left="278"/>
      </w:pPr>
      <w:r>
        <w:rPr/>
        <w:t>(Retired</w:t>
      </w:r>
      <w:r>
        <w:rPr>
          <w:spacing w:val="-8"/>
        </w:rPr>
        <w:t> </w:t>
      </w:r>
      <w:r>
        <w:rPr/>
        <w:t>2nd</w:t>
      </w:r>
      <w:r>
        <w:rPr>
          <w:spacing w:val="-7"/>
        </w:rPr>
        <w:t> </w:t>
      </w:r>
      <w:r>
        <w:rPr/>
        <w:t>August</w:t>
      </w:r>
      <w:r>
        <w:rPr>
          <w:spacing w:val="-8"/>
        </w:rPr>
        <w:t> </w:t>
      </w:r>
      <w:r>
        <w:rPr>
          <w:spacing w:val="-4"/>
        </w:rPr>
        <w:t>2024)</w:t>
      </w:r>
    </w:p>
    <w:p>
      <w:pPr>
        <w:pStyle w:val="BodyText"/>
        <w:spacing w:line="230" w:lineRule="auto" w:before="156"/>
        <w:ind w:left="278" w:right="1311"/>
      </w:pPr>
      <w:r>
        <w:rPr>
          <w:rFonts w:ascii="Arial Black" w:hAnsi="Arial Black"/>
          <w:spacing w:val="-2"/>
          <w:w w:val="90"/>
        </w:rPr>
        <w:t>Darren</w:t>
      </w:r>
      <w:r>
        <w:rPr>
          <w:rFonts w:ascii="Arial Black" w:hAnsi="Arial Black"/>
          <w:spacing w:val="-22"/>
          <w:w w:val="90"/>
        </w:rPr>
        <w:t> </w:t>
      </w:r>
      <w:r>
        <w:rPr>
          <w:rFonts w:ascii="Arial Black" w:hAnsi="Arial Black"/>
          <w:spacing w:val="-2"/>
          <w:w w:val="90"/>
        </w:rPr>
        <w:t>O’Connor-Price</w:t>
      </w:r>
      <w:r>
        <w:rPr>
          <w:rFonts w:ascii="Arial Black" w:hAnsi="Arial Black"/>
          <w:spacing w:val="-19"/>
          <w:w w:val="90"/>
        </w:rPr>
        <w:t> </w:t>
      </w:r>
      <w:r>
        <w:rPr>
          <w:spacing w:val="-2"/>
          <w:w w:val="90"/>
        </w:rPr>
        <w:t>FCPA</w:t>
      </w:r>
      <w:r>
        <w:rPr>
          <w:spacing w:val="-8"/>
          <w:w w:val="90"/>
        </w:rPr>
        <w:t> </w:t>
      </w:r>
      <w:r>
        <w:rPr>
          <w:spacing w:val="-2"/>
          <w:w w:val="90"/>
        </w:rPr>
        <w:t>FIPA</w:t>
      </w:r>
      <w:r>
        <w:rPr>
          <w:spacing w:val="-7"/>
          <w:w w:val="90"/>
        </w:rPr>
        <w:t> </w:t>
      </w:r>
      <w:r>
        <w:rPr>
          <w:spacing w:val="-2"/>
          <w:w w:val="90"/>
        </w:rPr>
        <w:t>FFA </w:t>
      </w:r>
      <w:r>
        <w:rPr/>
        <w:t>(Commenced 22 July 2024)</w:t>
      </w:r>
    </w:p>
    <w:p>
      <w:pPr>
        <w:pStyle w:val="BodyText"/>
        <w:spacing w:line="249" w:lineRule="auto" w:before="183"/>
        <w:ind w:left="278" w:right="1040"/>
      </w:pPr>
      <w:r>
        <w:rPr>
          <w:w w:val="105"/>
        </w:rPr>
        <w:t>The</w:t>
      </w:r>
      <w:r>
        <w:rPr>
          <w:spacing w:val="-11"/>
          <w:w w:val="105"/>
        </w:rPr>
        <w:t> </w:t>
      </w:r>
      <w:r>
        <w:rPr>
          <w:w w:val="105"/>
        </w:rPr>
        <w:t>Executive</w:t>
      </w:r>
      <w:r>
        <w:rPr>
          <w:spacing w:val="-11"/>
          <w:w w:val="105"/>
        </w:rPr>
        <w:t> </w:t>
      </w:r>
      <w:r>
        <w:rPr>
          <w:w w:val="105"/>
        </w:rPr>
        <w:t>Director,</w:t>
      </w:r>
      <w:r>
        <w:rPr>
          <w:spacing w:val="-11"/>
          <w:w w:val="105"/>
        </w:rPr>
        <w:t> </w:t>
      </w:r>
      <w:r>
        <w:rPr>
          <w:w w:val="105"/>
        </w:rPr>
        <w:t>Corporate</w:t>
      </w:r>
      <w:r>
        <w:rPr>
          <w:spacing w:val="-11"/>
          <w:w w:val="105"/>
        </w:rPr>
        <w:t> </w:t>
      </w:r>
      <w:r>
        <w:rPr>
          <w:w w:val="105"/>
        </w:rPr>
        <w:t>Services</w:t>
      </w:r>
      <w:r>
        <w:rPr>
          <w:spacing w:val="-11"/>
          <w:w w:val="105"/>
        </w:rPr>
        <w:t> </w:t>
      </w:r>
      <w:r>
        <w:rPr>
          <w:w w:val="105"/>
        </w:rPr>
        <w:t>and Chief Financial Officer is responsible for the </w:t>
      </w:r>
      <w:r>
        <w:rPr>
          <w:spacing w:val="-2"/>
          <w:w w:val="105"/>
        </w:rPr>
        <w:t>management</w:t>
      </w:r>
      <w:r>
        <w:rPr>
          <w:spacing w:val="-14"/>
          <w:w w:val="105"/>
        </w:rPr>
        <w:t> </w:t>
      </w:r>
      <w:r>
        <w:rPr>
          <w:spacing w:val="-2"/>
          <w:w w:val="105"/>
        </w:rPr>
        <w:t>of</w:t>
      </w:r>
      <w:r>
        <w:rPr>
          <w:spacing w:val="-14"/>
          <w:w w:val="105"/>
        </w:rPr>
        <w:t> </w:t>
      </w:r>
      <w:r>
        <w:rPr>
          <w:spacing w:val="-2"/>
          <w:w w:val="105"/>
        </w:rPr>
        <w:t>corporate</w:t>
      </w:r>
      <w:r>
        <w:rPr>
          <w:spacing w:val="-14"/>
          <w:w w:val="105"/>
        </w:rPr>
        <w:t> </w:t>
      </w:r>
      <w:r>
        <w:rPr>
          <w:spacing w:val="-2"/>
          <w:w w:val="105"/>
        </w:rPr>
        <w:t>services,</w:t>
      </w:r>
      <w:r>
        <w:rPr>
          <w:spacing w:val="-14"/>
          <w:w w:val="105"/>
        </w:rPr>
        <w:t> </w:t>
      </w:r>
      <w:r>
        <w:rPr>
          <w:spacing w:val="-2"/>
          <w:w w:val="105"/>
        </w:rPr>
        <w:t>redevelopment </w:t>
      </w:r>
      <w:r>
        <w:rPr>
          <w:w w:val="105"/>
        </w:rPr>
        <w:t>project financial reporting, analysis, controls, budgeting and treasury.</w:t>
      </w:r>
    </w:p>
    <w:p>
      <w:pPr>
        <w:pStyle w:val="BodyText"/>
        <w:spacing w:line="216" w:lineRule="auto" w:before="193"/>
        <w:ind w:left="278" w:right="1384"/>
        <w:jc w:val="both"/>
      </w:pPr>
      <w:r>
        <w:rPr>
          <w:rFonts w:ascii="Arial Black"/>
          <w:color w:val="3F5F72"/>
          <w:w w:val="85"/>
        </w:rPr>
        <w:t>Executive Director People and Communication </w:t>
      </w:r>
      <w:r>
        <w:rPr>
          <w:rFonts w:ascii="Arial Black"/>
          <w:spacing w:val="-8"/>
        </w:rPr>
        <w:t>Loretta</w:t>
      </w:r>
      <w:r>
        <w:rPr>
          <w:rFonts w:ascii="Arial Black"/>
          <w:spacing w:val="-9"/>
        </w:rPr>
        <w:t> </w:t>
      </w:r>
      <w:r>
        <w:rPr>
          <w:rFonts w:ascii="Arial Black"/>
          <w:spacing w:val="-8"/>
        </w:rPr>
        <w:t>Sheales</w:t>
      </w:r>
      <w:r>
        <w:rPr>
          <w:rFonts w:ascii="Arial Black"/>
          <w:spacing w:val="-9"/>
        </w:rPr>
        <w:t> </w:t>
      </w:r>
      <w:r>
        <w:rPr>
          <w:spacing w:val="-8"/>
        </w:rPr>
        <w:t>BSc,</w:t>
      </w:r>
      <w:r>
        <w:rPr>
          <w:spacing w:val="-6"/>
        </w:rPr>
        <w:t> </w:t>
      </w:r>
      <w:r>
        <w:rPr>
          <w:spacing w:val="-8"/>
        </w:rPr>
        <w:t>MEd(RC),</w:t>
      </w:r>
      <w:r>
        <w:rPr>
          <w:spacing w:val="-6"/>
        </w:rPr>
        <w:t> </w:t>
      </w:r>
      <w:r>
        <w:rPr>
          <w:spacing w:val="-8"/>
        </w:rPr>
        <w:t>GradDipHRMngt, </w:t>
      </w:r>
      <w:r>
        <w:rPr/>
        <w:t>FAHRI,</w:t>
      </w:r>
      <w:r>
        <w:rPr>
          <w:spacing w:val="-11"/>
        </w:rPr>
        <w:t> </w:t>
      </w:r>
      <w:r>
        <w:rPr/>
        <w:t>GAICD</w:t>
      </w:r>
    </w:p>
    <w:p>
      <w:pPr>
        <w:pStyle w:val="BodyText"/>
        <w:spacing w:before="16"/>
        <w:ind w:left="278"/>
      </w:pPr>
      <w:r>
        <w:rPr>
          <w:spacing w:val="-2"/>
        </w:rPr>
        <w:t>(Resigned:</w:t>
      </w:r>
      <w:r>
        <w:rPr>
          <w:spacing w:val="-9"/>
        </w:rPr>
        <w:t> </w:t>
      </w:r>
      <w:r>
        <w:rPr>
          <w:spacing w:val="-2"/>
        </w:rPr>
        <w:t>5</w:t>
      </w:r>
      <w:r>
        <w:rPr>
          <w:spacing w:val="-8"/>
        </w:rPr>
        <w:t> </w:t>
      </w:r>
      <w:r>
        <w:rPr>
          <w:spacing w:val="-2"/>
        </w:rPr>
        <w:t>January</w:t>
      </w:r>
      <w:r>
        <w:rPr>
          <w:spacing w:val="-9"/>
        </w:rPr>
        <w:t> </w:t>
      </w:r>
      <w:r>
        <w:rPr>
          <w:spacing w:val="-4"/>
        </w:rPr>
        <w:t>2025)</w:t>
      </w:r>
    </w:p>
    <w:p>
      <w:pPr>
        <w:pStyle w:val="BodyText"/>
        <w:spacing w:line="249" w:lineRule="auto" w:before="180"/>
        <w:ind w:left="278" w:right="1040"/>
      </w:pPr>
      <w:r>
        <w:rPr/>
        <w:t>The Executive Director, People and Communication </w:t>
      </w:r>
      <w:r>
        <w:rPr>
          <w:w w:val="105"/>
        </w:rPr>
        <w:t>provides leadership and support to functions including</w:t>
      </w:r>
      <w:r>
        <w:rPr>
          <w:spacing w:val="-7"/>
          <w:w w:val="105"/>
        </w:rPr>
        <w:t> </w:t>
      </w:r>
      <w:r>
        <w:rPr>
          <w:w w:val="105"/>
        </w:rPr>
        <w:t>People</w:t>
      </w:r>
      <w:r>
        <w:rPr>
          <w:spacing w:val="-7"/>
          <w:w w:val="105"/>
        </w:rPr>
        <w:t> </w:t>
      </w:r>
      <w:r>
        <w:rPr>
          <w:w w:val="105"/>
        </w:rPr>
        <w:t>and</w:t>
      </w:r>
      <w:r>
        <w:rPr>
          <w:spacing w:val="-7"/>
          <w:w w:val="105"/>
        </w:rPr>
        <w:t> </w:t>
      </w:r>
      <w:r>
        <w:rPr>
          <w:w w:val="105"/>
        </w:rPr>
        <w:t>Culture,</w:t>
      </w:r>
      <w:r>
        <w:rPr>
          <w:spacing w:val="-7"/>
          <w:w w:val="105"/>
        </w:rPr>
        <w:t> </w:t>
      </w:r>
      <w:r>
        <w:rPr>
          <w:w w:val="105"/>
        </w:rPr>
        <w:t>Marketing</w:t>
      </w:r>
      <w:r>
        <w:rPr>
          <w:spacing w:val="-7"/>
          <w:w w:val="105"/>
        </w:rPr>
        <w:t> </w:t>
      </w:r>
      <w:r>
        <w:rPr>
          <w:w w:val="105"/>
        </w:rPr>
        <w:t>and Communications,</w:t>
      </w:r>
      <w:r>
        <w:rPr>
          <w:spacing w:val="-10"/>
          <w:w w:val="105"/>
        </w:rPr>
        <w:t> </w:t>
      </w:r>
      <w:r>
        <w:rPr>
          <w:w w:val="105"/>
        </w:rPr>
        <w:t>Organisational</w:t>
      </w:r>
      <w:r>
        <w:rPr>
          <w:spacing w:val="-10"/>
          <w:w w:val="105"/>
        </w:rPr>
        <w:t> </w:t>
      </w:r>
      <w:r>
        <w:rPr>
          <w:w w:val="105"/>
        </w:rPr>
        <w:t>Development, Payroll</w:t>
      </w:r>
      <w:r>
        <w:rPr>
          <w:spacing w:val="-11"/>
          <w:w w:val="105"/>
        </w:rPr>
        <w:t> </w:t>
      </w:r>
      <w:r>
        <w:rPr>
          <w:w w:val="105"/>
        </w:rPr>
        <w:t>Services,</w:t>
      </w:r>
      <w:r>
        <w:rPr>
          <w:spacing w:val="-11"/>
          <w:w w:val="105"/>
        </w:rPr>
        <w:t> </w:t>
      </w:r>
      <w:r>
        <w:rPr>
          <w:w w:val="105"/>
        </w:rPr>
        <w:t>Employee</w:t>
      </w:r>
      <w:r>
        <w:rPr>
          <w:spacing w:val="-11"/>
          <w:w w:val="105"/>
        </w:rPr>
        <w:t> </w:t>
      </w:r>
      <w:r>
        <w:rPr>
          <w:w w:val="105"/>
        </w:rPr>
        <w:t>Support</w:t>
      </w:r>
      <w:r>
        <w:rPr>
          <w:spacing w:val="-11"/>
          <w:w w:val="105"/>
        </w:rPr>
        <w:t> </w:t>
      </w:r>
      <w:r>
        <w:rPr>
          <w:w w:val="105"/>
        </w:rPr>
        <w:t>Services, </w:t>
      </w:r>
      <w:r>
        <w:rPr/>
        <w:t>Safety</w:t>
      </w:r>
      <w:r>
        <w:rPr>
          <w:spacing w:val="-4"/>
        </w:rPr>
        <w:t> </w:t>
      </w:r>
      <w:r>
        <w:rPr/>
        <w:t>and</w:t>
      </w:r>
      <w:r>
        <w:rPr>
          <w:spacing w:val="-4"/>
        </w:rPr>
        <w:t> </w:t>
      </w:r>
      <w:r>
        <w:rPr/>
        <w:t>Wellbeing</w:t>
      </w:r>
      <w:r>
        <w:rPr>
          <w:spacing w:val="-4"/>
        </w:rPr>
        <w:t> </w:t>
      </w:r>
      <w:r>
        <w:rPr/>
        <w:t>and</w:t>
      </w:r>
      <w:r>
        <w:rPr>
          <w:spacing w:val="-4"/>
        </w:rPr>
        <w:t> </w:t>
      </w:r>
      <w:r>
        <w:rPr/>
        <w:t>Emergency</w:t>
      </w:r>
      <w:r>
        <w:rPr>
          <w:spacing w:val="-4"/>
        </w:rPr>
        <w:t> </w:t>
      </w:r>
      <w:r>
        <w:rPr/>
        <w:t>Management.</w:t>
      </w:r>
    </w:p>
    <w:p>
      <w:pPr>
        <w:pStyle w:val="BodyText"/>
        <w:spacing w:line="204" w:lineRule="auto" w:before="195"/>
        <w:ind w:left="278" w:right="1311"/>
        <w:rPr>
          <w:rFonts w:ascii="Arial Black" w:hAnsi="Arial Black"/>
        </w:rPr>
      </w:pPr>
      <w:r>
        <w:rPr>
          <w:rFonts w:ascii="Arial Black" w:hAnsi="Arial Black"/>
          <w:color w:val="3F5F72"/>
          <w:w w:val="85"/>
        </w:rPr>
        <w:t>Executive Director – Digital Innovation and </w:t>
      </w:r>
      <w:r>
        <w:rPr>
          <w:rFonts w:ascii="Arial Black" w:hAnsi="Arial Black"/>
          <w:color w:val="3F5F72"/>
          <w:spacing w:val="-4"/>
        </w:rPr>
        <w:t>Chief</w:t>
      </w:r>
      <w:r>
        <w:rPr>
          <w:rFonts w:ascii="Arial Black" w:hAnsi="Arial Black"/>
          <w:color w:val="3F5F72"/>
          <w:spacing w:val="-24"/>
        </w:rPr>
        <w:t> </w:t>
      </w:r>
      <w:r>
        <w:rPr>
          <w:rFonts w:ascii="Arial Black" w:hAnsi="Arial Black"/>
          <w:color w:val="3F5F72"/>
          <w:spacing w:val="-4"/>
        </w:rPr>
        <w:t>Information</w:t>
      </w:r>
      <w:r>
        <w:rPr>
          <w:rFonts w:ascii="Arial Black" w:hAnsi="Arial Black"/>
          <w:color w:val="3F5F72"/>
          <w:spacing w:val="-24"/>
        </w:rPr>
        <w:t> </w:t>
      </w:r>
      <w:r>
        <w:rPr>
          <w:rFonts w:ascii="Arial Black" w:hAnsi="Arial Black"/>
          <w:color w:val="3F5F72"/>
          <w:spacing w:val="-4"/>
        </w:rPr>
        <w:t>Officer</w:t>
      </w:r>
    </w:p>
    <w:p>
      <w:pPr>
        <w:pStyle w:val="BodyText"/>
        <w:spacing w:line="245" w:lineRule="exact"/>
        <w:ind w:left="278"/>
      </w:pPr>
      <w:r>
        <w:rPr>
          <w:rFonts w:ascii="Arial Black"/>
          <w:w w:val="90"/>
        </w:rPr>
        <w:t>Jayne</w:t>
      </w:r>
      <w:r>
        <w:rPr>
          <w:rFonts w:ascii="Arial Black"/>
          <w:spacing w:val="-19"/>
          <w:w w:val="90"/>
        </w:rPr>
        <w:t> </w:t>
      </w:r>
      <w:r>
        <w:rPr>
          <w:rFonts w:ascii="Arial Black"/>
          <w:w w:val="90"/>
        </w:rPr>
        <w:t>Barclay</w:t>
      </w:r>
      <w:r>
        <w:rPr>
          <w:rFonts w:ascii="Arial Black"/>
          <w:spacing w:val="-18"/>
          <w:w w:val="90"/>
        </w:rPr>
        <w:t> </w:t>
      </w:r>
      <w:r>
        <w:rPr>
          <w:w w:val="90"/>
        </w:rPr>
        <w:t>BAppSc,</w:t>
      </w:r>
      <w:r>
        <w:rPr>
          <w:spacing w:val="-4"/>
          <w:w w:val="90"/>
        </w:rPr>
        <w:t> </w:t>
      </w:r>
      <w:r>
        <w:rPr>
          <w:w w:val="90"/>
        </w:rPr>
        <w:t>MIT,</w:t>
      </w:r>
      <w:r>
        <w:rPr>
          <w:spacing w:val="-4"/>
          <w:w w:val="90"/>
        </w:rPr>
        <w:t> </w:t>
      </w:r>
      <w:r>
        <w:rPr>
          <w:w w:val="90"/>
        </w:rPr>
        <w:t>CHIA,</w:t>
      </w:r>
      <w:r>
        <w:rPr>
          <w:spacing w:val="-4"/>
          <w:w w:val="90"/>
        </w:rPr>
        <w:t> FAIDH</w:t>
      </w:r>
    </w:p>
    <w:p>
      <w:pPr>
        <w:pStyle w:val="BodyText"/>
        <w:spacing w:line="225" w:lineRule="exact"/>
        <w:ind w:left="278"/>
      </w:pPr>
      <w:r>
        <w:rPr/>
        <w:t>(Resigned:</w:t>
      </w:r>
      <w:r>
        <w:rPr>
          <w:spacing w:val="-6"/>
        </w:rPr>
        <w:t> </w:t>
      </w:r>
      <w:r>
        <w:rPr/>
        <w:t>20th</w:t>
      </w:r>
      <w:r>
        <w:rPr>
          <w:spacing w:val="-5"/>
        </w:rPr>
        <w:t> </w:t>
      </w:r>
      <w:r>
        <w:rPr/>
        <w:t>September</w:t>
      </w:r>
      <w:r>
        <w:rPr>
          <w:spacing w:val="-5"/>
        </w:rPr>
        <w:t> </w:t>
      </w:r>
      <w:r>
        <w:rPr>
          <w:spacing w:val="-2"/>
        </w:rPr>
        <w:t>2024)</w:t>
      </w:r>
    </w:p>
    <w:p>
      <w:pPr>
        <w:pStyle w:val="BodyText"/>
        <w:spacing w:line="249" w:lineRule="auto" w:before="180"/>
        <w:ind w:left="278" w:right="1187"/>
      </w:pPr>
      <w:r>
        <w:rPr/>
        <w:t>The</w:t>
      </w:r>
      <w:r>
        <w:rPr>
          <w:spacing w:val="-6"/>
        </w:rPr>
        <w:t> </w:t>
      </w:r>
      <w:r>
        <w:rPr/>
        <w:t>Executive</w:t>
      </w:r>
      <w:r>
        <w:rPr>
          <w:spacing w:val="-6"/>
        </w:rPr>
        <w:t> </w:t>
      </w:r>
      <w:r>
        <w:rPr/>
        <w:t>Director,</w:t>
      </w:r>
      <w:r>
        <w:rPr>
          <w:spacing w:val="-6"/>
        </w:rPr>
        <w:t> </w:t>
      </w:r>
      <w:r>
        <w:rPr/>
        <w:t>Digital</w:t>
      </w:r>
      <w:r>
        <w:rPr>
          <w:spacing w:val="-6"/>
        </w:rPr>
        <w:t> </w:t>
      </w:r>
      <w:r>
        <w:rPr/>
        <w:t>Innovation</w:t>
      </w:r>
      <w:r>
        <w:rPr>
          <w:spacing w:val="-6"/>
        </w:rPr>
        <w:t> </w:t>
      </w:r>
      <w:r>
        <w:rPr/>
        <w:t>and</w:t>
      </w:r>
      <w:r>
        <w:rPr>
          <w:spacing w:val="-6"/>
        </w:rPr>
        <w:t> </w:t>
      </w:r>
      <w:r>
        <w:rPr/>
        <w:t>Chief </w:t>
      </w:r>
      <w:r>
        <w:rPr>
          <w:spacing w:val="-2"/>
          <w:w w:val="110"/>
        </w:rPr>
        <w:t>Information</w:t>
      </w:r>
      <w:r>
        <w:rPr>
          <w:spacing w:val="-13"/>
          <w:w w:val="110"/>
        </w:rPr>
        <w:t> </w:t>
      </w:r>
      <w:r>
        <w:rPr>
          <w:spacing w:val="-2"/>
          <w:w w:val="110"/>
        </w:rPr>
        <w:t>Officer</w:t>
      </w:r>
      <w:r>
        <w:rPr>
          <w:spacing w:val="-13"/>
          <w:w w:val="110"/>
        </w:rPr>
        <w:t> </w:t>
      </w:r>
      <w:r>
        <w:rPr>
          <w:spacing w:val="-2"/>
          <w:w w:val="110"/>
        </w:rPr>
        <w:t>provides</w:t>
      </w:r>
      <w:r>
        <w:rPr>
          <w:spacing w:val="-13"/>
          <w:w w:val="110"/>
        </w:rPr>
        <w:t> </w:t>
      </w:r>
      <w:r>
        <w:rPr>
          <w:spacing w:val="-2"/>
          <w:w w:val="110"/>
        </w:rPr>
        <w:t>strategic</w:t>
      </w:r>
      <w:r>
        <w:rPr>
          <w:spacing w:val="-13"/>
          <w:w w:val="110"/>
        </w:rPr>
        <w:t> </w:t>
      </w:r>
      <w:r>
        <w:rPr>
          <w:spacing w:val="-2"/>
          <w:w w:val="110"/>
        </w:rPr>
        <w:t>oversight </w:t>
      </w:r>
      <w:r>
        <w:rPr/>
        <w:t>and leadership in the implementation of the Digital Health Strategy, the Master Technology Plan and the Cybersecurity Plan. This is a transformational </w:t>
      </w:r>
      <w:r>
        <w:rPr>
          <w:w w:val="110"/>
        </w:rPr>
        <w:t>role</w:t>
      </w:r>
      <w:r>
        <w:rPr>
          <w:spacing w:val="-17"/>
          <w:w w:val="110"/>
        </w:rPr>
        <w:t> </w:t>
      </w:r>
      <w:r>
        <w:rPr>
          <w:w w:val="110"/>
        </w:rPr>
        <w:t>that</w:t>
      </w:r>
      <w:r>
        <w:rPr>
          <w:spacing w:val="-17"/>
          <w:w w:val="110"/>
        </w:rPr>
        <w:t> </w:t>
      </w:r>
      <w:r>
        <w:rPr>
          <w:w w:val="110"/>
        </w:rPr>
        <w:t>places</w:t>
      </w:r>
      <w:r>
        <w:rPr>
          <w:spacing w:val="-17"/>
          <w:w w:val="110"/>
        </w:rPr>
        <w:t> </w:t>
      </w:r>
      <w:r>
        <w:rPr>
          <w:w w:val="110"/>
        </w:rPr>
        <w:t>patients,</w:t>
      </w:r>
      <w:r>
        <w:rPr>
          <w:spacing w:val="-17"/>
          <w:w w:val="110"/>
        </w:rPr>
        <w:t> </w:t>
      </w:r>
      <w:r>
        <w:rPr>
          <w:w w:val="110"/>
        </w:rPr>
        <w:t>clinicians</w:t>
      </w:r>
      <w:r>
        <w:rPr>
          <w:spacing w:val="-17"/>
          <w:w w:val="110"/>
        </w:rPr>
        <w:t> </w:t>
      </w:r>
      <w:r>
        <w:rPr>
          <w:w w:val="110"/>
        </w:rPr>
        <w:t>and</w:t>
      </w:r>
      <w:r>
        <w:rPr>
          <w:spacing w:val="-17"/>
          <w:w w:val="110"/>
        </w:rPr>
        <w:t> </w:t>
      </w:r>
      <w:r>
        <w:rPr>
          <w:w w:val="110"/>
        </w:rPr>
        <w:t>staff</w:t>
      </w:r>
      <w:r>
        <w:rPr>
          <w:spacing w:val="-17"/>
          <w:w w:val="110"/>
        </w:rPr>
        <w:t> </w:t>
      </w:r>
      <w:r>
        <w:rPr>
          <w:w w:val="110"/>
        </w:rPr>
        <w:t>at</w:t>
      </w:r>
      <w:r>
        <w:rPr>
          <w:w w:val="110"/>
        </w:rPr>
        <w:t> the</w:t>
      </w:r>
      <w:r>
        <w:rPr>
          <w:spacing w:val="-19"/>
          <w:w w:val="110"/>
        </w:rPr>
        <w:t> </w:t>
      </w:r>
      <w:r>
        <w:rPr>
          <w:w w:val="110"/>
        </w:rPr>
        <w:t>centre</w:t>
      </w:r>
      <w:r>
        <w:rPr>
          <w:spacing w:val="-19"/>
          <w:w w:val="110"/>
        </w:rPr>
        <w:t> </w:t>
      </w:r>
      <w:r>
        <w:rPr>
          <w:w w:val="110"/>
        </w:rPr>
        <w:t>of</w:t>
      </w:r>
      <w:r>
        <w:rPr>
          <w:spacing w:val="-18"/>
          <w:w w:val="110"/>
        </w:rPr>
        <w:t> </w:t>
      </w:r>
      <w:r>
        <w:rPr>
          <w:w w:val="110"/>
        </w:rPr>
        <w:t>digital</w:t>
      </w:r>
      <w:r>
        <w:rPr>
          <w:spacing w:val="-19"/>
          <w:w w:val="110"/>
        </w:rPr>
        <w:t> </w:t>
      </w:r>
      <w:r>
        <w:rPr>
          <w:w w:val="110"/>
        </w:rPr>
        <w:t>health</w:t>
      </w:r>
      <w:r>
        <w:rPr>
          <w:spacing w:val="-18"/>
          <w:w w:val="110"/>
        </w:rPr>
        <w:t> </w:t>
      </w:r>
      <w:r>
        <w:rPr>
          <w:w w:val="110"/>
        </w:rPr>
        <w:t>design</w:t>
      </w:r>
      <w:r>
        <w:rPr>
          <w:spacing w:val="-19"/>
          <w:w w:val="110"/>
        </w:rPr>
        <w:t> </w:t>
      </w:r>
      <w:r>
        <w:rPr>
          <w:w w:val="110"/>
        </w:rPr>
        <w:t>to</w:t>
      </w:r>
      <w:r>
        <w:rPr>
          <w:spacing w:val="-18"/>
          <w:w w:val="110"/>
        </w:rPr>
        <w:t> </w:t>
      </w:r>
      <w:r>
        <w:rPr>
          <w:w w:val="110"/>
        </w:rPr>
        <w:t>improve</w:t>
      </w:r>
      <w:r>
        <w:rPr>
          <w:spacing w:val="-19"/>
          <w:w w:val="110"/>
        </w:rPr>
        <w:t> </w:t>
      </w:r>
      <w:r>
        <w:rPr>
          <w:w w:val="110"/>
        </w:rPr>
        <w:t>the delivery</w:t>
      </w:r>
      <w:r>
        <w:rPr>
          <w:spacing w:val="-4"/>
          <w:w w:val="110"/>
        </w:rPr>
        <w:t> </w:t>
      </w:r>
      <w:r>
        <w:rPr>
          <w:w w:val="110"/>
        </w:rPr>
        <w:t>of</w:t>
      </w:r>
      <w:r>
        <w:rPr>
          <w:spacing w:val="-4"/>
          <w:w w:val="110"/>
        </w:rPr>
        <w:t> </w:t>
      </w:r>
      <w:r>
        <w:rPr>
          <w:w w:val="110"/>
        </w:rPr>
        <w:t>health</w:t>
      </w:r>
      <w:r>
        <w:rPr>
          <w:spacing w:val="-4"/>
          <w:w w:val="110"/>
        </w:rPr>
        <w:t> </w:t>
      </w:r>
      <w:r>
        <w:rPr>
          <w:w w:val="110"/>
        </w:rPr>
        <w:t>care.</w:t>
      </w:r>
    </w:p>
    <w:p>
      <w:pPr>
        <w:pStyle w:val="BodyText"/>
        <w:spacing w:after="0" w:line="249" w:lineRule="auto"/>
        <w:sectPr>
          <w:type w:val="continuous"/>
          <w:pgSz w:w="11910" w:h="16840"/>
          <w:pgMar w:header="990" w:footer="0" w:top="0" w:bottom="0" w:left="0" w:right="0"/>
          <w:cols w:num="2" w:equalWidth="0">
            <w:col w:w="5777" w:space="40"/>
            <w:col w:w="6093"/>
          </w:cols>
        </w:sectPr>
      </w:pPr>
    </w:p>
    <w:p>
      <w:pPr>
        <w:pStyle w:val="Heading3"/>
        <w:spacing w:before="92"/>
        <w:ind w:left="141"/>
      </w:pPr>
      <w:bookmarkStart w:name="_bookmark5" w:id="14"/>
      <w:bookmarkEnd w:id="14"/>
      <w:r>
        <w:rPr/>
      </w:r>
      <w:r>
        <w:rPr>
          <w:spacing w:val="-2"/>
          <w:w w:val="85"/>
        </w:rPr>
        <w:t>Organisational</w:t>
      </w:r>
      <w:r>
        <w:rPr>
          <w:spacing w:val="-4"/>
          <w:w w:val="85"/>
        </w:rPr>
        <w:t> Chart</w:t>
      </w:r>
    </w:p>
    <w:p>
      <w:pPr>
        <w:spacing w:line="240" w:lineRule="auto" w:before="0"/>
        <w:rPr>
          <w:rFonts w:ascii="Arial Black"/>
          <w:sz w:val="12"/>
        </w:rPr>
      </w:pPr>
      <w:r>
        <w:rPr/>
        <w:br w:type="column"/>
      </w:r>
      <w:r>
        <w:rPr>
          <w:rFonts w:ascii="Arial Black"/>
          <w:sz w:val="12"/>
        </w:rPr>
      </w:r>
    </w:p>
    <w:p>
      <w:pPr>
        <w:pStyle w:val="BodyText"/>
        <w:rPr>
          <w:rFonts w:ascii="Arial Black"/>
          <w:sz w:val="12"/>
        </w:rPr>
      </w:pPr>
    </w:p>
    <w:p>
      <w:pPr>
        <w:pStyle w:val="BodyText"/>
        <w:rPr>
          <w:rFonts w:ascii="Arial Black"/>
          <w:sz w:val="12"/>
        </w:rPr>
      </w:pPr>
    </w:p>
    <w:p>
      <w:pPr>
        <w:pStyle w:val="BodyText"/>
        <w:rPr>
          <w:rFonts w:ascii="Arial Black"/>
          <w:sz w:val="12"/>
        </w:rPr>
      </w:pPr>
    </w:p>
    <w:p>
      <w:pPr>
        <w:pStyle w:val="BodyText"/>
        <w:rPr>
          <w:rFonts w:ascii="Arial Black"/>
          <w:sz w:val="12"/>
        </w:rPr>
      </w:pPr>
    </w:p>
    <w:p>
      <w:pPr>
        <w:pStyle w:val="BodyText"/>
        <w:rPr>
          <w:rFonts w:ascii="Arial Black"/>
          <w:sz w:val="12"/>
        </w:rPr>
      </w:pPr>
    </w:p>
    <w:p>
      <w:pPr>
        <w:pStyle w:val="BodyText"/>
        <w:rPr>
          <w:rFonts w:ascii="Arial Black"/>
          <w:sz w:val="12"/>
        </w:rPr>
      </w:pPr>
    </w:p>
    <w:p>
      <w:pPr>
        <w:pStyle w:val="BodyText"/>
        <w:rPr>
          <w:rFonts w:ascii="Arial Black"/>
          <w:sz w:val="12"/>
        </w:rPr>
      </w:pPr>
    </w:p>
    <w:p>
      <w:pPr>
        <w:pStyle w:val="BodyText"/>
        <w:rPr>
          <w:rFonts w:ascii="Arial Black"/>
          <w:sz w:val="12"/>
        </w:rPr>
      </w:pPr>
    </w:p>
    <w:p>
      <w:pPr>
        <w:pStyle w:val="BodyText"/>
        <w:rPr>
          <w:rFonts w:ascii="Arial Black"/>
          <w:sz w:val="12"/>
        </w:rPr>
      </w:pPr>
    </w:p>
    <w:p>
      <w:pPr>
        <w:pStyle w:val="BodyText"/>
        <w:rPr>
          <w:rFonts w:ascii="Arial Black"/>
          <w:sz w:val="12"/>
        </w:rPr>
      </w:pPr>
    </w:p>
    <w:p>
      <w:pPr>
        <w:pStyle w:val="BodyText"/>
        <w:rPr>
          <w:rFonts w:ascii="Arial Black"/>
          <w:sz w:val="12"/>
        </w:rPr>
      </w:pPr>
    </w:p>
    <w:p>
      <w:pPr>
        <w:pStyle w:val="BodyText"/>
        <w:spacing w:before="128"/>
        <w:rPr>
          <w:rFonts w:ascii="Arial Black"/>
          <w:sz w:val="12"/>
        </w:rPr>
      </w:pPr>
    </w:p>
    <w:p>
      <w:pPr>
        <w:spacing w:line="199" w:lineRule="auto" w:before="0"/>
        <w:ind w:left="233" w:right="38" w:hanging="234"/>
        <w:jc w:val="left"/>
        <w:rPr>
          <w:rFonts w:ascii="Arial Black"/>
          <w:sz w:val="12"/>
        </w:rPr>
      </w:pPr>
      <w:bookmarkStart w:name="Organisational Chart " w:id="15"/>
      <w:bookmarkEnd w:id="15"/>
      <w:r>
        <w:rPr/>
      </w:r>
      <w:r>
        <w:rPr>
          <w:rFonts w:ascii="Arial Black"/>
          <w:color w:val="FFFFFF"/>
          <w:w w:val="85"/>
          <w:sz w:val="12"/>
        </w:rPr>
        <w:t>Director</w:t>
      </w:r>
      <w:r>
        <w:rPr>
          <w:rFonts w:ascii="Arial Black"/>
          <w:color w:val="FFFFFF"/>
          <w:spacing w:val="-11"/>
          <w:w w:val="85"/>
          <w:sz w:val="12"/>
        </w:rPr>
        <w:t> </w:t>
      </w:r>
      <w:r>
        <w:rPr>
          <w:rFonts w:ascii="Arial Black"/>
          <w:color w:val="FFFFFF"/>
          <w:w w:val="85"/>
          <w:sz w:val="12"/>
        </w:rPr>
        <w:t>Philanthropy</w:t>
      </w:r>
      <w:r>
        <w:rPr>
          <w:rFonts w:ascii="Arial Black"/>
          <w:color w:val="FFFFFF"/>
          <w:spacing w:val="40"/>
          <w:sz w:val="12"/>
        </w:rPr>
        <w:t> </w:t>
      </w:r>
      <w:r>
        <w:rPr>
          <w:rFonts w:ascii="Arial Black"/>
          <w:color w:val="FFFFFF"/>
          <w:w w:val="95"/>
          <w:sz w:val="12"/>
        </w:rPr>
        <w:t>&amp;</w:t>
      </w:r>
      <w:r>
        <w:rPr>
          <w:rFonts w:ascii="Arial Black"/>
          <w:color w:val="FFFFFF"/>
          <w:spacing w:val="-15"/>
          <w:w w:val="95"/>
          <w:sz w:val="12"/>
        </w:rPr>
        <w:t> </w:t>
      </w:r>
      <w:r>
        <w:rPr>
          <w:rFonts w:ascii="Arial Black"/>
          <w:color w:val="FFFFFF"/>
          <w:w w:val="95"/>
          <w:sz w:val="12"/>
        </w:rPr>
        <w:t>Fundraising</w:t>
      </w:r>
    </w:p>
    <w:p>
      <w:pPr>
        <w:spacing w:line="240" w:lineRule="auto" w:before="227"/>
        <w:rPr>
          <w:rFonts w:ascii="Arial Black"/>
          <w:sz w:val="20"/>
        </w:rPr>
      </w:pPr>
      <w:r>
        <w:rPr/>
        <w:br w:type="column"/>
      </w:r>
      <w:r>
        <w:rPr>
          <w:rFonts w:ascii="Arial Black"/>
          <w:sz w:val="20"/>
        </w:rPr>
      </w:r>
    </w:p>
    <w:p>
      <w:pPr>
        <w:pStyle w:val="BodyText"/>
        <w:ind w:left="101"/>
        <w:jc w:val="center"/>
        <w:rPr>
          <w:rFonts w:ascii="Arial Black"/>
        </w:rPr>
      </w:pPr>
      <w:r>
        <w:rPr>
          <w:rFonts w:ascii="Arial Black"/>
          <w:color w:val="FFFFFF"/>
          <w:w w:val="85"/>
        </w:rPr>
        <w:t>Board</w:t>
      </w:r>
      <w:r>
        <w:rPr>
          <w:rFonts w:ascii="Arial Black"/>
          <w:color w:val="FFFFFF"/>
          <w:spacing w:val="-2"/>
          <w:w w:val="85"/>
        </w:rPr>
        <w:t> </w:t>
      </w:r>
      <w:r>
        <w:rPr>
          <w:rFonts w:ascii="Arial Black"/>
          <w:color w:val="FFFFFF"/>
          <w:spacing w:val="-2"/>
          <w:w w:val="95"/>
        </w:rPr>
        <w:t>Chair</w:t>
      </w:r>
    </w:p>
    <w:p>
      <w:pPr>
        <w:pStyle w:val="BodyText"/>
        <w:rPr>
          <w:rFonts w:ascii="Arial Black"/>
        </w:rPr>
      </w:pPr>
    </w:p>
    <w:p>
      <w:pPr>
        <w:pStyle w:val="BodyText"/>
        <w:spacing w:before="134"/>
        <w:rPr>
          <w:rFonts w:ascii="Arial Black"/>
        </w:rPr>
      </w:pPr>
    </w:p>
    <w:p>
      <w:pPr>
        <w:pStyle w:val="BodyText"/>
        <w:ind w:left="98"/>
        <w:jc w:val="center"/>
        <w:rPr>
          <w:rFonts w:ascii="Arial Black"/>
        </w:rPr>
      </w:pPr>
      <w:r>
        <w:rPr>
          <w:rFonts w:ascii="Arial Black"/>
          <w:color w:val="FFFFFF"/>
          <w:spacing w:val="-5"/>
          <w:w w:val="95"/>
        </w:rPr>
        <w:t>CEO</w:t>
      </w:r>
    </w:p>
    <w:p>
      <w:pPr>
        <w:spacing w:line="240" w:lineRule="auto" w:before="0"/>
        <w:rPr>
          <w:rFonts w:ascii="Arial Black"/>
          <w:sz w:val="12"/>
        </w:rPr>
      </w:pPr>
      <w:r>
        <w:rPr/>
        <w:br w:type="column"/>
      </w:r>
      <w:r>
        <w:rPr>
          <w:rFonts w:ascii="Arial Black"/>
          <w:sz w:val="12"/>
        </w:rPr>
      </w:r>
    </w:p>
    <w:p>
      <w:pPr>
        <w:pStyle w:val="BodyText"/>
        <w:rPr>
          <w:rFonts w:ascii="Arial Black"/>
          <w:sz w:val="12"/>
        </w:rPr>
      </w:pPr>
    </w:p>
    <w:p>
      <w:pPr>
        <w:pStyle w:val="BodyText"/>
        <w:rPr>
          <w:rFonts w:ascii="Arial Black"/>
          <w:sz w:val="12"/>
        </w:rPr>
      </w:pPr>
    </w:p>
    <w:p>
      <w:pPr>
        <w:pStyle w:val="BodyText"/>
        <w:rPr>
          <w:rFonts w:ascii="Arial Black"/>
          <w:sz w:val="12"/>
        </w:rPr>
      </w:pPr>
    </w:p>
    <w:p>
      <w:pPr>
        <w:pStyle w:val="BodyText"/>
        <w:rPr>
          <w:rFonts w:ascii="Arial Black"/>
          <w:sz w:val="12"/>
        </w:rPr>
      </w:pPr>
    </w:p>
    <w:p>
      <w:pPr>
        <w:pStyle w:val="BodyText"/>
        <w:rPr>
          <w:rFonts w:ascii="Arial Black"/>
          <w:sz w:val="12"/>
        </w:rPr>
      </w:pPr>
    </w:p>
    <w:p>
      <w:pPr>
        <w:pStyle w:val="BodyText"/>
        <w:rPr>
          <w:rFonts w:ascii="Arial Black"/>
          <w:sz w:val="12"/>
        </w:rPr>
      </w:pPr>
    </w:p>
    <w:p>
      <w:pPr>
        <w:pStyle w:val="BodyText"/>
        <w:rPr>
          <w:rFonts w:ascii="Arial Black"/>
          <w:sz w:val="12"/>
        </w:rPr>
      </w:pPr>
    </w:p>
    <w:p>
      <w:pPr>
        <w:pStyle w:val="BodyText"/>
        <w:rPr>
          <w:rFonts w:ascii="Arial Black"/>
          <w:sz w:val="12"/>
        </w:rPr>
      </w:pPr>
    </w:p>
    <w:p>
      <w:pPr>
        <w:pStyle w:val="BodyText"/>
        <w:rPr>
          <w:rFonts w:ascii="Arial Black"/>
          <w:sz w:val="12"/>
        </w:rPr>
      </w:pPr>
    </w:p>
    <w:p>
      <w:pPr>
        <w:pStyle w:val="BodyText"/>
        <w:rPr>
          <w:rFonts w:ascii="Arial Black"/>
          <w:sz w:val="12"/>
        </w:rPr>
      </w:pPr>
    </w:p>
    <w:p>
      <w:pPr>
        <w:pStyle w:val="BodyText"/>
        <w:rPr>
          <w:rFonts w:ascii="Arial Black"/>
          <w:sz w:val="12"/>
        </w:rPr>
      </w:pPr>
    </w:p>
    <w:p>
      <w:pPr>
        <w:pStyle w:val="BodyText"/>
        <w:spacing w:before="146"/>
        <w:rPr>
          <w:rFonts w:ascii="Arial Black"/>
          <w:sz w:val="12"/>
        </w:rPr>
      </w:pPr>
    </w:p>
    <w:p>
      <w:pPr>
        <w:spacing w:before="0"/>
        <w:ind w:left="141" w:right="0" w:firstLine="0"/>
        <w:jc w:val="left"/>
        <w:rPr>
          <w:rFonts w:ascii="Arial Black"/>
          <w:sz w:val="12"/>
        </w:rPr>
      </w:pPr>
      <w:r>
        <w:rPr>
          <w:rFonts w:ascii="Arial Black"/>
          <w:color w:val="FFFFFF"/>
          <w:w w:val="85"/>
          <w:sz w:val="12"/>
        </w:rPr>
        <w:t>Board</w:t>
      </w:r>
      <w:r>
        <w:rPr>
          <w:rFonts w:ascii="Arial Black"/>
          <w:color w:val="FFFFFF"/>
          <w:spacing w:val="-1"/>
          <w:sz w:val="12"/>
        </w:rPr>
        <w:t> </w:t>
      </w:r>
      <w:r>
        <w:rPr>
          <w:rFonts w:ascii="Arial Black"/>
          <w:color w:val="FFFFFF"/>
          <w:spacing w:val="-2"/>
          <w:w w:val="90"/>
          <w:sz w:val="12"/>
        </w:rPr>
        <w:t>Secretary</w:t>
      </w:r>
    </w:p>
    <w:p>
      <w:pPr>
        <w:spacing w:before="174"/>
        <w:ind w:left="141" w:right="0" w:firstLine="0"/>
        <w:jc w:val="left"/>
        <w:rPr>
          <w:rFonts w:ascii="Arial Black"/>
          <w:sz w:val="16"/>
        </w:rPr>
      </w:pPr>
      <w:r>
        <w:rPr/>
        <w:br w:type="column"/>
      </w:r>
      <w:r>
        <w:rPr>
          <w:rFonts w:ascii="Arial Black"/>
          <w:spacing w:val="-2"/>
          <w:w w:val="95"/>
          <w:sz w:val="16"/>
        </w:rPr>
        <w:t>Legends</w:t>
      </w:r>
    </w:p>
    <w:p>
      <w:pPr>
        <w:spacing w:line="360" w:lineRule="auto" w:before="77"/>
        <w:ind w:left="442" w:right="0" w:firstLine="0"/>
        <w:jc w:val="left"/>
        <w:rPr>
          <w:sz w:val="16"/>
        </w:rPr>
      </w:pPr>
      <w:r>
        <w:rPr>
          <w:w w:val="110"/>
          <w:sz w:val="16"/>
        </w:rPr>
        <w:t>Board</w:t>
      </w:r>
      <w:r>
        <w:rPr>
          <w:spacing w:val="-15"/>
          <w:w w:val="110"/>
          <w:sz w:val="16"/>
        </w:rPr>
        <w:t> </w:t>
      </w:r>
      <w:r>
        <w:rPr>
          <w:w w:val="110"/>
          <w:sz w:val="16"/>
        </w:rPr>
        <w:t>Appointed </w:t>
      </w:r>
      <w:r>
        <w:rPr>
          <w:sz w:val="16"/>
        </w:rPr>
        <w:t>Executive</w:t>
      </w:r>
      <w:r>
        <w:rPr>
          <w:spacing w:val="-12"/>
          <w:sz w:val="16"/>
        </w:rPr>
        <w:t> </w:t>
      </w:r>
      <w:r>
        <w:rPr>
          <w:sz w:val="16"/>
        </w:rPr>
        <w:t>Director </w:t>
      </w:r>
      <w:r>
        <w:rPr>
          <w:spacing w:val="-2"/>
          <w:w w:val="110"/>
          <w:sz w:val="16"/>
        </w:rPr>
        <w:t>Director</w:t>
      </w:r>
    </w:p>
    <w:p>
      <w:pPr>
        <w:spacing w:line="360" w:lineRule="auto" w:before="2"/>
        <w:ind w:left="442" w:right="492" w:firstLine="0"/>
        <w:jc w:val="left"/>
        <w:rPr>
          <w:sz w:val="16"/>
        </w:rPr>
      </w:pPr>
      <w:r>
        <w:rPr>
          <w:spacing w:val="-2"/>
          <w:sz w:val="16"/>
        </w:rPr>
        <w:t>Manager </w:t>
      </w:r>
      <w:r>
        <w:rPr>
          <w:spacing w:val="-2"/>
          <w:w w:val="105"/>
          <w:sz w:val="16"/>
        </w:rPr>
        <w:t>Division</w:t>
      </w:r>
    </w:p>
    <w:p>
      <w:pPr>
        <w:spacing w:line="360" w:lineRule="auto" w:before="1"/>
        <w:ind w:left="442" w:right="492" w:firstLine="0"/>
        <w:jc w:val="left"/>
        <w:rPr>
          <w:sz w:val="16"/>
        </w:rPr>
      </w:pPr>
      <w:r>
        <w:rPr>
          <w:spacing w:val="-2"/>
          <w:w w:val="105"/>
          <w:sz w:val="16"/>
        </w:rPr>
        <w:t>Sub</w:t>
      </w:r>
      <w:r>
        <w:rPr>
          <w:spacing w:val="-11"/>
          <w:w w:val="105"/>
          <w:sz w:val="16"/>
        </w:rPr>
        <w:t> </w:t>
      </w:r>
      <w:r>
        <w:rPr>
          <w:spacing w:val="-2"/>
          <w:w w:val="105"/>
          <w:sz w:val="16"/>
        </w:rPr>
        <w:t>Division Contractors</w:t>
      </w:r>
    </w:p>
    <w:p>
      <w:pPr>
        <w:spacing w:after="0" w:line="360" w:lineRule="auto"/>
        <w:jc w:val="left"/>
        <w:rPr>
          <w:sz w:val="16"/>
        </w:rPr>
        <w:sectPr>
          <w:headerReference w:type="default" r:id="rId19"/>
          <w:pgSz w:w="16840" w:h="11910" w:orient="landscape"/>
          <w:pgMar w:header="0" w:footer="0" w:top="900" w:bottom="280" w:left="992" w:right="1133"/>
          <w:cols w:num="5" w:equalWidth="0">
            <w:col w:w="4019" w:space="27"/>
            <w:col w:w="1296" w:space="1392"/>
            <w:col w:w="1285" w:space="1544"/>
            <w:col w:w="1132" w:space="2165"/>
            <w:col w:w="1855"/>
          </w:cols>
        </w:sectPr>
      </w:pPr>
    </w:p>
    <w:p>
      <w:pPr>
        <w:pStyle w:val="BodyText"/>
        <w:rPr>
          <w:sz w:val="12"/>
        </w:rPr>
      </w:pPr>
    </w:p>
    <w:p>
      <w:pPr>
        <w:pStyle w:val="BodyText"/>
        <w:rPr>
          <w:sz w:val="12"/>
        </w:rPr>
      </w:pPr>
    </w:p>
    <w:p>
      <w:pPr>
        <w:pStyle w:val="BodyText"/>
        <w:spacing w:before="62"/>
        <w:rPr>
          <w:sz w:val="12"/>
        </w:rPr>
      </w:pPr>
    </w:p>
    <w:p>
      <w:pPr>
        <w:spacing w:before="0"/>
        <w:ind w:left="9778" w:right="0" w:firstLine="0"/>
        <w:jc w:val="left"/>
        <w:rPr>
          <w:rFonts w:ascii="Arial Black"/>
          <w:sz w:val="12"/>
        </w:rPr>
      </w:pPr>
      <w:r>
        <w:rPr>
          <w:rFonts w:ascii="Arial Black"/>
          <w:color w:val="FFFFFF"/>
          <w:w w:val="80"/>
          <w:sz w:val="12"/>
        </w:rPr>
        <w:t>Legal</w:t>
      </w:r>
      <w:r>
        <w:rPr>
          <w:rFonts w:ascii="Arial Black"/>
          <w:color w:val="FFFFFF"/>
          <w:spacing w:val="3"/>
          <w:sz w:val="12"/>
        </w:rPr>
        <w:t> </w:t>
      </w:r>
      <w:r>
        <w:rPr>
          <w:rFonts w:ascii="Arial Black"/>
          <w:color w:val="FFFFFF"/>
          <w:spacing w:val="-2"/>
          <w:w w:val="95"/>
          <w:sz w:val="12"/>
        </w:rPr>
        <w:t>Counsel</w:t>
      </w:r>
    </w:p>
    <w:p>
      <w:pPr>
        <w:pStyle w:val="BodyText"/>
        <w:rPr>
          <w:rFonts w:ascii="Arial Black"/>
        </w:rPr>
      </w:pPr>
    </w:p>
    <w:p>
      <w:pPr>
        <w:pStyle w:val="BodyText"/>
        <w:spacing w:before="73"/>
        <w:rPr>
          <w:rFonts w:ascii="Arial Black"/>
        </w:rPr>
      </w:pPr>
    </w:p>
    <w:p>
      <w:pPr>
        <w:pStyle w:val="BodyText"/>
        <w:spacing w:after="0"/>
        <w:rPr>
          <w:rFonts w:ascii="Arial Black"/>
        </w:rPr>
        <w:sectPr>
          <w:type w:val="continuous"/>
          <w:pgSz w:w="16840" w:h="11910" w:orient="landscape"/>
          <w:pgMar w:header="0" w:footer="0" w:top="0" w:bottom="0" w:left="992" w:right="1133"/>
        </w:sectPr>
      </w:pPr>
    </w:p>
    <w:p>
      <w:pPr>
        <w:pStyle w:val="BodyText"/>
        <w:spacing w:before="26"/>
        <w:rPr>
          <w:rFonts w:ascii="Arial Black"/>
          <w:sz w:val="12"/>
        </w:rPr>
      </w:pPr>
    </w:p>
    <w:p>
      <w:pPr>
        <w:spacing w:line="199" w:lineRule="auto" w:before="0"/>
        <w:ind w:left="460" w:right="0" w:hanging="208"/>
        <w:jc w:val="left"/>
        <w:rPr>
          <w:rFonts w:ascii="Arial Black"/>
          <w:sz w:val="12"/>
        </w:rPr>
      </w:pPr>
      <w:r>
        <w:rPr>
          <w:rFonts w:ascii="Arial Black"/>
          <w:color w:val="FFFFFF"/>
          <w:w w:val="85"/>
          <w:sz w:val="12"/>
        </w:rPr>
        <w:t>Executive</w:t>
      </w:r>
      <w:r>
        <w:rPr>
          <w:rFonts w:ascii="Arial Black"/>
          <w:color w:val="FFFFFF"/>
          <w:spacing w:val="-9"/>
          <w:w w:val="85"/>
          <w:sz w:val="12"/>
        </w:rPr>
        <w:t> </w:t>
      </w:r>
      <w:r>
        <w:rPr>
          <w:rFonts w:ascii="Arial Black"/>
          <w:color w:val="FFFFFF"/>
          <w:w w:val="85"/>
          <w:sz w:val="12"/>
        </w:rPr>
        <w:t>Director</w:t>
      </w:r>
      <w:r>
        <w:rPr>
          <w:rFonts w:ascii="Arial Black"/>
          <w:color w:val="FFFFFF"/>
          <w:spacing w:val="-9"/>
          <w:w w:val="85"/>
          <w:sz w:val="12"/>
        </w:rPr>
        <w:t> </w:t>
      </w:r>
      <w:r>
        <w:rPr>
          <w:rFonts w:ascii="Arial Black"/>
          <w:color w:val="FFFFFF"/>
          <w:w w:val="85"/>
          <w:sz w:val="12"/>
        </w:rPr>
        <w:t>People</w:t>
      </w:r>
      <w:r>
        <w:rPr>
          <w:rFonts w:ascii="Arial Black"/>
          <w:color w:val="FFFFFF"/>
          <w:spacing w:val="40"/>
          <w:sz w:val="12"/>
        </w:rPr>
        <w:t> </w:t>
      </w:r>
      <w:r>
        <w:rPr>
          <w:rFonts w:ascii="Arial Black"/>
          <w:color w:val="FFFFFF"/>
          <w:w w:val="95"/>
          <w:sz w:val="12"/>
        </w:rPr>
        <w:t>&amp;</w:t>
      </w:r>
      <w:r>
        <w:rPr>
          <w:rFonts w:ascii="Arial Black"/>
          <w:color w:val="FFFFFF"/>
          <w:spacing w:val="-15"/>
          <w:w w:val="95"/>
          <w:sz w:val="12"/>
        </w:rPr>
        <w:t> </w:t>
      </w:r>
      <w:r>
        <w:rPr>
          <w:rFonts w:ascii="Arial Black"/>
          <w:color w:val="FFFFFF"/>
          <w:w w:val="95"/>
          <w:sz w:val="12"/>
        </w:rPr>
        <w:t>Communications</w:t>
      </w:r>
    </w:p>
    <w:p>
      <w:pPr>
        <w:spacing w:line="199" w:lineRule="auto" w:before="125"/>
        <w:ind w:left="381" w:right="0" w:hanging="130"/>
        <w:jc w:val="left"/>
        <w:rPr>
          <w:rFonts w:ascii="Arial Black"/>
          <w:sz w:val="12"/>
        </w:rPr>
      </w:pPr>
      <w:r>
        <w:rPr/>
        <w:br w:type="column"/>
      </w:r>
      <w:r>
        <w:rPr>
          <w:rFonts w:ascii="Arial Black"/>
          <w:color w:val="FFFFFF"/>
          <w:w w:val="85"/>
          <w:sz w:val="12"/>
        </w:rPr>
        <w:t>Executive</w:t>
      </w:r>
      <w:r>
        <w:rPr>
          <w:rFonts w:ascii="Arial Black"/>
          <w:color w:val="FFFFFF"/>
          <w:spacing w:val="-9"/>
          <w:w w:val="85"/>
          <w:sz w:val="12"/>
        </w:rPr>
        <w:t> </w:t>
      </w:r>
      <w:r>
        <w:rPr>
          <w:rFonts w:ascii="Arial Black"/>
          <w:color w:val="FFFFFF"/>
          <w:w w:val="85"/>
          <w:sz w:val="12"/>
        </w:rPr>
        <w:t>Director</w:t>
      </w:r>
      <w:r>
        <w:rPr>
          <w:rFonts w:ascii="Arial Black"/>
          <w:color w:val="FFFFFF"/>
          <w:spacing w:val="-9"/>
          <w:w w:val="85"/>
          <w:sz w:val="12"/>
        </w:rPr>
        <w:t> </w:t>
      </w:r>
      <w:r>
        <w:rPr>
          <w:rFonts w:ascii="Arial Black"/>
          <w:color w:val="FFFFFF"/>
          <w:w w:val="85"/>
          <w:sz w:val="12"/>
        </w:rPr>
        <w:t>Finance</w:t>
      </w:r>
      <w:r>
        <w:rPr>
          <w:rFonts w:ascii="Arial Black"/>
          <w:color w:val="FFFFFF"/>
          <w:spacing w:val="40"/>
          <w:sz w:val="12"/>
        </w:rPr>
        <w:t> </w:t>
      </w:r>
      <w:r>
        <w:rPr>
          <w:rFonts w:ascii="Arial Black"/>
          <w:color w:val="FFFFFF"/>
          <w:spacing w:val="-2"/>
          <w:sz w:val="12"/>
        </w:rPr>
        <w:t>&amp;</w:t>
      </w:r>
      <w:r>
        <w:rPr>
          <w:rFonts w:ascii="Arial Black"/>
          <w:color w:val="FFFFFF"/>
          <w:spacing w:val="-17"/>
          <w:sz w:val="12"/>
        </w:rPr>
        <w:t> </w:t>
      </w:r>
      <w:r>
        <w:rPr>
          <w:rFonts w:ascii="Arial Black"/>
          <w:color w:val="FFFFFF"/>
          <w:spacing w:val="-2"/>
          <w:sz w:val="12"/>
        </w:rPr>
        <w:t>Corporate</w:t>
      </w:r>
      <w:r>
        <w:rPr>
          <w:rFonts w:ascii="Arial Black"/>
          <w:color w:val="FFFFFF"/>
          <w:spacing w:val="-17"/>
          <w:sz w:val="12"/>
        </w:rPr>
        <w:t> </w:t>
      </w:r>
      <w:r>
        <w:rPr>
          <w:rFonts w:ascii="Arial Black"/>
          <w:color w:val="FFFFFF"/>
          <w:spacing w:val="-2"/>
          <w:sz w:val="12"/>
        </w:rPr>
        <w:t>Services</w:t>
      </w:r>
      <w:r>
        <w:rPr>
          <w:rFonts w:ascii="Arial Black"/>
          <w:color w:val="FFFFFF"/>
          <w:spacing w:val="-17"/>
          <w:sz w:val="12"/>
        </w:rPr>
        <w:t> </w:t>
      </w:r>
      <w:r>
        <w:rPr>
          <w:rFonts w:ascii="Arial Black"/>
          <w:color w:val="FFFFFF"/>
          <w:spacing w:val="-2"/>
          <w:sz w:val="12"/>
        </w:rPr>
        <w:t>/</w:t>
      </w:r>
      <w:r>
        <w:rPr>
          <w:rFonts w:ascii="Arial Black"/>
          <w:color w:val="FFFFFF"/>
          <w:spacing w:val="40"/>
          <w:sz w:val="12"/>
        </w:rPr>
        <w:t> </w:t>
      </w:r>
      <w:r>
        <w:rPr>
          <w:rFonts w:ascii="Arial Black"/>
          <w:color w:val="FFFFFF"/>
          <w:spacing w:val="-2"/>
          <w:sz w:val="12"/>
        </w:rPr>
        <w:t>Chief</w:t>
      </w:r>
      <w:r>
        <w:rPr>
          <w:rFonts w:ascii="Arial Black"/>
          <w:color w:val="FFFFFF"/>
          <w:spacing w:val="-17"/>
          <w:sz w:val="12"/>
        </w:rPr>
        <w:t> </w:t>
      </w:r>
      <w:r>
        <w:rPr>
          <w:rFonts w:ascii="Arial Black"/>
          <w:color w:val="FFFFFF"/>
          <w:spacing w:val="-2"/>
          <w:sz w:val="12"/>
        </w:rPr>
        <w:t>Financial</w:t>
      </w:r>
      <w:r>
        <w:rPr>
          <w:rFonts w:ascii="Arial Black"/>
          <w:color w:val="FFFFFF"/>
          <w:spacing w:val="-17"/>
          <w:sz w:val="12"/>
        </w:rPr>
        <w:t> </w:t>
      </w:r>
      <w:r>
        <w:rPr>
          <w:rFonts w:ascii="Arial Black"/>
          <w:color w:val="FFFFFF"/>
          <w:spacing w:val="-2"/>
          <w:sz w:val="12"/>
        </w:rPr>
        <w:t>Officer</w:t>
      </w:r>
    </w:p>
    <w:p>
      <w:pPr>
        <w:spacing w:line="199" w:lineRule="auto" w:before="125"/>
        <w:ind w:left="238" w:right="24" w:firstLine="0"/>
        <w:jc w:val="center"/>
        <w:rPr>
          <w:rFonts w:ascii="Arial Black" w:hAnsi="Arial Black"/>
          <w:sz w:val="12"/>
        </w:rPr>
      </w:pPr>
      <w:r>
        <w:rPr/>
        <w:br w:type="column"/>
      </w:r>
      <w:r>
        <w:rPr>
          <w:rFonts w:ascii="Arial Black" w:hAnsi="Arial Black"/>
          <w:color w:val="FFFFFF"/>
          <w:w w:val="85"/>
          <w:sz w:val="12"/>
        </w:rPr>
        <w:t>Executive</w:t>
      </w:r>
      <w:r>
        <w:rPr>
          <w:rFonts w:ascii="Arial Black" w:hAnsi="Arial Black"/>
          <w:color w:val="FFFFFF"/>
          <w:spacing w:val="-9"/>
          <w:w w:val="85"/>
          <w:sz w:val="12"/>
        </w:rPr>
        <w:t> </w:t>
      </w:r>
      <w:r>
        <w:rPr>
          <w:rFonts w:ascii="Arial Black" w:hAnsi="Arial Black"/>
          <w:color w:val="FFFFFF"/>
          <w:w w:val="85"/>
          <w:sz w:val="12"/>
        </w:rPr>
        <w:t>Director</w:t>
      </w:r>
      <w:r>
        <w:rPr>
          <w:rFonts w:ascii="Arial Black" w:hAnsi="Arial Black"/>
          <w:color w:val="FFFFFF"/>
          <w:spacing w:val="-9"/>
          <w:w w:val="85"/>
          <w:sz w:val="12"/>
        </w:rPr>
        <w:t> </w:t>
      </w:r>
      <w:r>
        <w:rPr>
          <w:rFonts w:ascii="Arial Black" w:hAnsi="Arial Black"/>
          <w:color w:val="FFFFFF"/>
          <w:w w:val="85"/>
          <w:sz w:val="12"/>
        </w:rPr>
        <w:t>–</w:t>
      </w:r>
      <w:r>
        <w:rPr>
          <w:rFonts w:ascii="Arial Black" w:hAnsi="Arial Black"/>
          <w:color w:val="FFFFFF"/>
          <w:spacing w:val="40"/>
          <w:sz w:val="12"/>
        </w:rPr>
        <w:t> </w:t>
      </w:r>
      <w:r>
        <w:rPr>
          <w:rFonts w:ascii="Arial Black" w:hAnsi="Arial Black"/>
          <w:color w:val="FFFFFF"/>
          <w:spacing w:val="-2"/>
          <w:sz w:val="12"/>
        </w:rPr>
        <w:t>Digital</w:t>
      </w:r>
      <w:r>
        <w:rPr>
          <w:rFonts w:ascii="Arial Black" w:hAnsi="Arial Black"/>
          <w:color w:val="FFFFFF"/>
          <w:spacing w:val="-17"/>
          <w:sz w:val="12"/>
        </w:rPr>
        <w:t> </w:t>
      </w:r>
      <w:r>
        <w:rPr>
          <w:rFonts w:ascii="Arial Black" w:hAnsi="Arial Black"/>
          <w:color w:val="FFFFFF"/>
          <w:spacing w:val="-2"/>
          <w:sz w:val="12"/>
        </w:rPr>
        <w:t>Innovation</w:t>
      </w:r>
      <w:r>
        <w:rPr>
          <w:rFonts w:ascii="Arial Black" w:hAnsi="Arial Black"/>
          <w:color w:val="FFFFFF"/>
          <w:spacing w:val="-17"/>
          <w:sz w:val="12"/>
        </w:rPr>
        <w:t> </w:t>
      </w:r>
      <w:r>
        <w:rPr>
          <w:rFonts w:ascii="Arial Black" w:hAnsi="Arial Black"/>
          <w:color w:val="FFFFFF"/>
          <w:spacing w:val="-2"/>
          <w:sz w:val="12"/>
        </w:rPr>
        <w:t>/</w:t>
      </w:r>
    </w:p>
    <w:p>
      <w:pPr>
        <w:spacing w:line="146" w:lineRule="exact" w:before="0"/>
        <w:ind w:left="238" w:right="26" w:firstLine="0"/>
        <w:jc w:val="center"/>
        <w:rPr>
          <w:rFonts w:ascii="Arial Black"/>
          <w:sz w:val="12"/>
        </w:rPr>
      </w:pPr>
      <w:r>
        <w:rPr>
          <w:rFonts w:ascii="Arial Black"/>
          <w:color w:val="FFFFFF"/>
          <w:spacing w:val="2"/>
          <w:w w:val="85"/>
          <w:sz w:val="12"/>
        </w:rPr>
        <w:t>Chief</w:t>
      </w:r>
      <w:r>
        <w:rPr>
          <w:rFonts w:ascii="Arial Black"/>
          <w:color w:val="FFFFFF"/>
          <w:spacing w:val="-4"/>
          <w:w w:val="85"/>
          <w:sz w:val="12"/>
        </w:rPr>
        <w:t> </w:t>
      </w:r>
      <w:r>
        <w:rPr>
          <w:rFonts w:ascii="Arial Black"/>
          <w:color w:val="FFFFFF"/>
          <w:spacing w:val="2"/>
          <w:w w:val="85"/>
          <w:sz w:val="12"/>
        </w:rPr>
        <w:t>Information</w:t>
      </w:r>
      <w:r>
        <w:rPr>
          <w:rFonts w:ascii="Arial Black"/>
          <w:color w:val="FFFFFF"/>
          <w:spacing w:val="-3"/>
          <w:w w:val="85"/>
          <w:sz w:val="12"/>
        </w:rPr>
        <w:t> </w:t>
      </w:r>
      <w:r>
        <w:rPr>
          <w:rFonts w:ascii="Arial Black"/>
          <w:color w:val="FFFFFF"/>
          <w:spacing w:val="-2"/>
          <w:w w:val="85"/>
          <w:sz w:val="12"/>
        </w:rPr>
        <w:t>Officer</w:t>
      </w:r>
    </w:p>
    <w:p>
      <w:pPr>
        <w:spacing w:line="199" w:lineRule="auto" w:before="125"/>
        <w:ind w:left="252" w:right="38" w:firstLine="75"/>
        <w:jc w:val="both"/>
        <w:rPr>
          <w:rFonts w:ascii="Arial Black"/>
          <w:sz w:val="12"/>
        </w:rPr>
      </w:pPr>
      <w:r>
        <w:rPr/>
        <w:br w:type="column"/>
      </w:r>
      <w:r>
        <w:rPr>
          <w:rFonts w:ascii="Arial Black"/>
          <w:color w:val="FFFFFF"/>
          <w:w w:val="90"/>
          <w:sz w:val="12"/>
        </w:rPr>
        <w:t>Executive</w:t>
      </w:r>
      <w:r>
        <w:rPr>
          <w:rFonts w:ascii="Arial Black"/>
          <w:color w:val="FFFFFF"/>
          <w:spacing w:val="-8"/>
          <w:w w:val="90"/>
          <w:sz w:val="12"/>
        </w:rPr>
        <w:t> </w:t>
      </w:r>
      <w:r>
        <w:rPr>
          <w:rFonts w:ascii="Arial Black"/>
          <w:color w:val="FFFFFF"/>
          <w:w w:val="90"/>
          <w:sz w:val="12"/>
        </w:rPr>
        <w:t>Director</w:t>
      </w:r>
      <w:r>
        <w:rPr>
          <w:rFonts w:ascii="Arial Black"/>
          <w:color w:val="FFFFFF"/>
          <w:spacing w:val="40"/>
          <w:sz w:val="12"/>
        </w:rPr>
        <w:t> </w:t>
      </w:r>
      <w:r>
        <w:rPr>
          <w:rFonts w:ascii="Arial Black"/>
          <w:color w:val="FFFFFF"/>
          <w:sz w:val="12"/>
        </w:rPr>
        <w:t>Medical</w:t>
      </w:r>
      <w:r>
        <w:rPr>
          <w:rFonts w:ascii="Arial Black"/>
          <w:color w:val="FFFFFF"/>
          <w:spacing w:val="-7"/>
          <w:sz w:val="12"/>
        </w:rPr>
        <w:t> </w:t>
      </w:r>
      <w:r>
        <w:rPr>
          <w:rFonts w:ascii="Arial Black"/>
          <w:color w:val="FFFFFF"/>
          <w:sz w:val="12"/>
        </w:rPr>
        <w:t>Services</w:t>
      </w:r>
      <w:r>
        <w:rPr>
          <w:rFonts w:ascii="Arial Black"/>
          <w:color w:val="FFFFFF"/>
          <w:spacing w:val="-7"/>
          <w:sz w:val="12"/>
        </w:rPr>
        <w:t> </w:t>
      </w:r>
      <w:r>
        <w:rPr>
          <w:rFonts w:ascii="Arial Black"/>
          <w:color w:val="FFFFFF"/>
          <w:w w:val="130"/>
          <w:sz w:val="12"/>
        </w:rPr>
        <w:t>/ </w:t>
      </w:r>
      <w:r>
        <w:rPr>
          <w:rFonts w:ascii="Arial Black"/>
          <w:color w:val="FFFFFF"/>
          <w:w w:val="85"/>
          <w:sz w:val="12"/>
        </w:rPr>
        <w:t>Chief</w:t>
      </w:r>
      <w:r>
        <w:rPr>
          <w:rFonts w:ascii="Arial Black"/>
          <w:color w:val="FFFFFF"/>
          <w:spacing w:val="-1"/>
          <w:sz w:val="12"/>
        </w:rPr>
        <w:t> </w:t>
      </w:r>
      <w:r>
        <w:rPr>
          <w:rFonts w:ascii="Arial Black"/>
          <w:color w:val="FFFFFF"/>
          <w:w w:val="85"/>
          <w:sz w:val="12"/>
        </w:rPr>
        <w:t>Medical</w:t>
      </w:r>
      <w:r>
        <w:rPr>
          <w:rFonts w:ascii="Arial Black"/>
          <w:color w:val="FFFFFF"/>
          <w:sz w:val="12"/>
        </w:rPr>
        <w:t> </w:t>
      </w:r>
      <w:r>
        <w:rPr>
          <w:rFonts w:ascii="Arial Black"/>
          <w:color w:val="FFFFFF"/>
          <w:spacing w:val="-2"/>
          <w:w w:val="85"/>
          <w:sz w:val="12"/>
        </w:rPr>
        <w:t>Officer</w:t>
      </w:r>
    </w:p>
    <w:p>
      <w:pPr>
        <w:spacing w:line="199" w:lineRule="auto" w:before="125"/>
        <w:ind w:left="252" w:right="1932" w:hanging="2"/>
        <w:jc w:val="center"/>
        <w:rPr>
          <w:rFonts w:ascii="Arial Black"/>
          <w:sz w:val="12"/>
        </w:rPr>
      </w:pPr>
      <w:r>
        <w:rPr/>
        <w:br w:type="column"/>
      </w:r>
      <w:r>
        <w:rPr>
          <w:rFonts w:ascii="Arial Black"/>
          <w:color w:val="FFFFFF"/>
          <w:sz w:val="12"/>
        </w:rPr>
        <w:t>Executive</w:t>
      </w:r>
      <w:r>
        <w:rPr>
          <w:rFonts w:ascii="Arial Black"/>
          <w:color w:val="FFFFFF"/>
          <w:spacing w:val="-17"/>
          <w:sz w:val="12"/>
        </w:rPr>
        <w:t> </w:t>
      </w:r>
      <w:r>
        <w:rPr>
          <w:rFonts w:ascii="Arial Black"/>
          <w:color w:val="FFFFFF"/>
          <w:sz w:val="12"/>
        </w:rPr>
        <w:t>Director</w:t>
      </w:r>
      <w:r>
        <w:rPr>
          <w:rFonts w:ascii="Arial Black"/>
          <w:color w:val="FFFFFF"/>
          <w:spacing w:val="40"/>
          <w:sz w:val="12"/>
        </w:rPr>
        <w:t> </w:t>
      </w:r>
      <w:r>
        <w:rPr>
          <w:rFonts w:ascii="Arial Black"/>
          <w:color w:val="FFFFFF"/>
          <w:w w:val="85"/>
          <w:sz w:val="12"/>
        </w:rPr>
        <w:t>Operations</w:t>
      </w:r>
      <w:r>
        <w:rPr>
          <w:rFonts w:ascii="Arial Black"/>
          <w:color w:val="FFFFFF"/>
          <w:spacing w:val="-2"/>
          <w:w w:val="85"/>
          <w:sz w:val="12"/>
        </w:rPr>
        <w:t> </w:t>
      </w:r>
      <w:r>
        <w:rPr>
          <w:rFonts w:ascii="Arial Black"/>
          <w:color w:val="FFFFFF"/>
          <w:w w:val="85"/>
          <w:sz w:val="12"/>
        </w:rPr>
        <w:t>/</w:t>
      </w:r>
      <w:r>
        <w:rPr>
          <w:rFonts w:ascii="Arial Black"/>
          <w:color w:val="FFFFFF"/>
          <w:spacing w:val="-2"/>
          <w:w w:val="85"/>
          <w:sz w:val="12"/>
        </w:rPr>
        <w:t> </w:t>
      </w:r>
      <w:r>
        <w:rPr>
          <w:rFonts w:ascii="Arial Black"/>
          <w:color w:val="FFFFFF"/>
          <w:w w:val="85"/>
          <w:sz w:val="12"/>
        </w:rPr>
        <w:t>Chief</w:t>
      </w:r>
      <w:r>
        <w:rPr>
          <w:rFonts w:ascii="Arial Black"/>
          <w:color w:val="FFFFFF"/>
          <w:spacing w:val="-2"/>
          <w:w w:val="85"/>
          <w:sz w:val="12"/>
        </w:rPr>
        <w:t> </w:t>
      </w:r>
      <w:r>
        <w:rPr>
          <w:rFonts w:ascii="Arial Black"/>
          <w:color w:val="FFFFFF"/>
          <w:w w:val="85"/>
          <w:sz w:val="12"/>
        </w:rPr>
        <w:t>Nursing</w:t>
      </w:r>
      <w:r>
        <w:rPr>
          <w:rFonts w:ascii="Arial Black"/>
          <w:color w:val="FFFFFF"/>
          <w:spacing w:val="40"/>
          <w:sz w:val="12"/>
        </w:rPr>
        <w:t> </w:t>
      </w:r>
      <w:r>
        <w:rPr>
          <w:rFonts w:ascii="Arial Black"/>
          <w:color w:val="FFFFFF"/>
          <w:spacing w:val="-2"/>
          <w:sz w:val="12"/>
        </w:rPr>
        <w:t>Officer</w:t>
      </w:r>
    </w:p>
    <w:p>
      <w:pPr>
        <w:spacing w:after="0" w:line="199" w:lineRule="auto"/>
        <w:jc w:val="center"/>
        <w:rPr>
          <w:rFonts w:ascii="Arial Black"/>
          <w:sz w:val="12"/>
        </w:rPr>
        <w:sectPr>
          <w:type w:val="continuous"/>
          <w:pgSz w:w="16840" w:h="11910" w:orient="landscape"/>
          <w:pgMar w:header="0" w:footer="0" w:top="0" w:bottom="0" w:left="992" w:right="1133"/>
          <w:cols w:num="5" w:equalWidth="0">
            <w:col w:w="1754" w:space="52"/>
            <w:col w:w="1812" w:space="77"/>
            <w:col w:w="1745" w:space="1120"/>
            <w:col w:w="1520" w:space="2922"/>
            <w:col w:w="3713"/>
          </w:cols>
        </w:sectPr>
      </w:pPr>
    </w:p>
    <w:p>
      <w:pPr>
        <w:pStyle w:val="BodyText"/>
        <w:rPr>
          <w:rFonts w:ascii="Arial Black"/>
          <w:sz w:val="12"/>
        </w:rPr>
      </w:pPr>
      <w:r>
        <w:rPr>
          <w:rFonts w:ascii="Arial Black"/>
          <w:sz w:val="12"/>
        </w:rPr>
        <mc:AlternateContent>
          <mc:Choice Requires="wps">
            <w:drawing>
              <wp:anchor distT="0" distB="0" distL="0" distR="0" allowOverlap="1" layoutInCell="1" locked="0" behindDoc="1" simplePos="0" relativeHeight="481827328">
                <wp:simplePos x="0" y="0"/>
                <wp:positionH relativeFrom="page">
                  <wp:posOffset>726744</wp:posOffset>
                </wp:positionH>
                <wp:positionV relativeFrom="page">
                  <wp:posOffset>720001</wp:posOffset>
                </wp:positionV>
                <wp:extent cx="9116695" cy="6264275"/>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9116695" cy="6264275"/>
                          <a:chExt cx="9116695" cy="6264275"/>
                        </a:xfrm>
                      </wpg:grpSpPr>
                      <wps:wsp>
                        <wps:cNvPr id="99" name="Graphic 99"/>
                        <wps:cNvSpPr/>
                        <wps:spPr>
                          <a:xfrm>
                            <a:off x="5820752" y="1653197"/>
                            <a:ext cx="1094105" cy="432434"/>
                          </a:xfrm>
                          <a:custGeom>
                            <a:avLst/>
                            <a:gdLst/>
                            <a:ahLst/>
                            <a:cxnLst/>
                            <a:rect l="l" t="t" r="r" b="b"/>
                            <a:pathLst>
                              <a:path w="1094105" h="432434">
                                <a:moveTo>
                                  <a:pt x="1093495" y="432003"/>
                                </a:moveTo>
                                <a:lnTo>
                                  <a:pt x="1093495" y="0"/>
                                </a:lnTo>
                                <a:lnTo>
                                  <a:pt x="0" y="0"/>
                                </a:lnTo>
                                <a:lnTo>
                                  <a:pt x="0" y="432003"/>
                                </a:lnTo>
                                <a:lnTo>
                                  <a:pt x="1093495" y="432003"/>
                                </a:lnTo>
                                <a:close/>
                              </a:path>
                            </a:pathLst>
                          </a:custGeom>
                          <a:solidFill>
                            <a:srgbClr val="024659"/>
                          </a:solidFill>
                        </wps:spPr>
                        <wps:bodyPr wrap="square" lIns="0" tIns="0" rIns="0" bIns="0" rtlCol="0">
                          <a:prstTxWarp prst="textNoShape">
                            <a:avLst/>
                          </a:prstTxWarp>
                          <a:noAutofit/>
                        </wps:bodyPr>
                      </wps:wsp>
                      <wps:wsp>
                        <wps:cNvPr id="100" name="Graphic 100"/>
                        <wps:cNvSpPr/>
                        <wps:spPr>
                          <a:xfrm>
                            <a:off x="543179" y="2165470"/>
                            <a:ext cx="6986905" cy="391160"/>
                          </a:xfrm>
                          <a:custGeom>
                            <a:avLst/>
                            <a:gdLst/>
                            <a:ahLst/>
                            <a:cxnLst/>
                            <a:rect l="l" t="t" r="r" b="b"/>
                            <a:pathLst>
                              <a:path w="6986905" h="391160">
                                <a:moveTo>
                                  <a:pt x="6986651" y="391071"/>
                                </a:moveTo>
                                <a:lnTo>
                                  <a:pt x="6986651" y="0"/>
                                </a:lnTo>
                                <a:lnTo>
                                  <a:pt x="0" y="0"/>
                                </a:lnTo>
                                <a:lnTo>
                                  <a:pt x="0" y="243967"/>
                                </a:lnTo>
                              </a:path>
                            </a:pathLst>
                          </a:custGeom>
                          <a:ln w="6350">
                            <a:solidFill>
                              <a:srgbClr val="3F5F72"/>
                            </a:solidFill>
                            <a:prstDash val="solid"/>
                          </a:ln>
                        </wps:spPr>
                        <wps:bodyPr wrap="square" lIns="0" tIns="0" rIns="0" bIns="0" rtlCol="0">
                          <a:prstTxWarp prst="textNoShape">
                            <a:avLst/>
                          </a:prstTxWarp>
                          <a:noAutofit/>
                        </wps:bodyPr>
                      </wps:wsp>
                      <wps:wsp>
                        <wps:cNvPr id="101" name="Graphic 101"/>
                        <wps:cNvSpPr/>
                        <wps:spPr>
                          <a:xfrm>
                            <a:off x="1708691" y="540004"/>
                            <a:ext cx="4311650" cy="5403215"/>
                          </a:xfrm>
                          <a:custGeom>
                            <a:avLst/>
                            <a:gdLst/>
                            <a:ahLst/>
                            <a:cxnLst/>
                            <a:rect l="l" t="t" r="r" b="b"/>
                            <a:pathLst>
                              <a:path w="4311650" h="5403215">
                                <a:moveTo>
                                  <a:pt x="2907394" y="622490"/>
                                </a:moveTo>
                                <a:lnTo>
                                  <a:pt x="2907394" y="1725041"/>
                                </a:lnTo>
                              </a:path>
                              <a:path w="4311650" h="5403215">
                                <a:moveTo>
                                  <a:pt x="2907394" y="0"/>
                                </a:moveTo>
                                <a:lnTo>
                                  <a:pt x="2907394" y="82486"/>
                                </a:lnTo>
                              </a:path>
                              <a:path w="4311650" h="5403215">
                                <a:moveTo>
                                  <a:pt x="1137766" y="1622295"/>
                                </a:moveTo>
                                <a:lnTo>
                                  <a:pt x="1137766" y="1725041"/>
                                </a:lnTo>
                              </a:path>
                              <a:path w="4311650" h="5403215">
                                <a:moveTo>
                                  <a:pt x="0" y="1622295"/>
                                </a:moveTo>
                                <a:lnTo>
                                  <a:pt x="0" y="1725041"/>
                                </a:lnTo>
                              </a:path>
                              <a:path w="4311650" h="5403215">
                                <a:moveTo>
                                  <a:pt x="4244952" y="5403216"/>
                                </a:moveTo>
                                <a:lnTo>
                                  <a:pt x="4311159" y="5403216"/>
                                </a:lnTo>
                              </a:path>
                            </a:pathLst>
                          </a:custGeom>
                          <a:ln w="6350">
                            <a:solidFill>
                              <a:srgbClr val="3F5F72"/>
                            </a:solidFill>
                            <a:prstDash val="solid"/>
                          </a:ln>
                        </wps:spPr>
                        <wps:bodyPr wrap="square" lIns="0" tIns="0" rIns="0" bIns="0" rtlCol="0">
                          <a:prstTxWarp prst="textNoShape">
                            <a:avLst/>
                          </a:prstTxWarp>
                          <a:noAutofit/>
                        </wps:bodyPr>
                      </wps:wsp>
                      <wps:wsp>
                        <wps:cNvPr id="102" name="Graphic 102"/>
                        <wps:cNvSpPr/>
                        <wps:spPr>
                          <a:xfrm>
                            <a:off x="5955231" y="3094779"/>
                            <a:ext cx="174625" cy="1258570"/>
                          </a:xfrm>
                          <a:custGeom>
                            <a:avLst/>
                            <a:gdLst/>
                            <a:ahLst/>
                            <a:cxnLst/>
                            <a:rect l="l" t="t" r="r" b="b"/>
                            <a:pathLst>
                              <a:path w="174625" h="1258570">
                                <a:moveTo>
                                  <a:pt x="155422" y="1258138"/>
                                </a:moveTo>
                                <a:lnTo>
                                  <a:pt x="0" y="1258138"/>
                                </a:lnTo>
                                <a:lnTo>
                                  <a:pt x="0" y="0"/>
                                </a:lnTo>
                                <a:lnTo>
                                  <a:pt x="174053" y="0"/>
                                </a:lnTo>
                              </a:path>
                            </a:pathLst>
                          </a:custGeom>
                          <a:ln w="6350">
                            <a:solidFill>
                              <a:srgbClr val="3F5F72"/>
                            </a:solidFill>
                            <a:prstDash val="solid"/>
                          </a:ln>
                        </wps:spPr>
                        <wps:bodyPr wrap="square" lIns="0" tIns="0" rIns="0" bIns="0" rtlCol="0">
                          <a:prstTxWarp prst="textNoShape">
                            <a:avLst/>
                          </a:prstTxWarp>
                          <a:noAutofit/>
                        </wps:bodyPr>
                      </wps:wsp>
                      <wps:wsp>
                        <wps:cNvPr id="103" name="Graphic 103"/>
                        <wps:cNvSpPr/>
                        <wps:spPr>
                          <a:xfrm>
                            <a:off x="5953643" y="3448414"/>
                            <a:ext cx="66675" cy="593725"/>
                          </a:xfrm>
                          <a:custGeom>
                            <a:avLst/>
                            <a:gdLst/>
                            <a:ahLst/>
                            <a:cxnLst/>
                            <a:rect l="l" t="t" r="r" b="b"/>
                            <a:pathLst>
                              <a:path w="66675" h="593725">
                                <a:moveTo>
                                  <a:pt x="0" y="0"/>
                                </a:moveTo>
                                <a:lnTo>
                                  <a:pt x="66207" y="0"/>
                                </a:lnTo>
                              </a:path>
                              <a:path w="66675" h="593725">
                                <a:moveTo>
                                  <a:pt x="0" y="291603"/>
                                </a:moveTo>
                                <a:lnTo>
                                  <a:pt x="66207" y="291603"/>
                                </a:lnTo>
                              </a:path>
                              <a:path w="66675" h="593725">
                                <a:moveTo>
                                  <a:pt x="0" y="593154"/>
                                </a:moveTo>
                                <a:lnTo>
                                  <a:pt x="66207" y="593154"/>
                                </a:lnTo>
                              </a:path>
                            </a:pathLst>
                          </a:custGeom>
                          <a:ln w="6350">
                            <a:solidFill>
                              <a:srgbClr val="3F5F72"/>
                            </a:solidFill>
                            <a:prstDash val="solid"/>
                          </a:ln>
                        </wps:spPr>
                        <wps:bodyPr wrap="square" lIns="0" tIns="0" rIns="0" bIns="0" rtlCol="0">
                          <a:prstTxWarp prst="textNoShape">
                            <a:avLst/>
                          </a:prstTxWarp>
                          <a:noAutofit/>
                        </wps:bodyPr>
                      </wps:wsp>
                      <wps:wsp>
                        <wps:cNvPr id="104" name="Graphic 104"/>
                        <wps:cNvSpPr/>
                        <wps:spPr>
                          <a:xfrm>
                            <a:off x="5955231" y="4703073"/>
                            <a:ext cx="174625" cy="1558290"/>
                          </a:xfrm>
                          <a:custGeom>
                            <a:avLst/>
                            <a:gdLst/>
                            <a:ahLst/>
                            <a:cxnLst/>
                            <a:rect l="l" t="t" r="r" b="b"/>
                            <a:pathLst>
                              <a:path w="174625" h="1558290">
                                <a:moveTo>
                                  <a:pt x="155422" y="1557845"/>
                                </a:moveTo>
                                <a:lnTo>
                                  <a:pt x="0" y="1557845"/>
                                </a:lnTo>
                                <a:lnTo>
                                  <a:pt x="0" y="0"/>
                                </a:lnTo>
                                <a:lnTo>
                                  <a:pt x="174053" y="0"/>
                                </a:lnTo>
                              </a:path>
                            </a:pathLst>
                          </a:custGeom>
                          <a:ln w="6350">
                            <a:solidFill>
                              <a:srgbClr val="3F5F72"/>
                            </a:solidFill>
                            <a:prstDash val="solid"/>
                          </a:ln>
                        </wps:spPr>
                        <wps:bodyPr wrap="square" lIns="0" tIns="0" rIns="0" bIns="0" rtlCol="0">
                          <a:prstTxWarp prst="textNoShape">
                            <a:avLst/>
                          </a:prstTxWarp>
                          <a:noAutofit/>
                        </wps:bodyPr>
                      </wps:wsp>
                      <wps:wsp>
                        <wps:cNvPr id="105" name="Graphic 105"/>
                        <wps:cNvSpPr/>
                        <wps:spPr>
                          <a:xfrm>
                            <a:off x="5953643" y="5049569"/>
                            <a:ext cx="66675" cy="600710"/>
                          </a:xfrm>
                          <a:custGeom>
                            <a:avLst/>
                            <a:gdLst/>
                            <a:ahLst/>
                            <a:cxnLst/>
                            <a:rect l="l" t="t" r="r" b="b"/>
                            <a:pathLst>
                              <a:path w="66675" h="600710">
                                <a:moveTo>
                                  <a:pt x="0" y="0"/>
                                </a:moveTo>
                                <a:lnTo>
                                  <a:pt x="66207" y="0"/>
                                </a:lnTo>
                              </a:path>
                              <a:path w="66675" h="600710">
                                <a:moveTo>
                                  <a:pt x="0" y="288006"/>
                                </a:moveTo>
                                <a:lnTo>
                                  <a:pt x="66207" y="288006"/>
                                </a:lnTo>
                              </a:path>
                              <a:path w="66675" h="600710">
                                <a:moveTo>
                                  <a:pt x="0" y="600298"/>
                                </a:moveTo>
                                <a:lnTo>
                                  <a:pt x="66207" y="600298"/>
                                </a:lnTo>
                              </a:path>
                            </a:pathLst>
                          </a:custGeom>
                          <a:ln w="6350">
                            <a:solidFill>
                              <a:srgbClr val="3F5F72"/>
                            </a:solidFill>
                            <a:prstDash val="solid"/>
                          </a:ln>
                        </wps:spPr>
                        <wps:bodyPr wrap="square" lIns="0" tIns="0" rIns="0" bIns="0" rtlCol="0">
                          <a:prstTxWarp prst="textNoShape">
                            <a:avLst/>
                          </a:prstTxWarp>
                          <a:noAutofit/>
                        </wps:bodyPr>
                      </wps:wsp>
                      <wps:wsp>
                        <wps:cNvPr id="106" name="Graphic 106"/>
                        <wps:cNvSpPr/>
                        <wps:spPr>
                          <a:xfrm>
                            <a:off x="8939260" y="3094770"/>
                            <a:ext cx="174625" cy="353695"/>
                          </a:xfrm>
                          <a:custGeom>
                            <a:avLst/>
                            <a:gdLst/>
                            <a:ahLst/>
                            <a:cxnLst/>
                            <a:rect l="l" t="t" r="r" b="b"/>
                            <a:pathLst>
                              <a:path w="174625" h="353695">
                                <a:moveTo>
                                  <a:pt x="18618" y="353656"/>
                                </a:moveTo>
                                <a:lnTo>
                                  <a:pt x="174040" y="353656"/>
                                </a:lnTo>
                                <a:lnTo>
                                  <a:pt x="174040" y="0"/>
                                </a:lnTo>
                                <a:lnTo>
                                  <a:pt x="0" y="0"/>
                                </a:lnTo>
                              </a:path>
                            </a:pathLst>
                          </a:custGeom>
                          <a:ln w="6350">
                            <a:solidFill>
                              <a:srgbClr val="3F5F72"/>
                            </a:solidFill>
                            <a:prstDash val="solid"/>
                          </a:ln>
                        </wps:spPr>
                        <wps:bodyPr wrap="square" lIns="0" tIns="0" rIns="0" bIns="0" rtlCol="0">
                          <a:prstTxWarp prst="textNoShape">
                            <a:avLst/>
                          </a:prstTxWarp>
                          <a:noAutofit/>
                        </wps:bodyPr>
                      </wps:wsp>
                      <wps:wsp>
                        <wps:cNvPr id="107" name="Graphic 107"/>
                        <wps:cNvSpPr/>
                        <wps:spPr>
                          <a:xfrm>
                            <a:off x="7857199" y="3094775"/>
                            <a:ext cx="174625" cy="2153920"/>
                          </a:xfrm>
                          <a:custGeom>
                            <a:avLst/>
                            <a:gdLst/>
                            <a:ahLst/>
                            <a:cxnLst/>
                            <a:rect l="l" t="t" r="r" b="b"/>
                            <a:pathLst>
                              <a:path w="174625" h="2153920">
                                <a:moveTo>
                                  <a:pt x="18618" y="2153640"/>
                                </a:moveTo>
                                <a:lnTo>
                                  <a:pt x="174040" y="2153640"/>
                                </a:lnTo>
                                <a:lnTo>
                                  <a:pt x="174040" y="0"/>
                                </a:lnTo>
                                <a:lnTo>
                                  <a:pt x="0" y="0"/>
                                </a:lnTo>
                              </a:path>
                            </a:pathLst>
                          </a:custGeom>
                          <a:ln w="6350">
                            <a:solidFill>
                              <a:srgbClr val="3F5F72"/>
                            </a:solidFill>
                            <a:prstDash val="solid"/>
                          </a:ln>
                        </wps:spPr>
                        <wps:bodyPr wrap="square" lIns="0" tIns="0" rIns="0" bIns="0" rtlCol="0">
                          <a:prstTxWarp prst="textNoShape">
                            <a:avLst/>
                          </a:prstTxWarp>
                          <a:noAutofit/>
                        </wps:bodyPr>
                      </wps:wsp>
                      <wps:wsp>
                        <wps:cNvPr id="108" name="Graphic 108"/>
                        <wps:cNvSpPr/>
                        <wps:spPr>
                          <a:xfrm>
                            <a:off x="9051759" y="4755273"/>
                            <a:ext cx="64769" cy="906780"/>
                          </a:xfrm>
                          <a:custGeom>
                            <a:avLst/>
                            <a:gdLst/>
                            <a:ahLst/>
                            <a:cxnLst/>
                            <a:rect l="l" t="t" r="r" b="b"/>
                            <a:pathLst>
                              <a:path w="64769" h="906780">
                                <a:moveTo>
                                  <a:pt x="0" y="0"/>
                                </a:moveTo>
                                <a:lnTo>
                                  <a:pt x="64719" y="0"/>
                                </a:lnTo>
                              </a:path>
                              <a:path w="64769" h="906780">
                                <a:moveTo>
                                  <a:pt x="0" y="906289"/>
                                </a:moveTo>
                                <a:lnTo>
                                  <a:pt x="64719" y="906289"/>
                                </a:lnTo>
                              </a:path>
                            </a:pathLst>
                          </a:custGeom>
                          <a:ln w="6350">
                            <a:solidFill>
                              <a:srgbClr val="3F5F72"/>
                            </a:solidFill>
                            <a:prstDash val="solid"/>
                          </a:ln>
                        </wps:spPr>
                        <wps:bodyPr wrap="square" lIns="0" tIns="0" rIns="0" bIns="0" rtlCol="0">
                          <a:prstTxWarp prst="textNoShape">
                            <a:avLst/>
                          </a:prstTxWarp>
                          <a:noAutofit/>
                        </wps:bodyPr>
                      </wps:wsp>
                      <wps:wsp>
                        <wps:cNvPr id="109" name="Graphic 109"/>
                        <wps:cNvSpPr/>
                        <wps:spPr>
                          <a:xfrm>
                            <a:off x="8939248" y="3816630"/>
                            <a:ext cx="174625" cy="2145030"/>
                          </a:xfrm>
                          <a:custGeom>
                            <a:avLst/>
                            <a:gdLst/>
                            <a:ahLst/>
                            <a:cxnLst/>
                            <a:rect l="l" t="t" r="r" b="b"/>
                            <a:pathLst>
                              <a:path w="174625" h="2145030">
                                <a:moveTo>
                                  <a:pt x="18630" y="2144598"/>
                                </a:moveTo>
                                <a:lnTo>
                                  <a:pt x="174053" y="2144598"/>
                                </a:lnTo>
                                <a:lnTo>
                                  <a:pt x="174053" y="0"/>
                                </a:lnTo>
                                <a:lnTo>
                                  <a:pt x="0" y="0"/>
                                </a:lnTo>
                              </a:path>
                            </a:pathLst>
                          </a:custGeom>
                          <a:ln w="6350">
                            <a:solidFill>
                              <a:srgbClr val="3F5F72"/>
                            </a:solidFill>
                            <a:prstDash val="solid"/>
                          </a:ln>
                        </wps:spPr>
                        <wps:bodyPr wrap="square" lIns="0" tIns="0" rIns="0" bIns="0" rtlCol="0">
                          <a:prstTxWarp prst="textNoShape">
                            <a:avLst/>
                          </a:prstTxWarp>
                          <a:noAutofit/>
                        </wps:bodyPr>
                      </wps:wsp>
                      <wps:wsp>
                        <wps:cNvPr id="110" name="Graphic 110"/>
                        <wps:cNvSpPr/>
                        <wps:spPr>
                          <a:xfrm>
                            <a:off x="7983004" y="3454764"/>
                            <a:ext cx="1133475" cy="2386330"/>
                          </a:xfrm>
                          <a:custGeom>
                            <a:avLst/>
                            <a:gdLst/>
                            <a:ahLst/>
                            <a:cxnLst/>
                            <a:rect l="l" t="t" r="r" b="b"/>
                            <a:pathLst>
                              <a:path w="1133475" h="2386330">
                                <a:moveTo>
                                  <a:pt x="1068755" y="1605420"/>
                                </a:moveTo>
                                <a:lnTo>
                                  <a:pt x="1133476" y="1605420"/>
                                </a:lnTo>
                              </a:path>
                              <a:path w="1133475" h="2386330">
                                <a:moveTo>
                                  <a:pt x="1068755" y="709029"/>
                                </a:moveTo>
                                <a:lnTo>
                                  <a:pt x="1133476" y="709029"/>
                                </a:lnTo>
                              </a:path>
                              <a:path w="1133475" h="2386330">
                                <a:moveTo>
                                  <a:pt x="1068755" y="1900807"/>
                                </a:moveTo>
                                <a:lnTo>
                                  <a:pt x="1133476" y="1900807"/>
                                </a:lnTo>
                              </a:path>
                              <a:path w="1133475" h="2386330">
                                <a:moveTo>
                                  <a:pt x="1068755" y="988206"/>
                                </a:moveTo>
                                <a:lnTo>
                                  <a:pt x="1133476" y="988206"/>
                                </a:lnTo>
                              </a:path>
                              <a:path w="1133475" h="2386330">
                                <a:moveTo>
                                  <a:pt x="0" y="2386322"/>
                                </a:moveTo>
                                <a:lnTo>
                                  <a:pt x="96751" y="2386322"/>
                                </a:lnTo>
                              </a:path>
                              <a:path w="1133475" h="2386330">
                                <a:moveTo>
                                  <a:pt x="0" y="2092448"/>
                                </a:moveTo>
                                <a:lnTo>
                                  <a:pt x="96751" y="2092448"/>
                                </a:lnTo>
                              </a:path>
                              <a:path w="1133475" h="2386330">
                                <a:moveTo>
                                  <a:pt x="96747" y="355500"/>
                                </a:moveTo>
                                <a:lnTo>
                                  <a:pt x="168757" y="355500"/>
                                </a:lnTo>
                              </a:path>
                              <a:path w="1133475" h="2386330">
                                <a:moveTo>
                                  <a:pt x="0" y="0"/>
                                </a:moveTo>
                                <a:lnTo>
                                  <a:pt x="49825" y="0"/>
                                </a:lnTo>
                              </a:path>
                              <a:path w="1133475" h="2386330">
                                <a:moveTo>
                                  <a:pt x="0" y="291603"/>
                                </a:moveTo>
                                <a:lnTo>
                                  <a:pt x="49825" y="291603"/>
                                </a:lnTo>
                              </a:path>
                              <a:path w="1133475" h="2386330">
                                <a:moveTo>
                                  <a:pt x="0" y="1486805"/>
                                </a:moveTo>
                                <a:lnTo>
                                  <a:pt x="49825" y="1486805"/>
                                </a:lnTo>
                              </a:path>
                            </a:pathLst>
                          </a:custGeom>
                          <a:ln w="6350">
                            <a:solidFill>
                              <a:srgbClr val="3F5F72"/>
                            </a:solidFill>
                            <a:prstDash val="solid"/>
                          </a:ln>
                        </wps:spPr>
                        <wps:bodyPr wrap="square" lIns="0" tIns="0" rIns="0" bIns="0" rtlCol="0">
                          <a:prstTxWarp prst="textNoShape">
                            <a:avLst/>
                          </a:prstTxWarp>
                          <a:noAutofit/>
                        </wps:bodyPr>
                      </wps:wsp>
                      <wps:wsp>
                        <wps:cNvPr id="111" name="Graphic 111"/>
                        <wps:cNvSpPr/>
                        <wps:spPr>
                          <a:xfrm>
                            <a:off x="7038131" y="3778774"/>
                            <a:ext cx="174625" cy="896619"/>
                          </a:xfrm>
                          <a:custGeom>
                            <a:avLst/>
                            <a:gdLst/>
                            <a:ahLst/>
                            <a:cxnLst/>
                            <a:rect l="l" t="t" r="r" b="b"/>
                            <a:pathLst>
                              <a:path w="174625" h="896619">
                                <a:moveTo>
                                  <a:pt x="155422" y="896467"/>
                                </a:moveTo>
                                <a:lnTo>
                                  <a:pt x="0" y="896467"/>
                                </a:lnTo>
                                <a:lnTo>
                                  <a:pt x="0" y="0"/>
                                </a:lnTo>
                                <a:lnTo>
                                  <a:pt x="174053" y="0"/>
                                </a:lnTo>
                              </a:path>
                            </a:pathLst>
                          </a:custGeom>
                          <a:ln w="6350">
                            <a:solidFill>
                              <a:srgbClr val="3F5F72"/>
                            </a:solidFill>
                            <a:prstDash val="solid"/>
                          </a:ln>
                        </wps:spPr>
                        <wps:bodyPr wrap="square" lIns="0" tIns="0" rIns="0" bIns="0" rtlCol="0">
                          <a:prstTxWarp prst="textNoShape">
                            <a:avLst/>
                          </a:prstTxWarp>
                          <a:noAutofit/>
                        </wps:bodyPr>
                      </wps:wsp>
                      <wps:wsp>
                        <wps:cNvPr id="112" name="Graphic 112"/>
                        <wps:cNvSpPr/>
                        <wps:spPr>
                          <a:xfrm>
                            <a:off x="7036542" y="2805048"/>
                            <a:ext cx="1115695" cy="1543050"/>
                          </a:xfrm>
                          <a:custGeom>
                            <a:avLst/>
                            <a:gdLst/>
                            <a:ahLst/>
                            <a:cxnLst/>
                            <a:rect l="l" t="t" r="r" b="b"/>
                            <a:pathLst>
                              <a:path w="1115695" h="1543050">
                                <a:moveTo>
                                  <a:pt x="0" y="1251823"/>
                                </a:moveTo>
                                <a:lnTo>
                                  <a:pt x="46462" y="1251823"/>
                                </a:lnTo>
                              </a:path>
                              <a:path w="1115695" h="1543050">
                                <a:moveTo>
                                  <a:pt x="0" y="1542522"/>
                                </a:moveTo>
                                <a:lnTo>
                                  <a:pt x="46462" y="1542522"/>
                                </a:lnTo>
                              </a:path>
                              <a:path w="1115695" h="1543050">
                                <a:moveTo>
                                  <a:pt x="1043208" y="289725"/>
                                </a:moveTo>
                                <a:lnTo>
                                  <a:pt x="1115218" y="289725"/>
                                </a:lnTo>
                              </a:path>
                              <a:path w="1115695" h="1543050">
                                <a:moveTo>
                                  <a:pt x="499017" y="0"/>
                                </a:moveTo>
                                <a:lnTo>
                                  <a:pt x="499017" y="110147"/>
                                </a:lnTo>
                              </a:path>
                            </a:pathLst>
                          </a:custGeom>
                          <a:ln w="6350">
                            <a:solidFill>
                              <a:srgbClr val="3F5F72"/>
                            </a:solidFill>
                            <a:prstDash val="solid"/>
                          </a:ln>
                        </wps:spPr>
                        <wps:bodyPr wrap="square" lIns="0" tIns="0" rIns="0" bIns="0" rtlCol="0">
                          <a:prstTxWarp prst="textNoShape">
                            <a:avLst/>
                          </a:prstTxWarp>
                          <a:noAutofit/>
                        </wps:bodyPr>
                      </wps:wsp>
                      <wps:wsp>
                        <wps:cNvPr id="113" name="Graphic 113"/>
                        <wps:cNvSpPr/>
                        <wps:spPr>
                          <a:xfrm>
                            <a:off x="6989429" y="2855164"/>
                            <a:ext cx="1087755" cy="2986405"/>
                          </a:xfrm>
                          <a:custGeom>
                            <a:avLst/>
                            <a:gdLst/>
                            <a:ahLst/>
                            <a:cxnLst/>
                            <a:rect l="l" t="t" r="r" b="b"/>
                            <a:pathLst>
                              <a:path w="1087755" h="2986405">
                                <a:moveTo>
                                  <a:pt x="1087158" y="2985935"/>
                                </a:moveTo>
                                <a:lnTo>
                                  <a:pt x="1087158" y="0"/>
                                </a:lnTo>
                                <a:lnTo>
                                  <a:pt x="0" y="0"/>
                                </a:lnTo>
                                <a:lnTo>
                                  <a:pt x="0" y="1862785"/>
                                </a:lnTo>
                              </a:path>
                            </a:pathLst>
                          </a:custGeom>
                          <a:ln w="6349">
                            <a:solidFill>
                              <a:srgbClr val="3F5F72"/>
                            </a:solidFill>
                            <a:prstDash val="solid"/>
                          </a:ln>
                        </wps:spPr>
                        <wps:bodyPr wrap="square" lIns="0" tIns="0" rIns="0" bIns="0" rtlCol="0">
                          <a:prstTxWarp prst="textNoShape">
                            <a:avLst/>
                          </a:prstTxWarp>
                          <a:noAutofit/>
                        </wps:bodyPr>
                      </wps:wsp>
                      <wps:wsp>
                        <wps:cNvPr id="114" name="Graphic 114"/>
                        <wps:cNvSpPr/>
                        <wps:spPr>
                          <a:xfrm>
                            <a:off x="5609247" y="4556377"/>
                            <a:ext cx="63500" cy="299085"/>
                          </a:xfrm>
                          <a:custGeom>
                            <a:avLst/>
                            <a:gdLst/>
                            <a:ahLst/>
                            <a:cxnLst/>
                            <a:rect l="l" t="t" r="r" b="b"/>
                            <a:pathLst>
                              <a:path w="63500" h="299085">
                                <a:moveTo>
                                  <a:pt x="0" y="0"/>
                                </a:moveTo>
                                <a:lnTo>
                                  <a:pt x="63220" y="0"/>
                                </a:lnTo>
                              </a:path>
                              <a:path w="63500" h="299085">
                                <a:moveTo>
                                  <a:pt x="0" y="298785"/>
                                </a:moveTo>
                                <a:lnTo>
                                  <a:pt x="63220" y="298785"/>
                                </a:lnTo>
                              </a:path>
                            </a:pathLst>
                          </a:custGeom>
                          <a:ln w="6350">
                            <a:solidFill>
                              <a:srgbClr val="3F5F72"/>
                            </a:solidFill>
                            <a:prstDash val="solid"/>
                          </a:ln>
                        </wps:spPr>
                        <wps:bodyPr wrap="square" lIns="0" tIns="0" rIns="0" bIns="0" rtlCol="0">
                          <a:prstTxWarp prst="textNoShape">
                            <a:avLst/>
                          </a:prstTxWarp>
                          <a:noAutofit/>
                        </wps:bodyPr>
                      </wps:wsp>
                      <wps:wsp>
                        <wps:cNvPr id="115" name="Graphic 115"/>
                        <wps:cNvSpPr/>
                        <wps:spPr>
                          <a:xfrm>
                            <a:off x="5495249" y="3910417"/>
                            <a:ext cx="174625" cy="1536065"/>
                          </a:xfrm>
                          <a:custGeom>
                            <a:avLst/>
                            <a:gdLst/>
                            <a:ahLst/>
                            <a:cxnLst/>
                            <a:rect l="l" t="t" r="r" b="b"/>
                            <a:pathLst>
                              <a:path w="174625" h="1536065">
                                <a:moveTo>
                                  <a:pt x="18618" y="1536001"/>
                                </a:moveTo>
                                <a:lnTo>
                                  <a:pt x="174040" y="1536001"/>
                                </a:lnTo>
                                <a:lnTo>
                                  <a:pt x="174040" y="0"/>
                                </a:lnTo>
                                <a:lnTo>
                                  <a:pt x="0" y="0"/>
                                </a:lnTo>
                              </a:path>
                            </a:pathLst>
                          </a:custGeom>
                          <a:ln w="6350">
                            <a:solidFill>
                              <a:srgbClr val="3F5F72"/>
                            </a:solidFill>
                            <a:prstDash val="solid"/>
                          </a:ln>
                        </wps:spPr>
                        <wps:bodyPr wrap="square" lIns="0" tIns="0" rIns="0" bIns="0" rtlCol="0">
                          <a:prstTxWarp prst="textNoShape">
                            <a:avLst/>
                          </a:prstTxWarp>
                          <a:noAutofit/>
                        </wps:bodyPr>
                      </wps:wsp>
                      <wps:wsp>
                        <wps:cNvPr id="116" name="Graphic 116"/>
                        <wps:cNvSpPr/>
                        <wps:spPr>
                          <a:xfrm>
                            <a:off x="4529251" y="3098271"/>
                            <a:ext cx="1143635" cy="2056130"/>
                          </a:xfrm>
                          <a:custGeom>
                            <a:avLst/>
                            <a:gdLst/>
                            <a:ahLst/>
                            <a:cxnLst/>
                            <a:rect l="l" t="t" r="r" b="b"/>
                            <a:pathLst>
                              <a:path w="1143635" h="2056130">
                                <a:moveTo>
                                  <a:pt x="1079995" y="2055700"/>
                                </a:moveTo>
                                <a:lnTo>
                                  <a:pt x="1143215" y="2055700"/>
                                </a:lnTo>
                              </a:path>
                              <a:path w="1143635" h="2056130">
                                <a:moveTo>
                                  <a:pt x="1079995" y="1159308"/>
                                </a:moveTo>
                                <a:lnTo>
                                  <a:pt x="1143215" y="1159308"/>
                                </a:lnTo>
                              </a:path>
                              <a:path w="1143635" h="2056130">
                                <a:moveTo>
                                  <a:pt x="0" y="0"/>
                                </a:moveTo>
                                <a:lnTo>
                                  <a:pt x="179997" y="0"/>
                                </a:lnTo>
                              </a:path>
                              <a:path w="1143635" h="2056130">
                                <a:moveTo>
                                  <a:pt x="0" y="818156"/>
                                </a:moveTo>
                                <a:lnTo>
                                  <a:pt x="179997" y="818156"/>
                                </a:lnTo>
                              </a:path>
                              <a:path w="1143635" h="2056130">
                                <a:moveTo>
                                  <a:pt x="0" y="419272"/>
                                </a:moveTo>
                                <a:lnTo>
                                  <a:pt x="179997" y="419272"/>
                                </a:lnTo>
                              </a:path>
                              <a:path w="1143635" h="2056130">
                                <a:moveTo>
                                  <a:pt x="0" y="1750552"/>
                                </a:moveTo>
                                <a:lnTo>
                                  <a:pt x="90006" y="1750552"/>
                                </a:lnTo>
                              </a:path>
                            </a:pathLst>
                          </a:custGeom>
                          <a:ln w="6350">
                            <a:solidFill>
                              <a:srgbClr val="3F5F72"/>
                            </a:solidFill>
                            <a:prstDash val="solid"/>
                          </a:ln>
                        </wps:spPr>
                        <wps:bodyPr wrap="square" lIns="0" tIns="0" rIns="0" bIns="0" rtlCol="0">
                          <a:prstTxWarp prst="textNoShape">
                            <a:avLst/>
                          </a:prstTxWarp>
                          <a:noAutofit/>
                        </wps:bodyPr>
                      </wps:wsp>
                      <wps:wsp>
                        <wps:cNvPr id="117" name="Graphic 117"/>
                        <wps:cNvSpPr/>
                        <wps:spPr>
                          <a:xfrm>
                            <a:off x="4616079" y="2805055"/>
                            <a:ext cx="1270" cy="2044700"/>
                          </a:xfrm>
                          <a:custGeom>
                            <a:avLst/>
                            <a:gdLst/>
                            <a:ahLst/>
                            <a:cxnLst/>
                            <a:rect l="l" t="t" r="r" b="b"/>
                            <a:pathLst>
                              <a:path w="0" h="2044700">
                                <a:moveTo>
                                  <a:pt x="0" y="0"/>
                                </a:moveTo>
                                <a:lnTo>
                                  <a:pt x="0" y="242963"/>
                                </a:lnTo>
                                <a:lnTo>
                                  <a:pt x="0" y="2044179"/>
                                </a:lnTo>
                              </a:path>
                            </a:pathLst>
                          </a:custGeom>
                          <a:ln w="6350">
                            <a:solidFill>
                              <a:srgbClr val="3F5F72"/>
                            </a:solidFill>
                            <a:prstDash val="solid"/>
                          </a:ln>
                        </wps:spPr>
                        <wps:bodyPr wrap="square" lIns="0" tIns="0" rIns="0" bIns="0" rtlCol="0">
                          <a:prstTxWarp prst="textNoShape">
                            <a:avLst/>
                          </a:prstTxWarp>
                          <a:noAutofit/>
                        </wps:bodyPr>
                      </wps:wsp>
                      <wps:wsp>
                        <wps:cNvPr id="118" name="Graphic 118"/>
                        <wps:cNvSpPr/>
                        <wps:spPr>
                          <a:xfrm>
                            <a:off x="34530" y="3343179"/>
                            <a:ext cx="4585335" cy="1213485"/>
                          </a:xfrm>
                          <a:custGeom>
                            <a:avLst/>
                            <a:gdLst/>
                            <a:ahLst/>
                            <a:cxnLst/>
                            <a:rect l="l" t="t" r="r" b="b"/>
                            <a:pathLst>
                              <a:path w="4585335" h="1213485">
                                <a:moveTo>
                                  <a:pt x="4494721" y="1213185"/>
                                </a:moveTo>
                                <a:lnTo>
                                  <a:pt x="4584729" y="1213185"/>
                                </a:lnTo>
                              </a:path>
                              <a:path w="4585335" h="1213485">
                                <a:moveTo>
                                  <a:pt x="4494721" y="914388"/>
                                </a:moveTo>
                                <a:lnTo>
                                  <a:pt x="4584729" y="914388"/>
                                </a:lnTo>
                              </a:path>
                              <a:path w="4585335" h="1213485">
                                <a:moveTo>
                                  <a:pt x="3286469" y="0"/>
                                </a:moveTo>
                                <a:lnTo>
                                  <a:pt x="3345129" y="0"/>
                                </a:lnTo>
                              </a:path>
                              <a:path w="4585335" h="1213485">
                                <a:moveTo>
                                  <a:pt x="0" y="101650"/>
                                </a:moveTo>
                                <a:lnTo>
                                  <a:pt x="45746" y="101650"/>
                                </a:lnTo>
                              </a:path>
                            </a:pathLst>
                          </a:custGeom>
                          <a:ln w="6350">
                            <a:solidFill>
                              <a:srgbClr val="3F5F72"/>
                            </a:solidFill>
                            <a:prstDash val="solid"/>
                          </a:ln>
                        </wps:spPr>
                        <wps:bodyPr wrap="square" lIns="0" tIns="0" rIns="0" bIns="0" rtlCol="0">
                          <a:prstTxWarp prst="textNoShape">
                            <a:avLst/>
                          </a:prstTxWarp>
                          <a:noAutofit/>
                        </wps:bodyPr>
                      </wps:wsp>
                      <wps:wsp>
                        <wps:cNvPr id="119" name="Graphic 119"/>
                        <wps:cNvSpPr/>
                        <wps:spPr>
                          <a:xfrm>
                            <a:off x="34532" y="3099229"/>
                            <a:ext cx="174625" cy="647700"/>
                          </a:xfrm>
                          <a:custGeom>
                            <a:avLst/>
                            <a:gdLst/>
                            <a:ahLst/>
                            <a:cxnLst/>
                            <a:rect l="l" t="t" r="r" b="b"/>
                            <a:pathLst>
                              <a:path w="174625" h="647700">
                                <a:moveTo>
                                  <a:pt x="155422" y="647573"/>
                                </a:moveTo>
                                <a:lnTo>
                                  <a:pt x="0" y="647573"/>
                                </a:lnTo>
                                <a:lnTo>
                                  <a:pt x="0" y="0"/>
                                </a:lnTo>
                                <a:lnTo>
                                  <a:pt x="174053" y="0"/>
                                </a:lnTo>
                              </a:path>
                            </a:pathLst>
                          </a:custGeom>
                          <a:ln w="6350">
                            <a:solidFill>
                              <a:srgbClr val="3F5F72"/>
                            </a:solidFill>
                            <a:prstDash val="solid"/>
                          </a:ln>
                        </wps:spPr>
                        <wps:bodyPr wrap="square" lIns="0" tIns="0" rIns="0" bIns="0" rtlCol="0">
                          <a:prstTxWarp prst="textNoShape">
                            <a:avLst/>
                          </a:prstTxWarp>
                          <a:noAutofit/>
                        </wps:bodyPr>
                      </wps:wsp>
                      <wps:wsp>
                        <wps:cNvPr id="120" name="Graphic 120"/>
                        <wps:cNvSpPr/>
                        <wps:spPr>
                          <a:xfrm>
                            <a:off x="1196855" y="4251229"/>
                            <a:ext cx="59055" cy="294640"/>
                          </a:xfrm>
                          <a:custGeom>
                            <a:avLst/>
                            <a:gdLst/>
                            <a:ahLst/>
                            <a:cxnLst/>
                            <a:rect l="l" t="t" r="r" b="b"/>
                            <a:pathLst>
                              <a:path w="59055" h="294640">
                                <a:moveTo>
                                  <a:pt x="0" y="0"/>
                                </a:moveTo>
                                <a:lnTo>
                                  <a:pt x="58653" y="0"/>
                                </a:lnTo>
                              </a:path>
                              <a:path w="59055" h="294640">
                                <a:moveTo>
                                  <a:pt x="0" y="294345"/>
                                </a:moveTo>
                                <a:lnTo>
                                  <a:pt x="58653" y="294345"/>
                                </a:lnTo>
                              </a:path>
                            </a:pathLst>
                          </a:custGeom>
                          <a:ln w="6350">
                            <a:solidFill>
                              <a:srgbClr val="3F5F72"/>
                            </a:solidFill>
                            <a:prstDash val="solid"/>
                          </a:ln>
                        </wps:spPr>
                        <wps:bodyPr wrap="square" lIns="0" tIns="0" rIns="0" bIns="0" rtlCol="0">
                          <a:prstTxWarp prst="textNoShape">
                            <a:avLst/>
                          </a:prstTxWarp>
                          <a:noAutofit/>
                        </wps:bodyPr>
                      </wps:wsp>
                      <wps:wsp>
                        <wps:cNvPr id="121" name="Graphic 121"/>
                        <wps:cNvSpPr/>
                        <wps:spPr>
                          <a:xfrm>
                            <a:off x="1200033" y="3946413"/>
                            <a:ext cx="174625" cy="902969"/>
                          </a:xfrm>
                          <a:custGeom>
                            <a:avLst/>
                            <a:gdLst/>
                            <a:ahLst/>
                            <a:cxnLst/>
                            <a:rect l="l" t="t" r="r" b="b"/>
                            <a:pathLst>
                              <a:path w="174625" h="902969">
                                <a:moveTo>
                                  <a:pt x="155422" y="902411"/>
                                </a:moveTo>
                                <a:lnTo>
                                  <a:pt x="0" y="902411"/>
                                </a:lnTo>
                                <a:lnTo>
                                  <a:pt x="0" y="0"/>
                                </a:lnTo>
                                <a:lnTo>
                                  <a:pt x="174053" y="0"/>
                                </a:lnTo>
                              </a:path>
                            </a:pathLst>
                          </a:custGeom>
                          <a:ln w="6350">
                            <a:solidFill>
                              <a:srgbClr val="3F5F72"/>
                            </a:solidFill>
                            <a:prstDash val="solid"/>
                          </a:ln>
                        </wps:spPr>
                        <wps:bodyPr wrap="square" lIns="0" tIns="0" rIns="0" bIns="0" rtlCol="0">
                          <a:prstTxWarp prst="textNoShape">
                            <a:avLst/>
                          </a:prstTxWarp>
                          <a:noAutofit/>
                        </wps:bodyPr>
                      </wps:wsp>
                      <wps:wsp>
                        <wps:cNvPr id="122" name="Graphic 122"/>
                        <wps:cNvSpPr/>
                        <wps:spPr>
                          <a:xfrm>
                            <a:off x="1200033" y="3051574"/>
                            <a:ext cx="174625" cy="303530"/>
                          </a:xfrm>
                          <a:custGeom>
                            <a:avLst/>
                            <a:gdLst/>
                            <a:ahLst/>
                            <a:cxnLst/>
                            <a:rect l="l" t="t" r="r" b="b"/>
                            <a:pathLst>
                              <a:path w="174625" h="303530">
                                <a:moveTo>
                                  <a:pt x="155422" y="303250"/>
                                </a:moveTo>
                                <a:lnTo>
                                  <a:pt x="0" y="303250"/>
                                </a:lnTo>
                                <a:lnTo>
                                  <a:pt x="0" y="0"/>
                                </a:lnTo>
                                <a:lnTo>
                                  <a:pt x="174053" y="0"/>
                                </a:lnTo>
                              </a:path>
                            </a:pathLst>
                          </a:custGeom>
                          <a:ln w="6350">
                            <a:solidFill>
                              <a:srgbClr val="3F5F72"/>
                            </a:solidFill>
                            <a:prstDash val="solid"/>
                          </a:ln>
                        </wps:spPr>
                        <wps:bodyPr wrap="square" lIns="0" tIns="0" rIns="0" bIns="0" rtlCol="0">
                          <a:prstTxWarp prst="textNoShape">
                            <a:avLst/>
                          </a:prstTxWarp>
                          <a:noAutofit/>
                        </wps:bodyPr>
                      </wps:wsp>
                      <wps:wsp>
                        <wps:cNvPr id="123" name="Graphic 123"/>
                        <wps:cNvSpPr/>
                        <wps:spPr>
                          <a:xfrm>
                            <a:off x="980274" y="3127602"/>
                            <a:ext cx="64135" cy="2025650"/>
                          </a:xfrm>
                          <a:custGeom>
                            <a:avLst/>
                            <a:gdLst/>
                            <a:ahLst/>
                            <a:cxnLst/>
                            <a:rect l="l" t="t" r="r" b="b"/>
                            <a:pathLst>
                              <a:path w="64135" h="2025650">
                                <a:moveTo>
                                  <a:pt x="0" y="0"/>
                                </a:moveTo>
                                <a:lnTo>
                                  <a:pt x="63733" y="0"/>
                                </a:lnTo>
                              </a:path>
                              <a:path w="64135" h="2025650">
                                <a:moveTo>
                                  <a:pt x="0" y="969441"/>
                                </a:moveTo>
                                <a:lnTo>
                                  <a:pt x="63733" y="969441"/>
                                </a:lnTo>
                              </a:path>
                              <a:path w="64135" h="2025650">
                                <a:moveTo>
                                  <a:pt x="0" y="1378371"/>
                                </a:moveTo>
                                <a:lnTo>
                                  <a:pt x="63733" y="1378371"/>
                                </a:lnTo>
                              </a:path>
                              <a:path w="64135" h="2025650">
                                <a:moveTo>
                                  <a:pt x="0" y="2025303"/>
                                </a:moveTo>
                                <a:lnTo>
                                  <a:pt x="63733" y="2025303"/>
                                </a:lnTo>
                              </a:path>
                              <a:path w="64135" h="2025650">
                                <a:moveTo>
                                  <a:pt x="0" y="1727238"/>
                                </a:moveTo>
                                <a:lnTo>
                                  <a:pt x="63733" y="1727238"/>
                                </a:lnTo>
                              </a:path>
                            </a:pathLst>
                          </a:custGeom>
                          <a:ln w="6350">
                            <a:solidFill>
                              <a:srgbClr val="3F5F72"/>
                            </a:solidFill>
                            <a:prstDash val="solid"/>
                          </a:ln>
                        </wps:spPr>
                        <wps:bodyPr wrap="square" lIns="0" tIns="0" rIns="0" bIns="0" rtlCol="0">
                          <a:prstTxWarp prst="textNoShape">
                            <a:avLst/>
                          </a:prstTxWarp>
                          <a:noAutofit/>
                        </wps:bodyPr>
                      </wps:wsp>
                      <wps:wsp>
                        <wps:cNvPr id="124" name="Graphic 124"/>
                        <wps:cNvSpPr/>
                        <wps:spPr>
                          <a:xfrm>
                            <a:off x="1040829" y="2805055"/>
                            <a:ext cx="1270" cy="2348230"/>
                          </a:xfrm>
                          <a:custGeom>
                            <a:avLst/>
                            <a:gdLst/>
                            <a:ahLst/>
                            <a:cxnLst/>
                            <a:rect l="l" t="t" r="r" b="b"/>
                            <a:pathLst>
                              <a:path w="0" h="2348230">
                                <a:moveTo>
                                  <a:pt x="0" y="0"/>
                                </a:moveTo>
                                <a:lnTo>
                                  <a:pt x="0" y="279057"/>
                                </a:lnTo>
                                <a:lnTo>
                                  <a:pt x="0" y="2347849"/>
                                </a:lnTo>
                              </a:path>
                            </a:pathLst>
                          </a:custGeom>
                          <a:ln w="6350">
                            <a:solidFill>
                              <a:srgbClr val="3F5F72"/>
                            </a:solidFill>
                            <a:prstDash val="solid"/>
                          </a:ln>
                        </wps:spPr>
                        <wps:bodyPr wrap="square" lIns="0" tIns="0" rIns="0" bIns="0" rtlCol="0">
                          <a:prstTxWarp prst="textNoShape">
                            <a:avLst/>
                          </a:prstTxWarp>
                          <a:noAutofit/>
                        </wps:bodyPr>
                      </wps:wsp>
                      <wps:wsp>
                        <wps:cNvPr id="125" name="Graphic 125"/>
                        <wps:cNvSpPr/>
                        <wps:spPr>
                          <a:xfrm>
                            <a:off x="2155507" y="3051576"/>
                            <a:ext cx="57785" cy="2101850"/>
                          </a:xfrm>
                          <a:custGeom>
                            <a:avLst/>
                            <a:gdLst/>
                            <a:ahLst/>
                            <a:cxnLst/>
                            <a:rect l="l" t="t" r="r" b="b"/>
                            <a:pathLst>
                              <a:path w="57785" h="2101850">
                                <a:moveTo>
                                  <a:pt x="0" y="0"/>
                                </a:moveTo>
                                <a:lnTo>
                                  <a:pt x="57551" y="0"/>
                                </a:lnTo>
                              </a:path>
                              <a:path w="57785" h="2101850">
                                <a:moveTo>
                                  <a:pt x="0" y="900844"/>
                                </a:moveTo>
                                <a:lnTo>
                                  <a:pt x="57551" y="900844"/>
                                </a:lnTo>
                              </a:path>
                              <a:path w="57785" h="2101850">
                                <a:moveTo>
                                  <a:pt x="0" y="608397"/>
                                </a:moveTo>
                                <a:lnTo>
                                  <a:pt x="57551" y="608397"/>
                                </a:lnTo>
                              </a:path>
                              <a:path w="57785" h="2101850">
                                <a:moveTo>
                                  <a:pt x="0" y="2101329"/>
                                </a:moveTo>
                                <a:lnTo>
                                  <a:pt x="57551" y="2101329"/>
                                </a:lnTo>
                              </a:path>
                            </a:pathLst>
                          </a:custGeom>
                          <a:ln w="6350">
                            <a:solidFill>
                              <a:srgbClr val="3F5F72"/>
                            </a:solidFill>
                            <a:prstDash val="solid"/>
                          </a:ln>
                        </wps:spPr>
                        <wps:bodyPr wrap="square" lIns="0" tIns="0" rIns="0" bIns="0" rtlCol="0">
                          <a:prstTxWarp prst="textNoShape">
                            <a:avLst/>
                          </a:prstTxWarp>
                          <a:noAutofit/>
                        </wps:bodyPr>
                      </wps:wsp>
                      <wps:wsp>
                        <wps:cNvPr id="126" name="Graphic 126"/>
                        <wps:cNvSpPr/>
                        <wps:spPr>
                          <a:xfrm>
                            <a:off x="2209880" y="2805055"/>
                            <a:ext cx="1270" cy="2348230"/>
                          </a:xfrm>
                          <a:custGeom>
                            <a:avLst/>
                            <a:gdLst/>
                            <a:ahLst/>
                            <a:cxnLst/>
                            <a:rect l="l" t="t" r="r" b="b"/>
                            <a:pathLst>
                              <a:path w="0" h="2348230">
                                <a:moveTo>
                                  <a:pt x="0" y="0"/>
                                </a:moveTo>
                                <a:lnTo>
                                  <a:pt x="0" y="279057"/>
                                </a:lnTo>
                                <a:lnTo>
                                  <a:pt x="0" y="2347849"/>
                                </a:lnTo>
                              </a:path>
                            </a:pathLst>
                          </a:custGeom>
                          <a:ln w="6350">
                            <a:solidFill>
                              <a:srgbClr val="3F5F72"/>
                            </a:solidFill>
                            <a:prstDash val="solid"/>
                          </a:ln>
                        </wps:spPr>
                        <wps:bodyPr wrap="square" lIns="0" tIns="0" rIns="0" bIns="0" rtlCol="0">
                          <a:prstTxWarp prst="textNoShape">
                            <a:avLst/>
                          </a:prstTxWarp>
                          <a:noAutofit/>
                        </wps:bodyPr>
                      </wps:wsp>
                      <wps:wsp>
                        <wps:cNvPr id="127" name="Graphic 127"/>
                        <wps:cNvSpPr/>
                        <wps:spPr>
                          <a:xfrm>
                            <a:off x="3320999" y="3051576"/>
                            <a:ext cx="59055" cy="1181735"/>
                          </a:xfrm>
                          <a:custGeom>
                            <a:avLst/>
                            <a:gdLst/>
                            <a:ahLst/>
                            <a:cxnLst/>
                            <a:rect l="l" t="t" r="r" b="b"/>
                            <a:pathLst>
                              <a:path w="59055" h="1181735">
                                <a:moveTo>
                                  <a:pt x="0" y="0"/>
                                </a:moveTo>
                                <a:lnTo>
                                  <a:pt x="58660" y="0"/>
                                </a:lnTo>
                              </a:path>
                              <a:path w="59055" h="1181735">
                                <a:moveTo>
                                  <a:pt x="0" y="888144"/>
                                </a:moveTo>
                                <a:lnTo>
                                  <a:pt x="58660" y="888144"/>
                                </a:lnTo>
                              </a:path>
                              <a:path w="59055" h="1181735">
                                <a:moveTo>
                                  <a:pt x="0" y="595697"/>
                                </a:moveTo>
                                <a:lnTo>
                                  <a:pt x="58660" y="595697"/>
                                </a:lnTo>
                              </a:path>
                              <a:path w="59055" h="1181735">
                                <a:moveTo>
                                  <a:pt x="0" y="1181658"/>
                                </a:moveTo>
                                <a:lnTo>
                                  <a:pt x="58660" y="1181658"/>
                                </a:lnTo>
                              </a:path>
                            </a:pathLst>
                          </a:custGeom>
                          <a:ln w="6350">
                            <a:solidFill>
                              <a:srgbClr val="3F5F72"/>
                            </a:solidFill>
                            <a:prstDash val="solid"/>
                          </a:ln>
                        </wps:spPr>
                        <wps:bodyPr wrap="square" lIns="0" tIns="0" rIns="0" bIns="0" rtlCol="0">
                          <a:prstTxWarp prst="textNoShape">
                            <a:avLst/>
                          </a:prstTxWarp>
                          <a:noAutofit/>
                        </wps:bodyPr>
                      </wps:wsp>
                      <wps:wsp>
                        <wps:cNvPr id="128" name="Graphic 128"/>
                        <wps:cNvSpPr/>
                        <wps:spPr>
                          <a:xfrm>
                            <a:off x="3376480" y="2805055"/>
                            <a:ext cx="1270" cy="1430020"/>
                          </a:xfrm>
                          <a:custGeom>
                            <a:avLst/>
                            <a:gdLst/>
                            <a:ahLst/>
                            <a:cxnLst/>
                            <a:rect l="l" t="t" r="r" b="b"/>
                            <a:pathLst>
                              <a:path w="0" h="1430020">
                                <a:moveTo>
                                  <a:pt x="0" y="0"/>
                                </a:moveTo>
                                <a:lnTo>
                                  <a:pt x="0" y="169887"/>
                                </a:lnTo>
                                <a:lnTo>
                                  <a:pt x="0" y="1429410"/>
                                </a:lnTo>
                              </a:path>
                            </a:pathLst>
                          </a:custGeom>
                          <a:ln w="6350">
                            <a:solidFill>
                              <a:srgbClr val="3F5F72"/>
                            </a:solidFill>
                            <a:prstDash val="solid"/>
                          </a:ln>
                        </wps:spPr>
                        <wps:bodyPr wrap="square" lIns="0" tIns="0" rIns="0" bIns="0" rtlCol="0">
                          <a:prstTxWarp prst="textNoShape">
                            <a:avLst/>
                          </a:prstTxWarp>
                          <a:noAutofit/>
                        </wps:bodyPr>
                      </wps:wsp>
                      <wps:wsp>
                        <wps:cNvPr id="129" name="Graphic 129"/>
                        <wps:cNvSpPr/>
                        <wps:spPr>
                          <a:xfrm>
                            <a:off x="3944251" y="0"/>
                            <a:ext cx="1350010" cy="1162685"/>
                          </a:xfrm>
                          <a:custGeom>
                            <a:avLst/>
                            <a:gdLst/>
                            <a:ahLst/>
                            <a:cxnLst/>
                            <a:rect l="l" t="t" r="r" b="b"/>
                            <a:pathLst>
                              <a:path w="1350010" h="1162685">
                                <a:moveTo>
                                  <a:pt x="1349997" y="622490"/>
                                </a:moveTo>
                                <a:lnTo>
                                  <a:pt x="0" y="622490"/>
                                </a:lnTo>
                                <a:lnTo>
                                  <a:pt x="0" y="1162494"/>
                                </a:lnTo>
                                <a:lnTo>
                                  <a:pt x="1349997" y="1162494"/>
                                </a:lnTo>
                                <a:lnTo>
                                  <a:pt x="1349997" y="622490"/>
                                </a:lnTo>
                                <a:close/>
                              </a:path>
                              <a:path w="1350010" h="1162685">
                                <a:moveTo>
                                  <a:pt x="1349997" y="0"/>
                                </a:moveTo>
                                <a:lnTo>
                                  <a:pt x="0" y="0"/>
                                </a:lnTo>
                                <a:lnTo>
                                  <a:pt x="0" y="540004"/>
                                </a:lnTo>
                                <a:lnTo>
                                  <a:pt x="1349997" y="540004"/>
                                </a:lnTo>
                                <a:lnTo>
                                  <a:pt x="1349997" y="0"/>
                                </a:lnTo>
                                <a:close/>
                              </a:path>
                            </a:pathLst>
                          </a:custGeom>
                          <a:solidFill>
                            <a:srgbClr val="D8387E"/>
                          </a:solidFill>
                        </wps:spPr>
                        <wps:bodyPr wrap="square" lIns="0" tIns="0" rIns="0" bIns="0" rtlCol="0">
                          <a:prstTxWarp prst="textNoShape">
                            <a:avLst/>
                          </a:prstTxWarp>
                          <a:noAutofit/>
                        </wps:bodyPr>
                      </wps:wsp>
                      <wps:wsp>
                        <wps:cNvPr id="130" name="Graphic 130"/>
                        <wps:cNvSpPr/>
                        <wps:spPr>
                          <a:xfrm>
                            <a:off x="2324252" y="1183995"/>
                            <a:ext cx="4590415" cy="450850"/>
                          </a:xfrm>
                          <a:custGeom>
                            <a:avLst/>
                            <a:gdLst/>
                            <a:ahLst/>
                            <a:cxnLst/>
                            <a:rect l="l" t="t" r="r" b="b"/>
                            <a:pathLst>
                              <a:path w="4590415" h="450850">
                                <a:moveTo>
                                  <a:pt x="1093482" y="18605"/>
                                </a:moveTo>
                                <a:lnTo>
                                  <a:pt x="0" y="18605"/>
                                </a:lnTo>
                                <a:lnTo>
                                  <a:pt x="0" y="450608"/>
                                </a:lnTo>
                                <a:lnTo>
                                  <a:pt x="1093482" y="450608"/>
                                </a:lnTo>
                                <a:lnTo>
                                  <a:pt x="1093482" y="18605"/>
                                </a:lnTo>
                                <a:close/>
                              </a:path>
                              <a:path w="4590415" h="450850">
                                <a:moveTo>
                                  <a:pt x="4589996" y="0"/>
                                </a:moveTo>
                                <a:lnTo>
                                  <a:pt x="3496500" y="0"/>
                                </a:lnTo>
                                <a:lnTo>
                                  <a:pt x="3496500" y="432003"/>
                                </a:lnTo>
                                <a:lnTo>
                                  <a:pt x="4589996" y="432003"/>
                                </a:lnTo>
                                <a:lnTo>
                                  <a:pt x="4589996" y="0"/>
                                </a:lnTo>
                                <a:close/>
                              </a:path>
                            </a:pathLst>
                          </a:custGeom>
                          <a:solidFill>
                            <a:srgbClr val="024659"/>
                          </a:solidFill>
                        </wps:spPr>
                        <wps:bodyPr wrap="square" lIns="0" tIns="0" rIns="0" bIns="0" rtlCol="0">
                          <a:prstTxWarp prst="textNoShape">
                            <a:avLst/>
                          </a:prstTxWarp>
                          <a:noAutofit/>
                        </wps:bodyPr>
                      </wps:wsp>
                      <wps:wsp>
                        <wps:cNvPr id="131" name="Graphic 131"/>
                        <wps:cNvSpPr/>
                        <wps:spPr>
                          <a:xfrm>
                            <a:off x="0" y="2265044"/>
                            <a:ext cx="8080375" cy="540385"/>
                          </a:xfrm>
                          <a:custGeom>
                            <a:avLst/>
                            <a:gdLst/>
                            <a:ahLst/>
                            <a:cxnLst/>
                            <a:rect l="l" t="t" r="r" b="b"/>
                            <a:pathLst>
                              <a:path w="8080375" h="540385">
                                <a:moveTo>
                                  <a:pt x="1079995" y="0"/>
                                </a:moveTo>
                                <a:lnTo>
                                  <a:pt x="0" y="0"/>
                                </a:lnTo>
                                <a:lnTo>
                                  <a:pt x="0" y="540004"/>
                                </a:lnTo>
                                <a:lnTo>
                                  <a:pt x="1079995" y="540004"/>
                                </a:lnTo>
                                <a:lnTo>
                                  <a:pt x="1079995" y="0"/>
                                </a:lnTo>
                                <a:close/>
                              </a:path>
                              <a:path w="8080375" h="540385">
                                <a:moveTo>
                                  <a:pt x="2252256" y="0"/>
                                </a:moveTo>
                                <a:lnTo>
                                  <a:pt x="1158760" y="0"/>
                                </a:lnTo>
                                <a:lnTo>
                                  <a:pt x="1158760" y="540004"/>
                                </a:lnTo>
                                <a:lnTo>
                                  <a:pt x="2252256" y="540004"/>
                                </a:lnTo>
                                <a:lnTo>
                                  <a:pt x="2252256" y="0"/>
                                </a:lnTo>
                                <a:close/>
                              </a:path>
                              <a:path w="8080375" h="540385">
                                <a:moveTo>
                                  <a:pt x="3417735" y="0"/>
                                </a:moveTo>
                                <a:lnTo>
                                  <a:pt x="2324252" y="0"/>
                                </a:lnTo>
                                <a:lnTo>
                                  <a:pt x="2324252" y="540004"/>
                                </a:lnTo>
                                <a:lnTo>
                                  <a:pt x="3417735" y="540004"/>
                                </a:lnTo>
                                <a:lnTo>
                                  <a:pt x="3417735" y="0"/>
                                </a:lnTo>
                                <a:close/>
                              </a:path>
                              <a:path w="8080375" h="540385">
                                <a:moveTo>
                                  <a:pt x="5159248" y="0"/>
                                </a:moveTo>
                                <a:lnTo>
                                  <a:pt x="4079252" y="0"/>
                                </a:lnTo>
                                <a:lnTo>
                                  <a:pt x="4079252" y="540004"/>
                                </a:lnTo>
                                <a:lnTo>
                                  <a:pt x="5159248" y="540004"/>
                                </a:lnTo>
                                <a:lnTo>
                                  <a:pt x="5159248" y="0"/>
                                </a:lnTo>
                                <a:close/>
                              </a:path>
                              <a:path w="8080375" h="540385">
                                <a:moveTo>
                                  <a:pt x="8079753" y="0"/>
                                </a:moveTo>
                                <a:lnTo>
                                  <a:pt x="6986257" y="0"/>
                                </a:lnTo>
                                <a:lnTo>
                                  <a:pt x="6986257" y="540004"/>
                                </a:lnTo>
                                <a:lnTo>
                                  <a:pt x="8079753" y="540004"/>
                                </a:lnTo>
                                <a:lnTo>
                                  <a:pt x="8079753" y="0"/>
                                </a:lnTo>
                                <a:close/>
                              </a:path>
                            </a:pathLst>
                          </a:custGeom>
                          <a:solidFill>
                            <a:srgbClr val="0C4F95"/>
                          </a:solidFill>
                        </wps:spPr>
                        <wps:bodyPr wrap="square" lIns="0" tIns="0" rIns="0" bIns="0" rtlCol="0">
                          <a:prstTxWarp prst="textNoShape">
                            <a:avLst/>
                          </a:prstTxWarp>
                          <a:noAutofit/>
                        </wps:bodyPr>
                      </wps:wsp>
                      <wps:wsp>
                        <wps:cNvPr id="132" name="Graphic 132"/>
                        <wps:cNvSpPr/>
                        <wps:spPr>
                          <a:xfrm>
                            <a:off x="6014250" y="2915195"/>
                            <a:ext cx="900430" cy="1962150"/>
                          </a:xfrm>
                          <a:custGeom>
                            <a:avLst/>
                            <a:gdLst/>
                            <a:ahLst/>
                            <a:cxnLst/>
                            <a:rect l="l" t="t" r="r" b="b"/>
                            <a:pathLst>
                              <a:path w="900430" h="1962150">
                                <a:moveTo>
                                  <a:pt x="894410" y="0"/>
                                </a:moveTo>
                                <a:lnTo>
                                  <a:pt x="0" y="0"/>
                                </a:lnTo>
                                <a:lnTo>
                                  <a:pt x="0" y="359803"/>
                                </a:lnTo>
                                <a:lnTo>
                                  <a:pt x="894410" y="359803"/>
                                </a:lnTo>
                                <a:lnTo>
                                  <a:pt x="894410" y="0"/>
                                </a:lnTo>
                                <a:close/>
                              </a:path>
                              <a:path w="900430" h="1962150">
                                <a:moveTo>
                                  <a:pt x="900010" y="1602003"/>
                                </a:moveTo>
                                <a:lnTo>
                                  <a:pt x="5600" y="1602003"/>
                                </a:lnTo>
                                <a:lnTo>
                                  <a:pt x="5600" y="1961997"/>
                                </a:lnTo>
                                <a:lnTo>
                                  <a:pt x="900010" y="1961997"/>
                                </a:lnTo>
                                <a:lnTo>
                                  <a:pt x="900010" y="1602003"/>
                                </a:lnTo>
                                <a:close/>
                              </a:path>
                            </a:pathLst>
                          </a:custGeom>
                          <a:solidFill>
                            <a:srgbClr val="024659"/>
                          </a:solidFill>
                        </wps:spPr>
                        <wps:bodyPr wrap="square" lIns="0" tIns="0" rIns="0" bIns="0" rtlCol="0">
                          <a:prstTxWarp prst="textNoShape">
                            <a:avLst/>
                          </a:prstTxWarp>
                          <a:noAutofit/>
                        </wps:bodyPr>
                      </wps:wsp>
                      <wps:wsp>
                        <wps:cNvPr id="133" name="Graphic 133"/>
                        <wps:cNvSpPr/>
                        <wps:spPr>
                          <a:xfrm>
                            <a:off x="6812206" y="4714768"/>
                            <a:ext cx="174625" cy="1270"/>
                          </a:xfrm>
                          <a:custGeom>
                            <a:avLst/>
                            <a:gdLst/>
                            <a:ahLst/>
                            <a:cxnLst/>
                            <a:rect l="l" t="t" r="r" b="b"/>
                            <a:pathLst>
                              <a:path w="174625" h="0">
                                <a:moveTo>
                                  <a:pt x="0" y="0"/>
                                </a:moveTo>
                                <a:lnTo>
                                  <a:pt x="174053" y="0"/>
                                </a:lnTo>
                              </a:path>
                            </a:pathLst>
                          </a:custGeom>
                          <a:ln w="6350">
                            <a:solidFill>
                              <a:srgbClr val="3F5F72"/>
                            </a:solidFill>
                            <a:prstDash val="solid"/>
                          </a:ln>
                        </wps:spPr>
                        <wps:bodyPr wrap="square" lIns="0" tIns="0" rIns="0" bIns="0" rtlCol="0">
                          <a:prstTxWarp prst="textNoShape">
                            <a:avLst/>
                          </a:prstTxWarp>
                          <a:noAutofit/>
                        </wps:bodyPr>
                      </wps:wsp>
                      <wps:wsp>
                        <wps:cNvPr id="134" name="Graphic 134"/>
                        <wps:cNvSpPr/>
                        <wps:spPr>
                          <a:xfrm>
                            <a:off x="6812206" y="3101124"/>
                            <a:ext cx="174625" cy="1270"/>
                          </a:xfrm>
                          <a:custGeom>
                            <a:avLst/>
                            <a:gdLst/>
                            <a:ahLst/>
                            <a:cxnLst/>
                            <a:rect l="l" t="t" r="r" b="b"/>
                            <a:pathLst>
                              <a:path w="174625" h="0">
                                <a:moveTo>
                                  <a:pt x="0" y="0"/>
                                </a:moveTo>
                                <a:lnTo>
                                  <a:pt x="174053" y="0"/>
                                </a:lnTo>
                              </a:path>
                            </a:pathLst>
                          </a:custGeom>
                          <a:ln w="6350">
                            <a:solidFill>
                              <a:srgbClr val="3F5F72"/>
                            </a:solidFill>
                            <a:prstDash val="solid"/>
                          </a:ln>
                        </wps:spPr>
                        <wps:bodyPr wrap="square" lIns="0" tIns="0" rIns="0" bIns="0" rtlCol="0">
                          <a:prstTxWarp prst="textNoShape">
                            <a:avLst/>
                          </a:prstTxWarp>
                          <a:noAutofit/>
                        </wps:bodyPr>
                      </wps:wsp>
                      <wps:wsp>
                        <wps:cNvPr id="135" name="Graphic 135"/>
                        <wps:cNvSpPr/>
                        <wps:spPr>
                          <a:xfrm>
                            <a:off x="3292633" y="1415422"/>
                            <a:ext cx="2600325" cy="1270"/>
                          </a:xfrm>
                          <a:custGeom>
                            <a:avLst/>
                            <a:gdLst/>
                            <a:ahLst/>
                            <a:cxnLst/>
                            <a:rect l="l" t="t" r="r" b="b"/>
                            <a:pathLst>
                              <a:path w="2600325" h="0">
                                <a:moveTo>
                                  <a:pt x="2600121" y="0"/>
                                </a:moveTo>
                                <a:lnTo>
                                  <a:pt x="0" y="0"/>
                                </a:lnTo>
                              </a:path>
                            </a:pathLst>
                          </a:custGeom>
                          <a:ln w="6350">
                            <a:solidFill>
                              <a:srgbClr val="3F5F72"/>
                            </a:solidFill>
                            <a:prstDash val="solid"/>
                          </a:ln>
                        </wps:spPr>
                        <wps:bodyPr wrap="square" lIns="0" tIns="0" rIns="0" bIns="0" rtlCol="0">
                          <a:prstTxWarp prst="textNoShape">
                            <a:avLst/>
                          </a:prstTxWarp>
                          <a:noAutofit/>
                        </wps:bodyPr>
                      </wps:wsp>
                      <wps:wsp>
                        <wps:cNvPr id="136" name="Graphic 136"/>
                        <wps:cNvSpPr/>
                        <wps:spPr>
                          <a:xfrm>
                            <a:off x="4619250" y="1860876"/>
                            <a:ext cx="1273810" cy="1270"/>
                          </a:xfrm>
                          <a:custGeom>
                            <a:avLst/>
                            <a:gdLst/>
                            <a:ahLst/>
                            <a:cxnLst/>
                            <a:rect l="l" t="t" r="r" b="b"/>
                            <a:pathLst>
                              <a:path w="1273810" h="0">
                                <a:moveTo>
                                  <a:pt x="1273505" y="0"/>
                                </a:moveTo>
                                <a:lnTo>
                                  <a:pt x="0" y="0"/>
                                </a:lnTo>
                              </a:path>
                            </a:pathLst>
                          </a:custGeom>
                          <a:ln w="6350">
                            <a:solidFill>
                              <a:srgbClr val="3F5F72"/>
                            </a:solidFill>
                            <a:prstDash val="solid"/>
                          </a:ln>
                        </wps:spPr>
                        <wps:bodyPr wrap="square" lIns="0" tIns="0" rIns="0" bIns="0" rtlCol="0">
                          <a:prstTxWarp prst="textNoShape">
                            <a:avLst/>
                          </a:prstTxWarp>
                          <a:noAutofit/>
                        </wps:bodyPr>
                      </wps:wsp>
                      <wps:wsp>
                        <wps:cNvPr id="137" name="Graphic 137"/>
                        <wps:cNvSpPr/>
                        <wps:spPr>
                          <a:xfrm>
                            <a:off x="6367505" y="587615"/>
                            <a:ext cx="1270" cy="719455"/>
                          </a:xfrm>
                          <a:custGeom>
                            <a:avLst/>
                            <a:gdLst/>
                            <a:ahLst/>
                            <a:cxnLst/>
                            <a:rect l="l" t="t" r="r" b="b"/>
                            <a:pathLst>
                              <a:path w="0" h="719455">
                                <a:moveTo>
                                  <a:pt x="0" y="719150"/>
                                </a:moveTo>
                                <a:lnTo>
                                  <a:pt x="0" y="0"/>
                                </a:lnTo>
                              </a:path>
                            </a:pathLst>
                          </a:custGeom>
                          <a:ln w="6350">
                            <a:solidFill>
                              <a:srgbClr val="3F5F72"/>
                            </a:solidFill>
                            <a:prstDash val="dot"/>
                          </a:ln>
                        </wps:spPr>
                        <wps:bodyPr wrap="square" lIns="0" tIns="0" rIns="0" bIns="0" rtlCol="0">
                          <a:prstTxWarp prst="textNoShape">
                            <a:avLst/>
                          </a:prstTxWarp>
                          <a:noAutofit/>
                        </wps:bodyPr>
                      </wps:wsp>
                      <wps:wsp>
                        <wps:cNvPr id="138" name="Graphic 138"/>
                        <wps:cNvSpPr/>
                        <wps:spPr>
                          <a:xfrm>
                            <a:off x="4625592" y="581252"/>
                            <a:ext cx="1729739" cy="1270"/>
                          </a:xfrm>
                          <a:custGeom>
                            <a:avLst/>
                            <a:gdLst/>
                            <a:ahLst/>
                            <a:cxnLst/>
                            <a:rect l="l" t="t" r="r" b="b"/>
                            <a:pathLst>
                              <a:path w="1729739" h="0">
                                <a:moveTo>
                                  <a:pt x="1729244" y="0"/>
                                </a:moveTo>
                                <a:lnTo>
                                  <a:pt x="0" y="0"/>
                                </a:lnTo>
                              </a:path>
                            </a:pathLst>
                          </a:custGeom>
                          <a:ln w="6350">
                            <a:solidFill>
                              <a:srgbClr val="3F5F72"/>
                            </a:solidFill>
                            <a:prstDash val="dot"/>
                          </a:ln>
                        </wps:spPr>
                        <wps:bodyPr wrap="square" lIns="0" tIns="0" rIns="0" bIns="0" rtlCol="0">
                          <a:prstTxWarp prst="textNoShape">
                            <a:avLst/>
                          </a:prstTxWarp>
                          <a:noAutofit/>
                        </wps:bodyPr>
                      </wps:wsp>
                      <wps:wsp>
                        <wps:cNvPr id="139" name="Graphic 139"/>
                        <wps:cNvSpPr/>
                        <wps:spPr>
                          <a:xfrm>
                            <a:off x="4616069" y="578078"/>
                            <a:ext cx="1755139" cy="744855"/>
                          </a:xfrm>
                          <a:custGeom>
                            <a:avLst/>
                            <a:gdLst/>
                            <a:ahLst/>
                            <a:cxnLst/>
                            <a:rect l="l" t="t" r="r" b="b"/>
                            <a:pathLst>
                              <a:path w="1755139" h="744855">
                                <a:moveTo>
                                  <a:pt x="6350" y="3175"/>
                                </a:moveTo>
                                <a:lnTo>
                                  <a:pt x="5422" y="939"/>
                                </a:lnTo>
                                <a:lnTo>
                                  <a:pt x="3175" y="0"/>
                                </a:lnTo>
                                <a:lnTo>
                                  <a:pt x="927" y="939"/>
                                </a:lnTo>
                                <a:lnTo>
                                  <a:pt x="0" y="3175"/>
                                </a:lnTo>
                                <a:lnTo>
                                  <a:pt x="927" y="5422"/>
                                </a:lnTo>
                                <a:lnTo>
                                  <a:pt x="3175" y="6350"/>
                                </a:lnTo>
                                <a:lnTo>
                                  <a:pt x="5422" y="5422"/>
                                </a:lnTo>
                                <a:lnTo>
                                  <a:pt x="6350" y="3175"/>
                                </a:lnTo>
                                <a:close/>
                              </a:path>
                              <a:path w="1755139" h="744855">
                                <a:moveTo>
                                  <a:pt x="1754606" y="741426"/>
                                </a:moveTo>
                                <a:lnTo>
                                  <a:pt x="1753679" y="739190"/>
                                </a:lnTo>
                                <a:lnTo>
                                  <a:pt x="1751431" y="738251"/>
                                </a:lnTo>
                                <a:lnTo>
                                  <a:pt x="1749183" y="739190"/>
                                </a:lnTo>
                                <a:lnTo>
                                  <a:pt x="1748256" y="741426"/>
                                </a:lnTo>
                                <a:lnTo>
                                  <a:pt x="1749183" y="743673"/>
                                </a:lnTo>
                                <a:lnTo>
                                  <a:pt x="1751431" y="744601"/>
                                </a:lnTo>
                                <a:lnTo>
                                  <a:pt x="1753679" y="743673"/>
                                </a:lnTo>
                                <a:lnTo>
                                  <a:pt x="1754606" y="741426"/>
                                </a:lnTo>
                                <a:close/>
                              </a:path>
                              <a:path w="1755139" h="744855">
                                <a:moveTo>
                                  <a:pt x="1754606" y="3175"/>
                                </a:moveTo>
                                <a:lnTo>
                                  <a:pt x="1753679" y="939"/>
                                </a:lnTo>
                                <a:lnTo>
                                  <a:pt x="1751431" y="0"/>
                                </a:lnTo>
                                <a:lnTo>
                                  <a:pt x="1749183" y="939"/>
                                </a:lnTo>
                                <a:lnTo>
                                  <a:pt x="1748256" y="3175"/>
                                </a:lnTo>
                                <a:lnTo>
                                  <a:pt x="1749183" y="5422"/>
                                </a:lnTo>
                                <a:lnTo>
                                  <a:pt x="1751431" y="6350"/>
                                </a:lnTo>
                                <a:lnTo>
                                  <a:pt x="1753679" y="5422"/>
                                </a:lnTo>
                                <a:lnTo>
                                  <a:pt x="1754606" y="3175"/>
                                </a:lnTo>
                                <a:close/>
                              </a:path>
                            </a:pathLst>
                          </a:custGeom>
                          <a:solidFill>
                            <a:srgbClr val="3F5F72"/>
                          </a:solidFill>
                        </wps:spPr>
                        <wps:bodyPr wrap="square" lIns="0" tIns="0" rIns="0" bIns="0" rtlCol="0">
                          <a:prstTxWarp prst="textNoShape">
                            <a:avLst/>
                          </a:prstTxWarp>
                          <a:noAutofit/>
                        </wps:bodyPr>
                      </wps:wsp>
                      <pic:pic>
                        <pic:nvPicPr>
                          <pic:cNvPr id="140" name="Image 140"/>
                          <pic:cNvPicPr/>
                        </pic:nvPicPr>
                        <pic:blipFill>
                          <a:blip r:embed="rId20" cstate="print"/>
                          <a:stretch>
                            <a:fillRect/>
                          </a:stretch>
                        </pic:blipFill>
                        <pic:spPr>
                          <a:xfrm>
                            <a:off x="8159296" y="134317"/>
                            <a:ext cx="144005" cy="143992"/>
                          </a:xfrm>
                          <a:prstGeom prst="rect">
                            <a:avLst/>
                          </a:prstGeom>
                        </pic:spPr>
                      </pic:pic>
                      <pic:pic>
                        <pic:nvPicPr>
                          <pic:cNvPr id="141" name="Image 141"/>
                          <pic:cNvPicPr/>
                        </pic:nvPicPr>
                        <pic:blipFill>
                          <a:blip r:embed="rId21" cstate="print"/>
                          <a:stretch>
                            <a:fillRect/>
                          </a:stretch>
                        </pic:blipFill>
                        <pic:spPr>
                          <a:xfrm>
                            <a:off x="8159296" y="310018"/>
                            <a:ext cx="144005" cy="143992"/>
                          </a:xfrm>
                          <a:prstGeom prst="rect">
                            <a:avLst/>
                          </a:prstGeom>
                        </pic:spPr>
                      </pic:pic>
                      <pic:pic>
                        <pic:nvPicPr>
                          <pic:cNvPr id="142" name="Image 142"/>
                          <pic:cNvPicPr/>
                        </pic:nvPicPr>
                        <pic:blipFill>
                          <a:blip r:embed="rId22" cstate="print"/>
                          <a:stretch>
                            <a:fillRect/>
                          </a:stretch>
                        </pic:blipFill>
                        <pic:spPr>
                          <a:xfrm>
                            <a:off x="8159296" y="485717"/>
                            <a:ext cx="144005" cy="143992"/>
                          </a:xfrm>
                          <a:prstGeom prst="rect">
                            <a:avLst/>
                          </a:prstGeom>
                        </pic:spPr>
                      </pic:pic>
                      <pic:pic>
                        <pic:nvPicPr>
                          <pic:cNvPr id="143" name="Image 143"/>
                          <pic:cNvPicPr/>
                        </pic:nvPicPr>
                        <pic:blipFill>
                          <a:blip r:embed="rId23" cstate="print"/>
                          <a:stretch>
                            <a:fillRect/>
                          </a:stretch>
                        </pic:blipFill>
                        <pic:spPr>
                          <a:xfrm>
                            <a:off x="8159296" y="661418"/>
                            <a:ext cx="144005" cy="143992"/>
                          </a:xfrm>
                          <a:prstGeom prst="rect">
                            <a:avLst/>
                          </a:prstGeom>
                        </pic:spPr>
                      </pic:pic>
                      <pic:pic>
                        <pic:nvPicPr>
                          <pic:cNvPr id="144" name="Image 144"/>
                          <pic:cNvPicPr/>
                        </pic:nvPicPr>
                        <pic:blipFill>
                          <a:blip r:embed="rId24" cstate="print"/>
                          <a:stretch>
                            <a:fillRect/>
                          </a:stretch>
                        </pic:blipFill>
                        <pic:spPr>
                          <a:xfrm>
                            <a:off x="8159296" y="837117"/>
                            <a:ext cx="144005" cy="143992"/>
                          </a:xfrm>
                          <a:prstGeom prst="rect">
                            <a:avLst/>
                          </a:prstGeom>
                        </pic:spPr>
                      </pic:pic>
                      <pic:pic>
                        <pic:nvPicPr>
                          <pic:cNvPr id="145" name="Image 145"/>
                          <pic:cNvPicPr/>
                        </pic:nvPicPr>
                        <pic:blipFill>
                          <a:blip r:embed="rId25" cstate="print"/>
                          <a:stretch>
                            <a:fillRect/>
                          </a:stretch>
                        </pic:blipFill>
                        <pic:spPr>
                          <a:xfrm>
                            <a:off x="8159296" y="1012818"/>
                            <a:ext cx="144005" cy="143992"/>
                          </a:xfrm>
                          <a:prstGeom prst="rect">
                            <a:avLst/>
                          </a:prstGeom>
                        </pic:spPr>
                      </pic:pic>
                      <pic:pic>
                        <pic:nvPicPr>
                          <pic:cNvPr id="146" name="Image 146"/>
                          <pic:cNvPicPr/>
                        </pic:nvPicPr>
                        <pic:blipFill>
                          <a:blip r:embed="rId26" cstate="print"/>
                          <a:stretch>
                            <a:fillRect/>
                          </a:stretch>
                        </pic:blipFill>
                        <pic:spPr>
                          <a:xfrm>
                            <a:off x="8159296" y="1188518"/>
                            <a:ext cx="144005" cy="143992"/>
                          </a:xfrm>
                          <a:prstGeom prst="rect">
                            <a:avLst/>
                          </a:prstGeom>
                        </pic:spPr>
                      </pic:pic>
                      <wps:wsp>
                        <wps:cNvPr id="147" name="Textbox 147"/>
                        <wps:cNvSpPr txBox="1"/>
                        <wps:spPr>
                          <a:xfrm>
                            <a:off x="8151761" y="4923993"/>
                            <a:ext cx="900430" cy="252095"/>
                          </a:xfrm>
                          <a:prstGeom prst="rect">
                            <a:avLst/>
                          </a:prstGeom>
                          <a:solidFill>
                            <a:srgbClr val="C7E3F6"/>
                          </a:solidFill>
                        </wps:spPr>
                        <wps:txbx>
                          <w:txbxContent>
                            <w:p>
                              <w:pPr>
                                <w:spacing w:before="131"/>
                                <w:ind w:left="213" w:right="0" w:firstLine="0"/>
                                <w:jc w:val="left"/>
                                <w:rPr>
                                  <w:color w:val="000000"/>
                                  <w:sz w:val="12"/>
                                </w:rPr>
                              </w:pPr>
                              <w:r>
                                <w:rPr>
                                  <w:color w:val="000000"/>
                                  <w:w w:val="105"/>
                                  <w:sz w:val="12"/>
                                </w:rPr>
                                <w:t>Aboriginal</w:t>
                              </w:r>
                              <w:r>
                                <w:rPr>
                                  <w:color w:val="000000"/>
                                  <w:spacing w:val="6"/>
                                  <w:w w:val="110"/>
                                  <w:sz w:val="12"/>
                                </w:rPr>
                                <w:t> </w:t>
                              </w:r>
                              <w:r>
                                <w:rPr>
                                  <w:color w:val="000000"/>
                                  <w:spacing w:val="-2"/>
                                  <w:w w:val="110"/>
                                  <w:sz w:val="12"/>
                                </w:rPr>
                                <w:t>Health</w:t>
                              </w:r>
                            </w:p>
                          </w:txbxContent>
                        </wps:txbx>
                        <wps:bodyPr wrap="square" lIns="0" tIns="0" rIns="0" bIns="0" rtlCol="0">
                          <a:noAutofit/>
                        </wps:bodyPr>
                      </wps:wsp>
                      <wps:wsp>
                        <wps:cNvPr id="148" name="Textbox 148"/>
                        <wps:cNvSpPr txBox="1"/>
                        <wps:spPr>
                          <a:xfrm>
                            <a:off x="8151761" y="4625200"/>
                            <a:ext cx="900430" cy="252095"/>
                          </a:xfrm>
                          <a:prstGeom prst="rect">
                            <a:avLst/>
                          </a:prstGeom>
                          <a:solidFill>
                            <a:srgbClr val="C7E3F6"/>
                          </a:solidFill>
                        </wps:spPr>
                        <wps:txbx>
                          <w:txbxContent>
                            <w:p>
                              <w:pPr>
                                <w:spacing w:line="292" w:lineRule="auto" w:before="72"/>
                                <w:ind w:left="395" w:right="0" w:hanging="317"/>
                                <w:jc w:val="left"/>
                                <w:rPr>
                                  <w:color w:val="000000"/>
                                  <w:sz w:val="10"/>
                                </w:rPr>
                              </w:pPr>
                              <w:r>
                                <w:rPr>
                                  <w:color w:val="000000"/>
                                  <w:w w:val="105"/>
                                  <w:sz w:val="10"/>
                                </w:rPr>
                                <w:t>Community</w:t>
                              </w:r>
                              <w:r>
                                <w:rPr>
                                  <w:color w:val="000000"/>
                                  <w:spacing w:val="-9"/>
                                  <w:w w:val="105"/>
                                  <w:sz w:val="10"/>
                                </w:rPr>
                                <w:t> </w:t>
                              </w:r>
                              <w:r>
                                <w:rPr>
                                  <w:color w:val="000000"/>
                                  <w:w w:val="105"/>
                                  <w:sz w:val="10"/>
                                </w:rPr>
                                <w:t>Engagement</w:t>
                              </w:r>
                              <w:r>
                                <w:rPr>
                                  <w:color w:val="000000"/>
                                  <w:spacing w:val="-8"/>
                                  <w:w w:val="105"/>
                                  <w:sz w:val="10"/>
                                </w:rPr>
                                <w:t> </w:t>
                              </w:r>
                              <w:r>
                                <w:rPr>
                                  <w:color w:val="000000"/>
                                  <w:w w:val="105"/>
                                  <w:sz w:val="10"/>
                                </w:rPr>
                                <w:t>&amp;</w:t>
                              </w:r>
                              <w:r>
                                <w:rPr>
                                  <w:color w:val="000000"/>
                                  <w:spacing w:val="40"/>
                                  <w:w w:val="105"/>
                                  <w:sz w:val="10"/>
                                </w:rPr>
                                <w:t> </w:t>
                              </w:r>
                              <w:r>
                                <w:rPr>
                                  <w:color w:val="000000"/>
                                  <w:spacing w:val="-2"/>
                                  <w:w w:val="105"/>
                                  <w:sz w:val="10"/>
                                </w:rPr>
                                <w:t>Participation</w:t>
                              </w:r>
                            </w:p>
                          </w:txbxContent>
                        </wps:txbx>
                        <wps:bodyPr wrap="square" lIns="0" tIns="0" rIns="0" bIns="0" rtlCol="0">
                          <a:noAutofit/>
                        </wps:bodyPr>
                      </wps:wsp>
                      <wps:wsp>
                        <wps:cNvPr id="149" name="Textbox 149"/>
                        <wps:cNvSpPr txBox="1"/>
                        <wps:spPr>
                          <a:xfrm>
                            <a:off x="8151761" y="4326394"/>
                            <a:ext cx="900430" cy="252095"/>
                          </a:xfrm>
                          <a:prstGeom prst="rect">
                            <a:avLst/>
                          </a:prstGeom>
                          <a:solidFill>
                            <a:srgbClr val="C7E3F6"/>
                          </a:solidFill>
                        </wps:spPr>
                        <wps:txbx>
                          <w:txbxContent>
                            <w:p>
                              <w:pPr>
                                <w:spacing w:before="131"/>
                                <w:ind w:left="398" w:right="0" w:firstLine="0"/>
                                <w:jc w:val="left"/>
                                <w:rPr>
                                  <w:color w:val="000000"/>
                                  <w:sz w:val="12"/>
                                </w:rPr>
                              </w:pPr>
                              <w:r>
                                <w:rPr>
                                  <w:color w:val="000000"/>
                                  <w:spacing w:val="-2"/>
                                  <w:w w:val="110"/>
                                  <w:sz w:val="12"/>
                                </w:rPr>
                                <w:t>Volunteers</w:t>
                              </w:r>
                            </w:p>
                          </w:txbxContent>
                        </wps:txbx>
                        <wps:bodyPr wrap="square" lIns="0" tIns="0" rIns="0" bIns="0" rtlCol="0">
                          <a:noAutofit/>
                        </wps:bodyPr>
                      </wps:wsp>
                      <wps:wsp>
                        <wps:cNvPr id="150" name="Textbox 150"/>
                        <wps:cNvSpPr txBox="1"/>
                        <wps:spPr>
                          <a:xfrm>
                            <a:off x="8151761" y="3620795"/>
                            <a:ext cx="900430" cy="360045"/>
                          </a:xfrm>
                          <a:prstGeom prst="rect">
                            <a:avLst/>
                          </a:prstGeom>
                          <a:solidFill>
                            <a:srgbClr val="024659"/>
                          </a:solidFill>
                        </wps:spPr>
                        <wps:txbx>
                          <w:txbxContent>
                            <w:p>
                              <w:pPr>
                                <w:spacing w:line="242" w:lineRule="auto" w:before="76"/>
                                <w:ind w:left="61" w:right="59" w:firstLine="0"/>
                                <w:jc w:val="center"/>
                                <w:rPr>
                                  <w:color w:val="000000"/>
                                  <w:sz w:val="12"/>
                                </w:rPr>
                              </w:pPr>
                              <w:r>
                                <w:rPr>
                                  <w:color w:val="FFFFFF"/>
                                  <w:sz w:val="12"/>
                                </w:rPr>
                                <w:t>Director</w:t>
                              </w:r>
                              <w:r>
                                <w:rPr>
                                  <w:color w:val="FFFFFF"/>
                                  <w:spacing w:val="-9"/>
                                  <w:sz w:val="12"/>
                                </w:rPr>
                                <w:t> </w:t>
                              </w:r>
                              <w:r>
                                <w:rPr>
                                  <w:color w:val="FFFFFF"/>
                                  <w:sz w:val="12"/>
                                </w:rPr>
                                <w:t>Partnerships,</w:t>
                              </w:r>
                              <w:r>
                                <w:rPr>
                                  <w:color w:val="FFFFFF"/>
                                  <w:spacing w:val="40"/>
                                  <w:w w:val="110"/>
                                  <w:sz w:val="12"/>
                                </w:rPr>
                                <w:t> </w:t>
                              </w:r>
                              <w:r>
                                <w:rPr>
                                  <w:color w:val="FFFFFF"/>
                                  <w:w w:val="110"/>
                                  <w:sz w:val="12"/>
                                </w:rPr>
                                <w:t>Clinical</w:t>
                              </w:r>
                              <w:r>
                                <w:rPr>
                                  <w:color w:val="FFFFFF"/>
                                  <w:spacing w:val="-9"/>
                                  <w:w w:val="110"/>
                                  <w:sz w:val="12"/>
                                </w:rPr>
                                <w:t> </w:t>
                              </w:r>
                              <w:r>
                                <w:rPr>
                                  <w:color w:val="FFFFFF"/>
                                  <w:w w:val="110"/>
                                  <w:sz w:val="12"/>
                                </w:rPr>
                                <w:t>Education</w:t>
                              </w:r>
                              <w:r>
                                <w:rPr>
                                  <w:color w:val="FFFFFF"/>
                                  <w:spacing w:val="-9"/>
                                  <w:w w:val="110"/>
                                  <w:sz w:val="12"/>
                                </w:rPr>
                                <w:t> </w:t>
                              </w:r>
                              <w:r>
                                <w:rPr>
                                  <w:color w:val="FFFFFF"/>
                                  <w:w w:val="110"/>
                                  <w:sz w:val="12"/>
                                </w:rPr>
                                <w:t>&amp;</w:t>
                              </w:r>
                              <w:r>
                                <w:rPr>
                                  <w:color w:val="FFFFFF"/>
                                  <w:spacing w:val="40"/>
                                  <w:w w:val="110"/>
                                  <w:sz w:val="12"/>
                                </w:rPr>
                                <w:t> </w:t>
                              </w:r>
                              <w:r>
                                <w:rPr>
                                  <w:color w:val="FFFFFF"/>
                                  <w:spacing w:val="-2"/>
                                  <w:w w:val="110"/>
                                  <w:sz w:val="12"/>
                                </w:rPr>
                                <w:t>Planning</w:t>
                              </w:r>
                            </w:p>
                          </w:txbxContent>
                        </wps:txbx>
                        <wps:bodyPr wrap="square" lIns="0" tIns="0" rIns="0" bIns="0" rtlCol="0">
                          <a:noAutofit/>
                        </wps:bodyPr>
                      </wps:wsp>
                      <wps:wsp>
                        <wps:cNvPr id="151" name="Textbox 151"/>
                        <wps:cNvSpPr txBox="1"/>
                        <wps:spPr>
                          <a:xfrm>
                            <a:off x="8151761" y="3322002"/>
                            <a:ext cx="900430" cy="252095"/>
                          </a:xfrm>
                          <a:prstGeom prst="rect">
                            <a:avLst/>
                          </a:prstGeom>
                          <a:solidFill>
                            <a:srgbClr val="C7E3F6"/>
                          </a:solidFill>
                        </wps:spPr>
                        <wps:txbx>
                          <w:txbxContent>
                            <w:p>
                              <w:pPr>
                                <w:spacing w:line="242" w:lineRule="auto" w:before="61"/>
                                <w:ind w:left="357" w:right="0" w:firstLine="30"/>
                                <w:jc w:val="left"/>
                                <w:rPr>
                                  <w:color w:val="000000"/>
                                  <w:sz w:val="12"/>
                                </w:rPr>
                              </w:pPr>
                              <w:r>
                                <w:rPr>
                                  <w:color w:val="000000"/>
                                  <w:spacing w:val="-2"/>
                                  <w:sz w:val="12"/>
                                </w:rPr>
                                <w:t>Emergency</w:t>
                              </w:r>
                              <w:r>
                                <w:rPr>
                                  <w:color w:val="000000"/>
                                  <w:spacing w:val="40"/>
                                  <w:sz w:val="12"/>
                                </w:rPr>
                                <w:t> </w:t>
                              </w:r>
                              <w:r>
                                <w:rPr>
                                  <w:color w:val="000000"/>
                                  <w:spacing w:val="-2"/>
                                  <w:sz w:val="12"/>
                                </w:rPr>
                                <w:t>Department</w:t>
                              </w:r>
                            </w:p>
                          </w:txbxContent>
                        </wps:txbx>
                        <wps:bodyPr wrap="square" lIns="0" tIns="0" rIns="0" bIns="0" rtlCol="0">
                          <a:noAutofit/>
                        </wps:bodyPr>
                      </wps:wsp>
                      <wps:wsp>
                        <wps:cNvPr id="152" name="Textbox 152"/>
                        <wps:cNvSpPr txBox="1"/>
                        <wps:spPr>
                          <a:xfrm>
                            <a:off x="8151761" y="2915196"/>
                            <a:ext cx="900430" cy="360045"/>
                          </a:xfrm>
                          <a:prstGeom prst="rect">
                            <a:avLst/>
                          </a:prstGeom>
                          <a:solidFill>
                            <a:srgbClr val="024659"/>
                          </a:solidFill>
                        </wps:spPr>
                        <wps:txbx>
                          <w:txbxContent>
                            <w:p>
                              <w:pPr>
                                <w:spacing w:line="242" w:lineRule="auto" w:before="76"/>
                                <w:ind w:left="61" w:right="59" w:firstLine="0"/>
                                <w:jc w:val="center"/>
                                <w:rPr>
                                  <w:color w:val="000000"/>
                                  <w:sz w:val="12"/>
                                </w:rPr>
                              </w:pPr>
                              <w:r>
                                <w:rPr>
                                  <w:color w:val="FFFFFF"/>
                                  <w:w w:val="110"/>
                                  <w:sz w:val="12"/>
                                </w:rPr>
                                <w:t>Director</w:t>
                              </w:r>
                              <w:r>
                                <w:rPr>
                                  <w:color w:val="FFFFFF"/>
                                  <w:spacing w:val="-20"/>
                                  <w:w w:val="110"/>
                                  <w:sz w:val="12"/>
                                </w:rPr>
                                <w:t> </w:t>
                              </w:r>
                              <w:r>
                                <w:rPr>
                                  <w:color w:val="FFFFFF"/>
                                  <w:w w:val="110"/>
                                  <w:sz w:val="12"/>
                                </w:rPr>
                                <w:t>Emergency</w:t>
                              </w:r>
                              <w:r>
                                <w:rPr>
                                  <w:color w:val="FFFFFF"/>
                                  <w:spacing w:val="40"/>
                                  <w:w w:val="110"/>
                                  <w:sz w:val="12"/>
                                </w:rPr>
                                <w:t> </w:t>
                              </w:r>
                              <w:r>
                                <w:rPr>
                                  <w:color w:val="FFFFFF"/>
                                  <w:sz w:val="12"/>
                                </w:rPr>
                                <w:t>Department</w:t>
                              </w:r>
                              <w:r>
                                <w:rPr>
                                  <w:color w:val="FFFFFF"/>
                                  <w:spacing w:val="-16"/>
                                  <w:sz w:val="12"/>
                                </w:rPr>
                                <w:t> </w:t>
                              </w:r>
                              <w:r>
                                <w:rPr>
                                  <w:color w:val="FFFFFF"/>
                                  <w:sz w:val="12"/>
                                </w:rPr>
                                <w:t>Operations</w:t>
                              </w:r>
                              <w:r>
                                <w:rPr>
                                  <w:color w:val="FFFFFF"/>
                                  <w:spacing w:val="40"/>
                                  <w:w w:val="110"/>
                                  <w:sz w:val="12"/>
                                </w:rPr>
                                <w:t> </w:t>
                              </w:r>
                              <w:r>
                                <w:rPr>
                                  <w:color w:val="FFFFFF"/>
                                  <w:w w:val="110"/>
                                  <w:sz w:val="12"/>
                                </w:rPr>
                                <w:t>&amp;</w:t>
                              </w:r>
                              <w:r>
                                <w:rPr>
                                  <w:color w:val="FFFFFF"/>
                                  <w:spacing w:val="-20"/>
                                  <w:w w:val="110"/>
                                  <w:sz w:val="12"/>
                                </w:rPr>
                                <w:t> </w:t>
                              </w:r>
                              <w:r>
                                <w:rPr>
                                  <w:color w:val="FFFFFF"/>
                                  <w:w w:val="110"/>
                                  <w:sz w:val="12"/>
                                </w:rPr>
                                <w:t>Deferred</w:t>
                              </w:r>
                              <w:r>
                                <w:rPr>
                                  <w:color w:val="FFFFFF"/>
                                  <w:spacing w:val="-19"/>
                                  <w:w w:val="110"/>
                                  <w:sz w:val="12"/>
                                </w:rPr>
                                <w:t> </w:t>
                              </w:r>
                              <w:r>
                                <w:rPr>
                                  <w:color w:val="FFFFFF"/>
                                  <w:w w:val="110"/>
                                  <w:sz w:val="12"/>
                                </w:rPr>
                                <w:t>Care</w:t>
                              </w:r>
                            </w:p>
                          </w:txbxContent>
                        </wps:txbx>
                        <wps:bodyPr wrap="square" lIns="0" tIns="0" rIns="0" bIns="0" rtlCol="0">
                          <a:noAutofit/>
                        </wps:bodyPr>
                      </wps:wsp>
                      <wps:wsp>
                        <wps:cNvPr id="153" name="Textbox 153"/>
                        <wps:cNvSpPr txBox="1"/>
                        <wps:spPr>
                          <a:xfrm>
                            <a:off x="8151761" y="5820397"/>
                            <a:ext cx="900430" cy="252095"/>
                          </a:xfrm>
                          <a:prstGeom prst="rect">
                            <a:avLst/>
                          </a:prstGeom>
                          <a:solidFill>
                            <a:srgbClr val="C7E3F6"/>
                          </a:solidFill>
                        </wps:spPr>
                        <wps:txbx>
                          <w:txbxContent>
                            <w:p>
                              <w:pPr>
                                <w:spacing w:line="242" w:lineRule="auto" w:before="61"/>
                                <w:ind w:left="331" w:right="0" w:hanging="239"/>
                                <w:jc w:val="left"/>
                                <w:rPr>
                                  <w:color w:val="000000"/>
                                  <w:sz w:val="12"/>
                                </w:rPr>
                              </w:pPr>
                              <w:r>
                                <w:rPr>
                                  <w:color w:val="000000"/>
                                  <w:w w:val="105"/>
                                  <w:sz w:val="12"/>
                                </w:rPr>
                                <w:t>Diabetes</w:t>
                              </w:r>
                              <w:r>
                                <w:rPr>
                                  <w:color w:val="000000"/>
                                  <w:spacing w:val="-9"/>
                                  <w:w w:val="105"/>
                                  <w:sz w:val="12"/>
                                </w:rPr>
                                <w:t> </w:t>
                              </w:r>
                              <w:r>
                                <w:rPr>
                                  <w:color w:val="000000"/>
                                  <w:w w:val="105"/>
                                  <w:sz w:val="12"/>
                                </w:rPr>
                                <w:t>Education</w:t>
                              </w:r>
                              <w:r>
                                <w:rPr>
                                  <w:color w:val="000000"/>
                                  <w:spacing w:val="-9"/>
                                  <w:w w:val="105"/>
                                  <w:sz w:val="12"/>
                                </w:rPr>
                                <w:t> </w:t>
                              </w:r>
                              <w:r>
                                <w:rPr>
                                  <w:color w:val="000000"/>
                                  <w:w w:val="105"/>
                                  <w:sz w:val="12"/>
                                </w:rPr>
                                <w:t>&amp;</w:t>
                              </w:r>
                              <w:r>
                                <w:rPr>
                                  <w:color w:val="000000"/>
                                  <w:spacing w:val="40"/>
                                  <w:w w:val="105"/>
                                  <w:sz w:val="12"/>
                                </w:rPr>
                                <w:t> </w:t>
                              </w:r>
                              <w:r>
                                <w:rPr>
                                  <w:color w:val="000000"/>
                                  <w:spacing w:val="-2"/>
                                  <w:w w:val="105"/>
                                  <w:sz w:val="12"/>
                                </w:rPr>
                                <w:t>Management</w:t>
                              </w:r>
                            </w:p>
                          </w:txbxContent>
                        </wps:txbx>
                        <wps:bodyPr wrap="square" lIns="0" tIns="0" rIns="0" bIns="0" rtlCol="0">
                          <a:noAutofit/>
                        </wps:bodyPr>
                      </wps:wsp>
                      <wps:wsp>
                        <wps:cNvPr id="154" name="Textbox 154"/>
                        <wps:cNvSpPr txBox="1"/>
                        <wps:spPr>
                          <a:xfrm>
                            <a:off x="8151761" y="4027601"/>
                            <a:ext cx="900430" cy="252095"/>
                          </a:xfrm>
                          <a:prstGeom prst="rect">
                            <a:avLst/>
                          </a:prstGeom>
                          <a:solidFill>
                            <a:srgbClr val="C7E3F6"/>
                          </a:solidFill>
                        </wps:spPr>
                        <wps:txbx>
                          <w:txbxContent>
                            <w:p>
                              <w:pPr>
                                <w:spacing w:line="292" w:lineRule="auto" w:before="72"/>
                                <w:ind w:left="221" w:right="62" w:hanging="157"/>
                                <w:jc w:val="left"/>
                                <w:rPr>
                                  <w:color w:val="000000"/>
                                  <w:sz w:val="10"/>
                                </w:rPr>
                              </w:pPr>
                              <w:r>
                                <w:rPr>
                                  <w:color w:val="000000"/>
                                  <w:spacing w:val="-2"/>
                                  <w:w w:val="105"/>
                                  <w:sz w:val="10"/>
                                </w:rPr>
                                <w:t>Risk</w:t>
                              </w:r>
                              <w:r>
                                <w:rPr>
                                  <w:color w:val="000000"/>
                                  <w:spacing w:val="-13"/>
                                  <w:w w:val="105"/>
                                  <w:sz w:val="10"/>
                                </w:rPr>
                                <w:t> </w:t>
                              </w:r>
                              <w:r>
                                <w:rPr>
                                  <w:color w:val="000000"/>
                                  <w:spacing w:val="-2"/>
                                  <w:w w:val="105"/>
                                  <w:sz w:val="10"/>
                                </w:rPr>
                                <w:t>Management,</w:t>
                              </w:r>
                              <w:r>
                                <w:rPr>
                                  <w:color w:val="000000"/>
                                  <w:spacing w:val="-12"/>
                                  <w:w w:val="105"/>
                                  <w:sz w:val="10"/>
                                </w:rPr>
                                <w:t> </w:t>
                              </w:r>
                              <w:r>
                                <w:rPr>
                                  <w:color w:val="000000"/>
                                  <w:spacing w:val="-2"/>
                                  <w:w w:val="105"/>
                                  <w:sz w:val="10"/>
                                </w:rPr>
                                <w:t>Business</w:t>
                              </w:r>
                              <w:r>
                                <w:rPr>
                                  <w:color w:val="000000"/>
                                  <w:spacing w:val="40"/>
                                  <w:w w:val="105"/>
                                  <w:sz w:val="10"/>
                                </w:rPr>
                                <w:t> </w:t>
                              </w:r>
                              <w:r>
                                <w:rPr>
                                  <w:color w:val="000000"/>
                                  <w:w w:val="105"/>
                                  <w:sz w:val="10"/>
                                </w:rPr>
                                <w:t>&amp;</w:t>
                              </w:r>
                              <w:r>
                                <w:rPr>
                                  <w:color w:val="000000"/>
                                  <w:spacing w:val="-13"/>
                                  <w:w w:val="105"/>
                                  <w:sz w:val="10"/>
                                </w:rPr>
                                <w:t> </w:t>
                              </w:r>
                              <w:r>
                                <w:rPr>
                                  <w:color w:val="000000"/>
                                  <w:w w:val="105"/>
                                  <w:sz w:val="10"/>
                                </w:rPr>
                                <w:t>Corporate</w:t>
                              </w:r>
                              <w:r>
                                <w:rPr>
                                  <w:color w:val="000000"/>
                                  <w:spacing w:val="-12"/>
                                  <w:w w:val="105"/>
                                  <w:sz w:val="10"/>
                                </w:rPr>
                                <w:t> </w:t>
                              </w:r>
                              <w:r>
                                <w:rPr>
                                  <w:color w:val="000000"/>
                                  <w:w w:val="105"/>
                                  <w:sz w:val="10"/>
                                </w:rPr>
                                <w:t>Planning</w:t>
                              </w:r>
                            </w:p>
                          </w:txbxContent>
                        </wps:txbx>
                        <wps:bodyPr wrap="square" lIns="0" tIns="0" rIns="0" bIns="0" rtlCol="0">
                          <a:noAutofit/>
                        </wps:bodyPr>
                      </wps:wsp>
                      <wps:wsp>
                        <wps:cNvPr id="155" name="Textbox 155"/>
                        <wps:cNvSpPr txBox="1"/>
                        <wps:spPr>
                          <a:xfrm>
                            <a:off x="4709248" y="5323598"/>
                            <a:ext cx="900430" cy="252095"/>
                          </a:xfrm>
                          <a:prstGeom prst="rect">
                            <a:avLst/>
                          </a:prstGeom>
                          <a:solidFill>
                            <a:srgbClr val="C7E3F6"/>
                          </a:solidFill>
                        </wps:spPr>
                        <wps:txbx>
                          <w:txbxContent>
                            <w:p>
                              <w:pPr>
                                <w:spacing w:before="131"/>
                                <w:ind w:left="177" w:right="0" w:firstLine="0"/>
                                <w:jc w:val="left"/>
                                <w:rPr>
                                  <w:color w:val="000000"/>
                                  <w:sz w:val="12"/>
                                </w:rPr>
                              </w:pPr>
                              <w:r>
                                <w:rPr>
                                  <w:color w:val="000000"/>
                                  <w:spacing w:val="2"/>
                                  <w:sz w:val="12"/>
                                </w:rPr>
                                <w:t>Medical</w:t>
                              </w:r>
                              <w:r>
                                <w:rPr>
                                  <w:color w:val="000000"/>
                                  <w:spacing w:val="13"/>
                                  <w:sz w:val="12"/>
                                </w:rPr>
                                <w:t> </w:t>
                              </w:r>
                              <w:r>
                                <w:rPr>
                                  <w:color w:val="000000"/>
                                  <w:spacing w:val="-2"/>
                                  <w:sz w:val="12"/>
                                </w:rPr>
                                <w:t>Education</w:t>
                              </w:r>
                            </w:p>
                          </w:txbxContent>
                        </wps:txbx>
                        <wps:bodyPr wrap="square" lIns="0" tIns="0" rIns="0" bIns="0" rtlCol="0">
                          <a:noAutofit/>
                        </wps:bodyPr>
                      </wps:wsp>
                      <wps:wsp>
                        <wps:cNvPr id="156" name="Textbox 156"/>
                        <wps:cNvSpPr txBox="1"/>
                        <wps:spPr>
                          <a:xfrm>
                            <a:off x="4709248" y="5024793"/>
                            <a:ext cx="900430" cy="252095"/>
                          </a:xfrm>
                          <a:prstGeom prst="rect">
                            <a:avLst/>
                          </a:prstGeom>
                          <a:solidFill>
                            <a:srgbClr val="C7E3F6"/>
                          </a:solidFill>
                        </wps:spPr>
                        <wps:txbx>
                          <w:txbxContent>
                            <w:p>
                              <w:pPr>
                                <w:spacing w:before="131"/>
                                <w:ind w:left="410" w:right="0" w:firstLine="0"/>
                                <w:jc w:val="left"/>
                                <w:rPr>
                                  <w:color w:val="000000"/>
                                  <w:sz w:val="12"/>
                                </w:rPr>
                              </w:pPr>
                              <w:r>
                                <w:rPr>
                                  <w:color w:val="000000"/>
                                  <w:w w:val="90"/>
                                  <w:sz w:val="12"/>
                                </w:rPr>
                                <w:t>GP</w:t>
                              </w:r>
                              <w:r>
                                <w:rPr>
                                  <w:color w:val="000000"/>
                                  <w:spacing w:val="-1"/>
                                  <w:w w:val="90"/>
                                  <w:sz w:val="12"/>
                                </w:rPr>
                                <w:t> </w:t>
                              </w:r>
                              <w:r>
                                <w:rPr>
                                  <w:color w:val="000000"/>
                                  <w:spacing w:val="-2"/>
                                  <w:sz w:val="12"/>
                                </w:rPr>
                                <w:t>Liaison</w:t>
                              </w:r>
                            </w:p>
                          </w:txbxContent>
                        </wps:txbx>
                        <wps:bodyPr wrap="square" lIns="0" tIns="0" rIns="0" bIns="0" rtlCol="0">
                          <a:noAutofit/>
                        </wps:bodyPr>
                      </wps:wsp>
                      <wps:wsp>
                        <wps:cNvPr id="157" name="Textbox 157"/>
                        <wps:cNvSpPr txBox="1"/>
                        <wps:spPr>
                          <a:xfrm>
                            <a:off x="4709248" y="4726000"/>
                            <a:ext cx="900430" cy="252095"/>
                          </a:xfrm>
                          <a:prstGeom prst="rect">
                            <a:avLst/>
                          </a:prstGeom>
                          <a:solidFill>
                            <a:srgbClr val="C7E3F6"/>
                          </a:solidFill>
                        </wps:spPr>
                        <wps:txbx>
                          <w:txbxContent>
                            <w:p>
                              <w:pPr>
                                <w:spacing w:before="131"/>
                                <w:ind w:left="438" w:right="0" w:firstLine="0"/>
                                <w:jc w:val="left"/>
                                <w:rPr>
                                  <w:color w:val="000000"/>
                                  <w:sz w:val="12"/>
                                </w:rPr>
                              </w:pPr>
                              <w:r>
                                <w:rPr>
                                  <w:color w:val="000000"/>
                                  <w:spacing w:val="-2"/>
                                  <w:w w:val="105"/>
                                  <w:sz w:val="12"/>
                                </w:rPr>
                                <w:t>Research</w:t>
                              </w:r>
                            </w:p>
                          </w:txbxContent>
                        </wps:txbx>
                        <wps:bodyPr wrap="square" lIns="0" tIns="0" rIns="0" bIns="0" rtlCol="0">
                          <a:noAutofit/>
                        </wps:bodyPr>
                      </wps:wsp>
                      <wps:wsp>
                        <wps:cNvPr id="158" name="Textbox 158"/>
                        <wps:cNvSpPr txBox="1"/>
                        <wps:spPr>
                          <a:xfrm>
                            <a:off x="4709248" y="4427194"/>
                            <a:ext cx="900430" cy="252095"/>
                          </a:xfrm>
                          <a:prstGeom prst="rect">
                            <a:avLst/>
                          </a:prstGeom>
                          <a:solidFill>
                            <a:srgbClr val="C7E3F6"/>
                          </a:solidFill>
                        </wps:spPr>
                        <wps:txbx>
                          <w:txbxContent>
                            <w:p>
                              <w:pPr>
                                <w:spacing w:before="131"/>
                                <w:ind w:left="61" w:right="61" w:firstLine="0"/>
                                <w:jc w:val="center"/>
                                <w:rPr>
                                  <w:color w:val="000000"/>
                                  <w:sz w:val="12"/>
                                </w:rPr>
                              </w:pPr>
                              <w:r>
                                <w:rPr>
                                  <w:color w:val="000000"/>
                                  <w:spacing w:val="-2"/>
                                  <w:w w:val="110"/>
                                  <w:sz w:val="12"/>
                                </w:rPr>
                                <w:t>Library</w:t>
                              </w:r>
                            </w:p>
                          </w:txbxContent>
                        </wps:txbx>
                        <wps:bodyPr wrap="square" lIns="0" tIns="0" rIns="0" bIns="0" rtlCol="0">
                          <a:noAutofit/>
                        </wps:bodyPr>
                      </wps:wsp>
                      <wps:wsp>
                        <wps:cNvPr id="159" name="Textbox 159"/>
                        <wps:cNvSpPr txBox="1"/>
                        <wps:spPr>
                          <a:xfrm>
                            <a:off x="4709248" y="4128401"/>
                            <a:ext cx="900430" cy="252095"/>
                          </a:xfrm>
                          <a:prstGeom prst="rect">
                            <a:avLst/>
                          </a:prstGeom>
                          <a:solidFill>
                            <a:srgbClr val="C7E3F6"/>
                          </a:solidFill>
                        </wps:spPr>
                        <wps:txbx>
                          <w:txbxContent>
                            <w:p>
                              <w:pPr>
                                <w:spacing w:line="242" w:lineRule="auto" w:before="61"/>
                                <w:ind w:left="589" w:right="88" w:hanging="420"/>
                                <w:jc w:val="left"/>
                                <w:rPr>
                                  <w:color w:val="000000"/>
                                  <w:sz w:val="12"/>
                                </w:rPr>
                              </w:pPr>
                              <w:r>
                                <w:rPr>
                                  <w:color w:val="000000"/>
                                  <w:sz w:val="12"/>
                                </w:rPr>
                                <w:t>Medical</w:t>
                              </w:r>
                              <w:r>
                                <w:rPr>
                                  <w:color w:val="000000"/>
                                  <w:spacing w:val="-9"/>
                                  <w:sz w:val="12"/>
                                </w:rPr>
                                <w:t> </w:t>
                              </w:r>
                              <w:r>
                                <w:rPr>
                                  <w:color w:val="000000"/>
                                  <w:sz w:val="12"/>
                                </w:rPr>
                                <w:t>Workforce</w:t>
                              </w:r>
                              <w:r>
                                <w:rPr>
                                  <w:color w:val="000000"/>
                                  <w:spacing w:val="40"/>
                                  <w:w w:val="110"/>
                                  <w:sz w:val="12"/>
                                </w:rPr>
                                <w:t> </w:t>
                              </w:r>
                              <w:r>
                                <w:rPr>
                                  <w:color w:val="000000"/>
                                  <w:spacing w:val="-4"/>
                                  <w:w w:val="110"/>
                                  <w:sz w:val="12"/>
                                </w:rPr>
                                <w:t>Unit</w:t>
                              </w:r>
                            </w:p>
                          </w:txbxContent>
                        </wps:txbx>
                        <wps:bodyPr wrap="square" lIns="0" tIns="0" rIns="0" bIns="0" rtlCol="0">
                          <a:noAutofit/>
                        </wps:bodyPr>
                      </wps:wsp>
                      <wps:wsp>
                        <wps:cNvPr id="160" name="Textbox 160"/>
                        <wps:cNvSpPr txBox="1"/>
                        <wps:spPr>
                          <a:xfrm>
                            <a:off x="4709248" y="3721404"/>
                            <a:ext cx="900430" cy="360045"/>
                          </a:xfrm>
                          <a:prstGeom prst="rect">
                            <a:avLst/>
                          </a:prstGeom>
                          <a:solidFill>
                            <a:srgbClr val="024659"/>
                          </a:solidFill>
                        </wps:spPr>
                        <wps:txbx>
                          <w:txbxContent>
                            <w:p>
                              <w:pPr>
                                <w:spacing w:line="240" w:lineRule="auto" w:before="8"/>
                                <w:rPr>
                                  <w:color w:val="000000"/>
                                  <w:sz w:val="12"/>
                                </w:rPr>
                              </w:pPr>
                            </w:p>
                            <w:p>
                              <w:pPr>
                                <w:spacing w:line="242" w:lineRule="auto" w:before="0"/>
                                <w:ind w:left="220" w:right="62" w:firstLine="200"/>
                                <w:jc w:val="left"/>
                                <w:rPr>
                                  <w:color w:val="000000"/>
                                  <w:sz w:val="12"/>
                                </w:rPr>
                              </w:pPr>
                              <w:r>
                                <w:rPr>
                                  <w:color w:val="FFFFFF"/>
                                  <w:w w:val="110"/>
                                  <w:sz w:val="12"/>
                                </w:rPr>
                                <w:t>Director</w:t>
                              </w:r>
                              <w:r>
                                <w:rPr>
                                  <w:color w:val="FFFFFF"/>
                                  <w:spacing w:val="-13"/>
                                  <w:w w:val="110"/>
                                  <w:sz w:val="12"/>
                                </w:rPr>
                                <w:t> </w:t>
                              </w:r>
                              <w:r>
                                <w:rPr>
                                  <w:color w:val="FFFFFF"/>
                                  <w:w w:val="110"/>
                                  <w:sz w:val="12"/>
                                </w:rPr>
                                <w:t>–</w:t>
                              </w:r>
                              <w:r>
                                <w:rPr>
                                  <w:color w:val="FFFFFF"/>
                                  <w:spacing w:val="40"/>
                                  <w:w w:val="110"/>
                                  <w:sz w:val="12"/>
                                </w:rPr>
                                <w:t> </w:t>
                              </w:r>
                              <w:r>
                                <w:rPr>
                                  <w:color w:val="FFFFFF"/>
                                  <w:sz w:val="12"/>
                                </w:rPr>
                                <w:t>Medical</w:t>
                              </w:r>
                              <w:r>
                                <w:rPr>
                                  <w:color w:val="FFFFFF"/>
                                  <w:spacing w:val="-9"/>
                                  <w:sz w:val="12"/>
                                </w:rPr>
                                <w:t> </w:t>
                              </w:r>
                              <w:r>
                                <w:rPr>
                                  <w:color w:val="FFFFFF"/>
                                  <w:sz w:val="12"/>
                                </w:rPr>
                                <w:t>Services</w:t>
                              </w:r>
                            </w:p>
                          </w:txbxContent>
                        </wps:txbx>
                        <wps:bodyPr wrap="square" lIns="0" tIns="0" rIns="0" bIns="0" rtlCol="0">
                          <a:noAutofit/>
                        </wps:bodyPr>
                      </wps:wsp>
                      <wps:wsp>
                        <wps:cNvPr id="161" name="Textbox 161"/>
                        <wps:cNvSpPr txBox="1"/>
                        <wps:spPr>
                          <a:xfrm>
                            <a:off x="80276" y="3620795"/>
                            <a:ext cx="900430" cy="252095"/>
                          </a:xfrm>
                          <a:prstGeom prst="rect">
                            <a:avLst/>
                          </a:prstGeom>
                          <a:solidFill>
                            <a:srgbClr val="C7E3F6"/>
                          </a:solidFill>
                        </wps:spPr>
                        <wps:txbx>
                          <w:txbxContent>
                            <w:p>
                              <w:pPr>
                                <w:spacing w:line="242" w:lineRule="auto" w:before="61"/>
                                <w:ind w:left="389" w:right="0" w:hanging="158"/>
                                <w:jc w:val="left"/>
                                <w:rPr>
                                  <w:color w:val="000000"/>
                                  <w:sz w:val="12"/>
                                </w:rPr>
                              </w:pPr>
                              <w:r>
                                <w:rPr>
                                  <w:color w:val="000000"/>
                                  <w:w w:val="105"/>
                                  <w:sz w:val="12"/>
                                </w:rPr>
                                <w:t>People</w:t>
                              </w:r>
                              <w:r>
                                <w:rPr>
                                  <w:color w:val="000000"/>
                                  <w:spacing w:val="-11"/>
                                  <w:w w:val="105"/>
                                  <w:sz w:val="12"/>
                                </w:rPr>
                                <w:t> </w:t>
                              </w:r>
                              <w:r>
                                <w:rPr>
                                  <w:color w:val="000000"/>
                                  <w:w w:val="105"/>
                                  <w:sz w:val="12"/>
                                </w:rPr>
                                <w:t>&amp;</w:t>
                              </w:r>
                              <w:r>
                                <w:rPr>
                                  <w:color w:val="000000"/>
                                  <w:spacing w:val="-11"/>
                                  <w:w w:val="105"/>
                                  <w:sz w:val="12"/>
                                </w:rPr>
                                <w:t> </w:t>
                              </w:r>
                              <w:r>
                                <w:rPr>
                                  <w:color w:val="000000"/>
                                  <w:w w:val="105"/>
                                  <w:sz w:val="12"/>
                                </w:rPr>
                                <w:t>Culture</w:t>
                              </w:r>
                              <w:r>
                                <w:rPr>
                                  <w:color w:val="000000"/>
                                  <w:spacing w:val="40"/>
                                  <w:w w:val="105"/>
                                  <w:sz w:val="12"/>
                                </w:rPr>
                                <w:t> </w:t>
                              </w:r>
                              <w:r>
                                <w:rPr>
                                  <w:color w:val="000000"/>
                                  <w:spacing w:val="-2"/>
                                  <w:w w:val="105"/>
                                  <w:sz w:val="12"/>
                                </w:rPr>
                                <w:t>Operations</w:t>
                              </w:r>
                            </w:p>
                          </w:txbxContent>
                        </wps:txbx>
                        <wps:bodyPr wrap="square" lIns="0" tIns="0" rIns="0" bIns="0" rtlCol="0">
                          <a:noAutofit/>
                        </wps:bodyPr>
                      </wps:wsp>
                      <wps:wsp>
                        <wps:cNvPr id="162" name="Textbox 162"/>
                        <wps:cNvSpPr txBox="1"/>
                        <wps:spPr>
                          <a:xfrm>
                            <a:off x="80276" y="3322002"/>
                            <a:ext cx="900430" cy="252095"/>
                          </a:xfrm>
                          <a:prstGeom prst="rect">
                            <a:avLst/>
                          </a:prstGeom>
                          <a:solidFill>
                            <a:srgbClr val="C7E3F6"/>
                          </a:solidFill>
                        </wps:spPr>
                        <wps:txbx>
                          <w:txbxContent>
                            <w:p>
                              <w:pPr>
                                <w:spacing w:line="242" w:lineRule="auto" w:before="61"/>
                                <w:ind w:left="75" w:right="0" w:firstLine="48"/>
                                <w:jc w:val="left"/>
                                <w:rPr>
                                  <w:color w:val="000000"/>
                                  <w:sz w:val="12"/>
                                </w:rPr>
                              </w:pPr>
                              <w:r>
                                <w:rPr>
                                  <w:color w:val="000000"/>
                                  <w:w w:val="105"/>
                                  <w:sz w:val="12"/>
                                </w:rPr>
                                <w:t>Employee</w:t>
                              </w:r>
                              <w:r>
                                <w:rPr>
                                  <w:color w:val="000000"/>
                                  <w:spacing w:val="-11"/>
                                  <w:w w:val="105"/>
                                  <w:sz w:val="12"/>
                                </w:rPr>
                                <w:t> </w:t>
                              </w:r>
                              <w:r>
                                <w:rPr>
                                  <w:color w:val="000000"/>
                                  <w:w w:val="105"/>
                                  <w:sz w:val="12"/>
                                </w:rPr>
                                <w:t>Relations,</w:t>
                              </w:r>
                              <w:r>
                                <w:rPr>
                                  <w:color w:val="000000"/>
                                  <w:spacing w:val="40"/>
                                  <w:w w:val="105"/>
                                  <w:sz w:val="12"/>
                                </w:rPr>
                                <w:t> </w:t>
                              </w:r>
                              <w:r>
                                <w:rPr>
                                  <w:color w:val="000000"/>
                                  <w:w w:val="105"/>
                                  <w:sz w:val="12"/>
                                </w:rPr>
                                <w:t>Development</w:t>
                              </w:r>
                              <w:r>
                                <w:rPr>
                                  <w:color w:val="000000"/>
                                  <w:spacing w:val="-8"/>
                                  <w:w w:val="105"/>
                                  <w:sz w:val="12"/>
                                </w:rPr>
                                <w:t> </w:t>
                              </w:r>
                              <w:r>
                                <w:rPr>
                                  <w:color w:val="000000"/>
                                  <w:w w:val="105"/>
                                  <w:sz w:val="12"/>
                                </w:rPr>
                                <w:t>&amp;</w:t>
                              </w:r>
                              <w:r>
                                <w:rPr>
                                  <w:color w:val="000000"/>
                                  <w:spacing w:val="-8"/>
                                  <w:w w:val="105"/>
                                  <w:sz w:val="12"/>
                                </w:rPr>
                                <w:t> </w:t>
                              </w:r>
                              <w:r>
                                <w:rPr>
                                  <w:color w:val="000000"/>
                                  <w:w w:val="105"/>
                                  <w:sz w:val="12"/>
                                </w:rPr>
                                <w:t>Equity</w:t>
                              </w:r>
                            </w:p>
                          </w:txbxContent>
                        </wps:txbx>
                        <wps:bodyPr wrap="square" lIns="0" tIns="0" rIns="0" bIns="0" rtlCol="0">
                          <a:noAutofit/>
                        </wps:bodyPr>
                      </wps:wsp>
                      <wps:wsp>
                        <wps:cNvPr id="163" name="Textbox 163"/>
                        <wps:cNvSpPr txBox="1"/>
                        <wps:spPr>
                          <a:xfrm>
                            <a:off x="80276" y="2915196"/>
                            <a:ext cx="900430" cy="360045"/>
                          </a:xfrm>
                          <a:prstGeom prst="rect">
                            <a:avLst/>
                          </a:prstGeom>
                          <a:solidFill>
                            <a:srgbClr val="024659"/>
                          </a:solidFill>
                        </wps:spPr>
                        <wps:txbx>
                          <w:txbxContent>
                            <w:p>
                              <w:pPr>
                                <w:spacing w:line="240" w:lineRule="auto" w:before="8"/>
                                <w:rPr>
                                  <w:color w:val="000000"/>
                                  <w:sz w:val="12"/>
                                </w:rPr>
                              </w:pPr>
                            </w:p>
                            <w:p>
                              <w:pPr>
                                <w:spacing w:line="242" w:lineRule="auto" w:before="0"/>
                                <w:ind w:left="496" w:right="0" w:hanging="361"/>
                                <w:jc w:val="left"/>
                                <w:rPr>
                                  <w:color w:val="000000"/>
                                  <w:sz w:val="12"/>
                                </w:rPr>
                              </w:pPr>
                              <w:r>
                                <w:rPr>
                                  <w:color w:val="FFFFFF"/>
                                  <w:sz w:val="12"/>
                                </w:rPr>
                                <w:t>Director of People </w:t>
                              </w:r>
                              <w:r>
                                <w:rPr>
                                  <w:color w:val="FFFFFF"/>
                                  <w:sz w:val="12"/>
                                </w:rPr>
                                <w:t>&amp;</w:t>
                              </w:r>
                              <w:r>
                                <w:rPr>
                                  <w:color w:val="FFFFFF"/>
                                  <w:spacing w:val="40"/>
                                  <w:w w:val="110"/>
                                  <w:sz w:val="12"/>
                                </w:rPr>
                                <w:t> </w:t>
                              </w:r>
                              <w:r>
                                <w:rPr>
                                  <w:color w:val="FFFFFF"/>
                                  <w:spacing w:val="-2"/>
                                  <w:w w:val="110"/>
                                  <w:sz w:val="12"/>
                                </w:rPr>
                                <w:t>Culture</w:t>
                              </w:r>
                            </w:p>
                          </w:txbxContent>
                        </wps:txbx>
                        <wps:bodyPr wrap="square" lIns="0" tIns="0" rIns="0" bIns="0" rtlCol="0">
                          <a:noAutofit/>
                        </wps:bodyPr>
                      </wps:wsp>
                      <wps:wsp>
                        <wps:cNvPr id="164" name="Textbox 164"/>
                        <wps:cNvSpPr txBox="1"/>
                        <wps:spPr>
                          <a:xfrm>
                            <a:off x="8151761" y="5521604"/>
                            <a:ext cx="900430" cy="252095"/>
                          </a:xfrm>
                          <a:prstGeom prst="rect">
                            <a:avLst/>
                          </a:prstGeom>
                          <a:solidFill>
                            <a:srgbClr val="C7E3F6"/>
                          </a:solidFill>
                        </wps:spPr>
                        <wps:txbx>
                          <w:txbxContent>
                            <w:p>
                              <w:pPr>
                                <w:spacing w:before="131"/>
                                <w:ind w:left="182" w:right="0" w:firstLine="0"/>
                                <w:jc w:val="left"/>
                                <w:rPr>
                                  <w:color w:val="000000"/>
                                  <w:sz w:val="12"/>
                                </w:rPr>
                              </w:pPr>
                              <w:r>
                                <w:rPr>
                                  <w:color w:val="000000"/>
                                  <w:spacing w:val="2"/>
                                  <w:sz w:val="12"/>
                                </w:rPr>
                                <w:t>Nursing</w:t>
                              </w:r>
                              <w:r>
                                <w:rPr>
                                  <w:color w:val="000000"/>
                                  <w:spacing w:val="4"/>
                                  <w:sz w:val="12"/>
                                </w:rPr>
                                <w:t> </w:t>
                              </w:r>
                              <w:r>
                                <w:rPr>
                                  <w:color w:val="000000"/>
                                  <w:spacing w:val="-2"/>
                                  <w:sz w:val="12"/>
                                </w:rPr>
                                <w:t>Education</w:t>
                              </w:r>
                            </w:p>
                          </w:txbxContent>
                        </wps:txbx>
                        <wps:bodyPr wrap="square" lIns="0" tIns="0" rIns="0" bIns="0" rtlCol="0">
                          <a:noAutofit/>
                        </wps:bodyPr>
                      </wps:wsp>
                      <wps:wsp>
                        <wps:cNvPr id="165" name="Textbox 165"/>
                        <wps:cNvSpPr txBox="1"/>
                        <wps:spPr>
                          <a:xfrm>
                            <a:off x="8151761" y="5222798"/>
                            <a:ext cx="900430" cy="252095"/>
                          </a:xfrm>
                          <a:prstGeom prst="rect">
                            <a:avLst/>
                          </a:prstGeom>
                          <a:solidFill>
                            <a:srgbClr val="C7E3F6"/>
                          </a:solidFill>
                        </wps:spPr>
                        <wps:txbx>
                          <w:txbxContent>
                            <w:p>
                              <w:pPr>
                                <w:spacing w:before="131"/>
                                <w:ind w:left="192" w:right="0" w:firstLine="0"/>
                                <w:jc w:val="left"/>
                                <w:rPr>
                                  <w:color w:val="000000"/>
                                  <w:sz w:val="12"/>
                                </w:rPr>
                              </w:pPr>
                              <w:r>
                                <w:rPr>
                                  <w:color w:val="000000"/>
                                  <w:w w:val="105"/>
                                  <w:sz w:val="12"/>
                                </w:rPr>
                                <w:t>Clinical</w:t>
                              </w:r>
                              <w:r>
                                <w:rPr>
                                  <w:color w:val="000000"/>
                                  <w:spacing w:val="2"/>
                                  <w:w w:val="110"/>
                                  <w:sz w:val="12"/>
                                </w:rPr>
                                <w:t> </w:t>
                              </w:r>
                              <w:r>
                                <w:rPr>
                                  <w:color w:val="000000"/>
                                  <w:spacing w:val="-2"/>
                                  <w:w w:val="110"/>
                                  <w:sz w:val="12"/>
                                </w:rPr>
                                <w:t>Education</w:t>
                              </w:r>
                            </w:p>
                          </w:txbxContent>
                        </wps:txbx>
                        <wps:bodyPr wrap="square" lIns="0" tIns="0" rIns="0" bIns="0" rtlCol="0">
                          <a:noAutofit/>
                        </wps:bodyPr>
                      </wps:wsp>
                      <wps:wsp>
                        <wps:cNvPr id="166" name="Textbox 166"/>
                        <wps:cNvSpPr txBox="1"/>
                        <wps:spPr>
                          <a:xfrm>
                            <a:off x="1255509" y="4715205"/>
                            <a:ext cx="900430" cy="252095"/>
                          </a:xfrm>
                          <a:prstGeom prst="rect">
                            <a:avLst/>
                          </a:prstGeom>
                          <a:solidFill>
                            <a:srgbClr val="FDEBEF"/>
                          </a:solidFill>
                        </wps:spPr>
                        <wps:txbx>
                          <w:txbxContent>
                            <w:p>
                              <w:pPr>
                                <w:spacing w:line="242" w:lineRule="auto" w:before="61"/>
                                <w:ind w:left="367" w:right="0" w:firstLine="19"/>
                                <w:jc w:val="left"/>
                                <w:rPr>
                                  <w:color w:val="000000"/>
                                  <w:sz w:val="12"/>
                                </w:rPr>
                              </w:pPr>
                              <w:r>
                                <w:rPr>
                                  <w:color w:val="000000"/>
                                  <w:spacing w:val="-2"/>
                                  <w:w w:val="105"/>
                                  <w:sz w:val="12"/>
                                </w:rPr>
                                <w:t>Biomedical</w:t>
                              </w:r>
                              <w:r>
                                <w:rPr>
                                  <w:color w:val="000000"/>
                                  <w:spacing w:val="40"/>
                                  <w:w w:val="105"/>
                                  <w:sz w:val="12"/>
                                </w:rPr>
                                <w:t> </w:t>
                              </w:r>
                              <w:r>
                                <w:rPr>
                                  <w:color w:val="000000"/>
                                  <w:spacing w:val="-2"/>
                                  <w:w w:val="105"/>
                                  <w:sz w:val="12"/>
                                </w:rPr>
                                <w:t>Engineering</w:t>
                              </w:r>
                            </w:p>
                          </w:txbxContent>
                        </wps:txbx>
                        <wps:bodyPr wrap="square" lIns="0" tIns="0" rIns="0" bIns="0" rtlCol="0">
                          <a:noAutofit/>
                        </wps:bodyPr>
                      </wps:wsp>
                      <wps:wsp>
                        <wps:cNvPr id="167" name="Textbox 167"/>
                        <wps:cNvSpPr txBox="1"/>
                        <wps:spPr>
                          <a:xfrm>
                            <a:off x="1255509" y="4416399"/>
                            <a:ext cx="900430" cy="252095"/>
                          </a:xfrm>
                          <a:prstGeom prst="rect">
                            <a:avLst/>
                          </a:prstGeom>
                          <a:solidFill>
                            <a:srgbClr val="E7F2FB"/>
                          </a:solidFill>
                        </wps:spPr>
                        <wps:txbx>
                          <w:txbxContent>
                            <w:p>
                              <w:pPr>
                                <w:spacing w:before="131"/>
                                <w:ind w:left="345" w:right="0" w:firstLine="0"/>
                                <w:jc w:val="left"/>
                                <w:rPr>
                                  <w:color w:val="000000"/>
                                  <w:sz w:val="12"/>
                                </w:rPr>
                              </w:pPr>
                              <w:r>
                                <w:rPr>
                                  <w:color w:val="000000"/>
                                  <w:w w:val="105"/>
                                  <w:sz w:val="12"/>
                                </w:rPr>
                                <w:t>Capital</w:t>
                              </w:r>
                              <w:r>
                                <w:rPr>
                                  <w:color w:val="000000"/>
                                  <w:spacing w:val="4"/>
                                  <w:w w:val="110"/>
                                  <w:sz w:val="12"/>
                                </w:rPr>
                                <w:t> </w:t>
                              </w:r>
                              <w:r>
                                <w:rPr>
                                  <w:color w:val="000000"/>
                                  <w:spacing w:val="-4"/>
                                  <w:w w:val="110"/>
                                  <w:sz w:val="12"/>
                                </w:rPr>
                                <w:t>Work</w:t>
                              </w:r>
                            </w:p>
                          </w:txbxContent>
                        </wps:txbx>
                        <wps:bodyPr wrap="square" lIns="0" tIns="0" rIns="0" bIns="0" rtlCol="0">
                          <a:noAutofit/>
                        </wps:bodyPr>
                      </wps:wsp>
                      <wps:wsp>
                        <wps:cNvPr id="168" name="Textbox 168"/>
                        <wps:cNvSpPr txBox="1"/>
                        <wps:spPr>
                          <a:xfrm>
                            <a:off x="1255509" y="4117594"/>
                            <a:ext cx="900430" cy="252095"/>
                          </a:xfrm>
                          <a:prstGeom prst="rect">
                            <a:avLst/>
                          </a:prstGeom>
                          <a:solidFill>
                            <a:srgbClr val="E7F2FB"/>
                          </a:solidFill>
                        </wps:spPr>
                        <wps:txbx>
                          <w:txbxContent>
                            <w:p>
                              <w:pPr>
                                <w:spacing w:before="131"/>
                                <w:ind w:left="465" w:right="0" w:firstLine="0"/>
                                <w:jc w:val="left"/>
                                <w:rPr>
                                  <w:color w:val="000000"/>
                                  <w:sz w:val="12"/>
                                </w:rPr>
                              </w:pPr>
                              <w:r>
                                <w:rPr>
                                  <w:color w:val="000000"/>
                                  <w:spacing w:val="-2"/>
                                  <w:w w:val="110"/>
                                  <w:sz w:val="12"/>
                                </w:rPr>
                                <w:t>Security</w:t>
                              </w:r>
                            </w:p>
                          </w:txbxContent>
                        </wps:txbx>
                        <wps:bodyPr wrap="square" lIns="0" tIns="0" rIns="0" bIns="0" rtlCol="0">
                          <a:noAutofit/>
                        </wps:bodyPr>
                      </wps:wsp>
                      <wps:wsp>
                        <wps:cNvPr id="169" name="Textbox 169"/>
                        <wps:cNvSpPr txBox="1"/>
                        <wps:spPr>
                          <a:xfrm>
                            <a:off x="1255509" y="3818801"/>
                            <a:ext cx="900430" cy="252095"/>
                          </a:xfrm>
                          <a:prstGeom prst="rect">
                            <a:avLst/>
                          </a:prstGeom>
                          <a:solidFill>
                            <a:srgbClr val="C7E3F6"/>
                          </a:solidFill>
                        </wps:spPr>
                        <wps:txbx>
                          <w:txbxContent>
                            <w:p>
                              <w:pPr>
                                <w:spacing w:line="242" w:lineRule="auto" w:before="61"/>
                                <w:ind w:left="331" w:right="0" w:firstLine="114"/>
                                <w:jc w:val="left"/>
                                <w:rPr>
                                  <w:color w:val="000000"/>
                                  <w:sz w:val="12"/>
                                </w:rPr>
                              </w:pPr>
                              <w:r>
                                <w:rPr>
                                  <w:color w:val="000000"/>
                                  <w:spacing w:val="-2"/>
                                  <w:w w:val="110"/>
                                  <w:sz w:val="12"/>
                                </w:rPr>
                                <w:t>Facilities</w:t>
                              </w:r>
                              <w:r>
                                <w:rPr>
                                  <w:color w:val="000000"/>
                                  <w:spacing w:val="40"/>
                                  <w:w w:val="110"/>
                                  <w:sz w:val="12"/>
                                </w:rPr>
                                <w:t> </w:t>
                              </w:r>
                              <w:r>
                                <w:rPr>
                                  <w:color w:val="000000"/>
                                  <w:spacing w:val="-2"/>
                                  <w:sz w:val="12"/>
                                </w:rPr>
                                <w:t>Management</w:t>
                              </w:r>
                            </w:p>
                          </w:txbxContent>
                        </wps:txbx>
                        <wps:bodyPr wrap="square" lIns="0" tIns="0" rIns="0" bIns="0" rtlCol="0">
                          <a:noAutofit/>
                        </wps:bodyPr>
                      </wps:wsp>
                      <wps:wsp>
                        <wps:cNvPr id="170" name="Textbox 170"/>
                        <wps:cNvSpPr txBox="1"/>
                        <wps:spPr>
                          <a:xfrm>
                            <a:off x="1255509" y="3221202"/>
                            <a:ext cx="900430" cy="252095"/>
                          </a:xfrm>
                          <a:prstGeom prst="rect">
                            <a:avLst/>
                          </a:prstGeom>
                          <a:solidFill>
                            <a:srgbClr val="FDEBEF"/>
                          </a:solidFill>
                        </wps:spPr>
                        <wps:txbx>
                          <w:txbxContent>
                            <w:p>
                              <w:pPr>
                                <w:spacing w:line="242" w:lineRule="auto" w:before="61"/>
                                <w:ind w:left="412" w:right="0" w:hanging="201"/>
                                <w:jc w:val="left"/>
                                <w:rPr>
                                  <w:color w:val="000000"/>
                                  <w:sz w:val="12"/>
                                </w:rPr>
                              </w:pPr>
                              <w:r>
                                <w:rPr>
                                  <w:color w:val="000000"/>
                                  <w:sz w:val="12"/>
                                </w:rPr>
                                <w:t>Support</w:t>
                              </w:r>
                              <w:r>
                                <w:rPr>
                                  <w:color w:val="000000"/>
                                  <w:spacing w:val="-9"/>
                                  <w:sz w:val="12"/>
                                </w:rPr>
                                <w:t> </w:t>
                              </w:r>
                              <w:r>
                                <w:rPr>
                                  <w:color w:val="000000"/>
                                  <w:sz w:val="12"/>
                                </w:rPr>
                                <w:t>Services</w:t>
                              </w:r>
                              <w:r>
                                <w:rPr>
                                  <w:color w:val="000000"/>
                                  <w:spacing w:val="40"/>
                                  <w:w w:val="110"/>
                                  <w:sz w:val="12"/>
                                </w:rPr>
                                <w:t> </w:t>
                              </w:r>
                              <w:r>
                                <w:rPr>
                                  <w:color w:val="000000"/>
                                  <w:spacing w:val="-2"/>
                                  <w:w w:val="110"/>
                                  <w:sz w:val="12"/>
                                </w:rPr>
                                <w:t>(Medirest)</w:t>
                              </w:r>
                            </w:p>
                          </w:txbxContent>
                        </wps:txbx>
                        <wps:bodyPr wrap="square" lIns="0" tIns="0" rIns="0" bIns="0" rtlCol="0">
                          <a:noAutofit/>
                        </wps:bodyPr>
                      </wps:wsp>
                      <wps:wsp>
                        <wps:cNvPr id="171" name="Textbox 171"/>
                        <wps:cNvSpPr txBox="1"/>
                        <wps:spPr>
                          <a:xfrm>
                            <a:off x="1255509" y="2915196"/>
                            <a:ext cx="900430" cy="252095"/>
                          </a:xfrm>
                          <a:prstGeom prst="rect">
                            <a:avLst/>
                          </a:prstGeom>
                          <a:solidFill>
                            <a:srgbClr val="C7E3F6"/>
                          </a:solidFill>
                        </wps:spPr>
                        <wps:txbx>
                          <w:txbxContent>
                            <w:p>
                              <w:pPr>
                                <w:spacing w:line="242" w:lineRule="auto" w:before="61"/>
                                <w:ind w:left="278" w:right="88" w:hanging="215"/>
                                <w:jc w:val="left"/>
                                <w:rPr>
                                  <w:color w:val="000000"/>
                                  <w:sz w:val="12"/>
                                </w:rPr>
                              </w:pPr>
                              <w:r>
                                <w:rPr>
                                  <w:color w:val="000000"/>
                                  <w:sz w:val="12"/>
                                </w:rPr>
                                <w:t>Contract</w:t>
                              </w:r>
                              <w:r>
                                <w:rPr>
                                  <w:color w:val="000000"/>
                                  <w:spacing w:val="-9"/>
                                  <w:sz w:val="12"/>
                                </w:rPr>
                                <w:t> </w:t>
                              </w:r>
                              <w:r>
                                <w:rPr>
                                  <w:color w:val="000000"/>
                                  <w:sz w:val="12"/>
                                </w:rPr>
                                <w:t>Management</w:t>
                              </w:r>
                              <w:r>
                                <w:rPr>
                                  <w:color w:val="000000"/>
                                  <w:spacing w:val="40"/>
                                  <w:w w:val="110"/>
                                  <w:sz w:val="12"/>
                                </w:rPr>
                                <w:t> </w:t>
                              </w:r>
                              <w:r>
                                <w:rPr>
                                  <w:color w:val="000000"/>
                                  <w:w w:val="110"/>
                                  <w:sz w:val="12"/>
                                </w:rPr>
                                <w:t>&amp;</w:t>
                              </w:r>
                              <w:r>
                                <w:rPr>
                                  <w:color w:val="000000"/>
                                  <w:spacing w:val="-13"/>
                                  <w:w w:val="110"/>
                                  <w:sz w:val="12"/>
                                </w:rPr>
                                <w:t> </w:t>
                              </w:r>
                              <w:r>
                                <w:rPr>
                                  <w:color w:val="000000"/>
                                  <w:w w:val="110"/>
                                  <w:sz w:val="12"/>
                                </w:rPr>
                                <w:t>Procurement</w:t>
                              </w:r>
                            </w:p>
                          </w:txbxContent>
                        </wps:txbx>
                        <wps:bodyPr wrap="square" lIns="0" tIns="0" rIns="0" bIns="0" rtlCol="0">
                          <a:noAutofit/>
                        </wps:bodyPr>
                      </wps:wsp>
                    </wpg:wgp>
                  </a:graphicData>
                </a:graphic>
              </wp:anchor>
            </w:drawing>
          </mc:Choice>
          <mc:Fallback>
            <w:pict>
              <v:group style="position:absolute;margin-left:57.223999pt;margin-top:56.693001pt;width:717.85pt;height:493.25pt;mso-position-horizontal-relative:page;mso-position-vertical-relative:page;z-index:-21489152" id="docshapegroup96" coordorigin="1144,1134" coordsize="14357,9865">
                <v:rect style="position:absolute;left:10311;top:3737;width:1723;height:681" id="docshape97" filled="true" fillcolor="#024659" stroked="false">
                  <v:fill type="solid"/>
                </v:rect>
                <v:shape style="position:absolute;left:1999;top:4544;width:11003;height:616" id="docshape98" coordorigin="2000,4544" coordsize="11003,616" path="m13002,5160l13002,4544,2000,4544,2000,4928e" filled="false" stroked="true" strokeweight=".5pt" strokecolor="#3f5f72">
                  <v:path arrowok="t"/>
                  <v:stroke dashstyle="solid"/>
                </v:shape>
                <v:shape style="position:absolute;left:3835;top:1984;width:6790;height:8509" id="docshape99" coordorigin="3835,1984" coordsize="6790,8509" path="m8414,2965l8414,4701m8414,1984l8414,2114m5627,4539l5627,4701m3835,4539l3835,4701m10520,10493l10625,10493e" filled="false" stroked="true" strokeweight=".5pt" strokecolor="#3f5f72">
                  <v:path arrowok="t"/>
                  <v:stroke dashstyle="solid"/>
                </v:shape>
                <v:shape style="position:absolute;left:10522;top:6007;width:275;height:1982" id="docshape100" coordorigin="10523,6008" coordsize="275,1982" path="m10768,7989l10523,7989,10523,6008,10797,6008e" filled="false" stroked="true" strokeweight=".5pt" strokecolor="#3f5f72">
                  <v:path arrowok="t"/>
                  <v:stroke dashstyle="solid"/>
                </v:shape>
                <v:shape style="position:absolute;left:10520;top:6564;width:105;height:935" id="docshape101" coordorigin="10520,6564" coordsize="105,935" path="m10520,6564l10625,6564m10520,7024l10625,7024m10520,7499l10625,7499e" filled="false" stroked="true" strokeweight=".5pt" strokecolor="#3f5f72">
                  <v:path arrowok="t"/>
                  <v:stroke dashstyle="solid"/>
                </v:shape>
                <v:shape style="position:absolute;left:10522;top:8540;width:275;height:2454" id="docshape102" coordorigin="10523,8540" coordsize="275,2454" path="m10768,10994l10523,10994,10523,8540,10797,8540e" filled="false" stroked="true" strokeweight=".5pt" strokecolor="#3f5f72">
                  <v:path arrowok="t"/>
                  <v:stroke dashstyle="solid"/>
                </v:shape>
                <v:shape style="position:absolute;left:10520;top:9085;width:105;height:946" id="docshape103" coordorigin="10520,9086" coordsize="105,946" path="m10520,9086l10625,9086m10520,9539l10625,9539m10520,10031l10625,10031e" filled="false" stroked="true" strokeweight=".5pt" strokecolor="#3f5f72">
                  <v:path arrowok="t"/>
                  <v:stroke dashstyle="solid"/>
                </v:shape>
                <v:shape style="position:absolute;left:15222;top:6007;width:275;height:557" id="docshape104" coordorigin="15222,6008" coordsize="275,557" path="m15251,6564l15496,6564,15496,6008,15222,6008e" filled="false" stroked="true" strokeweight=".5pt" strokecolor="#3f5f72">
                  <v:path arrowok="t"/>
                  <v:stroke dashstyle="solid"/>
                </v:shape>
                <v:shape style="position:absolute;left:13518;top:6007;width:275;height:3392" id="docshape105" coordorigin="13518,6008" coordsize="275,3392" path="m13547,9399l13792,9399,13792,6008,13518,6008e" filled="false" stroked="true" strokeweight=".5pt" strokecolor="#3f5f72">
                  <v:path arrowok="t"/>
                  <v:stroke dashstyle="solid"/>
                </v:shape>
                <v:shape style="position:absolute;left:15399;top:8622;width:102;height:1428" id="docshape106" coordorigin="15399,8622" coordsize="102,1428" path="m15399,8622l15501,8622m15399,10050l15501,10050e" filled="false" stroked="true" strokeweight=".5pt" strokecolor="#3f5f72">
                  <v:path arrowok="t"/>
                  <v:stroke dashstyle="solid"/>
                </v:shape>
                <v:shape style="position:absolute;left:15222;top:7144;width:275;height:3378" id="docshape107" coordorigin="15222,7144" coordsize="275,3378" path="m15251,10522l15496,10522,15496,7144,15222,7144e" filled="false" stroked="true" strokeweight=".5pt" strokecolor="#3f5f72">
                  <v:path arrowok="t"/>
                  <v:stroke dashstyle="solid"/>
                </v:shape>
                <v:shape style="position:absolute;left:13716;top:6574;width:1785;height:3758" id="docshape108" coordorigin="13716,6574" coordsize="1785,3758" path="m15399,9103l15501,9103m15399,7691l15501,7691m15399,9568l15501,9568m15399,8131l15501,8131m13716,10332l13869,10332m13716,9870l13869,9870m13868,7134l13982,7134m13716,6574l13795,6574m13716,7034l13795,7034m13716,8916l13795,8916e" filled="false" stroked="true" strokeweight=".5pt" strokecolor="#3f5f72">
                  <v:path arrowok="t"/>
                  <v:stroke dashstyle="solid"/>
                </v:shape>
                <v:shape style="position:absolute;left:12228;top:7084;width:275;height:1412" id="docshape109" coordorigin="12228,7085" coordsize="275,1412" path="m12473,8496l12228,8496,12228,7085,12502,7085e" filled="false" stroked="true" strokeweight=".5pt" strokecolor="#3f5f72">
                  <v:path arrowok="t"/>
                  <v:stroke dashstyle="solid"/>
                </v:shape>
                <v:shape style="position:absolute;left:12225;top:5551;width:1757;height:2430" id="docshape110" coordorigin="12226,5551" coordsize="1757,2430" path="m12226,7523l12299,7523m12226,7980l12299,7980m13868,6008l13982,6008m13012,5551l13012,5725e" filled="false" stroked="true" strokeweight=".5pt" strokecolor="#3f5f72">
                  <v:path arrowok="t"/>
                  <v:stroke dashstyle="solid"/>
                </v:shape>
                <v:shape style="position:absolute;left:12151;top:5630;width:1713;height:4703" id="docshape111" coordorigin="12151,5630" coordsize="1713,4703" path="m13864,10332l13864,5630,12151,5630,12151,8564e" filled="false" stroked="true" strokeweight=".5pt" strokecolor="#3f5f72">
                  <v:path arrowok="t"/>
                  <v:stroke dashstyle="solid"/>
                </v:shape>
                <v:shape style="position:absolute;left:9977;top:8309;width:100;height:471" id="docshape112" coordorigin="9978,8309" coordsize="100,471" path="m9978,8309l10078,8309m9978,8780l10078,8780e" filled="false" stroked="true" strokeweight=".5pt" strokecolor="#3f5f72">
                  <v:path arrowok="t"/>
                  <v:stroke dashstyle="solid"/>
                </v:shape>
                <v:shape style="position:absolute;left:9798;top:7292;width:275;height:2419" id="docshape113" coordorigin="9798,7292" coordsize="275,2419" path="m9828,9711l10072,9711,10072,7292,9798,7292e" filled="false" stroked="true" strokeweight=".5pt" strokecolor="#3f5f72">
                  <v:path arrowok="t"/>
                  <v:stroke dashstyle="solid"/>
                </v:shape>
                <v:shape style="position:absolute;left:8277;top:6013;width:1801;height:3238" id="docshape114" coordorigin="8277,6013" coordsize="1801,3238" path="m9978,9250l10078,9250m9978,7839l10078,7839m8277,6013l8561,6013m8277,7301l8561,7301m8277,6673l8561,6673m8277,8770l8419,8770e" filled="false" stroked="true" strokeweight=".5pt" strokecolor="#3f5f72">
                  <v:path arrowok="t"/>
                  <v:stroke dashstyle="solid"/>
                </v:shape>
                <v:shape style="position:absolute;left:8413;top:5551;width:2;height:3220" id="docshape115" coordorigin="8414,5551" coordsize="0,3220" path="m8414,5551l8414,5934,8414,8770e" filled="false" stroked="true" strokeweight=".5pt" strokecolor="#3f5f72">
                  <v:path arrowok="t"/>
                  <v:stroke dashstyle="solid"/>
                </v:shape>
                <v:shape style="position:absolute;left:1198;top:6398;width:7221;height:1911" id="docshape116" coordorigin="1199,6399" coordsize="7221,1911" path="m8277,8309l8419,8309m8277,7839l8419,7839m6374,6399l6467,6399m1199,6559l1271,6559e" filled="false" stroked="true" strokeweight=".5pt" strokecolor="#3f5f72">
                  <v:path arrowok="t"/>
                  <v:stroke dashstyle="solid"/>
                </v:shape>
                <v:shape style="position:absolute;left:1198;top:6014;width:275;height:1020" id="docshape117" coordorigin="1199,6015" coordsize="275,1020" path="m1444,7034l1199,7034,1199,6015,1473,6015e" filled="false" stroked="true" strokeweight=".5pt" strokecolor="#3f5f72">
                  <v:path arrowok="t"/>
                  <v:stroke dashstyle="solid"/>
                </v:shape>
                <v:shape style="position:absolute;left:3029;top:7828;width:93;height:464" id="docshape118" coordorigin="3029,7829" coordsize="93,464" path="m3029,7829l3122,7829m3029,8292l3122,8292e" filled="false" stroked="true" strokeweight=".5pt" strokecolor="#3f5f72">
                  <v:path arrowok="t"/>
                  <v:stroke dashstyle="solid"/>
                </v:shape>
                <v:shape style="position:absolute;left:3034;top:7348;width:275;height:1422" id="docshape119" coordorigin="3034,7349" coordsize="275,1422" path="m3279,8770l3034,8770,3034,7349,3308,7349e" filled="false" stroked="true" strokeweight=".5pt" strokecolor="#3f5f72">
                  <v:path arrowok="t"/>
                  <v:stroke dashstyle="solid"/>
                </v:shape>
                <v:shape style="position:absolute;left:3034;top:5939;width:275;height:478" id="docshape120" coordorigin="3034,5939" coordsize="275,478" path="m3279,6417l3034,6417,3034,5939,3308,5939e" filled="false" stroked="true" strokeweight=".5pt" strokecolor="#3f5f72">
                  <v:path arrowok="t"/>
                  <v:stroke dashstyle="solid"/>
                </v:shape>
                <v:shape style="position:absolute;left:2688;top:6059;width:101;height:3190" id="docshape121" coordorigin="2688,6059" coordsize="101,3190" path="m2688,6059l2789,6059m2688,7586l2789,7586m2688,8230l2789,8230m2688,9249l2789,9249m2688,8779l2789,8779e" filled="false" stroked="true" strokeweight=".5pt" strokecolor="#3f5f72">
                  <v:path arrowok="t"/>
                  <v:stroke dashstyle="solid"/>
                </v:shape>
                <v:shape style="position:absolute;left:2783;top:5551;width:2;height:3698" id="docshape122" coordorigin="2784,5551" coordsize="0,3698" path="m2784,5551l2784,5991,2784,9249e" filled="false" stroked="true" strokeweight=".5pt" strokecolor="#3f5f72">
                  <v:path arrowok="t"/>
                  <v:stroke dashstyle="solid"/>
                </v:shape>
                <v:shape style="position:absolute;left:4538;top:5939;width:91;height:3310" id="docshape123" coordorigin="4539,5939" coordsize="91,3310" path="m4539,5939l4630,5939m4539,7358l4630,7358m4539,6898l4630,6898m4539,9249l4630,9249e" filled="false" stroked="true" strokeweight=".5pt" strokecolor="#3f5f72">
                  <v:path arrowok="t"/>
                  <v:stroke dashstyle="solid"/>
                </v:shape>
                <v:shape style="position:absolute;left:4624;top:5551;width:2;height:3698" id="docshape124" coordorigin="4625,5551" coordsize="0,3698" path="m4625,5551l4625,5991,4625,9249e" filled="false" stroked="true" strokeweight=".5pt" strokecolor="#3f5f72">
                  <v:path arrowok="t"/>
                  <v:stroke dashstyle="solid"/>
                </v:shape>
                <v:shape style="position:absolute;left:6374;top:5939;width:93;height:1861" id="docshape125" coordorigin="6374,5939" coordsize="93,1861" path="m6374,5939l6467,5939m6374,7338l6467,7338m6374,6878l6467,6878m6374,7800l6467,7800e" filled="false" stroked="true" strokeweight=".5pt" strokecolor="#3f5f72">
                  <v:path arrowok="t"/>
                  <v:stroke dashstyle="solid"/>
                </v:shape>
                <v:shape style="position:absolute;left:6461;top:5551;width:2;height:2252" id="docshape126" coordorigin="6462,5551" coordsize="0,2252" path="m6462,5551l6462,5819,6462,7802e" filled="false" stroked="true" strokeweight=".5pt" strokecolor="#3f5f72">
                  <v:path arrowok="t"/>
                  <v:stroke dashstyle="solid"/>
                </v:shape>
                <v:shape style="position:absolute;left:7355;top:1133;width:2126;height:1831" id="docshape127" coordorigin="7356,1134" coordsize="2126,1831" path="m9482,2114l7356,2114,7356,2965,9482,2965,9482,2114xm9482,1134l7356,1134,7356,1984,9482,1984,9482,1134xe" filled="true" fillcolor="#d8387e" stroked="false">
                  <v:path arrowok="t"/>
                  <v:fill type="solid"/>
                </v:shape>
                <v:shape style="position:absolute;left:4804;top:2998;width:7229;height:710" id="docshape128" coordorigin="4805,2998" coordsize="7229,710" path="m6527,3028l4805,3028,4805,3708,6527,3708,6527,3028xm12033,2998l10311,2998,10311,3679,12033,3679,12033,2998xe" filled="true" fillcolor="#024659" stroked="false">
                  <v:path arrowok="t"/>
                  <v:fill type="solid"/>
                </v:shape>
                <v:shape style="position:absolute;left:1144;top:4700;width:12725;height:851" id="docshape129" coordorigin="1144,4701" coordsize="12725,851" path="m2845,4701l1144,4701,1144,5551,2845,5551,2845,4701xm4691,4701l2969,4701,2969,5551,4691,5551,4691,4701xm6527,4701l4805,4701,4805,5551,6527,5551,6527,4701xm9269,4701l7569,4701,7569,5551,9269,5551,9269,4701xm13869,4701l12146,4701,12146,5551,13869,5551,13869,4701xe" filled="true" fillcolor="#0c4f95" stroked="false">
                  <v:path arrowok="t"/>
                  <v:fill type="solid"/>
                </v:shape>
                <v:shape style="position:absolute;left:10615;top:5724;width:1418;height:3090" id="docshape130" coordorigin="10616,5725" coordsize="1418,3090" path="m12024,5725l10616,5725,10616,6291,12024,6291,12024,5725xm12033,8248l10625,8248,10625,8814,12033,8814,12033,8248xe" filled="true" fillcolor="#024659" stroked="false">
                  <v:path arrowok="t"/>
                  <v:fill type="solid"/>
                </v:shape>
                <v:line style="position:absolute" from="11872,8559" to="12146,8559" stroked="true" strokeweight=".5pt" strokecolor="#3f5f72">
                  <v:stroke dashstyle="solid"/>
                </v:line>
                <v:line style="position:absolute" from="11872,6018" to="12146,6018" stroked="true" strokeweight=".5pt" strokecolor="#3f5f72">
                  <v:stroke dashstyle="solid"/>
                </v:line>
                <v:line style="position:absolute" from="10424,3363" to="6330,3363" stroked="true" strokeweight=".5pt" strokecolor="#3f5f72">
                  <v:stroke dashstyle="solid"/>
                </v:line>
                <v:line style="position:absolute" from="10424,4064" to="8419,4064" stroked="true" strokeweight=".5pt" strokecolor="#3f5f72">
                  <v:stroke dashstyle="solid"/>
                </v:line>
                <v:line style="position:absolute" from="11172,3192" to="11172,2059" stroked="true" strokeweight=".5pt" strokecolor="#3f5f72">
                  <v:stroke dashstyle="dot"/>
                </v:line>
                <v:line style="position:absolute" from="11152,2049" to="8429,2049" stroked="true" strokeweight=".5pt" strokecolor="#3f5f72">
                  <v:stroke dashstyle="dot"/>
                </v:line>
                <v:shape style="position:absolute;left:8413;top:2044;width:2764;height:1173" id="docshape131" coordorigin="8414,2044" coordsize="2764,1173" path="m8424,2049l8422,2046,8419,2044,8415,2046,8414,2049,8415,2053,8419,2054,8422,2053,8424,2049xm11177,3212l11176,3208,11172,3207,11169,3208,11167,3212,11169,3215,11172,3217,11176,3215,11177,3212xm11177,2049l11176,2046,11172,2044,11169,2046,11167,2049,11169,2053,11172,2054,11176,2053,11177,2049xe" filled="true" fillcolor="#3f5f72" stroked="false">
                  <v:path arrowok="t"/>
                  <v:fill type="solid"/>
                </v:shape>
                <v:shape style="position:absolute;left:13993;top:1345;width:227;height:227" type="#_x0000_t75" id="docshape132" stroked="false">
                  <v:imagedata r:id="rId20" o:title=""/>
                </v:shape>
                <v:shape style="position:absolute;left:13993;top:1622;width:227;height:227" type="#_x0000_t75" id="docshape133" stroked="false">
                  <v:imagedata r:id="rId21" o:title=""/>
                </v:shape>
                <v:shape style="position:absolute;left:13993;top:1898;width:227;height:227" type="#_x0000_t75" id="docshape134" stroked="false">
                  <v:imagedata r:id="rId22" o:title=""/>
                </v:shape>
                <v:shape style="position:absolute;left:13993;top:2175;width:227;height:227" type="#_x0000_t75" id="docshape135" stroked="false">
                  <v:imagedata r:id="rId23" o:title=""/>
                </v:shape>
                <v:shape style="position:absolute;left:13993;top:2452;width:227;height:227" type="#_x0000_t75" id="docshape136" stroked="false">
                  <v:imagedata r:id="rId24" o:title=""/>
                </v:shape>
                <v:shape style="position:absolute;left:13993;top:2728;width:227;height:227" type="#_x0000_t75" id="docshape137" stroked="false">
                  <v:imagedata r:id="rId25" o:title=""/>
                </v:shape>
                <v:shape style="position:absolute;left:13993;top:3005;width:227;height:227" type="#_x0000_t75" id="docshape138" stroked="false">
                  <v:imagedata r:id="rId26" o:title=""/>
                </v:shape>
                <v:shape style="position:absolute;left:13981;top:8888;width:1418;height:397" type="#_x0000_t202" id="docshape139" filled="true" fillcolor="#c7e3f6" stroked="false">
                  <v:textbox inset="0,0,0,0">
                    <w:txbxContent>
                      <w:p>
                        <w:pPr>
                          <w:spacing w:before="131"/>
                          <w:ind w:left="213" w:right="0" w:firstLine="0"/>
                          <w:jc w:val="left"/>
                          <w:rPr>
                            <w:color w:val="000000"/>
                            <w:sz w:val="12"/>
                          </w:rPr>
                        </w:pPr>
                        <w:r>
                          <w:rPr>
                            <w:color w:val="000000"/>
                            <w:w w:val="105"/>
                            <w:sz w:val="12"/>
                          </w:rPr>
                          <w:t>Aboriginal</w:t>
                        </w:r>
                        <w:r>
                          <w:rPr>
                            <w:color w:val="000000"/>
                            <w:spacing w:val="6"/>
                            <w:w w:val="110"/>
                            <w:sz w:val="12"/>
                          </w:rPr>
                          <w:t> </w:t>
                        </w:r>
                        <w:r>
                          <w:rPr>
                            <w:color w:val="000000"/>
                            <w:spacing w:val="-2"/>
                            <w:w w:val="110"/>
                            <w:sz w:val="12"/>
                          </w:rPr>
                          <w:t>Health</w:t>
                        </w:r>
                      </w:p>
                    </w:txbxContent>
                  </v:textbox>
                  <v:fill type="solid"/>
                  <w10:wrap type="none"/>
                </v:shape>
                <v:shape style="position:absolute;left:13981;top:8417;width:1418;height:397" type="#_x0000_t202" id="docshape140" filled="true" fillcolor="#c7e3f6" stroked="false">
                  <v:textbox inset="0,0,0,0">
                    <w:txbxContent>
                      <w:p>
                        <w:pPr>
                          <w:spacing w:line="292" w:lineRule="auto" w:before="72"/>
                          <w:ind w:left="395" w:right="0" w:hanging="317"/>
                          <w:jc w:val="left"/>
                          <w:rPr>
                            <w:color w:val="000000"/>
                            <w:sz w:val="10"/>
                          </w:rPr>
                        </w:pPr>
                        <w:r>
                          <w:rPr>
                            <w:color w:val="000000"/>
                            <w:w w:val="105"/>
                            <w:sz w:val="10"/>
                          </w:rPr>
                          <w:t>Community</w:t>
                        </w:r>
                        <w:r>
                          <w:rPr>
                            <w:color w:val="000000"/>
                            <w:spacing w:val="-9"/>
                            <w:w w:val="105"/>
                            <w:sz w:val="10"/>
                          </w:rPr>
                          <w:t> </w:t>
                        </w:r>
                        <w:r>
                          <w:rPr>
                            <w:color w:val="000000"/>
                            <w:w w:val="105"/>
                            <w:sz w:val="10"/>
                          </w:rPr>
                          <w:t>Engagement</w:t>
                        </w:r>
                        <w:r>
                          <w:rPr>
                            <w:color w:val="000000"/>
                            <w:spacing w:val="-8"/>
                            <w:w w:val="105"/>
                            <w:sz w:val="10"/>
                          </w:rPr>
                          <w:t> </w:t>
                        </w:r>
                        <w:r>
                          <w:rPr>
                            <w:color w:val="000000"/>
                            <w:w w:val="105"/>
                            <w:sz w:val="10"/>
                          </w:rPr>
                          <w:t>&amp;</w:t>
                        </w:r>
                        <w:r>
                          <w:rPr>
                            <w:color w:val="000000"/>
                            <w:spacing w:val="40"/>
                            <w:w w:val="105"/>
                            <w:sz w:val="10"/>
                          </w:rPr>
                          <w:t> </w:t>
                        </w:r>
                        <w:r>
                          <w:rPr>
                            <w:color w:val="000000"/>
                            <w:spacing w:val="-2"/>
                            <w:w w:val="105"/>
                            <w:sz w:val="10"/>
                          </w:rPr>
                          <w:t>Participation</w:t>
                        </w:r>
                      </w:p>
                    </w:txbxContent>
                  </v:textbox>
                  <v:fill type="solid"/>
                  <w10:wrap type="none"/>
                </v:shape>
                <v:shape style="position:absolute;left:13981;top:7947;width:1418;height:397" type="#_x0000_t202" id="docshape141" filled="true" fillcolor="#c7e3f6" stroked="false">
                  <v:textbox inset="0,0,0,0">
                    <w:txbxContent>
                      <w:p>
                        <w:pPr>
                          <w:spacing w:before="131"/>
                          <w:ind w:left="398" w:right="0" w:firstLine="0"/>
                          <w:jc w:val="left"/>
                          <w:rPr>
                            <w:color w:val="000000"/>
                            <w:sz w:val="12"/>
                          </w:rPr>
                        </w:pPr>
                        <w:r>
                          <w:rPr>
                            <w:color w:val="000000"/>
                            <w:spacing w:val="-2"/>
                            <w:w w:val="110"/>
                            <w:sz w:val="12"/>
                          </w:rPr>
                          <w:t>Volunteers</w:t>
                        </w:r>
                      </w:p>
                    </w:txbxContent>
                  </v:textbox>
                  <v:fill type="solid"/>
                  <w10:wrap type="none"/>
                </v:shape>
                <v:shape style="position:absolute;left:13981;top:6835;width:1418;height:567" type="#_x0000_t202" id="docshape142" filled="true" fillcolor="#024659" stroked="false">
                  <v:textbox inset="0,0,0,0">
                    <w:txbxContent>
                      <w:p>
                        <w:pPr>
                          <w:spacing w:line="242" w:lineRule="auto" w:before="76"/>
                          <w:ind w:left="61" w:right="59" w:firstLine="0"/>
                          <w:jc w:val="center"/>
                          <w:rPr>
                            <w:color w:val="000000"/>
                            <w:sz w:val="12"/>
                          </w:rPr>
                        </w:pPr>
                        <w:r>
                          <w:rPr>
                            <w:color w:val="FFFFFF"/>
                            <w:sz w:val="12"/>
                          </w:rPr>
                          <w:t>Director</w:t>
                        </w:r>
                        <w:r>
                          <w:rPr>
                            <w:color w:val="FFFFFF"/>
                            <w:spacing w:val="-9"/>
                            <w:sz w:val="12"/>
                          </w:rPr>
                          <w:t> </w:t>
                        </w:r>
                        <w:r>
                          <w:rPr>
                            <w:color w:val="FFFFFF"/>
                            <w:sz w:val="12"/>
                          </w:rPr>
                          <w:t>Partnerships,</w:t>
                        </w:r>
                        <w:r>
                          <w:rPr>
                            <w:color w:val="FFFFFF"/>
                            <w:spacing w:val="40"/>
                            <w:w w:val="110"/>
                            <w:sz w:val="12"/>
                          </w:rPr>
                          <w:t> </w:t>
                        </w:r>
                        <w:r>
                          <w:rPr>
                            <w:color w:val="FFFFFF"/>
                            <w:w w:val="110"/>
                            <w:sz w:val="12"/>
                          </w:rPr>
                          <w:t>Clinical</w:t>
                        </w:r>
                        <w:r>
                          <w:rPr>
                            <w:color w:val="FFFFFF"/>
                            <w:spacing w:val="-9"/>
                            <w:w w:val="110"/>
                            <w:sz w:val="12"/>
                          </w:rPr>
                          <w:t> </w:t>
                        </w:r>
                        <w:r>
                          <w:rPr>
                            <w:color w:val="FFFFFF"/>
                            <w:w w:val="110"/>
                            <w:sz w:val="12"/>
                          </w:rPr>
                          <w:t>Education</w:t>
                        </w:r>
                        <w:r>
                          <w:rPr>
                            <w:color w:val="FFFFFF"/>
                            <w:spacing w:val="-9"/>
                            <w:w w:val="110"/>
                            <w:sz w:val="12"/>
                          </w:rPr>
                          <w:t> </w:t>
                        </w:r>
                        <w:r>
                          <w:rPr>
                            <w:color w:val="FFFFFF"/>
                            <w:w w:val="110"/>
                            <w:sz w:val="12"/>
                          </w:rPr>
                          <w:t>&amp;</w:t>
                        </w:r>
                        <w:r>
                          <w:rPr>
                            <w:color w:val="FFFFFF"/>
                            <w:spacing w:val="40"/>
                            <w:w w:val="110"/>
                            <w:sz w:val="12"/>
                          </w:rPr>
                          <w:t> </w:t>
                        </w:r>
                        <w:r>
                          <w:rPr>
                            <w:color w:val="FFFFFF"/>
                            <w:spacing w:val="-2"/>
                            <w:w w:val="110"/>
                            <w:sz w:val="12"/>
                          </w:rPr>
                          <w:t>Planning</w:t>
                        </w:r>
                      </w:p>
                    </w:txbxContent>
                  </v:textbox>
                  <v:fill type="solid"/>
                  <w10:wrap type="none"/>
                </v:shape>
                <v:shape style="position:absolute;left:13981;top:6365;width:1418;height:397" type="#_x0000_t202" id="docshape143" filled="true" fillcolor="#c7e3f6" stroked="false">
                  <v:textbox inset="0,0,0,0">
                    <w:txbxContent>
                      <w:p>
                        <w:pPr>
                          <w:spacing w:line="242" w:lineRule="auto" w:before="61"/>
                          <w:ind w:left="357" w:right="0" w:firstLine="30"/>
                          <w:jc w:val="left"/>
                          <w:rPr>
                            <w:color w:val="000000"/>
                            <w:sz w:val="12"/>
                          </w:rPr>
                        </w:pPr>
                        <w:r>
                          <w:rPr>
                            <w:color w:val="000000"/>
                            <w:spacing w:val="-2"/>
                            <w:sz w:val="12"/>
                          </w:rPr>
                          <w:t>Emergency</w:t>
                        </w:r>
                        <w:r>
                          <w:rPr>
                            <w:color w:val="000000"/>
                            <w:spacing w:val="40"/>
                            <w:sz w:val="12"/>
                          </w:rPr>
                          <w:t> </w:t>
                        </w:r>
                        <w:r>
                          <w:rPr>
                            <w:color w:val="000000"/>
                            <w:spacing w:val="-2"/>
                            <w:sz w:val="12"/>
                          </w:rPr>
                          <w:t>Department</w:t>
                        </w:r>
                      </w:p>
                    </w:txbxContent>
                  </v:textbox>
                  <v:fill type="solid"/>
                  <w10:wrap type="none"/>
                </v:shape>
                <v:shape style="position:absolute;left:13981;top:5724;width:1418;height:567" type="#_x0000_t202" id="docshape144" filled="true" fillcolor="#024659" stroked="false">
                  <v:textbox inset="0,0,0,0">
                    <w:txbxContent>
                      <w:p>
                        <w:pPr>
                          <w:spacing w:line="242" w:lineRule="auto" w:before="76"/>
                          <w:ind w:left="61" w:right="59" w:firstLine="0"/>
                          <w:jc w:val="center"/>
                          <w:rPr>
                            <w:color w:val="000000"/>
                            <w:sz w:val="12"/>
                          </w:rPr>
                        </w:pPr>
                        <w:r>
                          <w:rPr>
                            <w:color w:val="FFFFFF"/>
                            <w:w w:val="110"/>
                            <w:sz w:val="12"/>
                          </w:rPr>
                          <w:t>Director</w:t>
                        </w:r>
                        <w:r>
                          <w:rPr>
                            <w:color w:val="FFFFFF"/>
                            <w:spacing w:val="-20"/>
                            <w:w w:val="110"/>
                            <w:sz w:val="12"/>
                          </w:rPr>
                          <w:t> </w:t>
                        </w:r>
                        <w:r>
                          <w:rPr>
                            <w:color w:val="FFFFFF"/>
                            <w:w w:val="110"/>
                            <w:sz w:val="12"/>
                          </w:rPr>
                          <w:t>Emergency</w:t>
                        </w:r>
                        <w:r>
                          <w:rPr>
                            <w:color w:val="FFFFFF"/>
                            <w:spacing w:val="40"/>
                            <w:w w:val="110"/>
                            <w:sz w:val="12"/>
                          </w:rPr>
                          <w:t> </w:t>
                        </w:r>
                        <w:r>
                          <w:rPr>
                            <w:color w:val="FFFFFF"/>
                            <w:sz w:val="12"/>
                          </w:rPr>
                          <w:t>Department</w:t>
                        </w:r>
                        <w:r>
                          <w:rPr>
                            <w:color w:val="FFFFFF"/>
                            <w:spacing w:val="-16"/>
                            <w:sz w:val="12"/>
                          </w:rPr>
                          <w:t> </w:t>
                        </w:r>
                        <w:r>
                          <w:rPr>
                            <w:color w:val="FFFFFF"/>
                            <w:sz w:val="12"/>
                          </w:rPr>
                          <w:t>Operations</w:t>
                        </w:r>
                        <w:r>
                          <w:rPr>
                            <w:color w:val="FFFFFF"/>
                            <w:spacing w:val="40"/>
                            <w:w w:val="110"/>
                            <w:sz w:val="12"/>
                          </w:rPr>
                          <w:t> </w:t>
                        </w:r>
                        <w:r>
                          <w:rPr>
                            <w:color w:val="FFFFFF"/>
                            <w:w w:val="110"/>
                            <w:sz w:val="12"/>
                          </w:rPr>
                          <w:t>&amp;</w:t>
                        </w:r>
                        <w:r>
                          <w:rPr>
                            <w:color w:val="FFFFFF"/>
                            <w:spacing w:val="-20"/>
                            <w:w w:val="110"/>
                            <w:sz w:val="12"/>
                          </w:rPr>
                          <w:t> </w:t>
                        </w:r>
                        <w:r>
                          <w:rPr>
                            <w:color w:val="FFFFFF"/>
                            <w:w w:val="110"/>
                            <w:sz w:val="12"/>
                          </w:rPr>
                          <w:t>Deferred</w:t>
                        </w:r>
                        <w:r>
                          <w:rPr>
                            <w:color w:val="FFFFFF"/>
                            <w:spacing w:val="-19"/>
                            <w:w w:val="110"/>
                            <w:sz w:val="12"/>
                          </w:rPr>
                          <w:t> </w:t>
                        </w:r>
                        <w:r>
                          <w:rPr>
                            <w:color w:val="FFFFFF"/>
                            <w:w w:val="110"/>
                            <w:sz w:val="12"/>
                          </w:rPr>
                          <w:t>Care</w:t>
                        </w:r>
                      </w:p>
                    </w:txbxContent>
                  </v:textbox>
                  <v:fill type="solid"/>
                  <w10:wrap type="none"/>
                </v:shape>
                <v:shape style="position:absolute;left:13981;top:10299;width:1418;height:397" type="#_x0000_t202" id="docshape145" filled="true" fillcolor="#c7e3f6" stroked="false">
                  <v:textbox inset="0,0,0,0">
                    <w:txbxContent>
                      <w:p>
                        <w:pPr>
                          <w:spacing w:line="242" w:lineRule="auto" w:before="61"/>
                          <w:ind w:left="331" w:right="0" w:hanging="239"/>
                          <w:jc w:val="left"/>
                          <w:rPr>
                            <w:color w:val="000000"/>
                            <w:sz w:val="12"/>
                          </w:rPr>
                        </w:pPr>
                        <w:r>
                          <w:rPr>
                            <w:color w:val="000000"/>
                            <w:w w:val="105"/>
                            <w:sz w:val="12"/>
                          </w:rPr>
                          <w:t>Diabetes</w:t>
                        </w:r>
                        <w:r>
                          <w:rPr>
                            <w:color w:val="000000"/>
                            <w:spacing w:val="-9"/>
                            <w:w w:val="105"/>
                            <w:sz w:val="12"/>
                          </w:rPr>
                          <w:t> </w:t>
                        </w:r>
                        <w:r>
                          <w:rPr>
                            <w:color w:val="000000"/>
                            <w:w w:val="105"/>
                            <w:sz w:val="12"/>
                          </w:rPr>
                          <w:t>Education</w:t>
                        </w:r>
                        <w:r>
                          <w:rPr>
                            <w:color w:val="000000"/>
                            <w:spacing w:val="-9"/>
                            <w:w w:val="105"/>
                            <w:sz w:val="12"/>
                          </w:rPr>
                          <w:t> </w:t>
                        </w:r>
                        <w:r>
                          <w:rPr>
                            <w:color w:val="000000"/>
                            <w:w w:val="105"/>
                            <w:sz w:val="12"/>
                          </w:rPr>
                          <w:t>&amp;</w:t>
                        </w:r>
                        <w:r>
                          <w:rPr>
                            <w:color w:val="000000"/>
                            <w:spacing w:val="40"/>
                            <w:w w:val="105"/>
                            <w:sz w:val="12"/>
                          </w:rPr>
                          <w:t> </w:t>
                        </w:r>
                        <w:r>
                          <w:rPr>
                            <w:color w:val="000000"/>
                            <w:spacing w:val="-2"/>
                            <w:w w:val="105"/>
                            <w:sz w:val="12"/>
                          </w:rPr>
                          <w:t>Management</w:t>
                        </w:r>
                      </w:p>
                    </w:txbxContent>
                  </v:textbox>
                  <v:fill type="solid"/>
                  <w10:wrap type="none"/>
                </v:shape>
                <v:shape style="position:absolute;left:13981;top:7476;width:1418;height:397" type="#_x0000_t202" id="docshape146" filled="true" fillcolor="#c7e3f6" stroked="false">
                  <v:textbox inset="0,0,0,0">
                    <w:txbxContent>
                      <w:p>
                        <w:pPr>
                          <w:spacing w:line="292" w:lineRule="auto" w:before="72"/>
                          <w:ind w:left="221" w:right="62" w:hanging="157"/>
                          <w:jc w:val="left"/>
                          <w:rPr>
                            <w:color w:val="000000"/>
                            <w:sz w:val="10"/>
                          </w:rPr>
                        </w:pPr>
                        <w:r>
                          <w:rPr>
                            <w:color w:val="000000"/>
                            <w:spacing w:val="-2"/>
                            <w:w w:val="105"/>
                            <w:sz w:val="10"/>
                          </w:rPr>
                          <w:t>Risk</w:t>
                        </w:r>
                        <w:r>
                          <w:rPr>
                            <w:color w:val="000000"/>
                            <w:spacing w:val="-13"/>
                            <w:w w:val="105"/>
                            <w:sz w:val="10"/>
                          </w:rPr>
                          <w:t> </w:t>
                        </w:r>
                        <w:r>
                          <w:rPr>
                            <w:color w:val="000000"/>
                            <w:spacing w:val="-2"/>
                            <w:w w:val="105"/>
                            <w:sz w:val="10"/>
                          </w:rPr>
                          <w:t>Management,</w:t>
                        </w:r>
                        <w:r>
                          <w:rPr>
                            <w:color w:val="000000"/>
                            <w:spacing w:val="-12"/>
                            <w:w w:val="105"/>
                            <w:sz w:val="10"/>
                          </w:rPr>
                          <w:t> </w:t>
                        </w:r>
                        <w:r>
                          <w:rPr>
                            <w:color w:val="000000"/>
                            <w:spacing w:val="-2"/>
                            <w:w w:val="105"/>
                            <w:sz w:val="10"/>
                          </w:rPr>
                          <w:t>Business</w:t>
                        </w:r>
                        <w:r>
                          <w:rPr>
                            <w:color w:val="000000"/>
                            <w:spacing w:val="40"/>
                            <w:w w:val="105"/>
                            <w:sz w:val="10"/>
                          </w:rPr>
                          <w:t> </w:t>
                        </w:r>
                        <w:r>
                          <w:rPr>
                            <w:color w:val="000000"/>
                            <w:w w:val="105"/>
                            <w:sz w:val="10"/>
                          </w:rPr>
                          <w:t>&amp;</w:t>
                        </w:r>
                        <w:r>
                          <w:rPr>
                            <w:color w:val="000000"/>
                            <w:spacing w:val="-13"/>
                            <w:w w:val="105"/>
                            <w:sz w:val="10"/>
                          </w:rPr>
                          <w:t> </w:t>
                        </w:r>
                        <w:r>
                          <w:rPr>
                            <w:color w:val="000000"/>
                            <w:w w:val="105"/>
                            <w:sz w:val="10"/>
                          </w:rPr>
                          <w:t>Corporate</w:t>
                        </w:r>
                        <w:r>
                          <w:rPr>
                            <w:color w:val="000000"/>
                            <w:spacing w:val="-12"/>
                            <w:w w:val="105"/>
                            <w:sz w:val="10"/>
                          </w:rPr>
                          <w:t> </w:t>
                        </w:r>
                        <w:r>
                          <w:rPr>
                            <w:color w:val="000000"/>
                            <w:w w:val="105"/>
                            <w:sz w:val="10"/>
                          </w:rPr>
                          <w:t>Planning</w:t>
                        </w:r>
                      </w:p>
                    </w:txbxContent>
                  </v:textbox>
                  <v:fill type="solid"/>
                  <w10:wrap type="none"/>
                </v:shape>
                <v:shape style="position:absolute;left:8560;top:9517;width:1418;height:397" type="#_x0000_t202" id="docshape147" filled="true" fillcolor="#c7e3f6" stroked="false">
                  <v:textbox inset="0,0,0,0">
                    <w:txbxContent>
                      <w:p>
                        <w:pPr>
                          <w:spacing w:before="131"/>
                          <w:ind w:left="177" w:right="0" w:firstLine="0"/>
                          <w:jc w:val="left"/>
                          <w:rPr>
                            <w:color w:val="000000"/>
                            <w:sz w:val="12"/>
                          </w:rPr>
                        </w:pPr>
                        <w:r>
                          <w:rPr>
                            <w:color w:val="000000"/>
                            <w:spacing w:val="2"/>
                            <w:sz w:val="12"/>
                          </w:rPr>
                          <w:t>Medical</w:t>
                        </w:r>
                        <w:r>
                          <w:rPr>
                            <w:color w:val="000000"/>
                            <w:spacing w:val="13"/>
                            <w:sz w:val="12"/>
                          </w:rPr>
                          <w:t> </w:t>
                        </w:r>
                        <w:r>
                          <w:rPr>
                            <w:color w:val="000000"/>
                            <w:spacing w:val="-2"/>
                            <w:sz w:val="12"/>
                          </w:rPr>
                          <w:t>Education</w:t>
                        </w:r>
                      </w:p>
                    </w:txbxContent>
                  </v:textbox>
                  <v:fill type="solid"/>
                  <w10:wrap type="none"/>
                </v:shape>
                <v:shape style="position:absolute;left:8560;top:9046;width:1418;height:397" type="#_x0000_t202" id="docshape148" filled="true" fillcolor="#c7e3f6" stroked="false">
                  <v:textbox inset="0,0,0,0">
                    <w:txbxContent>
                      <w:p>
                        <w:pPr>
                          <w:spacing w:before="131"/>
                          <w:ind w:left="410" w:right="0" w:firstLine="0"/>
                          <w:jc w:val="left"/>
                          <w:rPr>
                            <w:color w:val="000000"/>
                            <w:sz w:val="12"/>
                          </w:rPr>
                        </w:pPr>
                        <w:r>
                          <w:rPr>
                            <w:color w:val="000000"/>
                            <w:w w:val="90"/>
                            <w:sz w:val="12"/>
                          </w:rPr>
                          <w:t>GP</w:t>
                        </w:r>
                        <w:r>
                          <w:rPr>
                            <w:color w:val="000000"/>
                            <w:spacing w:val="-1"/>
                            <w:w w:val="90"/>
                            <w:sz w:val="12"/>
                          </w:rPr>
                          <w:t> </w:t>
                        </w:r>
                        <w:r>
                          <w:rPr>
                            <w:color w:val="000000"/>
                            <w:spacing w:val="-2"/>
                            <w:sz w:val="12"/>
                          </w:rPr>
                          <w:t>Liaison</w:t>
                        </w:r>
                      </w:p>
                    </w:txbxContent>
                  </v:textbox>
                  <v:fill type="solid"/>
                  <w10:wrap type="none"/>
                </v:shape>
                <v:shape style="position:absolute;left:8560;top:8576;width:1418;height:397" type="#_x0000_t202" id="docshape149" filled="true" fillcolor="#c7e3f6" stroked="false">
                  <v:textbox inset="0,0,0,0">
                    <w:txbxContent>
                      <w:p>
                        <w:pPr>
                          <w:spacing w:before="131"/>
                          <w:ind w:left="438" w:right="0" w:firstLine="0"/>
                          <w:jc w:val="left"/>
                          <w:rPr>
                            <w:color w:val="000000"/>
                            <w:sz w:val="12"/>
                          </w:rPr>
                        </w:pPr>
                        <w:r>
                          <w:rPr>
                            <w:color w:val="000000"/>
                            <w:spacing w:val="-2"/>
                            <w:w w:val="105"/>
                            <w:sz w:val="12"/>
                          </w:rPr>
                          <w:t>Research</w:t>
                        </w:r>
                      </w:p>
                    </w:txbxContent>
                  </v:textbox>
                  <v:fill type="solid"/>
                  <w10:wrap type="none"/>
                </v:shape>
                <v:shape style="position:absolute;left:8560;top:8105;width:1418;height:397" type="#_x0000_t202" id="docshape150" filled="true" fillcolor="#c7e3f6" stroked="false">
                  <v:textbox inset="0,0,0,0">
                    <w:txbxContent>
                      <w:p>
                        <w:pPr>
                          <w:spacing w:before="131"/>
                          <w:ind w:left="61" w:right="61" w:firstLine="0"/>
                          <w:jc w:val="center"/>
                          <w:rPr>
                            <w:color w:val="000000"/>
                            <w:sz w:val="12"/>
                          </w:rPr>
                        </w:pPr>
                        <w:r>
                          <w:rPr>
                            <w:color w:val="000000"/>
                            <w:spacing w:val="-2"/>
                            <w:w w:val="110"/>
                            <w:sz w:val="12"/>
                          </w:rPr>
                          <w:t>Library</w:t>
                        </w:r>
                      </w:p>
                    </w:txbxContent>
                  </v:textbox>
                  <v:fill type="solid"/>
                  <w10:wrap type="none"/>
                </v:shape>
                <v:shape style="position:absolute;left:8560;top:7635;width:1418;height:397" type="#_x0000_t202" id="docshape151" filled="true" fillcolor="#c7e3f6" stroked="false">
                  <v:textbox inset="0,0,0,0">
                    <w:txbxContent>
                      <w:p>
                        <w:pPr>
                          <w:spacing w:line="242" w:lineRule="auto" w:before="61"/>
                          <w:ind w:left="589" w:right="88" w:hanging="420"/>
                          <w:jc w:val="left"/>
                          <w:rPr>
                            <w:color w:val="000000"/>
                            <w:sz w:val="12"/>
                          </w:rPr>
                        </w:pPr>
                        <w:r>
                          <w:rPr>
                            <w:color w:val="000000"/>
                            <w:sz w:val="12"/>
                          </w:rPr>
                          <w:t>Medical</w:t>
                        </w:r>
                        <w:r>
                          <w:rPr>
                            <w:color w:val="000000"/>
                            <w:spacing w:val="-9"/>
                            <w:sz w:val="12"/>
                          </w:rPr>
                          <w:t> </w:t>
                        </w:r>
                        <w:r>
                          <w:rPr>
                            <w:color w:val="000000"/>
                            <w:sz w:val="12"/>
                          </w:rPr>
                          <w:t>Workforce</w:t>
                        </w:r>
                        <w:r>
                          <w:rPr>
                            <w:color w:val="000000"/>
                            <w:spacing w:val="40"/>
                            <w:w w:val="110"/>
                            <w:sz w:val="12"/>
                          </w:rPr>
                          <w:t> </w:t>
                        </w:r>
                        <w:r>
                          <w:rPr>
                            <w:color w:val="000000"/>
                            <w:spacing w:val="-4"/>
                            <w:w w:val="110"/>
                            <w:sz w:val="12"/>
                          </w:rPr>
                          <w:t>Unit</w:t>
                        </w:r>
                      </w:p>
                    </w:txbxContent>
                  </v:textbox>
                  <v:fill type="solid"/>
                  <w10:wrap type="none"/>
                </v:shape>
                <v:shape style="position:absolute;left:8560;top:6994;width:1418;height:567" type="#_x0000_t202" id="docshape152" filled="true" fillcolor="#024659" stroked="false">
                  <v:textbox inset="0,0,0,0">
                    <w:txbxContent>
                      <w:p>
                        <w:pPr>
                          <w:spacing w:line="240" w:lineRule="auto" w:before="8"/>
                          <w:rPr>
                            <w:color w:val="000000"/>
                            <w:sz w:val="12"/>
                          </w:rPr>
                        </w:pPr>
                      </w:p>
                      <w:p>
                        <w:pPr>
                          <w:spacing w:line="242" w:lineRule="auto" w:before="0"/>
                          <w:ind w:left="220" w:right="62" w:firstLine="200"/>
                          <w:jc w:val="left"/>
                          <w:rPr>
                            <w:color w:val="000000"/>
                            <w:sz w:val="12"/>
                          </w:rPr>
                        </w:pPr>
                        <w:r>
                          <w:rPr>
                            <w:color w:val="FFFFFF"/>
                            <w:w w:val="110"/>
                            <w:sz w:val="12"/>
                          </w:rPr>
                          <w:t>Director</w:t>
                        </w:r>
                        <w:r>
                          <w:rPr>
                            <w:color w:val="FFFFFF"/>
                            <w:spacing w:val="-13"/>
                            <w:w w:val="110"/>
                            <w:sz w:val="12"/>
                          </w:rPr>
                          <w:t> </w:t>
                        </w:r>
                        <w:r>
                          <w:rPr>
                            <w:color w:val="FFFFFF"/>
                            <w:w w:val="110"/>
                            <w:sz w:val="12"/>
                          </w:rPr>
                          <w:t>–</w:t>
                        </w:r>
                        <w:r>
                          <w:rPr>
                            <w:color w:val="FFFFFF"/>
                            <w:spacing w:val="40"/>
                            <w:w w:val="110"/>
                            <w:sz w:val="12"/>
                          </w:rPr>
                          <w:t> </w:t>
                        </w:r>
                        <w:r>
                          <w:rPr>
                            <w:color w:val="FFFFFF"/>
                            <w:sz w:val="12"/>
                          </w:rPr>
                          <w:t>Medical</w:t>
                        </w:r>
                        <w:r>
                          <w:rPr>
                            <w:color w:val="FFFFFF"/>
                            <w:spacing w:val="-9"/>
                            <w:sz w:val="12"/>
                          </w:rPr>
                          <w:t> </w:t>
                        </w:r>
                        <w:r>
                          <w:rPr>
                            <w:color w:val="FFFFFF"/>
                            <w:sz w:val="12"/>
                          </w:rPr>
                          <w:t>Services</w:t>
                        </w:r>
                      </w:p>
                    </w:txbxContent>
                  </v:textbox>
                  <v:fill type="solid"/>
                  <w10:wrap type="none"/>
                </v:shape>
                <v:shape style="position:absolute;left:1270;top:6835;width:1418;height:397" type="#_x0000_t202" id="docshape153" filled="true" fillcolor="#c7e3f6" stroked="false">
                  <v:textbox inset="0,0,0,0">
                    <w:txbxContent>
                      <w:p>
                        <w:pPr>
                          <w:spacing w:line="242" w:lineRule="auto" w:before="61"/>
                          <w:ind w:left="389" w:right="0" w:hanging="158"/>
                          <w:jc w:val="left"/>
                          <w:rPr>
                            <w:color w:val="000000"/>
                            <w:sz w:val="12"/>
                          </w:rPr>
                        </w:pPr>
                        <w:r>
                          <w:rPr>
                            <w:color w:val="000000"/>
                            <w:w w:val="105"/>
                            <w:sz w:val="12"/>
                          </w:rPr>
                          <w:t>People</w:t>
                        </w:r>
                        <w:r>
                          <w:rPr>
                            <w:color w:val="000000"/>
                            <w:spacing w:val="-11"/>
                            <w:w w:val="105"/>
                            <w:sz w:val="12"/>
                          </w:rPr>
                          <w:t> </w:t>
                        </w:r>
                        <w:r>
                          <w:rPr>
                            <w:color w:val="000000"/>
                            <w:w w:val="105"/>
                            <w:sz w:val="12"/>
                          </w:rPr>
                          <w:t>&amp;</w:t>
                        </w:r>
                        <w:r>
                          <w:rPr>
                            <w:color w:val="000000"/>
                            <w:spacing w:val="-11"/>
                            <w:w w:val="105"/>
                            <w:sz w:val="12"/>
                          </w:rPr>
                          <w:t> </w:t>
                        </w:r>
                        <w:r>
                          <w:rPr>
                            <w:color w:val="000000"/>
                            <w:w w:val="105"/>
                            <w:sz w:val="12"/>
                          </w:rPr>
                          <w:t>Culture</w:t>
                        </w:r>
                        <w:r>
                          <w:rPr>
                            <w:color w:val="000000"/>
                            <w:spacing w:val="40"/>
                            <w:w w:val="105"/>
                            <w:sz w:val="12"/>
                          </w:rPr>
                          <w:t> </w:t>
                        </w:r>
                        <w:r>
                          <w:rPr>
                            <w:color w:val="000000"/>
                            <w:spacing w:val="-2"/>
                            <w:w w:val="105"/>
                            <w:sz w:val="12"/>
                          </w:rPr>
                          <w:t>Operations</w:t>
                        </w:r>
                      </w:p>
                    </w:txbxContent>
                  </v:textbox>
                  <v:fill type="solid"/>
                  <w10:wrap type="none"/>
                </v:shape>
                <v:shape style="position:absolute;left:1270;top:6365;width:1418;height:397" type="#_x0000_t202" id="docshape154" filled="true" fillcolor="#c7e3f6" stroked="false">
                  <v:textbox inset="0,0,0,0">
                    <w:txbxContent>
                      <w:p>
                        <w:pPr>
                          <w:spacing w:line="242" w:lineRule="auto" w:before="61"/>
                          <w:ind w:left="75" w:right="0" w:firstLine="48"/>
                          <w:jc w:val="left"/>
                          <w:rPr>
                            <w:color w:val="000000"/>
                            <w:sz w:val="12"/>
                          </w:rPr>
                        </w:pPr>
                        <w:r>
                          <w:rPr>
                            <w:color w:val="000000"/>
                            <w:w w:val="105"/>
                            <w:sz w:val="12"/>
                          </w:rPr>
                          <w:t>Employee</w:t>
                        </w:r>
                        <w:r>
                          <w:rPr>
                            <w:color w:val="000000"/>
                            <w:spacing w:val="-11"/>
                            <w:w w:val="105"/>
                            <w:sz w:val="12"/>
                          </w:rPr>
                          <w:t> </w:t>
                        </w:r>
                        <w:r>
                          <w:rPr>
                            <w:color w:val="000000"/>
                            <w:w w:val="105"/>
                            <w:sz w:val="12"/>
                          </w:rPr>
                          <w:t>Relations,</w:t>
                        </w:r>
                        <w:r>
                          <w:rPr>
                            <w:color w:val="000000"/>
                            <w:spacing w:val="40"/>
                            <w:w w:val="105"/>
                            <w:sz w:val="12"/>
                          </w:rPr>
                          <w:t> </w:t>
                        </w:r>
                        <w:r>
                          <w:rPr>
                            <w:color w:val="000000"/>
                            <w:w w:val="105"/>
                            <w:sz w:val="12"/>
                          </w:rPr>
                          <w:t>Development</w:t>
                        </w:r>
                        <w:r>
                          <w:rPr>
                            <w:color w:val="000000"/>
                            <w:spacing w:val="-8"/>
                            <w:w w:val="105"/>
                            <w:sz w:val="12"/>
                          </w:rPr>
                          <w:t> </w:t>
                        </w:r>
                        <w:r>
                          <w:rPr>
                            <w:color w:val="000000"/>
                            <w:w w:val="105"/>
                            <w:sz w:val="12"/>
                          </w:rPr>
                          <w:t>&amp;</w:t>
                        </w:r>
                        <w:r>
                          <w:rPr>
                            <w:color w:val="000000"/>
                            <w:spacing w:val="-8"/>
                            <w:w w:val="105"/>
                            <w:sz w:val="12"/>
                          </w:rPr>
                          <w:t> </w:t>
                        </w:r>
                        <w:r>
                          <w:rPr>
                            <w:color w:val="000000"/>
                            <w:w w:val="105"/>
                            <w:sz w:val="12"/>
                          </w:rPr>
                          <w:t>Equity</w:t>
                        </w:r>
                      </w:p>
                    </w:txbxContent>
                  </v:textbox>
                  <v:fill type="solid"/>
                  <w10:wrap type="none"/>
                </v:shape>
                <v:shape style="position:absolute;left:1270;top:5724;width:1418;height:567" type="#_x0000_t202" id="docshape155" filled="true" fillcolor="#024659" stroked="false">
                  <v:textbox inset="0,0,0,0">
                    <w:txbxContent>
                      <w:p>
                        <w:pPr>
                          <w:spacing w:line="240" w:lineRule="auto" w:before="8"/>
                          <w:rPr>
                            <w:color w:val="000000"/>
                            <w:sz w:val="12"/>
                          </w:rPr>
                        </w:pPr>
                      </w:p>
                      <w:p>
                        <w:pPr>
                          <w:spacing w:line="242" w:lineRule="auto" w:before="0"/>
                          <w:ind w:left="496" w:right="0" w:hanging="361"/>
                          <w:jc w:val="left"/>
                          <w:rPr>
                            <w:color w:val="000000"/>
                            <w:sz w:val="12"/>
                          </w:rPr>
                        </w:pPr>
                        <w:r>
                          <w:rPr>
                            <w:color w:val="FFFFFF"/>
                            <w:sz w:val="12"/>
                          </w:rPr>
                          <w:t>Director of People </w:t>
                        </w:r>
                        <w:r>
                          <w:rPr>
                            <w:color w:val="FFFFFF"/>
                            <w:sz w:val="12"/>
                          </w:rPr>
                          <w:t>&amp;</w:t>
                        </w:r>
                        <w:r>
                          <w:rPr>
                            <w:color w:val="FFFFFF"/>
                            <w:spacing w:val="40"/>
                            <w:w w:val="110"/>
                            <w:sz w:val="12"/>
                          </w:rPr>
                          <w:t> </w:t>
                        </w:r>
                        <w:r>
                          <w:rPr>
                            <w:color w:val="FFFFFF"/>
                            <w:spacing w:val="-2"/>
                            <w:w w:val="110"/>
                            <w:sz w:val="12"/>
                          </w:rPr>
                          <w:t>Culture</w:t>
                        </w:r>
                      </w:p>
                    </w:txbxContent>
                  </v:textbox>
                  <v:fill type="solid"/>
                  <w10:wrap type="none"/>
                </v:shape>
                <v:shape style="position:absolute;left:13981;top:9829;width:1418;height:397" type="#_x0000_t202" id="docshape156" filled="true" fillcolor="#c7e3f6" stroked="false">
                  <v:textbox inset="0,0,0,0">
                    <w:txbxContent>
                      <w:p>
                        <w:pPr>
                          <w:spacing w:before="131"/>
                          <w:ind w:left="182" w:right="0" w:firstLine="0"/>
                          <w:jc w:val="left"/>
                          <w:rPr>
                            <w:color w:val="000000"/>
                            <w:sz w:val="12"/>
                          </w:rPr>
                        </w:pPr>
                        <w:r>
                          <w:rPr>
                            <w:color w:val="000000"/>
                            <w:spacing w:val="2"/>
                            <w:sz w:val="12"/>
                          </w:rPr>
                          <w:t>Nursing</w:t>
                        </w:r>
                        <w:r>
                          <w:rPr>
                            <w:color w:val="000000"/>
                            <w:spacing w:val="4"/>
                            <w:sz w:val="12"/>
                          </w:rPr>
                          <w:t> </w:t>
                        </w:r>
                        <w:r>
                          <w:rPr>
                            <w:color w:val="000000"/>
                            <w:spacing w:val="-2"/>
                            <w:sz w:val="12"/>
                          </w:rPr>
                          <w:t>Education</w:t>
                        </w:r>
                      </w:p>
                    </w:txbxContent>
                  </v:textbox>
                  <v:fill type="solid"/>
                  <w10:wrap type="none"/>
                </v:shape>
                <v:shape style="position:absolute;left:13981;top:9358;width:1418;height:397" type="#_x0000_t202" id="docshape157" filled="true" fillcolor="#c7e3f6" stroked="false">
                  <v:textbox inset="0,0,0,0">
                    <w:txbxContent>
                      <w:p>
                        <w:pPr>
                          <w:spacing w:before="131"/>
                          <w:ind w:left="192" w:right="0" w:firstLine="0"/>
                          <w:jc w:val="left"/>
                          <w:rPr>
                            <w:color w:val="000000"/>
                            <w:sz w:val="12"/>
                          </w:rPr>
                        </w:pPr>
                        <w:r>
                          <w:rPr>
                            <w:color w:val="000000"/>
                            <w:w w:val="105"/>
                            <w:sz w:val="12"/>
                          </w:rPr>
                          <w:t>Clinical</w:t>
                        </w:r>
                        <w:r>
                          <w:rPr>
                            <w:color w:val="000000"/>
                            <w:spacing w:val="2"/>
                            <w:w w:val="110"/>
                            <w:sz w:val="12"/>
                          </w:rPr>
                          <w:t> </w:t>
                        </w:r>
                        <w:r>
                          <w:rPr>
                            <w:color w:val="000000"/>
                            <w:spacing w:val="-2"/>
                            <w:w w:val="110"/>
                            <w:sz w:val="12"/>
                          </w:rPr>
                          <w:t>Education</w:t>
                        </w:r>
                      </w:p>
                    </w:txbxContent>
                  </v:textbox>
                  <v:fill type="solid"/>
                  <w10:wrap type="none"/>
                </v:shape>
                <v:shape style="position:absolute;left:3121;top:8559;width:1418;height:397" type="#_x0000_t202" id="docshape158" filled="true" fillcolor="#fdebef" stroked="false">
                  <v:textbox inset="0,0,0,0">
                    <w:txbxContent>
                      <w:p>
                        <w:pPr>
                          <w:spacing w:line="242" w:lineRule="auto" w:before="61"/>
                          <w:ind w:left="367" w:right="0" w:firstLine="19"/>
                          <w:jc w:val="left"/>
                          <w:rPr>
                            <w:color w:val="000000"/>
                            <w:sz w:val="12"/>
                          </w:rPr>
                        </w:pPr>
                        <w:r>
                          <w:rPr>
                            <w:color w:val="000000"/>
                            <w:spacing w:val="-2"/>
                            <w:w w:val="105"/>
                            <w:sz w:val="12"/>
                          </w:rPr>
                          <w:t>Biomedical</w:t>
                        </w:r>
                        <w:r>
                          <w:rPr>
                            <w:color w:val="000000"/>
                            <w:spacing w:val="40"/>
                            <w:w w:val="105"/>
                            <w:sz w:val="12"/>
                          </w:rPr>
                          <w:t> </w:t>
                        </w:r>
                        <w:r>
                          <w:rPr>
                            <w:color w:val="000000"/>
                            <w:spacing w:val="-2"/>
                            <w:w w:val="105"/>
                            <w:sz w:val="12"/>
                          </w:rPr>
                          <w:t>Engineering</w:t>
                        </w:r>
                      </w:p>
                    </w:txbxContent>
                  </v:textbox>
                  <v:fill type="solid"/>
                  <w10:wrap type="none"/>
                </v:shape>
                <v:shape style="position:absolute;left:3121;top:8088;width:1418;height:397" type="#_x0000_t202" id="docshape159" filled="true" fillcolor="#e7f2fb" stroked="false">
                  <v:textbox inset="0,0,0,0">
                    <w:txbxContent>
                      <w:p>
                        <w:pPr>
                          <w:spacing w:before="131"/>
                          <w:ind w:left="345" w:right="0" w:firstLine="0"/>
                          <w:jc w:val="left"/>
                          <w:rPr>
                            <w:color w:val="000000"/>
                            <w:sz w:val="12"/>
                          </w:rPr>
                        </w:pPr>
                        <w:r>
                          <w:rPr>
                            <w:color w:val="000000"/>
                            <w:w w:val="105"/>
                            <w:sz w:val="12"/>
                          </w:rPr>
                          <w:t>Capital</w:t>
                        </w:r>
                        <w:r>
                          <w:rPr>
                            <w:color w:val="000000"/>
                            <w:spacing w:val="4"/>
                            <w:w w:val="110"/>
                            <w:sz w:val="12"/>
                          </w:rPr>
                          <w:t> </w:t>
                        </w:r>
                        <w:r>
                          <w:rPr>
                            <w:color w:val="000000"/>
                            <w:spacing w:val="-4"/>
                            <w:w w:val="110"/>
                            <w:sz w:val="12"/>
                          </w:rPr>
                          <w:t>Work</w:t>
                        </w:r>
                      </w:p>
                    </w:txbxContent>
                  </v:textbox>
                  <v:fill type="solid"/>
                  <w10:wrap type="none"/>
                </v:shape>
                <v:shape style="position:absolute;left:3121;top:7618;width:1418;height:397" type="#_x0000_t202" id="docshape160" filled="true" fillcolor="#e7f2fb" stroked="false">
                  <v:textbox inset="0,0,0,0">
                    <w:txbxContent>
                      <w:p>
                        <w:pPr>
                          <w:spacing w:before="131"/>
                          <w:ind w:left="465" w:right="0" w:firstLine="0"/>
                          <w:jc w:val="left"/>
                          <w:rPr>
                            <w:color w:val="000000"/>
                            <w:sz w:val="12"/>
                          </w:rPr>
                        </w:pPr>
                        <w:r>
                          <w:rPr>
                            <w:color w:val="000000"/>
                            <w:spacing w:val="-2"/>
                            <w:w w:val="110"/>
                            <w:sz w:val="12"/>
                          </w:rPr>
                          <w:t>Security</w:t>
                        </w:r>
                      </w:p>
                    </w:txbxContent>
                  </v:textbox>
                  <v:fill type="solid"/>
                  <w10:wrap type="none"/>
                </v:shape>
                <v:shape style="position:absolute;left:3121;top:7147;width:1418;height:397" type="#_x0000_t202" id="docshape161" filled="true" fillcolor="#c7e3f6" stroked="false">
                  <v:textbox inset="0,0,0,0">
                    <w:txbxContent>
                      <w:p>
                        <w:pPr>
                          <w:spacing w:line="242" w:lineRule="auto" w:before="61"/>
                          <w:ind w:left="331" w:right="0" w:firstLine="114"/>
                          <w:jc w:val="left"/>
                          <w:rPr>
                            <w:color w:val="000000"/>
                            <w:sz w:val="12"/>
                          </w:rPr>
                        </w:pPr>
                        <w:r>
                          <w:rPr>
                            <w:color w:val="000000"/>
                            <w:spacing w:val="-2"/>
                            <w:w w:val="110"/>
                            <w:sz w:val="12"/>
                          </w:rPr>
                          <w:t>Facilities</w:t>
                        </w:r>
                        <w:r>
                          <w:rPr>
                            <w:color w:val="000000"/>
                            <w:spacing w:val="40"/>
                            <w:w w:val="110"/>
                            <w:sz w:val="12"/>
                          </w:rPr>
                          <w:t> </w:t>
                        </w:r>
                        <w:r>
                          <w:rPr>
                            <w:color w:val="000000"/>
                            <w:spacing w:val="-2"/>
                            <w:sz w:val="12"/>
                          </w:rPr>
                          <w:t>Management</w:t>
                        </w:r>
                      </w:p>
                    </w:txbxContent>
                  </v:textbox>
                  <v:fill type="solid"/>
                  <w10:wrap type="none"/>
                </v:shape>
                <v:shape style="position:absolute;left:3121;top:6206;width:1418;height:397" type="#_x0000_t202" id="docshape162" filled="true" fillcolor="#fdebef" stroked="false">
                  <v:textbox inset="0,0,0,0">
                    <w:txbxContent>
                      <w:p>
                        <w:pPr>
                          <w:spacing w:line="242" w:lineRule="auto" w:before="61"/>
                          <w:ind w:left="412" w:right="0" w:hanging="201"/>
                          <w:jc w:val="left"/>
                          <w:rPr>
                            <w:color w:val="000000"/>
                            <w:sz w:val="12"/>
                          </w:rPr>
                        </w:pPr>
                        <w:r>
                          <w:rPr>
                            <w:color w:val="000000"/>
                            <w:sz w:val="12"/>
                          </w:rPr>
                          <w:t>Support</w:t>
                        </w:r>
                        <w:r>
                          <w:rPr>
                            <w:color w:val="000000"/>
                            <w:spacing w:val="-9"/>
                            <w:sz w:val="12"/>
                          </w:rPr>
                          <w:t> </w:t>
                        </w:r>
                        <w:r>
                          <w:rPr>
                            <w:color w:val="000000"/>
                            <w:sz w:val="12"/>
                          </w:rPr>
                          <w:t>Services</w:t>
                        </w:r>
                        <w:r>
                          <w:rPr>
                            <w:color w:val="000000"/>
                            <w:spacing w:val="40"/>
                            <w:w w:val="110"/>
                            <w:sz w:val="12"/>
                          </w:rPr>
                          <w:t> </w:t>
                        </w:r>
                        <w:r>
                          <w:rPr>
                            <w:color w:val="000000"/>
                            <w:spacing w:val="-2"/>
                            <w:w w:val="110"/>
                            <w:sz w:val="12"/>
                          </w:rPr>
                          <w:t>(Medirest)</w:t>
                        </w:r>
                      </w:p>
                    </w:txbxContent>
                  </v:textbox>
                  <v:fill type="solid"/>
                  <w10:wrap type="none"/>
                </v:shape>
                <v:shape style="position:absolute;left:3121;top:5724;width:1418;height:397" type="#_x0000_t202" id="docshape163" filled="true" fillcolor="#c7e3f6" stroked="false">
                  <v:textbox inset="0,0,0,0">
                    <w:txbxContent>
                      <w:p>
                        <w:pPr>
                          <w:spacing w:line="242" w:lineRule="auto" w:before="61"/>
                          <w:ind w:left="278" w:right="88" w:hanging="215"/>
                          <w:jc w:val="left"/>
                          <w:rPr>
                            <w:color w:val="000000"/>
                            <w:sz w:val="12"/>
                          </w:rPr>
                        </w:pPr>
                        <w:r>
                          <w:rPr>
                            <w:color w:val="000000"/>
                            <w:sz w:val="12"/>
                          </w:rPr>
                          <w:t>Contract</w:t>
                        </w:r>
                        <w:r>
                          <w:rPr>
                            <w:color w:val="000000"/>
                            <w:spacing w:val="-9"/>
                            <w:sz w:val="12"/>
                          </w:rPr>
                          <w:t> </w:t>
                        </w:r>
                        <w:r>
                          <w:rPr>
                            <w:color w:val="000000"/>
                            <w:sz w:val="12"/>
                          </w:rPr>
                          <w:t>Management</w:t>
                        </w:r>
                        <w:r>
                          <w:rPr>
                            <w:color w:val="000000"/>
                            <w:spacing w:val="40"/>
                            <w:w w:val="110"/>
                            <w:sz w:val="12"/>
                          </w:rPr>
                          <w:t> </w:t>
                        </w:r>
                        <w:r>
                          <w:rPr>
                            <w:color w:val="000000"/>
                            <w:w w:val="110"/>
                            <w:sz w:val="12"/>
                          </w:rPr>
                          <w:t>&amp;</w:t>
                        </w:r>
                        <w:r>
                          <w:rPr>
                            <w:color w:val="000000"/>
                            <w:spacing w:val="-13"/>
                            <w:w w:val="110"/>
                            <w:sz w:val="12"/>
                          </w:rPr>
                          <w:t> </w:t>
                        </w:r>
                        <w:r>
                          <w:rPr>
                            <w:color w:val="000000"/>
                            <w:w w:val="110"/>
                            <w:sz w:val="12"/>
                          </w:rPr>
                          <w:t>Procurement</w:t>
                        </w:r>
                      </w:p>
                    </w:txbxContent>
                  </v:textbox>
                  <v:fill type="solid"/>
                  <w10:wrap type="none"/>
                </v:shape>
                <w10:wrap type="none"/>
              </v:group>
            </w:pict>
          </mc:Fallback>
        </mc:AlternateContent>
      </w:r>
      <w:r>
        <w:rPr>
          <w:rFonts w:ascii="Arial Black"/>
          <w:sz w:val="12"/>
        </w:rPr>
        <mc:AlternateContent>
          <mc:Choice Requires="wps">
            <w:drawing>
              <wp:anchor distT="0" distB="0" distL="0" distR="0" allowOverlap="1" layoutInCell="1" locked="0" behindDoc="0" simplePos="0" relativeHeight="15754240">
                <wp:simplePos x="0" y="0"/>
                <wp:positionH relativeFrom="page">
                  <wp:posOffset>8886050</wp:posOffset>
                </wp:positionH>
                <wp:positionV relativeFrom="page">
                  <wp:posOffset>7199998</wp:posOffset>
                </wp:positionV>
                <wp:extent cx="366395" cy="360045"/>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366395" cy="360045"/>
                        </a:xfrm>
                        <a:prstGeom prst="rect">
                          <a:avLst/>
                        </a:prstGeom>
                        <a:solidFill>
                          <a:srgbClr val="3F5F72"/>
                        </a:solidFill>
                      </wps:spPr>
                      <wps:txbx>
                        <w:txbxContent>
                          <w:p>
                            <w:pPr>
                              <w:spacing w:before="154"/>
                              <w:ind w:left="90" w:right="0" w:firstLine="0"/>
                              <w:jc w:val="left"/>
                              <w:rPr>
                                <w:color w:val="000000"/>
                                <w:sz w:val="24"/>
                              </w:rPr>
                            </w:pPr>
                            <w:r>
                              <w:rPr>
                                <w:color w:val="FFFFFF"/>
                                <w:spacing w:val="-5"/>
                                <w:w w:val="95"/>
                                <w:sz w:val="24"/>
                              </w:rPr>
                              <w:t>13</w:t>
                            </w:r>
                          </w:p>
                        </w:txbxContent>
                      </wps:txbx>
                      <wps:bodyPr wrap="square" lIns="0" tIns="0" rIns="0" bIns="0" rtlCol="0" vert="vert">
                        <a:noAutofit/>
                      </wps:bodyPr>
                    </wps:wsp>
                  </a:graphicData>
                </a:graphic>
              </wp:anchor>
            </w:drawing>
          </mc:Choice>
          <mc:Fallback>
            <w:pict>
              <v:shape style="position:absolute;margin-left:699.689026pt;margin-top:566.929016pt;width:28.85pt;height:28.35pt;mso-position-horizontal-relative:page;mso-position-vertical-relative:page;z-index:15754240" type="#_x0000_t202" id="docshape164" filled="true" fillcolor="#3f5f72" stroked="false">
                <v:textbox inset="0,0,0,0" style="layout-flow:vertical">
                  <w:txbxContent>
                    <w:p>
                      <w:pPr>
                        <w:spacing w:before="154"/>
                        <w:ind w:left="90" w:right="0" w:firstLine="0"/>
                        <w:jc w:val="left"/>
                        <w:rPr>
                          <w:color w:val="000000"/>
                          <w:sz w:val="24"/>
                        </w:rPr>
                      </w:pPr>
                      <w:r>
                        <w:rPr>
                          <w:color w:val="FFFFFF"/>
                          <w:spacing w:val="-5"/>
                          <w:w w:val="95"/>
                          <w:sz w:val="24"/>
                        </w:rPr>
                        <w:t>13</w:t>
                      </w:r>
                    </w:p>
                  </w:txbxContent>
                </v:textbox>
                <v:fill type="solid"/>
                <w10:wrap type="none"/>
              </v:shape>
            </w:pict>
          </mc:Fallback>
        </mc:AlternateContent>
      </w:r>
    </w:p>
    <w:p>
      <w:pPr>
        <w:pStyle w:val="BodyText"/>
        <w:rPr>
          <w:rFonts w:ascii="Arial Black"/>
          <w:sz w:val="12"/>
        </w:rPr>
      </w:pPr>
    </w:p>
    <w:p>
      <w:pPr>
        <w:pStyle w:val="BodyText"/>
        <w:spacing w:before="15"/>
        <w:rPr>
          <w:rFonts w:ascii="Arial Black"/>
          <w:sz w:val="12"/>
        </w:rPr>
      </w:pPr>
    </w:p>
    <w:p>
      <w:pPr>
        <w:spacing w:line="242" w:lineRule="auto" w:before="0"/>
        <w:ind w:left="9933" w:right="3983" w:hanging="6"/>
        <w:jc w:val="right"/>
        <w:rPr>
          <w:sz w:val="12"/>
        </w:rPr>
      </w:pPr>
      <w:r>
        <w:rPr>
          <w:sz w:val="12"/>
        </w:rPr>
        <mc:AlternateContent>
          <mc:Choice Requires="wps">
            <w:drawing>
              <wp:anchor distT="0" distB="0" distL="0" distR="0" allowOverlap="1" layoutInCell="1" locked="0" behindDoc="1" simplePos="0" relativeHeight="487608320">
                <wp:simplePos x="0" y="0"/>
                <wp:positionH relativeFrom="page">
                  <wp:posOffset>3147745</wp:posOffset>
                </wp:positionH>
                <wp:positionV relativeFrom="paragraph">
                  <wp:posOffset>205907</wp:posOffset>
                </wp:positionV>
                <wp:extent cx="900430" cy="252095"/>
                <wp:effectExtent l="0" t="0" r="0" b="0"/>
                <wp:wrapTopAndBottom/>
                <wp:docPr id="173" name="Textbox 173"/>
                <wp:cNvGraphicFramePr>
                  <a:graphicFrameLocks/>
                </wp:cNvGraphicFramePr>
                <a:graphic>
                  <a:graphicData uri="http://schemas.microsoft.com/office/word/2010/wordprocessingShape">
                    <wps:wsp>
                      <wps:cNvPr id="173" name="Textbox 173"/>
                      <wps:cNvSpPr txBox="1"/>
                      <wps:spPr>
                        <a:xfrm>
                          <a:off x="0" y="0"/>
                          <a:ext cx="900430" cy="252095"/>
                        </a:xfrm>
                        <a:prstGeom prst="rect">
                          <a:avLst/>
                        </a:prstGeom>
                        <a:solidFill>
                          <a:srgbClr val="C7E3F6"/>
                        </a:solidFill>
                      </wps:spPr>
                      <wps:txbx>
                        <w:txbxContent>
                          <w:p>
                            <w:pPr>
                              <w:spacing w:before="131"/>
                              <w:ind w:left="150" w:right="0" w:firstLine="0"/>
                              <w:jc w:val="left"/>
                              <w:rPr>
                                <w:color w:val="000000"/>
                                <w:sz w:val="12"/>
                              </w:rPr>
                            </w:pPr>
                            <w:r>
                              <w:rPr>
                                <w:color w:val="000000"/>
                                <w:w w:val="105"/>
                                <w:sz w:val="12"/>
                              </w:rPr>
                              <w:t>Clinical</w:t>
                            </w:r>
                            <w:r>
                              <w:rPr>
                                <w:color w:val="000000"/>
                                <w:spacing w:val="2"/>
                                <w:w w:val="110"/>
                                <w:sz w:val="12"/>
                              </w:rPr>
                              <w:t> </w:t>
                            </w:r>
                            <w:r>
                              <w:rPr>
                                <w:color w:val="000000"/>
                                <w:spacing w:val="-2"/>
                                <w:w w:val="110"/>
                                <w:sz w:val="12"/>
                              </w:rPr>
                              <w:t>Informatics</w:t>
                            </w:r>
                          </w:p>
                        </w:txbxContent>
                      </wps:txbx>
                      <wps:bodyPr wrap="square" lIns="0" tIns="0" rIns="0" bIns="0" rtlCol="0">
                        <a:noAutofit/>
                      </wps:bodyPr>
                    </wps:wsp>
                  </a:graphicData>
                </a:graphic>
              </wp:anchor>
            </w:drawing>
          </mc:Choice>
          <mc:Fallback>
            <w:pict>
              <v:shape style="position:absolute;margin-left:247.854004pt;margin-top:16.2132pt;width:70.9pt;height:19.850pt;mso-position-horizontal-relative:page;mso-position-vertical-relative:paragraph;z-index:-15708160;mso-wrap-distance-left:0;mso-wrap-distance-right:0" type="#_x0000_t202" id="docshape165" filled="true" fillcolor="#c7e3f6" stroked="false">
                <v:textbox inset="0,0,0,0">
                  <w:txbxContent>
                    <w:p>
                      <w:pPr>
                        <w:spacing w:before="131"/>
                        <w:ind w:left="150" w:right="0" w:firstLine="0"/>
                        <w:jc w:val="left"/>
                        <w:rPr>
                          <w:color w:val="000000"/>
                          <w:sz w:val="12"/>
                        </w:rPr>
                      </w:pPr>
                      <w:r>
                        <w:rPr>
                          <w:color w:val="000000"/>
                          <w:w w:val="105"/>
                          <w:sz w:val="12"/>
                        </w:rPr>
                        <w:t>Clinical</w:t>
                      </w:r>
                      <w:r>
                        <w:rPr>
                          <w:color w:val="000000"/>
                          <w:spacing w:val="2"/>
                          <w:w w:val="110"/>
                          <w:sz w:val="12"/>
                        </w:rPr>
                        <w:t> </w:t>
                      </w:r>
                      <w:r>
                        <w:rPr>
                          <w:color w:val="000000"/>
                          <w:spacing w:val="-2"/>
                          <w:w w:val="110"/>
                          <w:sz w:val="12"/>
                        </w:rPr>
                        <w:t>Informatics</w:t>
                      </w:r>
                    </w:p>
                  </w:txbxContent>
                </v:textbox>
                <v:fill type="solid"/>
                <w10:wrap type="topAndBottom"/>
              </v:shape>
            </w:pict>
          </mc:Fallback>
        </mc:AlternateContent>
      </w:r>
      <w:r>
        <w:rPr>
          <w:sz w:val="12"/>
        </w:rPr>
        <mc:AlternateContent>
          <mc:Choice Requires="wps">
            <w:drawing>
              <wp:anchor distT="0" distB="0" distL="0" distR="0" allowOverlap="1" layoutInCell="1" locked="0" behindDoc="1" simplePos="0" relativeHeight="487608832">
                <wp:simplePos x="0" y="0"/>
                <wp:positionH relativeFrom="page">
                  <wp:posOffset>1982254</wp:posOffset>
                </wp:positionH>
                <wp:positionV relativeFrom="paragraph">
                  <wp:posOffset>511901</wp:posOffset>
                </wp:positionV>
                <wp:extent cx="900430" cy="252095"/>
                <wp:effectExtent l="0" t="0" r="0" b="0"/>
                <wp:wrapTopAndBottom/>
                <wp:docPr id="174" name="Textbox 174"/>
                <wp:cNvGraphicFramePr>
                  <a:graphicFrameLocks/>
                </wp:cNvGraphicFramePr>
                <a:graphic>
                  <a:graphicData uri="http://schemas.microsoft.com/office/word/2010/wordprocessingShape">
                    <wps:wsp>
                      <wps:cNvPr id="174" name="Textbox 174"/>
                      <wps:cNvSpPr txBox="1"/>
                      <wps:spPr>
                        <a:xfrm>
                          <a:off x="0" y="0"/>
                          <a:ext cx="900430" cy="252095"/>
                        </a:xfrm>
                        <a:prstGeom prst="rect">
                          <a:avLst/>
                        </a:prstGeom>
                        <a:solidFill>
                          <a:srgbClr val="C7E3F6"/>
                        </a:solidFill>
                      </wps:spPr>
                      <wps:txbx>
                        <w:txbxContent>
                          <w:p>
                            <w:pPr>
                              <w:spacing w:line="242" w:lineRule="auto" w:before="61"/>
                              <w:ind w:left="308" w:right="0" w:hanging="19"/>
                              <w:jc w:val="left"/>
                              <w:rPr>
                                <w:color w:val="000000"/>
                                <w:sz w:val="12"/>
                              </w:rPr>
                            </w:pPr>
                            <w:r>
                              <w:rPr>
                                <w:color w:val="000000"/>
                                <w:spacing w:val="-2"/>
                                <w:sz w:val="12"/>
                              </w:rPr>
                              <w:t>Environmental</w:t>
                            </w:r>
                            <w:r>
                              <w:rPr>
                                <w:color w:val="000000"/>
                                <w:spacing w:val="40"/>
                                <w:w w:val="110"/>
                                <w:sz w:val="12"/>
                              </w:rPr>
                              <w:t> </w:t>
                            </w:r>
                            <w:r>
                              <w:rPr>
                                <w:color w:val="000000"/>
                                <w:spacing w:val="-2"/>
                                <w:w w:val="110"/>
                                <w:sz w:val="12"/>
                              </w:rPr>
                              <w:t>Sustainability</w:t>
                            </w:r>
                          </w:p>
                        </w:txbxContent>
                      </wps:txbx>
                      <wps:bodyPr wrap="square" lIns="0" tIns="0" rIns="0" bIns="0" rtlCol="0">
                        <a:noAutofit/>
                      </wps:bodyPr>
                    </wps:wsp>
                  </a:graphicData>
                </a:graphic>
              </wp:anchor>
            </w:drawing>
          </mc:Choice>
          <mc:Fallback>
            <w:pict>
              <v:shape style="position:absolute;margin-left:156.082993pt;margin-top:40.307201pt;width:70.9pt;height:19.850pt;mso-position-horizontal-relative:page;mso-position-vertical-relative:paragraph;z-index:-15707648;mso-wrap-distance-left:0;mso-wrap-distance-right:0" type="#_x0000_t202" id="docshape166" filled="true" fillcolor="#c7e3f6" stroked="false">
                <v:textbox inset="0,0,0,0">
                  <w:txbxContent>
                    <w:p>
                      <w:pPr>
                        <w:spacing w:line="242" w:lineRule="auto" w:before="61"/>
                        <w:ind w:left="308" w:right="0" w:hanging="19"/>
                        <w:jc w:val="left"/>
                        <w:rPr>
                          <w:color w:val="000000"/>
                          <w:sz w:val="12"/>
                        </w:rPr>
                      </w:pPr>
                      <w:r>
                        <w:rPr>
                          <w:color w:val="000000"/>
                          <w:spacing w:val="-2"/>
                          <w:sz w:val="12"/>
                        </w:rPr>
                        <w:t>Environmental</w:t>
                      </w:r>
                      <w:r>
                        <w:rPr>
                          <w:color w:val="000000"/>
                          <w:spacing w:val="40"/>
                          <w:w w:val="110"/>
                          <w:sz w:val="12"/>
                        </w:rPr>
                        <w:t> </w:t>
                      </w:r>
                      <w:r>
                        <w:rPr>
                          <w:color w:val="000000"/>
                          <w:spacing w:val="-2"/>
                          <w:w w:val="110"/>
                          <w:sz w:val="12"/>
                        </w:rPr>
                        <w:t>Sustainability</w:t>
                      </w:r>
                    </w:p>
                  </w:txbxContent>
                </v:textbox>
                <v:fill type="solid"/>
                <w10:wrap type="topAndBottom"/>
              </v:shape>
            </w:pict>
          </mc:Fallback>
        </mc:AlternateContent>
      </w:r>
      <w:r>
        <w:rPr>
          <w:sz w:val="12"/>
        </w:rPr>
        <mc:AlternateContent>
          <mc:Choice Requires="wps">
            <w:drawing>
              <wp:anchor distT="0" distB="0" distL="0" distR="0" allowOverlap="1" layoutInCell="1" locked="0" behindDoc="1" simplePos="0" relativeHeight="487609344">
                <wp:simplePos x="0" y="0"/>
                <wp:positionH relativeFrom="page">
                  <wp:posOffset>807021</wp:posOffset>
                </wp:positionH>
                <wp:positionV relativeFrom="paragraph">
                  <wp:posOffset>911506</wp:posOffset>
                </wp:positionV>
                <wp:extent cx="900430" cy="360045"/>
                <wp:effectExtent l="0" t="0" r="0" b="0"/>
                <wp:wrapTopAndBottom/>
                <wp:docPr id="175" name="Textbox 175"/>
                <wp:cNvGraphicFramePr>
                  <a:graphicFrameLocks/>
                </wp:cNvGraphicFramePr>
                <a:graphic>
                  <a:graphicData uri="http://schemas.microsoft.com/office/word/2010/wordprocessingShape">
                    <wps:wsp>
                      <wps:cNvPr id="175" name="Textbox 175"/>
                      <wps:cNvSpPr txBox="1"/>
                      <wps:spPr>
                        <a:xfrm>
                          <a:off x="0" y="0"/>
                          <a:ext cx="900430" cy="360045"/>
                        </a:xfrm>
                        <a:prstGeom prst="rect">
                          <a:avLst/>
                        </a:prstGeom>
                        <a:solidFill>
                          <a:srgbClr val="024659"/>
                        </a:solidFill>
                      </wps:spPr>
                      <wps:txbx>
                        <w:txbxContent>
                          <w:p>
                            <w:pPr>
                              <w:pStyle w:val="BodyText"/>
                              <w:spacing w:before="8"/>
                              <w:rPr>
                                <w:color w:val="000000"/>
                                <w:sz w:val="12"/>
                              </w:rPr>
                            </w:pPr>
                          </w:p>
                          <w:p>
                            <w:pPr>
                              <w:spacing w:line="242" w:lineRule="auto" w:before="0"/>
                              <w:ind w:left="170" w:right="62" w:hanging="74"/>
                              <w:jc w:val="left"/>
                              <w:rPr>
                                <w:color w:val="000000"/>
                                <w:sz w:val="12"/>
                              </w:rPr>
                            </w:pPr>
                            <w:r>
                              <w:rPr>
                                <w:color w:val="FFFFFF"/>
                                <w:w w:val="110"/>
                                <w:sz w:val="12"/>
                              </w:rPr>
                              <w:t>Director</w:t>
                            </w:r>
                            <w:r>
                              <w:rPr>
                                <w:color w:val="FFFFFF"/>
                                <w:spacing w:val="-13"/>
                                <w:w w:val="110"/>
                                <w:sz w:val="12"/>
                              </w:rPr>
                              <w:t> </w:t>
                            </w:r>
                            <w:r>
                              <w:rPr>
                                <w:color w:val="FFFFFF"/>
                                <w:w w:val="110"/>
                                <w:sz w:val="12"/>
                              </w:rPr>
                              <w:t>of</w:t>
                            </w:r>
                            <w:r>
                              <w:rPr>
                                <w:color w:val="FFFFFF"/>
                                <w:spacing w:val="-12"/>
                                <w:w w:val="110"/>
                                <w:sz w:val="12"/>
                              </w:rPr>
                              <w:t> </w:t>
                            </w:r>
                            <w:r>
                              <w:rPr>
                                <w:color w:val="FFFFFF"/>
                                <w:w w:val="110"/>
                                <w:sz w:val="12"/>
                              </w:rPr>
                              <w:t>Marketing</w:t>
                            </w:r>
                            <w:r>
                              <w:rPr>
                                <w:color w:val="FFFFFF"/>
                                <w:spacing w:val="40"/>
                                <w:w w:val="110"/>
                                <w:sz w:val="12"/>
                              </w:rPr>
                              <w:t> </w:t>
                            </w:r>
                            <w:r>
                              <w:rPr>
                                <w:color w:val="FFFFFF"/>
                                <w:w w:val="110"/>
                                <w:sz w:val="12"/>
                              </w:rPr>
                              <w:t>&amp;</w:t>
                            </w:r>
                            <w:r>
                              <w:rPr>
                                <w:color w:val="FFFFFF"/>
                                <w:spacing w:val="-13"/>
                                <w:w w:val="110"/>
                                <w:sz w:val="12"/>
                              </w:rPr>
                              <w:t> </w:t>
                            </w:r>
                            <w:r>
                              <w:rPr>
                                <w:color w:val="FFFFFF"/>
                                <w:w w:val="110"/>
                                <w:sz w:val="12"/>
                              </w:rPr>
                              <w:t>Communications</w:t>
                            </w:r>
                          </w:p>
                        </w:txbxContent>
                      </wps:txbx>
                      <wps:bodyPr wrap="square" lIns="0" tIns="0" rIns="0" bIns="0" rtlCol="0">
                        <a:noAutofit/>
                      </wps:bodyPr>
                    </wps:wsp>
                  </a:graphicData>
                </a:graphic>
              </wp:anchor>
            </w:drawing>
          </mc:Choice>
          <mc:Fallback>
            <w:pict>
              <v:shape style="position:absolute;margin-left:63.544998pt;margin-top:71.772202pt;width:70.9pt;height:28.35pt;mso-position-horizontal-relative:page;mso-position-vertical-relative:paragraph;z-index:-15707136;mso-wrap-distance-left:0;mso-wrap-distance-right:0" type="#_x0000_t202" id="docshape167" filled="true" fillcolor="#024659" stroked="false">
                <v:textbox inset="0,0,0,0">
                  <w:txbxContent>
                    <w:p>
                      <w:pPr>
                        <w:pStyle w:val="BodyText"/>
                        <w:spacing w:before="8"/>
                        <w:rPr>
                          <w:color w:val="000000"/>
                          <w:sz w:val="12"/>
                        </w:rPr>
                      </w:pPr>
                    </w:p>
                    <w:p>
                      <w:pPr>
                        <w:spacing w:line="242" w:lineRule="auto" w:before="0"/>
                        <w:ind w:left="170" w:right="62" w:hanging="74"/>
                        <w:jc w:val="left"/>
                        <w:rPr>
                          <w:color w:val="000000"/>
                          <w:sz w:val="12"/>
                        </w:rPr>
                      </w:pPr>
                      <w:r>
                        <w:rPr>
                          <w:color w:val="FFFFFF"/>
                          <w:w w:val="110"/>
                          <w:sz w:val="12"/>
                        </w:rPr>
                        <w:t>Director</w:t>
                      </w:r>
                      <w:r>
                        <w:rPr>
                          <w:color w:val="FFFFFF"/>
                          <w:spacing w:val="-13"/>
                          <w:w w:val="110"/>
                          <w:sz w:val="12"/>
                        </w:rPr>
                        <w:t> </w:t>
                      </w:r>
                      <w:r>
                        <w:rPr>
                          <w:color w:val="FFFFFF"/>
                          <w:w w:val="110"/>
                          <w:sz w:val="12"/>
                        </w:rPr>
                        <w:t>of</w:t>
                      </w:r>
                      <w:r>
                        <w:rPr>
                          <w:color w:val="FFFFFF"/>
                          <w:spacing w:val="-12"/>
                          <w:w w:val="110"/>
                          <w:sz w:val="12"/>
                        </w:rPr>
                        <w:t> </w:t>
                      </w:r>
                      <w:r>
                        <w:rPr>
                          <w:color w:val="FFFFFF"/>
                          <w:w w:val="110"/>
                          <w:sz w:val="12"/>
                        </w:rPr>
                        <w:t>Marketing</w:t>
                      </w:r>
                      <w:r>
                        <w:rPr>
                          <w:color w:val="FFFFFF"/>
                          <w:spacing w:val="40"/>
                          <w:w w:val="110"/>
                          <w:sz w:val="12"/>
                        </w:rPr>
                        <w:t> </w:t>
                      </w:r>
                      <w:r>
                        <w:rPr>
                          <w:color w:val="FFFFFF"/>
                          <w:w w:val="110"/>
                          <w:sz w:val="12"/>
                        </w:rPr>
                        <w:t>&amp;</w:t>
                      </w:r>
                      <w:r>
                        <w:rPr>
                          <w:color w:val="FFFFFF"/>
                          <w:spacing w:val="-13"/>
                          <w:w w:val="110"/>
                          <w:sz w:val="12"/>
                        </w:rPr>
                        <w:t> </w:t>
                      </w:r>
                      <w:r>
                        <w:rPr>
                          <w:color w:val="FFFFFF"/>
                          <w:w w:val="110"/>
                          <w:sz w:val="12"/>
                        </w:rPr>
                        <w:t>Communications</w:t>
                      </w:r>
                    </w:p>
                  </w:txbxContent>
                </v:textbox>
                <v:fill type="solid"/>
                <w10:wrap type="topAndBottom"/>
              </v:shape>
            </w:pict>
          </mc:Fallback>
        </mc:AlternateContent>
      </w:r>
      <w:r>
        <w:rPr>
          <w:sz w:val="12"/>
        </w:rPr>
        <mc:AlternateContent>
          <mc:Choice Requires="wps">
            <w:drawing>
              <wp:anchor distT="0" distB="0" distL="0" distR="0" allowOverlap="1" layoutInCell="1" locked="0" behindDoc="0" simplePos="0" relativeHeight="15763968">
                <wp:simplePos x="0" y="0"/>
                <wp:positionH relativeFrom="page">
                  <wp:posOffset>7809750</wp:posOffset>
                </wp:positionH>
                <wp:positionV relativeFrom="paragraph">
                  <wp:posOffset>612701</wp:posOffset>
                </wp:positionV>
                <wp:extent cx="900430" cy="252095"/>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900430" cy="252095"/>
                        </a:xfrm>
                        <a:prstGeom prst="rect">
                          <a:avLst/>
                        </a:prstGeom>
                        <a:solidFill>
                          <a:srgbClr val="C7E3F6"/>
                        </a:solidFill>
                      </wps:spPr>
                      <wps:txbx>
                        <w:txbxContent>
                          <w:p>
                            <w:pPr>
                              <w:spacing w:line="242" w:lineRule="auto" w:before="61"/>
                              <w:ind w:left="457" w:right="0" w:hanging="228"/>
                              <w:jc w:val="left"/>
                              <w:rPr>
                                <w:color w:val="000000"/>
                                <w:sz w:val="12"/>
                              </w:rPr>
                            </w:pPr>
                            <w:r>
                              <w:rPr>
                                <w:color w:val="000000"/>
                                <w:sz w:val="12"/>
                              </w:rPr>
                              <w:t>Peri-Op</w:t>
                            </w:r>
                            <w:r>
                              <w:rPr>
                                <w:color w:val="000000"/>
                                <w:spacing w:val="-9"/>
                                <w:sz w:val="12"/>
                              </w:rPr>
                              <w:t> </w:t>
                            </w:r>
                            <w:r>
                              <w:rPr>
                                <w:color w:val="000000"/>
                                <w:sz w:val="12"/>
                              </w:rPr>
                              <w:t>Services</w:t>
                            </w:r>
                            <w:r>
                              <w:rPr>
                                <w:color w:val="000000"/>
                                <w:spacing w:val="40"/>
                                <w:w w:val="105"/>
                                <w:sz w:val="12"/>
                              </w:rPr>
                              <w:t> </w:t>
                            </w:r>
                            <w:r>
                              <w:rPr>
                                <w:color w:val="000000"/>
                                <w:spacing w:val="-2"/>
                                <w:w w:val="105"/>
                                <w:sz w:val="12"/>
                              </w:rPr>
                              <w:t>Manager</w:t>
                            </w:r>
                          </w:p>
                        </w:txbxContent>
                      </wps:txbx>
                      <wps:bodyPr wrap="square" lIns="0" tIns="0" rIns="0" bIns="0" rtlCol="0">
                        <a:noAutofit/>
                      </wps:bodyPr>
                    </wps:wsp>
                  </a:graphicData>
                </a:graphic>
              </wp:anchor>
            </w:drawing>
          </mc:Choice>
          <mc:Fallback>
            <w:pict>
              <v:shape style="position:absolute;margin-left:614.940979pt;margin-top:48.244202pt;width:70.9pt;height:19.850pt;mso-position-horizontal-relative:page;mso-position-vertical-relative:paragraph;z-index:15763968" type="#_x0000_t202" id="docshape168" filled="true" fillcolor="#c7e3f6" stroked="false">
                <v:textbox inset="0,0,0,0">
                  <w:txbxContent>
                    <w:p>
                      <w:pPr>
                        <w:spacing w:line="242" w:lineRule="auto" w:before="61"/>
                        <w:ind w:left="457" w:right="0" w:hanging="228"/>
                        <w:jc w:val="left"/>
                        <w:rPr>
                          <w:color w:val="000000"/>
                          <w:sz w:val="12"/>
                        </w:rPr>
                      </w:pPr>
                      <w:r>
                        <w:rPr>
                          <w:color w:val="000000"/>
                          <w:sz w:val="12"/>
                        </w:rPr>
                        <w:t>Peri-Op</w:t>
                      </w:r>
                      <w:r>
                        <w:rPr>
                          <w:color w:val="000000"/>
                          <w:spacing w:val="-9"/>
                          <w:sz w:val="12"/>
                        </w:rPr>
                        <w:t> </w:t>
                      </w:r>
                      <w:r>
                        <w:rPr>
                          <w:color w:val="000000"/>
                          <w:sz w:val="12"/>
                        </w:rPr>
                        <w:t>Services</w:t>
                      </w:r>
                      <w:r>
                        <w:rPr>
                          <w:color w:val="000000"/>
                          <w:spacing w:val="40"/>
                          <w:w w:val="105"/>
                          <w:sz w:val="12"/>
                        </w:rPr>
                        <w:t> </w:t>
                      </w:r>
                      <w:r>
                        <w:rPr>
                          <w:color w:val="000000"/>
                          <w:spacing w:val="-2"/>
                          <w:w w:val="105"/>
                          <w:sz w:val="12"/>
                        </w:rPr>
                        <w:t>Manager</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64480">
                <wp:simplePos x="0" y="0"/>
                <wp:positionH relativeFrom="page">
                  <wp:posOffset>6746595</wp:posOffset>
                </wp:positionH>
                <wp:positionV relativeFrom="paragraph">
                  <wp:posOffset>612701</wp:posOffset>
                </wp:positionV>
                <wp:extent cx="894715" cy="252095"/>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894715" cy="252095"/>
                        </a:xfrm>
                        <a:prstGeom prst="rect">
                          <a:avLst/>
                        </a:prstGeom>
                        <a:solidFill>
                          <a:srgbClr val="C7E3F6"/>
                        </a:solidFill>
                      </wps:spPr>
                      <wps:txbx>
                        <w:txbxContent>
                          <w:p>
                            <w:pPr>
                              <w:spacing w:before="131"/>
                              <w:ind w:left="209" w:right="0" w:firstLine="0"/>
                              <w:jc w:val="left"/>
                              <w:rPr>
                                <w:color w:val="000000"/>
                                <w:sz w:val="12"/>
                              </w:rPr>
                            </w:pPr>
                            <w:r>
                              <w:rPr>
                                <w:color w:val="000000"/>
                                <w:spacing w:val="2"/>
                                <w:sz w:val="12"/>
                              </w:rPr>
                              <w:t>Balance</w:t>
                            </w:r>
                            <w:r>
                              <w:rPr>
                                <w:color w:val="000000"/>
                                <w:spacing w:val="3"/>
                                <w:sz w:val="12"/>
                              </w:rPr>
                              <w:t> </w:t>
                            </w:r>
                            <w:r>
                              <w:rPr>
                                <w:color w:val="000000"/>
                                <w:spacing w:val="-2"/>
                                <w:sz w:val="12"/>
                              </w:rPr>
                              <w:t>Services</w:t>
                            </w:r>
                          </w:p>
                        </w:txbxContent>
                      </wps:txbx>
                      <wps:bodyPr wrap="square" lIns="0" tIns="0" rIns="0" bIns="0" rtlCol="0">
                        <a:noAutofit/>
                      </wps:bodyPr>
                    </wps:wsp>
                  </a:graphicData>
                </a:graphic>
              </wp:anchor>
            </w:drawing>
          </mc:Choice>
          <mc:Fallback>
            <w:pict>
              <v:shape style="position:absolute;margin-left:531.228027pt;margin-top:48.244202pt;width:70.45pt;height:19.850pt;mso-position-horizontal-relative:page;mso-position-vertical-relative:paragraph;z-index:15764480" type="#_x0000_t202" id="docshape169" filled="true" fillcolor="#c7e3f6" stroked="false">
                <v:textbox inset="0,0,0,0">
                  <w:txbxContent>
                    <w:p>
                      <w:pPr>
                        <w:spacing w:before="131"/>
                        <w:ind w:left="209" w:right="0" w:firstLine="0"/>
                        <w:jc w:val="left"/>
                        <w:rPr>
                          <w:color w:val="000000"/>
                          <w:sz w:val="12"/>
                        </w:rPr>
                      </w:pPr>
                      <w:r>
                        <w:rPr>
                          <w:color w:val="000000"/>
                          <w:spacing w:val="2"/>
                          <w:sz w:val="12"/>
                        </w:rPr>
                        <w:t>Balance</w:t>
                      </w:r>
                      <w:r>
                        <w:rPr>
                          <w:color w:val="000000"/>
                          <w:spacing w:val="3"/>
                          <w:sz w:val="12"/>
                        </w:rPr>
                        <w:t> </w:t>
                      </w:r>
                      <w:r>
                        <w:rPr>
                          <w:color w:val="000000"/>
                          <w:spacing w:val="-2"/>
                          <w:sz w:val="12"/>
                        </w:rPr>
                        <w:t>Services</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64992">
                <wp:simplePos x="0" y="0"/>
                <wp:positionH relativeFrom="page">
                  <wp:posOffset>3147745</wp:posOffset>
                </wp:positionH>
                <wp:positionV relativeFrom="paragraph">
                  <wp:posOffset>504700</wp:posOffset>
                </wp:positionV>
                <wp:extent cx="900430" cy="252095"/>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900430" cy="252095"/>
                        </a:xfrm>
                        <a:prstGeom prst="rect">
                          <a:avLst/>
                        </a:prstGeom>
                        <a:solidFill>
                          <a:srgbClr val="C7E3F6"/>
                        </a:solidFill>
                      </wps:spPr>
                      <wps:txbx>
                        <w:txbxContent>
                          <w:p>
                            <w:pPr>
                              <w:spacing w:before="61"/>
                              <w:ind w:left="120" w:right="0" w:firstLine="0"/>
                              <w:jc w:val="left"/>
                              <w:rPr>
                                <w:color w:val="000000"/>
                                <w:sz w:val="12"/>
                              </w:rPr>
                            </w:pPr>
                            <w:r>
                              <w:rPr>
                                <w:color w:val="000000"/>
                                <w:w w:val="105"/>
                                <w:sz w:val="12"/>
                              </w:rPr>
                              <w:t>Project</w:t>
                            </w:r>
                            <w:r>
                              <w:rPr>
                                <w:color w:val="000000"/>
                                <w:spacing w:val="-1"/>
                                <w:w w:val="110"/>
                                <w:sz w:val="12"/>
                              </w:rPr>
                              <w:t> </w:t>
                            </w:r>
                            <w:r>
                              <w:rPr>
                                <w:color w:val="000000"/>
                                <w:spacing w:val="-2"/>
                                <w:w w:val="110"/>
                                <w:sz w:val="12"/>
                              </w:rPr>
                              <w:t>Management</w:t>
                            </w:r>
                          </w:p>
                          <w:p>
                            <w:pPr>
                              <w:spacing w:before="2"/>
                              <w:ind w:left="66" w:right="0" w:firstLine="0"/>
                              <w:jc w:val="left"/>
                              <w:rPr>
                                <w:color w:val="000000"/>
                                <w:sz w:val="12"/>
                              </w:rPr>
                            </w:pPr>
                            <w:r>
                              <w:rPr>
                                <w:color w:val="000000"/>
                                <w:spacing w:val="-2"/>
                                <w:sz w:val="12"/>
                              </w:rPr>
                              <w:t>+</w:t>
                            </w:r>
                            <w:r>
                              <w:rPr>
                                <w:color w:val="000000"/>
                                <w:spacing w:val="-12"/>
                                <w:sz w:val="12"/>
                              </w:rPr>
                              <w:t> </w:t>
                            </w:r>
                            <w:r>
                              <w:rPr>
                                <w:color w:val="000000"/>
                                <w:spacing w:val="-2"/>
                                <w:sz w:val="12"/>
                              </w:rPr>
                              <w:t>PeopleHub</w:t>
                            </w:r>
                            <w:r>
                              <w:rPr>
                                <w:color w:val="000000"/>
                                <w:spacing w:val="-12"/>
                                <w:sz w:val="12"/>
                              </w:rPr>
                              <w:t> </w:t>
                            </w:r>
                            <w:r>
                              <w:rPr>
                                <w:color w:val="000000"/>
                                <w:spacing w:val="-2"/>
                                <w:sz w:val="12"/>
                              </w:rPr>
                              <w:t>+</w:t>
                            </w:r>
                            <w:r>
                              <w:rPr>
                                <w:color w:val="000000"/>
                                <w:spacing w:val="-12"/>
                                <w:sz w:val="12"/>
                              </w:rPr>
                              <w:t> </w:t>
                            </w:r>
                            <w:r>
                              <w:rPr>
                                <w:color w:val="000000"/>
                                <w:spacing w:val="-2"/>
                                <w:sz w:val="12"/>
                              </w:rPr>
                              <w:t>eReferral</w:t>
                            </w:r>
                          </w:p>
                        </w:txbxContent>
                      </wps:txbx>
                      <wps:bodyPr wrap="square" lIns="0" tIns="0" rIns="0" bIns="0" rtlCol="0">
                        <a:noAutofit/>
                      </wps:bodyPr>
                    </wps:wsp>
                  </a:graphicData>
                </a:graphic>
              </wp:anchor>
            </w:drawing>
          </mc:Choice>
          <mc:Fallback>
            <w:pict>
              <v:shape style="position:absolute;margin-left:247.854004pt;margin-top:39.7402pt;width:70.9pt;height:19.850pt;mso-position-horizontal-relative:page;mso-position-vertical-relative:paragraph;z-index:15764992" type="#_x0000_t202" id="docshape170" filled="true" fillcolor="#c7e3f6" stroked="false">
                <v:textbox inset="0,0,0,0">
                  <w:txbxContent>
                    <w:p>
                      <w:pPr>
                        <w:spacing w:before="61"/>
                        <w:ind w:left="120" w:right="0" w:firstLine="0"/>
                        <w:jc w:val="left"/>
                        <w:rPr>
                          <w:color w:val="000000"/>
                          <w:sz w:val="12"/>
                        </w:rPr>
                      </w:pPr>
                      <w:r>
                        <w:rPr>
                          <w:color w:val="000000"/>
                          <w:w w:val="105"/>
                          <w:sz w:val="12"/>
                        </w:rPr>
                        <w:t>Project</w:t>
                      </w:r>
                      <w:r>
                        <w:rPr>
                          <w:color w:val="000000"/>
                          <w:spacing w:val="-1"/>
                          <w:w w:val="110"/>
                          <w:sz w:val="12"/>
                        </w:rPr>
                        <w:t> </w:t>
                      </w:r>
                      <w:r>
                        <w:rPr>
                          <w:color w:val="000000"/>
                          <w:spacing w:val="-2"/>
                          <w:w w:val="110"/>
                          <w:sz w:val="12"/>
                        </w:rPr>
                        <w:t>Management</w:t>
                      </w:r>
                    </w:p>
                    <w:p>
                      <w:pPr>
                        <w:spacing w:before="2"/>
                        <w:ind w:left="66" w:right="0" w:firstLine="0"/>
                        <w:jc w:val="left"/>
                        <w:rPr>
                          <w:color w:val="000000"/>
                          <w:sz w:val="12"/>
                        </w:rPr>
                      </w:pPr>
                      <w:r>
                        <w:rPr>
                          <w:color w:val="000000"/>
                          <w:spacing w:val="-2"/>
                          <w:sz w:val="12"/>
                        </w:rPr>
                        <w:t>+</w:t>
                      </w:r>
                      <w:r>
                        <w:rPr>
                          <w:color w:val="000000"/>
                          <w:spacing w:val="-12"/>
                          <w:sz w:val="12"/>
                        </w:rPr>
                        <w:t> </w:t>
                      </w:r>
                      <w:r>
                        <w:rPr>
                          <w:color w:val="000000"/>
                          <w:spacing w:val="-2"/>
                          <w:sz w:val="12"/>
                        </w:rPr>
                        <w:t>PeopleHub</w:t>
                      </w:r>
                      <w:r>
                        <w:rPr>
                          <w:color w:val="000000"/>
                          <w:spacing w:val="-12"/>
                          <w:sz w:val="12"/>
                        </w:rPr>
                        <w:t> </w:t>
                      </w:r>
                      <w:r>
                        <w:rPr>
                          <w:color w:val="000000"/>
                          <w:spacing w:val="-2"/>
                          <w:sz w:val="12"/>
                        </w:rPr>
                        <w:t>+</w:t>
                      </w:r>
                      <w:r>
                        <w:rPr>
                          <w:color w:val="000000"/>
                          <w:spacing w:val="-12"/>
                          <w:sz w:val="12"/>
                        </w:rPr>
                        <w:t> </w:t>
                      </w:r>
                      <w:r>
                        <w:rPr>
                          <w:color w:val="000000"/>
                          <w:spacing w:val="-2"/>
                          <w:sz w:val="12"/>
                        </w:rPr>
                        <w:t>eReferral</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65504">
                <wp:simplePos x="0" y="0"/>
                <wp:positionH relativeFrom="page">
                  <wp:posOffset>7809750</wp:posOffset>
                </wp:positionH>
                <wp:positionV relativeFrom="paragraph">
                  <wp:posOffset>313908</wp:posOffset>
                </wp:positionV>
                <wp:extent cx="900430" cy="252095"/>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900430" cy="252095"/>
                        </a:xfrm>
                        <a:prstGeom prst="rect">
                          <a:avLst/>
                        </a:prstGeom>
                        <a:solidFill>
                          <a:srgbClr val="C7E3F6"/>
                        </a:solidFill>
                      </wps:spPr>
                      <wps:txbx>
                        <w:txbxContent>
                          <w:p>
                            <w:pPr>
                              <w:spacing w:before="131"/>
                              <w:ind w:left="97" w:right="0" w:firstLine="0"/>
                              <w:jc w:val="left"/>
                              <w:rPr>
                                <w:color w:val="000000"/>
                                <w:sz w:val="12"/>
                              </w:rPr>
                            </w:pPr>
                            <w:r>
                              <w:rPr>
                                <w:color w:val="000000"/>
                                <w:spacing w:val="2"/>
                                <w:sz w:val="12"/>
                              </w:rPr>
                              <w:t>Surgical</w:t>
                            </w:r>
                            <w:r>
                              <w:rPr>
                                <w:color w:val="000000"/>
                                <w:spacing w:val="4"/>
                                <w:sz w:val="12"/>
                              </w:rPr>
                              <w:t> </w:t>
                            </w:r>
                            <w:r>
                              <w:rPr>
                                <w:color w:val="000000"/>
                                <w:spacing w:val="2"/>
                                <w:sz w:val="12"/>
                              </w:rPr>
                              <w:t>Booking</w:t>
                            </w:r>
                            <w:r>
                              <w:rPr>
                                <w:color w:val="000000"/>
                                <w:spacing w:val="4"/>
                                <w:sz w:val="12"/>
                              </w:rPr>
                              <w:t> </w:t>
                            </w:r>
                            <w:r>
                              <w:rPr>
                                <w:color w:val="000000"/>
                                <w:spacing w:val="-4"/>
                                <w:sz w:val="12"/>
                              </w:rPr>
                              <w:t>Unit</w:t>
                            </w:r>
                          </w:p>
                        </w:txbxContent>
                      </wps:txbx>
                      <wps:bodyPr wrap="square" lIns="0" tIns="0" rIns="0" bIns="0" rtlCol="0">
                        <a:noAutofit/>
                      </wps:bodyPr>
                    </wps:wsp>
                  </a:graphicData>
                </a:graphic>
              </wp:anchor>
            </w:drawing>
          </mc:Choice>
          <mc:Fallback>
            <w:pict>
              <v:shape style="position:absolute;margin-left:614.940979pt;margin-top:24.717201pt;width:70.9pt;height:19.850pt;mso-position-horizontal-relative:page;mso-position-vertical-relative:paragraph;z-index:15765504" type="#_x0000_t202" id="docshape171" filled="true" fillcolor="#c7e3f6" stroked="false">
                <v:textbox inset="0,0,0,0">
                  <w:txbxContent>
                    <w:p>
                      <w:pPr>
                        <w:spacing w:before="131"/>
                        <w:ind w:left="97" w:right="0" w:firstLine="0"/>
                        <w:jc w:val="left"/>
                        <w:rPr>
                          <w:color w:val="000000"/>
                          <w:sz w:val="12"/>
                        </w:rPr>
                      </w:pPr>
                      <w:r>
                        <w:rPr>
                          <w:color w:val="000000"/>
                          <w:spacing w:val="2"/>
                          <w:sz w:val="12"/>
                        </w:rPr>
                        <w:t>Surgical</w:t>
                      </w:r>
                      <w:r>
                        <w:rPr>
                          <w:color w:val="000000"/>
                          <w:spacing w:val="4"/>
                          <w:sz w:val="12"/>
                        </w:rPr>
                        <w:t> </w:t>
                      </w:r>
                      <w:r>
                        <w:rPr>
                          <w:color w:val="000000"/>
                          <w:spacing w:val="2"/>
                          <w:sz w:val="12"/>
                        </w:rPr>
                        <w:t>Booking</w:t>
                      </w:r>
                      <w:r>
                        <w:rPr>
                          <w:color w:val="000000"/>
                          <w:spacing w:val="4"/>
                          <w:sz w:val="12"/>
                        </w:rPr>
                        <w:t> </w:t>
                      </w:r>
                      <w:r>
                        <w:rPr>
                          <w:color w:val="000000"/>
                          <w:spacing w:val="-4"/>
                          <w:sz w:val="12"/>
                        </w:rPr>
                        <w:t>Unit</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66016">
                <wp:simplePos x="0" y="0"/>
                <wp:positionH relativeFrom="page">
                  <wp:posOffset>6746595</wp:posOffset>
                </wp:positionH>
                <wp:positionV relativeFrom="paragraph">
                  <wp:posOffset>313908</wp:posOffset>
                </wp:positionV>
                <wp:extent cx="894715" cy="252095"/>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894715" cy="252095"/>
                        </a:xfrm>
                        <a:prstGeom prst="rect">
                          <a:avLst/>
                        </a:prstGeom>
                        <a:solidFill>
                          <a:srgbClr val="C7E3F6"/>
                        </a:solidFill>
                      </wps:spPr>
                      <wps:txbx>
                        <w:txbxContent>
                          <w:p>
                            <w:pPr>
                              <w:spacing w:line="242" w:lineRule="auto" w:before="61"/>
                              <w:ind w:left="487" w:right="0" w:hanging="276"/>
                              <w:jc w:val="left"/>
                              <w:rPr>
                                <w:color w:val="000000"/>
                                <w:sz w:val="12"/>
                              </w:rPr>
                            </w:pPr>
                            <w:r>
                              <w:rPr>
                                <w:color w:val="000000"/>
                                <w:w w:val="105"/>
                                <w:sz w:val="12"/>
                              </w:rPr>
                              <w:t>Cochlear</w:t>
                            </w:r>
                            <w:r>
                              <w:rPr>
                                <w:color w:val="000000"/>
                                <w:spacing w:val="-11"/>
                                <w:w w:val="105"/>
                                <w:sz w:val="12"/>
                              </w:rPr>
                              <w:t> </w:t>
                            </w:r>
                            <w:r>
                              <w:rPr>
                                <w:color w:val="000000"/>
                                <w:w w:val="105"/>
                                <w:sz w:val="12"/>
                              </w:rPr>
                              <w:t>Implant</w:t>
                            </w:r>
                            <w:r>
                              <w:rPr>
                                <w:color w:val="000000"/>
                                <w:spacing w:val="40"/>
                                <w:w w:val="105"/>
                                <w:sz w:val="12"/>
                              </w:rPr>
                              <w:t> </w:t>
                            </w:r>
                            <w:r>
                              <w:rPr>
                                <w:color w:val="000000"/>
                                <w:spacing w:val="-2"/>
                                <w:w w:val="105"/>
                                <w:sz w:val="12"/>
                              </w:rPr>
                              <w:t>Service</w:t>
                            </w:r>
                          </w:p>
                        </w:txbxContent>
                      </wps:txbx>
                      <wps:bodyPr wrap="square" lIns="0" tIns="0" rIns="0" bIns="0" rtlCol="0">
                        <a:noAutofit/>
                      </wps:bodyPr>
                    </wps:wsp>
                  </a:graphicData>
                </a:graphic>
              </wp:anchor>
            </w:drawing>
          </mc:Choice>
          <mc:Fallback>
            <w:pict>
              <v:shape style="position:absolute;margin-left:531.228027pt;margin-top:24.717201pt;width:70.45pt;height:19.850pt;mso-position-horizontal-relative:page;mso-position-vertical-relative:paragraph;z-index:15766016" type="#_x0000_t202" id="docshape172" filled="true" fillcolor="#c7e3f6" stroked="false">
                <v:textbox inset="0,0,0,0">
                  <w:txbxContent>
                    <w:p>
                      <w:pPr>
                        <w:spacing w:line="242" w:lineRule="auto" w:before="61"/>
                        <w:ind w:left="487" w:right="0" w:hanging="276"/>
                        <w:jc w:val="left"/>
                        <w:rPr>
                          <w:color w:val="000000"/>
                          <w:sz w:val="12"/>
                        </w:rPr>
                      </w:pPr>
                      <w:r>
                        <w:rPr>
                          <w:color w:val="000000"/>
                          <w:w w:val="105"/>
                          <w:sz w:val="12"/>
                        </w:rPr>
                        <w:t>Cochlear</w:t>
                      </w:r>
                      <w:r>
                        <w:rPr>
                          <w:color w:val="000000"/>
                          <w:spacing w:val="-11"/>
                          <w:w w:val="105"/>
                          <w:sz w:val="12"/>
                        </w:rPr>
                        <w:t> </w:t>
                      </w:r>
                      <w:r>
                        <w:rPr>
                          <w:color w:val="000000"/>
                          <w:w w:val="105"/>
                          <w:sz w:val="12"/>
                        </w:rPr>
                        <w:t>Implant</w:t>
                      </w:r>
                      <w:r>
                        <w:rPr>
                          <w:color w:val="000000"/>
                          <w:spacing w:val="40"/>
                          <w:w w:val="105"/>
                          <w:sz w:val="12"/>
                        </w:rPr>
                        <w:t> </w:t>
                      </w:r>
                      <w:r>
                        <w:rPr>
                          <w:color w:val="000000"/>
                          <w:spacing w:val="-2"/>
                          <w:w w:val="105"/>
                          <w:sz w:val="12"/>
                        </w:rPr>
                        <w:t>Service</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66528">
                <wp:simplePos x="0" y="0"/>
                <wp:positionH relativeFrom="page">
                  <wp:posOffset>5435993</wp:posOffset>
                </wp:positionH>
                <wp:positionV relativeFrom="paragraph">
                  <wp:posOffset>313908</wp:posOffset>
                </wp:positionV>
                <wp:extent cx="900430" cy="360045"/>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900430" cy="360045"/>
                        </a:xfrm>
                        <a:prstGeom prst="rect">
                          <a:avLst/>
                        </a:prstGeom>
                        <a:solidFill>
                          <a:srgbClr val="024659"/>
                        </a:solidFill>
                      </wps:spPr>
                      <wps:txbx>
                        <w:txbxContent>
                          <w:p>
                            <w:pPr>
                              <w:pStyle w:val="BodyText"/>
                              <w:spacing w:before="8"/>
                              <w:rPr>
                                <w:color w:val="000000"/>
                                <w:sz w:val="12"/>
                              </w:rPr>
                            </w:pPr>
                          </w:p>
                          <w:p>
                            <w:pPr>
                              <w:spacing w:line="242" w:lineRule="auto" w:before="0"/>
                              <w:ind w:left="326" w:right="0" w:hanging="132"/>
                              <w:jc w:val="left"/>
                              <w:rPr>
                                <w:color w:val="000000"/>
                                <w:sz w:val="12"/>
                              </w:rPr>
                            </w:pPr>
                            <w:r>
                              <w:rPr>
                                <w:color w:val="FFFFFF"/>
                                <w:sz w:val="12"/>
                              </w:rPr>
                              <w:t>Clinical</w:t>
                            </w:r>
                            <w:r>
                              <w:rPr>
                                <w:color w:val="FFFFFF"/>
                                <w:spacing w:val="-5"/>
                                <w:sz w:val="12"/>
                              </w:rPr>
                              <w:t> </w:t>
                            </w:r>
                            <w:r>
                              <w:rPr>
                                <w:color w:val="FFFFFF"/>
                                <w:sz w:val="12"/>
                              </w:rPr>
                              <w:t>Director</w:t>
                            </w:r>
                            <w:r>
                              <w:rPr>
                                <w:color w:val="FFFFFF"/>
                                <w:spacing w:val="-5"/>
                                <w:sz w:val="12"/>
                              </w:rPr>
                              <w:t> </w:t>
                            </w:r>
                            <w:r>
                              <w:rPr>
                                <w:color w:val="FFFFFF"/>
                                <w:sz w:val="12"/>
                              </w:rPr>
                              <w:t>–</w:t>
                            </w:r>
                            <w:r>
                              <w:rPr>
                                <w:color w:val="FFFFFF"/>
                                <w:spacing w:val="40"/>
                                <w:w w:val="110"/>
                                <w:sz w:val="12"/>
                              </w:rPr>
                              <w:t> </w:t>
                            </w:r>
                            <w:r>
                              <w:rPr>
                                <w:color w:val="FFFFFF"/>
                                <w:spacing w:val="-2"/>
                                <w:w w:val="110"/>
                                <w:sz w:val="12"/>
                              </w:rPr>
                              <w:t>Anaesthetics</w:t>
                            </w:r>
                          </w:p>
                        </w:txbxContent>
                      </wps:txbx>
                      <wps:bodyPr wrap="square" lIns="0" tIns="0" rIns="0" bIns="0" rtlCol="0">
                        <a:noAutofit/>
                      </wps:bodyPr>
                    </wps:wsp>
                  </a:graphicData>
                </a:graphic>
              </wp:anchor>
            </w:drawing>
          </mc:Choice>
          <mc:Fallback>
            <w:pict>
              <v:shape style="position:absolute;margin-left:428.031006pt;margin-top:24.717201pt;width:70.9pt;height:28.35pt;mso-position-horizontal-relative:page;mso-position-vertical-relative:paragraph;z-index:15766528" type="#_x0000_t202" id="docshape173" filled="true" fillcolor="#024659" stroked="false">
                <v:textbox inset="0,0,0,0">
                  <w:txbxContent>
                    <w:p>
                      <w:pPr>
                        <w:pStyle w:val="BodyText"/>
                        <w:spacing w:before="8"/>
                        <w:rPr>
                          <w:color w:val="000000"/>
                          <w:sz w:val="12"/>
                        </w:rPr>
                      </w:pPr>
                    </w:p>
                    <w:p>
                      <w:pPr>
                        <w:spacing w:line="242" w:lineRule="auto" w:before="0"/>
                        <w:ind w:left="326" w:right="0" w:hanging="132"/>
                        <w:jc w:val="left"/>
                        <w:rPr>
                          <w:color w:val="000000"/>
                          <w:sz w:val="12"/>
                        </w:rPr>
                      </w:pPr>
                      <w:r>
                        <w:rPr>
                          <w:color w:val="FFFFFF"/>
                          <w:sz w:val="12"/>
                        </w:rPr>
                        <w:t>Clinical</w:t>
                      </w:r>
                      <w:r>
                        <w:rPr>
                          <w:color w:val="FFFFFF"/>
                          <w:spacing w:val="-5"/>
                          <w:sz w:val="12"/>
                        </w:rPr>
                        <w:t> </w:t>
                      </w:r>
                      <w:r>
                        <w:rPr>
                          <w:color w:val="FFFFFF"/>
                          <w:sz w:val="12"/>
                        </w:rPr>
                        <w:t>Director</w:t>
                      </w:r>
                      <w:r>
                        <w:rPr>
                          <w:color w:val="FFFFFF"/>
                          <w:spacing w:val="-5"/>
                          <w:sz w:val="12"/>
                        </w:rPr>
                        <w:t> </w:t>
                      </w:r>
                      <w:r>
                        <w:rPr>
                          <w:color w:val="FFFFFF"/>
                          <w:sz w:val="12"/>
                        </w:rPr>
                        <w:t>–</w:t>
                      </w:r>
                      <w:r>
                        <w:rPr>
                          <w:color w:val="FFFFFF"/>
                          <w:spacing w:val="40"/>
                          <w:w w:val="110"/>
                          <w:sz w:val="12"/>
                        </w:rPr>
                        <w:t> </w:t>
                      </w:r>
                      <w:r>
                        <w:rPr>
                          <w:color w:val="FFFFFF"/>
                          <w:spacing w:val="-2"/>
                          <w:w w:val="110"/>
                          <w:sz w:val="12"/>
                        </w:rPr>
                        <w:t>Anaesthetics</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67040">
                <wp:simplePos x="0" y="0"/>
                <wp:positionH relativeFrom="page">
                  <wp:posOffset>4355998</wp:posOffset>
                </wp:positionH>
                <wp:positionV relativeFrom="paragraph">
                  <wp:posOffset>313908</wp:posOffset>
                </wp:positionV>
                <wp:extent cx="900430" cy="360045"/>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900430" cy="360045"/>
                        </a:xfrm>
                        <a:prstGeom prst="rect">
                          <a:avLst/>
                        </a:prstGeom>
                        <a:solidFill>
                          <a:srgbClr val="024659"/>
                        </a:solidFill>
                      </wps:spPr>
                      <wps:txbx>
                        <w:txbxContent>
                          <w:p>
                            <w:pPr>
                              <w:pStyle w:val="BodyText"/>
                              <w:spacing w:before="8"/>
                              <w:rPr>
                                <w:color w:val="000000"/>
                                <w:sz w:val="12"/>
                              </w:rPr>
                            </w:pPr>
                          </w:p>
                          <w:p>
                            <w:pPr>
                              <w:spacing w:line="242" w:lineRule="auto" w:before="0"/>
                              <w:ind w:left="113" w:right="0" w:firstLine="81"/>
                              <w:jc w:val="left"/>
                              <w:rPr>
                                <w:color w:val="000000"/>
                                <w:sz w:val="12"/>
                              </w:rPr>
                            </w:pPr>
                            <w:r>
                              <w:rPr>
                                <w:color w:val="FFFFFF"/>
                                <w:w w:val="110"/>
                                <w:sz w:val="12"/>
                              </w:rPr>
                              <w:t>Clinical</w:t>
                            </w:r>
                            <w:r>
                              <w:rPr>
                                <w:color w:val="FFFFFF"/>
                                <w:spacing w:val="-9"/>
                                <w:w w:val="110"/>
                                <w:sz w:val="12"/>
                              </w:rPr>
                              <w:t> </w:t>
                            </w:r>
                            <w:r>
                              <w:rPr>
                                <w:color w:val="FFFFFF"/>
                                <w:w w:val="110"/>
                                <w:sz w:val="12"/>
                              </w:rPr>
                              <w:t>Director</w:t>
                            </w:r>
                            <w:r>
                              <w:rPr>
                                <w:color w:val="FFFFFF"/>
                                <w:spacing w:val="-9"/>
                                <w:w w:val="110"/>
                                <w:sz w:val="12"/>
                              </w:rPr>
                              <w:t> </w:t>
                            </w:r>
                            <w:r>
                              <w:rPr>
                                <w:color w:val="FFFFFF"/>
                                <w:w w:val="110"/>
                                <w:sz w:val="12"/>
                              </w:rPr>
                              <w:t>–</w:t>
                            </w:r>
                            <w:r>
                              <w:rPr>
                                <w:color w:val="FFFFFF"/>
                                <w:spacing w:val="40"/>
                                <w:w w:val="110"/>
                                <w:sz w:val="12"/>
                              </w:rPr>
                              <w:t> </w:t>
                            </w:r>
                            <w:r>
                              <w:rPr>
                                <w:color w:val="FFFFFF"/>
                                <w:sz w:val="12"/>
                              </w:rPr>
                              <w:t>Emergency</w:t>
                            </w:r>
                            <w:r>
                              <w:rPr>
                                <w:color w:val="FFFFFF"/>
                                <w:spacing w:val="-9"/>
                                <w:sz w:val="12"/>
                              </w:rPr>
                              <w:t> </w:t>
                            </w:r>
                            <w:r>
                              <w:rPr>
                                <w:color w:val="FFFFFF"/>
                                <w:sz w:val="12"/>
                              </w:rPr>
                              <w:t>Medicine</w:t>
                            </w:r>
                          </w:p>
                        </w:txbxContent>
                      </wps:txbx>
                      <wps:bodyPr wrap="square" lIns="0" tIns="0" rIns="0" bIns="0" rtlCol="0">
                        <a:noAutofit/>
                      </wps:bodyPr>
                    </wps:wsp>
                  </a:graphicData>
                </a:graphic>
              </wp:anchor>
            </w:drawing>
          </mc:Choice>
          <mc:Fallback>
            <w:pict>
              <v:shape style="position:absolute;margin-left:342.992004pt;margin-top:24.717201pt;width:70.9pt;height:28.35pt;mso-position-horizontal-relative:page;mso-position-vertical-relative:paragraph;z-index:15767040" type="#_x0000_t202" id="docshape174" filled="true" fillcolor="#024659" stroked="false">
                <v:textbox inset="0,0,0,0">
                  <w:txbxContent>
                    <w:p>
                      <w:pPr>
                        <w:pStyle w:val="BodyText"/>
                        <w:spacing w:before="8"/>
                        <w:rPr>
                          <w:color w:val="000000"/>
                          <w:sz w:val="12"/>
                        </w:rPr>
                      </w:pPr>
                    </w:p>
                    <w:p>
                      <w:pPr>
                        <w:spacing w:line="242" w:lineRule="auto" w:before="0"/>
                        <w:ind w:left="113" w:right="0" w:firstLine="81"/>
                        <w:jc w:val="left"/>
                        <w:rPr>
                          <w:color w:val="000000"/>
                          <w:sz w:val="12"/>
                        </w:rPr>
                      </w:pPr>
                      <w:r>
                        <w:rPr>
                          <w:color w:val="FFFFFF"/>
                          <w:w w:val="110"/>
                          <w:sz w:val="12"/>
                        </w:rPr>
                        <w:t>Clinical</w:t>
                      </w:r>
                      <w:r>
                        <w:rPr>
                          <w:color w:val="FFFFFF"/>
                          <w:spacing w:val="-9"/>
                          <w:w w:val="110"/>
                          <w:sz w:val="12"/>
                        </w:rPr>
                        <w:t> </w:t>
                      </w:r>
                      <w:r>
                        <w:rPr>
                          <w:color w:val="FFFFFF"/>
                          <w:w w:val="110"/>
                          <w:sz w:val="12"/>
                        </w:rPr>
                        <w:t>Director</w:t>
                      </w:r>
                      <w:r>
                        <w:rPr>
                          <w:color w:val="FFFFFF"/>
                          <w:spacing w:val="-9"/>
                          <w:w w:val="110"/>
                          <w:sz w:val="12"/>
                        </w:rPr>
                        <w:t> </w:t>
                      </w:r>
                      <w:r>
                        <w:rPr>
                          <w:color w:val="FFFFFF"/>
                          <w:w w:val="110"/>
                          <w:sz w:val="12"/>
                        </w:rPr>
                        <w:t>–</w:t>
                      </w:r>
                      <w:r>
                        <w:rPr>
                          <w:color w:val="FFFFFF"/>
                          <w:spacing w:val="40"/>
                          <w:w w:val="110"/>
                          <w:sz w:val="12"/>
                        </w:rPr>
                        <w:t> </w:t>
                      </w:r>
                      <w:r>
                        <w:rPr>
                          <w:color w:val="FFFFFF"/>
                          <w:sz w:val="12"/>
                        </w:rPr>
                        <w:t>Emergency</w:t>
                      </w:r>
                      <w:r>
                        <w:rPr>
                          <w:color w:val="FFFFFF"/>
                          <w:spacing w:val="-9"/>
                          <w:sz w:val="12"/>
                        </w:rPr>
                        <w:t> </w:t>
                      </w:r>
                      <w:r>
                        <w:rPr>
                          <w:color w:val="FFFFFF"/>
                          <w:sz w:val="12"/>
                        </w:rPr>
                        <w:t>Medicine</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67552">
                <wp:simplePos x="0" y="0"/>
                <wp:positionH relativeFrom="page">
                  <wp:posOffset>7809750</wp:posOffset>
                </wp:positionH>
                <wp:positionV relativeFrom="paragraph">
                  <wp:posOffset>-92897</wp:posOffset>
                </wp:positionV>
                <wp:extent cx="900430" cy="360045"/>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900430" cy="360045"/>
                        </a:xfrm>
                        <a:prstGeom prst="rect">
                          <a:avLst/>
                        </a:prstGeom>
                        <a:solidFill>
                          <a:srgbClr val="024659"/>
                        </a:solidFill>
                      </wps:spPr>
                      <wps:txbx>
                        <w:txbxContent>
                          <w:p>
                            <w:pPr>
                              <w:pStyle w:val="BodyText"/>
                              <w:spacing w:before="8"/>
                              <w:rPr>
                                <w:color w:val="000000"/>
                                <w:sz w:val="12"/>
                              </w:rPr>
                            </w:pPr>
                          </w:p>
                          <w:p>
                            <w:pPr>
                              <w:spacing w:line="242" w:lineRule="auto" w:before="0"/>
                              <w:ind w:left="460" w:right="212" w:hanging="237"/>
                              <w:jc w:val="left"/>
                              <w:rPr>
                                <w:color w:val="000000"/>
                                <w:sz w:val="12"/>
                              </w:rPr>
                            </w:pPr>
                            <w:r>
                              <w:rPr>
                                <w:color w:val="FFFFFF"/>
                                <w:w w:val="110"/>
                                <w:sz w:val="12"/>
                              </w:rPr>
                              <w:t>Director</w:t>
                            </w:r>
                            <w:r>
                              <w:rPr>
                                <w:color w:val="FFFFFF"/>
                                <w:spacing w:val="-13"/>
                                <w:w w:val="110"/>
                                <w:sz w:val="12"/>
                              </w:rPr>
                              <w:t> </w:t>
                            </w:r>
                            <w:r>
                              <w:rPr>
                                <w:color w:val="FFFFFF"/>
                                <w:w w:val="110"/>
                                <w:sz w:val="12"/>
                              </w:rPr>
                              <w:t>Surgical</w:t>
                            </w:r>
                            <w:r>
                              <w:rPr>
                                <w:color w:val="FFFFFF"/>
                                <w:spacing w:val="40"/>
                                <w:w w:val="110"/>
                                <w:sz w:val="12"/>
                              </w:rPr>
                              <w:t> </w:t>
                            </w:r>
                            <w:r>
                              <w:rPr>
                                <w:color w:val="FFFFFF"/>
                                <w:spacing w:val="-2"/>
                                <w:w w:val="110"/>
                                <w:sz w:val="12"/>
                              </w:rPr>
                              <w:t>Services</w:t>
                            </w:r>
                          </w:p>
                        </w:txbxContent>
                      </wps:txbx>
                      <wps:bodyPr wrap="square" lIns="0" tIns="0" rIns="0" bIns="0" rtlCol="0">
                        <a:noAutofit/>
                      </wps:bodyPr>
                    </wps:wsp>
                  </a:graphicData>
                </a:graphic>
              </wp:anchor>
            </w:drawing>
          </mc:Choice>
          <mc:Fallback>
            <w:pict>
              <v:shape style="position:absolute;margin-left:614.940979pt;margin-top:-7.3148pt;width:70.9pt;height:28.35pt;mso-position-horizontal-relative:page;mso-position-vertical-relative:paragraph;z-index:15767552" type="#_x0000_t202" id="docshape175" filled="true" fillcolor="#024659" stroked="false">
                <v:textbox inset="0,0,0,0">
                  <w:txbxContent>
                    <w:p>
                      <w:pPr>
                        <w:pStyle w:val="BodyText"/>
                        <w:spacing w:before="8"/>
                        <w:rPr>
                          <w:color w:val="000000"/>
                          <w:sz w:val="12"/>
                        </w:rPr>
                      </w:pPr>
                    </w:p>
                    <w:p>
                      <w:pPr>
                        <w:spacing w:line="242" w:lineRule="auto" w:before="0"/>
                        <w:ind w:left="460" w:right="212" w:hanging="237"/>
                        <w:jc w:val="left"/>
                        <w:rPr>
                          <w:color w:val="000000"/>
                          <w:sz w:val="12"/>
                        </w:rPr>
                      </w:pPr>
                      <w:r>
                        <w:rPr>
                          <w:color w:val="FFFFFF"/>
                          <w:w w:val="110"/>
                          <w:sz w:val="12"/>
                        </w:rPr>
                        <w:t>Director</w:t>
                      </w:r>
                      <w:r>
                        <w:rPr>
                          <w:color w:val="FFFFFF"/>
                          <w:spacing w:val="-13"/>
                          <w:w w:val="110"/>
                          <w:sz w:val="12"/>
                        </w:rPr>
                        <w:t> </w:t>
                      </w:r>
                      <w:r>
                        <w:rPr>
                          <w:color w:val="FFFFFF"/>
                          <w:w w:val="110"/>
                          <w:sz w:val="12"/>
                        </w:rPr>
                        <w:t>Surgical</w:t>
                      </w:r>
                      <w:r>
                        <w:rPr>
                          <w:color w:val="FFFFFF"/>
                          <w:spacing w:val="40"/>
                          <w:w w:val="110"/>
                          <w:sz w:val="12"/>
                        </w:rPr>
                        <w:t> </w:t>
                      </w:r>
                      <w:r>
                        <w:rPr>
                          <w:color w:val="FFFFFF"/>
                          <w:spacing w:val="-2"/>
                          <w:w w:val="110"/>
                          <w:sz w:val="12"/>
                        </w:rPr>
                        <w:t>Services</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68064">
                <wp:simplePos x="0" y="0"/>
                <wp:positionH relativeFrom="page">
                  <wp:posOffset>5435993</wp:posOffset>
                </wp:positionH>
                <wp:positionV relativeFrom="paragraph">
                  <wp:posOffset>-92897</wp:posOffset>
                </wp:positionV>
                <wp:extent cx="900430" cy="360045"/>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900430" cy="360045"/>
                        </a:xfrm>
                        <a:prstGeom prst="rect">
                          <a:avLst/>
                        </a:prstGeom>
                        <a:solidFill>
                          <a:srgbClr val="024659"/>
                        </a:solidFill>
                      </wps:spPr>
                      <wps:txbx>
                        <w:txbxContent>
                          <w:p>
                            <w:pPr>
                              <w:pStyle w:val="BodyText"/>
                              <w:spacing w:before="8"/>
                              <w:rPr>
                                <w:color w:val="000000"/>
                                <w:sz w:val="12"/>
                              </w:rPr>
                            </w:pPr>
                          </w:p>
                          <w:p>
                            <w:pPr>
                              <w:spacing w:line="242" w:lineRule="auto" w:before="0"/>
                              <w:ind w:left="269" w:right="0" w:hanging="75"/>
                              <w:jc w:val="left"/>
                              <w:rPr>
                                <w:color w:val="000000"/>
                                <w:sz w:val="12"/>
                              </w:rPr>
                            </w:pPr>
                            <w:r>
                              <w:rPr>
                                <w:color w:val="FFFFFF"/>
                                <w:sz w:val="12"/>
                              </w:rPr>
                              <w:t>Clinical</w:t>
                            </w:r>
                            <w:r>
                              <w:rPr>
                                <w:color w:val="FFFFFF"/>
                                <w:spacing w:val="-5"/>
                                <w:sz w:val="12"/>
                              </w:rPr>
                              <w:t> </w:t>
                            </w:r>
                            <w:r>
                              <w:rPr>
                                <w:color w:val="FFFFFF"/>
                                <w:sz w:val="12"/>
                              </w:rPr>
                              <w:t>Director</w:t>
                            </w:r>
                            <w:r>
                              <w:rPr>
                                <w:color w:val="FFFFFF"/>
                                <w:spacing w:val="-5"/>
                                <w:sz w:val="12"/>
                              </w:rPr>
                              <w:t> </w:t>
                            </w:r>
                            <w:r>
                              <w:rPr>
                                <w:color w:val="FFFFFF"/>
                                <w:sz w:val="12"/>
                              </w:rPr>
                              <w:t>–</w:t>
                            </w:r>
                            <w:r>
                              <w:rPr>
                                <w:color w:val="FFFFFF"/>
                                <w:spacing w:val="40"/>
                                <w:w w:val="110"/>
                                <w:sz w:val="12"/>
                              </w:rPr>
                              <w:t> </w:t>
                            </w:r>
                            <w:r>
                              <w:rPr>
                                <w:color w:val="FFFFFF"/>
                                <w:spacing w:val="-2"/>
                                <w:w w:val="110"/>
                                <w:sz w:val="12"/>
                              </w:rPr>
                              <w:t>Ophthalmology</w:t>
                            </w:r>
                          </w:p>
                        </w:txbxContent>
                      </wps:txbx>
                      <wps:bodyPr wrap="square" lIns="0" tIns="0" rIns="0" bIns="0" rtlCol="0">
                        <a:noAutofit/>
                      </wps:bodyPr>
                    </wps:wsp>
                  </a:graphicData>
                </a:graphic>
              </wp:anchor>
            </w:drawing>
          </mc:Choice>
          <mc:Fallback>
            <w:pict>
              <v:shape style="position:absolute;margin-left:428.031006pt;margin-top:-7.3148pt;width:70.9pt;height:28.35pt;mso-position-horizontal-relative:page;mso-position-vertical-relative:paragraph;z-index:15768064" type="#_x0000_t202" id="docshape176" filled="true" fillcolor="#024659" stroked="false">
                <v:textbox inset="0,0,0,0">
                  <w:txbxContent>
                    <w:p>
                      <w:pPr>
                        <w:pStyle w:val="BodyText"/>
                        <w:spacing w:before="8"/>
                        <w:rPr>
                          <w:color w:val="000000"/>
                          <w:sz w:val="12"/>
                        </w:rPr>
                      </w:pPr>
                    </w:p>
                    <w:p>
                      <w:pPr>
                        <w:spacing w:line="242" w:lineRule="auto" w:before="0"/>
                        <w:ind w:left="269" w:right="0" w:hanging="75"/>
                        <w:jc w:val="left"/>
                        <w:rPr>
                          <w:color w:val="000000"/>
                          <w:sz w:val="12"/>
                        </w:rPr>
                      </w:pPr>
                      <w:r>
                        <w:rPr>
                          <w:color w:val="FFFFFF"/>
                          <w:sz w:val="12"/>
                        </w:rPr>
                        <w:t>Clinical</w:t>
                      </w:r>
                      <w:r>
                        <w:rPr>
                          <w:color w:val="FFFFFF"/>
                          <w:spacing w:val="-5"/>
                          <w:sz w:val="12"/>
                        </w:rPr>
                        <w:t> </w:t>
                      </w:r>
                      <w:r>
                        <w:rPr>
                          <w:color w:val="FFFFFF"/>
                          <w:sz w:val="12"/>
                        </w:rPr>
                        <w:t>Director</w:t>
                      </w:r>
                      <w:r>
                        <w:rPr>
                          <w:color w:val="FFFFFF"/>
                          <w:spacing w:val="-5"/>
                          <w:sz w:val="12"/>
                        </w:rPr>
                        <w:t> </w:t>
                      </w:r>
                      <w:r>
                        <w:rPr>
                          <w:color w:val="FFFFFF"/>
                          <w:sz w:val="12"/>
                        </w:rPr>
                        <w:t>–</w:t>
                      </w:r>
                      <w:r>
                        <w:rPr>
                          <w:color w:val="FFFFFF"/>
                          <w:spacing w:val="40"/>
                          <w:w w:val="110"/>
                          <w:sz w:val="12"/>
                        </w:rPr>
                        <w:t> </w:t>
                      </w:r>
                      <w:r>
                        <w:rPr>
                          <w:color w:val="FFFFFF"/>
                          <w:spacing w:val="-2"/>
                          <w:w w:val="110"/>
                          <w:sz w:val="12"/>
                        </w:rPr>
                        <w:t>Ophthalmology</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68576">
                <wp:simplePos x="0" y="0"/>
                <wp:positionH relativeFrom="page">
                  <wp:posOffset>4355998</wp:posOffset>
                </wp:positionH>
                <wp:positionV relativeFrom="paragraph">
                  <wp:posOffset>-92897</wp:posOffset>
                </wp:positionV>
                <wp:extent cx="900430" cy="360045"/>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900430" cy="360045"/>
                        </a:xfrm>
                        <a:prstGeom prst="rect">
                          <a:avLst/>
                        </a:prstGeom>
                        <a:solidFill>
                          <a:srgbClr val="024659"/>
                        </a:solidFill>
                      </wps:spPr>
                      <wps:txbx>
                        <w:txbxContent>
                          <w:p>
                            <w:pPr>
                              <w:pStyle w:val="BodyText"/>
                              <w:spacing w:before="78"/>
                              <w:rPr>
                                <w:color w:val="000000"/>
                                <w:sz w:val="12"/>
                              </w:rPr>
                            </w:pPr>
                          </w:p>
                          <w:p>
                            <w:pPr>
                              <w:spacing w:before="0"/>
                              <w:ind w:left="66" w:right="0" w:firstLine="0"/>
                              <w:jc w:val="left"/>
                              <w:rPr>
                                <w:color w:val="000000"/>
                                <w:sz w:val="12"/>
                              </w:rPr>
                            </w:pPr>
                            <w:r>
                              <w:rPr>
                                <w:color w:val="FFFFFF"/>
                                <w:spacing w:val="2"/>
                                <w:sz w:val="12"/>
                              </w:rPr>
                              <w:t>Clinical</w:t>
                            </w:r>
                            <w:r>
                              <w:rPr>
                                <w:color w:val="FFFFFF"/>
                                <w:spacing w:val="11"/>
                                <w:sz w:val="12"/>
                              </w:rPr>
                              <w:t> </w:t>
                            </w:r>
                            <w:r>
                              <w:rPr>
                                <w:color w:val="FFFFFF"/>
                                <w:spacing w:val="2"/>
                                <w:sz w:val="12"/>
                              </w:rPr>
                              <w:t>Director</w:t>
                            </w:r>
                            <w:r>
                              <w:rPr>
                                <w:color w:val="FFFFFF"/>
                                <w:spacing w:val="11"/>
                                <w:sz w:val="12"/>
                              </w:rPr>
                              <w:t> </w:t>
                            </w:r>
                            <w:r>
                              <w:rPr>
                                <w:color w:val="FFFFFF"/>
                                <w:spacing w:val="2"/>
                                <w:sz w:val="12"/>
                              </w:rPr>
                              <w:t>–</w:t>
                            </w:r>
                            <w:r>
                              <w:rPr>
                                <w:color w:val="FFFFFF"/>
                                <w:spacing w:val="11"/>
                                <w:sz w:val="12"/>
                              </w:rPr>
                              <w:t> </w:t>
                            </w:r>
                            <w:r>
                              <w:rPr>
                                <w:color w:val="FFFFFF"/>
                                <w:spacing w:val="-5"/>
                                <w:sz w:val="12"/>
                              </w:rPr>
                              <w:t>ENT</w:t>
                            </w:r>
                          </w:p>
                        </w:txbxContent>
                      </wps:txbx>
                      <wps:bodyPr wrap="square" lIns="0" tIns="0" rIns="0" bIns="0" rtlCol="0">
                        <a:noAutofit/>
                      </wps:bodyPr>
                    </wps:wsp>
                  </a:graphicData>
                </a:graphic>
              </wp:anchor>
            </w:drawing>
          </mc:Choice>
          <mc:Fallback>
            <w:pict>
              <v:shape style="position:absolute;margin-left:342.992004pt;margin-top:-7.3148pt;width:70.9pt;height:28.35pt;mso-position-horizontal-relative:page;mso-position-vertical-relative:paragraph;z-index:15768576" type="#_x0000_t202" id="docshape177" filled="true" fillcolor="#024659" stroked="false">
                <v:textbox inset="0,0,0,0">
                  <w:txbxContent>
                    <w:p>
                      <w:pPr>
                        <w:pStyle w:val="BodyText"/>
                        <w:spacing w:before="78"/>
                        <w:rPr>
                          <w:color w:val="000000"/>
                          <w:sz w:val="12"/>
                        </w:rPr>
                      </w:pPr>
                    </w:p>
                    <w:p>
                      <w:pPr>
                        <w:spacing w:before="0"/>
                        <w:ind w:left="66" w:right="0" w:firstLine="0"/>
                        <w:jc w:val="left"/>
                        <w:rPr>
                          <w:color w:val="000000"/>
                          <w:sz w:val="12"/>
                        </w:rPr>
                      </w:pPr>
                      <w:r>
                        <w:rPr>
                          <w:color w:val="FFFFFF"/>
                          <w:spacing w:val="2"/>
                          <w:sz w:val="12"/>
                        </w:rPr>
                        <w:t>Clinical</w:t>
                      </w:r>
                      <w:r>
                        <w:rPr>
                          <w:color w:val="FFFFFF"/>
                          <w:spacing w:val="11"/>
                          <w:sz w:val="12"/>
                        </w:rPr>
                        <w:t> </w:t>
                      </w:r>
                      <w:r>
                        <w:rPr>
                          <w:color w:val="FFFFFF"/>
                          <w:spacing w:val="2"/>
                          <w:sz w:val="12"/>
                        </w:rPr>
                        <w:t>Director</w:t>
                      </w:r>
                      <w:r>
                        <w:rPr>
                          <w:color w:val="FFFFFF"/>
                          <w:spacing w:val="11"/>
                          <w:sz w:val="12"/>
                        </w:rPr>
                        <w:t> </w:t>
                      </w:r>
                      <w:r>
                        <w:rPr>
                          <w:color w:val="FFFFFF"/>
                          <w:spacing w:val="2"/>
                          <w:sz w:val="12"/>
                        </w:rPr>
                        <w:t>–</w:t>
                      </w:r>
                      <w:r>
                        <w:rPr>
                          <w:color w:val="FFFFFF"/>
                          <w:spacing w:val="11"/>
                          <w:sz w:val="12"/>
                        </w:rPr>
                        <w:t> </w:t>
                      </w:r>
                      <w:r>
                        <w:rPr>
                          <w:color w:val="FFFFFF"/>
                          <w:spacing w:val="-5"/>
                          <w:sz w:val="12"/>
                        </w:rPr>
                        <w:t>ENT</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69088">
                <wp:simplePos x="0" y="0"/>
                <wp:positionH relativeFrom="page">
                  <wp:posOffset>3147745</wp:posOffset>
                </wp:positionH>
                <wp:positionV relativeFrom="paragraph">
                  <wp:posOffset>-92897</wp:posOffset>
                </wp:positionV>
                <wp:extent cx="900430" cy="252095"/>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900430" cy="252095"/>
                        </a:xfrm>
                        <a:prstGeom prst="rect">
                          <a:avLst/>
                        </a:prstGeom>
                        <a:solidFill>
                          <a:srgbClr val="C7E3F6"/>
                        </a:solidFill>
                      </wps:spPr>
                      <wps:txbx>
                        <w:txbxContent>
                          <w:p>
                            <w:pPr>
                              <w:spacing w:before="131"/>
                              <w:ind w:left="61" w:right="61" w:firstLine="0"/>
                              <w:jc w:val="center"/>
                              <w:rPr>
                                <w:color w:val="000000"/>
                                <w:sz w:val="12"/>
                              </w:rPr>
                            </w:pPr>
                            <w:r>
                              <w:rPr>
                                <w:color w:val="000000"/>
                                <w:spacing w:val="-5"/>
                                <w:sz w:val="12"/>
                              </w:rPr>
                              <w:t>ICT</w:t>
                            </w:r>
                          </w:p>
                        </w:txbxContent>
                      </wps:txbx>
                      <wps:bodyPr wrap="square" lIns="0" tIns="0" rIns="0" bIns="0" rtlCol="0">
                        <a:noAutofit/>
                      </wps:bodyPr>
                    </wps:wsp>
                  </a:graphicData>
                </a:graphic>
              </wp:anchor>
            </w:drawing>
          </mc:Choice>
          <mc:Fallback>
            <w:pict>
              <v:shape style="position:absolute;margin-left:247.854004pt;margin-top:-7.3148pt;width:70.9pt;height:19.850pt;mso-position-horizontal-relative:page;mso-position-vertical-relative:paragraph;z-index:15769088" type="#_x0000_t202" id="docshape178" filled="true" fillcolor="#c7e3f6" stroked="false">
                <v:textbox inset="0,0,0,0">
                  <w:txbxContent>
                    <w:p>
                      <w:pPr>
                        <w:spacing w:before="131"/>
                        <w:ind w:left="61" w:right="61" w:firstLine="0"/>
                        <w:jc w:val="center"/>
                        <w:rPr>
                          <w:color w:val="000000"/>
                          <w:sz w:val="12"/>
                        </w:rPr>
                      </w:pPr>
                      <w:r>
                        <w:rPr>
                          <w:color w:val="000000"/>
                          <w:spacing w:val="-5"/>
                          <w:sz w:val="12"/>
                        </w:rPr>
                        <w:t>ICT</w:t>
                      </w:r>
                    </w:p>
                  </w:txbxContent>
                </v:textbox>
                <v:fill type="solid"/>
                <w10:wrap type="none"/>
              </v:shape>
            </w:pict>
          </mc:Fallback>
        </mc:AlternateContent>
      </w:r>
      <w:r>
        <w:rPr>
          <w:color w:val="FFFFFF"/>
          <w:sz w:val="12"/>
        </w:rPr>
        <w:t>Director</w:t>
      </w:r>
      <w:r>
        <w:rPr>
          <w:color w:val="FFFFFF"/>
          <w:spacing w:val="-5"/>
          <w:sz w:val="12"/>
        </w:rPr>
        <w:t> </w:t>
      </w:r>
      <w:r>
        <w:rPr>
          <w:color w:val="FFFFFF"/>
          <w:sz w:val="12"/>
        </w:rPr>
        <w:t>CIS</w:t>
      </w:r>
      <w:r>
        <w:rPr>
          <w:color w:val="FFFFFF"/>
          <w:spacing w:val="-5"/>
          <w:sz w:val="12"/>
        </w:rPr>
        <w:t> </w:t>
      </w:r>
      <w:r>
        <w:rPr>
          <w:color w:val="FFFFFF"/>
          <w:sz w:val="12"/>
        </w:rPr>
        <w:t>&amp;</w:t>
      </w:r>
      <w:r>
        <w:rPr>
          <w:color w:val="FFFFFF"/>
          <w:spacing w:val="40"/>
          <w:sz w:val="12"/>
        </w:rPr>
        <w:t> </w:t>
      </w:r>
      <w:r>
        <w:rPr>
          <w:color w:val="FFFFFF"/>
          <w:spacing w:val="-2"/>
          <w:sz w:val="12"/>
        </w:rPr>
        <w:t>Relationships</w:t>
      </w:r>
    </w:p>
    <w:p>
      <w:pPr>
        <w:pStyle w:val="BodyText"/>
        <w:spacing w:before="3"/>
        <w:rPr>
          <w:sz w:val="5"/>
        </w:rPr>
      </w:pPr>
    </w:p>
    <w:p>
      <w:pPr>
        <w:pStyle w:val="BodyText"/>
        <w:spacing w:before="1"/>
        <w:rPr>
          <w:sz w:val="18"/>
        </w:rPr>
      </w:pPr>
    </w:p>
    <w:p>
      <w:pPr>
        <w:pStyle w:val="BodyText"/>
        <w:rPr>
          <w:sz w:val="12"/>
        </w:rPr>
      </w:pPr>
    </w:p>
    <w:p>
      <w:pPr>
        <w:pStyle w:val="BodyText"/>
        <w:rPr>
          <w:sz w:val="12"/>
        </w:rPr>
      </w:pPr>
    </w:p>
    <w:p>
      <w:pPr>
        <w:pStyle w:val="BodyText"/>
        <w:spacing w:before="106"/>
        <w:rPr>
          <w:sz w:val="12"/>
        </w:rPr>
      </w:pPr>
    </w:p>
    <w:p>
      <w:pPr>
        <w:spacing w:line="242" w:lineRule="auto" w:before="0"/>
        <w:ind w:left="10088" w:right="3444" w:hanging="339"/>
        <w:jc w:val="left"/>
        <w:rPr>
          <w:sz w:val="12"/>
        </w:rPr>
      </w:pPr>
      <w:r>
        <w:rPr>
          <w:sz w:val="12"/>
        </w:rPr>
        <mc:AlternateContent>
          <mc:Choice Requires="wps">
            <w:drawing>
              <wp:anchor distT="0" distB="0" distL="0" distR="0" allowOverlap="1" layoutInCell="1" locked="0" behindDoc="0" simplePos="0" relativeHeight="15753216">
                <wp:simplePos x="0" y="0"/>
                <wp:positionH relativeFrom="page">
                  <wp:posOffset>6746595</wp:posOffset>
                </wp:positionH>
                <wp:positionV relativeFrom="paragraph">
                  <wp:posOffset>1210624</wp:posOffset>
                </wp:positionV>
                <wp:extent cx="894715" cy="252095"/>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894715" cy="252095"/>
                        </a:xfrm>
                        <a:prstGeom prst="rect">
                          <a:avLst/>
                        </a:prstGeom>
                        <a:solidFill>
                          <a:srgbClr val="C7E3F6"/>
                        </a:solidFill>
                      </wps:spPr>
                      <wps:txbx>
                        <w:txbxContent>
                          <w:p>
                            <w:pPr>
                              <w:spacing w:line="292" w:lineRule="auto" w:before="72"/>
                              <w:ind w:left="119" w:right="0" w:hanging="63"/>
                              <w:jc w:val="left"/>
                              <w:rPr>
                                <w:color w:val="000000"/>
                                <w:sz w:val="10"/>
                              </w:rPr>
                            </w:pPr>
                            <w:r>
                              <w:rPr>
                                <w:color w:val="000000"/>
                                <w:sz w:val="10"/>
                              </w:rPr>
                              <w:t>Social</w:t>
                            </w:r>
                            <w:r>
                              <w:rPr>
                                <w:color w:val="000000"/>
                                <w:spacing w:val="-6"/>
                                <w:sz w:val="10"/>
                              </w:rPr>
                              <w:t> </w:t>
                            </w:r>
                            <w:r>
                              <w:rPr>
                                <w:color w:val="000000"/>
                                <w:sz w:val="10"/>
                              </w:rPr>
                              <w:t>Services</w:t>
                            </w:r>
                            <w:r>
                              <w:rPr>
                                <w:color w:val="000000"/>
                                <w:spacing w:val="-6"/>
                                <w:sz w:val="10"/>
                              </w:rPr>
                              <w:t> </w:t>
                            </w:r>
                            <w:r>
                              <w:rPr>
                                <w:color w:val="000000"/>
                                <w:sz w:val="10"/>
                              </w:rPr>
                              <w:t>(incl</w:t>
                            </w:r>
                            <w:r>
                              <w:rPr>
                                <w:color w:val="000000"/>
                                <w:spacing w:val="-6"/>
                                <w:sz w:val="10"/>
                              </w:rPr>
                              <w:t> </w:t>
                            </w:r>
                            <w:r>
                              <w:rPr>
                                <w:color w:val="000000"/>
                                <w:sz w:val="10"/>
                              </w:rPr>
                              <w:t>Patient</w:t>
                            </w:r>
                            <w:r>
                              <w:rPr>
                                <w:color w:val="000000"/>
                                <w:spacing w:val="40"/>
                                <w:w w:val="110"/>
                                <w:sz w:val="10"/>
                              </w:rPr>
                              <w:t> </w:t>
                            </w:r>
                            <w:r>
                              <w:rPr>
                                <w:color w:val="000000"/>
                                <w:w w:val="110"/>
                                <w:sz w:val="10"/>
                              </w:rPr>
                              <w:t>Transport</w:t>
                            </w:r>
                            <w:r>
                              <w:rPr>
                                <w:color w:val="000000"/>
                                <w:spacing w:val="-12"/>
                                <w:w w:val="110"/>
                                <w:sz w:val="10"/>
                              </w:rPr>
                              <w:t> </w:t>
                            </w:r>
                            <w:r>
                              <w:rPr>
                                <w:color w:val="000000"/>
                                <w:w w:val="110"/>
                                <w:sz w:val="10"/>
                              </w:rPr>
                              <w:t>&amp;</w:t>
                            </w:r>
                            <w:r>
                              <w:rPr>
                                <w:color w:val="000000"/>
                                <w:spacing w:val="-12"/>
                                <w:w w:val="110"/>
                                <w:sz w:val="10"/>
                              </w:rPr>
                              <w:t> </w:t>
                            </w:r>
                            <w:r>
                              <w:rPr>
                                <w:color w:val="000000"/>
                                <w:w w:val="110"/>
                                <w:sz w:val="10"/>
                              </w:rPr>
                              <w:t>Interpreters)</w:t>
                            </w:r>
                          </w:p>
                        </w:txbxContent>
                      </wps:txbx>
                      <wps:bodyPr wrap="square" lIns="0" tIns="0" rIns="0" bIns="0" rtlCol="0">
                        <a:noAutofit/>
                      </wps:bodyPr>
                    </wps:wsp>
                  </a:graphicData>
                </a:graphic>
              </wp:anchor>
            </w:drawing>
          </mc:Choice>
          <mc:Fallback>
            <w:pict>
              <v:shape style="position:absolute;margin-left:531.228027pt;margin-top:95.32476pt;width:70.45pt;height:19.850pt;mso-position-horizontal-relative:page;mso-position-vertical-relative:paragraph;z-index:15753216" type="#_x0000_t202" id="docshape179" filled="true" fillcolor="#c7e3f6" stroked="false">
                <v:textbox inset="0,0,0,0">
                  <w:txbxContent>
                    <w:p>
                      <w:pPr>
                        <w:spacing w:line="292" w:lineRule="auto" w:before="72"/>
                        <w:ind w:left="119" w:right="0" w:hanging="63"/>
                        <w:jc w:val="left"/>
                        <w:rPr>
                          <w:color w:val="000000"/>
                          <w:sz w:val="10"/>
                        </w:rPr>
                      </w:pPr>
                      <w:r>
                        <w:rPr>
                          <w:color w:val="000000"/>
                          <w:sz w:val="10"/>
                        </w:rPr>
                        <w:t>Social</w:t>
                      </w:r>
                      <w:r>
                        <w:rPr>
                          <w:color w:val="000000"/>
                          <w:spacing w:val="-6"/>
                          <w:sz w:val="10"/>
                        </w:rPr>
                        <w:t> </w:t>
                      </w:r>
                      <w:r>
                        <w:rPr>
                          <w:color w:val="000000"/>
                          <w:sz w:val="10"/>
                        </w:rPr>
                        <w:t>Services</w:t>
                      </w:r>
                      <w:r>
                        <w:rPr>
                          <w:color w:val="000000"/>
                          <w:spacing w:val="-6"/>
                          <w:sz w:val="10"/>
                        </w:rPr>
                        <w:t> </w:t>
                      </w:r>
                      <w:r>
                        <w:rPr>
                          <w:color w:val="000000"/>
                          <w:sz w:val="10"/>
                        </w:rPr>
                        <w:t>(incl</w:t>
                      </w:r>
                      <w:r>
                        <w:rPr>
                          <w:color w:val="000000"/>
                          <w:spacing w:val="-6"/>
                          <w:sz w:val="10"/>
                        </w:rPr>
                        <w:t> </w:t>
                      </w:r>
                      <w:r>
                        <w:rPr>
                          <w:color w:val="000000"/>
                          <w:sz w:val="10"/>
                        </w:rPr>
                        <w:t>Patient</w:t>
                      </w:r>
                      <w:r>
                        <w:rPr>
                          <w:color w:val="000000"/>
                          <w:spacing w:val="40"/>
                          <w:w w:val="110"/>
                          <w:sz w:val="10"/>
                        </w:rPr>
                        <w:t> </w:t>
                      </w:r>
                      <w:r>
                        <w:rPr>
                          <w:color w:val="000000"/>
                          <w:w w:val="110"/>
                          <w:sz w:val="10"/>
                        </w:rPr>
                        <w:t>Transport</w:t>
                      </w:r>
                      <w:r>
                        <w:rPr>
                          <w:color w:val="000000"/>
                          <w:spacing w:val="-12"/>
                          <w:w w:val="110"/>
                          <w:sz w:val="10"/>
                        </w:rPr>
                        <w:t> </w:t>
                      </w:r>
                      <w:r>
                        <w:rPr>
                          <w:color w:val="000000"/>
                          <w:w w:val="110"/>
                          <w:sz w:val="10"/>
                        </w:rPr>
                        <w:t>&amp;</w:t>
                      </w:r>
                      <w:r>
                        <w:rPr>
                          <w:color w:val="000000"/>
                          <w:spacing w:val="-12"/>
                          <w:w w:val="110"/>
                          <w:sz w:val="10"/>
                        </w:rPr>
                        <w:t> </w:t>
                      </w:r>
                      <w:r>
                        <w:rPr>
                          <w:color w:val="000000"/>
                          <w:w w:val="110"/>
                          <w:sz w:val="10"/>
                        </w:rPr>
                        <w:t>Interpreters)</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53728">
                <wp:simplePos x="0" y="0"/>
                <wp:positionH relativeFrom="page">
                  <wp:posOffset>7809750</wp:posOffset>
                </wp:positionH>
                <wp:positionV relativeFrom="paragraph">
                  <wp:posOffset>1102623</wp:posOffset>
                </wp:positionV>
                <wp:extent cx="900430" cy="252095"/>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900430" cy="252095"/>
                        </a:xfrm>
                        <a:prstGeom prst="rect">
                          <a:avLst/>
                        </a:prstGeom>
                        <a:solidFill>
                          <a:srgbClr val="F9C7D6"/>
                        </a:solidFill>
                      </wps:spPr>
                      <wps:txbx>
                        <w:txbxContent>
                          <w:p>
                            <w:pPr>
                              <w:spacing w:line="242" w:lineRule="auto" w:before="61"/>
                              <w:ind w:left="331" w:right="0" w:firstLine="56"/>
                              <w:jc w:val="left"/>
                              <w:rPr>
                                <w:color w:val="000000"/>
                                <w:sz w:val="12"/>
                              </w:rPr>
                            </w:pPr>
                            <w:r>
                              <w:rPr>
                                <w:color w:val="000000"/>
                                <w:spacing w:val="-2"/>
                                <w:w w:val="105"/>
                                <w:sz w:val="12"/>
                              </w:rPr>
                              <w:t>Emergency</w:t>
                            </w:r>
                            <w:r>
                              <w:rPr>
                                <w:color w:val="000000"/>
                                <w:spacing w:val="40"/>
                                <w:w w:val="105"/>
                                <w:sz w:val="12"/>
                              </w:rPr>
                              <w:t> </w:t>
                            </w:r>
                            <w:r>
                              <w:rPr>
                                <w:color w:val="000000"/>
                                <w:spacing w:val="-2"/>
                                <w:w w:val="105"/>
                                <w:sz w:val="12"/>
                              </w:rPr>
                              <w:t>Management</w:t>
                            </w:r>
                          </w:p>
                        </w:txbxContent>
                      </wps:txbx>
                      <wps:bodyPr wrap="square" lIns="0" tIns="0" rIns="0" bIns="0" rtlCol="0">
                        <a:noAutofit/>
                      </wps:bodyPr>
                    </wps:wsp>
                  </a:graphicData>
                </a:graphic>
              </wp:anchor>
            </w:drawing>
          </mc:Choice>
          <mc:Fallback>
            <w:pict>
              <v:shape style="position:absolute;margin-left:614.940979pt;margin-top:86.820755pt;width:70.9pt;height:19.850pt;mso-position-horizontal-relative:page;mso-position-vertical-relative:paragraph;z-index:15753728" type="#_x0000_t202" id="docshape180" filled="true" fillcolor="#f9c7d6" stroked="false">
                <v:textbox inset="0,0,0,0">
                  <w:txbxContent>
                    <w:p>
                      <w:pPr>
                        <w:spacing w:line="242" w:lineRule="auto" w:before="61"/>
                        <w:ind w:left="331" w:right="0" w:firstLine="56"/>
                        <w:jc w:val="left"/>
                        <w:rPr>
                          <w:color w:val="000000"/>
                          <w:sz w:val="12"/>
                        </w:rPr>
                      </w:pPr>
                      <w:r>
                        <w:rPr>
                          <w:color w:val="000000"/>
                          <w:spacing w:val="-2"/>
                          <w:w w:val="105"/>
                          <w:sz w:val="12"/>
                        </w:rPr>
                        <w:t>Emergency</w:t>
                      </w:r>
                      <w:r>
                        <w:rPr>
                          <w:color w:val="000000"/>
                          <w:spacing w:val="40"/>
                          <w:w w:val="105"/>
                          <w:sz w:val="12"/>
                        </w:rPr>
                        <w:t> </w:t>
                      </w:r>
                      <w:r>
                        <w:rPr>
                          <w:color w:val="000000"/>
                          <w:spacing w:val="-2"/>
                          <w:w w:val="105"/>
                          <w:sz w:val="12"/>
                        </w:rPr>
                        <w:t>Management</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54752">
                <wp:simplePos x="0" y="0"/>
                <wp:positionH relativeFrom="page">
                  <wp:posOffset>6746595</wp:posOffset>
                </wp:positionH>
                <wp:positionV relativeFrom="paragraph">
                  <wp:posOffset>911831</wp:posOffset>
                </wp:positionV>
                <wp:extent cx="894715" cy="252095"/>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894715" cy="252095"/>
                        </a:xfrm>
                        <a:prstGeom prst="rect">
                          <a:avLst/>
                        </a:prstGeom>
                        <a:solidFill>
                          <a:srgbClr val="C7E3F6"/>
                        </a:solidFill>
                      </wps:spPr>
                      <wps:txbx>
                        <w:txbxContent>
                          <w:p>
                            <w:pPr>
                              <w:spacing w:line="242" w:lineRule="auto" w:before="61"/>
                              <w:ind w:left="366" w:right="177" w:hanging="188"/>
                              <w:jc w:val="left"/>
                              <w:rPr>
                                <w:color w:val="000000"/>
                                <w:sz w:val="12"/>
                              </w:rPr>
                            </w:pPr>
                            <w:r>
                              <w:rPr>
                                <w:color w:val="000000"/>
                                <w:w w:val="105"/>
                                <w:sz w:val="12"/>
                              </w:rPr>
                              <w:t>Patient</w:t>
                            </w:r>
                            <w:r>
                              <w:rPr>
                                <w:color w:val="000000"/>
                                <w:spacing w:val="-8"/>
                                <w:w w:val="105"/>
                                <w:sz w:val="12"/>
                              </w:rPr>
                              <w:t> </w:t>
                            </w:r>
                            <w:r>
                              <w:rPr>
                                <w:color w:val="000000"/>
                                <w:w w:val="105"/>
                                <w:sz w:val="12"/>
                              </w:rPr>
                              <w:t>Services</w:t>
                            </w:r>
                            <w:r>
                              <w:rPr>
                                <w:color w:val="000000"/>
                                <w:spacing w:val="-8"/>
                                <w:w w:val="105"/>
                                <w:sz w:val="12"/>
                              </w:rPr>
                              <w:t> </w:t>
                            </w:r>
                            <w:r>
                              <w:rPr>
                                <w:color w:val="000000"/>
                                <w:w w:val="105"/>
                                <w:sz w:val="12"/>
                              </w:rPr>
                              <w:t>&amp;</w:t>
                            </w:r>
                            <w:r>
                              <w:rPr>
                                <w:color w:val="000000"/>
                                <w:spacing w:val="40"/>
                                <w:w w:val="105"/>
                                <w:sz w:val="12"/>
                              </w:rPr>
                              <w:t> </w:t>
                            </w:r>
                            <w:r>
                              <w:rPr>
                                <w:color w:val="000000"/>
                                <w:w w:val="105"/>
                                <w:sz w:val="12"/>
                              </w:rPr>
                              <w:t>Access</w:t>
                            </w:r>
                            <w:r>
                              <w:rPr>
                                <w:color w:val="000000"/>
                                <w:spacing w:val="-11"/>
                                <w:w w:val="105"/>
                                <w:sz w:val="12"/>
                              </w:rPr>
                              <w:t> </w:t>
                            </w:r>
                            <w:r>
                              <w:rPr>
                                <w:color w:val="000000"/>
                                <w:w w:val="105"/>
                                <w:sz w:val="12"/>
                              </w:rPr>
                              <w:t>Unit</w:t>
                            </w:r>
                          </w:p>
                        </w:txbxContent>
                      </wps:txbx>
                      <wps:bodyPr wrap="square" lIns="0" tIns="0" rIns="0" bIns="0" rtlCol="0">
                        <a:noAutofit/>
                      </wps:bodyPr>
                    </wps:wsp>
                  </a:graphicData>
                </a:graphic>
              </wp:anchor>
            </w:drawing>
          </mc:Choice>
          <mc:Fallback>
            <w:pict>
              <v:shape style="position:absolute;margin-left:531.228027pt;margin-top:71.79776pt;width:70.45pt;height:19.850pt;mso-position-horizontal-relative:page;mso-position-vertical-relative:paragraph;z-index:15754752" type="#_x0000_t202" id="docshape181" filled="true" fillcolor="#c7e3f6" stroked="false">
                <v:textbox inset="0,0,0,0">
                  <w:txbxContent>
                    <w:p>
                      <w:pPr>
                        <w:spacing w:line="242" w:lineRule="auto" w:before="61"/>
                        <w:ind w:left="366" w:right="177" w:hanging="188"/>
                        <w:jc w:val="left"/>
                        <w:rPr>
                          <w:color w:val="000000"/>
                          <w:sz w:val="12"/>
                        </w:rPr>
                      </w:pPr>
                      <w:r>
                        <w:rPr>
                          <w:color w:val="000000"/>
                          <w:w w:val="105"/>
                          <w:sz w:val="12"/>
                        </w:rPr>
                        <w:t>Patient</w:t>
                      </w:r>
                      <w:r>
                        <w:rPr>
                          <w:color w:val="000000"/>
                          <w:spacing w:val="-8"/>
                          <w:w w:val="105"/>
                          <w:sz w:val="12"/>
                        </w:rPr>
                        <w:t> </w:t>
                      </w:r>
                      <w:r>
                        <w:rPr>
                          <w:color w:val="000000"/>
                          <w:w w:val="105"/>
                          <w:sz w:val="12"/>
                        </w:rPr>
                        <w:t>Services</w:t>
                      </w:r>
                      <w:r>
                        <w:rPr>
                          <w:color w:val="000000"/>
                          <w:spacing w:val="-8"/>
                          <w:w w:val="105"/>
                          <w:sz w:val="12"/>
                        </w:rPr>
                        <w:t> </w:t>
                      </w:r>
                      <w:r>
                        <w:rPr>
                          <w:color w:val="000000"/>
                          <w:w w:val="105"/>
                          <w:sz w:val="12"/>
                        </w:rPr>
                        <w:t>&amp;</w:t>
                      </w:r>
                      <w:r>
                        <w:rPr>
                          <w:color w:val="000000"/>
                          <w:spacing w:val="40"/>
                          <w:w w:val="105"/>
                          <w:sz w:val="12"/>
                        </w:rPr>
                        <w:t> </w:t>
                      </w:r>
                      <w:r>
                        <w:rPr>
                          <w:color w:val="000000"/>
                          <w:w w:val="105"/>
                          <w:sz w:val="12"/>
                        </w:rPr>
                        <w:t>Access</w:t>
                      </w:r>
                      <w:r>
                        <w:rPr>
                          <w:color w:val="000000"/>
                          <w:spacing w:val="-11"/>
                          <w:w w:val="105"/>
                          <w:sz w:val="12"/>
                        </w:rPr>
                        <w:t> </w:t>
                      </w:r>
                      <w:r>
                        <w:rPr>
                          <w:color w:val="000000"/>
                          <w:w w:val="105"/>
                          <w:sz w:val="12"/>
                        </w:rPr>
                        <w:t>Unit</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55264">
                <wp:simplePos x="0" y="0"/>
                <wp:positionH relativeFrom="page">
                  <wp:posOffset>7809750</wp:posOffset>
                </wp:positionH>
                <wp:positionV relativeFrom="paragraph">
                  <wp:posOffset>803830</wp:posOffset>
                </wp:positionV>
                <wp:extent cx="900430" cy="252095"/>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900430" cy="252095"/>
                        </a:xfrm>
                        <a:prstGeom prst="rect">
                          <a:avLst/>
                        </a:prstGeom>
                        <a:solidFill>
                          <a:srgbClr val="F9C7D6"/>
                        </a:solidFill>
                      </wps:spPr>
                      <wps:txbx>
                        <w:txbxContent>
                          <w:p>
                            <w:pPr>
                              <w:spacing w:before="131"/>
                              <w:ind w:left="221" w:right="0" w:firstLine="0"/>
                              <w:jc w:val="left"/>
                              <w:rPr>
                                <w:color w:val="000000"/>
                                <w:sz w:val="12"/>
                              </w:rPr>
                            </w:pPr>
                            <w:r>
                              <w:rPr>
                                <w:color w:val="000000"/>
                                <w:w w:val="110"/>
                                <w:sz w:val="12"/>
                              </w:rPr>
                              <w:t>Infection</w:t>
                            </w:r>
                            <w:r>
                              <w:rPr>
                                <w:color w:val="000000"/>
                                <w:spacing w:val="2"/>
                                <w:w w:val="110"/>
                                <w:sz w:val="12"/>
                              </w:rPr>
                              <w:t> </w:t>
                            </w:r>
                            <w:r>
                              <w:rPr>
                                <w:color w:val="000000"/>
                                <w:spacing w:val="-2"/>
                                <w:w w:val="110"/>
                                <w:sz w:val="12"/>
                              </w:rPr>
                              <w:t>Control</w:t>
                            </w:r>
                          </w:p>
                        </w:txbxContent>
                      </wps:txbx>
                      <wps:bodyPr wrap="square" lIns="0" tIns="0" rIns="0" bIns="0" rtlCol="0">
                        <a:noAutofit/>
                      </wps:bodyPr>
                    </wps:wsp>
                  </a:graphicData>
                </a:graphic>
              </wp:anchor>
            </w:drawing>
          </mc:Choice>
          <mc:Fallback>
            <w:pict>
              <v:shape style="position:absolute;margin-left:614.940979pt;margin-top:63.293758pt;width:70.9pt;height:19.850pt;mso-position-horizontal-relative:page;mso-position-vertical-relative:paragraph;z-index:15755264" type="#_x0000_t202" id="docshape182" filled="true" fillcolor="#f9c7d6" stroked="false">
                <v:textbox inset="0,0,0,0">
                  <w:txbxContent>
                    <w:p>
                      <w:pPr>
                        <w:spacing w:before="131"/>
                        <w:ind w:left="221" w:right="0" w:firstLine="0"/>
                        <w:jc w:val="left"/>
                        <w:rPr>
                          <w:color w:val="000000"/>
                          <w:sz w:val="12"/>
                        </w:rPr>
                      </w:pPr>
                      <w:r>
                        <w:rPr>
                          <w:color w:val="000000"/>
                          <w:w w:val="110"/>
                          <w:sz w:val="12"/>
                        </w:rPr>
                        <w:t>Infection</w:t>
                      </w:r>
                      <w:r>
                        <w:rPr>
                          <w:color w:val="000000"/>
                          <w:spacing w:val="2"/>
                          <w:w w:val="110"/>
                          <w:sz w:val="12"/>
                        </w:rPr>
                        <w:t> </w:t>
                      </w:r>
                      <w:r>
                        <w:rPr>
                          <w:color w:val="000000"/>
                          <w:spacing w:val="-2"/>
                          <w:w w:val="110"/>
                          <w:sz w:val="12"/>
                        </w:rPr>
                        <w:t>Control</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55776">
                <wp:simplePos x="0" y="0"/>
                <wp:positionH relativeFrom="page">
                  <wp:posOffset>6746595</wp:posOffset>
                </wp:positionH>
                <wp:positionV relativeFrom="paragraph">
                  <wp:posOffset>613025</wp:posOffset>
                </wp:positionV>
                <wp:extent cx="894715" cy="252095"/>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a:off x="0" y="0"/>
                          <a:ext cx="894715" cy="252095"/>
                        </a:xfrm>
                        <a:prstGeom prst="rect">
                          <a:avLst/>
                        </a:prstGeom>
                        <a:solidFill>
                          <a:srgbClr val="C7E3F6"/>
                        </a:solidFill>
                      </wps:spPr>
                      <wps:txbx>
                        <w:txbxContent>
                          <w:p>
                            <w:pPr>
                              <w:spacing w:line="242" w:lineRule="auto" w:before="61"/>
                              <w:ind w:left="455" w:right="0" w:hanging="175"/>
                              <w:jc w:val="left"/>
                              <w:rPr>
                                <w:color w:val="000000"/>
                                <w:sz w:val="12"/>
                              </w:rPr>
                            </w:pPr>
                            <w:r>
                              <w:rPr>
                                <w:color w:val="000000"/>
                                <w:w w:val="105"/>
                                <w:sz w:val="12"/>
                              </w:rPr>
                              <w:t>Diagnostic</w:t>
                            </w:r>
                            <w:r>
                              <w:rPr>
                                <w:color w:val="000000"/>
                                <w:spacing w:val="-11"/>
                                <w:w w:val="105"/>
                                <w:sz w:val="12"/>
                              </w:rPr>
                              <w:t> </w:t>
                            </w:r>
                            <w:r>
                              <w:rPr>
                                <w:color w:val="000000"/>
                                <w:w w:val="105"/>
                                <w:sz w:val="12"/>
                              </w:rPr>
                              <w:t>Eye</w:t>
                            </w:r>
                            <w:r>
                              <w:rPr>
                                <w:color w:val="000000"/>
                                <w:spacing w:val="40"/>
                                <w:w w:val="105"/>
                                <w:sz w:val="12"/>
                              </w:rPr>
                              <w:t> </w:t>
                            </w:r>
                            <w:r>
                              <w:rPr>
                                <w:color w:val="000000"/>
                                <w:spacing w:val="-2"/>
                                <w:w w:val="105"/>
                                <w:sz w:val="12"/>
                              </w:rPr>
                              <w:t>Services</w:t>
                            </w:r>
                          </w:p>
                        </w:txbxContent>
                      </wps:txbx>
                      <wps:bodyPr wrap="square" lIns="0" tIns="0" rIns="0" bIns="0" rtlCol="0">
                        <a:noAutofit/>
                      </wps:bodyPr>
                    </wps:wsp>
                  </a:graphicData>
                </a:graphic>
              </wp:anchor>
            </w:drawing>
          </mc:Choice>
          <mc:Fallback>
            <w:pict>
              <v:shape style="position:absolute;margin-left:531.228027pt;margin-top:48.269756pt;width:70.45pt;height:19.850pt;mso-position-horizontal-relative:page;mso-position-vertical-relative:paragraph;z-index:15755776" type="#_x0000_t202" id="docshape183" filled="true" fillcolor="#c7e3f6" stroked="false">
                <v:textbox inset="0,0,0,0">
                  <w:txbxContent>
                    <w:p>
                      <w:pPr>
                        <w:spacing w:line="242" w:lineRule="auto" w:before="61"/>
                        <w:ind w:left="455" w:right="0" w:hanging="175"/>
                        <w:jc w:val="left"/>
                        <w:rPr>
                          <w:color w:val="000000"/>
                          <w:sz w:val="12"/>
                        </w:rPr>
                      </w:pPr>
                      <w:r>
                        <w:rPr>
                          <w:color w:val="000000"/>
                          <w:w w:val="105"/>
                          <w:sz w:val="12"/>
                        </w:rPr>
                        <w:t>Diagnostic</w:t>
                      </w:r>
                      <w:r>
                        <w:rPr>
                          <w:color w:val="000000"/>
                          <w:spacing w:val="-11"/>
                          <w:w w:val="105"/>
                          <w:sz w:val="12"/>
                        </w:rPr>
                        <w:t> </w:t>
                      </w:r>
                      <w:r>
                        <w:rPr>
                          <w:color w:val="000000"/>
                          <w:w w:val="105"/>
                          <w:sz w:val="12"/>
                        </w:rPr>
                        <w:t>Eye</w:t>
                      </w:r>
                      <w:r>
                        <w:rPr>
                          <w:color w:val="000000"/>
                          <w:spacing w:val="40"/>
                          <w:w w:val="105"/>
                          <w:sz w:val="12"/>
                        </w:rPr>
                        <w:t> </w:t>
                      </w:r>
                      <w:r>
                        <w:rPr>
                          <w:color w:val="000000"/>
                          <w:spacing w:val="-2"/>
                          <w:w w:val="105"/>
                          <w:sz w:val="12"/>
                        </w:rPr>
                        <w:t>Services</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56288">
                <wp:simplePos x="0" y="0"/>
                <wp:positionH relativeFrom="page">
                  <wp:posOffset>7809750</wp:posOffset>
                </wp:positionH>
                <wp:positionV relativeFrom="paragraph">
                  <wp:posOffset>505025</wp:posOffset>
                </wp:positionV>
                <wp:extent cx="900430" cy="252095"/>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900430" cy="252095"/>
                        </a:xfrm>
                        <a:prstGeom prst="rect">
                          <a:avLst/>
                        </a:prstGeom>
                        <a:solidFill>
                          <a:srgbClr val="C7E3F6"/>
                        </a:solidFill>
                      </wps:spPr>
                      <wps:txbx>
                        <w:txbxContent>
                          <w:p>
                            <w:pPr>
                              <w:spacing w:line="242" w:lineRule="auto" w:before="61"/>
                              <w:ind w:left="299" w:right="297" w:firstLine="77"/>
                              <w:jc w:val="left"/>
                              <w:rPr>
                                <w:color w:val="000000"/>
                                <w:sz w:val="12"/>
                              </w:rPr>
                            </w:pPr>
                            <w:r>
                              <w:rPr>
                                <w:color w:val="000000"/>
                                <w:w w:val="110"/>
                                <w:sz w:val="12"/>
                              </w:rPr>
                              <w:t>After</w:t>
                            </w:r>
                            <w:r>
                              <w:rPr>
                                <w:color w:val="000000"/>
                                <w:spacing w:val="-13"/>
                                <w:w w:val="110"/>
                                <w:sz w:val="12"/>
                              </w:rPr>
                              <w:t> </w:t>
                            </w:r>
                            <w:r>
                              <w:rPr>
                                <w:color w:val="000000"/>
                                <w:w w:val="110"/>
                                <w:sz w:val="12"/>
                              </w:rPr>
                              <w:t>Hours</w:t>
                            </w:r>
                            <w:r>
                              <w:rPr>
                                <w:color w:val="000000"/>
                                <w:spacing w:val="40"/>
                                <w:w w:val="110"/>
                                <w:sz w:val="12"/>
                              </w:rPr>
                              <w:t> </w:t>
                            </w:r>
                            <w:r>
                              <w:rPr>
                                <w:color w:val="000000"/>
                                <w:spacing w:val="-2"/>
                                <w:sz w:val="12"/>
                              </w:rPr>
                              <w:t>Co-</w:t>
                            </w:r>
                            <w:r>
                              <w:rPr>
                                <w:color w:val="000000"/>
                                <w:spacing w:val="-2"/>
                                <w:sz w:val="12"/>
                              </w:rPr>
                              <w:t>Ordinators</w:t>
                            </w:r>
                          </w:p>
                        </w:txbxContent>
                      </wps:txbx>
                      <wps:bodyPr wrap="square" lIns="0" tIns="0" rIns="0" bIns="0" rtlCol="0">
                        <a:noAutofit/>
                      </wps:bodyPr>
                    </wps:wsp>
                  </a:graphicData>
                </a:graphic>
              </wp:anchor>
            </w:drawing>
          </mc:Choice>
          <mc:Fallback>
            <w:pict>
              <v:shape style="position:absolute;margin-left:614.940979pt;margin-top:39.765759pt;width:70.9pt;height:19.850pt;mso-position-horizontal-relative:page;mso-position-vertical-relative:paragraph;z-index:15756288" type="#_x0000_t202" id="docshape184" filled="true" fillcolor="#c7e3f6" stroked="false">
                <v:textbox inset="0,0,0,0">
                  <w:txbxContent>
                    <w:p>
                      <w:pPr>
                        <w:spacing w:line="242" w:lineRule="auto" w:before="61"/>
                        <w:ind w:left="299" w:right="297" w:firstLine="77"/>
                        <w:jc w:val="left"/>
                        <w:rPr>
                          <w:color w:val="000000"/>
                          <w:sz w:val="12"/>
                        </w:rPr>
                      </w:pPr>
                      <w:r>
                        <w:rPr>
                          <w:color w:val="000000"/>
                          <w:w w:val="110"/>
                          <w:sz w:val="12"/>
                        </w:rPr>
                        <w:t>After</w:t>
                      </w:r>
                      <w:r>
                        <w:rPr>
                          <w:color w:val="000000"/>
                          <w:spacing w:val="-13"/>
                          <w:w w:val="110"/>
                          <w:sz w:val="12"/>
                        </w:rPr>
                        <w:t> </w:t>
                      </w:r>
                      <w:r>
                        <w:rPr>
                          <w:color w:val="000000"/>
                          <w:w w:val="110"/>
                          <w:sz w:val="12"/>
                        </w:rPr>
                        <w:t>Hours</w:t>
                      </w:r>
                      <w:r>
                        <w:rPr>
                          <w:color w:val="000000"/>
                          <w:spacing w:val="40"/>
                          <w:w w:val="110"/>
                          <w:sz w:val="12"/>
                        </w:rPr>
                        <w:t> </w:t>
                      </w:r>
                      <w:r>
                        <w:rPr>
                          <w:color w:val="000000"/>
                          <w:spacing w:val="-2"/>
                          <w:sz w:val="12"/>
                        </w:rPr>
                        <w:t>Co-</w:t>
                      </w:r>
                      <w:r>
                        <w:rPr>
                          <w:color w:val="000000"/>
                          <w:spacing w:val="-2"/>
                          <w:sz w:val="12"/>
                        </w:rPr>
                        <w:t>Ordinators</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56800">
                <wp:simplePos x="0" y="0"/>
                <wp:positionH relativeFrom="page">
                  <wp:posOffset>7809750</wp:posOffset>
                </wp:positionH>
                <wp:positionV relativeFrom="paragraph">
                  <wp:posOffset>206232</wp:posOffset>
                </wp:positionV>
                <wp:extent cx="900430" cy="252095"/>
                <wp:effectExtent l="0" t="0" r="0" b="0"/>
                <wp:wrapNone/>
                <wp:docPr id="193" name="Textbox 193"/>
                <wp:cNvGraphicFramePr>
                  <a:graphicFrameLocks/>
                </wp:cNvGraphicFramePr>
                <a:graphic>
                  <a:graphicData uri="http://schemas.microsoft.com/office/word/2010/wordprocessingShape">
                    <wps:wsp>
                      <wps:cNvPr id="193" name="Textbox 193"/>
                      <wps:cNvSpPr txBox="1"/>
                      <wps:spPr>
                        <a:xfrm>
                          <a:off x="0" y="0"/>
                          <a:ext cx="900430" cy="252095"/>
                        </a:xfrm>
                        <a:prstGeom prst="rect">
                          <a:avLst/>
                        </a:prstGeom>
                        <a:solidFill>
                          <a:srgbClr val="C7E3F6"/>
                        </a:solidFill>
                      </wps:spPr>
                      <wps:txbx>
                        <w:txbxContent>
                          <w:p>
                            <w:pPr>
                              <w:spacing w:line="242" w:lineRule="auto" w:before="61"/>
                              <w:ind w:left="203" w:right="62" w:hanging="138"/>
                              <w:jc w:val="left"/>
                              <w:rPr>
                                <w:color w:val="000000"/>
                                <w:sz w:val="12"/>
                              </w:rPr>
                            </w:pPr>
                            <w:r>
                              <w:rPr>
                                <w:color w:val="000000"/>
                                <w:spacing w:val="-2"/>
                                <w:w w:val="105"/>
                                <w:sz w:val="12"/>
                              </w:rPr>
                              <w:t>Inpatient</w:t>
                            </w:r>
                            <w:r>
                              <w:rPr>
                                <w:color w:val="000000"/>
                                <w:spacing w:val="-20"/>
                                <w:w w:val="105"/>
                                <w:sz w:val="12"/>
                              </w:rPr>
                              <w:t> </w:t>
                            </w:r>
                            <w:r>
                              <w:rPr>
                                <w:color w:val="000000"/>
                                <w:spacing w:val="-2"/>
                                <w:w w:val="105"/>
                                <w:sz w:val="12"/>
                              </w:rPr>
                              <w:t>Ward</w:t>
                            </w:r>
                            <w:r>
                              <w:rPr>
                                <w:color w:val="000000"/>
                                <w:spacing w:val="-18"/>
                                <w:w w:val="105"/>
                                <w:sz w:val="12"/>
                              </w:rPr>
                              <w:t> </w:t>
                            </w:r>
                            <w:r>
                              <w:rPr>
                                <w:color w:val="000000"/>
                                <w:spacing w:val="-2"/>
                                <w:w w:val="105"/>
                                <w:sz w:val="12"/>
                              </w:rPr>
                              <w:t>&amp;</w:t>
                            </w:r>
                            <w:r>
                              <w:rPr>
                                <w:color w:val="000000"/>
                                <w:spacing w:val="-17"/>
                                <w:w w:val="105"/>
                                <w:sz w:val="12"/>
                              </w:rPr>
                              <w:t> </w:t>
                            </w:r>
                            <w:r>
                              <w:rPr>
                                <w:color w:val="000000"/>
                                <w:spacing w:val="-2"/>
                                <w:w w:val="105"/>
                                <w:sz w:val="12"/>
                              </w:rPr>
                              <w:t>Casual</w:t>
                            </w:r>
                            <w:r>
                              <w:rPr>
                                <w:color w:val="000000"/>
                                <w:spacing w:val="40"/>
                                <w:w w:val="105"/>
                                <w:sz w:val="12"/>
                              </w:rPr>
                              <w:t> </w:t>
                            </w:r>
                            <w:r>
                              <w:rPr>
                                <w:color w:val="000000"/>
                                <w:w w:val="105"/>
                                <w:sz w:val="12"/>
                              </w:rPr>
                              <w:t>Nursing</w:t>
                            </w:r>
                            <w:r>
                              <w:rPr>
                                <w:color w:val="000000"/>
                                <w:spacing w:val="-18"/>
                                <w:w w:val="105"/>
                                <w:sz w:val="12"/>
                              </w:rPr>
                              <w:t> </w:t>
                            </w:r>
                            <w:r>
                              <w:rPr>
                                <w:color w:val="000000"/>
                                <w:w w:val="105"/>
                                <w:sz w:val="12"/>
                              </w:rPr>
                              <w:t>Workforce</w:t>
                            </w:r>
                          </w:p>
                        </w:txbxContent>
                      </wps:txbx>
                      <wps:bodyPr wrap="square" lIns="0" tIns="0" rIns="0" bIns="0" rtlCol="0">
                        <a:noAutofit/>
                      </wps:bodyPr>
                    </wps:wsp>
                  </a:graphicData>
                </a:graphic>
              </wp:anchor>
            </w:drawing>
          </mc:Choice>
          <mc:Fallback>
            <w:pict>
              <v:shape style="position:absolute;margin-left:614.940979pt;margin-top:16.238758pt;width:70.9pt;height:19.850pt;mso-position-horizontal-relative:page;mso-position-vertical-relative:paragraph;z-index:15756800" type="#_x0000_t202" id="docshape185" filled="true" fillcolor="#c7e3f6" stroked="false">
                <v:textbox inset="0,0,0,0">
                  <w:txbxContent>
                    <w:p>
                      <w:pPr>
                        <w:spacing w:line="242" w:lineRule="auto" w:before="61"/>
                        <w:ind w:left="203" w:right="62" w:hanging="138"/>
                        <w:jc w:val="left"/>
                        <w:rPr>
                          <w:color w:val="000000"/>
                          <w:sz w:val="12"/>
                        </w:rPr>
                      </w:pPr>
                      <w:r>
                        <w:rPr>
                          <w:color w:val="000000"/>
                          <w:spacing w:val="-2"/>
                          <w:w w:val="105"/>
                          <w:sz w:val="12"/>
                        </w:rPr>
                        <w:t>Inpatient</w:t>
                      </w:r>
                      <w:r>
                        <w:rPr>
                          <w:color w:val="000000"/>
                          <w:spacing w:val="-20"/>
                          <w:w w:val="105"/>
                          <w:sz w:val="12"/>
                        </w:rPr>
                        <w:t> </w:t>
                      </w:r>
                      <w:r>
                        <w:rPr>
                          <w:color w:val="000000"/>
                          <w:spacing w:val="-2"/>
                          <w:w w:val="105"/>
                          <w:sz w:val="12"/>
                        </w:rPr>
                        <w:t>Ward</w:t>
                      </w:r>
                      <w:r>
                        <w:rPr>
                          <w:color w:val="000000"/>
                          <w:spacing w:val="-18"/>
                          <w:w w:val="105"/>
                          <w:sz w:val="12"/>
                        </w:rPr>
                        <w:t> </w:t>
                      </w:r>
                      <w:r>
                        <w:rPr>
                          <w:color w:val="000000"/>
                          <w:spacing w:val="-2"/>
                          <w:w w:val="105"/>
                          <w:sz w:val="12"/>
                        </w:rPr>
                        <w:t>&amp;</w:t>
                      </w:r>
                      <w:r>
                        <w:rPr>
                          <w:color w:val="000000"/>
                          <w:spacing w:val="-17"/>
                          <w:w w:val="105"/>
                          <w:sz w:val="12"/>
                        </w:rPr>
                        <w:t> </w:t>
                      </w:r>
                      <w:r>
                        <w:rPr>
                          <w:color w:val="000000"/>
                          <w:spacing w:val="-2"/>
                          <w:w w:val="105"/>
                          <w:sz w:val="12"/>
                        </w:rPr>
                        <w:t>Casual</w:t>
                      </w:r>
                      <w:r>
                        <w:rPr>
                          <w:color w:val="000000"/>
                          <w:spacing w:val="40"/>
                          <w:w w:val="105"/>
                          <w:sz w:val="12"/>
                        </w:rPr>
                        <w:t> </w:t>
                      </w:r>
                      <w:r>
                        <w:rPr>
                          <w:color w:val="000000"/>
                          <w:w w:val="105"/>
                          <w:sz w:val="12"/>
                        </w:rPr>
                        <w:t>Nursing</w:t>
                      </w:r>
                      <w:r>
                        <w:rPr>
                          <w:color w:val="000000"/>
                          <w:spacing w:val="-18"/>
                          <w:w w:val="105"/>
                          <w:sz w:val="12"/>
                        </w:rPr>
                        <w:t> </w:t>
                      </w:r>
                      <w:r>
                        <w:rPr>
                          <w:color w:val="000000"/>
                          <w:w w:val="105"/>
                          <w:sz w:val="12"/>
                        </w:rPr>
                        <w:t>Workforce</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57312">
                <wp:simplePos x="0" y="0"/>
                <wp:positionH relativeFrom="page">
                  <wp:posOffset>4355998</wp:posOffset>
                </wp:positionH>
                <wp:positionV relativeFrom="paragraph">
                  <wp:posOffset>116227</wp:posOffset>
                </wp:positionV>
                <wp:extent cx="900430" cy="252095"/>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900430" cy="252095"/>
                        </a:xfrm>
                        <a:prstGeom prst="rect">
                          <a:avLst/>
                        </a:prstGeom>
                        <a:solidFill>
                          <a:srgbClr val="C7E3F6"/>
                        </a:solidFill>
                      </wps:spPr>
                      <wps:txbx>
                        <w:txbxContent>
                          <w:p>
                            <w:pPr>
                              <w:spacing w:before="131"/>
                              <w:ind w:left="324" w:right="0" w:firstLine="0"/>
                              <w:jc w:val="left"/>
                              <w:rPr>
                                <w:color w:val="000000"/>
                                <w:sz w:val="12"/>
                              </w:rPr>
                            </w:pPr>
                            <w:r>
                              <w:rPr>
                                <w:color w:val="000000"/>
                                <w:sz w:val="12"/>
                              </w:rPr>
                              <w:t>Heads</w:t>
                            </w:r>
                            <w:r>
                              <w:rPr>
                                <w:color w:val="000000"/>
                                <w:spacing w:val="5"/>
                                <w:sz w:val="12"/>
                              </w:rPr>
                              <w:t> </w:t>
                            </w:r>
                            <w:r>
                              <w:rPr>
                                <w:color w:val="000000"/>
                                <w:sz w:val="12"/>
                              </w:rPr>
                              <w:t>of</w:t>
                            </w:r>
                            <w:r>
                              <w:rPr>
                                <w:color w:val="000000"/>
                                <w:spacing w:val="5"/>
                                <w:sz w:val="12"/>
                              </w:rPr>
                              <w:t> </w:t>
                            </w:r>
                            <w:r>
                              <w:rPr>
                                <w:color w:val="000000"/>
                                <w:spacing w:val="-4"/>
                                <w:sz w:val="12"/>
                              </w:rPr>
                              <w:t>Unit</w:t>
                            </w:r>
                          </w:p>
                        </w:txbxContent>
                      </wps:txbx>
                      <wps:bodyPr wrap="square" lIns="0" tIns="0" rIns="0" bIns="0" rtlCol="0">
                        <a:noAutofit/>
                      </wps:bodyPr>
                    </wps:wsp>
                  </a:graphicData>
                </a:graphic>
              </wp:anchor>
            </w:drawing>
          </mc:Choice>
          <mc:Fallback>
            <w:pict>
              <v:shape style="position:absolute;margin-left:342.992004pt;margin-top:9.151758pt;width:70.9pt;height:19.850pt;mso-position-horizontal-relative:page;mso-position-vertical-relative:paragraph;z-index:15757312" type="#_x0000_t202" id="docshape186" filled="true" fillcolor="#c7e3f6" stroked="false">
                <v:textbox inset="0,0,0,0">
                  <w:txbxContent>
                    <w:p>
                      <w:pPr>
                        <w:spacing w:before="131"/>
                        <w:ind w:left="324" w:right="0" w:firstLine="0"/>
                        <w:jc w:val="left"/>
                        <w:rPr>
                          <w:color w:val="000000"/>
                          <w:sz w:val="12"/>
                        </w:rPr>
                      </w:pPr>
                      <w:r>
                        <w:rPr>
                          <w:color w:val="000000"/>
                          <w:sz w:val="12"/>
                        </w:rPr>
                        <w:t>Heads</w:t>
                      </w:r>
                      <w:r>
                        <w:rPr>
                          <w:color w:val="000000"/>
                          <w:spacing w:val="5"/>
                          <w:sz w:val="12"/>
                        </w:rPr>
                        <w:t> </w:t>
                      </w:r>
                      <w:r>
                        <w:rPr>
                          <w:color w:val="000000"/>
                          <w:sz w:val="12"/>
                        </w:rPr>
                        <w:t>of</w:t>
                      </w:r>
                      <w:r>
                        <w:rPr>
                          <w:color w:val="000000"/>
                          <w:spacing w:val="5"/>
                          <w:sz w:val="12"/>
                        </w:rPr>
                        <w:t> </w:t>
                      </w:r>
                      <w:r>
                        <w:rPr>
                          <w:color w:val="000000"/>
                          <w:spacing w:val="-4"/>
                          <w:sz w:val="12"/>
                        </w:rPr>
                        <w:t>Unit</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57824">
                <wp:simplePos x="0" y="0"/>
                <wp:positionH relativeFrom="page">
                  <wp:posOffset>807021</wp:posOffset>
                </wp:positionH>
                <wp:positionV relativeFrom="paragraph">
                  <wp:posOffset>118322</wp:posOffset>
                </wp:positionV>
                <wp:extent cx="900430" cy="252095"/>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900430" cy="252095"/>
                        </a:xfrm>
                        <a:prstGeom prst="rect">
                          <a:avLst/>
                        </a:prstGeom>
                        <a:solidFill>
                          <a:srgbClr val="C7E3F6"/>
                        </a:solidFill>
                      </wps:spPr>
                      <wps:txbx>
                        <w:txbxContent>
                          <w:p>
                            <w:pPr>
                              <w:spacing w:line="242" w:lineRule="auto" w:before="61"/>
                              <w:ind w:left="319" w:right="0" w:hanging="147"/>
                              <w:jc w:val="left"/>
                              <w:rPr>
                                <w:color w:val="000000"/>
                                <w:sz w:val="12"/>
                              </w:rPr>
                            </w:pPr>
                            <w:r>
                              <w:rPr>
                                <w:color w:val="000000"/>
                                <w:w w:val="105"/>
                                <w:sz w:val="12"/>
                              </w:rPr>
                              <w:t>PeopleHub</w:t>
                            </w:r>
                            <w:r>
                              <w:rPr>
                                <w:color w:val="000000"/>
                                <w:spacing w:val="-11"/>
                                <w:w w:val="105"/>
                                <w:sz w:val="12"/>
                              </w:rPr>
                              <w:t> </w:t>
                            </w:r>
                            <w:r>
                              <w:rPr>
                                <w:color w:val="000000"/>
                                <w:w w:val="105"/>
                                <w:sz w:val="12"/>
                              </w:rPr>
                              <w:t>Project</w:t>
                            </w:r>
                            <w:r>
                              <w:rPr>
                                <w:color w:val="000000"/>
                                <w:spacing w:val="40"/>
                                <w:w w:val="105"/>
                                <w:sz w:val="12"/>
                              </w:rPr>
                              <w:t> </w:t>
                            </w:r>
                            <w:r>
                              <w:rPr>
                                <w:color w:val="000000"/>
                                <w:w w:val="105"/>
                                <w:sz w:val="12"/>
                              </w:rPr>
                              <w:t>Exec</w:t>
                            </w:r>
                            <w:r>
                              <w:rPr>
                                <w:color w:val="000000"/>
                                <w:spacing w:val="-11"/>
                                <w:w w:val="105"/>
                                <w:sz w:val="12"/>
                              </w:rPr>
                              <w:t> </w:t>
                            </w:r>
                            <w:r>
                              <w:rPr>
                                <w:color w:val="000000"/>
                                <w:w w:val="105"/>
                                <w:sz w:val="12"/>
                              </w:rPr>
                              <w:t>Sponsor</w:t>
                            </w:r>
                          </w:p>
                        </w:txbxContent>
                      </wps:txbx>
                      <wps:bodyPr wrap="square" lIns="0" tIns="0" rIns="0" bIns="0" rtlCol="0">
                        <a:noAutofit/>
                      </wps:bodyPr>
                    </wps:wsp>
                  </a:graphicData>
                </a:graphic>
              </wp:anchor>
            </w:drawing>
          </mc:Choice>
          <mc:Fallback>
            <w:pict>
              <v:shape style="position:absolute;margin-left:63.544998pt;margin-top:9.316758pt;width:70.9pt;height:19.850pt;mso-position-horizontal-relative:page;mso-position-vertical-relative:paragraph;z-index:15757824" type="#_x0000_t202" id="docshape187" filled="true" fillcolor="#c7e3f6" stroked="false">
                <v:textbox inset="0,0,0,0">
                  <w:txbxContent>
                    <w:p>
                      <w:pPr>
                        <w:spacing w:line="242" w:lineRule="auto" w:before="61"/>
                        <w:ind w:left="319" w:right="0" w:hanging="147"/>
                        <w:jc w:val="left"/>
                        <w:rPr>
                          <w:color w:val="000000"/>
                          <w:sz w:val="12"/>
                        </w:rPr>
                      </w:pPr>
                      <w:r>
                        <w:rPr>
                          <w:color w:val="000000"/>
                          <w:w w:val="105"/>
                          <w:sz w:val="12"/>
                        </w:rPr>
                        <w:t>PeopleHub</w:t>
                      </w:r>
                      <w:r>
                        <w:rPr>
                          <w:color w:val="000000"/>
                          <w:spacing w:val="-11"/>
                          <w:w w:val="105"/>
                          <w:sz w:val="12"/>
                        </w:rPr>
                        <w:t> </w:t>
                      </w:r>
                      <w:r>
                        <w:rPr>
                          <w:color w:val="000000"/>
                          <w:w w:val="105"/>
                          <w:sz w:val="12"/>
                        </w:rPr>
                        <w:t>Project</w:t>
                      </w:r>
                      <w:r>
                        <w:rPr>
                          <w:color w:val="000000"/>
                          <w:spacing w:val="40"/>
                          <w:w w:val="105"/>
                          <w:sz w:val="12"/>
                        </w:rPr>
                        <w:t> </w:t>
                      </w:r>
                      <w:r>
                        <w:rPr>
                          <w:color w:val="000000"/>
                          <w:w w:val="105"/>
                          <w:sz w:val="12"/>
                        </w:rPr>
                        <w:t>Exec</w:t>
                      </w:r>
                      <w:r>
                        <w:rPr>
                          <w:color w:val="000000"/>
                          <w:spacing w:val="-11"/>
                          <w:w w:val="105"/>
                          <w:sz w:val="12"/>
                        </w:rPr>
                        <w:t> </w:t>
                      </w:r>
                      <w:r>
                        <w:rPr>
                          <w:color w:val="000000"/>
                          <w:w w:val="105"/>
                          <w:sz w:val="12"/>
                        </w:rPr>
                        <w:t>Sponsor</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58336">
                <wp:simplePos x="0" y="0"/>
                <wp:positionH relativeFrom="page">
                  <wp:posOffset>7809750</wp:posOffset>
                </wp:positionH>
                <wp:positionV relativeFrom="paragraph">
                  <wp:posOffset>-92573</wp:posOffset>
                </wp:positionV>
                <wp:extent cx="900430" cy="252095"/>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900430" cy="252095"/>
                        </a:xfrm>
                        <a:prstGeom prst="rect">
                          <a:avLst/>
                        </a:prstGeom>
                        <a:solidFill>
                          <a:srgbClr val="E7F2FB"/>
                        </a:solidFill>
                      </wps:spPr>
                      <wps:txbx>
                        <w:txbxContent>
                          <w:p>
                            <w:pPr>
                              <w:spacing w:line="242" w:lineRule="auto" w:before="61"/>
                              <w:ind w:left="441" w:right="0" w:hanging="364"/>
                              <w:jc w:val="left"/>
                              <w:rPr>
                                <w:color w:val="000000"/>
                                <w:sz w:val="12"/>
                              </w:rPr>
                            </w:pPr>
                            <w:r>
                              <w:rPr>
                                <w:color w:val="000000"/>
                                <w:w w:val="105"/>
                                <w:sz w:val="12"/>
                              </w:rPr>
                              <w:t>Surgical</w:t>
                            </w:r>
                            <w:r>
                              <w:rPr>
                                <w:color w:val="000000"/>
                                <w:spacing w:val="-11"/>
                                <w:w w:val="105"/>
                                <w:sz w:val="12"/>
                              </w:rPr>
                              <w:t> </w:t>
                            </w:r>
                            <w:r>
                              <w:rPr>
                                <w:color w:val="000000"/>
                                <w:w w:val="105"/>
                                <w:sz w:val="12"/>
                              </w:rPr>
                              <w:t>Admissions</w:t>
                            </w:r>
                            <w:r>
                              <w:rPr>
                                <w:color w:val="000000"/>
                                <w:spacing w:val="-11"/>
                                <w:w w:val="105"/>
                                <w:sz w:val="12"/>
                              </w:rPr>
                              <w:t> </w:t>
                            </w:r>
                            <w:r>
                              <w:rPr>
                                <w:color w:val="000000"/>
                                <w:w w:val="105"/>
                                <w:sz w:val="12"/>
                              </w:rPr>
                              <w:t>&amp;</w:t>
                            </w:r>
                            <w:r>
                              <w:rPr>
                                <w:color w:val="000000"/>
                                <w:spacing w:val="40"/>
                                <w:w w:val="105"/>
                                <w:sz w:val="12"/>
                              </w:rPr>
                              <w:t> </w:t>
                            </w:r>
                            <w:r>
                              <w:rPr>
                                <w:color w:val="000000"/>
                                <w:spacing w:val="-2"/>
                                <w:w w:val="105"/>
                                <w:sz w:val="12"/>
                              </w:rPr>
                              <w:t>Recovery</w:t>
                            </w:r>
                          </w:p>
                        </w:txbxContent>
                      </wps:txbx>
                      <wps:bodyPr wrap="square" lIns="0" tIns="0" rIns="0" bIns="0" rtlCol="0">
                        <a:noAutofit/>
                      </wps:bodyPr>
                    </wps:wsp>
                  </a:graphicData>
                </a:graphic>
              </wp:anchor>
            </w:drawing>
          </mc:Choice>
          <mc:Fallback>
            <w:pict>
              <v:shape style="position:absolute;margin-left:614.940979pt;margin-top:-7.289242pt;width:70.9pt;height:19.850pt;mso-position-horizontal-relative:page;mso-position-vertical-relative:paragraph;z-index:15758336" type="#_x0000_t202" id="docshape188" filled="true" fillcolor="#e7f2fb" stroked="false">
                <v:textbox inset="0,0,0,0">
                  <w:txbxContent>
                    <w:p>
                      <w:pPr>
                        <w:spacing w:line="242" w:lineRule="auto" w:before="61"/>
                        <w:ind w:left="441" w:right="0" w:hanging="364"/>
                        <w:jc w:val="left"/>
                        <w:rPr>
                          <w:color w:val="000000"/>
                          <w:sz w:val="12"/>
                        </w:rPr>
                      </w:pPr>
                      <w:r>
                        <w:rPr>
                          <w:color w:val="000000"/>
                          <w:w w:val="105"/>
                          <w:sz w:val="12"/>
                        </w:rPr>
                        <w:t>Surgical</w:t>
                      </w:r>
                      <w:r>
                        <w:rPr>
                          <w:color w:val="000000"/>
                          <w:spacing w:val="-11"/>
                          <w:w w:val="105"/>
                          <w:sz w:val="12"/>
                        </w:rPr>
                        <w:t> </w:t>
                      </w:r>
                      <w:r>
                        <w:rPr>
                          <w:color w:val="000000"/>
                          <w:w w:val="105"/>
                          <w:sz w:val="12"/>
                        </w:rPr>
                        <w:t>Admissions</w:t>
                      </w:r>
                      <w:r>
                        <w:rPr>
                          <w:color w:val="000000"/>
                          <w:spacing w:val="-11"/>
                          <w:w w:val="105"/>
                          <w:sz w:val="12"/>
                        </w:rPr>
                        <w:t> </w:t>
                      </w:r>
                      <w:r>
                        <w:rPr>
                          <w:color w:val="000000"/>
                          <w:w w:val="105"/>
                          <w:sz w:val="12"/>
                        </w:rPr>
                        <w:t>&amp;</w:t>
                      </w:r>
                      <w:r>
                        <w:rPr>
                          <w:color w:val="000000"/>
                          <w:spacing w:val="40"/>
                          <w:w w:val="105"/>
                          <w:sz w:val="12"/>
                        </w:rPr>
                        <w:t> </w:t>
                      </w:r>
                      <w:r>
                        <w:rPr>
                          <w:color w:val="000000"/>
                          <w:spacing w:val="-2"/>
                          <w:w w:val="105"/>
                          <w:sz w:val="12"/>
                        </w:rPr>
                        <w:t>Recovery</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58848">
                <wp:simplePos x="0" y="0"/>
                <wp:positionH relativeFrom="page">
                  <wp:posOffset>4355998</wp:posOffset>
                </wp:positionH>
                <wp:positionV relativeFrom="paragraph">
                  <wp:posOffset>-182578</wp:posOffset>
                </wp:positionV>
                <wp:extent cx="900430" cy="252095"/>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900430" cy="252095"/>
                        </a:xfrm>
                        <a:prstGeom prst="rect">
                          <a:avLst/>
                        </a:prstGeom>
                        <a:solidFill>
                          <a:srgbClr val="C7E3F6"/>
                        </a:solidFill>
                      </wps:spPr>
                      <wps:txbx>
                        <w:txbxContent>
                          <w:p>
                            <w:pPr>
                              <w:spacing w:before="131"/>
                              <w:ind w:left="100" w:right="0" w:firstLine="0"/>
                              <w:jc w:val="left"/>
                              <w:rPr>
                                <w:color w:val="000000"/>
                                <w:sz w:val="12"/>
                              </w:rPr>
                            </w:pPr>
                            <w:r>
                              <w:rPr>
                                <w:color w:val="000000"/>
                                <w:w w:val="105"/>
                                <w:sz w:val="12"/>
                              </w:rPr>
                              <w:t>Clinical</w:t>
                            </w:r>
                            <w:r>
                              <w:rPr>
                                <w:color w:val="000000"/>
                                <w:spacing w:val="2"/>
                                <w:w w:val="110"/>
                                <w:sz w:val="12"/>
                              </w:rPr>
                              <w:t> </w:t>
                            </w:r>
                            <w:r>
                              <w:rPr>
                                <w:color w:val="000000"/>
                                <w:spacing w:val="-2"/>
                                <w:w w:val="110"/>
                                <w:sz w:val="12"/>
                              </w:rPr>
                              <w:t>Improvement</w:t>
                            </w:r>
                          </w:p>
                        </w:txbxContent>
                      </wps:txbx>
                      <wps:bodyPr wrap="square" lIns="0" tIns="0" rIns="0" bIns="0" rtlCol="0">
                        <a:noAutofit/>
                      </wps:bodyPr>
                    </wps:wsp>
                  </a:graphicData>
                </a:graphic>
              </wp:anchor>
            </w:drawing>
          </mc:Choice>
          <mc:Fallback>
            <w:pict>
              <v:shape style="position:absolute;margin-left:342.992004pt;margin-top:-14.376243pt;width:70.9pt;height:19.850pt;mso-position-horizontal-relative:page;mso-position-vertical-relative:paragraph;z-index:15758848" type="#_x0000_t202" id="docshape189" filled="true" fillcolor="#c7e3f6" stroked="false">
                <v:textbox inset="0,0,0,0">
                  <w:txbxContent>
                    <w:p>
                      <w:pPr>
                        <w:spacing w:before="131"/>
                        <w:ind w:left="100" w:right="0" w:firstLine="0"/>
                        <w:jc w:val="left"/>
                        <w:rPr>
                          <w:color w:val="000000"/>
                          <w:sz w:val="12"/>
                        </w:rPr>
                      </w:pPr>
                      <w:r>
                        <w:rPr>
                          <w:color w:val="000000"/>
                          <w:w w:val="105"/>
                          <w:sz w:val="12"/>
                        </w:rPr>
                        <w:t>Clinical</w:t>
                      </w:r>
                      <w:r>
                        <w:rPr>
                          <w:color w:val="000000"/>
                          <w:spacing w:val="2"/>
                          <w:w w:val="110"/>
                          <w:sz w:val="12"/>
                        </w:rPr>
                        <w:t> </w:t>
                      </w:r>
                      <w:r>
                        <w:rPr>
                          <w:color w:val="000000"/>
                          <w:spacing w:val="-2"/>
                          <w:w w:val="110"/>
                          <w:sz w:val="12"/>
                        </w:rPr>
                        <w:t>Improvement</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59360">
                <wp:simplePos x="0" y="0"/>
                <wp:positionH relativeFrom="page">
                  <wp:posOffset>807021</wp:posOffset>
                </wp:positionH>
                <wp:positionV relativeFrom="paragraph">
                  <wp:posOffset>-288674</wp:posOffset>
                </wp:positionV>
                <wp:extent cx="900430" cy="36004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900430" cy="360045"/>
                        </a:xfrm>
                        <a:prstGeom prst="rect">
                          <a:avLst/>
                        </a:prstGeom>
                        <a:solidFill>
                          <a:srgbClr val="024659"/>
                        </a:solidFill>
                      </wps:spPr>
                      <wps:txbx>
                        <w:txbxContent>
                          <w:p>
                            <w:pPr>
                              <w:pStyle w:val="BodyText"/>
                              <w:spacing w:before="78"/>
                              <w:rPr>
                                <w:color w:val="000000"/>
                                <w:sz w:val="12"/>
                              </w:rPr>
                            </w:pPr>
                          </w:p>
                          <w:p>
                            <w:pPr>
                              <w:spacing w:before="0"/>
                              <w:ind w:left="320" w:right="0" w:firstLine="0"/>
                              <w:jc w:val="left"/>
                              <w:rPr>
                                <w:color w:val="000000"/>
                                <w:sz w:val="12"/>
                              </w:rPr>
                            </w:pPr>
                            <w:r>
                              <w:rPr>
                                <w:color w:val="FFFFFF"/>
                                <w:sz w:val="12"/>
                              </w:rPr>
                              <w:t>Manager</w:t>
                            </w:r>
                            <w:r>
                              <w:rPr>
                                <w:color w:val="FFFFFF"/>
                                <w:spacing w:val="13"/>
                                <w:sz w:val="12"/>
                              </w:rPr>
                              <w:t> </w:t>
                            </w:r>
                            <w:r>
                              <w:rPr>
                                <w:color w:val="FFFFFF"/>
                                <w:spacing w:val="-5"/>
                                <w:sz w:val="12"/>
                              </w:rPr>
                              <w:t>OHS</w:t>
                            </w:r>
                          </w:p>
                        </w:txbxContent>
                      </wps:txbx>
                      <wps:bodyPr wrap="square" lIns="0" tIns="0" rIns="0" bIns="0" rtlCol="0">
                        <a:noAutofit/>
                      </wps:bodyPr>
                    </wps:wsp>
                  </a:graphicData>
                </a:graphic>
              </wp:anchor>
            </w:drawing>
          </mc:Choice>
          <mc:Fallback>
            <w:pict>
              <v:shape style="position:absolute;margin-left:63.544998pt;margin-top:-22.730242pt;width:70.9pt;height:28.35pt;mso-position-horizontal-relative:page;mso-position-vertical-relative:paragraph;z-index:15759360" type="#_x0000_t202" id="docshape190" filled="true" fillcolor="#024659" stroked="false">
                <v:textbox inset="0,0,0,0">
                  <w:txbxContent>
                    <w:p>
                      <w:pPr>
                        <w:pStyle w:val="BodyText"/>
                        <w:spacing w:before="78"/>
                        <w:rPr>
                          <w:color w:val="000000"/>
                          <w:sz w:val="12"/>
                        </w:rPr>
                      </w:pPr>
                    </w:p>
                    <w:p>
                      <w:pPr>
                        <w:spacing w:before="0"/>
                        <w:ind w:left="320" w:right="0" w:firstLine="0"/>
                        <w:jc w:val="left"/>
                        <w:rPr>
                          <w:color w:val="000000"/>
                          <w:sz w:val="12"/>
                        </w:rPr>
                      </w:pPr>
                      <w:r>
                        <w:rPr>
                          <w:color w:val="FFFFFF"/>
                          <w:sz w:val="12"/>
                        </w:rPr>
                        <w:t>Manager</w:t>
                      </w:r>
                      <w:r>
                        <w:rPr>
                          <w:color w:val="FFFFFF"/>
                          <w:spacing w:val="13"/>
                          <w:sz w:val="12"/>
                        </w:rPr>
                        <w:t> </w:t>
                      </w:r>
                      <w:r>
                        <w:rPr>
                          <w:color w:val="FFFFFF"/>
                          <w:spacing w:val="-5"/>
                          <w:sz w:val="12"/>
                        </w:rPr>
                        <w:t>OHS</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59872">
                <wp:simplePos x="0" y="0"/>
                <wp:positionH relativeFrom="page">
                  <wp:posOffset>7809750</wp:posOffset>
                </wp:positionH>
                <wp:positionV relativeFrom="paragraph">
                  <wp:posOffset>-391378</wp:posOffset>
                </wp:positionV>
                <wp:extent cx="900430" cy="252095"/>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900430" cy="252095"/>
                        </a:xfrm>
                        <a:prstGeom prst="rect">
                          <a:avLst/>
                        </a:prstGeom>
                        <a:solidFill>
                          <a:srgbClr val="E7F2FB"/>
                        </a:solidFill>
                      </wps:spPr>
                      <wps:txbx>
                        <w:txbxContent>
                          <w:p>
                            <w:pPr>
                              <w:spacing w:before="131"/>
                              <w:ind w:left="197" w:right="0" w:firstLine="0"/>
                              <w:jc w:val="left"/>
                              <w:rPr>
                                <w:color w:val="000000"/>
                                <w:sz w:val="12"/>
                              </w:rPr>
                            </w:pPr>
                            <w:r>
                              <w:rPr>
                                <w:color w:val="000000"/>
                                <w:sz w:val="12"/>
                              </w:rPr>
                              <w:t>Peri-Ops</w:t>
                            </w:r>
                            <w:r>
                              <w:rPr>
                                <w:color w:val="000000"/>
                                <w:spacing w:val="12"/>
                                <w:sz w:val="12"/>
                              </w:rPr>
                              <w:t> </w:t>
                            </w:r>
                            <w:r>
                              <w:rPr>
                                <w:color w:val="000000"/>
                                <w:spacing w:val="-2"/>
                                <w:sz w:val="12"/>
                              </w:rPr>
                              <w:t>Services</w:t>
                            </w:r>
                          </w:p>
                        </w:txbxContent>
                      </wps:txbx>
                      <wps:bodyPr wrap="square" lIns="0" tIns="0" rIns="0" bIns="0" rtlCol="0">
                        <a:noAutofit/>
                      </wps:bodyPr>
                    </wps:wsp>
                  </a:graphicData>
                </a:graphic>
              </wp:anchor>
            </w:drawing>
          </mc:Choice>
          <mc:Fallback>
            <w:pict>
              <v:shape style="position:absolute;margin-left:614.940979pt;margin-top:-30.817242pt;width:70.9pt;height:19.850pt;mso-position-horizontal-relative:page;mso-position-vertical-relative:paragraph;z-index:15759872" type="#_x0000_t202" id="docshape191" filled="true" fillcolor="#e7f2fb" stroked="false">
                <v:textbox inset="0,0,0,0">
                  <w:txbxContent>
                    <w:p>
                      <w:pPr>
                        <w:spacing w:before="131"/>
                        <w:ind w:left="197" w:right="0" w:firstLine="0"/>
                        <w:jc w:val="left"/>
                        <w:rPr>
                          <w:color w:val="000000"/>
                          <w:sz w:val="12"/>
                        </w:rPr>
                      </w:pPr>
                      <w:r>
                        <w:rPr>
                          <w:color w:val="000000"/>
                          <w:sz w:val="12"/>
                        </w:rPr>
                        <w:t>Peri-Ops</w:t>
                      </w:r>
                      <w:r>
                        <w:rPr>
                          <w:color w:val="000000"/>
                          <w:spacing w:val="12"/>
                          <w:sz w:val="12"/>
                        </w:rPr>
                        <w:t> </w:t>
                      </w:r>
                      <w:r>
                        <w:rPr>
                          <w:color w:val="000000"/>
                          <w:spacing w:val="-2"/>
                          <w:sz w:val="12"/>
                        </w:rPr>
                        <w:t>Services</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60384">
                <wp:simplePos x="0" y="0"/>
                <wp:positionH relativeFrom="page">
                  <wp:posOffset>6746595</wp:posOffset>
                </wp:positionH>
                <wp:positionV relativeFrom="paragraph">
                  <wp:posOffset>-391378</wp:posOffset>
                </wp:positionV>
                <wp:extent cx="894715" cy="252095"/>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894715" cy="252095"/>
                        </a:xfrm>
                        <a:prstGeom prst="rect">
                          <a:avLst/>
                        </a:prstGeom>
                        <a:solidFill>
                          <a:srgbClr val="C7E3F6"/>
                        </a:solidFill>
                      </wps:spPr>
                      <wps:txbx>
                        <w:txbxContent>
                          <w:p>
                            <w:pPr>
                              <w:spacing w:before="131"/>
                              <w:ind w:left="65" w:right="0" w:firstLine="0"/>
                              <w:jc w:val="left"/>
                              <w:rPr>
                                <w:color w:val="000000"/>
                                <w:sz w:val="12"/>
                              </w:rPr>
                            </w:pPr>
                            <w:r>
                              <w:rPr>
                                <w:color w:val="000000"/>
                                <w:sz w:val="12"/>
                              </w:rPr>
                              <w:t>Pathology</w:t>
                            </w:r>
                            <w:r>
                              <w:rPr>
                                <w:color w:val="000000"/>
                                <w:spacing w:val="11"/>
                                <w:sz w:val="12"/>
                              </w:rPr>
                              <w:t> </w:t>
                            </w:r>
                            <w:r>
                              <w:rPr>
                                <w:color w:val="000000"/>
                                <w:sz w:val="12"/>
                              </w:rPr>
                              <w:t>&amp;</w:t>
                            </w:r>
                            <w:r>
                              <w:rPr>
                                <w:color w:val="000000"/>
                                <w:spacing w:val="11"/>
                                <w:sz w:val="12"/>
                              </w:rPr>
                              <w:t> </w:t>
                            </w:r>
                            <w:r>
                              <w:rPr>
                                <w:color w:val="000000"/>
                                <w:spacing w:val="-2"/>
                                <w:sz w:val="12"/>
                              </w:rPr>
                              <w:t>Radiology</w:t>
                            </w:r>
                          </w:p>
                        </w:txbxContent>
                      </wps:txbx>
                      <wps:bodyPr wrap="square" lIns="0" tIns="0" rIns="0" bIns="0" rtlCol="0">
                        <a:noAutofit/>
                      </wps:bodyPr>
                    </wps:wsp>
                  </a:graphicData>
                </a:graphic>
              </wp:anchor>
            </w:drawing>
          </mc:Choice>
          <mc:Fallback>
            <w:pict>
              <v:shape style="position:absolute;margin-left:531.228027pt;margin-top:-30.817242pt;width:70.45pt;height:19.850pt;mso-position-horizontal-relative:page;mso-position-vertical-relative:paragraph;z-index:15760384" type="#_x0000_t202" id="docshape192" filled="true" fillcolor="#c7e3f6" stroked="false">
                <v:textbox inset="0,0,0,0">
                  <w:txbxContent>
                    <w:p>
                      <w:pPr>
                        <w:spacing w:before="131"/>
                        <w:ind w:left="65" w:right="0" w:firstLine="0"/>
                        <w:jc w:val="left"/>
                        <w:rPr>
                          <w:color w:val="000000"/>
                          <w:sz w:val="12"/>
                        </w:rPr>
                      </w:pPr>
                      <w:r>
                        <w:rPr>
                          <w:color w:val="000000"/>
                          <w:sz w:val="12"/>
                        </w:rPr>
                        <w:t>Pathology</w:t>
                      </w:r>
                      <w:r>
                        <w:rPr>
                          <w:color w:val="000000"/>
                          <w:spacing w:val="11"/>
                          <w:sz w:val="12"/>
                        </w:rPr>
                        <w:t> </w:t>
                      </w:r>
                      <w:r>
                        <w:rPr>
                          <w:color w:val="000000"/>
                          <w:sz w:val="12"/>
                        </w:rPr>
                        <w:t>&amp;</w:t>
                      </w:r>
                      <w:r>
                        <w:rPr>
                          <w:color w:val="000000"/>
                          <w:spacing w:val="11"/>
                          <w:sz w:val="12"/>
                        </w:rPr>
                        <w:t> </w:t>
                      </w:r>
                      <w:r>
                        <w:rPr>
                          <w:color w:val="000000"/>
                          <w:spacing w:val="-2"/>
                          <w:sz w:val="12"/>
                        </w:rPr>
                        <w:t>Radiology</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60896">
                <wp:simplePos x="0" y="0"/>
                <wp:positionH relativeFrom="page">
                  <wp:posOffset>4355998</wp:posOffset>
                </wp:positionH>
                <wp:positionV relativeFrom="paragraph">
                  <wp:posOffset>-481371</wp:posOffset>
                </wp:positionV>
                <wp:extent cx="900430" cy="252095"/>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900430" cy="252095"/>
                        </a:xfrm>
                        <a:prstGeom prst="rect">
                          <a:avLst/>
                        </a:prstGeom>
                        <a:solidFill>
                          <a:srgbClr val="C7E3F6"/>
                        </a:solidFill>
                      </wps:spPr>
                      <wps:txbx>
                        <w:txbxContent>
                          <w:p>
                            <w:pPr>
                              <w:spacing w:before="131"/>
                              <w:ind w:left="245" w:right="0" w:firstLine="0"/>
                              <w:jc w:val="left"/>
                              <w:rPr>
                                <w:color w:val="000000"/>
                                <w:sz w:val="12"/>
                              </w:rPr>
                            </w:pPr>
                            <w:r>
                              <w:rPr>
                                <w:color w:val="000000"/>
                                <w:sz w:val="12"/>
                              </w:rPr>
                              <w:t>Quality</w:t>
                            </w:r>
                            <w:r>
                              <w:rPr>
                                <w:color w:val="000000"/>
                                <w:spacing w:val="9"/>
                                <w:sz w:val="12"/>
                              </w:rPr>
                              <w:t> </w:t>
                            </w:r>
                            <w:r>
                              <w:rPr>
                                <w:color w:val="000000"/>
                                <w:sz w:val="12"/>
                              </w:rPr>
                              <w:t>&amp;</w:t>
                            </w:r>
                            <w:r>
                              <w:rPr>
                                <w:color w:val="000000"/>
                                <w:spacing w:val="9"/>
                                <w:sz w:val="12"/>
                              </w:rPr>
                              <w:t> </w:t>
                            </w:r>
                            <w:r>
                              <w:rPr>
                                <w:color w:val="000000"/>
                                <w:spacing w:val="-2"/>
                                <w:sz w:val="12"/>
                              </w:rPr>
                              <w:t>Safety</w:t>
                            </w:r>
                          </w:p>
                        </w:txbxContent>
                      </wps:txbx>
                      <wps:bodyPr wrap="square" lIns="0" tIns="0" rIns="0" bIns="0" rtlCol="0">
                        <a:noAutofit/>
                      </wps:bodyPr>
                    </wps:wsp>
                  </a:graphicData>
                </a:graphic>
              </wp:anchor>
            </w:drawing>
          </mc:Choice>
          <mc:Fallback>
            <w:pict>
              <v:shape style="position:absolute;margin-left:342.992004pt;margin-top:-37.903244pt;width:70.9pt;height:19.850pt;mso-position-horizontal-relative:page;mso-position-vertical-relative:paragraph;z-index:15760896" type="#_x0000_t202" id="docshape193" filled="true" fillcolor="#c7e3f6" stroked="false">
                <v:textbox inset="0,0,0,0">
                  <w:txbxContent>
                    <w:p>
                      <w:pPr>
                        <w:spacing w:before="131"/>
                        <w:ind w:left="245" w:right="0" w:firstLine="0"/>
                        <w:jc w:val="left"/>
                        <w:rPr>
                          <w:color w:val="000000"/>
                          <w:sz w:val="12"/>
                        </w:rPr>
                      </w:pPr>
                      <w:r>
                        <w:rPr>
                          <w:color w:val="000000"/>
                          <w:sz w:val="12"/>
                        </w:rPr>
                        <w:t>Quality</w:t>
                      </w:r>
                      <w:r>
                        <w:rPr>
                          <w:color w:val="000000"/>
                          <w:spacing w:val="9"/>
                          <w:sz w:val="12"/>
                        </w:rPr>
                        <w:t> </w:t>
                      </w:r>
                      <w:r>
                        <w:rPr>
                          <w:color w:val="000000"/>
                          <w:sz w:val="12"/>
                        </w:rPr>
                        <w:t>&amp;</w:t>
                      </w:r>
                      <w:r>
                        <w:rPr>
                          <w:color w:val="000000"/>
                          <w:spacing w:val="9"/>
                          <w:sz w:val="12"/>
                        </w:rPr>
                        <w:t> </w:t>
                      </w:r>
                      <w:r>
                        <w:rPr>
                          <w:color w:val="000000"/>
                          <w:spacing w:val="-2"/>
                          <w:sz w:val="12"/>
                        </w:rPr>
                        <w:t>Safety</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61408">
                <wp:simplePos x="0" y="0"/>
                <wp:positionH relativeFrom="page">
                  <wp:posOffset>3147745</wp:posOffset>
                </wp:positionH>
                <wp:positionV relativeFrom="paragraph">
                  <wp:posOffset>-499379</wp:posOffset>
                </wp:positionV>
                <wp:extent cx="900430" cy="252095"/>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900430" cy="252095"/>
                        </a:xfrm>
                        <a:prstGeom prst="rect">
                          <a:avLst/>
                        </a:prstGeom>
                        <a:solidFill>
                          <a:srgbClr val="C7E3F6"/>
                        </a:solidFill>
                      </wps:spPr>
                      <wps:txbx>
                        <w:txbxContent>
                          <w:p>
                            <w:pPr>
                              <w:spacing w:before="131"/>
                              <w:ind w:left="61" w:right="61" w:firstLine="0"/>
                              <w:jc w:val="center"/>
                              <w:rPr>
                                <w:color w:val="000000"/>
                                <w:sz w:val="12"/>
                              </w:rPr>
                            </w:pPr>
                            <w:r>
                              <w:rPr>
                                <w:color w:val="000000"/>
                                <w:spacing w:val="-5"/>
                                <w:sz w:val="12"/>
                              </w:rPr>
                              <w:t>HIS</w:t>
                            </w:r>
                          </w:p>
                        </w:txbxContent>
                      </wps:txbx>
                      <wps:bodyPr wrap="square" lIns="0" tIns="0" rIns="0" bIns="0" rtlCol="0">
                        <a:noAutofit/>
                      </wps:bodyPr>
                    </wps:wsp>
                  </a:graphicData>
                </a:graphic>
              </wp:anchor>
            </w:drawing>
          </mc:Choice>
          <mc:Fallback>
            <w:pict>
              <v:shape style="position:absolute;margin-left:247.854004pt;margin-top:-39.321243pt;width:70.9pt;height:19.850pt;mso-position-horizontal-relative:page;mso-position-vertical-relative:paragraph;z-index:15761408" type="#_x0000_t202" id="docshape194" filled="true" fillcolor="#c7e3f6" stroked="false">
                <v:textbox inset="0,0,0,0">
                  <w:txbxContent>
                    <w:p>
                      <w:pPr>
                        <w:spacing w:before="131"/>
                        <w:ind w:left="61" w:right="61" w:firstLine="0"/>
                        <w:jc w:val="center"/>
                        <w:rPr>
                          <w:color w:val="000000"/>
                          <w:sz w:val="12"/>
                        </w:rPr>
                      </w:pPr>
                      <w:r>
                        <w:rPr>
                          <w:color w:val="000000"/>
                          <w:spacing w:val="-5"/>
                          <w:sz w:val="12"/>
                        </w:rPr>
                        <w:t>HIS</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61920">
                <wp:simplePos x="0" y="0"/>
                <wp:positionH relativeFrom="page">
                  <wp:posOffset>7809750</wp:posOffset>
                </wp:positionH>
                <wp:positionV relativeFrom="paragraph">
                  <wp:posOffset>-690171</wp:posOffset>
                </wp:positionV>
                <wp:extent cx="900430" cy="252095"/>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900430" cy="252095"/>
                        </a:xfrm>
                        <a:prstGeom prst="rect">
                          <a:avLst/>
                        </a:prstGeom>
                        <a:solidFill>
                          <a:srgbClr val="E7F2FB"/>
                        </a:solidFill>
                      </wps:spPr>
                      <wps:txbx>
                        <w:txbxContent>
                          <w:p>
                            <w:pPr>
                              <w:spacing w:line="242" w:lineRule="auto" w:before="61"/>
                              <w:ind w:left="460" w:right="0" w:hanging="275"/>
                              <w:jc w:val="left"/>
                              <w:rPr>
                                <w:color w:val="000000"/>
                                <w:sz w:val="12"/>
                              </w:rPr>
                            </w:pPr>
                            <w:r>
                              <w:rPr>
                                <w:color w:val="000000"/>
                                <w:w w:val="105"/>
                                <w:sz w:val="12"/>
                              </w:rPr>
                              <w:t>Sterile</w:t>
                            </w:r>
                            <w:r>
                              <w:rPr>
                                <w:color w:val="000000"/>
                                <w:spacing w:val="-11"/>
                                <w:w w:val="105"/>
                                <w:sz w:val="12"/>
                              </w:rPr>
                              <w:t> </w:t>
                            </w:r>
                            <w:r>
                              <w:rPr>
                                <w:color w:val="000000"/>
                                <w:w w:val="105"/>
                                <w:sz w:val="12"/>
                              </w:rPr>
                              <w:t>Processing</w:t>
                            </w:r>
                            <w:r>
                              <w:rPr>
                                <w:color w:val="000000"/>
                                <w:spacing w:val="40"/>
                                <w:w w:val="105"/>
                                <w:sz w:val="12"/>
                              </w:rPr>
                              <w:t> </w:t>
                            </w:r>
                            <w:r>
                              <w:rPr>
                                <w:color w:val="000000"/>
                                <w:spacing w:val="-2"/>
                                <w:w w:val="105"/>
                                <w:sz w:val="12"/>
                              </w:rPr>
                              <w:t>Services</w:t>
                            </w:r>
                          </w:p>
                        </w:txbxContent>
                      </wps:txbx>
                      <wps:bodyPr wrap="square" lIns="0" tIns="0" rIns="0" bIns="0" rtlCol="0">
                        <a:noAutofit/>
                      </wps:bodyPr>
                    </wps:wsp>
                  </a:graphicData>
                </a:graphic>
              </wp:anchor>
            </w:drawing>
          </mc:Choice>
          <mc:Fallback>
            <w:pict>
              <v:shape style="position:absolute;margin-left:614.940979pt;margin-top:-54.344242pt;width:70.9pt;height:19.850pt;mso-position-horizontal-relative:page;mso-position-vertical-relative:paragraph;z-index:15761920" type="#_x0000_t202" id="docshape195" filled="true" fillcolor="#e7f2fb" stroked="false">
                <v:textbox inset="0,0,0,0">
                  <w:txbxContent>
                    <w:p>
                      <w:pPr>
                        <w:spacing w:line="242" w:lineRule="auto" w:before="61"/>
                        <w:ind w:left="460" w:right="0" w:hanging="275"/>
                        <w:jc w:val="left"/>
                        <w:rPr>
                          <w:color w:val="000000"/>
                          <w:sz w:val="12"/>
                        </w:rPr>
                      </w:pPr>
                      <w:r>
                        <w:rPr>
                          <w:color w:val="000000"/>
                          <w:w w:val="105"/>
                          <w:sz w:val="12"/>
                        </w:rPr>
                        <w:t>Sterile</w:t>
                      </w:r>
                      <w:r>
                        <w:rPr>
                          <w:color w:val="000000"/>
                          <w:spacing w:val="-11"/>
                          <w:w w:val="105"/>
                          <w:sz w:val="12"/>
                        </w:rPr>
                        <w:t> </w:t>
                      </w:r>
                      <w:r>
                        <w:rPr>
                          <w:color w:val="000000"/>
                          <w:w w:val="105"/>
                          <w:sz w:val="12"/>
                        </w:rPr>
                        <w:t>Processing</w:t>
                      </w:r>
                      <w:r>
                        <w:rPr>
                          <w:color w:val="000000"/>
                          <w:spacing w:val="40"/>
                          <w:w w:val="105"/>
                          <w:sz w:val="12"/>
                        </w:rPr>
                        <w:t> </w:t>
                      </w:r>
                      <w:r>
                        <w:rPr>
                          <w:color w:val="000000"/>
                          <w:spacing w:val="-2"/>
                          <w:w w:val="105"/>
                          <w:sz w:val="12"/>
                        </w:rPr>
                        <w:t>Services</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62432">
                <wp:simplePos x="0" y="0"/>
                <wp:positionH relativeFrom="page">
                  <wp:posOffset>6746595</wp:posOffset>
                </wp:positionH>
                <wp:positionV relativeFrom="paragraph">
                  <wp:posOffset>-690171</wp:posOffset>
                </wp:positionV>
                <wp:extent cx="894715" cy="252095"/>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894715" cy="252095"/>
                        </a:xfrm>
                        <a:prstGeom prst="rect">
                          <a:avLst/>
                        </a:prstGeom>
                        <a:solidFill>
                          <a:srgbClr val="C7E3F6"/>
                        </a:solidFill>
                      </wps:spPr>
                      <wps:txbx>
                        <w:txbxContent>
                          <w:p>
                            <w:pPr>
                              <w:spacing w:before="131"/>
                              <w:ind w:left="182" w:right="0" w:firstLine="0"/>
                              <w:jc w:val="left"/>
                              <w:rPr>
                                <w:color w:val="000000"/>
                                <w:sz w:val="12"/>
                              </w:rPr>
                            </w:pPr>
                            <w:r>
                              <w:rPr>
                                <w:color w:val="000000"/>
                                <w:sz w:val="12"/>
                              </w:rPr>
                              <w:t>General</w:t>
                            </w:r>
                            <w:r>
                              <w:rPr>
                                <w:color w:val="000000"/>
                                <w:spacing w:val="11"/>
                                <w:sz w:val="12"/>
                              </w:rPr>
                              <w:t> </w:t>
                            </w:r>
                            <w:r>
                              <w:rPr>
                                <w:color w:val="000000"/>
                                <w:spacing w:val="-2"/>
                                <w:sz w:val="12"/>
                              </w:rPr>
                              <w:t>Audiology</w:t>
                            </w:r>
                          </w:p>
                        </w:txbxContent>
                      </wps:txbx>
                      <wps:bodyPr wrap="square" lIns="0" tIns="0" rIns="0" bIns="0" rtlCol="0">
                        <a:noAutofit/>
                      </wps:bodyPr>
                    </wps:wsp>
                  </a:graphicData>
                </a:graphic>
              </wp:anchor>
            </w:drawing>
          </mc:Choice>
          <mc:Fallback>
            <w:pict>
              <v:shape style="position:absolute;margin-left:531.228027pt;margin-top:-54.344242pt;width:70.45pt;height:19.850pt;mso-position-horizontal-relative:page;mso-position-vertical-relative:paragraph;z-index:15762432" type="#_x0000_t202" id="docshape196" filled="true" fillcolor="#c7e3f6" stroked="false">
                <v:textbox inset="0,0,0,0">
                  <w:txbxContent>
                    <w:p>
                      <w:pPr>
                        <w:spacing w:before="131"/>
                        <w:ind w:left="182" w:right="0" w:firstLine="0"/>
                        <w:jc w:val="left"/>
                        <w:rPr>
                          <w:color w:val="000000"/>
                          <w:sz w:val="12"/>
                        </w:rPr>
                      </w:pPr>
                      <w:r>
                        <w:rPr>
                          <w:color w:val="000000"/>
                          <w:sz w:val="12"/>
                        </w:rPr>
                        <w:t>General</w:t>
                      </w:r>
                      <w:r>
                        <w:rPr>
                          <w:color w:val="000000"/>
                          <w:spacing w:val="11"/>
                          <w:sz w:val="12"/>
                        </w:rPr>
                        <w:t> </w:t>
                      </w:r>
                      <w:r>
                        <w:rPr>
                          <w:color w:val="000000"/>
                          <w:spacing w:val="-2"/>
                          <w:sz w:val="12"/>
                        </w:rPr>
                        <w:t>Audiology</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62944">
                <wp:simplePos x="0" y="0"/>
                <wp:positionH relativeFrom="page">
                  <wp:posOffset>3147745</wp:posOffset>
                </wp:positionH>
                <wp:positionV relativeFrom="paragraph">
                  <wp:posOffset>-798172</wp:posOffset>
                </wp:positionV>
                <wp:extent cx="900430" cy="252095"/>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900430" cy="252095"/>
                        </a:xfrm>
                        <a:prstGeom prst="rect">
                          <a:avLst/>
                        </a:prstGeom>
                        <a:solidFill>
                          <a:srgbClr val="C7E3F6"/>
                        </a:solidFill>
                      </wps:spPr>
                      <wps:txbx>
                        <w:txbxContent>
                          <w:p>
                            <w:pPr>
                              <w:spacing w:before="131"/>
                              <w:ind w:left="213" w:right="0" w:firstLine="0"/>
                              <w:jc w:val="left"/>
                              <w:rPr>
                                <w:color w:val="000000"/>
                                <w:sz w:val="12"/>
                              </w:rPr>
                            </w:pPr>
                            <w:r>
                              <w:rPr>
                                <w:color w:val="000000"/>
                                <w:spacing w:val="2"/>
                                <w:sz w:val="12"/>
                              </w:rPr>
                              <w:t>Decision</w:t>
                            </w:r>
                            <w:r>
                              <w:rPr>
                                <w:color w:val="000000"/>
                                <w:spacing w:val="6"/>
                                <w:sz w:val="12"/>
                              </w:rPr>
                              <w:t> </w:t>
                            </w:r>
                            <w:r>
                              <w:rPr>
                                <w:color w:val="000000"/>
                                <w:spacing w:val="-2"/>
                                <w:sz w:val="12"/>
                              </w:rPr>
                              <w:t>Support</w:t>
                            </w:r>
                          </w:p>
                        </w:txbxContent>
                      </wps:txbx>
                      <wps:bodyPr wrap="square" lIns="0" tIns="0" rIns="0" bIns="0" rtlCol="0">
                        <a:noAutofit/>
                      </wps:bodyPr>
                    </wps:wsp>
                  </a:graphicData>
                </a:graphic>
              </wp:anchor>
            </w:drawing>
          </mc:Choice>
          <mc:Fallback>
            <w:pict>
              <v:shape style="position:absolute;margin-left:247.854004pt;margin-top:-62.848244pt;width:70.9pt;height:19.850pt;mso-position-horizontal-relative:page;mso-position-vertical-relative:paragraph;z-index:15762944" type="#_x0000_t202" id="docshape197" filled="true" fillcolor="#c7e3f6" stroked="false">
                <v:textbox inset="0,0,0,0">
                  <w:txbxContent>
                    <w:p>
                      <w:pPr>
                        <w:spacing w:before="131"/>
                        <w:ind w:left="213" w:right="0" w:firstLine="0"/>
                        <w:jc w:val="left"/>
                        <w:rPr>
                          <w:color w:val="000000"/>
                          <w:sz w:val="12"/>
                        </w:rPr>
                      </w:pPr>
                      <w:r>
                        <w:rPr>
                          <w:color w:val="000000"/>
                          <w:spacing w:val="2"/>
                          <w:sz w:val="12"/>
                        </w:rPr>
                        <w:t>Decision</w:t>
                      </w:r>
                      <w:r>
                        <w:rPr>
                          <w:color w:val="000000"/>
                          <w:spacing w:val="6"/>
                          <w:sz w:val="12"/>
                        </w:rPr>
                        <w:t> </w:t>
                      </w:r>
                      <w:r>
                        <w:rPr>
                          <w:color w:val="000000"/>
                          <w:spacing w:val="-2"/>
                          <w:sz w:val="12"/>
                        </w:rPr>
                        <w:t>Support</w:t>
                      </w:r>
                    </w:p>
                  </w:txbxContent>
                </v:textbox>
                <v:fill type="solid"/>
                <w10:wrap type="none"/>
              </v:shape>
            </w:pict>
          </mc:Fallback>
        </mc:AlternateContent>
      </w:r>
      <w:r>
        <w:rPr>
          <w:sz w:val="12"/>
        </w:rPr>
        <mc:AlternateContent>
          <mc:Choice Requires="wps">
            <w:drawing>
              <wp:anchor distT="0" distB="0" distL="0" distR="0" allowOverlap="1" layoutInCell="1" locked="0" behindDoc="0" simplePos="0" relativeHeight="15763456">
                <wp:simplePos x="0" y="0"/>
                <wp:positionH relativeFrom="page">
                  <wp:posOffset>4355998</wp:posOffset>
                </wp:positionH>
                <wp:positionV relativeFrom="paragraph">
                  <wp:posOffset>-880773</wp:posOffset>
                </wp:positionV>
                <wp:extent cx="900430" cy="360045"/>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900430" cy="360045"/>
                        </a:xfrm>
                        <a:prstGeom prst="rect">
                          <a:avLst/>
                        </a:prstGeom>
                        <a:solidFill>
                          <a:srgbClr val="024659"/>
                        </a:solidFill>
                      </wps:spPr>
                      <wps:txbx>
                        <w:txbxContent>
                          <w:p>
                            <w:pPr>
                              <w:pStyle w:val="BodyText"/>
                              <w:spacing w:before="78"/>
                              <w:rPr>
                                <w:color w:val="000000"/>
                                <w:sz w:val="12"/>
                              </w:rPr>
                            </w:pPr>
                          </w:p>
                          <w:p>
                            <w:pPr>
                              <w:spacing w:before="0"/>
                              <w:ind w:left="121" w:right="0" w:firstLine="0"/>
                              <w:jc w:val="left"/>
                              <w:rPr>
                                <w:color w:val="000000"/>
                                <w:sz w:val="12"/>
                              </w:rPr>
                            </w:pPr>
                            <w:r>
                              <w:rPr>
                                <w:color w:val="FFFFFF"/>
                                <w:spacing w:val="2"/>
                                <w:sz w:val="12"/>
                              </w:rPr>
                              <w:t>Director</w:t>
                            </w:r>
                            <w:r>
                              <w:rPr>
                                <w:color w:val="FFFFFF"/>
                                <w:spacing w:val="12"/>
                                <w:sz w:val="12"/>
                              </w:rPr>
                              <w:t> </w:t>
                            </w:r>
                            <w:r>
                              <w:rPr>
                                <w:color w:val="FFFFFF"/>
                                <w:spacing w:val="2"/>
                                <w:sz w:val="12"/>
                              </w:rPr>
                              <w:t>–</w:t>
                            </w:r>
                            <w:r>
                              <w:rPr>
                                <w:color w:val="FFFFFF"/>
                                <w:spacing w:val="12"/>
                                <w:sz w:val="12"/>
                              </w:rPr>
                              <w:t> </w:t>
                            </w:r>
                            <w:r>
                              <w:rPr>
                                <w:color w:val="FFFFFF"/>
                                <w:spacing w:val="-2"/>
                                <w:sz w:val="12"/>
                              </w:rPr>
                              <w:t>Pharmacy</w:t>
                            </w:r>
                          </w:p>
                        </w:txbxContent>
                      </wps:txbx>
                      <wps:bodyPr wrap="square" lIns="0" tIns="0" rIns="0" bIns="0" rtlCol="0">
                        <a:noAutofit/>
                      </wps:bodyPr>
                    </wps:wsp>
                  </a:graphicData>
                </a:graphic>
              </wp:anchor>
            </w:drawing>
          </mc:Choice>
          <mc:Fallback>
            <w:pict>
              <v:shape style="position:absolute;margin-left:342.992004pt;margin-top:-69.352242pt;width:70.9pt;height:28.35pt;mso-position-horizontal-relative:page;mso-position-vertical-relative:paragraph;z-index:15763456" type="#_x0000_t202" id="docshape198" filled="true" fillcolor="#024659" stroked="false">
                <v:textbox inset="0,0,0,0">
                  <w:txbxContent>
                    <w:p>
                      <w:pPr>
                        <w:pStyle w:val="BodyText"/>
                        <w:spacing w:before="78"/>
                        <w:rPr>
                          <w:color w:val="000000"/>
                          <w:sz w:val="12"/>
                        </w:rPr>
                      </w:pPr>
                    </w:p>
                    <w:p>
                      <w:pPr>
                        <w:spacing w:before="0"/>
                        <w:ind w:left="121" w:right="0" w:firstLine="0"/>
                        <w:jc w:val="left"/>
                        <w:rPr>
                          <w:color w:val="000000"/>
                          <w:sz w:val="12"/>
                        </w:rPr>
                      </w:pPr>
                      <w:r>
                        <w:rPr>
                          <w:color w:val="FFFFFF"/>
                          <w:spacing w:val="2"/>
                          <w:sz w:val="12"/>
                        </w:rPr>
                        <w:t>Director</w:t>
                      </w:r>
                      <w:r>
                        <w:rPr>
                          <w:color w:val="FFFFFF"/>
                          <w:spacing w:val="12"/>
                          <w:sz w:val="12"/>
                        </w:rPr>
                        <w:t> </w:t>
                      </w:r>
                      <w:r>
                        <w:rPr>
                          <w:color w:val="FFFFFF"/>
                          <w:spacing w:val="2"/>
                          <w:sz w:val="12"/>
                        </w:rPr>
                        <w:t>–</w:t>
                      </w:r>
                      <w:r>
                        <w:rPr>
                          <w:color w:val="FFFFFF"/>
                          <w:spacing w:val="12"/>
                          <w:sz w:val="12"/>
                        </w:rPr>
                        <w:t> </w:t>
                      </w:r>
                      <w:r>
                        <w:rPr>
                          <w:color w:val="FFFFFF"/>
                          <w:spacing w:val="-2"/>
                          <w:sz w:val="12"/>
                        </w:rPr>
                        <w:t>Pharmacy</w:t>
                      </w:r>
                    </w:p>
                  </w:txbxContent>
                </v:textbox>
                <v:fill type="solid"/>
                <w10:wrap type="none"/>
              </v:shape>
            </w:pict>
          </mc:Fallback>
        </mc:AlternateContent>
      </w:r>
      <w:r>
        <w:rPr>
          <w:color w:val="FFFFFF"/>
          <w:sz w:val="12"/>
        </w:rPr>
        <w:t>Director</w:t>
      </w:r>
      <w:r>
        <w:rPr>
          <w:color w:val="FFFFFF"/>
          <w:spacing w:val="-9"/>
          <w:sz w:val="12"/>
        </w:rPr>
        <w:t> </w:t>
      </w:r>
      <w:r>
        <w:rPr>
          <w:color w:val="FFFFFF"/>
          <w:sz w:val="12"/>
        </w:rPr>
        <w:t>Ambulatory</w:t>
      </w:r>
      <w:r>
        <w:rPr>
          <w:color w:val="FFFFFF"/>
          <w:spacing w:val="40"/>
          <w:w w:val="110"/>
          <w:sz w:val="12"/>
        </w:rPr>
        <w:t> </w:t>
      </w:r>
      <w:r>
        <w:rPr>
          <w:color w:val="FFFFFF"/>
          <w:spacing w:val="-2"/>
          <w:w w:val="110"/>
          <w:sz w:val="12"/>
        </w:rPr>
        <w:t>Services</w:t>
      </w:r>
    </w:p>
    <w:p>
      <w:pPr>
        <w:pStyle w:val="BodyText"/>
        <w:spacing w:before="8"/>
        <w:rPr>
          <w:sz w:val="16"/>
        </w:rPr>
      </w:pPr>
      <w:r>
        <w:rPr>
          <w:sz w:val="16"/>
        </w:rPr>
        <mc:AlternateContent>
          <mc:Choice Requires="wps">
            <w:drawing>
              <wp:anchor distT="0" distB="0" distL="0" distR="0" allowOverlap="1" layoutInCell="1" locked="0" behindDoc="1" simplePos="0" relativeHeight="487609856">
                <wp:simplePos x="0" y="0"/>
                <wp:positionH relativeFrom="page">
                  <wp:posOffset>807021</wp:posOffset>
                </wp:positionH>
                <wp:positionV relativeFrom="paragraph">
                  <wp:posOffset>240130</wp:posOffset>
                </wp:positionV>
                <wp:extent cx="900430" cy="252095"/>
                <wp:effectExtent l="0" t="0" r="0" b="0"/>
                <wp:wrapTopAndBottom/>
                <wp:docPr id="207" name="Textbox 207"/>
                <wp:cNvGraphicFramePr>
                  <a:graphicFrameLocks/>
                </wp:cNvGraphicFramePr>
                <a:graphic>
                  <a:graphicData uri="http://schemas.microsoft.com/office/word/2010/wordprocessingShape">
                    <wps:wsp>
                      <wps:cNvPr id="207" name="Textbox 207"/>
                      <wps:cNvSpPr txBox="1"/>
                      <wps:spPr>
                        <a:xfrm>
                          <a:off x="0" y="0"/>
                          <a:ext cx="900430" cy="252095"/>
                        </a:xfrm>
                        <a:prstGeom prst="rect">
                          <a:avLst/>
                        </a:prstGeom>
                        <a:solidFill>
                          <a:srgbClr val="FDEBEF"/>
                        </a:solidFill>
                      </wps:spPr>
                      <wps:txbx>
                        <w:txbxContent>
                          <w:p>
                            <w:pPr>
                              <w:spacing w:line="242" w:lineRule="auto" w:before="61"/>
                              <w:ind w:left="153" w:right="0" w:firstLine="106"/>
                              <w:jc w:val="left"/>
                              <w:rPr>
                                <w:color w:val="000000"/>
                                <w:sz w:val="12"/>
                              </w:rPr>
                            </w:pPr>
                            <w:r>
                              <w:rPr>
                                <w:color w:val="000000"/>
                                <w:w w:val="105"/>
                                <w:sz w:val="12"/>
                              </w:rPr>
                              <w:t>Payroll</w:t>
                            </w:r>
                            <w:r>
                              <w:rPr>
                                <w:color w:val="000000"/>
                                <w:spacing w:val="-7"/>
                                <w:w w:val="105"/>
                                <w:sz w:val="12"/>
                              </w:rPr>
                              <w:t> </w:t>
                            </w:r>
                            <w:r>
                              <w:rPr>
                                <w:color w:val="000000"/>
                                <w:w w:val="105"/>
                                <w:sz w:val="12"/>
                              </w:rPr>
                              <w:t>&amp;</w:t>
                            </w:r>
                            <w:r>
                              <w:rPr>
                                <w:color w:val="000000"/>
                                <w:spacing w:val="-7"/>
                                <w:w w:val="105"/>
                                <w:sz w:val="12"/>
                              </w:rPr>
                              <w:t> </w:t>
                            </w:r>
                            <w:r>
                              <w:rPr>
                                <w:color w:val="000000"/>
                                <w:w w:val="105"/>
                                <w:sz w:val="12"/>
                              </w:rPr>
                              <w:t>Salary</w:t>
                            </w:r>
                            <w:r>
                              <w:rPr>
                                <w:color w:val="000000"/>
                                <w:spacing w:val="40"/>
                                <w:w w:val="105"/>
                                <w:sz w:val="12"/>
                              </w:rPr>
                              <w:t> </w:t>
                            </w:r>
                            <w:r>
                              <w:rPr>
                                <w:color w:val="000000"/>
                                <w:sz w:val="12"/>
                              </w:rPr>
                              <w:t>Packaging</w:t>
                            </w:r>
                            <w:r>
                              <w:rPr>
                                <w:color w:val="000000"/>
                                <w:spacing w:val="-9"/>
                                <w:sz w:val="12"/>
                              </w:rPr>
                              <w:t> </w:t>
                            </w:r>
                            <w:r>
                              <w:rPr>
                                <w:color w:val="000000"/>
                                <w:sz w:val="12"/>
                              </w:rPr>
                              <w:t>Services</w:t>
                            </w:r>
                          </w:p>
                        </w:txbxContent>
                      </wps:txbx>
                      <wps:bodyPr wrap="square" lIns="0" tIns="0" rIns="0" bIns="0" rtlCol="0">
                        <a:noAutofit/>
                      </wps:bodyPr>
                    </wps:wsp>
                  </a:graphicData>
                </a:graphic>
              </wp:anchor>
            </w:drawing>
          </mc:Choice>
          <mc:Fallback>
            <w:pict>
              <v:shape style="position:absolute;margin-left:63.544998pt;margin-top:18.907942pt;width:70.9pt;height:19.850pt;mso-position-horizontal-relative:page;mso-position-vertical-relative:paragraph;z-index:-15706624;mso-wrap-distance-left:0;mso-wrap-distance-right:0" type="#_x0000_t202" id="docshape199" filled="true" fillcolor="#fdebef" stroked="false">
                <v:textbox inset="0,0,0,0">
                  <w:txbxContent>
                    <w:p>
                      <w:pPr>
                        <w:spacing w:line="242" w:lineRule="auto" w:before="61"/>
                        <w:ind w:left="153" w:right="0" w:firstLine="106"/>
                        <w:jc w:val="left"/>
                        <w:rPr>
                          <w:color w:val="000000"/>
                          <w:sz w:val="12"/>
                        </w:rPr>
                      </w:pPr>
                      <w:r>
                        <w:rPr>
                          <w:color w:val="000000"/>
                          <w:w w:val="105"/>
                          <w:sz w:val="12"/>
                        </w:rPr>
                        <w:t>Payroll</w:t>
                      </w:r>
                      <w:r>
                        <w:rPr>
                          <w:color w:val="000000"/>
                          <w:spacing w:val="-7"/>
                          <w:w w:val="105"/>
                          <w:sz w:val="12"/>
                        </w:rPr>
                        <w:t> </w:t>
                      </w:r>
                      <w:r>
                        <w:rPr>
                          <w:color w:val="000000"/>
                          <w:w w:val="105"/>
                          <w:sz w:val="12"/>
                        </w:rPr>
                        <w:t>&amp;</w:t>
                      </w:r>
                      <w:r>
                        <w:rPr>
                          <w:color w:val="000000"/>
                          <w:spacing w:val="-7"/>
                          <w:w w:val="105"/>
                          <w:sz w:val="12"/>
                        </w:rPr>
                        <w:t> </w:t>
                      </w:r>
                      <w:r>
                        <w:rPr>
                          <w:color w:val="000000"/>
                          <w:w w:val="105"/>
                          <w:sz w:val="12"/>
                        </w:rPr>
                        <w:t>Salary</w:t>
                      </w:r>
                      <w:r>
                        <w:rPr>
                          <w:color w:val="000000"/>
                          <w:spacing w:val="40"/>
                          <w:w w:val="105"/>
                          <w:sz w:val="12"/>
                        </w:rPr>
                        <w:t> </w:t>
                      </w:r>
                      <w:r>
                        <w:rPr>
                          <w:color w:val="000000"/>
                          <w:sz w:val="12"/>
                        </w:rPr>
                        <w:t>Packaging</w:t>
                      </w:r>
                      <w:r>
                        <w:rPr>
                          <w:color w:val="000000"/>
                          <w:spacing w:val="-9"/>
                          <w:sz w:val="12"/>
                        </w:rPr>
                        <w:t> </w:t>
                      </w:r>
                      <w:r>
                        <w:rPr>
                          <w:color w:val="000000"/>
                          <w:sz w:val="12"/>
                        </w:rPr>
                        <w:t>Services</w:t>
                      </w:r>
                    </w:p>
                  </w:txbxContent>
                </v:textbox>
                <v:fill type="solid"/>
                <w10:wrap type="topAndBottom"/>
              </v:shape>
            </w:pict>
          </mc:Fallback>
        </mc:AlternateContent>
      </w:r>
      <w:r>
        <w:rPr>
          <w:sz w:val="16"/>
        </w:rPr>
        <mc:AlternateContent>
          <mc:Choice Requires="wps">
            <w:drawing>
              <wp:anchor distT="0" distB="0" distL="0" distR="0" allowOverlap="1" layoutInCell="1" locked="0" behindDoc="1" simplePos="0" relativeHeight="487610368">
                <wp:simplePos x="0" y="0"/>
                <wp:positionH relativeFrom="page">
                  <wp:posOffset>1982254</wp:posOffset>
                </wp:positionH>
                <wp:positionV relativeFrom="paragraph">
                  <wp:posOffset>227227</wp:posOffset>
                </wp:positionV>
                <wp:extent cx="900430" cy="252095"/>
                <wp:effectExtent l="0" t="0" r="0" b="0"/>
                <wp:wrapTopAndBottom/>
                <wp:docPr id="208" name="Textbox 208"/>
                <wp:cNvGraphicFramePr>
                  <a:graphicFrameLocks/>
                </wp:cNvGraphicFramePr>
                <a:graphic>
                  <a:graphicData uri="http://schemas.microsoft.com/office/word/2010/wordprocessingShape">
                    <wps:wsp>
                      <wps:cNvPr id="208" name="Textbox 208"/>
                      <wps:cNvSpPr txBox="1"/>
                      <wps:spPr>
                        <a:xfrm>
                          <a:off x="0" y="0"/>
                          <a:ext cx="900430" cy="252095"/>
                        </a:xfrm>
                        <a:prstGeom prst="rect">
                          <a:avLst/>
                        </a:prstGeom>
                        <a:solidFill>
                          <a:srgbClr val="C7E3F6"/>
                        </a:solidFill>
                      </wps:spPr>
                      <wps:txbx>
                        <w:txbxContent>
                          <w:p>
                            <w:pPr>
                              <w:spacing w:before="131"/>
                              <w:ind w:left="61" w:right="61" w:firstLine="0"/>
                              <w:jc w:val="center"/>
                              <w:rPr>
                                <w:color w:val="000000"/>
                                <w:sz w:val="12"/>
                              </w:rPr>
                            </w:pPr>
                            <w:r>
                              <w:rPr>
                                <w:color w:val="000000"/>
                                <w:spacing w:val="-2"/>
                                <w:w w:val="105"/>
                                <w:sz w:val="12"/>
                              </w:rPr>
                              <w:t>Finance</w:t>
                            </w:r>
                          </w:p>
                        </w:txbxContent>
                      </wps:txbx>
                      <wps:bodyPr wrap="square" lIns="0" tIns="0" rIns="0" bIns="0" rtlCol="0">
                        <a:noAutofit/>
                      </wps:bodyPr>
                    </wps:wsp>
                  </a:graphicData>
                </a:graphic>
              </wp:anchor>
            </w:drawing>
          </mc:Choice>
          <mc:Fallback>
            <w:pict>
              <v:shape style="position:absolute;margin-left:156.082993pt;margin-top:17.891941pt;width:70.9pt;height:19.850pt;mso-position-horizontal-relative:page;mso-position-vertical-relative:paragraph;z-index:-15706112;mso-wrap-distance-left:0;mso-wrap-distance-right:0" type="#_x0000_t202" id="docshape200" filled="true" fillcolor="#c7e3f6" stroked="false">
                <v:textbox inset="0,0,0,0">
                  <w:txbxContent>
                    <w:p>
                      <w:pPr>
                        <w:spacing w:before="131"/>
                        <w:ind w:left="61" w:right="61" w:firstLine="0"/>
                        <w:jc w:val="center"/>
                        <w:rPr>
                          <w:color w:val="000000"/>
                          <w:sz w:val="12"/>
                        </w:rPr>
                      </w:pPr>
                      <w:r>
                        <w:rPr>
                          <w:color w:val="000000"/>
                          <w:spacing w:val="-2"/>
                          <w:w w:val="105"/>
                          <w:sz w:val="12"/>
                        </w:rPr>
                        <w:t>Finance</w:t>
                      </w:r>
                    </w:p>
                  </w:txbxContent>
                </v:textbox>
                <v:fill type="solid"/>
                <w10:wrap type="topAndBottom"/>
              </v:shape>
            </w:pict>
          </mc:Fallback>
        </mc:AlternateContent>
      </w:r>
      <w:r>
        <w:rPr>
          <w:sz w:val="16"/>
        </w:rPr>
        <mc:AlternateContent>
          <mc:Choice Requires="wps">
            <w:drawing>
              <wp:anchor distT="0" distB="0" distL="0" distR="0" allowOverlap="1" layoutInCell="1" locked="0" behindDoc="1" simplePos="0" relativeHeight="487610880">
                <wp:simplePos x="0" y="0"/>
                <wp:positionH relativeFrom="page">
                  <wp:posOffset>6746595</wp:posOffset>
                </wp:positionH>
                <wp:positionV relativeFrom="paragraph">
                  <wp:posOffset>137222</wp:posOffset>
                </wp:positionV>
                <wp:extent cx="894715" cy="252095"/>
                <wp:effectExtent l="0" t="0" r="0" b="0"/>
                <wp:wrapTopAndBottom/>
                <wp:docPr id="209" name="Textbox 209"/>
                <wp:cNvGraphicFramePr>
                  <a:graphicFrameLocks/>
                </wp:cNvGraphicFramePr>
                <a:graphic>
                  <a:graphicData uri="http://schemas.microsoft.com/office/word/2010/wordprocessingShape">
                    <wps:wsp>
                      <wps:cNvPr id="209" name="Textbox 209"/>
                      <wps:cNvSpPr txBox="1"/>
                      <wps:spPr>
                        <a:xfrm>
                          <a:off x="0" y="0"/>
                          <a:ext cx="894715" cy="252095"/>
                        </a:xfrm>
                        <a:prstGeom prst="rect">
                          <a:avLst/>
                        </a:prstGeom>
                        <a:solidFill>
                          <a:srgbClr val="C7E3F6"/>
                        </a:solidFill>
                      </wps:spPr>
                      <wps:txbx>
                        <w:txbxContent>
                          <w:p>
                            <w:pPr>
                              <w:spacing w:before="131"/>
                              <w:ind w:left="211" w:right="0" w:firstLine="0"/>
                              <w:jc w:val="left"/>
                              <w:rPr>
                                <w:color w:val="000000"/>
                                <w:sz w:val="12"/>
                              </w:rPr>
                            </w:pPr>
                            <w:r>
                              <w:rPr>
                                <w:color w:val="000000"/>
                                <w:spacing w:val="2"/>
                                <w:w w:val="105"/>
                                <w:sz w:val="12"/>
                              </w:rPr>
                              <w:t>Specialist</w:t>
                            </w:r>
                            <w:r>
                              <w:rPr>
                                <w:color w:val="000000"/>
                                <w:spacing w:val="-1"/>
                                <w:w w:val="105"/>
                                <w:sz w:val="12"/>
                              </w:rPr>
                              <w:t> </w:t>
                            </w:r>
                            <w:r>
                              <w:rPr>
                                <w:color w:val="000000"/>
                                <w:spacing w:val="-2"/>
                                <w:w w:val="110"/>
                                <w:sz w:val="12"/>
                              </w:rPr>
                              <w:t>Clinics</w:t>
                            </w:r>
                          </w:p>
                        </w:txbxContent>
                      </wps:txbx>
                      <wps:bodyPr wrap="square" lIns="0" tIns="0" rIns="0" bIns="0" rtlCol="0">
                        <a:noAutofit/>
                      </wps:bodyPr>
                    </wps:wsp>
                  </a:graphicData>
                </a:graphic>
              </wp:anchor>
            </w:drawing>
          </mc:Choice>
          <mc:Fallback>
            <w:pict>
              <v:shape style="position:absolute;margin-left:531.228027pt;margin-top:10.804941pt;width:70.45pt;height:19.850pt;mso-position-horizontal-relative:page;mso-position-vertical-relative:paragraph;z-index:-15705600;mso-wrap-distance-left:0;mso-wrap-distance-right:0" type="#_x0000_t202" id="docshape201" filled="true" fillcolor="#c7e3f6" stroked="false">
                <v:textbox inset="0,0,0,0">
                  <w:txbxContent>
                    <w:p>
                      <w:pPr>
                        <w:spacing w:before="131"/>
                        <w:ind w:left="211" w:right="0" w:firstLine="0"/>
                        <w:jc w:val="left"/>
                        <w:rPr>
                          <w:color w:val="000000"/>
                          <w:sz w:val="12"/>
                        </w:rPr>
                      </w:pPr>
                      <w:r>
                        <w:rPr>
                          <w:color w:val="000000"/>
                          <w:spacing w:val="2"/>
                          <w:w w:val="105"/>
                          <w:sz w:val="12"/>
                        </w:rPr>
                        <w:t>Specialist</w:t>
                      </w:r>
                      <w:r>
                        <w:rPr>
                          <w:color w:val="000000"/>
                          <w:spacing w:val="-1"/>
                          <w:w w:val="105"/>
                          <w:sz w:val="12"/>
                        </w:rPr>
                        <w:t> </w:t>
                      </w:r>
                      <w:r>
                        <w:rPr>
                          <w:color w:val="000000"/>
                          <w:spacing w:val="-2"/>
                          <w:w w:val="110"/>
                          <w:sz w:val="12"/>
                        </w:rPr>
                        <w:t>Clinics</w:t>
                      </w:r>
                    </w:p>
                  </w:txbxContent>
                </v:textbox>
                <v:fill type="solid"/>
                <w10:wrap type="topAndBottom"/>
              </v:shape>
            </w:pict>
          </mc:Fallback>
        </mc:AlternateContent>
      </w:r>
    </w:p>
    <w:p>
      <w:pPr>
        <w:pStyle w:val="BodyText"/>
      </w:pPr>
    </w:p>
    <w:p>
      <w:pPr>
        <w:pStyle w:val="BodyText"/>
      </w:pPr>
    </w:p>
    <w:p>
      <w:pPr>
        <w:pStyle w:val="BodyText"/>
      </w:pPr>
    </w:p>
    <w:p>
      <w:pPr>
        <w:pStyle w:val="BodyText"/>
      </w:pPr>
    </w:p>
    <w:p>
      <w:pPr>
        <w:pStyle w:val="BodyText"/>
        <w:spacing w:before="160"/>
      </w:pPr>
      <w:r>
        <w:rPr/>
        <mc:AlternateContent>
          <mc:Choice Requires="wps">
            <w:drawing>
              <wp:anchor distT="0" distB="0" distL="0" distR="0" allowOverlap="1" layoutInCell="1" locked="0" behindDoc="1" simplePos="0" relativeHeight="487611392">
                <wp:simplePos x="0" y="0"/>
                <wp:positionH relativeFrom="page">
                  <wp:posOffset>6746595</wp:posOffset>
                </wp:positionH>
                <wp:positionV relativeFrom="paragraph">
                  <wp:posOffset>262877</wp:posOffset>
                </wp:positionV>
                <wp:extent cx="894715" cy="252095"/>
                <wp:effectExtent l="0" t="0" r="0" b="0"/>
                <wp:wrapTopAndBottom/>
                <wp:docPr id="210" name="Textbox 210"/>
                <wp:cNvGraphicFramePr>
                  <a:graphicFrameLocks/>
                </wp:cNvGraphicFramePr>
                <a:graphic>
                  <a:graphicData uri="http://schemas.microsoft.com/office/word/2010/wordprocessingShape">
                    <wps:wsp>
                      <wps:cNvPr id="210" name="Textbox 210"/>
                      <wps:cNvSpPr txBox="1"/>
                      <wps:spPr>
                        <a:xfrm>
                          <a:off x="0" y="0"/>
                          <a:ext cx="894715" cy="252095"/>
                        </a:xfrm>
                        <a:prstGeom prst="rect">
                          <a:avLst/>
                        </a:prstGeom>
                        <a:solidFill>
                          <a:srgbClr val="C7E3F6"/>
                        </a:solidFill>
                      </wps:spPr>
                      <wps:txbx>
                        <w:txbxContent>
                          <w:p>
                            <w:pPr>
                              <w:spacing w:line="242" w:lineRule="auto" w:before="61"/>
                              <w:ind w:left="335" w:right="98" w:hanging="236"/>
                              <w:jc w:val="left"/>
                              <w:rPr>
                                <w:color w:val="000000"/>
                                <w:sz w:val="12"/>
                              </w:rPr>
                            </w:pPr>
                            <w:r>
                              <w:rPr>
                                <w:color w:val="000000"/>
                                <w:sz w:val="12"/>
                              </w:rPr>
                              <w:t>MBS</w:t>
                            </w:r>
                            <w:r>
                              <w:rPr>
                                <w:color w:val="000000"/>
                                <w:spacing w:val="-5"/>
                                <w:sz w:val="12"/>
                              </w:rPr>
                              <w:t> </w:t>
                            </w:r>
                            <w:r>
                              <w:rPr>
                                <w:color w:val="000000"/>
                                <w:sz w:val="12"/>
                              </w:rPr>
                              <w:t>Private</w:t>
                            </w:r>
                            <w:r>
                              <w:rPr>
                                <w:color w:val="000000"/>
                                <w:spacing w:val="-5"/>
                                <w:sz w:val="12"/>
                              </w:rPr>
                              <w:t> </w:t>
                            </w:r>
                            <w:r>
                              <w:rPr>
                                <w:color w:val="000000"/>
                                <w:sz w:val="12"/>
                              </w:rPr>
                              <w:t>Practice</w:t>
                            </w:r>
                            <w:r>
                              <w:rPr>
                                <w:color w:val="000000"/>
                                <w:spacing w:val="40"/>
                                <w:w w:val="110"/>
                                <w:sz w:val="12"/>
                              </w:rPr>
                              <w:t> </w:t>
                            </w:r>
                            <w:r>
                              <w:rPr>
                                <w:color w:val="000000"/>
                                <w:spacing w:val="-2"/>
                                <w:w w:val="110"/>
                                <w:sz w:val="12"/>
                              </w:rPr>
                              <w:t>Co-ordinator</w:t>
                            </w:r>
                          </w:p>
                        </w:txbxContent>
                      </wps:txbx>
                      <wps:bodyPr wrap="square" lIns="0" tIns="0" rIns="0" bIns="0" rtlCol="0">
                        <a:noAutofit/>
                      </wps:bodyPr>
                    </wps:wsp>
                  </a:graphicData>
                </a:graphic>
              </wp:anchor>
            </w:drawing>
          </mc:Choice>
          <mc:Fallback>
            <w:pict>
              <v:shape style="position:absolute;margin-left:531.228027pt;margin-top:20.699024pt;width:70.45pt;height:19.850pt;mso-position-horizontal-relative:page;mso-position-vertical-relative:paragraph;z-index:-15705088;mso-wrap-distance-left:0;mso-wrap-distance-right:0" type="#_x0000_t202" id="docshape202" filled="true" fillcolor="#c7e3f6" stroked="false">
                <v:textbox inset="0,0,0,0">
                  <w:txbxContent>
                    <w:p>
                      <w:pPr>
                        <w:spacing w:line="242" w:lineRule="auto" w:before="61"/>
                        <w:ind w:left="335" w:right="98" w:hanging="236"/>
                        <w:jc w:val="left"/>
                        <w:rPr>
                          <w:color w:val="000000"/>
                          <w:sz w:val="12"/>
                        </w:rPr>
                      </w:pPr>
                      <w:r>
                        <w:rPr>
                          <w:color w:val="000000"/>
                          <w:sz w:val="12"/>
                        </w:rPr>
                        <w:t>MBS</w:t>
                      </w:r>
                      <w:r>
                        <w:rPr>
                          <w:color w:val="000000"/>
                          <w:spacing w:val="-5"/>
                          <w:sz w:val="12"/>
                        </w:rPr>
                        <w:t> </w:t>
                      </w:r>
                      <w:r>
                        <w:rPr>
                          <w:color w:val="000000"/>
                          <w:sz w:val="12"/>
                        </w:rPr>
                        <w:t>Private</w:t>
                      </w:r>
                      <w:r>
                        <w:rPr>
                          <w:color w:val="000000"/>
                          <w:spacing w:val="-5"/>
                          <w:sz w:val="12"/>
                        </w:rPr>
                        <w:t> </w:t>
                      </w:r>
                      <w:r>
                        <w:rPr>
                          <w:color w:val="000000"/>
                          <w:sz w:val="12"/>
                        </w:rPr>
                        <w:t>Practice</w:t>
                      </w:r>
                      <w:r>
                        <w:rPr>
                          <w:color w:val="000000"/>
                          <w:spacing w:val="40"/>
                          <w:w w:val="110"/>
                          <w:sz w:val="12"/>
                        </w:rPr>
                        <w:t> </w:t>
                      </w:r>
                      <w:r>
                        <w:rPr>
                          <w:color w:val="000000"/>
                          <w:spacing w:val="-2"/>
                          <w:w w:val="110"/>
                          <w:sz w:val="12"/>
                        </w:rPr>
                        <w:t>Co-ordinator</w:t>
                      </w:r>
                    </w:p>
                  </w:txbxContent>
                </v:textbox>
                <v:fill type="solid"/>
                <w10:wrap type="topAndBottom"/>
              </v:shape>
            </w:pict>
          </mc:Fallback>
        </mc:AlternateContent>
      </w:r>
    </w:p>
    <w:p>
      <w:pPr>
        <w:pStyle w:val="BodyText"/>
        <w:spacing w:after="0"/>
        <w:sectPr>
          <w:type w:val="continuous"/>
          <w:pgSz w:w="16840" w:h="11910" w:orient="landscape"/>
          <w:pgMar w:header="0" w:footer="0" w:top="0" w:bottom="0" w:left="992" w:right="1133"/>
        </w:sectPr>
      </w:pPr>
    </w:p>
    <w:p>
      <w:pPr>
        <w:pStyle w:val="BodyText"/>
        <w:rPr>
          <w:sz w:val="28"/>
        </w:rPr>
      </w:pPr>
    </w:p>
    <w:p>
      <w:pPr>
        <w:pStyle w:val="BodyText"/>
        <w:spacing w:before="53"/>
        <w:rPr>
          <w:sz w:val="28"/>
        </w:rPr>
      </w:pPr>
    </w:p>
    <w:p>
      <w:pPr>
        <w:pStyle w:val="Heading4"/>
        <w:ind w:right="1130"/>
      </w:pPr>
      <w:r>
        <w:rPr/>
        <mc:AlternateContent>
          <mc:Choice Requires="wps">
            <w:drawing>
              <wp:anchor distT="0" distB="0" distL="0" distR="0" allowOverlap="1" layoutInCell="1" locked="0" behindDoc="0" simplePos="0" relativeHeight="15769600">
                <wp:simplePos x="0" y="0"/>
                <wp:positionH relativeFrom="page">
                  <wp:posOffset>0</wp:posOffset>
                </wp:positionH>
                <wp:positionV relativeFrom="paragraph">
                  <wp:posOffset>7093</wp:posOffset>
                </wp:positionV>
                <wp:extent cx="360045" cy="366395"/>
                <wp:effectExtent l="0" t="0" r="0" b="0"/>
                <wp:wrapNone/>
                <wp:docPr id="212" name="Group 212"/>
                <wp:cNvGraphicFramePr>
                  <a:graphicFrameLocks/>
                </wp:cNvGraphicFramePr>
                <a:graphic>
                  <a:graphicData uri="http://schemas.microsoft.com/office/word/2010/wordprocessingGroup">
                    <wpg:wgp>
                      <wpg:cNvPr id="212" name="Group 212"/>
                      <wpg:cNvGrpSpPr/>
                      <wpg:grpSpPr>
                        <a:xfrm>
                          <a:off x="0" y="0"/>
                          <a:ext cx="360045" cy="366395"/>
                          <a:chExt cx="360045" cy="366395"/>
                        </a:xfrm>
                      </wpg:grpSpPr>
                      <wps:wsp>
                        <wps:cNvPr id="213" name="Graphic 213"/>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214" name="Textbox 214"/>
                        <wps:cNvSpPr txBox="1"/>
                        <wps:spPr>
                          <a:xfrm>
                            <a:off x="0" y="0"/>
                            <a:ext cx="360045" cy="366395"/>
                          </a:xfrm>
                          <a:prstGeom prst="rect">
                            <a:avLst/>
                          </a:prstGeom>
                        </wps:spPr>
                        <wps:txbx>
                          <w:txbxContent>
                            <w:p>
                              <w:pPr>
                                <w:spacing w:before="154"/>
                                <w:ind w:left="242" w:right="0" w:firstLine="0"/>
                                <w:jc w:val="left"/>
                                <w:rPr>
                                  <w:sz w:val="24"/>
                                </w:rPr>
                              </w:pPr>
                              <w:r>
                                <w:rPr>
                                  <w:color w:val="FFFFFF"/>
                                  <w:spacing w:val="-5"/>
                                  <w:w w:val="95"/>
                                  <w:sz w:val="24"/>
                                </w:rPr>
                                <w:t>14</w:t>
                              </w:r>
                            </w:p>
                          </w:txbxContent>
                        </wps:txbx>
                        <wps:bodyPr wrap="square" lIns="0" tIns="0" rIns="0" bIns="0" rtlCol="0">
                          <a:noAutofit/>
                        </wps:bodyPr>
                      </wps:wsp>
                    </wpg:wgp>
                  </a:graphicData>
                </a:graphic>
              </wp:anchor>
            </w:drawing>
          </mc:Choice>
          <mc:Fallback>
            <w:pict>
              <v:group style="position:absolute;margin-left:0pt;margin-top:.558534pt;width:28.35pt;height:28.85pt;mso-position-horizontal-relative:page;mso-position-vertical-relative:paragraph;z-index:15769600" id="docshapegroup204" coordorigin="0,11" coordsize="567,577">
                <v:rect style="position:absolute;left:0;top:11;width:567;height:577" id="docshape205" filled="true" fillcolor="#3f5f72" stroked="false">
                  <v:fill type="solid"/>
                </v:rect>
                <v:shape style="position:absolute;left:0;top:11;width:567;height:577" type="#_x0000_t202" id="docshape206" filled="false" stroked="false">
                  <v:textbox inset="0,0,0,0">
                    <w:txbxContent>
                      <w:p>
                        <w:pPr>
                          <w:spacing w:before="154"/>
                          <w:ind w:left="242" w:right="0" w:firstLine="0"/>
                          <w:jc w:val="left"/>
                          <w:rPr>
                            <w:sz w:val="24"/>
                          </w:rPr>
                        </w:pPr>
                        <w:r>
                          <w:rPr>
                            <w:color w:val="FFFFFF"/>
                            <w:spacing w:val="-5"/>
                            <w:w w:val="95"/>
                            <w:sz w:val="24"/>
                          </w:rPr>
                          <w:t>14</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70112">
                <wp:simplePos x="0" y="0"/>
                <wp:positionH relativeFrom="page">
                  <wp:posOffset>151904</wp:posOffset>
                </wp:positionH>
                <wp:positionV relativeFrom="paragraph">
                  <wp:posOffset>543730</wp:posOffset>
                </wp:positionV>
                <wp:extent cx="248920" cy="1923414"/>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42.813435pt;width:19.6pt;height:151.450pt;mso-position-horizontal-relative:page;mso-position-vertical-relative:paragraph;z-index:15770112" type="#_x0000_t202" id="docshape207"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bookmarkStart w:name="_bookmark6" w:id="16"/>
      <w:bookmarkEnd w:id="16"/>
      <w:r>
        <w:rPr/>
      </w:r>
      <w:bookmarkStart w:name="Donors and Supporters " w:id="17"/>
      <w:bookmarkEnd w:id="17"/>
      <w:r>
        <w:rPr/>
      </w:r>
      <w:r>
        <w:rPr>
          <w:color w:val="3F5F72"/>
        </w:rPr>
        <w:t>From our earliest days, The Royal Victorian Eye and Ear Hospital has relied </w:t>
      </w:r>
      <w:r>
        <w:rPr>
          <w:color w:val="3F5F72"/>
          <w:spacing w:val="-2"/>
          <w:w w:val="110"/>
        </w:rPr>
        <w:t>on</w:t>
      </w:r>
      <w:r>
        <w:rPr>
          <w:color w:val="3F5F72"/>
          <w:spacing w:val="-18"/>
          <w:w w:val="110"/>
        </w:rPr>
        <w:t> </w:t>
      </w:r>
      <w:r>
        <w:rPr>
          <w:color w:val="3F5F72"/>
          <w:spacing w:val="-2"/>
          <w:w w:val="110"/>
        </w:rPr>
        <w:t>the</w:t>
      </w:r>
      <w:r>
        <w:rPr>
          <w:color w:val="3F5F72"/>
          <w:spacing w:val="-18"/>
          <w:w w:val="110"/>
        </w:rPr>
        <w:t> </w:t>
      </w:r>
      <w:r>
        <w:rPr>
          <w:color w:val="3F5F72"/>
          <w:spacing w:val="-2"/>
          <w:w w:val="110"/>
        </w:rPr>
        <w:t>generosity</w:t>
      </w:r>
      <w:r>
        <w:rPr>
          <w:color w:val="3F5F72"/>
          <w:spacing w:val="-18"/>
          <w:w w:val="110"/>
        </w:rPr>
        <w:t> </w:t>
      </w:r>
      <w:r>
        <w:rPr>
          <w:color w:val="3F5F72"/>
          <w:spacing w:val="-2"/>
          <w:w w:val="110"/>
        </w:rPr>
        <w:t>of</w:t>
      </w:r>
      <w:r>
        <w:rPr>
          <w:color w:val="3F5F72"/>
          <w:spacing w:val="-18"/>
          <w:w w:val="110"/>
        </w:rPr>
        <w:t> </w:t>
      </w:r>
      <w:r>
        <w:rPr>
          <w:color w:val="3F5F72"/>
          <w:spacing w:val="-2"/>
          <w:w w:val="110"/>
        </w:rPr>
        <w:t>our</w:t>
      </w:r>
      <w:r>
        <w:rPr>
          <w:color w:val="3F5F72"/>
          <w:spacing w:val="-18"/>
          <w:w w:val="110"/>
        </w:rPr>
        <w:t> </w:t>
      </w:r>
      <w:r>
        <w:rPr>
          <w:color w:val="3F5F72"/>
          <w:spacing w:val="-2"/>
          <w:w w:val="110"/>
        </w:rPr>
        <w:t>community.</w:t>
      </w:r>
      <w:r>
        <w:rPr>
          <w:color w:val="3F5F72"/>
          <w:spacing w:val="-18"/>
          <w:w w:val="110"/>
        </w:rPr>
        <w:t> </w:t>
      </w:r>
      <w:r>
        <w:rPr>
          <w:color w:val="3F5F72"/>
          <w:spacing w:val="-2"/>
          <w:w w:val="110"/>
        </w:rPr>
        <w:t>This</w:t>
      </w:r>
      <w:r>
        <w:rPr>
          <w:color w:val="3F5F72"/>
          <w:spacing w:val="-18"/>
          <w:w w:val="110"/>
        </w:rPr>
        <w:t> </w:t>
      </w:r>
      <w:r>
        <w:rPr>
          <w:color w:val="3F5F72"/>
          <w:spacing w:val="-2"/>
          <w:w w:val="110"/>
        </w:rPr>
        <w:t>year,</w:t>
      </w:r>
      <w:r>
        <w:rPr>
          <w:color w:val="3F5F72"/>
          <w:spacing w:val="-18"/>
          <w:w w:val="110"/>
        </w:rPr>
        <w:t> </w:t>
      </w:r>
      <w:r>
        <w:rPr>
          <w:color w:val="3F5F72"/>
          <w:spacing w:val="-2"/>
          <w:w w:val="110"/>
        </w:rPr>
        <w:t>we</w:t>
      </w:r>
      <w:r>
        <w:rPr>
          <w:color w:val="3F5F72"/>
          <w:spacing w:val="-18"/>
          <w:w w:val="110"/>
        </w:rPr>
        <w:t> </w:t>
      </w:r>
      <w:r>
        <w:rPr>
          <w:color w:val="3F5F72"/>
          <w:spacing w:val="-2"/>
          <w:w w:val="110"/>
        </w:rPr>
        <w:t>extend</w:t>
      </w:r>
      <w:r>
        <w:rPr>
          <w:color w:val="3F5F72"/>
          <w:spacing w:val="-18"/>
          <w:w w:val="110"/>
        </w:rPr>
        <w:t> </w:t>
      </w:r>
      <w:r>
        <w:rPr>
          <w:color w:val="3F5F72"/>
          <w:spacing w:val="-2"/>
          <w:w w:val="110"/>
        </w:rPr>
        <w:t>our</w:t>
      </w:r>
      <w:r>
        <w:rPr>
          <w:color w:val="3F5F72"/>
          <w:spacing w:val="-18"/>
          <w:w w:val="110"/>
        </w:rPr>
        <w:t> </w:t>
      </w:r>
      <w:r>
        <w:rPr>
          <w:color w:val="3F5F72"/>
          <w:spacing w:val="-2"/>
          <w:w w:val="110"/>
        </w:rPr>
        <w:t>heartfelt </w:t>
      </w:r>
      <w:r>
        <w:rPr>
          <w:color w:val="3F5F72"/>
          <w:w w:val="110"/>
        </w:rPr>
        <w:t>thanks</w:t>
      </w:r>
      <w:r>
        <w:rPr>
          <w:color w:val="3F5F72"/>
          <w:spacing w:val="-21"/>
          <w:w w:val="110"/>
        </w:rPr>
        <w:t> </w:t>
      </w:r>
      <w:r>
        <w:rPr>
          <w:color w:val="3F5F72"/>
          <w:w w:val="110"/>
        </w:rPr>
        <w:t>to</w:t>
      </w:r>
      <w:r>
        <w:rPr>
          <w:color w:val="3F5F72"/>
          <w:spacing w:val="-21"/>
          <w:w w:val="110"/>
        </w:rPr>
        <w:t> </w:t>
      </w:r>
      <w:r>
        <w:rPr>
          <w:color w:val="3F5F72"/>
          <w:w w:val="110"/>
        </w:rPr>
        <w:t>the</w:t>
      </w:r>
      <w:r>
        <w:rPr>
          <w:color w:val="3F5F72"/>
          <w:spacing w:val="-21"/>
          <w:w w:val="110"/>
        </w:rPr>
        <w:t> </w:t>
      </w:r>
      <w:r>
        <w:rPr>
          <w:color w:val="3F5F72"/>
          <w:w w:val="110"/>
        </w:rPr>
        <w:t>individuals,</w:t>
      </w:r>
      <w:r>
        <w:rPr>
          <w:color w:val="3F5F72"/>
          <w:spacing w:val="-21"/>
          <w:w w:val="110"/>
        </w:rPr>
        <w:t> </w:t>
      </w:r>
      <w:r>
        <w:rPr>
          <w:color w:val="3F5F72"/>
          <w:w w:val="110"/>
        </w:rPr>
        <w:t>families,</w:t>
      </w:r>
      <w:r>
        <w:rPr>
          <w:color w:val="3F5F72"/>
          <w:spacing w:val="-21"/>
          <w:w w:val="110"/>
        </w:rPr>
        <w:t> </w:t>
      </w:r>
      <w:r>
        <w:rPr>
          <w:color w:val="3F5F72"/>
          <w:w w:val="110"/>
        </w:rPr>
        <w:t>philanthropic</w:t>
      </w:r>
      <w:r>
        <w:rPr>
          <w:color w:val="3F5F72"/>
          <w:spacing w:val="-21"/>
          <w:w w:val="110"/>
        </w:rPr>
        <w:t> </w:t>
      </w:r>
      <w:r>
        <w:rPr>
          <w:color w:val="3F5F72"/>
          <w:w w:val="110"/>
        </w:rPr>
        <w:t>trusts,</w:t>
      </w:r>
      <w:r>
        <w:rPr>
          <w:color w:val="3F5F72"/>
          <w:spacing w:val="-21"/>
          <w:w w:val="110"/>
        </w:rPr>
        <w:t> </w:t>
      </w:r>
      <w:r>
        <w:rPr>
          <w:color w:val="3F5F72"/>
          <w:w w:val="110"/>
        </w:rPr>
        <w:t>foundations</w:t>
      </w:r>
      <w:r>
        <w:rPr>
          <w:color w:val="3F5F72"/>
          <w:spacing w:val="-21"/>
          <w:w w:val="110"/>
        </w:rPr>
        <w:t> </w:t>
      </w:r>
      <w:r>
        <w:rPr>
          <w:color w:val="3F5F72"/>
          <w:w w:val="110"/>
        </w:rPr>
        <w:t>and </w:t>
      </w:r>
      <w:r>
        <w:rPr>
          <w:color w:val="3F5F72"/>
          <w:spacing w:val="-2"/>
          <w:w w:val="110"/>
        </w:rPr>
        <w:t>corporate</w:t>
      </w:r>
      <w:r>
        <w:rPr>
          <w:color w:val="3F5F72"/>
          <w:spacing w:val="-17"/>
          <w:w w:val="110"/>
        </w:rPr>
        <w:t> </w:t>
      </w:r>
      <w:r>
        <w:rPr>
          <w:color w:val="3F5F72"/>
          <w:spacing w:val="-2"/>
          <w:w w:val="110"/>
        </w:rPr>
        <w:t>partners</w:t>
      </w:r>
      <w:r>
        <w:rPr>
          <w:color w:val="3F5F72"/>
          <w:spacing w:val="-17"/>
          <w:w w:val="110"/>
        </w:rPr>
        <w:t> </w:t>
      </w:r>
      <w:r>
        <w:rPr>
          <w:color w:val="3F5F72"/>
          <w:spacing w:val="-2"/>
          <w:w w:val="110"/>
        </w:rPr>
        <w:t>whose</w:t>
      </w:r>
      <w:r>
        <w:rPr>
          <w:color w:val="3F5F72"/>
          <w:spacing w:val="-17"/>
          <w:w w:val="110"/>
        </w:rPr>
        <w:t> </w:t>
      </w:r>
      <w:r>
        <w:rPr>
          <w:color w:val="3F5F72"/>
          <w:spacing w:val="-2"/>
          <w:w w:val="110"/>
        </w:rPr>
        <w:t>gifts</w:t>
      </w:r>
      <w:r>
        <w:rPr>
          <w:color w:val="3F5F72"/>
          <w:spacing w:val="-17"/>
          <w:w w:val="110"/>
        </w:rPr>
        <w:t> </w:t>
      </w:r>
      <w:r>
        <w:rPr>
          <w:color w:val="3F5F72"/>
          <w:spacing w:val="-2"/>
          <w:w w:val="110"/>
        </w:rPr>
        <w:t>have</w:t>
      </w:r>
      <w:r>
        <w:rPr>
          <w:color w:val="3F5F72"/>
          <w:spacing w:val="-17"/>
          <w:w w:val="110"/>
        </w:rPr>
        <w:t> </w:t>
      </w:r>
      <w:r>
        <w:rPr>
          <w:color w:val="3F5F72"/>
          <w:spacing w:val="-2"/>
          <w:w w:val="110"/>
        </w:rPr>
        <w:t>made</w:t>
      </w:r>
      <w:r>
        <w:rPr>
          <w:color w:val="3F5F72"/>
          <w:spacing w:val="-17"/>
          <w:w w:val="110"/>
        </w:rPr>
        <w:t> </w:t>
      </w:r>
      <w:r>
        <w:rPr>
          <w:color w:val="3F5F72"/>
          <w:spacing w:val="-2"/>
          <w:w w:val="110"/>
        </w:rPr>
        <w:t>a</w:t>
      </w:r>
      <w:r>
        <w:rPr>
          <w:color w:val="3F5F72"/>
          <w:spacing w:val="-17"/>
          <w:w w:val="110"/>
        </w:rPr>
        <w:t> </w:t>
      </w:r>
      <w:r>
        <w:rPr>
          <w:color w:val="3F5F72"/>
          <w:spacing w:val="-2"/>
          <w:w w:val="110"/>
        </w:rPr>
        <w:t>meaningful</w:t>
      </w:r>
      <w:r>
        <w:rPr>
          <w:color w:val="3F5F72"/>
          <w:spacing w:val="-17"/>
          <w:w w:val="110"/>
        </w:rPr>
        <w:t> </w:t>
      </w:r>
      <w:r>
        <w:rPr>
          <w:color w:val="3F5F72"/>
          <w:spacing w:val="-2"/>
          <w:w w:val="110"/>
        </w:rPr>
        <w:t>impact.</w:t>
      </w:r>
    </w:p>
    <w:p>
      <w:pPr>
        <w:pStyle w:val="BodyText"/>
        <w:spacing w:before="9"/>
        <w:rPr>
          <w:sz w:val="17"/>
        </w:rPr>
      </w:pPr>
    </w:p>
    <w:p>
      <w:pPr>
        <w:pStyle w:val="BodyText"/>
        <w:spacing w:after="0"/>
        <w:rPr>
          <w:sz w:val="17"/>
        </w:rPr>
        <w:sectPr>
          <w:headerReference w:type="default" r:id="rId27"/>
          <w:pgSz w:w="11910" w:h="16840"/>
          <w:pgMar w:header="990" w:footer="0" w:top="1540" w:bottom="280" w:left="0" w:right="0"/>
        </w:sectPr>
      </w:pPr>
    </w:p>
    <w:p>
      <w:pPr>
        <w:pStyle w:val="BodyText"/>
        <w:spacing w:line="249" w:lineRule="auto" w:before="122"/>
        <w:ind w:left="1133" w:right="157"/>
      </w:pPr>
      <w:r>
        <w:rPr>
          <w:w w:val="105"/>
        </w:rPr>
        <w:t>This</w:t>
      </w:r>
      <w:r>
        <w:rPr>
          <w:spacing w:val="-6"/>
          <w:w w:val="105"/>
        </w:rPr>
        <w:t> </w:t>
      </w:r>
      <w:r>
        <w:rPr>
          <w:w w:val="105"/>
        </w:rPr>
        <w:t>support</w:t>
      </w:r>
      <w:r>
        <w:rPr>
          <w:spacing w:val="-6"/>
          <w:w w:val="105"/>
        </w:rPr>
        <w:t> </w:t>
      </w:r>
      <w:r>
        <w:rPr>
          <w:w w:val="105"/>
        </w:rPr>
        <w:t>allows</w:t>
      </w:r>
      <w:r>
        <w:rPr>
          <w:spacing w:val="-6"/>
          <w:w w:val="105"/>
        </w:rPr>
        <w:t> </w:t>
      </w:r>
      <w:r>
        <w:rPr>
          <w:w w:val="105"/>
        </w:rPr>
        <w:t>the</w:t>
      </w:r>
      <w:r>
        <w:rPr>
          <w:spacing w:val="-6"/>
          <w:w w:val="105"/>
        </w:rPr>
        <w:t> </w:t>
      </w:r>
      <w:r>
        <w:rPr>
          <w:w w:val="105"/>
        </w:rPr>
        <w:t>Eye</w:t>
      </w:r>
      <w:r>
        <w:rPr>
          <w:spacing w:val="-6"/>
          <w:w w:val="105"/>
        </w:rPr>
        <w:t> </w:t>
      </w:r>
      <w:r>
        <w:rPr>
          <w:w w:val="105"/>
        </w:rPr>
        <w:t>and</w:t>
      </w:r>
      <w:r>
        <w:rPr>
          <w:spacing w:val="-6"/>
          <w:w w:val="105"/>
        </w:rPr>
        <w:t> </w:t>
      </w:r>
      <w:r>
        <w:rPr>
          <w:w w:val="105"/>
        </w:rPr>
        <w:t>Ear</w:t>
      </w:r>
      <w:r>
        <w:rPr>
          <w:spacing w:val="-6"/>
          <w:w w:val="105"/>
        </w:rPr>
        <w:t> </w:t>
      </w:r>
      <w:r>
        <w:rPr>
          <w:w w:val="105"/>
        </w:rPr>
        <w:t>to</w:t>
      </w:r>
      <w:r>
        <w:rPr>
          <w:spacing w:val="-6"/>
          <w:w w:val="105"/>
        </w:rPr>
        <w:t> </w:t>
      </w:r>
      <w:r>
        <w:rPr>
          <w:w w:val="105"/>
        </w:rPr>
        <w:t>respond</w:t>
      </w:r>
      <w:r>
        <w:rPr>
          <w:w w:val="105"/>
        </w:rPr>
        <w:t> to</w:t>
      </w:r>
      <w:r>
        <w:rPr>
          <w:spacing w:val="-16"/>
          <w:w w:val="105"/>
        </w:rPr>
        <w:t> </w:t>
      </w:r>
      <w:r>
        <w:rPr>
          <w:w w:val="105"/>
        </w:rPr>
        <w:t>our</w:t>
      </w:r>
      <w:r>
        <w:rPr>
          <w:spacing w:val="-16"/>
          <w:w w:val="105"/>
        </w:rPr>
        <w:t> </w:t>
      </w:r>
      <w:r>
        <w:rPr>
          <w:w w:val="105"/>
        </w:rPr>
        <w:t>most</w:t>
      </w:r>
      <w:r>
        <w:rPr>
          <w:spacing w:val="-16"/>
          <w:w w:val="105"/>
        </w:rPr>
        <w:t> </w:t>
      </w:r>
      <w:r>
        <w:rPr>
          <w:w w:val="105"/>
        </w:rPr>
        <w:t>urgent</w:t>
      </w:r>
      <w:r>
        <w:rPr>
          <w:spacing w:val="-16"/>
          <w:w w:val="105"/>
        </w:rPr>
        <w:t> </w:t>
      </w:r>
      <w:r>
        <w:rPr>
          <w:w w:val="105"/>
        </w:rPr>
        <w:t>needs,</w:t>
      </w:r>
      <w:r>
        <w:rPr>
          <w:spacing w:val="-15"/>
          <w:w w:val="105"/>
        </w:rPr>
        <w:t> </w:t>
      </w:r>
      <w:r>
        <w:rPr>
          <w:w w:val="105"/>
        </w:rPr>
        <w:t>from</w:t>
      </w:r>
      <w:r>
        <w:rPr>
          <w:spacing w:val="-16"/>
          <w:w w:val="105"/>
        </w:rPr>
        <w:t> </w:t>
      </w:r>
      <w:r>
        <w:rPr>
          <w:w w:val="105"/>
        </w:rPr>
        <w:t>investing</w:t>
      </w:r>
      <w:r>
        <w:rPr>
          <w:spacing w:val="-16"/>
          <w:w w:val="105"/>
        </w:rPr>
        <w:t> </w:t>
      </w:r>
      <w:r>
        <w:rPr>
          <w:w w:val="105"/>
        </w:rPr>
        <w:t>in</w:t>
      </w:r>
      <w:r>
        <w:rPr>
          <w:spacing w:val="-16"/>
          <w:w w:val="105"/>
        </w:rPr>
        <w:t> </w:t>
      </w:r>
      <w:r>
        <w:rPr>
          <w:w w:val="105"/>
        </w:rPr>
        <w:t>state- of-the-art medical equipment and upgrading</w:t>
      </w:r>
    </w:p>
    <w:p>
      <w:pPr>
        <w:pStyle w:val="BodyText"/>
        <w:spacing w:line="249" w:lineRule="auto" w:before="3"/>
        <w:ind w:left="1133"/>
      </w:pPr>
      <w:r>
        <w:rPr/>
        <w:t>hospital facilities, to enhancing the care of patients and their loved ones, and advancing research to </w:t>
      </w:r>
      <w:r>
        <w:rPr>
          <w:spacing w:val="-2"/>
          <w:w w:val="110"/>
        </w:rPr>
        <w:t>preserve</w:t>
      </w:r>
      <w:r>
        <w:rPr>
          <w:spacing w:val="-19"/>
          <w:w w:val="110"/>
        </w:rPr>
        <w:t> </w:t>
      </w:r>
      <w:r>
        <w:rPr>
          <w:spacing w:val="-2"/>
          <w:w w:val="110"/>
        </w:rPr>
        <w:t>and</w:t>
      </w:r>
      <w:r>
        <w:rPr>
          <w:spacing w:val="-18"/>
          <w:w w:val="110"/>
        </w:rPr>
        <w:t> </w:t>
      </w:r>
      <w:r>
        <w:rPr>
          <w:spacing w:val="-2"/>
          <w:w w:val="110"/>
        </w:rPr>
        <w:t>restore</w:t>
      </w:r>
      <w:r>
        <w:rPr>
          <w:spacing w:val="-19"/>
          <w:w w:val="110"/>
        </w:rPr>
        <w:t> </w:t>
      </w:r>
      <w:r>
        <w:rPr>
          <w:spacing w:val="-2"/>
          <w:w w:val="110"/>
        </w:rPr>
        <w:t>sight</w:t>
      </w:r>
      <w:r>
        <w:rPr>
          <w:spacing w:val="-18"/>
          <w:w w:val="110"/>
        </w:rPr>
        <w:t> </w:t>
      </w:r>
      <w:r>
        <w:rPr>
          <w:spacing w:val="-2"/>
          <w:w w:val="110"/>
        </w:rPr>
        <w:t>and</w:t>
      </w:r>
      <w:r>
        <w:rPr>
          <w:spacing w:val="-19"/>
          <w:w w:val="110"/>
        </w:rPr>
        <w:t> </w:t>
      </w:r>
      <w:r>
        <w:rPr>
          <w:spacing w:val="-2"/>
          <w:w w:val="110"/>
        </w:rPr>
        <w:t>hearing.</w:t>
      </w:r>
    </w:p>
    <w:p>
      <w:pPr>
        <w:pStyle w:val="BodyText"/>
        <w:spacing w:line="249" w:lineRule="auto" w:before="172"/>
        <w:ind w:left="1133" w:right="157"/>
      </w:pPr>
      <w:r>
        <w:rPr>
          <w:w w:val="105"/>
        </w:rPr>
        <w:t>We</w:t>
      </w:r>
      <w:r>
        <w:rPr>
          <w:spacing w:val="-16"/>
          <w:w w:val="105"/>
        </w:rPr>
        <w:t> </w:t>
      </w:r>
      <w:r>
        <w:rPr>
          <w:w w:val="105"/>
        </w:rPr>
        <w:t>are</w:t>
      </w:r>
      <w:r>
        <w:rPr>
          <w:spacing w:val="-16"/>
          <w:w w:val="105"/>
        </w:rPr>
        <w:t> </w:t>
      </w:r>
      <w:r>
        <w:rPr>
          <w:w w:val="105"/>
        </w:rPr>
        <w:t>also</w:t>
      </w:r>
      <w:r>
        <w:rPr>
          <w:spacing w:val="-16"/>
          <w:w w:val="105"/>
        </w:rPr>
        <w:t> </w:t>
      </w:r>
      <w:r>
        <w:rPr>
          <w:w w:val="105"/>
        </w:rPr>
        <w:t>sincerely</w:t>
      </w:r>
      <w:r>
        <w:rPr>
          <w:spacing w:val="-16"/>
          <w:w w:val="105"/>
        </w:rPr>
        <w:t> </w:t>
      </w:r>
      <w:r>
        <w:rPr>
          <w:w w:val="105"/>
        </w:rPr>
        <w:t>grateful</w:t>
      </w:r>
      <w:r>
        <w:rPr>
          <w:spacing w:val="-15"/>
          <w:w w:val="105"/>
        </w:rPr>
        <w:t> </w:t>
      </w:r>
      <w:r>
        <w:rPr>
          <w:w w:val="105"/>
        </w:rPr>
        <w:t>to</w:t>
      </w:r>
      <w:r>
        <w:rPr>
          <w:spacing w:val="-16"/>
          <w:w w:val="105"/>
        </w:rPr>
        <w:t> </w:t>
      </w:r>
      <w:r>
        <w:rPr>
          <w:w w:val="105"/>
        </w:rPr>
        <w:t>those</w:t>
      </w:r>
      <w:r>
        <w:rPr>
          <w:spacing w:val="-16"/>
          <w:w w:val="105"/>
        </w:rPr>
        <w:t> </w:t>
      </w:r>
      <w:r>
        <w:rPr>
          <w:w w:val="105"/>
        </w:rPr>
        <w:t>who</w:t>
      </w:r>
      <w:r>
        <w:rPr>
          <w:spacing w:val="-16"/>
          <w:w w:val="105"/>
        </w:rPr>
        <w:t> </w:t>
      </w:r>
      <w:r>
        <w:rPr>
          <w:w w:val="105"/>
        </w:rPr>
        <w:t>have chosen</w:t>
      </w:r>
      <w:r>
        <w:rPr>
          <w:spacing w:val="-16"/>
          <w:w w:val="105"/>
        </w:rPr>
        <w:t> </w:t>
      </w:r>
      <w:r>
        <w:rPr>
          <w:w w:val="105"/>
        </w:rPr>
        <w:t>to</w:t>
      </w:r>
      <w:r>
        <w:rPr>
          <w:spacing w:val="-16"/>
          <w:w w:val="105"/>
        </w:rPr>
        <w:t> </w:t>
      </w:r>
      <w:r>
        <w:rPr>
          <w:w w:val="105"/>
        </w:rPr>
        <w:t>leave</w:t>
      </w:r>
      <w:r>
        <w:rPr>
          <w:spacing w:val="-16"/>
          <w:w w:val="105"/>
        </w:rPr>
        <w:t> </w:t>
      </w:r>
      <w:r>
        <w:rPr>
          <w:w w:val="105"/>
        </w:rPr>
        <w:t>a</w:t>
      </w:r>
      <w:r>
        <w:rPr>
          <w:spacing w:val="-16"/>
          <w:w w:val="105"/>
        </w:rPr>
        <w:t> </w:t>
      </w:r>
      <w:r>
        <w:rPr>
          <w:w w:val="105"/>
        </w:rPr>
        <w:t>gift</w:t>
      </w:r>
      <w:r>
        <w:rPr>
          <w:spacing w:val="-15"/>
          <w:w w:val="105"/>
        </w:rPr>
        <w:t> </w:t>
      </w:r>
      <w:r>
        <w:rPr>
          <w:w w:val="105"/>
        </w:rPr>
        <w:t>in</w:t>
      </w:r>
      <w:r>
        <w:rPr>
          <w:spacing w:val="-16"/>
          <w:w w:val="105"/>
        </w:rPr>
        <w:t> </w:t>
      </w:r>
      <w:r>
        <w:rPr>
          <w:w w:val="105"/>
        </w:rPr>
        <w:t>their</w:t>
      </w:r>
      <w:r>
        <w:rPr>
          <w:spacing w:val="-16"/>
          <w:w w:val="105"/>
        </w:rPr>
        <w:t> </w:t>
      </w:r>
      <w:r>
        <w:rPr>
          <w:w w:val="105"/>
        </w:rPr>
        <w:t>Will</w:t>
      </w:r>
      <w:r>
        <w:rPr>
          <w:spacing w:val="-16"/>
          <w:w w:val="105"/>
        </w:rPr>
        <w:t> </w:t>
      </w:r>
      <w:r>
        <w:rPr>
          <w:w w:val="105"/>
        </w:rPr>
        <w:t>for</w:t>
      </w:r>
      <w:r>
        <w:rPr>
          <w:spacing w:val="-15"/>
          <w:w w:val="105"/>
        </w:rPr>
        <w:t> </w:t>
      </w:r>
      <w:r>
        <w:rPr>
          <w:w w:val="105"/>
        </w:rPr>
        <w:t>the</w:t>
      </w:r>
      <w:r>
        <w:rPr>
          <w:spacing w:val="-16"/>
          <w:w w:val="105"/>
        </w:rPr>
        <w:t> </w:t>
      </w:r>
      <w:r>
        <w:rPr>
          <w:w w:val="105"/>
        </w:rPr>
        <w:t>hospital.</w:t>
      </w:r>
    </w:p>
    <w:p>
      <w:pPr>
        <w:pStyle w:val="BodyText"/>
        <w:spacing w:line="249" w:lineRule="auto" w:before="2"/>
        <w:ind w:left="1133" w:right="173"/>
      </w:pPr>
      <w:r>
        <w:rPr>
          <w:w w:val="105"/>
        </w:rPr>
        <w:t>These</w:t>
      </w:r>
      <w:r>
        <w:rPr>
          <w:spacing w:val="-8"/>
          <w:w w:val="105"/>
        </w:rPr>
        <w:t> </w:t>
      </w:r>
      <w:r>
        <w:rPr>
          <w:w w:val="105"/>
        </w:rPr>
        <w:t>bequests</w:t>
      </w:r>
      <w:r>
        <w:rPr>
          <w:spacing w:val="-8"/>
          <w:w w:val="105"/>
        </w:rPr>
        <w:t> </w:t>
      </w:r>
      <w:r>
        <w:rPr>
          <w:w w:val="105"/>
        </w:rPr>
        <w:t>are</w:t>
      </w:r>
      <w:r>
        <w:rPr>
          <w:spacing w:val="-8"/>
          <w:w w:val="105"/>
        </w:rPr>
        <w:t> </w:t>
      </w:r>
      <w:r>
        <w:rPr>
          <w:w w:val="105"/>
        </w:rPr>
        <w:t>a</w:t>
      </w:r>
      <w:r>
        <w:rPr>
          <w:spacing w:val="-8"/>
          <w:w w:val="105"/>
        </w:rPr>
        <w:t> </w:t>
      </w:r>
      <w:r>
        <w:rPr>
          <w:w w:val="105"/>
        </w:rPr>
        <w:t>powerful</w:t>
      </w:r>
      <w:r>
        <w:rPr>
          <w:spacing w:val="-8"/>
          <w:w w:val="105"/>
        </w:rPr>
        <w:t> </w:t>
      </w:r>
      <w:r>
        <w:rPr>
          <w:w w:val="105"/>
        </w:rPr>
        <w:t>legacy,</w:t>
      </w:r>
      <w:r>
        <w:rPr>
          <w:spacing w:val="-8"/>
          <w:w w:val="105"/>
        </w:rPr>
        <w:t> </w:t>
      </w:r>
      <w:r>
        <w:rPr>
          <w:w w:val="105"/>
        </w:rPr>
        <w:t>helping </w:t>
      </w:r>
      <w:r>
        <w:rPr>
          <w:spacing w:val="-2"/>
          <w:w w:val="105"/>
        </w:rPr>
        <w:t>to</w:t>
      </w:r>
      <w:r>
        <w:rPr>
          <w:spacing w:val="-12"/>
          <w:w w:val="105"/>
        </w:rPr>
        <w:t> </w:t>
      </w:r>
      <w:r>
        <w:rPr>
          <w:spacing w:val="-2"/>
          <w:w w:val="105"/>
        </w:rPr>
        <w:t>ensure</w:t>
      </w:r>
      <w:r>
        <w:rPr>
          <w:spacing w:val="-12"/>
          <w:w w:val="105"/>
        </w:rPr>
        <w:t> </w:t>
      </w:r>
      <w:r>
        <w:rPr>
          <w:spacing w:val="-2"/>
          <w:w w:val="105"/>
        </w:rPr>
        <w:t>we</w:t>
      </w:r>
      <w:r>
        <w:rPr>
          <w:spacing w:val="-12"/>
          <w:w w:val="105"/>
        </w:rPr>
        <w:t> </w:t>
      </w:r>
      <w:r>
        <w:rPr>
          <w:spacing w:val="-2"/>
          <w:w w:val="105"/>
        </w:rPr>
        <w:t>can</w:t>
      </w:r>
      <w:r>
        <w:rPr>
          <w:spacing w:val="-12"/>
          <w:w w:val="105"/>
        </w:rPr>
        <w:t> </w:t>
      </w:r>
      <w:r>
        <w:rPr>
          <w:spacing w:val="-2"/>
          <w:w w:val="105"/>
        </w:rPr>
        <w:t>continue</w:t>
      </w:r>
      <w:r>
        <w:rPr>
          <w:spacing w:val="-12"/>
          <w:w w:val="105"/>
        </w:rPr>
        <w:t> </w:t>
      </w:r>
      <w:r>
        <w:rPr>
          <w:spacing w:val="-2"/>
          <w:w w:val="105"/>
        </w:rPr>
        <w:t>to</w:t>
      </w:r>
      <w:r>
        <w:rPr>
          <w:spacing w:val="-12"/>
          <w:w w:val="105"/>
        </w:rPr>
        <w:t> </w:t>
      </w:r>
      <w:r>
        <w:rPr>
          <w:spacing w:val="-2"/>
          <w:w w:val="105"/>
        </w:rPr>
        <w:t>deliver</w:t>
      </w:r>
      <w:r>
        <w:rPr>
          <w:spacing w:val="-12"/>
          <w:w w:val="105"/>
        </w:rPr>
        <w:t> </w:t>
      </w:r>
      <w:r>
        <w:rPr>
          <w:spacing w:val="-2"/>
          <w:w w:val="105"/>
        </w:rPr>
        <w:t>world-class</w:t>
      </w:r>
    </w:p>
    <w:p>
      <w:pPr>
        <w:pStyle w:val="BodyText"/>
        <w:spacing w:line="249" w:lineRule="auto" w:before="2"/>
        <w:ind w:left="1133" w:right="157"/>
      </w:pPr>
      <w:r>
        <w:rPr>
          <w:spacing w:val="-2"/>
          <w:w w:val="105"/>
        </w:rPr>
        <w:t>care</w:t>
      </w:r>
      <w:r>
        <w:rPr>
          <w:spacing w:val="-10"/>
          <w:w w:val="105"/>
        </w:rPr>
        <w:t> </w:t>
      </w:r>
      <w:r>
        <w:rPr>
          <w:spacing w:val="-2"/>
          <w:w w:val="105"/>
        </w:rPr>
        <w:t>and</w:t>
      </w:r>
      <w:r>
        <w:rPr>
          <w:spacing w:val="-10"/>
          <w:w w:val="105"/>
        </w:rPr>
        <w:t> </w:t>
      </w:r>
      <w:r>
        <w:rPr>
          <w:spacing w:val="-2"/>
          <w:w w:val="105"/>
        </w:rPr>
        <w:t>pioneer</w:t>
      </w:r>
      <w:r>
        <w:rPr>
          <w:spacing w:val="-10"/>
          <w:w w:val="105"/>
        </w:rPr>
        <w:t> </w:t>
      </w:r>
      <w:r>
        <w:rPr>
          <w:spacing w:val="-2"/>
          <w:w w:val="105"/>
        </w:rPr>
        <w:t>new</w:t>
      </w:r>
      <w:r>
        <w:rPr>
          <w:spacing w:val="-10"/>
          <w:w w:val="105"/>
        </w:rPr>
        <w:t> </w:t>
      </w:r>
      <w:r>
        <w:rPr>
          <w:spacing w:val="-2"/>
          <w:w w:val="105"/>
        </w:rPr>
        <w:t>treatments</w:t>
      </w:r>
      <w:r>
        <w:rPr>
          <w:spacing w:val="-10"/>
          <w:w w:val="105"/>
        </w:rPr>
        <w:t> </w:t>
      </w:r>
      <w:r>
        <w:rPr>
          <w:spacing w:val="-2"/>
          <w:w w:val="105"/>
        </w:rPr>
        <w:t>for</w:t>
      </w:r>
      <w:r>
        <w:rPr>
          <w:spacing w:val="-10"/>
          <w:w w:val="105"/>
        </w:rPr>
        <w:t> </w:t>
      </w:r>
      <w:r>
        <w:rPr>
          <w:spacing w:val="-2"/>
          <w:w w:val="105"/>
        </w:rPr>
        <w:t>generations </w:t>
      </w:r>
      <w:r>
        <w:rPr>
          <w:w w:val="105"/>
        </w:rPr>
        <w:t>to</w:t>
      </w:r>
      <w:r>
        <w:rPr>
          <w:spacing w:val="-14"/>
          <w:w w:val="105"/>
        </w:rPr>
        <w:t> </w:t>
      </w:r>
      <w:r>
        <w:rPr>
          <w:w w:val="105"/>
        </w:rPr>
        <w:t>come.</w:t>
      </w:r>
    </w:p>
    <w:p>
      <w:pPr>
        <w:pStyle w:val="BodyText"/>
        <w:spacing w:before="178"/>
        <w:ind w:left="1133"/>
        <w:rPr>
          <w:rFonts w:ascii="Arial Black"/>
        </w:rPr>
      </w:pPr>
      <w:r>
        <w:rPr>
          <w:rFonts w:ascii="Arial Black"/>
          <w:color w:val="3F5F72"/>
          <w:w w:val="85"/>
        </w:rPr>
        <w:t>Major</w:t>
      </w:r>
      <w:r>
        <w:rPr>
          <w:rFonts w:ascii="Arial Black"/>
          <w:color w:val="3F5F72"/>
          <w:spacing w:val="1"/>
        </w:rPr>
        <w:t> </w:t>
      </w:r>
      <w:r>
        <w:rPr>
          <w:rFonts w:ascii="Arial Black"/>
          <w:color w:val="3F5F72"/>
          <w:spacing w:val="-2"/>
          <w:w w:val="95"/>
        </w:rPr>
        <w:t>donors</w:t>
      </w:r>
    </w:p>
    <w:p>
      <w:pPr>
        <w:pStyle w:val="BodyText"/>
        <w:spacing w:before="48"/>
        <w:ind w:left="1133"/>
      </w:pPr>
      <w:r>
        <w:rPr>
          <w:spacing w:val="-4"/>
        </w:rPr>
        <w:t>Boo</w:t>
      </w:r>
      <w:r>
        <w:rPr>
          <w:spacing w:val="-10"/>
        </w:rPr>
        <w:t> </w:t>
      </w:r>
      <w:r>
        <w:rPr>
          <w:spacing w:val="-4"/>
        </w:rPr>
        <w:t>Tsan</w:t>
      </w:r>
      <w:r>
        <w:rPr>
          <w:spacing w:val="-9"/>
        </w:rPr>
        <w:t> </w:t>
      </w:r>
      <w:r>
        <w:rPr>
          <w:spacing w:val="-4"/>
        </w:rPr>
        <w:t>Khoo</w:t>
      </w:r>
    </w:p>
    <w:p>
      <w:pPr>
        <w:pStyle w:val="BodyText"/>
        <w:spacing w:line="338" w:lineRule="auto" w:before="95"/>
        <w:ind w:left="1133" w:right="2022"/>
      </w:pPr>
      <w:r>
        <w:rPr/>
        <w:t>Greg</w:t>
      </w:r>
      <w:r>
        <w:rPr>
          <w:spacing w:val="-14"/>
        </w:rPr>
        <w:t> </w:t>
      </w:r>
      <w:r>
        <w:rPr/>
        <w:t>Shalit</w:t>
      </w:r>
      <w:r>
        <w:rPr>
          <w:spacing w:val="-14"/>
        </w:rPr>
        <w:t> </w:t>
      </w:r>
      <w:r>
        <w:rPr/>
        <w:t>and</w:t>
      </w:r>
      <w:r>
        <w:rPr>
          <w:spacing w:val="-14"/>
        </w:rPr>
        <w:t> </w:t>
      </w:r>
      <w:r>
        <w:rPr/>
        <w:t>Miriam</w:t>
      </w:r>
      <w:r>
        <w:rPr>
          <w:spacing w:val="-14"/>
        </w:rPr>
        <w:t> </w:t>
      </w:r>
      <w:r>
        <w:rPr/>
        <w:t>Faine </w:t>
      </w:r>
      <w:r>
        <w:rPr>
          <w:w w:val="105"/>
        </w:rPr>
        <w:t>Dr Robert Webb</w:t>
      </w:r>
    </w:p>
    <w:p>
      <w:pPr>
        <w:pStyle w:val="BodyText"/>
        <w:spacing w:line="338" w:lineRule="auto" w:before="1"/>
        <w:ind w:left="1133" w:right="1545"/>
      </w:pPr>
      <w:r>
        <w:rPr>
          <w:spacing w:val="-2"/>
        </w:rPr>
        <w:t>Elias</w:t>
      </w:r>
      <w:r>
        <w:rPr>
          <w:spacing w:val="-13"/>
        </w:rPr>
        <w:t> </w:t>
      </w:r>
      <w:r>
        <w:rPr>
          <w:spacing w:val="-2"/>
        </w:rPr>
        <w:t>Jreissati</w:t>
      </w:r>
      <w:r>
        <w:rPr>
          <w:spacing w:val="-13"/>
        </w:rPr>
        <w:t> </w:t>
      </w:r>
      <w:r>
        <w:rPr>
          <w:spacing w:val="-2"/>
        </w:rPr>
        <w:t>AM,</w:t>
      </w:r>
      <w:r>
        <w:rPr>
          <w:spacing w:val="-13"/>
        </w:rPr>
        <w:t> </w:t>
      </w:r>
      <w:r>
        <w:rPr>
          <w:spacing w:val="-2"/>
        </w:rPr>
        <w:t>KJGC,</w:t>
      </w:r>
      <w:r>
        <w:rPr>
          <w:spacing w:val="-13"/>
        </w:rPr>
        <w:t> </w:t>
      </w:r>
      <w:r>
        <w:rPr>
          <w:spacing w:val="-2"/>
        </w:rPr>
        <w:t>HonLLD </w:t>
      </w:r>
      <w:r>
        <w:rPr>
          <w:w w:val="105"/>
        </w:rPr>
        <w:t>James and Lindsay Mulhall Judith</w:t>
      </w:r>
      <w:r>
        <w:rPr>
          <w:spacing w:val="-14"/>
          <w:w w:val="105"/>
        </w:rPr>
        <w:t> </w:t>
      </w:r>
      <w:r>
        <w:rPr>
          <w:w w:val="105"/>
        </w:rPr>
        <w:t>Stembridge</w:t>
      </w:r>
    </w:p>
    <w:p>
      <w:pPr>
        <w:pStyle w:val="BodyText"/>
        <w:spacing w:line="338" w:lineRule="auto" w:before="2"/>
        <w:ind w:left="1133" w:right="2384"/>
      </w:pPr>
      <w:r>
        <w:rPr>
          <w:spacing w:val="-2"/>
          <w:w w:val="105"/>
        </w:rPr>
        <w:t>Kenneth</w:t>
      </w:r>
      <w:r>
        <w:rPr>
          <w:spacing w:val="-16"/>
          <w:w w:val="105"/>
        </w:rPr>
        <w:t> </w:t>
      </w:r>
      <w:r>
        <w:rPr>
          <w:spacing w:val="-2"/>
          <w:w w:val="105"/>
        </w:rPr>
        <w:t>John</w:t>
      </w:r>
      <w:r>
        <w:rPr>
          <w:spacing w:val="-16"/>
          <w:w w:val="105"/>
        </w:rPr>
        <w:t> </w:t>
      </w:r>
      <w:r>
        <w:rPr>
          <w:spacing w:val="-2"/>
          <w:w w:val="105"/>
        </w:rPr>
        <w:t>Stewart </w:t>
      </w:r>
      <w:r>
        <w:rPr>
          <w:w w:val="105"/>
        </w:rPr>
        <w:t>Marjorie</w:t>
      </w:r>
      <w:r>
        <w:rPr>
          <w:spacing w:val="-14"/>
          <w:w w:val="105"/>
        </w:rPr>
        <w:t> </w:t>
      </w:r>
      <w:r>
        <w:rPr>
          <w:w w:val="105"/>
        </w:rPr>
        <w:t>Armitage Michael</w:t>
      </w:r>
      <w:r>
        <w:rPr>
          <w:spacing w:val="-14"/>
          <w:w w:val="105"/>
        </w:rPr>
        <w:t> </w:t>
      </w:r>
      <w:r>
        <w:rPr>
          <w:w w:val="105"/>
        </w:rPr>
        <w:t>Halprin</w:t>
      </w:r>
    </w:p>
    <w:p>
      <w:pPr>
        <w:pStyle w:val="BodyText"/>
        <w:spacing w:before="2"/>
        <w:ind w:left="1133"/>
      </w:pPr>
      <w:r>
        <w:rPr/>
        <w:t>Ruth </w:t>
      </w:r>
      <w:r>
        <w:rPr>
          <w:spacing w:val="-2"/>
        </w:rPr>
        <w:t>Crutch</w:t>
      </w:r>
    </w:p>
    <w:p>
      <w:pPr>
        <w:pStyle w:val="BodyText"/>
        <w:spacing w:line="338" w:lineRule="auto" w:before="95"/>
        <w:ind w:left="1133" w:right="2022"/>
      </w:pPr>
      <w:r>
        <w:rPr/>
        <w:t>Talpasai</w:t>
      </w:r>
      <w:r>
        <w:rPr>
          <w:spacing w:val="-13"/>
        </w:rPr>
        <w:t> </w:t>
      </w:r>
      <w:r>
        <w:rPr/>
        <w:t>and</w:t>
      </w:r>
      <w:r>
        <w:rPr>
          <w:spacing w:val="-13"/>
        </w:rPr>
        <w:t> </w:t>
      </w:r>
      <w:r>
        <w:rPr/>
        <w:t>Sridevi</w:t>
      </w:r>
      <w:r>
        <w:rPr>
          <w:spacing w:val="-13"/>
        </w:rPr>
        <w:t> </w:t>
      </w:r>
      <w:r>
        <w:rPr/>
        <w:t>Goli </w:t>
      </w:r>
      <w:r>
        <w:rPr>
          <w:spacing w:val="-4"/>
        </w:rPr>
        <w:t>Trevor</w:t>
      </w:r>
      <w:r>
        <w:rPr>
          <w:spacing w:val="-7"/>
        </w:rPr>
        <w:t> </w:t>
      </w:r>
      <w:r>
        <w:rPr>
          <w:spacing w:val="-4"/>
        </w:rPr>
        <w:t>and</w:t>
      </w:r>
      <w:r>
        <w:rPr>
          <w:spacing w:val="-6"/>
        </w:rPr>
        <w:t> </w:t>
      </w:r>
      <w:r>
        <w:rPr>
          <w:spacing w:val="-4"/>
        </w:rPr>
        <w:t>Pam</w:t>
      </w:r>
      <w:r>
        <w:rPr>
          <w:spacing w:val="-6"/>
        </w:rPr>
        <w:t> </w:t>
      </w:r>
      <w:r>
        <w:rPr>
          <w:spacing w:val="-4"/>
        </w:rPr>
        <w:t>Edwards</w:t>
      </w:r>
    </w:p>
    <w:p>
      <w:pPr>
        <w:pStyle w:val="BodyText"/>
        <w:spacing w:before="92"/>
        <w:ind w:left="1133"/>
        <w:rPr>
          <w:rFonts w:ascii="Arial Black"/>
        </w:rPr>
      </w:pPr>
      <w:r>
        <w:rPr>
          <w:rFonts w:ascii="Arial Black"/>
          <w:color w:val="3F5F72"/>
          <w:w w:val="85"/>
        </w:rPr>
        <w:t>Trusts</w:t>
      </w:r>
      <w:r>
        <w:rPr>
          <w:rFonts w:ascii="Arial Black"/>
          <w:color w:val="3F5F72"/>
          <w:spacing w:val="-11"/>
          <w:w w:val="85"/>
        </w:rPr>
        <w:t> </w:t>
      </w:r>
      <w:r>
        <w:rPr>
          <w:rFonts w:ascii="Arial Black"/>
          <w:color w:val="3F5F72"/>
          <w:w w:val="85"/>
        </w:rPr>
        <w:t>and</w:t>
      </w:r>
      <w:r>
        <w:rPr>
          <w:rFonts w:ascii="Arial Black"/>
          <w:color w:val="3F5F72"/>
          <w:spacing w:val="-10"/>
          <w:w w:val="85"/>
        </w:rPr>
        <w:t> </w:t>
      </w:r>
      <w:r>
        <w:rPr>
          <w:rFonts w:ascii="Arial Black"/>
          <w:color w:val="3F5F72"/>
          <w:spacing w:val="-2"/>
          <w:w w:val="85"/>
        </w:rPr>
        <w:t>Foundations</w:t>
      </w:r>
    </w:p>
    <w:p>
      <w:pPr>
        <w:pStyle w:val="BodyText"/>
        <w:spacing w:line="338" w:lineRule="auto" w:before="47"/>
        <w:ind w:left="1133" w:right="2022"/>
      </w:pPr>
      <w:r>
        <w:rPr/>
        <w:t>Collier</w:t>
      </w:r>
      <w:r>
        <w:rPr>
          <w:spacing w:val="-12"/>
        </w:rPr>
        <w:t> </w:t>
      </w:r>
      <w:r>
        <w:rPr/>
        <w:t>Charitable</w:t>
      </w:r>
      <w:r>
        <w:rPr>
          <w:spacing w:val="-12"/>
        </w:rPr>
        <w:t> </w:t>
      </w:r>
      <w:r>
        <w:rPr/>
        <w:t>Fund </w:t>
      </w:r>
      <w:r>
        <w:rPr>
          <w:w w:val="105"/>
        </w:rPr>
        <w:t>Danks</w:t>
      </w:r>
      <w:r>
        <w:rPr>
          <w:spacing w:val="-14"/>
          <w:w w:val="105"/>
        </w:rPr>
        <w:t> </w:t>
      </w:r>
      <w:r>
        <w:rPr>
          <w:w w:val="105"/>
        </w:rPr>
        <w:t>Trust</w:t>
      </w:r>
    </w:p>
    <w:p>
      <w:pPr>
        <w:pStyle w:val="BodyText"/>
        <w:spacing w:before="2"/>
        <w:ind w:left="1133"/>
      </w:pPr>
      <w:r>
        <w:rPr/>
        <w:t>Ethel</w:t>
      </w:r>
      <w:r>
        <w:rPr>
          <w:spacing w:val="-2"/>
        </w:rPr>
        <w:t> </w:t>
      </w:r>
      <w:r>
        <w:rPr/>
        <w:t>Herman</w:t>
      </w:r>
      <w:r>
        <w:rPr>
          <w:spacing w:val="-2"/>
        </w:rPr>
        <w:t> </w:t>
      </w:r>
      <w:r>
        <w:rPr/>
        <w:t>Charitable</w:t>
      </w:r>
      <w:r>
        <w:rPr>
          <w:spacing w:val="-2"/>
        </w:rPr>
        <w:t> </w:t>
      </w:r>
      <w:r>
        <w:rPr>
          <w:spacing w:val="-4"/>
        </w:rPr>
        <w:t>Trust</w:t>
      </w:r>
    </w:p>
    <w:p>
      <w:pPr>
        <w:pStyle w:val="BodyText"/>
        <w:spacing w:line="249" w:lineRule="auto" w:before="95"/>
        <w:ind w:left="1133"/>
      </w:pPr>
      <w:r>
        <w:rPr/>
        <w:t>Isobel</w:t>
      </w:r>
      <w:r>
        <w:rPr>
          <w:spacing w:val="-1"/>
        </w:rPr>
        <w:t> </w:t>
      </w:r>
      <w:r>
        <w:rPr/>
        <w:t>Hill</w:t>
      </w:r>
      <w:r>
        <w:rPr>
          <w:spacing w:val="-1"/>
        </w:rPr>
        <w:t> </w:t>
      </w:r>
      <w:r>
        <w:rPr/>
        <w:t>Brown</w:t>
      </w:r>
      <w:r>
        <w:rPr>
          <w:spacing w:val="-1"/>
        </w:rPr>
        <w:t> </w:t>
      </w:r>
      <w:r>
        <w:rPr/>
        <w:t>Charitable</w:t>
      </w:r>
      <w:r>
        <w:rPr>
          <w:spacing w:val="-1"/>
        </w:rPr>
        <w:t> </w:t>
      </w:r>
      <w:r>
        <w:rPr/>
        <w:t>Trust</w:t>
      </w:r>
      <w:r>
        <w:rPr>
          <w:spacing w:val="-1"/>
        </w:rPr>
        <w:t> </w:t>
      </w:r>
      <w:r>
        <w:rPr/>
        <w:t>re</w:t>
      </w:r>
      <w:r>
        <w:rPr>
          <w:spacing w:val="-1"/>
        </w:rPr>
        <w:t> </w:t>
      </w:r>
      <w:r>
        <w:rPr/>
        <w:t>Public</w:t>
      </w:r>
      <w:r>
        <w:rPr>
          <w:spacing w:val="-1"/>
        </w:rPr>
        <w:t> </w:t>
      </w:r>
      <w:r>
        <w:rPr/>
        <w:t>Hospital </w:t>
      </w:r>
      <w:r>
        <w:rPr>
          <w:spacing w:val="-2"/>
          <w:w w:val="105"/>
        </w:rPr>
        <w:t>Charities</w:t>
      </w:r>
    </w:p>
    <w:p>
      <w:pPr>
        <w:pStyle w:val="BodyText"/>
        <w:spacing w:line="338" w:lineRule="auto" w:before="86"/>
        <w:ind w:left="1133" w:right="2384"/>
      </w:pPr>
      <w:r>
        <w:rPr>
          <w:w w:val="105"/>
        </w:rPr>
        <w:t>Joe White Bequest </w:t>
      </w:r>
      <w:r>
        <w:rPr/>
        <w:t>Orloff Family Foundation </w:t>
      </w:r>
      <w:r>
        <w:rPr>
          <w:spacing w:val="-2"/>
          <w:w w:val="105"/>
        </w:rPr>
        <w:t>The</w:t>
      </w:r>
      <w:r>
        <w:rPr>
          <w:spacing w:val="-15"/>
          <w:w w:val="105"/>
        </w:rPr>
        <w:t> </w:t>
      </w:r>
      <w:r>
        <w:rPr>
          <w:spacing w:val="-2"/>
          <w:w w:val="105"/>
        </w:rPr>
        <w:t>Diana</w:t>
      </w:r>
      <w:r>
        <w:rPr>
          <w:spacing w:val="-15"/>
          <w:w w:val="105"/>
        </w:rPr>
        <w:t> </w:t>
      </w:r>
      <w:r>
        <w:rPr>
          <w:spacing w:val="-2"/>
          <w:w w:val="105"/>
        </w:rPr>
        <w:t>Browne</w:t>
      </w:r>
      <w:r>
        <w:rPr>
          <w:spacing w:val="-15"/>
          <w:w w:val="105"/>
        </w:rPr>
        <w:t> </w:t>
      </w:r>
      <w:r>
        <w:rPr>
          <w:spacing w:val="-2"/>
          <w:w w:val="105"/>
        </w:rPr>
        <w:t>Trust</w:t>
      </w:r>
    </w:p>
    <w:p>
      <w:pPr>
        <w:pStyle w:val="BodyText"/>
        <w:spacing w:before="3"/>
        <w:ind w:left="1133"/>
      </w:pPr>
      <w:r>
        <w:rPr>
          <w:spacing w:val="-2"/>
        </w:rPr>
        <w:t>The</w:t>
      </w:r>
      <w:r>
        <w:rPr>
          <w:spacing w:val="-8"/>
        </w:rPr>
        <w:t> </w:t>
      </w:r>
      <w:r>
        <w:rPr>
          <w:spacing w:val="-2"/>
        </w:rPr>
        <w:t>Eirene</w:t>
      </w:r>
      <w:r>
        <w:rPr>
          <w:spacing w:val="-7"/>
        </w:rPr>
        <w:t> </w:t>
      </w:r>
      <w:r>
        <w:rPr>
          <w:spacing w:val="-2"/>
        </w:rPr>
        <w:t>Lucas</w:t>
      </w:r>
      <w:r>
        <w:rPr>
          <w:spacing w:val="-7"/>
        </w:rPr>
        <w:t> </w:t>
      </w:r>
      <w:r>
        <w:rPr>
          <w:spacing w:val="-2"/>
        </w:rPr>
        <w:t>Foundation</w:t>
      </w:r>
    </w:p>
    <w:p>
      <w:pPr>
        <w:pStyle w:val="BodyText"/>
        <w:spacing w:line="338" w:lineRule="auto" w:before="95"/>
        <w:ind w:left="1133" w:right="875"/>
      </w:pPr>
      <w:r>
        <w:rPr/>
        <w:t>The Muriel and Les Batten Foundation </w:t>
      </w:r>
      <w:r>
        <w:rPr>
          <w:w w:val="105"/>
        </w:rPr>
        <w:t>The Penelope Foster Foundation</w:t>
      </w:r>
    </w:p>
    <w:p>
      <w:pPr>
        <w:pStyle w:val="BodyText"/>
        <w:spacing w:before="109"/>
        <w:ind w:left="302"/>
        <w:rPr>
          <w:rFonts w:ascii="Arial Black"/>
        </w:rPr>
      </w:pPr>
      <w:r>
        <w:rPr/>
        <w:br w:type="column"/>
      </w:r>
      <w:r>
        <w:rPr>
          <w:rFonts w:ascii="Arial Black"/>
          <w:color w:val="3F5F72"/>
          <w:w w:val="85"/>
        </w:rPr>
        <w:t>Bequests</w:t>
      </w:r>
      <w:r>
        <w:rPr>
          <w:rFonts w:ascii="Arial Black"/>
          <w:color w:val="3F5F72"/>
          <w:spacing w:val="4"/>
        </w:rPr>
        <w:t> </w:t>
      </w:r>
      <w:r>
        <w:rPr>
          <w:rFonts w:ascii="Arial Black"/>
          <w:color w:val="3F5F72"/>
          <w:w w:val="85"/>
        </w:rPr>
        <w:t>(once-off</w:t>
      </w:r>
      <w:r>
        <w:rPr>
          <w:rFonts w:ascii="Arial Black"/>
          <w:color w:val="3F5F72"/>
          <w:spacing w:val="5"/>
        </w:rPr>
        <w:t> </w:t>
      </w:r>
      <w:r>
        <w:rPr>
          <w:rFonts w:ascii="Arial Black"/>
          <w:color w:val="3F5F72"/>
          <w:w w:val="85"/>
        </w:rPr>
        <w:t>Gifts</w:t>
      </w:r>
      <w:r>
        <w:rPr>
          <w:rFonts w:ascii="Arial Black"/>
          <w:color w:val="3F5F72"/>
          <w:spacing w:val="5"/>
        </w:rPr>
        <w:t> </w:t>
      </w:r>
      <w:r>
        <w:rPr>
          <w:rFonts w:ascii="Arial Black"/>
          <w:color w:val="3F5F72"/>
          <w:w w:val="85"/>
        </w:rPr>
        <w:t>in</w:t>
      </w:r>
      <w:r>
        <w:rPr>
          <w:rFonts w:ascii="Arial Black"/>
          <w:color w:val="3F5F72"/>
          <w:spacing w:val="5"/>
        </w:rPr>
        <w:t> </w:t>
      </w:r>
      <w:r>
        <w:rPr>
          <w:rFonts w:ascii="Arial Black"/>
          <w:color w:val="3F5F72"/>
          <w:spacing w:val="-2"/>
          <w:w w:val="85"/>
        </w:rPr>
        <w:t>Wills)</w:t>
      </w:r>
    </w:p>
    <w:p>
      <w:pPr>
        <w:pStyle w:val="BodyText"/>
        <w:spacing w:line="338" w:lineRule="auto" w:before="47"/>
        <w:ind w:left="302" w:right="2498"/>
      </w:pPr>
      <w:r>
        <w:rPr/>
        <w:t>Estate of Audrey Elizabeth Thorburn </w:t>
      </w:r>
      <w:r>
        <w:rPr>
          <w:w w:val="105"/>
        </w:rPr>
        <w:t>Estate of David John Oakley</w:t>
      </w:r>
    </w:p>
    <w:p>
      <w:pPr>
        <w:pStyle w:val="BodyText"/>
        <w:spacing w:line="338" w:lineRule="auto" w:before="1"/>
        <w:ind w:left="302" w:right="2498"/>
      </w:pPr>
      <w:r>
        <w:rPr>
          <w:spacing w:val="-2"/>
          <w:w w:val="105"/>
        </w:rPr>
        <w:t>Estate</w:t>
      </w:r>
      <w:r>
        <w:rPr>
          <w:spacing w:val="-16"/>
          <w:w w:val="105"/>
        </w:rPr>
        <w:t> </w:t>
      </w:r>
      <w:r>
        <w:rPr>
          <w:spacing w:val="-2"/>
          <w:w w:val="105"/>
        </w:rPr>
        <w:t>of</w:t>
      </w:r>
      <w:r>
        <w:rPr>
          <w:spacing w:val="-16"/>
          <w:w w:val="105"/>
        </w:rPr>
        <w:t> </w:t>
      </w:r>
      <w:r>
        <w:rPr>
          <w:spacing w:val="-2"/>
          <w:w w:val="105"/>
        </w:rPr>
        <w:t>Elizabeth</w:t>
      </w:r>
      <w:r>
        <w:rPr>
          <w:spacing w:val="-16"/>
          <w:w w:val="105"/>
        </w:rPr>
        <w:t> </w:t>
      </w:r>
      <w:r>
        <w:rPr>
          <w:spacing w:val="-2"/>
          <w:w w:val="105"/>
        </w:rPr>
        <w:t>Anne</w:t>
      </w:r>
      <w:r>
        <w:rPr>
          <w:spacing w:val="-16"/>
          <w:w w:val="105"/>
        </w:rPr>
        <w:t> </w:t>
      </w:r>
      <w:r>
        <w:rPr>
          <w:spacing w:val="-2"/>
          <w:w w:val="105"/>
        </w:rPr>
        <w:t>Miller </w:t>
      </w:r>
      <w:r>
        <w:rPr>
          <w:w w:val="105"/>
        </w:rPr>
        <w:t>Estate of Fay Bathgate</w:t>
      </w:r>
    </w:p>
    <w:p>
      <w:pPr>
        <w:pStyle w:val="BodyText"/>
        <w:spacing w:line="338" w:lineRule="auto" w:before="2"/>
        <w:ind w:left="302" w:right="3213"/>
      </w:pPr>
      <w:r>
        <w:rPr>
          <w:w w:val="105"/>
        </w:rPr>
        <w:t>Estate of Inga Thomsen </w:t>
      </w:r>
      <w:r>
        <w:rPr/>
        <w:t>Estate</w:t>
      </w:r>
      <w:r>
        <w:rPr>
          <w:spacing w:val="-6"/>
        </w:rPr>
        <w:t> </w:t>
      </w:r>
      <w:r>
        <w:rPr/>
        <w:t>of</w:t>
      </w:r>
      <w:r>
        <w:rPr>
          <w:spacing w:val="-6"/>
        </w:rPr>
        <w:t> </w:t>
      </w:r>
      <w:r>
        <w:rPr/>
        <w:t>Ivan</w:t>
      </w:r>
      <w:r>
        <w:rPr>
          <w:spacing w:val="-6"/>
        </w:rPr>
        <w:t> </w:t>
      </w:r>
      <w:r>
        <w:rPr/>
        <w:t>Henry</w:t>
      </w:r>
      <w:r>
        <w:rPr>
          <w:spacing w:val="-6"/>
        </w:rPr>
        <w:t> </w:t>
      </w:r>
      <w:r>
        <w:rPr/>
        <w:t>Barker </w:t>
      </w:r>
      <w:r>
        <w:rPr>
          <w:w w:val="105"/>
        </w:rPr>
        <w:t>Estate of James Dunne Estate of Jelka Rojs</w:t>
      </w:r>
    </w:p>
    <w:p>
      <w:pPr>
        <w:pStyle w:val="BodyText"/>
        <w:spacing w:line="338" w:lineRule="auto" w:before="3"/>
        <w:ind w:left="302" w:right="3213"/>
      </w:pPr>
      <w:r>
        <w:rPr>
          <w:w w:val="110"/>
        </w:rPr>
        <w:t>Estate</w:t>
      </w:r>
      <w:r>
        <w:rPr>
          <w:spacing w:val="-12"/>
          <w:w w:val="110"/>
        </w:rPr>
        <w:t> </w:t>
      </w:r>
      <w:r>
        <w:rPr>
          <w:w w:val="110"/>
        </w:rPr>
        <w:t>of</w:t>
      </w:r>
      <w:r>
        <w:rPr>
          <w:spacing w:val="-12"/>
          <w:w w:val="110"/>
        </w:rPr>
        <w:t> </w:t>
      </w:r>
      <w:r>
        <w:rPr>
          <w:w w:val="110"/>
        </w:rPr>
        <w:t>Keith</w:t>
      </w:r>
      <w:r>
        <w:rPr>
          <w:spacing w:val="-12"/>
          <w:w w:val="110"/>
        </w:rPr>
        <w:t> </w:t>
      </w:r>
      <w:r>
        <w:rPr>
          <w:w w:val="110"/>
        </w:rPr>
        <w:t>Bailey </w:t>
      </w:r>
      <w:r>
        <w:rPr/>
        <w:t>Estate</w:t>
      </w:r>
      <w:r>
        <w:rPr>
          <w:spacing w:val="-1"/>
        </w:rPr>
        <w:t> </w:t>
      </w:r>
      <w:r>
        <w:rPr/>
        <w:t>of</w:t>
      </w:r>
      <w:r>
        <w:rPr>
          <w:spacing w:val="-1"/>
        </w:rPr>
        <w:t> </w:t>
      </w:r>
      <w:r>
        <w:rPr/>
        <w:t>Maria</w:t>
      </w:r>
      <w:r>
        <w:rPr>
          <w:spacing w:val="-1"/>
        </w:rPr>
        <w:t> </w:t>
      </w:r>
      <w:r>
        <w:rPr/>
        <w:t>Kafkias</w:t>
      </w:r>
    </w:p>
    <w:p>
      <w:pPr>
        <w:pStyle w:val="BodyText"/>
        <w:spacing w:line="338" w:lineRule="auto" w:before="1"/>
        <w:ind w:left="302" w:right="2498"/>
      </w:pPr>
      <w:r>
        <w:rPr/>
        <w:t>Estate of Richard Hamilton Gardner </w:t>
      </w:r>
      <w:r>
        <w:rPr>
          <w:w w:val="110"/>
        </w:rPr>
        <w:t>Estate of Robert Smith</w:t>
      </w:r>
    </w:p>
    <w:p>
      <w:pPr>
        <w:pStyle w:val="BodyText"/>
        <w:spacing w:line="338" w:lineRule="auto" w:before="1"/>
        <w:ind w:left="302" w:right="2602"/>
      </w:pPr>
      <w:r>
        <w:rPr>
          <w:w w:val="105"/>
        </w:rPr>
        <w:t>Estate of Vera Clarice Adams Estate</w:t>
      </w:r>
      <w:r>
        <w:rPr>
          <w:spacing w:val="-10"/>
          <w:w w:val="105"/>
        </w:rPr>
        <w:t> </w:t>
      </w:r>
      <w:r>
        <w:rPr>
          <w:w w:val="105"/>
        </w:rPr>
        <w:t>of</w:t>
      </w:r>
      <w:r>
        <w:rPr>
          <w:spacing w:val="-10"/>
          <w:w w:val="105"/>
        </w:rPr>
        <w:t> </w:t>
      </w:r>
      <w:r>
        <w:rPr>
          <w:w w:val="105"/>
        </w:rPr>
        <w:t>William</w:t>
      </w:r>
      <w:r>
        <w:rPr>
          <w:spacing w:val="-10"/>
          <w:w w:val="105"/>
        </w:rPr>
        <w:t> </w:t>
      </w:r>
      <w:r>
        <w:rPr>
          <w:w w:val="105"/>
        </w:rPr>
        <w:t>Patrick</w:t>
      </w:r>
      <w:r>
        <w:rPr>
          <w:spacing w:val="-10"/>
          <w:w w:val="105"/>
        </w:rPr>
        <w:t> </w:t>
      </w:r>
      <w:r>
        <w:rPr>
          <w:w w:val="105"/>
        </w:rPr>
        <w:t>Caven </w:t>
      </w:r>
      <w:r>
        <w:rPr/>
        <w:t>The</w:t>
      </w:r>
      <w:r>
        <w:rPr>
          <w:spacing w:val="-6"/>
        </w:rPr>
        <w:t> </w:t>
      </w:r>
      <w:r>
        <w:rPr/>
        <w:t>Harold</w:t>
      </w:r>
      <w:r>
        <w:rPr>
          <w:spacing w:val="-6"/>
        </w:rPr>
        <w:t> </w:t>
      </w:r>
      <w:r>
        <w:rPr/>
        <w:t>Muir</w:t>
      </w:r>
      <w:r>
        <w:rPr>
          <w:spacing w:val="-6"/>
        </w:rPr>
        <w:t> </w:t>
      </w:r>
      <w:r>
        <w:rPr/>
        <w:t>Charitable</w:t>
      </w:r>
      <w:r>
        <w:rPr>
          <w:spacing w:val="-6"/>
        </w:rPr>
        <w:t> </w:t>
      </w:r>
      <w:r>
        <w:rPr/>
        <w:t>Trust</w:t>
      </w:r>
    </w:p>
    <w:p>
      <w:pPr>
        <w:pStyle w:val="BodyText"/>
        <w:spacing w:line="204" w:lineRule="auto" w:before="111"/>
        <w:ind w:left="302" w:right="1736"/>
        <w:rPr>
          <w:rFonts w:ascii="Arial Black"/>
        </w:rPr>
      </w:pPr>
      <w:r>
        <w:rPr>
          <w:rFonts w:ascii="Arial Black"/>
          <w:color w:val="3F5F72"/>
          <w:w w:val="85"/>
        </w:rPr>
        <w:t>Estates (Gifts in Wills distributed annually </w:t>
      </w:r>
      <w:r>
        <w:rPr>
          <w:rFonts w:ascii="Arial Black"/>
          <w:color w:val="3F5F72"/>
          <w:w w:val="95"/>
        </w:rPr>
        <w:t>in</w:t>
      </w:r>
      <w:r>
        <w:rPr>
          <w:rFonts w:ascii="Arial Black"/>
          <w:color w:val="3F5F72"/>
          <w:spacing w:val="-19"/>
          <w:w w:val="95"/>
        </w:rPr>
        <w:t> </w:t>
      </w:r>
      <w:r>
        <w:rPr>
          <w:rFonts w:ascii="Arial Black"/>
          <w:color w:val="3F5F72"/>
          <w:w w:val="95"/>
        </w:rPr>
        <w:t>perpetuity)</w:t>
      </w:r>
    </w:p>
    <w:p>
      <w:pPr>
        <w:pStyle w:val="BodyText"/>
        <w:spacing w:line="338" w:lineRule="auto" w:before="57"/>
        <w:ind w:left="302" w:right="789"/>
      </w:pPr>
      <w:r>
        <w:rPr>
          <w:spacing w:val="-2"/>
          <w:w w:val="105"/>
        </w:rPr>
        <w:t>Estate</w:t>
      </w:r>
      <w:r>
        <w:rPr>
          <w:spacing w:val="-11"/>
          <w:w w:val="105"/>
        </w:rPr>
        <w:t> </w:t>
      </w:r>
      <w:r>
        <w:rPr>
          <w:spacing w:val="-2"/>
          <w:w w:val="105"/>
        </w:rPr>
        <w:t>of</w:t>
      </w:r>
      <w:r>
        <w:rPr>
          <w:spacing w:val="-11"/>
          <w:w w:val="105"/>
        </w:rPr>
        <w:t> </w:t>
      </w:r>
      <w:r>
        <w:rPr>
          <w:spacing w:val="-2"/>
          <w:w w:val="105"/>
        </w:rPr>
        <w:t>the</w:t>
      </w:r>
      <w:r>
        <w:rPr>
          <w:spacing w:val="-11"/>
          <w:w w:val="105"/>
        </w:rPr>
        <w:t> </w:t>
      </w:r>
      <w:r>
        <w:rPr>
          <w:spacing w:val="-2"/>
          <w:w w:val="105"/>
        </w:rPr>
        <w:t>late</w:t>
      </w:r>
      <w:r>
        <w:rPr>
          <w:spacing w:val="-11"/>
          <w:w w:val="105"/>
        </w:rPr>
        <w:t> </w:t>
      </w:r>
      <w:r>
        <w:rPr>
          <w:spacing w:val="-2"/>
          <w:w w:val="105"/>
        </w:rPr>
        <w:t>Alfred</w:t>
      </w:r>
      <w:r>
        <w:rPr>
          <w:spacing w:val="-11"/>
          <w:w w:val="105"/>
        </w:rPr>
        <w:t> </w:t>
      </w:r>
      <w:r>
        <w:rPr>
          <w:spacing w:val="-2"/>
          <w:w w:val="105"/>
        </w:rPr>
        <w:t>Herman</w:t>
      </w:r>
      <w:r>
        <w:rPr>
          <w:spacing w:val="-11"/>
          <w:w w:val="105"/>
        </w:rPr>
        <w:t> </w:t>
      </w:r>
      <w:r>
        <w:rPr>
          <w:spacing w:val="-2"/>
          <w:w w:val="105"/>
        </w:rPr>
        <w:t>William</w:t>
      </w:r>
      <w:r>
        <w:rPr>
          <w:spacing w:val="-11"/>
          <w:w w:val="105"/>
        </w:rPr>
        <w:t> </w:t>
      </w:r>
      <w:r>
        <w:rPr>
          <w:spacing w:val="-2"/>
          <w:w w:val="105"/>
        </w:rPr>
        <w:t>Dehnert </w:t>
      </w:r>
      <w:r>
        <w:rPr>
          <w:w w:val="105"/>
        </w:rPr>
        <w:t>Joseph</w:t>
      </w:r>
      <w:r>
        <w:rPr>
          <w:spacing w:val="-5"/>
          <w:w w:val="105"/>
        </w:rPr>
        <w:t> </w:t>
      </w:r>
      <w:r>
        <w:rPr>
          <w:w w:val="105"/>
        </w:rPr>
        <w:t>&amp;</w:t>
      </w:r>
      <w:r>
        <w:rPr>
          <w:spacing w:val="-5"/>
          <w:w w:val="105"/>
        </w:rPr>
        <w:t> </w:t>
      </w:r>
      <w:r>
        <w:rPr>
          <w:w w:val="105"/>
        </w:rPr>
        <w:t>Kate</w:t>
      </w:r>
      <w:r>
        <w:rPr>
          <w:spacing w:val="-5"/>
          <w:w w:val="105"/>
        </w:rPr>
        <w:t> </w:t>
      </w:r>
      <w:r>
        <w:rPr>
          <w:w w:val="105"/>
        </w:rPr>
        <w:t>Levi</w:t>
      </w:r>
      <w:r>
        <w:rPr>
          <w:spacing w:val="-5"/>
          <w:w w:val="105"/>
        </w:rPr>
        <w:t> </w:t>
      </w:r>
      <w:r>
        <w:rPr>
          <w:w w:val="105"/>
        </w:rPr>
        <w:t>Charitable</w:t>
      </w:r>
      <w:r>
        <w:rPr>
          <w:spacing w:val="-5"/>
          <w:w w:val="105"/>
        </w:rPr>
        <w:t> </w:t>
      </w:r>
      <w:r>
        <w:rPr>
          <w:w w:val="105"/>
        </w:rPr>
        <w:t>Trust</w:t>
      </w:r>
    </w:p>
    <w:p>
      <w:pPr>
        <w:pStyle w:val="BodyText"/>
        <w:spacing w:before="1"/>
        <w:ind w:left="302"/>
      </w:pPr>
      <w:r>
        <w:rPr/>
        <w:t>Rudolph</w:t>
      </w:r>
      <w:r>
        <w:rPr>
          <w:spacing w:val="-3"/>
        </w:rPr>
        <w:t> </w:t>
      </w:r>
      <w:r>
        <w:rPr/>
        <w:t>Hally</w:t>
      </w:r>
      <w:r>
        <w:rPr>
          <w:spacing w:val="-3"/>
        </w:rPr>
        <w:t> </w:t>
      </w:r>
      <w:r>
        <w:rPr/>
        <w:t>and</w:t>
      </w:r>
      <w:r>
        <w:rPr>
          <w:spacing w:val="-3"/>
        </w:rPr>
        <w:t> </w:t>
      </w:r>
      <w:r>
        <w:rPr/>
        <w:t>Pia</w:t>
      </w:r>
      <w:r>
        <w:rPr>
          <w:spacing w:val="-3"/>
        </w:rPr>
        <w:t> </w:t>
      </w:r>
      <w:r>
        <w:rPr/>
        <w:t>Martin</w:t>
      </w:r>
      <w:r>
        <w:rPr>
          <w:spacing w:val="-2"/>
        </w:rPr>
        <w:t> </w:t>
      </w:r>
      <w:r>
        <w:rPr/>
        <w:t>Memorial</w:t>
      </w:r>
      <w:r>
        <w:rPr>
          <w:spacing w:val="-3"/>
        </w:rPr>
        <w:t> </w:t>
      </w:r>
      <w:r>
        <w:rPr>
          <w:spacing w:val="-4"/>
        </w:rPr>
        <w:t>Trust</w:t>
      </w:r>
    </w:p>
    <w:p>
      <w:pPr>
        <w:pStyle w:val="BodyText"/>
        <w:spacing w:line="249" w:lineRule="auto" w:before="95"/>
        <w:ind w:left="302" w:right="789"/>
      </w:pPr>
      <w:r>
        <w:rPr/>
        <w:t>The</w:t>
      </w:r>
      <w:r>
        <w:rPr>
          <w:spacing w:val="-7"/>
        </w:rPr>
        <w:t> </w:t>
      </w:r>
      <w:r>
        <w:rPr/>
        <w:t>Elizabeth</w:t>
      </w:r>
      <w:r>
        <w:rPr>
          <w:spacing w:val="-7"/>
        </w:rPr>
        <w:t> </w:t>
      </w:r>
      <w:r>
        <w:rPr/>
        <w:t>and</w:t>
      </w:r>
      <w:r>
        <w:rPr>
          <w:spacing w:val="-7"/>
        </w:rPr>
        <w:t> </w:t>
      </w:r>
      <w:r>
        <w:rPr/>
        <w:t>Alexander</w:t>
      </w:r>
      <w:r>
        <w:rPr>
          <w:spacing w:val="-7"/>
        </w:rPr>
        <w:t> </w:t>
      </w:r>
      <w:r>
        <w:rPr/>
        <w:t>Reddan</w:t>
      </w:r>
      <w:r>
        <w:rPr>
          <w:spacing w:val="-7"/>
        </w:rPr>
        <w:t> </w:t>
      </w:r>
      <w:r>
        <w:rPr/>
        <w:t>Memorial </w:t>
      </w:r>
      <w:r>
        <w:rPr>
          <w:spacing w:val="-2"/>
          <w:w w:val="105"/>
        </w:rPr>
        <w:t>Foundation</w:t>
      </w:r>
    </w:p>
    <w:p>
      <w:pPr>
        <w:pStyle w:val="BodyText"/>
        <w:spacing w:line="338" w:lineRule="auto" w:before="87"/>
        <w:ind w:left="302" w:right="1937"/>
      </w:pPr>
      <w:r>
        <w:rPr/>
        <w:t>The</w:t>
      </w:r>
      <w:r>
        <w:rPr>
          <w:spacing w:val="-2"/>
        </w:rPr>
        <w:t> </w:t>
      </w:r>
      <w:r>
        <w:rPr/>
        <w:t>Estate</w:t>
      </w:r>
      <w:r>
        <w:rPr>
          <w:spacing w:val="-2"/>
        </w:rPr>
        <w:t> </w:t>
      </w:r>
      <w:r>
        <w:rPr/>
        <w:t>of</w:t>
      </w:r>
      <w:r>
        <w:rPr>
          <w:spacing w:val="-2"/>
        </w:rPr>
        <w:t> </w:t>
      </w:r>
      <w:r>
        <w:rPr/>
        <w:t>John</w:t>
      </w:r>
      <w:r>
        <w:rPr>
          <w:spacing w:val="-2"/>
        </w:rPr>
        <w:t> </w:t>
      </w:r>
      <w:r>
        <w:rPr/>
        <w:t>Alexander</w:t>
      </w:r>
      <w:r>
        <w:rPr>
          <w:spacing w:val="-2"/>
        </w:rPr>
        <w:t> </w:t>
      </w:r>
      <w:r>
        <w:rPr/>
        <w:t>Anderson </w:t>
      </w:r>
      <w:r>
        <w:rPr>
          <w:w w:val="105"/>
        </w:rPr>
        <w:t>The Harry Yoffa Charitable Bequest</w:t>
      </w:r>
    </w:p>
    <w:p>
      <w:pPr>
        <w:pStyle w:val="BodyText"/>
        <w:spacing w:line="249" w:lineRule="auto" w:before="1"/>
        <w:ind w:left="302" w:right="2498"/>
      </w:pPr>
      <w:r>
        <w:rPr/>
        <w:t>The</w:t>
      </w:r>
      <w:r>
        <w:rPr>
          <w:spacing w:val="-14"/>
        </w:rPr>
        <w:t> </w:t>
      </w:r>
      <w:r>
        <w:rPr/>
        <w:t>William</w:t>
      </w:r>
      <w:r>
        <w:rPr>
          <w:spacing w:val="-14"/>
        </w:rPr>
        <w:t> </w:t>
      </w:r>
      <w:r>
        <w:rPr/>
        <w:t>and</w:t>
      </w:r>
      <w:r>
        <w:rPr>
          <w:spacing w:val="-14"/>
        </w:rPr>
        <w:t> </w:t>
      </w:r>
      <w:r>
        <w:rPr/>
        <w:t>Mary</w:t>
      </w:r>
      <w:r>
        <w:rPr>
          <w:spacing w:val="-14"/>
        </w:rPr>
        <w:t> </w:t>
      </w:r>
      <w:r>
        <w:rPr/>
        <w:t>Ievers</w:t>
      </w:r>
      <w:r>
        <w:rPr>
          <w:spacing w:val="-14"/>
        </w:rPr>
        <w:t> </w:t>
      </w:r>
      <w:r>
        <w:rPr/>
        <w:t>&amp;</w:t>
      </w:r>
      <w:r>
        <w:rPr>
          <w:spacing w:val="-14"/>
        </w:rPr>
        <w:t> </w:t>
      </w:r>
      <w:r>
        <w:rPr/>
        <w:t>Sons Maintenance</w:t>
      </w:r>
      <w:r>
        <w:rPr>
          <w:spacing w:val="-11"/>
        </w:rPr>
        <w:t> </w:t>
      </w:r>
      <w:r>
        <w:rPr/>
        <w:t>Fund</w:t>
      </w:r>
    </w:p>
    <w:p>
      <w:pPr>
        <w:pStyle w:val="BodyText"/>
        <w:spacing w:after="0" w:line="249" w:lineRule="auto"/>
        <w:sectPr>
          <w:type w:val="continuous"/>
          <w:pgSz w:w="11910" w:h="16840"/>
          <w:pgMar w:header="990" w:footer="0" w:top="0" w:bottom="0" w:left="0" w:right="0"/>
          <w:cols w:num="2" w:equalWidth="0">
            <w:col w:w="5752" w:space="40"/>
            <w:col w:w="6118"/>
          </w:cols>
        </w:sectPr>
      </w:pPr>
    </w:p>
    <w:p>
      <w:pPr>
        <w:pStyle w:val="BodyText"/>
        <w:rPr>
          <w:sz w:val="17"/>
        </w:rPr>
      </w:pPr>
    </w:p>
    <w:p>
      <w:pPr>
        <w:pStyle w:val="BodyText"/>
        <w:spacing w:after="0"/>
        <w:rPr>
          <w:sz w:val="17"/>
        </w:rPr>
        <w:sectPr>
          <w:headerReference w:type="default" r:id="rId28"/>
          <w:pgSz w:w="11910" w:h="16840"/>
          <w:pgMar w:header="0" w:footer="0" w:top="1920" w:bottom="0" w:left="0" w:right="0"/>
        </w:sectPr>
      </w:pPr>
    </w:p>
    <w:p>
      <w:pPr>
        <w:pStyle w:val="BodyText"/>
        <w:spacing w:before="106"/>
        <w:ind w:left="1133"/>
        <w:rPr>
          <w:rFonts w:ascii="Arial Black"/>
        </w:rPr>
      </w:pPr>
      <w:r>
        <w:rPr>
          <w:rFonts w:ascii="Arial Black"/>
          <w:w w:val="85"/>
        </w:rPr>
        <w:t>As</w:t>
      </w:r>
      <w:r>
        <w:rPr>
          <w:rFonts w:ascii="Arial Black"/>
          <w:spacing w:val="-6"/>
          <w:w w:val="85"/>
        </w:rPr>
        <w:t> </w:t>
      </w:r>
      <w:r>
        <w:rPr>
          <w:rFonts w:ascii="Arial Black"/>
          <w:w w:val="85"/>
        </w:rPr>
        <w:t>managed</w:t>
      </w:r>
      <w:r>
        <w:rPr>
          <w:rFonts w:ascii="Arial Black"/>
          <w:spacing w:val="-5"/>
          <w:w w:val="85"/>
        </w:rPr>
        <w:t> </w:t>
      </w:r>
      <w:r>
        <w:rPr>
          <w:rFonts w:ascii="Arial Black"/>
          <w:w w:val="85"/>
        </w:rPr>
        <w:t>by</w:t>
      </w:r>
      <w:r>
        <w:rPr>
          <w:rFonts w:ascii="Arial Black"/>
          <w:spacing w:val="-10"/>
          <w:w w:val="85"/>
        </w:rPr>
        <w:t> </w:t>
      </w:r>
      <w:r>
        <w:rPr>
          <w:rFonts w:ascii="Arial Black"/>
          <w:w w:val="85"/>
        </w:rPr>
        <w:t>Equity</w:t>
      </w:r>
      <w:r>
        <w:rPr>
          <w:rFonts w:ascii="Arial Black"/>
          <w:spacing w:val="-13"/>
          <w:w w:val="85"/>
        </w:rPr>
        <w:t> </w:t>
      </w:r>
      <w:r>
        <w:rPr>
          <w:rFonts w:ascii="Arial Black"/>
          <w:spacing w:val="-2"/>
          <w:w w:val="85"/>
        </w:rPr>
        <w:t>Trustees:</w:t>
      </w:r>
    </w:p>
    <w:p>
      <w:pPr>
        <w:pStyle w:val="BodyText"/>
        <w:spacing w:line="338" w:lineRule="auto" w:before="47"/>
        <w:ind w:left="1133" w:right="989"/>
      </w:pPr>
      <w:r>
        <w:rPr/>
        <w:t>Arthur Gordon Oldham Charitable Trust </w:t>
      </w:r>
      <w:r>
        <w:rPr>
          <w:w w:val="105"/>
        </w:rPr>
        <w:t>Betty Brenda Spinks Charitable Trust Donald Ean Ross Bequest</w:t>
      </w:r>
    </w:p>
    <w:p>
      <w:pPr>
        <w:pStyle w:val="BodyText"/>
        <w:spacing w:before="3"/>
        <w:ind w:left="1133"/>
      </w:pPr>
      <w:r>
        <w:rPr>
          <w:spacing w:val="-2"/>
        </w:rPr>
        <w:t>Eliza</w:t>
      </w:r>
      <w:r>
        <w:rPr>
          <w:spacing w:val="-5"/>
        </w:rPr>
        <w:t> </w:t>
      </w:r>
      <w:r>
        <w:rPr>
          <w:spacing w:val="-2"/>
        </w:rPr>
        <w:t>Wallis</w:t>
      </w:r>
      <w:r>
        <w:rPr>
          <w:spacing w:val="-5"/>
        </w:rPr>
        <w:t> </w:t>
      </w:r>
      <w:r>
        <w:rPr>
          <w:spacing w:val="-2"/>
        </w:rPr>
        <w:t>Charitable</w:t>
      </w:r>
      <w:r>
        <w:rPr>
          <w:spacing w:val="-5"/>
        </w:rPr>
        <w:t> </w:t>
      </w:r>
      <w:r>
        <w:rPr>
          <w:spacing w:val="-4"/>
        </w:rPr>
        <w:t>Trust</w:t>
      </w:r>
    </w:p>
    <w:p>
      <w:pPr>
        <w:pStyle w:val="BodyText"/>
        <w:spacing w:line="338" w:lineRule="auto" w:before="95"/>
        <w:ind w:left="1133" w:right="989"/>
      </w:pPr>
      <w:r>
        <w:rPr/>
        <w:t>Ernest</w:t>
      </w:r>
      <w:r>
        <w:rPr>
          <w:spacing w:val="-7"/>
        </w:rPr>
        <w:t> </w:t>
      </w:r>
      <w:r>
        <w:rPr/>
        <w:t>&amp;</w:t>
      </w:r>
      <w:r>
        <w:rPr>
          <w:spacing w:val="-7"/>
        </w:rPr>
        <w:t> </w:t>
      </w:r>
      <w:r>
        <w:rPr/>
        <w:t>Leticia</w:t>
      </w:r>
      <w:r>
        <w:rPr>
          <w:spacing w:val="-7"/>
        </w:rPr>
        <w:t> </w:t>
      </w:r>
      <w:r>
        <w:rPr/>
        <w:t>Wears</w:t>
      </w:r>
      <w:r>
        <w:rPr>
          <w:spacing w:val="-7"/>
        </w:rPr>
        <w:t> </w:t>
      </w:r>
      <w:r>
        <w:rPr/>
        <w:t>Memorial</w:t>
      </w:r>
      <w:r>
        <w:rPr>
          <w:spacing w:val="-7"/>
        </w:rPr>
        <w:t> </w:t>
      </w:r>
      <w:r>
        <w:rPr/>
        <w:t>Trust </w:t>
      </w:r>
      <w:r>
        <w:rPr>
          <w:w w:val="105"/>
        </w:rPr>
        <w:t>Estate of Heather Sybil Smith</w:t>
      </w:r>
    </w:p>
    <w:p>
      <w:pPr>
        <w:pStyle w:val="BodyText"/>
        <w:spacing w:line="338" w:lineRule="auto" w:before="1"/>
        <w:ind w:left="1133"/>
      </w:pPr>
      <w:r>
        <w:rPr/>
        <w:t>George</w:t>
      </w:r>
      <w:r>
        <w:rPr>
          <w:spacing w:val="-3"/>
        </w:rPr>
        <w:t> </w:t>
      </w:r>
      <w:r>
        <w:rPr/>
        <w:t>Thomas</w:t>
      </w:r>
      <w:r>
        <w:rPr>
          <w:spacing w:val="-3"/>
        </w:rPr>
        <w:t> </w:t>
      </w:r>
      <w:r>
        <w:rPr/>
        <w:t>and</w:t>
      </w:r>
      <w:r>
        <w:rPr>
          <w:spacing w:val="-3"/>
        </w:rPr>
        <w:t> </w:t>
      </w:r>
      <w:r>
        <w:rPr/>
        <w:t>Lockyer</w:t>
      </w:r>
      <w:r>
        <w:rPr>
          <w:spacing w:val="-3"/>
        </w:rPr>
        <w:t> </w:t>
      </w:r>
      <w:r>
        <w:rPr/>
        <w:t>Potter</w:t>
      </w:r>
      <w:r>
        <w:rPr>
          <w:spacing w:val="-3"/>
        </w:rPr>
        <w:t> </w:t>
      </w:r>
      <w:r>
        <w:rPr/>
        <w:t>Charitable</w:t>
      </w:r>
      <w:r>
        <w:rPr>
          <w:spacing w:val="-3"/>
        </w:rPr>
        <w:t> </w:t>
      </w:r>
      <w:r>
        <w:rPr/>
        <w:t>Trust </w:t>
      </w:r>
      <w:r>
        <w:rPr>
          <w:w w:val="105"/>
        </w:rPr>
        <w:t>John Frederick Wright Estate</w:t>
      </w:r>
    </w:p>
    <w:p>
      <w:pPr>
        <w:pStyle w:val="BodyText"/>
        <w:spacing w:line="338" w:lineRule="auto" w:before="2"/>
        <w:ind w:left="1133" w:right="989"/>
      </w:pPr>
      <w:r>
        <w:rPr/>
        <w:t>Joseph Kronheimer Charitable Fund </w:t>
      </w:r>
      <w:r>
        <w:rPr>
          <w:w w:val="105"/>
        </w:rPr>
        <w:t>Louis</w:t>
      </w:r>
      <w:r>
        <w:rPr>
          <w:spacing w:val="-3"/>
          <w:w w:val="105"/>
        </w:rPr>
        <w:t> </w:t>
      </w:r>
      <w:r>
        <w:rPr>
          <w:w w:val="105"/>
        </w:rPr>
        <w:t>and</w:t>
      </w:r>
      <w:r>
        <w:rPr>
          <w:spacing w:val="-3"/>
          <w:w w:val="105"/>
        </w:rPr>
        <w:t> </w:t>
      </w:r>
      <w:r>
        <w:rPr>
          <w:w w:val="105"/>
        </w:rPr>
        <w:t>Lesley</w:t>
      </w:r>
      <w:r>
        <w:rPr>
          <w:spacing w:val="-3"/>
          <w:w w:val="105"/>
        </w:rPr>
        <w:t> </w:t>
      </w:r>
      <w:r>
        <w:rPr>
          <w:w w:val="105"/>
        </w:rPr>
        <w:t>Nelken</w:t>
      </w:r>
      <w:r>
        <w:rPr>
          <w:spacing w:val="-3"/>
          <w:w w:val="105"/>
        </w:rPr>
        <w:t> </w:t>
      </w:r>
      <w:r>
        <w:rPr>
          <w:w w:val="105"/>
        </w:rPr>
        <w:t>Trust</w:t>
      </w:r>
    </w:p>
    <w:p>
      <w:pPr>
        <w:pStyle w:val="BodyText"/>
        <w:spacing w:before="1"/>
        <w:ind w:left="1133"/>
      </w:pPr>
      <w:r>
        <w:rPr>
          <w:spacing w:val="-2"/>
        </w:rPr>
        <w:t>The</w:t>
      </w:r>
      <w:r>
        <w:rPr>
          <w:spacing w:val="-4"/>
        </w:rPr>
        <w:t> </w:t>
      </w:r>
      <w:r>
        <w:rPr>
          <w:spacing w:val="-2"/>
        </w:rPr>
        <w:t>Erica</w:t>
      </w:r>
      <w:r>
        <w:rPr>
          <w:spacing w:val="-4"/>
        </w:rPr>
        <w:t> </w:t>
      </w:r>
      <w:r>
        <w:rPr>
          <w:spacing w:val="-2"/>
        </w:rPr>
        <w:t>Cromwell</w:t>
      </w:r>
      <w:r>
        <w:rPr>
          <w:spacing w:val="-4"/>
        </w:rPr>
        <w:t> Trust</w:t>
      </w:r>
    </w:p>
    <w:p>
      <w:pPr>
        <w:pStyle w:val="BodyText"/>
        <w:spacing w:line="338" w:lineRule="auto" w:before="95"/>
        <w:ind w:left="1133"/>
      </w:pPr>
      <w:r>
        <w:rPr/>
        <w:t>The</w:t>
      </w:r>
      <w:r>
        <w:rPr>
          <w:spacing w:val="-7"/>
        </w:rPr>
        <w:t> </w:t>
      </w:r>
      <w:r>
        <w:rPr/>
        <w:t>Ernest</w:t>
      </w:r>
      <w:r>
        <w:rPr>
          <w:spacing w:val="-7"/>
        </w:rPr>
        <w:t> </w:t>
      </w:r>
      <w:r>
        <w:rPr/>
        <w:t>and</w:t>
      </w:r>
      <w:r>
        <w:rPr>
          <w:spacing w:val="-7"/>
        </w:rPr>
        <w:t> </w:t>
      </w:r>
      <w:r>
        <w:rPr/>
        <w:t>Leticia</w:t>
      </w:r>
      <w:r>
        <w:rPr>
          <w:spacing w:val="-7"/>
        </w:rPr>
        <w:t> </w:t>
      </w:r>
      <w:r>
        <w:rPr/>
        <w:t>Wears</w:t>
      </w:r>
      <w:r>
        <w:rPr>
          <w:spacing w:val="-7"/>
        </w:rPr>
        <w:t> </w:t>
      </w:r>
      <w:r>
        <w:rPr/>
        <w:t>Memorial</w:t>
      </w:r>
      <w:r>
        <w:rPr>
          <w:spacing w:val="-7"/>
        </w:rPr>
        <w:t> </w:t>
      </w:r>
      <w:r>
        <w:rPr/>
        <w:t>Trust</w:t>
      </w:r>
      <w:r>
        <w:rPr>
          <w:spacing w:val="-7"/>
        </w:rPr>
        <w:t> </w:t>
      </w:r>
      <w:r>
        <w:rPr/>
        <w:t>Fund </w:t>
      </w:r>
      <w:r>
        <w:rPr>
          <w:w w:val="105"/>
        </w:rPr>
        <w:t>The Mark Ashkenasy Trust</w:t>
      </w:r>
    </w:p>
    <w:p>
      <w:pPr>
        <w:pStyle w:val="BodyText"/>
        <w:spacing w:line="338" w:lineRule="auto" w:before="1"/>
        <w:ind w:left="1133" w:right="989"/>
      </w:pPr>
      <w:r>
        <w:rPr/>
        <w:t>The</w:t>
      </w:r>
      <w:r>
        <w:rPr>
          <w:spacing w:val="-1"/>
        </w:rPr>
        <w:t> </w:t>
      </w:r>
      <w:r>
        <w:rPr/>
        <w:t>Martha</w:t>
      </w:r>
      <w:r>
        <w:rPr>
          <w:spacing w:val="-1"/>
        </w:rPr>
        <w:t> </w:t>
      </w:r>
      <w:r>
        <w:rPr/>
        <w:t>Miranda</w:t>
      </w:r>
      <w:r>
        <w:rPr>
          <w:spacing w:val="-1"/>
        </w:rPr>
        <w:t> </w:t>
      </w:r>
      <w:r>
        <w:rPr/>
        <w:t>Livingstone</w:t>
      </w:r>
      <w:r>
        <w:rPr>
          <w:spacing w:val="-1"/>
        </w:rPr>
        <w:t> </w:t>
      </w:r>
      <w:r>
        <w:rPr/>
        <w:t>Fund </w:t>
      </w:r>
      <w:r>
        <w:rPr>
          <w:w w:val="105"/>
        </w:rPr>
        <w:t>The</w:t>
      </w:r>
      <w:r>
        <w:rPr>
          <w:spacing w:val="-6"/>
          <w:w w:val="105"/>
        </w:rPr>
        <w:t> </w:t>
      </w:r>
      <w:r>
        <w:rPr>
          <w:w w:val="105"/>
        </w:rPr>
        <w:t>Valda</w:t>
      </w:r>
      <w:r>
        <w:rPr>
          <w:spacing w:val="-6"/>
          <w:w w:val="105"/>
        </w:rPr>
        <w:t> </w:t>
      </w:r>
      <w:r>
        <w:rPr>
          <w:w w:val="105"/>
        </w:rPr>
        <w:t>Salton</w:t>
      </w:r>
      <w:r>
        <w:rPr>
          <w:spacing w:val="-6"/>
          <w:w w:val="105"/>
        </w:rPr>
        <w:t> </w:t>
      </w:r>
      <w:r>
        <w:rPr>
          <w:w w:val="105"/>
        </w:rPr>
        <w:t>Charitable</w:t>
      </w:r>
      <w:r>
        <w:rPr>
          <w:spacing w:val="-6"/>
          <w:w w:val="105"/>
        </w:rPr>
        <w:t> </w:t>
      </w:r>
      <w:r>
        <w:rPr>
          <w:w w:val="105"/>
        </w:rPr>
        <w:t>Trust William</w:t>
      </w:r>
      <w:r>
        <w:rPr>
          <w:spacing w:val="-5"/>
          <w:w w:val="105"/>
        </w:rPr>
        <w:t> </w:t>
      </w:r>
      <w:r>
        <w:rPr>
          <w:w w:val="105"/>
        </w:rPr>
        <w:t>Hall</w:t>
      </w:r>
      <w:r>
        <w:rPr>
          <w:spacing w:val="-5"/>
          <w:w w:val="105"/>
        </w:rPr>
        <w:t> </w:t>
      </w:r>
      <w:r>
        <w:rPr>
          <w:w w:val="105"/>
        </w:rPr>
        <w:t>Russell</w:t>
      </w:r>
      <w:r>
        <w:rPr>
          <w:spacing w:val="-5"/>
          <w:w w:val="105"/>
        </w:rPr>
        <w:t> </w:t>
      </w:r>
      <w:r>
        <w:rPr>
          <w:w w:val="105"/>
        </w:rPr>
        <w:t>Trust</w:t>
      </w:r>
      <w:r>
        <w:rPr>
          <w:spacing w:val="-5"/>
          <w:w w:val="105"/>
        </w:rPr>
        <w:t> </w:t>
      </w:r>
      <w:r>
        <w:rPr>
          <w:w w:val="105"/>
        </w:rPr>
        <w:t>Fund</w:t>
      </w:r>
    </w:p>
    <w:p>
      <w:pPr>
        <w:pStyle w:val="BodyText"/>
        <w:spacing w:before="113"/>
        <w:ind w:left="1133"/>
        <w:rPr>
          <w:rFonts w:ascii="Arial Black"/>
        </w:rPr>
      </w:pPr>
      <w:r>
        <w:rPr>
          <w:rFonts w:ascii="Arial Black"/>
          <w:w w:val="85"/>
        </w:rPr>
        <w:t>Sub-funds</w:t>
      </w:r>
      <w:r>
        <w:rPr>
          <w:rFonts w:ascii="Arial Black"/>
          <w:spacing w:val="-3"/>
          <w:w w:val="85"/>
        </w:rPr>
        <w:t> </w:t>
      </w:r>
      <w:r>
        <w:rPr>
          <w:rFonts w:ascii="Arial Black"/>
          <w:w w:val="85"/>
        </w:rPr>
        <w:t>of</w:t>
      </w:r>
      <w:r>
        <w:rPr>
          <w:rFonts w:ascii="Arial Black"/>
          <w:spacing w:val="-5"/>
          <w:w w:val="85"/>
        </w:rPr>
        <w:t> </w:t>
      </w:r>
      <w:r>
        <w:rPr>
          <w:rFonts w:ascii="Arial Black"/>
          <w:w w:val="85"/>
        </w:rPr>
        <w:t>State</w:t>
      </w:r>
      <w:r>
        <w:rPr>
          <w:rFonts w:ascii="Arial Black"/>
          <w:spacing w:val="-3"/>
          <w:w w:val="85"/>
        </w:rPr>
        <w:t> </w:t>
      </w:r>
      <w:r>
        <w:rPr>
          <w:rFonts w:ascii="Arial Black"/>
          <w:w w:val="85"/>
        </w:rPr>
        <w:t>Trustees</w:t>
      </w:r>
      <w:r>
        <w:rPr>
          <w:rFonts w:ascii="Arial Black"/>
          <w:spacing w:val="-5"/>
          <w:w w:val="85"/>
        </w:rPr>
        <w:t> </w:t>
      </w:r>
      <w:r>
        <w:rPr>
          <w:rFonts w:ascii="Arial Black"/>
          <w:w w:val="85"/>
        </w:rPr>
        <w:t>Australia </w:t>
      </w:r>
      <w:r>
        <w:rPr>
          <w:rFonts w:ascii="Arial Black"/>
          <w:spacing w:val="-2"/>
          <w:w w:val="85"/>
        </w:rPr>
        <w:t>Foundation:</w:t>
      </w:r>
    </w:p>
    <w:p>
      <w:pPr>
        <w:pStyle w:val="BodyText"/>
        <w:spacing w:line="338" w:lineRule="auto" w:before="47"/>
        <w:ind w:left="1133" w:right="2419"/>
      </w:pPr>
      <w:r>
        <w:rPr/>
        <w:t>Bruce</w:t>
      </w:r>
      <w:r>
        <w:rPr>
          <w:spacing w:val="-14"/>
        </w:rPr>
        <w:t> </w:t>
      </w:r>
      <w:r>
        <w:rPr/>
        <w:t>Leslie</w:t>
      </w:r>
      <w:r>
        <w:rPr>
          <w:spacing w:val="-14"/>
        </w:rPr>
        <w:t> </w:t>
      </w:r>
      <w:r>
        <w:rPr/>
        <w:t>Powell Jessie</w:t>
      </w:r>
      <w:r>
        <w:rPr>
          <w:spacing w:val="-11"/>
        </w:rPr>
        <w:t> </w:t>
      </w:r>
      <w:r>
        <w:rPr/>
        <w:t>Ross</w:t>
      </w:r>
    </w:p>
    <w:p>
      <w:pPr>
        <w:pStyle w:val="BodyText"/>
        <w:spacing w:line="277" w:lineRule="exact" w:before="106"/>
        <w:ind w:left="238"/>
        <w:rPr>
          <w:rFonts w:ascii="Arial Black"/>
        </w:rPr>
      </w:pPr>
      <w:r>
        <w:rPr/>
        <w:br w:type="column"/>
      </w:r>
      <w:r>
        <w:rPr>
          <w:rFonts w:ascii="Arial Black"/>
          <w:color w:val="3F5F72"/>
          <w:spacing w:val="-2"/>
          <w:w w:val="95"/>
        </w:rPr>
        <w:t>Volunteers</w:t>
      </w:r>
    </w:p>
    <w:p>
      <w:pPr>
        <w:pStyle w:val="BodyText"/>
        <w:spacing w:line="249" w:lineRule="auto"/>
        <w:ind w:left="238" w:right="1655"/>
      </w:pPr>
      <w:r>
        <w:rPr/>
        <mc:AlternateContent>
          <mc:Choice Requires="wps">
            <w:drawing>
              <wp:anchor distT="0" distB="0" distL="0" distR="0" allowOverlap="1" layoutInCell="1" locked="0" behindDoc="0" simplePos="0" relativeHeight="15770624">
                <wp:simplePos x="0" y="0"/>
                <wp:positionH relativeFrom="page">
                  <wp:posOffset>7199998</wp:posOffset>
                </wp:positionH>
                <wp:positionV relativeFrom="paragraph">
                  <wp:posOffset>-158012</wp:posOffset>
                </wp:positionV>
                <wp:extent cx="360045" cy="366395"/>
                <wp:effectExtent l="0" t="0" r="0" b="0"/>
                <wp:wrapNone/>
                <wp:docPr id="216" name="Group 216"/>
                <wp:cNvGraphicFramePr>
                  <a:graphicFrameLocks/>
                </wp:cNvGraphicFramePr>
                <a:graphic>
                  <a:graphicData uri="http://schemas.microsoft.com/office/word/2010/wordprocessingGroup">
                    <wpg:wgp>
                      <wpg:cNvPr id="216" name="Group 216"/>
                      <wpg:cNvGrpSpPr/>
                      <wpg:grpSpPr>
                        <a:xfrm>
                          <a:off x="0" y="0"/>
                          <a:ext cx="360045" cy="366395"/>
                          <a:chExt cx="360045" cy="366395"/>
                        </a:xfrm>
                      </wpg:grpSpPr>
                      <wps:wsp>
                        <wps:cNvPr id="217" name="Graphic 217"/>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218" name="Textbox 218"/>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w w:val="95"/>
                                  <w:sz w:val="24"/>
                                </w:rPr>
                                <w:t>15</w:t>
                              </w:r>
                            </w:p>
                          </w:txbxContent>
                        </wps:txbx>
                        <wps:bodyPr wrap="square" lIns="0" tIns="0" rIns="0" bIns="0" rtlCol="0">
                          <a:noAutofit/>
                        </wps:bodyPr>
                      </wps:wsp>
                    </wpg:wgp>
                  </a:graphicData>
                </a:graphic>
              </wp:anchor>
            </w:drawing>
          </mc:Choice>
          <mc:Fallback>
            <w:pict>
              <v:group style="position:absolute;margin-left:566.929016pt;margin-top:-12.441939pt;width:28.35pt;height:28.85pt;mso-position-horizontal-relative:page;mso-position-vertical-relative:paragraph;z-index:15770624" id="docshapegroup208" coordorigin="11339,-249" coordsize="567,577">
                <v:rect style="position:absolute;left:11338;top:-249;width:567;height:577" id="docshape209" filled="true" fillcolor="#3f5f72" stroked="false">
                  <v:fill type="solid"/>
                </v:rect>
                <v:shape style="position:absolute;left:11338;top:-249;width:567;height:577" type="#_x0000_t202" id="docshape210" filled="false" stroked="false">
                  <v:textbox inset="0,0,0,0">
                    <w:txbxContent>
                      <w:p>
                        <w:pPr>
                          <w:spacing w:before="154"/>
                          <w:ind w:left="90" w:right="0" w:firstLine="0"/>
                          <w:jc w:val="left"/>
                          <w:rPr>
                            <w:sz w:val="24"/>
                          </w:rPr>
                        </w:pPr>
                        <w:r>
                          <w:rPr>
                            <w:color w:val="FFFFFF"/>
                            <w:spacing w:val="-5"/>
                            <w:w w:val="95"/>
                            <w:sz w:val="24"/>
                          </w:rPr>
                          <w:t>15</w:t>
                        </w:r>
                      </w:p>
                    </w:txbxContent>
                  </v:textbox>
                  <w10:wrap type="none"/>
                </v:shape>
                <w10:wrap type="none"/>
              </v:group>
            </w:pict>
          </mc:Fallback>
        </mc:AlternateContent>
      </w:r>
      <w:r>
        <w:rPr/>
        <w:t>The first official Eye and Ear volunteers were </w:t>
      </w:r>
      <w:r>
        <w:rPr>
          <w:w w:val="105"/>
        </w:rPr>
        <w:t>the spouses of the hospital’s Committee of</w:t>
      </w:r>
    </w:p>
    <w:p>
      <w:pPr>
        <w:pStyle w:val="BodyText"/>
        <w:spacing w:line="249" w:lineRule="auto"/>
        <w:ind w:left="238" w:right="1236"/>
      </w:pPr>
      <w:r>
        <w:rPr/>
        <mc:AlternateContent>
          <mc:Choice Requires="wps">
            <w:drawing>
              <wp:anchor distT="0" distB="0" distL="0" distR="0" allowOverlap="1" layoutInCell="1" locked="0" behindDoc="0" simplePos="0" relativeHeight="15771648">
                <wp:simplePos x="0" y="0"/>
                <wp:positionH relativeFrom="page">
                  <wp:posOffset>7162566</wp:posOffset>
                </wp:positionH>
                <wp:positionV relativeFrom="paragraph">
                  <wp:posOffset>74867</wp:posOffset>
                </wp:positionV>
                <wp:extent cx="248920" cy="1923414"/>
                <wp:effectExtent l="0" t="0" r="0" b="0"/>
                <wp:wrapNone/>
                <wp:docPr id="219" name="Textbox 219"/>
                <wp:cNvGraphicFramePr>
                  <a:graphicFrameLocks/>
                </wp:cNvGraphicFramePr>
                <a:graphic>
                  <a:graphicData uri="http://schemas.microsoft.com/office/word/2010/wordprocessingShape">
                    <wps:wsp>
                      <wps:cNvPr id="219" name="Textbox 219"/>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5.895092pt;width:19.6pt;height:151.450pt;mso-position-horizontal-relative:page;mso-position-vertical-relative:paragraph;z-index:15771648" type="#_x0000_t202" id="docshape211"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spacing w:val="-2"/>
          <w:w w:val="105"/>
        </w:rPr>
        <w:t>Management</w:t>
      </w:r>
      <w:r>
        <w:rPr>
          <w:spacing w:val="-10"/>
          <w:w w:val="105"/>
        </w:rPr>
        <w:t> </w:t>
      </w:r>
      <w:r>
        <w:rPr>
          <w:spacing w:val="-2"/>
          <w:w w:val="105"/>
        </w:rPr>
        <w:t>members</w:t>
      </w:r>
      <w:r>
        <w:rPr>
          <w:spacing w:val="-10"/>
          <w:w w:val="105"/>
        </w:rPr>
        <w:t> </w:t>
      </w:r>
      <w:r>
        <w:rPr>
          <w:spacing w:val="-2"/>
          <w:w w:val="105"/>
        </w:rPr>
        <w:t>who</w:t>
      </w:r>
      <w:r>
        <w:rPr>
          <w:spacing w:val="-10"/>
          <w:w w:val="105"/>
        </w:rPr>
        <w:t> </w:t>
      </w:r>
      <w:r>
        <w:rPr>
          <w:spacing w:val="-2"/>
          <w:w w:val="105"/>
        </w:rPr>
        <w:t>started</w:t>
      </w:r>
      <w:r>
        <w:rPr>
          <w:spacing w:val="-10"/>
          <w:w w:val="105"/>
        </w:rPr>
        <w:t> </w:t>
      </w:r>
      <w:r>
        <w:rPr>
          <w:spacing w:val="-2"/>
          <w:w w:val="105"/>
        </w:rPr>
        <w:t>helping</w:t>
      </w:r>
      <w:r>
        <w:rPr>
          <w:spacing w:val="-10"/>
          <w:w w:val="105"/>
        </w:rPr>
        <w:t> </w:t>
      </w:r>
      <w:r>
        <w:rPr>
          <w:spacing w:val="-2"/>
          <w:w w:val="105"/>
        </w:rPr>
        <w:t>in</w:t>
      </w:r>
      <w:r>
        <w:rPr>
          <w:spacing w:val="-10"/>
          <w:w w:val="105"/>
        </w:rPr>
        <w:t> </w:t>
      </w:r>
      <w:r>
        <w:rPr>
          <w:spacing w:val="-2"/>
          <w:w w:val="105"/>
        </w:rPr>
        <w:t>the hospital</w:t>
      </w:r>
      <w:r>
        <w:rPr>
          <w:spacing w:val="-10"/>
          <w:w w:val="105"/>
        </w:rPr>
        <w:t> </w:t>
      </w:r>
      <w:r>
        <w:rPr>
          <w:spacing w:val="-2"/>
          <w:w w:val="105"/>
        </w:rPr>
        <w:t>in</w:t>
      </w:r>
      <w:r>
        <w:rPr>
          <w:spacing w:val="-10"/>
          <w:w w:val="105"/>
        </w:rPr>
        <w:t> </w:t>
      </w:r>
      <w:r>
        <w:rPr>
          <w:spacing w:val="-2"/>
          <w:w w:val="105"/>
        </w:rPr>
        <w:t>1922.</w:t>
      </w:r>
      <w:r>
        <w:rPr>
          <w:spacing w:val="-10"/>
          <w:w w:val="105"/>
        </w:rPr>
        <w:t> </w:t>
      </w:r>
      <w:r>
        <w:rPr>
          <w:spacing w:val="-2"/>
          <w:w w:val="105"/>
        </w:rPr>
        <w:t>The</w:t>
      </w:r>
      <w:r>
        <w:rPr>
          <w:spacing w:val="-10"/>
          <w:w w:val="105"/>
        </w:rPr>
        <w:t> </w:t>
      </w:r>
      <w:r>
        <w:rPr>
          <w:spacing w:val="-2"/>
          <w:w w:val="105"/>
        </w:rPr>
        <w:t>first</w:t>
      </w:r>
      <w:r>
        <w:rPr>
          <w:spacing w:val="-10"/>
          <w:w w:val="105"/>
        </w:rPr>
        <w:t> </w:t>
      </w:r>
      <w:r>
        <w:rPr>
          <w:spacing w:val="-2"/>
          <w:w w:val="105"/>
        </w:rPr>
        <w:t>hospital</w:t>
      </w:r>
      <w:r>
        <w:rPr>
          <w:spacing w:val="-10"/>
          <w:w w:val="105"/>
        </w:rPr>
        <w:t> </w:t>
      </w:r>
      <w:r>
        <w:rPr>
          <w:spacing w:val="-2"/>
          <w:w w:val="105"/>
        </w:rPr>
        <w:t>auxiliaries</w:t>
      </w:r>
      <w:r>
        <w:rPr>
          <w:spacing w:val="-10"/>
          <w:w w:val="105"/>
        </w:rPr>
        <w:t> </w:t>
      </w:r>
      <w:r>
        <w:rPr>
          <w:spacing w:val="-2"/>
          <w:w w:val="105"/>
        </w:rPr>
        <w:t>were </w:t>
      </w:r>
      <w:r>
        <w:rPr>
          <w:w w:val="105"/>
        </w:rPr>
        <w:t>established</w:t>
      </w:r>
      <w:r>
        <w:rPr>
          <w:spacing w:val="-6"/>
          <w:w w:val="105"/>
        </w:rPr>
        <w:t> </w:t>
      </w:r>
      <w:r>
        <w:rPr>
          <w:w w:val="105"/>
        </w:rPr>
        <w:t>and</w:t>
      </w:r>
      <w:r>
        <w:rPr>
          <w:spacing w:val="-6"/>
          <w:w w:val="105"/>
        </w:rPr>
        <w:t> </w:t>
      </w:r>
      <w:r>
        <w:rPr>
          <w:w w:val="105"/>
        </w:rPr>
        <w:t>founded</w:t>
      </w:r>
      <w:r>
        <w:rPr>
          <w:spacing w:val="-6"/>
          <w:w w:val="105"/>
        </w:rPr>
        <w:t> </w:t>
      </w:r>
      <w:r>
        <w:rPr>
          <w:w w:val="105"/>
        </w:rPr>
        <w:t>by</w:t>
      </w:r>
      <w:r>
        <w:rPr>
          <w:spacing w:val="-6"/>
          <w:w w:val="105"/>
        </w:rPr>
        <w:t> </w:t>
      </w:r>
      <w:r>
        <w:rPr>
          <w:w w:val="105"/>
        </w:rPr>
        <w:t>women</w:t>
      </w:r>
      <w:r>
        <w:rPr>
          <w:spacing w:val="-6"/>
          <w:w w:val="105"/>
        </w:rPr>
        <w:t> </w:t>
      </w:r>
      <w:r>
        <w:rPr>
          <w:w w:val="105"/>
        </w:rPr>
        <w:t>from</w:t>
      </w:r>
      <w:r>
        <w:rPr>
          <w:spacing w:val="-6"/>
          <w:w w:val="105"/>
        </w:rPr>
        <w:t> </w:t>
      </w:r>
      <w:r>
        <w:rPr>
          <w:w w:val="105"/>
        </w:rPr>
        <w:t>Olinda, Sassafras</w:t>
      </w:r>
      <w:r>
        <w:rPr>
          <w:spacing w:val="-13"/>
          <w:w w:val="105"/>
        </w:rPr>
        <w:t> </w:t>
      </w:r>
      <w:r>
        <w:rPr>
          <w:w w:val="105"/>
        </w:rPr>
        <w:t>and</w:t>
      </w:r>
      <w:r>
        <w:rPr>
          <w:spacing w:val="-13"/>
          <w:w w:val="105"/>
        </w:rPr>
        <w:t> </w:t>
      </w:r>
      <w:r>
        <w:rPr>
          <w:w w:val="105"/>
        </w:rPr>
        <w:t>the</w:t>
      </w:r>
      <w:r>
        <w:rPr>
          <w:spacing w:val="-13"/>
          <w:w w:val="105"/>
        </w:rPr>
        <w:t> </w:t>
      </w:r>
      <w:r>
        <w:rPr>
          <w:w w:val="105"/>
        </w:rPr>
        <w:t>Dandenong</w:t>
      </w:r>
      <w:r>
        <w:rPr>
          <w:spacing w:val="-13"/>
          <w:w w:val="105"/>
        </w:rPr>
        <w:t> </w:t>
      </w:r>
      <w:r>
        <w:rPr>
          <w:w w:val="105"/>
        </w:rPr>
        <w:t>Ranges.</w:t>
      </w:r>
    </w:p>
    <w:p>
      <w:pPr>
        <w:pStyle w:val="BodyText"/>
        <w:spacing w:line="249" w:lineRule="auto" w:before="170"/>
        <w:ind w:left="238" w:right="1425"/>
      </w:pPr>
      <w:r>
        <w:rPr>
          <w:w w:val="105"/>
        </w:rPr>
        <w:t>This</w:t>
      </w:r>
      <w:r>
        <w:rPr>
          <w:spacing w:val="-9"/>
          <w:w w:val="105"/>
        </w:rPr>
        <w:t> </w:t>
      </w:r>
      <w:r>
        <w:rPr>
          <w:w w:val="105"/>
        </w:rPr>
        <w:t>was</w:t>
      </w:r>
      <w:r>
        <w:rPr>
          <w:spacing w:val="-9"/>
          <w:w w:val="105"/>
        </w:rPr>
        <w:t> </w:t>
      </w:r>
      <w:r>
        <w:rPr>
          <w:w w:val="105"/>
        </w:rPr>
        <w:t>important</w:t>
      </w:r>
      <w:r>
        <w:rPr>
          <w:spacing w:val="-9"/>
          <w:w w:val="105"/>
        </w:rPr>
        <w:t> </w:t>
      </w:r>
      <w:r>
        <w:rPr>
          <w:w w:val="105"/>
        </w:rPr>
        <w:t>for</w:t>
      </w:r>
      <w:r>
        <w:rPr>
          <w:spacing w:val="-9"/>
          <w:w w:val="105"/>
        </w:rPr>
        <w:t> </w:t>
      </w:r>
      <w:r>
        <w:rPr>
          <w:w w:val="105"/>
        </w:rPr>
        <w:t>the</w:t>
      </w:r>
      <w:r>
        <w:rPr>
          <w:spacing w:val="-9"/>
          <w:w w:val="105"/>
        </w:rPr>
        <w:t> </w:t>
      </w:r>
      <w:r>
        <w:rPr>
          <w:w w:val="105"/>
        </w:rPr>
        <w:t>hospital</w:t>
      </w:r>
      <w:r>
        <w:rPr>
          <w:spacing w:val="-9"/>
          <w:w w:val="105"/>
        </w:rPr>
        <w:t> </w:t>
      </w:r>
      <w:r>
        <w:rPr>
          <w:w w:val="105"/>
        </w:rPr>
        <w:t>as</w:t>
      </w:r>
      <w:r>
        <w:rPr>
          <w:spacing w:val="-9"/>
          <w:w w:val="105"/>
        </w:rPr>
        <w:t> </w:t>
      </w:r>
      <w:r>
        <w:rPr>
          <w:w w:val="105"/>
        </w:rPr>
        <w:t>a</w:t>
      </w:r>
      <w:r>
        <w:rPr>
          <w:spacing w:val="-9"/>
          <w:w w:val="105"/>
        </w:rPr>
        <w:t> </w:t>
      </w:r>
      <w:r>
        <w:rPr>
          <w:w w:val="105"/>
        </w:rPr>
        <w:t>rapidly expanding</w:t>
      </w:r>
      <w:r>
        <w:rPr>
          <w:spacing w:val="-13"/>
          <w:w w:val="105"/>
        </w:rPr>
        <w:t> </w:t>
      </w:r>
      <w:r>
        <w:rPr>
          <w:w w:val="105"/>
        </w:rPr>
        <w:t>population</w:t>
      </w:r>
      <w:r>
        <w:rPr>
          <w:spacing w:val="-13"/>
          <w:w w:val="105"/>
        </w:rPr>
        <w:t> </w:t>
      </w:r>
      <w:r>
        <w:rPr>
          <w:w w:val="105"/>
        </w:rPr>
        <w:t>in</w:t>
      </w:r>
      <w:r>
        <w:rPr>
          <w:spacing w:val="-13"/>
          <w:w w:val="105"/>
        </w:rPr>
        <w:t> </w:t>
      </w:r>
      <w:r>
        <w:rPr>
          <w:w w:val="105"/>
        </w:rPr>
        <w:t>the</w:t>
      </w:r>
      <w:r>
        <w:rPr>
          <w:spacing w:val="-13"/>
          <w:w w:val="105"/>
        </w:rPr>
        <w:t> </w:t>
      </w:r>
      <w:r>
        <w:rPr>
          <w:w w:val="105"/>
        </w:rPr>
        <w:t>1920s</w:t>
      </w:r>
      <w:r>
        <w:rPr>
          <w:spacing w:val="-13"/>
          <w:w w:val="105"/>
        </w:rPr>
        <w:t> </w:t>
      </w:r>
      <w:r>
        <w:rPr>
          <w:w w:val="105"/>
        </w:rPr>
        <w:t>saw</w:t>
      </w:r>
      <w:r>
        <w:rPr>
          <w:spacing w:val="-13"/>
          <w:w w:val="105"/>
        </w:rPr>
        <w:t> </w:t>
      </w:r>
      <w:r>
        <w:rPr>
          <w:w w:val="105"/>
        </w:rPr>
        <w:t>a</w:t>
      </w:r>
      <w:r>
        <w:rPr>
          <w:spacing w:val="-13"/>
          <w:w w:val="105"/>
        </w:rPr>
        <w:t> </w:t>
      </w:r>
      <w:r>
        <w:rPr>
          <w:w w:val="105"/>
        </w:rPr>
        <w:t>large </w:t>
      </w:r>
      <w:r>
        <w:rPr/>
        <w:t>growth in patients. The hospital, 100 years later, </w:t>
      </w:r>
      <w:r>
        <w:rPr>
          <w:w w:val="105"/>
        </w:rPr>
        <w:t>is</w:t>
      </w:r>
      <w:r>
        <w:rPr>
          <w:spacing w:val="-3"/>
          <w:w w:val="105"/>
        </w:rPr>
        <w:t> </w:t>
      </w:r>
      <w:r>
        <w:rPr>
          <w:w w:val="105"/>
        </w:rPr>
        <w:t>home</w:t>
      </w:r>
      <w:r>
        <w:rPr>
          <w:spacing w:val="-3"/>
          <w:w w:val="105"/>
        </w:rPr>
        <w:t> </w:t>
      </w:r>
      <w:r>
        <w:rPr>
          <w:w w:val="105"/>
        </w:rPr>
        <w:t>to</w:t>
      </w:r>
      <w:r>
        <w:rPr>
          <w:spacing w:val="-3"/>
          <w:w w:val="105"/>
        </w:rPr>
        <w:t> </w:t>
      </w:r>
      <w:r>
        <w:rPr>
          <w:w w:val="105"/>
        </w:rPr>
        <w:t>a</w:t>
      </w:r>
      <w:r>
        <w:rPr>
          <w:spacing w:val="-3"/>
          <w:w w:val="105"/>
        </w:rPr>
        <w:t> </w:t>
      </w:r>
      <w:r>
        <w:rPr>
          <w:w w:val="105"/>
        </w:rPr>
        <w:t>dedicated</w:t>
      </w:r>
      <w:r>
        <w:rPr>
          <w:spacing w:val="-3"/>
          <w:w w:val="105"/>
        </w:rPr>
        <w:t> </w:t>
      </w:r>
      <w:r>
        <w:rPr>
          <w:w w:val="105"/>
        </w:rPr>
        <w:t>and</w:t>
      </w:r>
      <w:r>
        <w:rPr>
          <w:spacing w:val="-3"/>
          <w:w w:val="105"/>
        </w:rPr>
        <w:t> </w:t>
      </w:r>
      <w:r>
        <w:rPr>
          <w:w w:val="105"/>
        </w:rPr>
        <w:t>growing</w:t>
      </w:r>
      <w:r>
        <w:rPr>
          <w:spacing w:val="-3"/>
          <w:w w:val="105"/>
        </w:rPr>
        <w:t> </w:t>
      </w:r>
      <w:r>
        <w:rPr>
          <w:w w:val="105"/>
        </w:rPr>
        <w:t>group</w:t>
      </w:r>
      <w:r>
        <w:rPr>
          <w:spacing w:val="-3"/>
          <w:w w:val="105"/>
        </w:rPr>
        <w:t> </w:t>
      </w:r>
      <w:r>
        <w:rPr>
          <w:w w:val="105"/>
        </w:rPr>
        <w:t>of </w:t>
      </w:r>
      <w:r>
        <w:rPr>
          <w:spacing w:val="-2"/>
          <w:w w:val="105"/>
        </w:rPr>
        <w:t>volunteers</w:t>
      </w:r>
      <w:r>
        <w:rPr>
          <w:spacing w:val="-13"/>
          <w:w w:val="105"/>
        </w:rPr>
        <w:t> </w:t>
      </w:r>
      <w:r>
        <w:rPr>
          <w:spacing w:val="-2"/>
          <w:w w:val="105"/>
        </w:rPr>
        <w:t>who</w:t>
      </w:r>
      <w:r>
        <w:rPr>
          <w:spacing w:val="-13"/>
          <w:w w:val="105"/>
        </w:rPr>
        <w:t> </w:t>
      </w:r>
      <w:r>
        <w:rPr>
          <w:spacing w:val="-2"/>
          <w:w w:val="105"/>
        </w:rPr>
        <w:t>assist</w:t>
      </w:r>
      <w:r>
        <w:rPr>
          <w:spacing w:val="-13"/>
          <w:w w:val="105"/>
        </w:rPr>
        <w:t> </w:t>
      </w:r>
      <w:r>
        <w:rPr>
          <w:spacing w:val="-2"/>
          <w:w w:val="105"/>
        </w:rPr>
        <w:t>in</w:t>
      </w:r>
      <w:r>
        <w:rPr>
          <w:spacing w:val="-13"/>
          <w:w w:val="105"/>
        </w:rPr>
        <w:t> </w:t>
      </w:r>
      <w:r>
        <w:rPr>
          <w:spacing w:val="-2"/>
          <w:w w:val="105"/>
        </w:rPr>
        <w:t>a</w:t>
      </w:r>
      <w:r>
        <w:rPr>
          <w:spacing w:val="-13"/>
          <w:w w:val="105"/>
        </w:rPr>
        <w:t> </w:t>
      </w:r>
      <w:r>
        <w:rPr>
          <w:spacing w:val="-2"/>
          <w:w w:val="105"/>
        </w:rPr>
        <w:t>range</w:t>
      </w:r>
      <w:r>
        <w:rPr>
          <w:spacing w:val="-13"/>
          <w:w w:val="105"/>
        </w:rPr>
        <w:t> </w:t>
      </w:r>
      <w:r>
        <w:rPr>
          <w:spacing w:val="-2"/>
          <w:w w:val="105"/>
        </w:rPr>
        <w:t>of</w:t>
      </w:r>
      <w:r>
        <w:rPr>
          <w:spacing w:val="-13"/>
          <w:w w:val="105"/>
        </w:rPr>
        <w:t> </w:t>
      </w:r>
      <w:r>
        <w:rPr>
          <w:spacing w:val="-2"/>
          <w:w w:val="105"/>
        </w:rPr>
        <w:t>roles,</w:t>
      </w:r>
      <w:r>
        <w:rPr>
          <w:spacing w:val="-13"/>
          <w:w w:val="105"/>
        </w:rPr>
        <w:t> </w:t>
      </w:r>
      <w:r>
        <w:rPr>
          <w:spacing w:val="-2"/>
          <w:w w:val="105"/>
        </w:rPr>
        <w:t>offer</w:t>
      </w:r>
      <w:r>
        <w:rPr>
          <w:spacing w:val="-13"/>
          <w:w w:val="105"/>
        </w:rPr>
        <w:t> </w:t>
      </w:r>
      <w:r>
        <w:rPr>
          <w:spacing w:val="-2"/>
          <w:w w:val="105"/>
        </w:rPr>
        <w:t>a</w:t>
      </w:r>
    </w:p>
    <w:p>
      <w:pPr>
        <w:pStyle w:val="BodyText"/>
        <w:spacing w:line="249" w:lineRule="auto" w:before="4"/>
        <w:ind w:left="238" w:right="1236"/>
      </w:pPr>
      <w:r>
        <w:rPr/>
        <w:t>welcoming smile and help patients as needed. Our </w:t>
      </w:r>
      <w:r>
        <w:rPr>
          <w:spacing w:val="-2"/>
          <w:w w:val="110"/>
        </w:rPr>
        <w:t>volunteers</w:t>
      </w:r>
      <w:r>
        <w:rPr>
          <w:spacing w:val="-14"/>
          <w:w w:val="110"/>
        </w:rPr>
        <w:t> </w:t>
      </w:r>
      <w:r>
        <w:rPr>
          <w:spacing w:val="-2"/>
          <w:w w:val="110"/>
        </w:rPr>
        <w:t>are</w:t>
      </w:r>
      <w:r>
        <w:rPr>
          <w:spacing w:val="-15"/>
          <w:w w:val="110"/>
        </w:rPr>
        <w:t> </w:t>
      </w:r>
      <w:r>
        <w:rPr>
          <w:spacing w:val="-2"/>
          <w:w w:val="110"/>
        </w:rPr>
        <w:t>stationed</w:t>
      </w:r>
      <w:r>
        <w:rPr>
          <w:spacing w:val="-14"/>
          <w:w w:val="110"/>
        </w:rPr>
        <w:t> </w:t>
      </w:r>
      <w:r>
        <w:rPr>
          <w:spacing w:val="-2"/>
          <w:w w:val="110"/>
        </w:rPr>
        <w:t>at</w:t>
      </w:r>
      <w:r>
        <w:rPr>
          <w:spacing w:val="-15"/>
          <w:w w:val="110"/>
        </w:rPr>
        <w:t> </w:t>
      </w:r>
      <w:r>
        <w:rPr>
          <w:spacing w:val="-2"/>
          <w:w w:val="110"/>
        </w:rPr>
        <w:t>both</w:t>
      </w:r>
      <w:r>
        <w:rPr>
          <w:spacing w:val="-14"/>
          <w:w w:val="110"/>
        </w:rPr>
        <w:t> </w:t>
      </w:r>
      <w:r>
        <w:rPr>
          <w:spacing w:val="-2"/>
          <w:w w:val="110"/>
        </w:rPr>
        <w:t>entrances</w:t>
      </w:r>
      <w:r>
        <w:rPr>
          <w:spacing w:val="-15"/>
          <w:w w:val="110"/>
        </w:rPr>
        <w:t> </w:t>
      </w:r>
      <w:r>
        <w:rPr>
          <w:spacing w:val="-2"/>
          <w:w w:val="110"/>
        </w:rPr>
        <w:t>of</w:t>
      </w:r>
      <w:r>
        <w:rPr>
          <w:spacing w:val="-14"/>
          <w:w w:val="110"/>
        </w:rPr>
        <w:t> </w:t>
      </w:r>
      <w:r>
        <w:rPr>
          <w:spacing w:val="-2"/>
          <w:w w:val="110"/>
        </w:rPr>
        <w:t>the hospital</w:t>
      </w:r>
      <w:r>
        <w:rPr>
          <w:spacing w:val="-15"/>
          <w:w w:val="110"/>
        </w:rPr>
        <w:t> </w:t>
      </w:r>
      <w:r>
        <w:rPr>
          <w:spacing w:val="-2"/>
          <w:w w:val="110"/>
        </w:rPr>
        <w:t>and</w:t>
      </w:r>
      <w:r>
        <w:rPr>
          <w:spacing w:val="-15"/>
          <w:w w:val="110"/>
        </w:rPr>
        <w:t> </w:t>
      </w:r>
      <w:r>
        <w:rPr>
          <w:spacing w:val="-2"/>
          <w:w w:val="110"/>
        </w:rPr>
        <w:t>are</w:t>
      </w:r>
      <w:r>
        <w:rPr>
          <w:spacing w:val="-15"/>
          <w:w w:val="110"/>
        </w:rPr>
        <w:t> </w:t>
      </w:r>
      <w:r>
        <w:rPr>
          <w:spacing w:val="-2"/>
          <w:w w:val="110"/>
        </w:rPr>
        <w:t>often</w:t>
      </w:r>
      <w:r>
        <w:rPr>
          <w:spacing w:val="-15"/>
          <w:w w:val="110"/>
        </w:rPr>
        <w:t> </w:t>
      </w:r>
      <w:r>
        <w:rPr>
          <w:spacing w:val="-2"/>
          <w:w w:val="110"/>
        </w:rPr>
        <w:t>the</w:t>
      </w:r>
      <w:r>
        <w:rPr>
          <w:spacing w:val="-15"/>
          <w:w w:val="110"/>
        </w:rPr>
        <w:t> </w:t>
      </w:r>
      <w:r>
        <w:rPr>
          <w:spacing w:val="-2"/>
          <w:w w:val="110"/>
        </w:rPr>
        <w:t>first</w:t>
      </w:r>
      <w:r>
        <w:rPr>
          <w:spacing w:val="-15"/>
          <w:w w:val="110"/>
        </w:rPr>
        <w:t> </w:t>
      </w:r>
      <w:r>
        <w:rPr>
          <w:spacing w:val="-2"/>
          <w:w w:val="110"/>
        </w:rPr>
        <w:t>point</w:t>
      </w:r>
      <w:r>
        <w:rPr>
          <w:spacing w:val="-15"/>
          <w:w w:val="110"/>
        </w:rPr>
        <w:t> </w:t>
      </w:r>
      <w:r>
        <w:rPr>
          <w:spacing w:val="-2"/>
          <w:w w:val="110"/>
        </w:rPr>
        <w:t>of</w:t>
      </w:r>
      <w:r>
        <w:rPr>
          <w:spacing w:val="-15"/>
          <w:w w:val="110"/>
        </w:rPr>
        <w:t> </w:t>
      </w:r>
      <w:r>
        <w:rPr>
          <w:spacing w:val="-2"/>
          <w:w w:val="110"/>
        </w:rPr>
        <w:t>call</w:t>
      </w:r>
      <w:r>
        <w:rPr>
          <w:spacing w:val="-15"/>
          <w:w w:val="110"/>
        </w:rPr>
        <w:t> </w:t>
      </w:r>
      <w:r>
        <w:rPr>
          <w:spacing w:val="-2"/>
          <w:w w:val="110"/>
        </w:rPr>
        <w:t>for</w:t>
      </w:r>
      <w:r>
        <w:rPr>
          <w:spacing w:val="-15"/>
          <w:w w:val="110"/>
        </w:rPr>
        <w:t> </w:t>
      </w:r>
      <w:r>
        <w:rPr>
          <w:spacing w:val="-2"/>
          <w:w w:val="110"/>
        </w:rPr>
        <w:t>our </w:t>
      </w:r>
      <w:r>
        <w:rPr/>
        <w:t>patients and visitors. Volunteers also offer support in our Specialist Clinics, Emergency Department and Surgical Admissions and Recovery Service, along with some administration areas. In May</w:t>
      </w:r>
    </w:p>
    <w:p>
      <w:pPr>
        <w:pStyle w:val="BodyText"/>
        <w:spacing w:line="249" w:lineRule="auto" w:before="6"/>
        <w:ind w:left="238" w:right="908"/>
      </w:pPr>
      <w:r>
        <w:rPr>
          <w:w w:val="105"/>
        </w:rPr>
        <w:t>2025</w:t>
      </w:r>
      <w:r>
        <w:rPr>
          <w:spacing w:val="-12"/>
          <w:w w:val="105"/>
        </w:rPr>
        <w:t> </w:t>
      </w:r>
      <w:r>
        <w:rPr>
          <w:w w:val="105"/>
        </w:rPr>
        <w:t>we</w:t>
      </w:r>
      <w:r>
        <w:rPr>
          <w:spacing w:val="-12"/>
          <w:w w:val="105"/>
        </w:rPr>
        <w:t> </w:t>
      </w:r>
      <w:r>
        <w:rPr>
          <w:w w:val="105"/>
        </w:rPr>
        <w:t>celebrated</w:t>
      </w:r>
      <w:r>
        <w:rPr>
          <w:spacing w:val="-12"/>
          <w:w w:val="105"/>
        </w:rPr>
        <w:t> </w:t>
      </w:r>
      <w:r>
        <w:rPr>
          <w:w w:val="105"/>
        </w:rPr>
        <w:t>National</w:t>
      </w:r>
      <w:r>
        <w:rPr>
          <w:spacing w:val="-12"/>
          <w:w w:val="105"/>
        </w:rPr>
        <w:t> </w:t>
      </w:r>
      <w:r>
        <w:rPr>
          <w:w w:val="105"/>
        </w:rPr>
        <w:t>Volunteer</w:t>
      </w:r>
      <w:r>
        <w:rPr>
          <w:spacing w:val="-12"/>
          <w:w w:val="105"/>
        </w:rPr>
        <w:t> </w:t>
      </w:r>
      <w:r>
        <w:rPr>
          <w:w w:val="105"/>
        </w:rPr>
        <w:t>Week</w:t>
      </w:r>
      <w:r>
        <w:rPr>
          <w:spacing w:val="-12"/>
          <w:w w:val="105"/>
        </w:rPr>
        <w:t> </w:t>
      </w:r>
      <w:r>
        <w:rPr>
          <w:w w:val="105"/>
        </w:rPr>
        <w:t>by hosting an event to thank our volunteers for their ongoing commitment and everything they do to support our patients, visitors and staff. At the Eye and Ear, the volunteers offer an opportunity for ‘connecting communities’ and we look forward to </w:t>
      </w:r>
      <w:r>
        <w:rPr>
          <w:spacing w:val="-2"/>
          <w:w w:val="105"/>
        </w:rPr>
        <w:t>growing</w:t>
      </w:r>
      <w:r>
        <w:rPr>
          <w:spacing w:val="-13"/>
          <w:w w:val="105"/>
        </w:rPr>
        <w:t> </w:t>
      </w:r>
      <w:r>
        <w:rPr>
          <w:spacing w:val="-2"/>
          <w:w w:val="105"/>
        </w:rPr>
        <w:t>the</w:t>
      </w:r>
      <w:r>
        <w:rPr>
          <w:spacing w:val="-13"/>
          <w:w w:val="105"/>
        </w:rPr>
        <w:t> </w:t>
      </w:r>
      <w:r>
        <w:rPr>
          <w:spacing w:val="-2"/>
          <w:w w:val="105"/>
        </w:rPr>
        <w:t>diversity</w:t>
      </w:r>
      <w:r>
        <w:rPr>
          <w:spacing w:val="-13"/>
          <w:w w:val="105"/>
        </w:rPr>
        <w:t> </w:t>
      </w:r>
      <w:r>
        <w:rPr>
          <w:spacing w:val="-2"/>
          <w:w w:val="105"/>
        </w:rPr>
        <w:t>of</w:t>
      </w:r>
      <w:r>
        <w:rPr>
          <w:spacing w:val="-13"/>
          <w:w w:val="105"/>
        </w:rPr>
        <w:t> </w:t>
      </w:r>
      <w:r>
        <w:rPr>
          <w:spacing w:val="-2"/>
          <w:w w:val="105"/>
        </w:rPr>
        <w:t>our</w:t>
      </w:r>
      <w:r>
        <w:rPr>
          <w:spacing w:val="-13"/>
          <w:w w:val="105"/>
        </w:rPr>
        <w:t> </w:t>
      </w:r>
      <w:r>
        <w:rPr>
          <w:spacing w:val="-2"/>
          <w:w w:val="105"/>
        </w:rPr>
        <w:t>volunteer</w:t>
      </w:r>
      <w:r>
        <w:rPr>
          <w:spacing w:val="-13"/>
          <w:w w:val="105"/>
        </w:rPr>
        <w:t> </w:t>
      </w:r>
      <w:r>
        <w:rPr>
          <w:spacing w:val="-2"/>
          <w:w w:val="105"/>
        </w:rPr>
        <w:t>and</w:t>
      </w:r>
      <w:r>
        <w:rPr>
          <w:spacing w:val="-13"/>
          <w:w w:val="105"/>
        </w:rPr>
        <w:t> </w:t>
      </w:r>
      <w:r>
        <w:rPr>
          <w:spacing w:val="-2"/>
          <w:w w:val="105"/>
        </w:rPr>
        <w:t>consumer </w:t>
      </w:r>
      <w:r>
        <w:rPr>
          <w:w w:val="105"/>
        </w:rPr>
        <w:t>advisor</w:t>
      </w:r>
      <w:r>
        <w:rPr>
          <w:spacing w:val="-14"/>
          <w:w w:val="105"/>
        </w:rPr>
        <w:t> </w:t>
      </w:r>
      <w:r>
        <w:rPr>
          <w:w w:val="105"/>
        </w:rPr>
        <w:t>teams.</w:t>
      </w:r>
    </w:p>
    <w:p>
      <w:pPr>
        <w:pStyle w:val="BodyText"/>
        <w:spacing w:line="277" w:lineRule="exact" w:before="164"/>
        <w:ind w:left="238"/>
        <w:rPr>
          <w:rFonts w:ascii="Arial Black"/>
        </w:rPr>
      </w:pPr>
      <w:r>
        <w:rPr>
          <w:rFonts w:ascii="Arial Black"/>
          <w:color w:val="3F5F72"/>
          <w:w w:val="85"/>
        </w:rPr>
        <w:t>Consumer</w:t>
      </w:r>
      <w:r>
        <w:rPr>
          <w:rFonts w:ascii="Arial Black"/>
          <w:color w:val="3F5F72"/>
        </w:rPr>
        <w:t> </w:t>
      </w:r>
      <w:r>
        <w:rPr>
          <w:rFonts w:ascii="Arial Black"/>
          <w:color w:val="3F5F72"/>
          <w:spacing w:val="-2"/>
          <w:w w:val="95"/>
        </w:rPr>
        <w:t>Advisors</w:t>
      </w:r>
    </w:p>
    <w:p>
      <w:pPr>
        <w:pStyle w:val="BodyText"/>
        <w:spacing w:line="249" w:lineRule="auto"/>
        <w:ind w:left="238" w:right="1655"/>
      </w:pPr>
      <w:r>
        <w:rPr>
          <w:w w:val="105"/>
        </w:rPr>
        <w:t>Among our volunteers is a dedicated group of consumer advisors (previously referred to </w:t>
      </w:r>
      <w:r>
        <w:rPr/>
        <w:t>as consumer representatives). Our consumer </w:t>
      </w:r>
      <w:r>
        <w:rPr>
          <w:w w:val="105"/>
        </w:rPr>
        <w:t>advisors partner with us to help improve our services.</w:t>
      </w:r>
      <w:r>
        <w:rPr>
          <w:spacing w:val="-8"/>
          <w:w w:val="105"/>
        </w:rPr>
        <w:t> </w:t>
      </w:r>
      <w:r>
        <w:rPr>
          <w:w w:val="105"/>
        </w:rPr>
        <w:t>They</w:t>
      </w:r>
      <w:r>
        <w:rPr>
          <w:spacing w:val="-8"/>
          <w:w w:val="105"/>
        </w:rPr>
        <w:t> </w:t>
      </w:r>
      <w:r>
        <w:rPr>
          <w:w w:val="105"/>
        </w:rPr>
        <w:t>participate</w:t>
      </w:r>
      <w:r>
        <w:rPr>
          <w:spacing w:val="-8"/>
          <w:w w:val="105"/>
        </w:rPr>
        <w:t> </w:t>
      </w:r>
      <w:r>
        <w:rPr>
          <w:w w:val="105"/>
        </w:rPr>
        <w:t>in</w:t>
      </w:r>
      <w:r>
        <w:rPr>
          <w:spacing w:val="-8"/>
          <w:w w:val="105"/>
        </w:rPr>
        <w:t> </w:t>
      </w:r>
      <w:r>
        <w:rPr>
          <w:w w:val="105"/>
        </w:rPr>
        <w:t>committees</w:t>
      </w:r>
      <w:r>
        <w:rPr>
          <w:spacing w:val="-8"/>
          <w:w w:val="105"/>
        </w:rPr>
        <w:t> </w:t>
      </w:r>
      <w:r>
        <w:rPr>
          <w:w w:val="105"/>
        </w:rPr>
        <w:t>and</w:t>
      </w:r>
    </w:p>
    <w:p>
      <w:pPr>
        <w:pStyle w:val="BodyText"/>
        <w:spacing w:line="249" w:lineRule="auto"/>
        <w:ind w:left="238" w:right="1236"/>
      </w:pPr>
      <w:r>
        <w:rPr>
          <w:w w:val="105"/>
        </w:rPr>
        <w:t>working groups, attend focus group activities, review</w:t>
      </w:r>
      <w:r>
        <w:rPr>
          <w:spacing w:val="-2"/>
          <w:w w:val="105"/>
        </w:rPr>
        <w:t> </w:t>
      </w:r>
      <w:r>
        <w:rPr>
          <w:w w:val="105"/>
        </w:rPr>
        <w:t>patient</w:t>
      </w:r>
      <w:r>
        <w:rPr>
          <w:spacing w:val="-2"/>
          <w:w w:val="105"/>
        </w:rPr>
        <w:t> </w:t>
      </w:r>
      <w:r>
        <w:rPr>
          <w:w w:val="105"/>
        </w:rPr>
        <w:t>information</w:t>
      </w:r>
      <w:r>
        <w:rPr>
          <w:spacing w:val="-2"/>
          <w:w w:val="105"/>
        </w:rPr>
        <w:t> </w:t>
      </w:r>
      <w:r>
        <w:rPr>
          <w:w w:val="105"/>
        </w:rPr>
        <w:t>and</w:t>
      </w:r>
      <w:r>
        <w:rPr>
          <w:spacing w:val="-2"/>
          <w:w w:val="105"/>
        </w:rPr>
        <w:t> </w:t>
      </w:r>
      <w:r>
        <w:rPr>
          <w:w w:val="105"/>
        </w:rPr>
        <w:t>share</w:t>
      </w:r>
      <w:r>
        <w:rPr>
          <w:spacing w:val="-2"/>
          <w:w w:val="105"/>
        </w:rPr>
        <w:t> </w:t>
      </w:r>
      <w:r>
        <w:rPr>
          <w:w w:val="105"/>
        </w:rPr>
        <w:t>their</w:t>
      </w:r>
      <w:r>
        <w:rPr>
          <w:spacing w:val="-2"/>
          <w:w w:val="105"/>
        </w:rPr>
        <w:t> </w:t>
      </w:r>
      <w:r>
        <w:rPr>
          <w:w w:val="105"/>
        </w:rPr>
        <w:t>stories in our publications. Often our consumer advisors have lived experience with sensory issues or accessing health services and are motivated to ensure</w:t>
      </w:r>
      <w:r>
        <w:rPr>
          <w:spacing w:val="-11"/>
          <w:w w:val="105"/>
        </w:rPr>
        <w:t> </w:t>
      </w:r>
      <w:r>
        <w:rPr>
          <w:w w:val="105"/>
        </w:rPr>
        <w:t>the</w:t>
      </w:r>
      <w:r>
        <w:rPr>
          <w:spacing w:val="-12"/>
          <w:w w:val="105"/>
        </w:rPr>
        <w:t> </w:t>
      </w:r>
      <w:r>
        <w:rPr>
          <w:w w:val="105"/>
        </w:rPr>
        <w:t>voices</w:t>
      </w:r>
      <w:r>
        <w:rPr>
          <w:spacing w:val="-11"/>
          <w:w w:val="105"/>
        </w:rPr>
        <w:t> </w:t>
      </w:r>
      <w:r>
        <w:rPr>
          <w:w w:val="105"/>
        </w:rPr>
        <w:t>or</w:t>
      </w:r>
      <w:r>
        <w:rPr>
          <w:spacing w:val="-12"/>
          <w:w w:val="105"/>
        </w:rPr>
        <w:t> </w:t>
      </w:r>
      <w:r>
        <w:rPr>
          <w:w w:val="105"/>
        </w:rPr>
        <w:t>needs</w:t>
      </w:r>
      <w:r>
        <w:rPr>
          <w:spacing w:val="-11"/>
          <w:w w:val="105"/>
        </w:rPr>
        <w:t> </w:t>
      </w:r>
      <w:r>
        <w:rPr>
          <w:w w:val="105"/>
        </w:rPr>
        <w:t>of</w:t>
      </w:r>
      <w:r>
        <w:rPr>
          <w:spacing w:val="-12"/>
          <w:w w:val="105"/>
        </w:rPr>
        <w:t> </w:t>
      </w:r>
      <w:r>
        <w:rPr>
          <w:w w:val="105"/>
        </w:rPr>
        <w:t>our</w:t>
      </w:r>
      <w:r>
        <w:rPr>
          <w:spacing w:val="-11"/>
          <w:w w:val="105"/>
        </w:rPr>
        <w:t> </w:t>
      </w:r>
      <w:r>
        <w:rPr>
          <w:w w:val="105"/>
        </w:rPr>
        <w:t>patients,</w:t>
      </w:r>
      <w:r>
        <w:rPr>
          <w:spacing w:val="-12"/>
          <w:w w:val="105"/>
        </w:rPr>
        <w:t> </w:t>
      </w:r>
      <w:r>
        <w:rPr>
          <w:w w:val="105"/>
        </w:rPr>
        <w:t>carers and families are heard.</w:t>
      </w:r>
    </w:p>
    <w:p>
      <w:pPr>
        <w:pStyle w:val="BodyText"/>
        <w:spacing w:after="0" w:line="249" w:lineRule="auto"/>
        <w:sectPr>
          <w:type w:val="continuous"/>
          <w:pgSz w:w="11910" w:h="16840"/>
          <w:pgMar w:header="0" w:footer="0" w:top="0" w:bottom="0" w:left="0" w:right="0"/>
          <w:cols w:num="2" w:equalWidth="0">
            <w:col w:w="5817" w:space="40"/>
            <w:col w:w="6053"/>
          </w:cols>
        </w:sectPr>
      </w:pPr>
    </w:p>
    <w:p>
      <w:pPr>
        <w:rPr>
          <w:sz w:val="2"/>
          <w:szCs w:val="2"/>
        </w:rPr>
      </w:pPr>
      <w:r>
        <w:rPr>
          <w:sz w:val="2"/>
          <w:szCs w:val="2"/>
        </w:rPr>
        <mc:AlternateContent>
          <mc:Choice Requires="wps">
            <w:drawing>
              <wp:anchor distT="0" distB="0" distL="0" distR="0" allowOverlap="1" layoutInCell="1" locked="0" behindDoc="0" simplePos="0" relativeHeight="15771136">
                <wp:simplePos x="0" y="0"/>
                <wp:positionH relativeFrom="page">
                  <wp:posOffset>6479997</wp:posOffset>
                </wp:positionH>
                <wp:positionV relativeFrom="page">
                  <wp:posOffset>9252013</wp:posOffset>
                </wp:positionV>
                <wp:extent cx="1080135" cy="1440180"/>
                <wp:effectExtent l="0" t="0" r="0" b="0"/>
                <wp:wrapNone/>
                <wp:docPr id="220" name="Group 220"/>
                <wp:cNvGraphicFramePr>
                  <a:graphicFrameLocks/>
                </wp:cNvGraphicFramePr>
                <a:graphic>
                  <a:graphicData uri="http://schemas.microsoft.com/office/word/2010/wordprocessingGroup">
                    <wpg:wgp>
                      <wpg:cNvPr id="220" name="Group 220"/>
                      <wpg:cNvGrpSpPr/>
                      <wpg:grpSpPr>
                        <a:xfrm>
                          <a:off x="0" y="0"/>
                          <a:ext cx="1080135" cy="1440180"/>
                          <a:chExt cx="1080135" cy="1440180"/>
                        </a:xfrm>
                      </wpg:grpSpPr>
                      <wps:wsp>
                        <wps:cNvPr id="221" name="Graphic 221"/>
                        <wps:cNvSpPr/>
                        <wps:spPr>
                          <a:xfrm>
                            <a:off x="0" y="359994"/>
                            <a:ext cx="720090" cy="1080135"/>
                          </a:xfrm>
                          <a:custGeom>
                            <a:avLst/>
                            <a:gdLst/>
                            <a:ahLst/>
                            <a:cxnLst/>
                            <a:rect l="l" t="t" r="r" b="b"/>
                            <a:pathLst>
                              <a:path w="720090" h="1080135">
                                <a:moveTo>
                                  <a:pt x="720001" y="0"/>
                                </a:moveTo>
                                <a:lnTo>
                                  <a:pt x="0" y="0"/>
                                </a:lnTo>
                                <a:lnTo>
                                  <a:pt x="0" y="1079995"/>
                                </a:lnTo>
                                <a:lnTo>
                                  <a:pt x="720001" y="1079995"/>
                                </a:lnTo>
                                <a:lnTo>
                                  <a:pt x="720001" y="0"/>
                                </a:lnTo>
                                <a:close/>
                              </a:path>
                            </a:pathLst>
                          </a:custGeom>
                          <a:solidFill>
                            <a:srgbClr val="EE3E8A"/>
                          </a:solidFill>
                        </wps:spPr>
                        <wps:bodyPr wrap="square" lIns="0" tIns="0" rIns="0" bIns="0" rtlCol="0">
                          <a:prstTxWarp prst="textNoShape">
                            <a:avLst/>
                          </a:prstTxWarp>
                          <a:noAutofit/>
                        </wps:bodyPr>
                      </wps:wsp>
                      <wps:wsp>
                        <wps:cNvPr id="222" name="Graphic 222"/>
                        <wps:cNvSpPr/>
                        <wps:spPr>
                          <a:xfrm>
                            <a:off x="720001" y="0"/>
                            <a:ext cx="360045" cy="360045"/>
                          </a:xfrm>
                          <a:custGeom>
                            <a:avLst/>
                            <a:gdLst/>
                            <a:ahLst/>
                            <a:cxnLst/>
                            <a:rect l="l" t="t" r="r" b="b"/>
                            <a:pathLst>
                              <a:path w="360045" h="360045">
                                <a:moveTo>
                                  <a:pt x="359994" y="0"/>
                                </a:moveTo>
                                <a:lnTo>
                                  <a:pt x="0" y="0"/>
                                </a:lnTo>
                                <a:lnTo>
                                  <a:pt x="0" y="359994"/>
                                </a:lnTo>
                                <a:lnTo>
                                  <a:pt x="359994" y="359994"/>
                                </a:lnTo>
                                <a:lnTo>
                                  <a:pt x="359994" y="0"/>
                                </a:lnTo>
                                <a:close/>
                              </a:path>
                            </a:pathLst>
                          </a:custGeom>
                          <a:solidFill>
                            <a:srgbClr val="758F9E"/>
                          </a:solidFill>
                        </wps:spPr>
                        <wps:bodyPr wrap="square" lIns="0" tIns="0" rIns="0" bIns="0" rtlCol="0">
                          <a:prstTxWarp prst="textNoShape">
                            <a:avLst/>
                          </a:prstTxWarp>
                          <a:noAutofit/>
                        </wps:bodyPr>
                      </wps:wsp>
                    </wpg:wgp>
                  </a:graphicData>
                </a:graphic>
              </wp:anchor>
            </w:drawing>
          </mc:Choice>
          <mc:Fallback>
            <w:pict>
              <v:group style="position:absolute;margin-left:510.235992pt;margin-top:728.505005pt;width:85.05pt;height:113.4pt;mso-position-horizontal-relative:page;mso-position-vertical-relative:page;z-index:15771136" id="docshapegroup212" coordorigin="10205,14570" coordsize="1701,2268">
                <v:rect style="position:absolute;left:10204;top:15137;width:1134;height:1701" id="docshape213" filled="true" fillcolor="#ee3e8a" stroked="false">
                  <v:fill type="solid"/>
                </v:rect>
                <v:rect style="position:absolute;left:11338;top:14570;width:567;height:567" id="docshape214" filled="true" fillcolor="#758f9e" stroked="false">
                  <v:fill type="solid"/>
                </v:rect>
                <w10:wrap type="none"/>
              </v:group>
            </w:pict>
          </mc:Fallback>
        </mc:AlternateContent>
      </w:r>
    </w:p>
    <w:p>
      <w:pPr>
        <w:spacing w:after="0"/>
        <w:rPr>
          <w:sz w:val="2"/>
          <w:szCs w:val="2"/>
        </w:rPr>
        <w:sectPr>
          <w:type w:val="continuous"/>
          <w:pgSz w:w="11910" w:h="16840"/>
          <w:pgMar w:header="0" w:footer="0" w:top="0" w:bottom="0" w:left="0" w:right="0"/>
        </w:sectPr>
      </w:pPr>
    </w:p>
    <w:p>
      <w:pPr>
        <w:pStyle w:val="BodyText"/>
      </w:pPr>
    </w:p>
    <w:p>
      <w:pPr>
        <w:pStyle w:val="BodyText"/>
        <w:spacing w:before="128"/>
      </w:pPr>
    </w:p>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4"/>
        <w:gridCol w:w="3809"/>
        <w:gridCol w:w="2660"/>
        <w:gridCol w:w="1211"/>
        <w:gridCol w:w="1001"/>
        <w:gridCol w:w="961"/>
      </w:tblGrid>
      <w:tr>
        <w:trPr>
          <w:trHeight w:val="553" w:hRule="atLeast"/>
        </w:trPr>
        <w:tc>
          <w:tcPr>
            <w:tcW w:w="1134" w:type="dxa"/>
          </w:tcPr>
          <w:p>
            <w:pPr>
              <w:pStyle w:val="TableParagraph"/>
              <w:spacing w:before="154"/>
              <w:ind w:left="240"/>
              <w:rPr>
                <w:rFonts w:ascii="Arial"/>
                <w:sz w:val="24"/>
              </w:rPr>
            </w:pPr>
            <w:r>
              <w:rPr>
                <w:rFonts w:ascii="Arial"/>
                <w:sz w:val="24"/>
              </w:rPr>
              <mc:AlternateContent>
                <mc:Choice Requires="wps">
                  <w:drawing>
                    <wp:anchor distT="0" distB="0" distL="0" distR="0" allowOverlap="1" layoutInCell="1" locked="0" behindDoc="1" simplePos="0" relativeHeight="481846784">
                      <wp:simplePos x="0" y="0"/>
                      <wp:positionH relativeFrom="column">
                        <wp:posOffset>0</wp:posOffset>
                      </wp:positionH>
                      <wp:positionV relativeFrom="paragraph">
                        <wp:posOffset>-147</wp:posOffset>
                      </wp:positionV>
                      <wp:extent cx="360045" cy="366395"/>
                      <wp:effectExtent l="0" t="0" r="0" b="0"/>
                      <wp:wrapNone/>
                      <wp:docPr id="224" name="Group 224"/>
                      <wp:cNvGraphicFramePr>
                        <a:graphicFrameLocks/>
                      </wp:cNvGraphicFramePr>
                      <a:graphic>
                        <a:graphicData uri="http://schemas.microsoft.com/office/word/2010/wordprocessingGroup">
                          <wpg:wgp>
                            <wpg:cNvPr id="224" name="Group 224"/>
                            <wpg:cNvGrpSpPr/>
                            <wpg:grpSpPr>
                              <a:xfrm>
                                <a:off x="0" y="0"/>
                                <a:ext cx="360045" cy="366395"/>
                                <a:chExt cx="360045" cy="366395"/>
                              </a:xfrm>
                            </wpg:grpSpPr>
                            <wps:wsp>
                              <wps:cNvPr id="225" name="Graphic 225"/>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g:wgp>
                        </a:graphicData>
                      </a:graphic>
                    </wp:anchor>
                  </w:drawing>
                </mc:Choice>
                <mc:Fallback>
                  <w:pict>
                    <v:group style="position:absolute;margin-left:0pt;margin-top:-.011642pt;width:28.35pt;height:28.85pt;mso-position-horizontal-relative:column;mso-position-vertical-relative:paragraph;z-index:-21469696" id="docshapegroup216" coordorigin="0,0" coordsize="567,577">
                      <v:rect style="position:absolute;left:0;top:-1;width:567;height:577" id="docshape217" filled="true" fillcolor="#3f5f72" stroked="false">
                        <v:fill type="solid"/>
                      </v:rect>
                      <w10:wrap type="none"/>
                    </v:group>
                  </w:pict>
                </mc:Fallback>
              </mc:AlternateContent>
            </w:r>
            <w:r>
              <w:rPr>
                <w:rFonts w:ascii="Arial"/>
                <w:color w:val="FFFFFF"/>
                <w:spacing w:val="-5"/>
                <w:sz w:val="24"/>
              </w:rPr>
              <w:t>16</w:t>
            </w:r>
          </w:p>
        </w:tc>
        <w:tc>
          <w:tcPr>
            <w:tcW w:w="3809" w:type="dxa"/>
          </w:tcPr>
          <w:p>
            <w:pPr>
              <w:pStyle w:val="TableParagraph"/>
              <w:spacing w:before="49"/>
              <w:ind w:left="-1"/>
              <w:rPr>
                <w:rFonts w:ascii="Arial Black"/>
                <w:sz w:val="20"/>
              </w:rPr>
            </w:pPr>
            <w:bookmarkStart w:name="Key financial and service performance re" w:id="18"/>
            <w:bookmarkEnd w:id="18"/>
            <w:r>
              <w:rPr/>
            </w:r>
            <w:r>
              <w:rPr>
                <w:rFonts w:ascii="Arial Black"/>
                <w:color w:val="3F5F72"/>
                <w:w w:val="85"/>
                <w:sz w:val="20"/>
              </w:rPr>
              <w:t>Workforce</w:t>
            </w:r>
            <w:r>
              <w:rPr>
                <w:rFonts w:ascii="Arial Black"/>
                <w:color w:val="3F5F72"/>
                <w:spacing w:val="17"/>
                <w:sz w:val="20"/>
              </w:rPr>
              <w:t> </w:t>
            </w:r>
            <w:r>
              <w:rPr>
                <w:rFonts w:ascii="Arial Black"/>
                <w:color w:val="3F5F72"/>
                <w:spacing w:val="-4"/>
                <w:sz w:val="20"/>
              </w:rPr>
              <w:t>data</w:t>
            </w:r>
          </w:p>
        </w:tc>
        <w:tc>
          <w:tcPr>
            <w:tcW w:w="5833" w:type="dxa"/>
            <w:gridSpan w:val="4"/>
          </w:tcPr>
          <w:p>
            <w:pPr>
              <w:pStyle w:val="TableParagraph"/>
              <w:rPr>
                <w:rFonts w:ascii="Times New Roman"/>
                <w:sz w:val="18"/>
              </w:rPr>
            </w:pPr>
          </w:p>
        </w:tc>
      </w:tr>
      <w:tr>
        <w:trPr>
          <w:trHeight w:val="257" w:hRule="atLeast"/>
        </w:trPr>
        <w:tc>
          <w:tcPr>
            <w:tcW w:w="1134" w:type="dxa"/>
          </w:tcPr>
          <w:p>
            <w:pPr>
              <w:pStyle w:val="TableParagraph"/>
              <w:rPr>
                <w:rFonts w:ascii="Times New Roman"/>
                <w:sz w:val="18"/>
              </w:rPr>
            </w:pPr>
          </w:p>
        </w:tc>
        <w:tc>
          <w:tcPr>
            <w:tcW w:w="3809" w:type="dxa"/>
            <w:tcBorders>
              <w:bottom w:val="single" w:sz="2" w:space="0" w:color="3F5F72"/>
            </w:tcBorders>
          </w:tcPr>
          <w:p>
            <w:pPr>
              <w:pStyle w:val="TableParagraph"/>
              <w:spacing w:before="4"/>
              <w:ind w:left="-1"/>
              <w:rPr>
                <w:rFonts w:ascii="Arial Black"/>
                <w:sz w:val="16"/>
              </w:rPr>
            </w:pPr>
            <w:r>
              <w:rPr>
                <w:rFonts w:ascii="Arial Black"/>
                <w:color w:val="3F5F72"/>
                <w:w w:val="85"/>
                <w:sz w:val="16"/>
              </w:rPr>
              <w:t>Hospitals</w:t>
            </w:r>
            <w:r>
              <w:rPr>
                <w:rFonts w:ascii="Arial Black"/>
                <w:color w:val="3F5F72"/>
                <w:spacing w:val="-5"/>
                <w:sz w:val="16"/>
              </w:rPr>
              <w:t> </w:t>
            </w:r>
            <w:r>
              <w:rPr>
                <w:rFonts w:ascii="Arial Black"/>
                <w:color w:val="3F5F72"/>
                <w:w w:val="85"/>
                <w:sz w:val="16"/>
              </w:rPr>
              <w:t>labour</w:t>
            </w:r>
            <w:r>
              <w:rPr>
                <w:rFonts w:ascii="Arial Black"/>
                <w:color w:val="3F5F72"/>
                <w:spacing w:val="-4"/>
                <w:sz w:val="16"/>
              </w:rPr>
              <w:t> </w:t>
            </w:r>
            <w:r>
              <w:rPr>
                <w:rFonts w:ascii="Arial Black"/>
                <w:color w:val="3F5F72"/>
                <w:spacing w:val="-2"/>
                <w:w w:val="85"/>
                <w:sz w:val="16"/>
              </w:rPr>
              <w:t>category</w:t>
            </w:r>
          </w:p>
        </w:tc>
        <w:tc>
          <w:tcPr>
            <w:tcW w:w="2660" w:type="dxa"/>
            <w:tcBorders>
              <w:bottom w:val="single" w:sz="2" w:space="0" w:color="3F5F72"/>
            </w:tcBorders>
          </w:tcPr>
          <w:p>
            <w:pPr>
              <w:pStyle w:val="TableParagraph"/>
              <w:spacing w:before="4"/>
              <w:ind w:left="1689"/>
              <w:rPr>
                <w:rFonts w:ascii="Arial Black"/>
                <w:sz w:val="16"/>
              </w:rPr>
            </w:pPr>
            <w:r>
              <w:rPr>
                <w:rFonts w:ascii="Arial Black"/>
                <w:color w:val="3F5F72"/>
                <w:w w:val="80"/>
                <w:sz w:val="16"/>
              </w:rPr>
              <w:t>June</w:t>
            </w:r>
            <w:r>
              <w:rPr>
                <w:rFonts w:ascii="Arial Black"/>
                <w:color w:val="3F5F72"/>
                <w:spacing w:val="-1"/>
                <w:sz w:val="16"/>
              </w:rPr>
              <w:t> </w:t>
            </w:r>
            <w:r>
              <w:rPr>
                <w:rFonts w:ascii="Arial Black"/>
                <w:color w:val="3F5F72"/>
                <w:spacing w:val="-2"/>
                <w:w w:val="90"/>
                <w:sz w:val="16"/>
              </w:rPr>
              <w:t>current</w:t>
            </w:r>
          </w:p>
        </w:tc>
        <w:tc>
          <w:tcPr>
            <w:tcW w:w="1211" w:type="dxa"/>
            <w:tcBorders>
              <w:bottom w:val="single" w:sz="2" w:space="0" w:color="3F5F72"/>
            </w:tcBorders>
          </w:tcPr>
          <w:p>
            <w:pPr>
              <w:pStyle w:val="TableParagraph"/>
              <w:spacing w:before="4"/>
              <w:ind w:right="378"/>
              <w:jc w:val="right"/>
              <w:rPr>
                <w:rFonts w:ascii="Arial Black"/>
                <w:sz w:val="16"/>
              </w:rPr>
            </w:pPr>
            <w:r>
              <w:rPr>
                <w:rFonts w:ascii="Arial Black"/>
                <w:color w:val="3F5F72"/>
                <w:w w:val="85"/>
                <w:sz w:val="16"/>
              </w:rPr>
              <w:t>month</w:t>
            </w:r>
            <w:r>
              <w:rPr>
                <w:rFonts w:ascii="Arial Black"/>
                <w:color w:val="3F5F72"/>
                <w:spacing w:val="-2"/>
                <w:sz w:val="16"/>
              </w:rPr>
              <w:t> </w:t>
            </w:r>
            <w:r>
              <w:rPr>
                <w:rFonts w:ascii="Arial Black"/>
                <w:color w:val="3F5F72"/>
                <w:spacing w:val="-5"/>
                <w:w w:val="90"/>
                <w:sz w:val="16"/>
              </w:rPr>
              <w:t>FTE</w:t>
            </w:r>
          </w:p>
        </w:tc>
        <w:tc>
          <w:tcPr>
            <w:tcW w:w="1001" w:type="dxa"/>
            <w:tcBorders>
              <w:bottom w:val="single" w:sz="2" w:space="0" w:color="3F5F72"/>
            </w:tcBorders>
          </w:tcPr>
          <w:p>
            <w:pPr>
              <w:pStyle w:val="TableParagraph"/>
              <w:spacing w:before="4"/>
              <w:ind w:left="374"/>
              <w:rPr>
                <w:rFonts w:ascii="Arial Black"/>
                <w:sz w:val="16"/>
              </w:rPr>
            </w:pPr>
            <w:r>
              <w:rPr>
                <w:rFonts w:ascii="Arial Black"/>
                <w:color w:val="3F5F72"/>
                <w:spacing w:val="-2"/>
                <w:w w:val="85"/>
                <w:sz w:val="16"/>
              </w:rPr>
              <w:t>Average</w:t>
            </w:r>
          </w:p>
        </w:tc>
        <w:tc>
          <w:tcPr>
            <w:tcW w:w="961" w:type="dxa"/>
            <w:tcBorders>
              <w:bottom w:val="single" w:sz="2" w:space="0" w:color="3F5F72"/>
            </w:tcBorders>
          </w:tcPr>
          <w:p>
            <w:pPr>
              <w:pStyle w:val="TableParagraph"/>
              <w:spacing w:before="4"/>
              <w:ind w:right="2"/>
              <w:jc w:val="right"/>
              <w:rPr>
                <w:rFonts w:ascii="Arial Black"/>
                <w:sz w:val="16"/>
              </w:rPr>
            </w:pPr>
            <w:r>
              <w:rPr>
                <w:rFonts w:ascii="Arial Black"/>
                <w:color w:val="3F5F72"/>
                <w:w w:val="85"/>
                <w:sz w:val="16"/>
              </w:rPr>
              <w:t>monthly</w:t>
            </w:r>
            <w:r>
              <w:rPr>
                <w:rFonts w:ascii="Arial Black"/>
                <w:color w:val="3F5F72"/>
                <w:spacing w:val="-3"/>
                <w:sz w:val="16"/>
              </w:rPr>
              <w:t> </w:t>
            </w:r>
            <w:r>
              <w:rPr>
                <w:rFonts w:ascii="Arial Black"/>
                <w:color w:val="3F5F72"/>
                <w:spacing w:val="-5"/>
                <w:w w:val="90"/>
                <w:sz w:val="16"/>
              </w:rPr>
              <w:t>FTE</w:t>
            </w:r>
          </w:p>
        </w:tc>
      </w:tr>
      <w:tr>
        <w:trPr>
          <w:trHeight w:val="276" w:hRule="atLeast"/>
        </w:trPr>
        <w:tc>
          <w:tcPr>
            <w:tcW w:w="1134" w:type="dxa"/>
            <w:textDirection w:val="tbRl"/>
          </w:tcPr>
          <w:p>
            <w:pPr>
              <w:pStyle w:val="TableParagraph"/>
              <w:rPr>
                <w:rFonts w:ascii="Arial"/>
                <w:sz w:val="13"/>
              </w:rPr>
            </w:pPr>
          </w:p>
          <w:p>
            <w:pPr>
              <w:pStyle w:val="TableParagraph"/>
              <w:rPr>
                <w:rFonts w:ascii="Arial"/>
                <w:sz w:val="13"/>
              </w:rPr>
            </w:pPr>
          </w:p>
          <w:p>
            <w:pPr>
              <w:pStyle w:val="TableParagraph"/>
              <w:spacing w:before="95"/>
              <w:rPr>
                <w:rFonts w:ascii="Arial"/>
                <w:sz w:val="13"/>
              </w:rPr>
            </w:pPr>
          </w:p>
          <w:p>
            <w:pPr>
              <w:pStyle w:val="TableParagraph"/>
              <w:spacing w:line="273" w:lineRule="auto"/>
              <w:ind w:left="49" w:right="-36"/>
              <w:rPr>
                <w:rFonts w:ascii="Arial"/>
                <w:sz w:val="13"/>
              </w:rPr>
            </w:pPr>
            <w:r>
              <w:rPr>
                <w:rFonts w:ascii="Arial"/>
                <w:color w:val="5B595B"/>
                <w:spacing w:val="-4"/>
                <w:sz w:val="13"/>
              </w:rPr>
              <w:t>THE</w:t>
            </w:r>
            <w:r>
              <w:rPr>
                <w:rFonts w:ascii="Arial"/>
                <w:color w:val="5B595B"/>
                <w:spacing w:val="40"/>
                <w:sz w:val="13"/>
              </w:rPr>
              <w:t> </w:t>
            </w:r>
            <w:r>
              <w:rPr>
                <w:rFonts w:ascii="Arial"/>
                <w:color w:val="5B595B"/>
                <w:spacing w:val="-6"/>
                <w:sz w:val="13"/>
              </w:rPr>
              <w:t>AN</w:t>
            </w:r>
          </w:p>
        </w:tc>
        <w:tc>
          <w:tcPr>
            <w:tcW w:w="3809" w:type="dxa"/>
            <w:tcBorders>
              <w:top w:val="single" w:sz="2" w:space="0" w:color="3F5F72"/>
              <w:bottom w:val="single" w:sz="2" w:space="0" w:color="3F5F72"/>
            </w:tcBorders>
          </w:tcPr>
          <w:p>
            <w:pPr>
              <w:pStyle w:val="TableParagraph"/>
              <w:rPr>
                <w:rFonts w:ascii="Times New Roman"/>
                <w:sz w:val="18"/>
              </w:rPr>
            </w:pPr>
          </w:p>
        </w:tc>
        <w:tc>
          <w:tcPr>
            <w:tcW w:w="2660" w:type="dxa"/>
            <w:tcBorders>
              <w:top w:val="single" w:sz="2" w:space="0" w:color="3F5F72"/>
              <w:bottom w:val="single" w:sz="2" w:space="0" w:color="3F5F72"/>
            </w:tcBorders>
          </w:tcPr>
          <w:p>
            <w:pPr>
              <w:pStyle w:val="TableParagraph"/>
              <w:spacing w:before="23"/>
              <w:ind w:right="337"/>
              <w:jc w:val="right"/>
              <w:rPr>
                <w:rFonts w:ascii="Arial Black"/>
                <w:sz w:val="16"/>
              </w:rPr>
            </w:pPr>
            <w:r>
              <w:rPr>
                <w:rFonts w:ascii="Arial Black"/>
                <w:spacing w:val="-4"/>
                <w:w w:val="95"/>
                <w:sz w:val="16"/>
              </w:rPr>
              <w:t>2024</w:t>
            </w:r>
          </w:p>
        </w:tc>
        <w:tc>
          <w:tcPr>
            <w:tcW w:w="1211" w:type="dxa"/>
            <w:tcBorders>
              <w:top w:val="single" w:sz="2" w:space="0" w:color="3F5F72"/>
              <w:bottom w:val="single" w:sz="2" w:space="0" w:color="3F5F72"/>
            </w:tcBorders>
          </w:tcPr>
          <w:p>
            <w:pPr>
              <w:pStyle w:val="TableParagraph"/>
              <w:spacing w:before="23"/>
              <w:ind w:right="379"/>
              <w:jc w:val="right"/>
              <w:rPr>
                <w:rFonts w:ascii="Arial Black"/>
                <w:sz w:val="16"/>
              </w:rPr>
            </w:pPr>
            <w:r>
              <w:rPr>
                <w:rFonts w:ascii="Arial Black"/>
                <w:spacing w:val="-4"/>
                <w:w w:val="95"/>
                <w:sz w:val="16"/>
              </w:rPr>
              <w:t>2025</w:t>
            </w:r>
          </w:p>
        </w:tc>
        <w:tc>
          <w:tcPr>
            <w:tcW w:w="1001" w:type="dxa"/>
            <w:tcBorders>
              <w:top w:val="single" w:sz="2" w:space="0" w:color="3F5F72"/>
              <w:bottom w:val="single" w:sz="2" w:space="0" w:color="3F5F72"/>
            </w:tcBorders>
          </w:tcPr>
          <w:p>
            <w:pPr>
              <w:pStyle w:val="TableParagraph"/>
              <w:spacing w:before="23"/>
              <w:ind w:left="411"/>
              <w:rPr>
                <w:rFonts w:ascii="Arial Black"/>
                <w:sz w:val="16"/>
              </w:rPr>
            </w:pPr>
            <w:r>
              <w:rPr>
                <w:rFonts w:ascii="Arial Black"/>
                <w:spacing w:val="-4"/>
                <w:w w:val="95"/>
                <w:sz w:val="16"/>
              </w:rPr>
              <w:t>2024</w:t>
            </w:r>
          </w:p>
        </w:tc>
        <w:tc>
          <w:tcPr>
            <w:tcW w:w="961" w:type="dxa"/>
            <w:tcBorders>
              <w:top w:val="single" w:sz="2" w:space="0" w:color="3F5F72"/>
              <w:bottom w:val="single" w:sz="2" w:space="0" w:color="3F5F72"/>
            </w:tcBorders>
          </w:tcPr>
          <w:p>
            <w:pPr>
              <w:pStyle w:val="TableParagraph"/>
              <w:spacing w:before="23"/>
              <w:ind w:right="2"/>
              <w:jc w:val="right"/>
              <w:rPr>
                <w:rFonts w:ascii="Arial Black"/>
                <w:sz w:val="16"/>
              </w:rPr>
            </w:pPr>
            <w:r>
              <w:rPr>
                <w:rFonts w:ascii="Arial Black"/>
                <w:spacing w:val="-4"/>
                <w:w w:val="95"/>
                <w:sz w:val="16"/>
              </w:rPr>
              <w:t>2025</w:t>
            </w:r>
          </w:p>
        </w:tc>
      </w:tr>
      <w:tr>
        <w:trPr>
          <w:trHeight w:val="276" w:hRule="atLeast"/>
        </w:trPr>
        <w:tc>
          <w:tcPr>
            <w:tcW w:w="1134" w:type="dxa"/>
            <w:textDirection w:val="tbRl"/>
          </w:tcPr>
          <w:p>
            <w:pPr>
              <w:pStyle w:val="TableParagraph"/>
              <w:rPr>
                <w:rFonts w:ascii="Arial"/>
                <w:sz w:val="13"/>
              </w:rPr>
            </w:pPr>
          </w:p>
          <w:p>
            <w:pPr>
              <w:pStyle w:val="TableParagraph"/>
              <w:rPr>
                <w:rFonts w:ascii="Arial"/>
                <w:sz w:val="13"/>
              </w:rPr>
            </w:pPr>
          </w:p>
          <w:p>
            <w:pPr>
              <w:pStyle w:val="TableParagraph"/>
              <w:spacing w:before="95"/>
              <w:rPr>
                <w:rFonts w:ascii="Arial"/>
                <w:sz w:val="13"/>
              </w:rPr>
            </w:pPr>
          </w:p>
          <w:p>
            <w:pPr>
              <w:pStyle w:val="TableParagraph"/>
              <w:spacing w:line="273" w:lineRule="auto"/>
              <w:ind w:left="-46" w:right="-45" w:firstLine="99"/>
              <w:rPr>
                <w:rFonts w:ascii="Arial"/>
                <w:sz w:val="13"/>
              </w:rPr>
            </w:pPr>
            <w:r>
              <w:rPr>
                <w:rFonts w:ascii="Arial"/>
                <w:color w:val="5B595B"/>
                <w:spacing w:val="-4"/>
                <w:w w:val="90"/>
                <w:sz w:val="13"/>
              </w:rPr>
              <w:t>ROY</w:t>
            </w:r>
            <w:r>
              <w:rPr>
                <w:rFonts w:ascii="Arial"/>
                <w:color w:val="5B595B"/>
                <w:spacing w:val="40"/>
                <w:sz w:val="13"/>
              </w:rPr>
              <w:t> </w:t>
            </w:r>
            <w:r>
              <w:rPr>
                <w:rFonts w:ascii="Arial"/>
                <w:color w:val="5B595B"/>
                <w:spacing w:val="-4"/>
                <w:sz w:val="13"/>
              </w:rPr>
              <w:t>NUAL</w:t>
            </w:r>
          </w:p>
        </w:tc>
        <w:tc>
          <w:tcPr>
            <w:tcW w:w="3809" w:type="dxa"/>
            <w:tcBorders>
              <w:top w:val="single" w:sz="2" w:space="0" w:color="3F5F72"/>
              <w:bottom w:val="single" w:sz="2" w:space="0" w:color="3F5F72"/>
            </w:tcBorders>
          </w:tcPr>
          <w:p>
            <w:pPr>
              <w:pStyle w:val="TableParagraph"/>
              <w:spacing w:before="49"/>
              <w:ind w:left="-1"/>
              <w:rPr>
                <w:rFonts w:ascii="Arial"/>
                <w:sz w:val="16"/>
              </w:rPr>
            </w:pPr>
            <w:r>
              <w:rPr>
                <w:rFonts w:ascii="Arial"/>
                <w:spacing w:val="-2"/>
                <w:w w:val="105"/>
                <w:sz w:val="16"/>
              </w:rPr>
              <w:t>Nursing</w:t>
            </w:r>
          </w:p>
        </w:tc>
        <w:tc>
          <w:tcPr>
            <w:tcW w:w="2660" w:type="dxa"/>
            <w:tcBorders>
              <w:top w:val="single" w:sz="2" w:space="0" w:color="3F5F72"/>
              <w:bottom w:val="single" w:sz="2" w:space="0" w:color="3F5F72"/>
            </w:tcBorders>
          </w:tcPr>
          <w:p>
            <w:pPr>
              <w:pStyle w:val="TableParagraph"/>
              <w:spacing w:before="49"/>
              <w:ind w:right="337"/>
              <w:jc w:val="right"/>
              <w:rPr>
                <w:rFonts w:ascii="Arial"/>
                <w:sz w:val="16"/>
              </w:rPr>
            </w:pPr>
            <w:r>
              <w:rPr>
                <w:rFonts w:ascii="Arial"/>
                <w:spacing w:val="-5"/>
                <w:sz w:val="16"/>
              </w:rPr>
              <w:t>195</w:t>
            </w:r>
          </w:p>
        </w:tc>
        <w:tc>
          <w:tcPr>
            <w:tcW w:w="1211" w:type="dxa"/>
            <w:tcBorders>
              <w:top w:val="single" w:sz="2" w:space="0" w:color="3F5F72"/>
              <w:bottom w:val="single" w:sz="2" w:space="0" w:color="3F5F72"/>
            </w:tcBorders>
          </w:tcPr>
          <w:p>
            <w:pPr>
              <w:pStyle w:val="TableParagraph"/>
              <w:spacing w:before="49"/>
              <w:ind w:right="378"/>
              <w:jc w:val="right"/>
              <w:rPr>
                <w:rFonts w:ascii="Arial"/>
                <w:sz w:val="16"/>
              </w:rPr>
            </w:pPr>
            <w:r>
              <w:rPr>
                <w:rFonts w:ascii="Arial"/>
                <w:spacing w:val="-5"/>
                <w:sz w:val="16"/>
              </w:rPr>
              <w:t>196</w:t>
            </w:r>
          </w:p>
        </w:tc>
        <w:tc>
          <w:tcPr>
            <w:tcW w:w="1001" w:type="dxa"/>
            <w:tcBorders>
              <w:top w:val="single" w:sz="2" w:space="0" w:color="3F5F72"/>
              <w:bottom w:val="single" w:sz="2" w:space="0" w:color="3F5F72"/>
            </w:tcBorders>
          </w:tcPr>
          <w:p>
            <w:pPr>
              <w:pStyle w:val="TableParagraph"/>
              <w:spacing w:before="49"/>
              <w:ind w:left="538"/>
              <w:rPr>
                <w:rFonts w:ascii="Arial"/>
                <w:sz w:val="16"/>
              </w:rPr>
            </w:pPr>
            <w:r>
              <w:rPr>
                <w:rFonts w:ascii="Arial"/>
                <w:spacing w:val="-5"/>
                <w:sz w:val="16"/>
              </w:rPr>
              <w:t>190</w:t>
            </w:r>
          </w:p>
        </w:tc>
        <w:tc>
          <w:tcPr>
            <w:tcW w:w="961" w:type="dxa"/>
            <w:tcBorders>
              <w:top w:val="single" w:sz="2" w:space="0" w:color="3F5F72"/>
              <w:bottom w:val="single" w:sz="2" w:space="0" w:color="3F5F72"/>
            </w:tcBorders>
          </w:tcPr>
          <w:p>
            <w:pPr>
              <w:pStyle w:val="TableParagraph"/>
              <w:spacing w:before="49"/>
              <w:ind w:right="2"/>
              <w:jc w:val="right"/>
              <w:rPr>
                <w:rFonts w:ascii="Arial"/>
                <w:sz w:val="16"/>
              </w:rPr>
            </w:pPr>
            <w:r>
              <w:rPr>
                <w:rFonts w:ascii="Arial"/>
                <w:spacing w:val="-5"/>
                <w:w w:val="95"/>
                <w:sz w:val="16"/>
              </w:rPr>
              <w:t>197</w:t>
            </w:r>
          </w:p>
        </w:tc>
      </w:tr>
      <w:tr>
        <w:trPr>
          <w:trHeight w:val="276" w:hRule="atLeast"/>
        </w:trPr>
        <w:tc>
          <w:tcPr>
            <w:tcW w:w="1134" w:type="dxa"/>
            <w:textDirection w:val="tbRl"/>
          </w:tcPr>
          <w:p>
            <w:pPr>
              <w:pStyle w:val="TableParagraph"/>
              <w:rPr>
                <w:rFonts w:ascii="Arial"/>
                <w:sz w:val="13"/>
              </w:rPr>
            </w:pPr>
          </w:p>
          <w:p>
            <w:pPr>
              <w:pStyle w:val="TableParagraph"/>
              <w:rPr>
                <w:rFonts w:ascii="Arial"/>
                <w:sz w:val="13"/>
              </w:rPr>
            </w:pPr>
          </w:p>
          <w:p>
            <w:pPr>
              <w:pStyle w:val="TableParagraph"/>
              <w:spacing w:before="95"/>
              <w:rPr>
                <w:rFonts w:ascii="Arial"/>
                <w:sz w:val="13"/>
              </w:rPr>
            </w:pPr>
          </w:p>
          <w:p>
            <w:pPr>
              <w:pStyle w:val="TableParagraph"/>
              <w:spacing w:line="273" w:lineRule="auto"/>
              <w:ind w:left="53" w:right="-45" w:hanging="25"/>
              <w:rPr>
                <w:rFonts w:ascii="Arial"/>
                <w:sz w:val="13"/>
              </w:rPr>
            </w:pPr>
            <w:r>
              <w:rPr>
                <w:rFonts w:ascii="Arial"/>
                <w:color w:val="5B595B"/>
                <w:sz w:val="13"/>
              </w:rPr>
              <w:t>AL</w:t>
            </w:r>
            <w:r>
              <w:rPr>
                <w:rFonts w:ascii="Arial"/>
                <w:color w:val="5B595B"/>
                <w:spacing w:val="-10"/>
                <w:sz w:val="13"/>
              </w:rPr>
              <w:t> </w:t>
            </w:r>
            <w:r>
              <w:rPr>
                <w:rFonts w:ascii="Arial"/>
                <w:color w:val="5B595B"/>
                <w:sz w:val="13"/>
              </w:rPr>
              <w:t>V</w:t>
            </w:r>
            <w:r>
              <w:rPr>
                <w:rFonts w:ascii="Arial"/>
                <w:color w:val="5B595B"/>
                <w:spacing w:val="40"/>
                <w:sz w:val="13"/>
              </w:rPr>
              <w:t> </w:t>
            </w:r>
            <w:r>
              <w:rPr>
                <w:rFonts w:ascii="Arial"/>
                <w:color w:val="5B595B"/>
                <w:spacing w:val="-5"/>
                <w:sz w:val="13"/>
              </w:rPr>
              <w:t>REP</w:t>
            </w:r>
          </w:p>
        </w:tc>
        <w:tc>
          <w:tcPr>
            <w:tcW w:w="3809" w:type="dxa"/>
            <w:tcBorders>
              <w:top w:val="single" w:sz="2" w:space="0" w:color="3F5F72"/>
              <w:bottom w:val="single" w:sz="2" w:space="0" w:color="3F5F72"/>
            </w:tcBorders>
          </w:tcPr>
          <w:p>
            <w:pPr>
              <w:pStyle w:val="TableParagraph"/>
              <w:spacing w:before="49"/>
              <w:ind w:left="-1"/>
              <w:rPr>
                <w:rFonts w:ascii="Arial"/>
                <w:sz w:val="16"/>
              </w:rPr>
            </w:pPr>
            <w:r>
              <w:rPr>
                <w:rFonts w:ascii="Arial"/>
                <w:w w:val="105"/>
                <w:sz w:val="16"/>
              </w:rPr>
              <w:t>Administration</w:t>
            </w:r>
            <w:r>
              <w:rPr>
                <w:rFonts w:ascii="Arial"/>
                <w:spacing w:val="-11"/>
                <w:w w:val="105"/>
                <w:sz w:val="16"/>
              </w:rPr>
              <w:t> </w:t>
            </w:r>
            <w:r>
              <w:rPr>
                <w:rFonts w:ascii="Arial"/>
                <w:w w:val="105"/>
                <w:sz w:val="16"/>
              </w:rPr>
              <w:t>and</w:t>
            </w:r>
            <w:r>
              <w:rPr>
                <w:rFonts w:ascii="Arial"/>
                <w:spacing w:val="-11"/>
                <w:w w:val="105"/>
                <w:sz w:val="16"/>
              </w:rPr>
              <w:t> </w:t>
            </w:r>
            <w:r>
              <w:rPr>
                <w:rFonts w:ascii="Arial"/>
                <w:spacing w:val="-2"/>
                <w:w w:val="105"/>
                <w:sz w:val="16"/>
              </w:rPr>
              <w:t>Clerical</w:t>
            </w:r>
          </w:p>
        </w:tc>
        <w:tc>
          <w:tcPr>
            <w:tcW w:w="2660" w:type="dxa"/>
            <w:tcBorders>
              <w:top w:val="single" w:sz="2" w:space="0" w:color="3F5F72"/>
              <w:bottom w:val="single" w:sz="2" w:space="0" w:color="3F5F72"/>
            </w:tcBorders>
          </w:tcPr>
          <w:p>
            <w:pPr>
              <w:pStyle w:val="TableParagraph"/>
              <w:spacing w:before="49"/>
              <w:ind w:right="337"/>
              <w:jc w:val="right"/>
              <w:rPr>
                <w:rFonts w:ascii="Arial"/>
                <w:sz w:val="16"/>
              </w:rPr>
            </w:pPr>
            <w:r>
              <w:rPr>
                <w:rFonts w:ascii="Arial"/>
                <w:spacing w:val="-5"/>
                <w:sz w:val="16"/>
              </w:rPr>
              <w:t>170</w:t>
            </w:r>
          </w:p>
        </w:tc>
        <w:tc>
          <w:tcPr>
            <w:tcW w:w="1211" w:type="dxa"/>
            <w:tcBorders>
              <w:top w:val="single" w:sz="2" w:space="0" w:color="3F5F72"/>
              <w:bottom w:val="single" w:sz="2" w:space="0" w:color="3F5F72"/>
            </w:tcBorders>
          </w:tcPr>
          <w:p>
            <w:pPr>
              <w:pStyle w:val="TableParagraph"/>
              <w:spacing w:before="49"/>
              <w:ind w:right="379"/>
              <w:jc w:val="right"/>
              <w:rPr>
                <w:rFonts w:ascii="Arial"/>
                <w:sz w:val="16"/>
              </w:rPr>
            </w:pPr>
            <w:r>
              <w:rPr>
                <w:rFonts w:ascii="Arial"/>
                <w:spacing w:val="-5"/>
                <w:sz w:val="16"/>
              </w:rPr>
              <w:t>166</w:t>
            </w:r>
          </w:p>
        </w:tc>
        <w:tc>
          <w:tcPr>
            <w:tcW w:w="1001" w:type="dxa"/>
            <w:tcBorders>
              <w:top w:val="single" w:sz="2" w:space="0" w:color="3F5F72"/>
              <w:bottom w:val="single" w:sz="2" w:space="0" w:color="3F5F72"/>
            </w:tcBorders>
          </w:tcPr>
          <w:p>
            <w:pPr>
              <w:pStyle w:val="TableParagraph"/>
              <w:spacing w:before="49"/>
              <w:ind w:left="555"/>
              <w:rPr>
                <w:rFonts w:ascii="Arial"/>
                <w:sz w:val="16"/>
              </w:rPr>
            </w:pPr>
            <w:r>
              <w:rPr>
                <w:rFonts w:ascii="Arial"/>
                <w:spacing w:val="-5"/>
                <w:w w:val="95"/>
                <w:sz w:val="16"/>
              </w:rPr>
              <w:t>175</w:t>
            </w:r>
          </w:p>
        </w:tc>
        <w:tc>
          <w:tcPr>
            <w:tcW w:w="961" w:type="dxa"/>
            <w:tcBorders>
              <w:top w:val="single" w:sz="2" w:space="0" w:color="3F5F72"/>
              <w:bottom w:val="single" w:sz="2" w:space="0" w:color="3F5F72"/>
            </w:tcBorders>
          </w:tcPr>
          <w:p>
            <w:pPr>
              <w:pStyle w:val="TableParagraph"/>
              <w:spacing w:before="49"/>
              <w:ind w:right="2"/>
              <w:jc w:val="right"/>
              <w:rPr>
                <w:rFonts w:ascii="Arial"/>
                <w:sz w:val="16"/>
              </w:rPr>
            </w:pPr>
            <w:r>
              <w:rPr>
                <w:rFonts w:ascii="Arial"/>
                <w:spacing w:val="-5"/>
                <w:sz w:val="16"/>
              </w:rPr>
              <w:t>169</w:t>
            </w:r>
          </w:p>
        </w:tc>
      </w:tr>
      <w:tr>
        <w:trPr>
          <w:trHeight w:val="276" w:hRule="atLeast"/>
        </w:trPr>
        <w:tc>
          <w:tcPr>
            <w:tcW w:w="1134" w:type="dxa"/>
            <w:textDirection w:val="tbRl"/>
          </w:tcPr>
          <w:p>
            <w:pPr>
              <w:pStyle w:val="TableParagraph"/>
              <w:rPr>
                <w:rFonts w:ascii="Arial"/>
                <w:sz w:val="13"/>
              </w:rPr>
            </w:pPr>
          </w:p>
          <w:p>
            <w:pPr>
              <w:pStyle w:val="TableParagraph"/>
              <w:rPr>
                <w:rFonts w:ascii="Arial"/>
                <w:sz w:val="13"/>
              </w:rPr>
            </w:pPr>
          </w:p>
          <w:p>
            <w:pPr>
              <w:pStyle w:val="TableParagraph"/>
              <w:spacing w:before="95"/>
              <w:rPr>
                <w:rFonts w:ascii="Arial"/>
                <w:sz w:val="13"/>
              </w:rPr>
            </w:pPr>
          </w:p>
          <w:p>
            <w:pPr>
              <w:pStyle w:val="TableParagraph"/>
              <w:spacing w:line="273" w:lineRule="auto"/>
              <w:ind w:left="31" w:right="-104" w:hanging="12"/>
              <w:rPr>
                <w:rFonts w:ascii="Arial"/>
                <w:sz w:val="13"/>
              </w:rPr>
            </w:pPr>
            <w:r>
              <w:rPr>
                <w:rFonts w:ascii="Arial"/>
                <w:color w:val="5B595B"/>
                <w:spacing w:val="-4"/>
                <w:sz w:val="13"/>
              </w:rPr>
              <w:t>ICTO</w:t>
            </w:r>
            <w:r>
              <w:rPr>
                <w:rFonts w:ascii="Arial"/>
                <w:color w:val="5B595B"/>
                <w:spacing w:val="40"/>
                <w:sz w:val="13"/>
              </w:rPr>
              <w:t> </w:t>
            </w:r>
            <w:r>
              <w:rPr>
                <w:rFonts w:ascii="Arial"/>
                <w:color w:val="5B595B"/>
                <w:spacing w:val="-5"/>
                <w:sz w:val="13"/>
              </w:rPr>
              <w:t>ORT</w:t>
            </w:r>
          </w:p>
        </w:tc>
        <w:tc>
          <w:tcPr>
            <w:tcW w:w="3809" w:type="dxa"/>
            <w:tcBorders>
              <w:top w:val="single" w:sz="2" w:space="0" w:color="3F5F72"/>
              <w:bottom w:val="single" w:sz="2" w:space="0" w:color="3F5F72"/>
            </w:tcBorders>
          </w:tcPr>
          <w:p>
            <w:pPr>
              <w:pStyle w:val="TableParagraph"/>
              <w:spacing w:before="49"/>
              <w:ind w:left="-1"/>
              <w:rPr>
                <w:rFonts w:ascii="Arial"/>
                <w:sz w:val="16"/>
              </w:rPr>
            </w:pPr>
            <w:r>
              <w:rPr>
                <w:rFonts w:ascii="Arial"/>
                <w:sz w:val="16"/>
              </w:rPr>
              <w:t>Medical</w:t>
            </w:r>
            <w:r>
              <w:rPr>
                <w:rFonts w:ascii="Arial"/>
                <w:spacing w:val="12"/>
                <w:sz w:val="16"/>
              </w:rPr>
              <w:t> </w:t>
            </w:r>
            <w:r>
              <w:rPr>
                <w:rFonts w:ascii="Arial"/>
                <w:spacing w:val="-2"/>
                <w:sz w:val="16"/>
              </w:rPr>
              <w:t>Support</w:t>
            </w:r>
          </w:p>
        </w:tc>
        <w:tc>
          <w:tcPr>
            <w:tcW w:w="2660" w:type="dxa"/>
            <w:tcBorders>
              <w:top w:val="single" w:sz="2" w:space="0" w:color="3F5F72"/>
              <w:bottom w:val="single" w:sz="2" w:space="0" w:color="3F5F72"/>
            </w:tcBorders>
          </w:tcPr>
          <w:p>
            <w:pPr>
              <w:pStyle w:val="TableParagraph"/>
              <w:spacing w:before="49"/>
              <w:ind w:right="335"/>
              <w:jc w:val="right"/>
              <w:rPr>
                <w:rFonts w:ascii="Arial"/>
                <w:sz w:val="16"/>
              </w:rPr>
            </w:pPr>
            <w:r>
              <w:rPr>
                <w:rFonts w:ascii="Arial"/>
                <w:spacing w:val="-5"/>
                <w:w w:val="105"/>
                <w:sz w:val="16"/>
              </w:rPr>
              <w:t>58</w:t>
            </w:r>
          </w:p>
        </w:tc>
        <w:tc>
          <w:tcPr>
            <w:tcW w:w="1211" w:type="dxa"/>
            <w:tcBorders>
              <w:top w:val="single" w:sz="2" w:space="0" w:color="3F5F72"/>
              <w:bottom w:val="single" w:sz="2" w:space="0" w:color="3F5F72"/>
            </w:tcBorders>
          </w:tcPr>
          <w:p>
            <w:pPr>
              <w:pStyle w:val="TableParagraph"/>
              <w:spacing w:before="49"/>
              <w:ind w:right="377"/>
              <w:jc w:val="right"/>
              <w:rPr>
                <w:rFonts w:ascii="Arial"/>
                <w:sz w:val="16"/>
              </w:rPr>
            </w:pPr>
            <w:r>
              <w:rPr>
                <w:rFonts w:ascii="Arial"/>
                <w:spacing w:val="-5"/>
                <w:w w:val="105"/>
                <w:sz w:val="16"/>
              </w:rPr>
              <w:t>58</w:t>
            </w:r>
          </w:p>
        </w:tc>
        <w:tc>
          <w:tcPr>
            <w:tcW w:w="1001" w:type="dxa"/>
            <w:tcBorders>
              <w:top w:val="single" w:sz="2" w:space="0" w:color="3F5F72"/>
              <w:bottom w:val="single" w:sz="2" w:space="0" w:color="3F5F72"/>
            </w:tcBorders>
          </w:tcPr>
          <w:p>
            <w:pPr>
              <w:pStyle w:val="TableParagraph"/>
              <w:spacing w:before="49"/>
              <w:ind w:left="605"/>
              <w:rPr>
                <w:rFonts w:ascii="Arial"/>
                <w:sz w:val="16"/>
              </w:rPr>
            </w:pPr>
            <w:r>
              <w:rPr>
                <w:rFonts w:ascii="Arial"/>
                <w:spacing w:val="-5"/>
                <w:sz w:val="16"/>
              </w:rPr>
              <w:t>55</w:t>
            </w:r>
          </w:p>
        </w:tc>
        <w:tc>
          <w:tcPr>
            <w:tcW w:w="961" w:type="dxa"/>
            <w:tcBorders>
              <w:top w:val="single" w:sz="2" w:space="0" w:color="3F5F72"/>
              <w:bottom w:val="single" w:sz="2" w:space="0" w:color="3F5F72"/>
            </w:tcBorders>
          </w:tcPr>
          <w:p>
            <w:pPr>
              <w:pStyle w:val="TableParagraph"/>
              <w:spacing w:before="49"/>
              <w:jc w:val="right"/>
              <w:rPr>
                <w:rFonts w:ascii="Arial"/>
                <w:sz w:val="16"/>
              </w:rPr>
            </w:pPr>
            <w:r>
              <w:rPr>
                <w:rFonts w:ascii="Arial"/>
                <w:spacing w:val="-5"/>
                <w:w w:val="105"/>
                <w:sz w:val="16"/>
              </w:rPr>
              <w:t>58</w:t>
            </w:r>
          </w:p>
        </w:tc>
      </w:tr>
      <w:tr>
        <w:trPr>
          <w:trHeight w:val="276" w:hRule="atLeast"/>
        </w:trPr>
        <w:tc>
          <w:tcPr>
            <w:tcW w:w="1134" w:type="dxa"/>
            <w:textDirection w:val="tbRl"/>
          </w:tcPr>
          <w:p>
            <w:pPr>
              <w:pStyle w:val="TableParagraph"/>
              <w:rPr>
                <w:rFonts w:ascii="Arial"/>
                <w:sz w:val="13"/>
              </w:rPr>
            </w:pPr>
          </w:p>
          <w:p>
            <w:pPr>
              <w:pStyle w:val="TableParagraph"/>
              <w:rPr>
                <w:rFonts w:ascii="Arial"/>
                <w:sz w:val="13"/>
              </w:rPr>
            </w:pPr>
          </w:p>
          <w:p>
            <w:pPr>
              <w:pStyle w:val="TableParagraph"/>
              <w:spacing w:before="95"/>
              <w:rPr>
                <w:rFonts w:ascii="Arial"/>
                <w:sz w:val="13"/>
              </w:rPr>
            </w:pPr>
          </w:p>
          <w:p>
            <w:pPr>
              <w:pStyle w:val="TableParagraph"/>
              <w:spacing w:line="273" w:lineRule="auto"/>
              <w:ind w:left="43" w:right="-36"/>
              <w:rPr>
                <w:rFonts w:ascii="Arial"/>
                <w:sz w:val="13"/>
              </w:rPr>
            </w:pPr>
            <w:r>
              <w:rPr>
                <w:rFonts w:ascii="Arial"/>
                <w:color w:val="5B595B"/>
                <w:spacing w:val="-4"/>
                <w:sz w:val="13"/>
              </w:rPr>
              <w:t>RIA</w:t>
            </w:r>
            <w:r>
              <w:rPr>
                <w:rFonts w:ascii="Arial"/>
                <w:color w:val="5B595B"/>
                <w:spacing w:val="40"/>
                <w:sz w:val="13"/>
              </w:rPr>
              <w:t> </w:t>
            </w:r>
            <w:r>
              <w:rPr>
                <w:rFonts w:ascii="Arial"/>
                <w:color w:val="5B595B"/>
                <w:spacing w:val="-5"/>
                <w:sz w:val="13"/>
              </w:rPr>
              <w:t>202</w:t>
            </w:r>
          </w:p>
        </w:tc>
        <w:tc>
          <w:tcPr>
            <w:tcW w:w="3809" w:type="dxa"/>
            <w:tcBorders>
              <w:top w:val="single" w:sz="2" w:space="0" w:color="3F5F72"/>
              <w:bottom w:val="single" w:sz="2" w:space="0" w:color="3F5F72"/>
            </w:tcBorders>
          </w:tcPr>
          <w:p>
            <w:pPr>
              <w:pStyle w:val="TableParagraph"/>
              <w:spacing w:before="49"/>
              <w:ind w:left="-1"/>
              <w:rPr>
                <w:rFonts w:ascii="Arial"/>
                <w:sz w:val="16"/>
              </w:rPr>
            </w:pPr>
            <w:r>
              <w:rPr>
                <w:rFonts w:ascii="Arial"/>
                <w:sz w:val="16"/>
              </w:rPr>
              <w:t>Hotel</w:t>
            </w:r>
            <w:r>
              <w:rPr>
                <w:rFonts w:ascii="Arial"/>
                <w:spacing w:val="2"/>
                <w:sz w:val="16"/>
              </w:rPr>
              <w:t> </w:t>
            </w:r>
            <w:r>
              <w:rPr>
                <w:rFonts w:ascii="Arial"/>
                <w:sz w:val="16"/>
              </w:rPr>
              <w:t>and</w:t>
            </w:r>
            <w:r>
              <w:rPr>
                <w:rFonts w:ascii="Arial"/>
                <w:spacing w:val="3"/>
                <w:sz w:val="16"/>
              </w:rPr>
              <w:t> </w:t>
            </w:r>
            <w:r>
              <w:rPr>
                <w:rFonts w:ascii="Arial"/>
                <w:sz w:val="16"/>
              </w:rPr>
              <w:t>Allied</w:t>
            </w:r>
            <w:r>
              <w:rPr>
                <w:rFonts w:ascii="Arial"/>
                <w:spacing w:val="2"/>
                <w:sz w:val="16"/>
              </w:rPr>
              <w:t> </w:t>
            </w:r>
            <w:r>
              <w:rPr>
                <w:rFonts w:ascii="Arial"/>
                <w:spacing w:val="-2"/>
                <w:sz w:val="16"/>
              </w:rPr>
              <w:t>Services</w:t>
            </w:r>
          </w:p>
        </w:tc>
        <w:tc>
          <w:tcPr>
            <w:tcW w:w="2660" w:type="dxa"/>
            <w:tcBorders>
              <w:top w:val="single" w:sz="2" w:space="0" w:color="3F5F72"/>
              <w:bottom w:val="single" w:sz="2" w:space="0" w:color="3F5F72"/>
            </w:tcBorders>
          </w:tcPr>
          <w:p>
            <w:pPr>
              <w:pStyle w:val="TableParagraph"/>
              <w:spacing w:before="49"/>
              <w:ind w:right="338"/>
              <w:jc w:val="right"/>
              <w:rPr>
                <w:rFonts w:ascii="Arial"/>
                <w:sz w:val="16"/>
              </w:rPr>
            </w:pPr>
            <w:r>
              <w:rPr>
                <w:rFonts w:ascii="Arial"/>
                <w:spacing w:val="-5"/>
                <w:w w:val="90"/>
                <w:sz w:val="16"/>
              </w:rPr>
              <w:t>12</w:t>
            </w:r>
          </w:p>
        </w:tc>
        <w:tc>
          <w:tcPr>
            <w:tcW w:w="1211" w:type="dxa"/>
            <w:tcBorders>
              <w:top w:val="single" w:sz="2" w:space="0" w:color="3F5F72"/>
              <w:bottom w:val="single" w:sz="2" w:space="0" w:color="3F5F72"/>
            </w:tcBorders>
          </w:tcPr>
          <w:p>
            <w:pPr>
              <w:pStyle w:val="TableParagraph"/>
              <w:spacing w:before="49"/>
              <w:ind w:right="380"/>
              <w:jc w:val="right"/>
              <w:rPr>
                <w:rFonts w:ascii="Arial"/>
                <w:sz w:val="16"/>
              </w:rPr>
            </w:pPr>
            <w:r>
              <w:rPr>
                <w:rFonts w:ascii="Arial"/>
                <w:spacing w:val="-5"/>
                <w:w w:val="90"/>
                <w:sz w:val="16"/>
              </w:rPr>
              <w:t>12</w:t>
            </w:r>
          </w:p>
        </w:tc>
        <w:tc>
          <w:tcPr>
            <w:tcW w:w="1001" w:type="dxa"/>
            <w:tcBorders>
              <w:top w:val="single" w:sz="2" w:space="0" w:color="3F5F72"/>
              <w:bottom w:val="single" w:sz="2" w:space="0" w:color="3F5F72"/>
            </w:tcBorders>
          </w:tcPr>
          <w:p>
            <w:pPr>
              <w:pStyle w:val="TableParagraph"/>
              <w:spacing w:before="49"/>
              <w:ind w:left="638"/>
              <w:rPr>
                <w:rFonts w:ascii="Arial"/>
                <w:sz w:val="16"/>
              </w:rPr>
            </w:pPr>
            <w:r>
              <w:rPr>
                <w:rFonts w:ascii="Arial"/>
                <w:spacing w:val="-5"/>
                <w:w w:val="95"/>
                <w:sz w:val="16"/>
              </w:rPr>
              <w:t>14</w:t>
            </w:r>
          </w:p>
        </w:tc>
        <w:tc>
          <w:tcPr>
            <w:tcW w:w="961" w:type="dxa"/>
            <w:tcBorders>
              <w:top w:val="single" w:sz="2" w:space="0" w:color="3F5F72"/>
              <w:bottom w:val="single" w:sz="2" w:space="0" w:color="3F5F72"/>
            </w:tcBorders>
          </w:tcPr>
          <w:p>
            <w:pPr>
              <w:pStyle w:val="TableParagraph"/>
              <w:spacing w:before="49"/>
              <w:ind w:right="3"/>
              <w:jc w:val="right"/>
              <w:rPr>
                <w:rFonts w:ascii="Arial"/>
                <w:sz w:val="16"/>
              </w:rPr>
            </w:pPr>
            <w:r>
              <w:rPr>
                <w:rFonts w:ascii="Arial"/>
                <w:spacing w:val="-5"/>
                <w:w w:val="90"/>
                <w:sz w:val="16"/>
              </w:rPr>
              <w:t>12</w:t>
            </w:r>
          </w:p>
        </w:tc>
      </w:tr>
      <w:tr>
        <w:trPr>
          <w:trHeight w:val="276" w:hRule="atLeast"/>
        </w:trPr>
        <w:tc>
          <w:tcPr>
            <w:tcW w:w="1134" w:type="dxa"/>
            <w:textDirection w:val="tbRl"/>
          </w:tcPr>
          <w:p>
            <w:pPr>
              <w:pStyle w:val="TableParagraph"/>
              <w:rPr>
                <w:rFonts w:ascii="Arial"/>
                <w:sz w:val="13"/>
              </w:rPr>
            </w:pPr>
          </w:p>
          <w:p>
            <w:pPr>
              <w:pStyle w:val="TableParagraph"/>
              <w:rPr>
                <w:rFonts w:ascii="Arial"/>
                <w:sz w:val="13"/>
              </w:rPr>
            </w:pPr>
          </w:p>
          <w:p>
            <w:pPr>
              <w:pStyle w:val="TableParagraph"/>
              <w:spacing w:before="95"/>
              <w:rPr>
                <w:rFonts w:ascii="Arial"/>
                <w:sz w:val="13"/>
              </w:rPr>
            </w:pPr>
          </w:p>
          <w:p>
            <w:pPr>
              <w:pStyle w:val="TableParagraph"/>
              <w:spacing w:line="273" w:lineRule="auto"/>
              <w:ind w:left="-7" w:right="-104" w:hanging="11"/>
              <w:rPr>
                <w:rFonts w:ascii="Arial" w:hAnsi="Arial"/>
                <w:sz w:val="13"/>
              </w:rPr>
            </w:pPr>
            <w:r>
              <w:rPr>
                <w:rFonts w:ascii="Arial" w:hAnsi="Arial"/>
                <w:color w:val="5B595B"/>
                <w:sz w:val="13"/>
              </w:rPr>
              <w:t>N</w:t>
            </w:r>
            <w:r>
              <w:rPr>
                <w:rFonts w:ascii="Arial" w:hAnsi="Arial"/>
                <w:color w:val="5B595B"/>
                <w:spacing w:val="-10"/>
                <w:sz w:val="13"/>
              </w:rPr>
              <w:t> </w:t>
            </w:r>
            <w:r>
              <w:rPr>
                <w:rFonts w:ascii="Arial" w:hAnsi="Arial"/>
                <w:color w:val="5B595B"/>
                <w:sz w:val="13"/>
              </w:rPr>
              <w:t>EY</w:t>
            </w:r>
            <w:r>
              <w:rPr>
                <w:rFonts w:ascii="Arial" w:hAnsi="Arial"/>
                <w:color w:val="5B595B"/>
                <w:spacing w:val="40"/>
                <w:sz w:val="13"/>
              </w:rPr>
              <w:t> </w:t>
            </w:r>
            <w:r>
              <w:rPr>
                <w:rFonts w:ascii="Arial" w:hAnsi="Arial"/>
                <w:color w:val="5B595B"/>
                <w:spacing w:val="-2"/>
                <w:sz w:val="13"/>
              </w:rPr>
              <w:t>4–202</w:t>
            </w:r>
          </w:p>
        </w:tc>
        <w:tc>
          <w:tcPr>
            <w:tcW w:w="3809" w:type="dxa"/>
            <w:tcBorders>
              <w:top w:val="single" w:sz="2" w:space="0" w:color="3F5F72"/>
              <w:bottom w:val="single" w:sz="2" w:space="0" w:color="3F5F72"/>
            </w:tcBorders>
          </w:tcPr>
          <w:p>
            <w:pPr>
              <w:pStyle w:val="TableParagraph"/>
              <w:spacing w:before="49"/>
              <w:ind w:left="-1"/>
              <w:rPr>
                <w:rFonts w:ascii="Arial"/>
                <w:sz w:val="16"/>
              </w:rPr>
            </w:pPr>
            <w:r>
              <w:rPr>
                <w:rFonts w:ascii="Arial"/>
                <w:sz w:val="16"/>
              </w:rPr>
              <w:t>Medical</w:t>
            </w:r>
            <w:r>
              <w:rPr>
                <w:rFonts w:ascii="Arial"/>
                <w:spacing w:val="12"/>
                <w:sz w:val="16"/>
              </w:rPr>
              <w:t> </w:t>
            </w:r>
            <w:r>
              <w:rPr>
                <w:rFonts w:ascii="Arial"/>
                <w:spacing w:val="-2"/>
                <w:sz w:val="16"/>
              </w:rPr>
              <w:t>Officers</w:t>
            </w:r>
          </w:p>
        </w:tc>
        <w:tc>
          <w:tcPr>
            <w:tcW w:w="2660" w:type="dxa"/>
            <w:tcBorders>
              <w:top w:val="single" w:sz="2" w:space="0" w:color="3F5F72"/>
              <w:bottom w:val="single" w:sz="2" w:space="0" w:color="3F5F72"/>
            </w:tcBorders>
          </w:tcPr>
          <w:p>
            <w:pPr>
              <w:pStyle w:val="TableParagraph"/>
              <w:spacing w:before="49"/>
              <w:ind w:right="337"/>
              <w:jc w:val="right"/>
              <w:rPr>
                <w:rFonts w:ascii="Arial"/>
                <w:sz w:val="16"/>
              </w:rPr>
            </w:pPr>
            <w:r>
              <w:rPr>
                <w:rFonts w:ascii="Arial"/>
                <w:spacing w:val="-10"/>
                <w:sz w:val="16"/>
              </w:rPr>
              <w:t>4</w:t>
            </w:r>
          </w:p>
        </w:tc>
        <w:tc>
          <w:tcPr>
            <w:tcW w:w="1211" w:type="dxa"/>
            <w:tcBorders>
              <w:top w:val="single" w:sz="2" w:space="0" w:color="3F5F72"/>
              <w:bottom w:val="single" w:sz="2" w:space="0" w:color="3F5F72"/>
            </w:tcBorders>
          </w:tcPr>
          <w:p>
            <w:pPr>
              <w:pStyle w:val="TableParagraph"/>
              <w:spacing w:before="49"/>
              <w:ind w:right="379"/>
              <w:jc w:val="right"/>
              <w:rPr>
                <w:rFonts w:ascii="Arial"/>
                <w:sz w:val="16"/>
              </w:rPr>
            </w:pPr>
            <w:r>
              <w:rPr>
                <w:rFonts w:ascii="Arial"/>
                <w:spacing w:val="-10"/>
                <w:sz w:val="16"/>
              </w:rPr>
              <w:t>5</w:t>
            </w:r>
          </w:p>
        </w:tc>
        <w:tc>
          <w:tcPr>
            <w:tcW w:w="1001" w:type="dxa"/>
            <w:tcBorders>
              <w:top w:val="single" w:sz="2" w:space="0" w:color="3F5F72"/>
              <w:bottom w:val="single" w:sz="2" w:space="0" w:color="3F5F72"/>
            </w:tcBorders>
          </w:tcPr>
          <w:p>
            <w:pPr>
              <w:pStyle w:val="TableParagraph"/>
              <w:spacing w:before="49"/>
              <w:ind w:right="210"/>
              <w:jc w:val="right"/>
              <w:rPr>
                <w:rFonts w:ascii="Arial"/>
                <w:sz w:val="16"/>
              </w:rPr>
            </w:pPr>
            <w:r>
              <w:rPr>
                <w:rFonts w:ascii="Arial"/>
                <w:spacing w:val="-10"/>
                <w:sz w:val="16"/>
              </w:rPr>
              <w:t>5</w:t>
            </w:r>
          </w:p>
        </w:tc>
        <w:tc>
          <w:tcPr>
            <w:tcW w:w="961" w:type="dxa"/>
            <w:tcBorders>
              <w:top w:val="single" w:sz="2" w:space="0" w:color="3F5F72"/>
              <w:bottom w:val="single" w:sz="2" w:space="0" w:color="3F5F72"/>
            </w:tcBorders>
          </w:tcPr>
          <w:p>
            <w:pPr>
              <w:pStyle w:val="TableParagraph"/>
              <w:spacing w:before="49"/>
              <w:ind w:right="2"/>
              <w:jc w:val="right"/>
              <w:rPr>
                <w:rFonts w:ascii="Arial"/>
                <w:sz w:val="16"/>
              </w:rPr>
            </w:pPr>
            <w:r>
              <w:rPr>
                <w:rFonts w:ascii="Arial"/>
                <w:spacing w:val="-10"/>
                <w:sz w:val="16"/>
              </w:rPr>
              <w:t>5</w:t>
            </w:r>
          </w:p>
        </w:tc>
      </w:tr>
      <w:tr>
        <w:trPr>
          <w:trHeight w:val="276" w:hRule="atLeast"/>
        </w:trPr>
        <w:tc>
          <w:tcPr>
            <w:tcW w:w="1134" w:type="dxa"/>
            <w:textDirection w:val="tbRl"/>
          </w:tcPr>
          <w:p>
            <w:pPr>
              <w:pStyle w:val="TableParagraph"/>
              <w:rPr>
                <w:rFonts w:ascii="Arial"/>
                <w:sz w:val="13"/>
              </w:rPr>
            </w:pPr>
          </w:p>
          <w:p>
            <w:pPr>
              <w:pStyle w:val="TableParagraph"/>
              <w:rPr>
                <w:rFonts w:ascii="Arial"/>
                <w:sz w:val="13"/>
              </w:rPr>
            </w:pPr>
          </w:p>
          <w:p>
            <w:pPr>
              <w:pStyle w:val="TableParagraph"/>
              <w:spacing w:before="95"/>
              <w:rPr>
                <w:rFonts w:ascii="Arial"/>
                <w:sz w:val="13"/>
              </w:rPr>
            </w:pPr>
          </w:p>
          <w:p>
            <w:pPr>
              <w:pStyle w:val="TableParagraph"/>
              <w:spacing w:line="273" w:lineRule="auto"/>
              <w:ind w:left="105" w:right="-44" w:hanging="110"/>
              <w:rPr>
                <w:rFonts w:ascii="Arial"/>
                <w:sz w:val="13"/>
              </w:rPr>
            </w:pPr>
            <w:r>
              <w:rPr>
                <w:rFonts w:ascii="Arial"/>
                <w:color w:val="5B595B"/>
                <w:sz w:val="13"/>
              </w:rPr>
              <w:t>E</w:t>
            </w:r>
            <w:r>
              <w:rPr>
                <w:rFonts w:ascii="Arial"/>
                <w:color w:val="5B595B"/>
                <w:spacing w:val="-10"/>
                <w:sz w:val="13"/>
              </w:rPr>
              <w:t> </w:t>
            </w:r>
            <w:r>
              <w:rPr>
                <w:rFonts w:ascii="Arial"/>
                <w:color w:val="5B595B"/>
                <w:sz w:val="13"/>
              </w:rPr>
              <w:t>AN</w:t>
            </w:r>
            <w:r>
              <w:rPr>
                <w:rFonts w:ascii="Arial"/>
                <w:color w:val="5B595B"/>
                <w:spacing w:val="40"/>
                <w:sz w:val="13"/>
              </w:rPr>
              <w:t> </w:t>
            </w:r>
            <w:r>
              <w:rPr>
                <w:rFonts w:ascii="Arial"/>
                <w:color w:val="5B595B"/>
                <w:spacing w:val="-10"/>
                <w:sz w:val="13"/>
              </w:rPr>
              <w:t>5</w:t>
            </w:r>
          </w:p>
        </w:tc>
        <w:tc>
          <w:tcPr>
            <w:tcW w:w="3809" w:type="dxa"/>
            <w:tcBorders>
              <w:top w:val="single" w:sz="2" w:space="0" w:color="3F5F72"/>
              <w:bottom w:val="single" w:sz="2" w:space="0" w:color="3F5F72"/>
            </w:tcBorders>
          </w:tcPr>
          <w:p>
            <w:pPr>
              <w:pStyle w:val="TableParagraph"/>
              <w:spacing w:before="49"/>
              <w:ind w:left="-1"/>
              <w:rPr>
                <w:rFonts w:ascii="Arial"/>
                <w:sz w:val="16"/>
              </w:rPr>
            </w:pPr>
            <w:r>
              <w:rPr>
                <w:rFonts w:ascii="Arial"/>
                <w:sz w:val="16"/>
              </w:rPr>
              <w:t>Hospital</w:t>
            </w:r>
            <w:r>
              <w:rPr>
                <w:rFonts w:ascii="Arial"/>
                <w:spacing w:val="16"/>
                <w:sz w:val="16"/>
              </w:rPr>
              <w:t> </w:t>
            </w:r>
            <w:r>
              <w:rPr>
                <w:rFonts w:ascii="Arial"/>
                <w:sz w:val="16"/>
              </w:rPr>
              <w:t>Medical</w:t>
            </w:r>
            <w:r>
              <w:rPr>
                <w:rFonts w:ascii="Arial"/>
                <w:spacing w:val="17"/>
                <w:sz w:val="16"/>
              </w:rPr>
              <w:t> </w:t>
            </w:r>
            <w:r>
              <w:rPr>
                <w:rFonts w:ascii="Arial"/>
                <w:spacing w:val="-2"/>
                <w:sz w:val="16"/>
              </w:rPr>
              <w:t>Officers</w:t>
            </w:r>
          </w:p>
        </w:tc>
        <w:tc>
          <w:tcPr>
            <w:tcW w:w="2660" w:type="dxa"/>
            <w:tcBorders>
              <w:top w:val="single" w:sz="2" w:space="0" w:color="3F5F72"/>
              <w:bottom w:val="single" w:sz="2" w:space="0" w:color="3F5F72"/>
            </w:tcBorders>
          </w:tcPr>
          <w:p>
            <w:pPr>
              <w:pStyle w:val="TableParagraph"/>
              <w:spacing w:before="49"/>
              <w:ind w:right="335"/>
              <w:jc w:val="right"/>
              <w:rPr>
                <w:rFonts w:ascii="Arial"/>
                <w:sz w:val="16"/>
              </w:rPr>
            </w:pPr>
            <w:r>
              <w:rPr>
                <w:rFonts w:ascii="Arial"/>
                <w:spacing w:val="-5"/>
                <w:sz w:val="16"/>
              </w:rPr>
              <w:t>75</w:t>
            </w:r>
          </w:p>
        </w:tc>
        <w:tc>
          <w:tcPr>
            <w:tcW w:w="1211" w:type="dxa"/>
            <w:tcBorders>
              <w:top w:val="single" w:sz="2" w:space="0" w:color="3F5F72"/>
              <w:bottom w:val="single" w:sz="2" w:space="0" w:color="3F5F72"/>
            </w:tcBorders>
          </w:tcPr>
          <w:p>
            <w:pPr>
              <w:pStyle w:val="TableParagraph"/>
              <w:spacing w:before="49"/>
              <w:ind w:right="387"/>
              <w:jc w:val="right"/>
              <w:rPr>
                <w:rFonts w:ascii="Arial"/>
                <w:sz w:val="16"/>
              </w:rPr>
            </w:pPr>
            <w:r>
              <w:rPr>
                <w:rFonts w:ascii="Arial"/>
                <w:spacing w:val="-5"/>
                <w:sz w:val="16"/>
              </w:rPr>
              <w:t>74</w:t>
            </w:r>
          </w:p>
        </w:tc>
        <w:tc>
          <w:tcPr>
            <w:tcW w:w="1001" w:type="dxa"/>
            <w:tcBorders>
              <w:top w:val="single" w:sz="2" w:space="0" w:color="3F5F72"/>
              <w:bottom w:val="single" w:sz="2" w:space="0" w:color="3F5F72"/>
            </w:tcBorders>
          </w:tcPr>
          <w:p>
            <w:pPr>
              <w:pStyle w:val="TableParagraph"/>
              <w:spacing w:before="49"/>
              <w:ind w:left="612"/>
              <w:rPr>
                <w:rFonts w:ascii="Arial"/>
                <w:sz w:val="16"/>
              </w:rPr>
            </w:pPr>
            <w:r>
              <w:rPr>
                <w:rFonts w:ascii="Arial"/>
                <w:spacing w:val="-5"/>
                <w:sz w:val="16"/>
              </w:rPr>
              <w:t>67</w:t>
            </w:r>
          </w:p>
        </w:tc>
        <w:tc>
          <w:tcPr>
            <w:tcW w:w="961" w:type="dxa"/>
            <w:tcBorders>
              <w:top w:val="single" w:sz="2" w:space="0" w:color="3F5F72"/>
              <w:bottom w:val="single" w:sz="2" w:space="0" w:color="3F5F72"/>
            </w:tcBorders>
          </w:tcPr>
          <w:p>
            <w:pPr>
              <w:pStyle w:val="TableParagraph"/>
              <w:spacing w:before="49"/>
              <w:jc w:val="right"/>
              <w:rPr>
                <w:rFonts w:ascii="Arial"/>
                <w:sz w:val="16"/>
              </w:rPr>
            </w:pPr>
            <w:r>
              <w:rPr>
                <w:rFonts w:ascii="Arial"/>
                <w:spacing w:val="-5"/>
                <w:sz w:val="16"/>
              </w:rPr>
              <w:t>72</w:t>
            </w:r>
          </w:p>
        </w:tc>
      </w:tr>
      <w:tr>
        <w:trPr>
          <w:trHeight w:val="276" w:hRule="atLeast"/>
        </w:trPr>
        <w:tc>
          <w:tcPr>
            <w:tcW w:w="1134" w:type="dxa"/>
            <w:textDirection w:val="tbRl"/>
          </w:tcPr>
          <w:p>
            <w:pPr>
              <w:pStyle w:val="TableParagraph"/>
              <w:rPr>
                <w:rFonts w:ascii="Arial"/>
                <w:sz w:val="13"/>
              </w:rPr>
            </w:pPr>
          </w:p>
          <w:p>
            <w:pPr>
              <w:pStyle w:val="TableParagraph"/>
              <w:rPr>
                <w:rFonts w:ascii="Arial"/>
                <w:sz w:val="13"/>
              </w:rPr>
            </w:pPr>
          </w:p>
          <w:p>
            <w:pPr>
              <w:pStyle w:val="TableParagraph"/>
              <w:spacing w:before="95"/>
              <w:rPr>
                <w:rFonts w:ascii="Arial"/>
                <w:sz w:val="13"/>
              </w:rPr>
            </w:pPr>
          </w:p>
          <w:p>
            <w:pPr>
              <w:pStyle w:val="TableParagraph"/>
              <w:ind w:left="12" w:right="-44"/>
              <w:rPr>
                <w:rFonts w:ascii="Arial"/>
                <w:sz w:val="13"/>
              </w:rPr>
            </w:pPr>
            <w:r>
              <w:rPr>
                <w:rFonts w:ascii="Arial"/>
                <w:color w:val="5B595B"/>
                <w:sz w:val="13"/>
              </w:rPr>
              <w:t>D</w:t>
            </w:r>
            <w:r>
              <w:rPr>
                <w:rFonts w:ascii="Arial"/>
                <w:color w:val="5B595B"/>
                <w:spacing w:val="-9"/>
                <w:sz w:val="13"/>
              </w:rPr>
              <w:t> </w:t>
            </w:r>
            <w:r>
              <w:rPr>
                <w:rFonts w:ascii="Arial"/>
                <w:color w:val="5B595B"/>
                <w:spacing w:val="-5"/>
                <w:sz w:val="13"/>
              </w:rPr>
              <w:t>EA</w:t>
            </w:r>
          </w:p>
        </w:tc>
        <w:tc>
          <w:tcPr>
            <w:tcW w:w="3809" w:type="dxa"/>
            <w:tcBorders>
              <w:top w:val="single" w:sz="2" w:space="0" w:color="3F5F72"/>
              <w:bottom w:val="single" w:sz="2" w:space="0" w:color="3F5F72"/>
            </w:tcBorders>
          </w:tcPr>
          <w:p>
            <w:pPr>
              <w:pStyle w:val="TableParagraph"/>
              <w:spacing w:before="49"/>
              <w:ind w:left="-1"/>
              <w:rPr>
                <w:rFonts w:ascii="Arial"/>
                <w:sz w:val="16"/>
              </w:rPr>
            </w:pPr>
            <w:r>
              <w:rPr>
                <w:rFonts w:ascii="Arial"/>
                <w:sz w:val="16"/>
              </w:rPr>
              <w:t>Sessional</w:t>
            </w:r>
            <w:r>
              <w:rPr>
                <w:rFonts w:ascii="Arial"/>
                <w:spacing w:val="-2"/>
                <w:sz w:val="16"/>
              </w:rPr>
              <w:t> Clinicians</w:t>
            </w:r>
          </w:p>
        </w:tc>
        <w:tc>
          <w:tcPr>
            <w:tcW w:w="2660" w:type="dxa"/>
            <w:tcBorders>
              <w:top w:val="single" w:sz="2" w:space="0" w:color="3F5F72"/>
              <w:bottom w:val="single" w:sz="2" w:space="0" w:color="3F5F72"/>
            </w:tcBorders>
          </w:tcPr>
          <w:p>
            <w:pPr>
              <w:pStyle w:val="TableParagraph"/>
              <w:spacing w:before="49"/>
              <w:ind w:right="340"/>
              <w:jc w:val="right"/>
              <w:rPr>
                <w:rFonts w:ascii="Arial"/>
                <w:sz w:val="16"/>
              </w:rPr>
            </w:pPr>
            <w:r>
              <w:rPr>
                <w:rFonts w:ascii="Arial"/>
                <w:spacing w:val="-5"/>
                <w:w w:val="95"/>
                <w:sz w:val="16"/>
              </w:rPr>
              <w:t>51</w:t>
            </w:r>
          </w:p>
        </w:tc>
        <w:tc>
          <w:tcPr>
            <w:tcW w:w="1211" w:type="dxa"/>
            <w:tcBorders>
              <w:top w:val="single" w:sz="2" w:space="0" w:color="3F5F72"/>
              <w:bottom w:val="single" w:sz="2" w:space="0" w:color="3F5F72"/>
            </w:tcBorders>
          </w:tcPr>
          <w:p>
            <w:pPr>
              <w:pStyle w:val="TableParagraph"/>
              <w:spacing w:before="49"/>
              <w:ind w:right="380"/>
              <w:jc w:val="right"/>
              <w:rPr>
                <w:rFonts w:ascii="Arial"/>
                <w:sz w:val="16"/>
              </w:rPr>
            </w:pPr>
            <w:r>
              <w:rPr>
                <w:rFonts w:ascii="Arial"/>
                <w:spacing w:val="-5"/>
                <w:sz w:val="16"/>
              </w:rPr>
              <w:t>52</w:t>
            </w:r>
          </w:p>
        </w:tc>
        <w:tc>
          <w:tcPr>
            <w:tcW w:w="1001" w:type="dxa"/>
            <w:tcBorders>
              <w:top w:val="single" w:sz="2" w:space="0" w:color="3F5F72"/>
              <w:bottom w:val="single" w:sz="2" w:space="0" w:color="3F5F72"/>
            </w:tcBorders>
          </w:tcPr>
          <w:p>
            <w:pPr>
              <w:pStyle w:val="TableParagraph"/>
              <w:spacing w:before="49"/>
              <w:ind w:left="601"/>
              <w:rPr>
                <w:rFonts w:ascii="Arial"/>
                <w:sz w:val="16"/>
              </w:rPr>
            </w:pPr>
            <w:r>
              <w:rPr>
                <w:rFonts w:ascii="Arial"/>
                <w:spacing w:val="-5"/>
                <w:sz w:val="16"/>
              </w:rPr>
              <w:t>49</w:t>
            </w:r>
          </w:p>
        </w:tc>
        <w:tc>
          <w:tcPr>
            <w:tcW w:w="961" w:type="dxa"/>
            <w:tcBorders>
              <w:top w:val="single" w:sz="2" w:space="0" w:color="3F5F72"/>
              <w:bottom w:val="single" w:sz="2" w:space="0" w:color="3F5F72"/>
            </w:tcBorders>
          </w:tcPr>
          <w:p>
            <w:pPr>
              <w:pStyle w:val="TableParagraph"/>
              <w:spacing w:before="49"/>
              <w:ind w:right="5"/>
              <w:jc w:val="right"/>
              <w:rPr>
                <w:rFonts w:ascii="Arial"/>
                <w:sz w:val="16"/>
              </w:rPr>
            </w:pPr>
            <w:r>
              <w:rPr>
                <w:rFonts w:ascii="Arial"/>
                <w:spacing w:val="-5"/>
                <w:w w:val="95"/>
                <w:sz w:val="16"/>
              </w:rPr>
              <w:t>51</w:t>
            </w:r>
          </w:p>
        </w:tc>
      </w:tr>
      <w:tr>
        <w:trPr>
          <w:trHeight w:val="276" w:hRule="atLeast"/>
        </w:trPr>
        <w:tc>
          <w:tcPr>
            <w:tcW w:w="1134" w:type="dxa"/>
            <w:textDirection w:val="tbRl"/>
          </w:tcPr>
          <w:p>
            <w:pPr>
              <w:pStyle w:val="TableParagraph"/>
              <w:rPr>
                <w:rFonts w:ascii="Arial"/>
                <w:sz w:val="13"/>
              </w:rPr>
            </w:pPr>
          </w:p>
          <w:p>
            <w:pPr>
              <w:pStyle w:val="TableParagraph"/>
              <w:rPr>
                <w:rFonts w:ascii="Arial"/>
                <w:sz w:val="13"/>
              </w:rPr>
            </w:pPr>
          </w:p>
          <w:p>
            <w:pPr>
              <w:pStyle w:val="TableParagraph"/>
              <w:spacing w:before="95"/>
              <w:rPr>
                <w:rFonts w:ascii="Arial"/>
                <w:sz w:val="13"/>
              </w:rPr>
            </w:pPr>
          </w:p>
          <w:p>
            <w:pPr>
              <w:pStyle w:val="TableParagraph"/>
              <w:ind w:left="30"/>
              <w:rPr>
                <w:rFonts w:ascii="Arial"/>
                <w:sz w:val="13"/>
              </w:rPr>
            </w:pPr>
            <w:r>
              <w:rPr>
                <w:rFonts w:ascii="Arial"/>
                <w:color w:val="5B595B"/>
                <w:spacing w:val="-8"/>
                <w:sz w:val="13"/>
              </w:rPr>
              <w:t>R</w:t>
            </w:r>
            <w:r>
              <w:rPr>
                <w:rFonts w:ascii="Arial"/>
                <w:color w:val="5B595B"/>
                <w:spacing w:val="-5"/>
                <w:sz w:val="13"/>
              </w:rPr>
              <w:t> </w:t>
            </w:r>
            <w:r>
              <w:rPr>
                <w:rFonts w:ascii="Arial"/>
                <w:color w:val="5B595B"/>
                <w:spacing w:val="-10"/>
                <w:sz w:val="13"/>
              </w:rPr>
              <w:t>H</w:t>
            </w:r>
          </w:p>
        </w:tc>
        <w:tc>
          <w:tcPr>
            <w:tcW w:w="3809" w:type="dxa"/>
            <w:tcBorders>
              <w:top w:val="single" w:sz="2" w:space="0" w:color="3F5F72"/>
              <w:bottom w:val="single" w:sz="2" w:space="0" w:color="3F5F72"/>
            </w:tcBorders>
          </w:tcPr>
          <w:p>
            <w:pPr>
              <w:pStyle w:val="TableParagraph"/>
              <w:spacing w:before="49"/>
              <w:ind w:left="-1"/>
              <w:rPr>
                <w:rFonts w:ascii="Arial"/>
                <w:sz w:val="16"/>
              </w:rPr>
            </w:pPr>
            <w:r>
              <w:rPr>
                <w:rFonts w:ascii="Arial"/>
                <w:sz w:val="16"/>
              </w:rPr>
              <w:t>Ancillary</w:t>
            </w:r>
            <w:r>
              <w:rPr>
                <w:rFonts w:ascii="Arial"/>
                <w:spacing w:val="17"/>
                <w:sz w:val="16"/>
              </w:rPr>
              <w:t> </w:t>
            </w:r>
            <w:r>
              <w:rPr>
                <w:rFonts w:ascii="Arial"/>
                <w:sz w:val="16"/>
              </w:rPr>
              <w:t>Staff</w:t>
            </w:r>
            <w:r>
              <w:rPr>
                <w:rFonts w:ascii="Arial"/>
                <w:spacing w:val="18"/>
                <w:sz w:val="16"/>
              </w:rPr>
              <w:t> </w:t>
            </w:r>
            <w:r>
              <w:rPr>
                <w:rFonts w:ascii="Arial"/>
                <w:sz w:val="16"/>
              </w:rPr>
              <w:t>(Allied</w:t>
            </w:r>
            <w:r>
              <w:rPr>
                <w:rFonts w:ascii="Arial"/>
                <w:spacing w:val="18"/>
                <w:sz w:val="16"/>
              </w:rPr>
              <w:t> </w:t>
            </w:r>
            <w:r>
              <w:rPr>
                <w:rFonts w:ascii="Arial"/>
                <w:spacing w:val="-2"/>
                <w:sz w:val="16"/>
              </w:rPr>
              <w:t>Health)</w:t>
            </w:r>
          </w:p>
        </w:tc>
        <w:tc>
          <w:tcPr>
            <w:tcW w:w="2660" w:type="dxa"/>
            <w:tcBorders>
              <w:top w:val="single" w:sz="2" w:space="0" w:color="3F5F72"/>
              <w:bottom w:val="single" w:sz="2" w:space="0" w:color="3F5F72"/>
            </w:tcBorders>
          </w:tcPr>
          <w:p>
            <w:pPr>
              <w:pStyle w:val="TableParagraph"/>
              <w:spacing w:before="49"/>
              <w:ind w:right="333"/>
              <w:jc w:val="right"/>
              <w:rPr>
                <w:rFonts w:ascii="Arial"/>
                <w:sz w:val="16"/>
              </w:rPr>
            </w:pPr>
            <w:r>
              <w:rPr>
                <w:rFonts w:ascii="Arial"/>
                <w:spacing w:val="-5"/>
                <w:sz w:val="16"/>
              </w:rPr>
              <w:t>48</w:t>
            </w:r>
          </w:p>
        </w:tc>
        <w:tc>
          <w:tcPr>
            <w:tcW w:w="1211" w:type="dxa"/>
            <w:tcBorders>
              <w:top w:val="single" w:sz="2" w:space="0" w:color="3F5F72"/>
              <w:bottom w:val="single" w:sz="2" w:space="0" w:color="3F5F72"/>
            </w:tcBorders>
          </w:tcPr>
          <w:p>
            <w:pPr>
              <w:pStyle w:val="TableParagraph"/>
              <w:spacing w:before="49"/>
              <w:ind w:right="383"/>
              <w:jc w:val="right"/>
              <w:rPr>
                <w:rFonts w:ascii="Arial"/>
                <w:sz w:val="16"/>
              </w:rPr>
            </w:pPr>
            <w:r>
              <w:rPr>
                <w:rFonts w:ascii="Arial"/>
                <w:spacing w:val="-5"/>
                <w:sz w:val="16"/>
              </w:rPr>
              <w:t>47</w:t>
            </w:r>
          </w:p>
        </w:tc>
        <w:tc>
          <w:tcPr>
            <w:tcW w:w="1001" w:type="dxa"/>
            <w:tcBorders>
              <w:top w:val="single" w:sz="2" w:space="0" w:color="3F5F72"/>
              <w:bottom w:val="single" w:sz="2" w:space="0" w:color="3F5F72"/>
            </w:tcBorders>
          </w:tcPr>
          <w:p>
            <w:pPr>
              <w:pStyle w:val="TableParagraph"/>
              <w:spacing w:before="49"/>
              <w:ind w:left="601"/>
              <w:rPr>
                <w:rFonts w:ascii="Arial"/>
                <w:sz w:val="16"/>
              </w:rPr>
            </w:pPr>
            <w:r>
              <w:rPr>
                <w:rFonts w:ascii="Arial"/>
                <w:spacing w:val="-5"/>
                <w:w w:val="105"/>
                <w:sz w:val="16"/>
              </w:rPr>
              <w:t>46</w:t>
            </w:r>
          </w:p>
        </w:tc>
        <w:tc>
          <w:tcPr>
            <w:tcW w:w="961" w:type="dxa"/>
            <w:tcBorders>
              <w:top w:val="single" w:sz="2" w:space="0" w:color="3F5F72"/>
              <w:bottom w:val="single" w:sz="2" w:space="0" w:color="3F5F72"/>
            </w:tcBorders>
          </w:tcPr>
          <w:p>
            <w:pPr>
              <w:pStyle w:val="TableParagraph"/>
              <w:spacing w:before="49"/>
              <w:ind w:right="1"/>
              <w:jc w:val="right"/>
              <w:rPr>
                <w:rFonts w:ascii="Arial"/>
                <w:sz w:val="16"/>
              </w:rPr>
            </w:pPr>
            <w:r>
              <w:rPr>
                <w:rFonts w:ascii="Arial"/>
                <w:spacing w:val="-5"/>
                <w:w w:val="105"/>
                <w:sz w:val="16"/>
              </w:rPr>
              <w:t>46</w:t>
            </w:r>
          </w:p>
        </w:tc>
      </w:tr>
      <w:tr>
        <w:trPr>
          <w:trHeight w:val="276" w:hRule="atLeast"/>
        </w:trPr>
        <w:tc>
          <w:tcPr>
            <w:tcW w:w="1134" w:type="dxa"/>
            <w:textDirection w:val="tbRl"/>
          </w:tcPr>
          <w:p>
            <w:pPr>
              <w:pStyle w:val="TableParagraph"/>
              <w:rPr>
                <w:rFonts w:ascii="Arial"/>
                <w:sz w:val="13"/>
              </w:rPr>
            </w:pPr>
          </w:p>
          <w:p>
            <w:pPr>
              <w:pStyle w:val="TableParagraph"/>
              <w:rPr>
                <w:rFonts w:ascii="Arial"/>
                <w:sz w:val="13"/>
              </w:rPr>
            </w:pPr>
          </w:p>
          <w:p>
            <w:pPr>
              <w:pStyle w:val="TableParagraph"/>
              <w:spacing w:before="95"/>
              <w:rPr>
                <w:rFonts w:ascii="Arial"/>
                <w:sz w:val="13"/>
              </w:rPr>
            </w:pPr>
          </w:p>
          <w:p>
            <w:pPr>
              <w:pStyle w:val="TableParagraph"/>
              <w:ind w:left="-38"/>
              <w:rPr>
                <w:rFonts w:ascii="Arial"/>
                <w:sz w:val="13"/>
              </w:rPr>
            </w:pPr>
            <w:r>
              <w:rPr>
                <w:rFonts w:ascii="Arial"/>
                <w:color w:val="5B595B"/>
                <w:spacing w:val="-4"/>
                <w:sz w:val="13"/>
              </w:rPr>
              <w:t>OSPI</w:t>
            </w:r>
          </w:p>
        </w:tc>
        <w:tc>
          <w:tcPr>
            <w:tcW w:w="3809" w:type="dxa"/>
            <w:tcBorders>
              <w:top w:val="single" w:sz="2" w:space="0" w:color="3F5F72"/>
              <w:bottom w:val="single" w:sz="2" w:space="0" w:color="3F5F72"/>
            </w:tcBorders>
          </w:tcPr>
          <w:p>
            <w:pPr>
              <w:pStyle w:val="TableParagraph"/>
              <w:spacing w:before="23"/>
              <w:ind w:left="-1"/>
              <w:rPr>
                <w:rFonts w:ascii="Arial Black"/>
                <w:sz w:val="16"/>
              </w:rPr>
            </w:pPr>
            <w:r>
              <w:rPr>
                <w:rFonts w:ascii="Arial Black"/>
                <w:spacing w:val="-4"/>
                <w:w w:val="95"/>
                <w:sz w:val="16"/>
              </w:rPr>
              <w:t>Total</w:t>
            </w:r>
          </w:p>
        </w:tc>
        <w:tc>
          <w:tcPr>
            <w:tcW w:w="2660" w:type="dxa"/>
            <w:tcBorders>
              <w:top w:val="single" w:sz="2" w:space="0" w:color="3F5F72"/>
              <w:bottom w:val="single" w:sz="2" w:space="0" w:color="3F5F72"/>
            </w:tcBorders>
          </w:tcPr>
          <w:p>
            <w:pPr>
              <w:pStyle w:val="TableParagraph"/>
              <w:spacing w:before="23"/>
              <w:ind w:right="337"/>
              <w:jc w:val="right"/>
              <w:rPr>
                <w:rFonts w:ascii="Arial Black"/>
                <w:sz w:val="16"/>
              </w:rPr>
            </w:pPr>
            <w:r>
              <w:rPr>
                <w:rFonts w:ascii="Arial Black"/>
                <w:spacing w:val="-5"/>
                <w:w w:val="90"/>
                <w:sz w:val="16"/>
              </w:rPr>
              <w:t>613</w:t>
            </w:r>
          </w:p>
        </w:tc>
        <w:tc>
          <w:tcPr>
            <w:tcW w:w="1211" w:type="dxa"/>
            <w:tcBorders>
              <w:top w:val="single" w:sz="2" w:space="0" w:color="3F5F72"/>
              <w:bottom w:val="single" w:sz="2" w:space="0" w:color="3F5F72"/>
            </w:tcBorders>
          </w:tcPr>
          <w:p>
            <w:pPr>
              <w:pStyle w:val="TableParagraph"/>
              <w:spacing w:before="23"/>
              <w:ind w:right="378"/>
              <w:jc w:val="right"/>
              <w:rPr>
                <w:rFonts w:ascii="Arial Black"/>
                <w:sz w:val="16"/>
              </w:rPr>
            </w:pPr>
            <w:r>
              <w:rPr>
                <w:rFonts w:ascii="Arial Black"/>
                <w:spacing w:val="-5"/>
                <w:w w:val="90"/>
                <w:sz w:val="16"/>
              </w:rPr>
              <w:t>610</w:t>
            </w:r>
          </w:p>
        </w:tc>
        <w:tc>
          <w:tcPr>
            <w:tcW w:w="1001" w:type="dxa"/>
            <w:tcBorders>
              <w:top w:val="single" w:sz="2" w:space="0" w:color="3F5F72"/>
              <w:bottom w:val="single" w:sz="2" w:space="0" w:color="3F5F72"/>
            </w:tcBorders>
          </w:tcPr>
          <w:p>
            <w:pPr>
              <w:pStyle w:val="TableParagraph"/>
              <w:spacing w:before="23"/>
              <w:ind w:left="523"/>
              <w:rPr>
                <w:rFonts w:ascii="Arial Black"/>
                <w:sz w:val="16"/>
              </w:rPr>
            </w:pPr>
            <w:r>
              <w:rPr>
                <w:rFonts w:ascii="Arial Black"/>
                <w:spacing w:val="-5"/>
                <w:w w:val="90"/>
                <w:sz w:val="16"/>
              </w:rPr>
              <w:t>601</w:t>
            </w:r>
          </w:p>
        </w:tc>
        <w:tc>
          <w:tcPr>
            <w:tcW w:w="961" w:type="dxa"/>
            <w:tcBorders>
              <w:top w:val="single" w:sz="2" w:space="0" w:color="3F5F72"/>
              <w:bottom w:val="single" w:sz="2" w:space="0" w:color="3F5F72"/>
            </w:tcBorders>
          </w:tcPr>
          <w:p>
            <w:pPr>
              <w:pStyle w:val="TableParagraph"/>
              <w:spacing w:before="23"/>
              <w:ind w:right="1"/>
              <w:jc w:val="right"/>
              <w:rPr>
                <w:rFonts w:ascii="Arial Black"/>
                <w:sz w:val="16"/>
              </w:rPr>
            </w:pPr>
            <w:r>
              <w:rPr>
                <w:rFonts w:ascii="Arial Black"/>
                <w:spacing w:val="-5"/>
                <w:w w:val="90"/>
                <w:sz w:val="16"/>
              </w:rPr>
              <w:t>610</w:t>
            </w:r>
          </w:p>
        </w:tc>
      </w:tr>
    </w:tbl>
    <w:p>
      <w:pPr>
        <w:pStyle w:val="BodyText"/>
        <w:spacing w:before="1"/>
        <w:rPr>
          <w:sz w:val="17"/>
        </w:rPr>
      </w:pPr>
    </w:p>
    <w:p>
      <w:pPr>
        <w:pStyle w:val="BodyText"/>
        <w:spacing w:after="0"/>
        <w:rPr>
          <w:sz w:val="17"/>
        </w:rPr>
        <w:sectPr>
          <w:headerReference w:type="default" r:id="rId29"/>
          <w:pgSz w:w="11910" w:h="16840"/>
          <w:pgMar w:header="1110" w:footer="0" w:top="1660" w:bottom="280" w:left="0" w:right="0"/>
        </w:sectPr>
      </w:pPr>
    </w:p>
    <w:p>
      <w:pPr>
        <w:pStyle w:val="BodyText"/>
        <w:spacing w:line="249" w:lineRule="auto" w:before="123"/>
        <w:ind w:left="1133" w:right="185"/>
      </w:pPr>
      <w:r>
        <w:rPr/>
        <mc:AlternateContent>
          <mc:Choice Requires="wps">
            <w:drawing>
              <wp:anchor distT="0" distB="0" distL="0" distR="0" allowOverlap="1" layoutInCell="1" locked="0" behindDoc="0" simplePos="0" relativeHeight="15772672">
                <wp:simplePos x="0" y="0"/>
                <wp:positionH relativeFrom="page">
                  <wp:posOffset>259880</wp:posOffset>
                </wp:positionH>
                <wp:positionV relativeFrom="paragraph">
                  <wp:posOffset>-138764</wp:posOffset>
                </wp:positionV>
                <wp:extent cx="140970" cy="172085"/>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140970" cy="172085"/>
                        </a:xfrm>
                        <a:prstGeom prst="rect">
                          <a:avLst/>
                        </a:prstGeom>
                      </wps:spPr>
                      <wps:txbx>
                        <w:txbxContent>
                          <w:p>
                            <w:pPr>
                              <w:spacing w:before="40"/>
                              <w:ind w:left="20" w:right="0" w:firstLine="0"/>
                              <w:jc w:val="left"/>
                              <w:rPr>
                                <w:sz w:val="13"/>
                              </w:rPr>
                            </w:pPr>
                            <w:r>
                              <w:rPr>
                                <w:color w:val="5B595B"/>
                                <w:spacing w:val="-5"/>
                                <w:sz w:val="13"/>
                              </w:rPr>
                              <w:t>TAL</w:t>
                            </w:r>
                          </w:p>
                        </w:txbxContent>
                      </wps:txbx>
                      <wps:bodyPr wrap="square" lIns="0" tIns="0" rIns="0" bIns="0" rtlCol="0" vert="vert">
                        <a:noAutofit/>
                      </wps:bodyPr>
                    </wps:wsp>
                  </a:graphicData>
                </a:graphic>
              </wp:anchor>
            </w:drawing>
          </mc:Choice>
          <mc:Fallback>
            <w:pict>
              <v:shape style="position:absolute;margin-left:20.462999pt;margin-top:-10.926313pt;width:11.1pt;height:13.55pt;mso-position-horizontal-relative:page;mso-position-vertical-relative:paragraph;z-index:15772672" type="#_x0000_t202" id="docshape218" filled="false" stroked="false">
                <v:textbox inset="0,0,0,0" style="layout-flow:vertical">
                  <w:txbxContent>
                    <w:p>
                      <w:pPr>
                        <w:spacing w:before="40"/>
                        <w:ind w:left="20" w:right="0" w:firstLine="0"/>
                        <w:jc w:val="left"/>
                        <w:rPr>
                          <w:sz w:val="13"/>
                        </w:rPr>
                      </w:pPr>
                      <w:r>
                        <w:rPr>
                          <w:color w:val="5B595B"/>
                          <w:spacing w:val="-5"/>
                          <w:sz w:val="13"/>
                        </w:rPr>
                        <w:t>TAL</w:t>
                      </w:r>
                    </w:p>
                  </w:txbxContent>
                </v:textbox>
                <w10:wrap type="none"/>
              </v:shape>
            </w:pict>
          </mc:Fallback>
        </mc:AlternateContent>
      </w:r>
      <w:bookmarkStart w:name="_bookmark7" w:id="19"/>
      <w:bookmarkEnd w:id="19"/>
      <w:r>
        <w:rPr/>
      </w:r>
      <w:r>
        <w:rPr>
          <w:w w:val="105"/>
        </w:rPr>
        <w:t>All</w:t>
      </w:r>
      <w:r>
        <w:rPr>
          <w:spacing w:val="-12"/>
          <w:w w:val="105"/>
        </w:rPr>
        <w:t> </w:t>
      </w:r>
      <w:r>
        <w:rPr>
          <w:w w:val="105"/>
        </w:rPr>
        <w:t>employees</w:t>
      </w:r>
      <w:r>
        <w:rPr>
          <w:spacing w:val="-12"/>
          <w:w w:val="105"/>
        </w:rPr>
        <w:t> </w:t>
      </w:r>
      <w:r>
        <w:rPr>
          <w:w w:val="105"/>
        </w:rPr>
        <w:t>of</w:t>
      </w:r>
      <w:r>
        <w:rPr>
          <w:spacing w:val="-12"/>
          <w:w w:val="105"/>
        </w:rPr>
        <w:t> </w:t>
      </w:r>
      <w:r>
        <w:rPr>
          <w:w w:val="105"/>
        </w:rPr>
        <w:t>the</w:t>
      </w:r>
      <w:r>
        <w:rPr>
          <w:spacing w:val="-12"/>
          <w:w w:val="105"/>
        </w:rPr>
        <w:t> </w:t>
      </w:r>
      <w:r>
        <w:rPr>
          <w:w w:val="105"/>
        </w:rPr>
        <w:t>Eye</w:t>
      </w:r>
      <w:r>
        <w:rPr>
          <w:spacing w:val="-12"/>
          <w:w w:val="105"/>
        </w:rPr>
        <w:t> </w:t>
      </w:r>
      <w:r>
        <w:rPr>
          <w:w w:val="105"/>
        </w:rPr>
        <w:t>and</w:t>
      </w:r>
      <w:r>
        <w:rPr>
          <w:spacing w:val="-12"/>
          <w:w w:val="105"/>
        </w:rPr>
        <w:t> </w:t>
      </w:r>
      <w:r>
        <w:rPr>
          <w:w w:val="105"/>
        </w:rPr>
        <w:t>Ear</w:t>
      </w:r>
      <w:r>
        <w:rPr>
          <w:spacing w:val="-12"/>
          <w:w w:val="105"/>
        </w:rPr>
        <w:t> </w:t>
      </w:r>
      <w:r>
        <w:rPr>
          <w:w w:val="105"/>
        </w:rPr>
        <w:t>have</w:t>
      </w:r>
      <w:r>
        <w:rPr>
          <w:spacing w:val="-12"/>
          <w:w w:val="105"/>
        </w:rPr>
        <w:t> </w:t>
      </w:r>
      <w:r>
        <w:rPr>
          <w:w w:val="105"/>
        </w:rPr>
        <w:t>been correctly</w:t>
      </w:r>
      <w:r>
        <w:rPr>
          <w:spacing w:val="-15"/>
          <w:w w:val="105"/>
        </w:rPr>
        <w:t> </w:t>
      </w:r>
      <w:r>
        <w:rPr>
          <w:w w:val="105"/>
        </w:rPr>
        <w:t>classified</w:t>
      </w:r>
      <w:r>
        <w:rPr>
          <w:spacing w:val="-15"/>
          <w:w w:val="105"/>
        </w:rPr>
        <w:t> </w:t>
      </w:r>
      <w:r>
        <w:rPr>
          <w:w w:val="105"/>
        </w:rPr>
        <w:t>in</w:t>
      </w:r>
      <w:r>
        <w:rPr>
          <w:spacing w:val="-15"/>
          <w:w w:val="105"/>
        </w:rPr>
        <w:t> </w:t>
      </w:r>
      <w:r>
        <w:rPr>
          <w:w w:val="105"/>
        </w:rPr>
        <w:t>workforce</w:t>
      </w:r>
      <w:r>
        <w:rPr>
          <w:spacing w:val="-15"/>
          <w:w w:val="105"/>
        </w:rPr>
        <w:t> </w:t>
      </w:r>
      <w:r>
        <w:rPr>
          <w:w w:val="105"/>
        </w:rPr>
        <w:t>data</w:t>
      </w:r>
      <w:r>
        <w:rPr>
          <w:spacing w:val="-15"/>
          <w:w w:val="105"/>
        </w:rPr>
        <w:t> </w:t>
      </w:r>
      <w:r>
        <w:rPr>
          <w:w w:val="105"/>
        </w:rPr>
        <w:t>collections. The</w:t>
      </w:r>
      <w:r>
        <w:rPr>
          <w:spacing w:val="-10"/>
          <w:w w:val="105"/>
        </w:rPr>
        <w:t> </w:t>
      </w:r>
      <w:r>
        <w:rPr>
          <w:w w:val="105"/>
        </w:rPr>
        <w:t>FTE</w:t>
      </w:r>
      <w:r>
        <w:rPr>
          <w:spacing w:val="-10"/>
          <w:w w:val="105"/>
        </w:rPr>
        <w:t> </w:t>
      </w:r>
      <w:r>
        <w:rPr>
          <w:w w:val="105"/>
        </w:rPr>
        <w:t>figures</w:t>
      </w:r>
      <w:r>
        <w:rPr>
          <w:spacing w:val="-10"/>
          <w:w w:val="105"/>
        </w:rPr>
        <w:t> </w:t>
      </w:r>
      <w:r>
        <w:rPr>
          <w:w w:val="105"/>
        </w:rPr>
        <w:t>in</w:t>
      </w:r>
      <w:r>
        <w:rPr>
          <w:spacing w:val="-10"/>
          <w:w w:val="105"/>
        </w:rPr>
        <w:t> </w:t>
      </w:r>
      <w:r>
        <w:rPr>
          <w:w w:val="105"/>
        </w:rPr>
        <w:t>the</w:t>
      </w:r>
      <w:r>
        <w:rPr>
          <w:spacing w:val="-10"/>
          <w:w w:val="105"/>
        </w:rPr>
        <w:t> </w:t>
      </w:r>
      <w:r>
        <w:rPr>
          <w:w w:val="105"/>
        </w:rPr>
        <w:t>table</w:t>
      </w:r>
      <w:r>
        <w:rPr>
          <w:spacing w:val="-10"/>
          <w:w w:val="105"/>
        </w:rPr>
        <w:t> </w:t>
      </w:r>
      <w:r>
        <w:rPr>
          <w:w w:val="105"/>
        </w:rPr>
        <w:t>are</w:t>
      </w:r>
      <w:r>
        <w:rPr>
          <w:spacing w:val="-10"/>
          <w:w w:val="105"/>
        </w:rPr>
        <w:t> </w:t>
      </w:r>
      <w:r>
        <w:rPr>
          <w:w w:val="105"/>
        </w:rPr>
        <w:t>those</w:t>
      </w:r>
      <w:r>
        <w:rPr>
          <w:spacing w:val="-10"/>
          <w:w w:val="105"/>
        </w:rPr>
        <w:t> </w:t>
      </w:r>
      <w:r>
        <w:rPr>
          <w:w w:val="105"/>
        </w:rPr>
        <w:t>excluding overtime. These do not include contracted staff (e.g.</w:t>
      </w:r>
      <w:r>
        <w:rPr>
          <w:spacing w:val="-16"/>
          <w:w w:val="105"/>
        </w:rPr>
        <w:t> </w:t>
      </w:r>
      <w:r>
        <w:rPr>
          <w:w w:val="105"/>
        </w:rPr>
        <w:t>Agency</w:t>
      </w:r>
      <w:r>
        <w:rPr>
          <w:spacing w:val="-16"/>
          <w:w w:val="105"/>
        </w:rPr>
        <w:t> </w:t>
      </w:r>
      <w:r>
        <w:rPr>
          <w:w w:val="105"/>
        </w:rPr>
        <w:t>nurses,</w:t>
      </w:r>
      <w:r>
        <w:rPr>
          <w:spacing w:val="-16"/>
          <w:w w:val="105"/>
        </w:rPr>
        <w:t> </w:t>
      </w:r>
      <w:r>
        <w:rPr>
          <w:w w:val="105"/>
        </w:rPr>
        <w:t>Fee-for-Service</w:t>
      </w:r>
      <w:r>
        <w:rPr>
          <w:spacing w:val="-16"/>
          <w:w w:val="105"/>
        </w:rPr>
        <w:t> </w:t>
      </w:r>
      <w:r>
        <w:rPr>
          <w:w w:val="105"/>
        </w:rPr>
        <w:t>Visiting Medical</w:t>
      </w:r>
      <w:r>
        <w:rPr>
          <w:spacing w:val="-1"/>
          <w:w w:val="105"/>
        </w:rPr>
        <w:t> </w:t>
      </w:r>
      <w:r>
        <w:rPr>
          <w:w w:val="105"/>
        </w:rPr>
        <w:t>Officers)</w:t>
      </w:r>
      <w:r>
        <w:rPr>
          <w:spacing w:val="-1"/>
          <w:w w:val="105"/>
        </w:rPr>
        <w:t> </w:t>
      </w:r>
      <w:r>
        <w:rPr>
          <w:w w:val="105"/>
        </w:rPr>
        <w:t>who</w:t>
      </w:r>
      <w:r>
        <w:rPr>
          <w:spacing w:val="-1"/>
          <w:w w:val="105"/>
        </w:rPr>
        <w:t> </w:t>
      </w:r>
      <w:r>
        <w:rPr>
          <w:w w:val="105"/>
        </w:rPr>
        <w:t>are</w:t>
      </w:r>
      <w:r>
        <w:rPr>
          <w:spacing w:val="-1"/>
          <w:w w:val="105"/>
        </w:rPr>
        <w:t> </w:t>
      </w:r>
      <w:r>
        <w:rPr>
          <w:w w:val="105"/>
        </w:rPr>
        <w:t>not</w:t>
      </w:r>
      <w:r>
        <w:rPr>
          <w:spacing w:val="-1"/>
          <w:w w:val="105"/>
        </w:rPr>
        <w:t> </w:t>
      </w:r>
      <w:r>
        <w:rPr>
          <w:w w:val="105"/>
        </w:rPr>
        <w:t>regarded</w:t>
      </w:r>
      <w:r>
        <w:rPr>
          <w:spacing w:val="-1"/>
          <w:w w:val="105"/>
        </w:rPr>
        <w:t> </w:t>
      </w:r>
      <w:r>
        <w:rPr>
          <w:w w:val="105"/>
        </w:rPr>
        <w:t>as employees for this purpose.</w:t>
      </w:r>
    </w:p>
    <w:p>
      <w:pPr>
        <w:pStyle w:val="BodyText"/>
        <w:spacing w:line="204" w:lineRule="auto" w:before="206"/>
        <w:ind w:left="1133" w:right="185"/>
        <w:rPr>
          <w:rFonts w:ascii="Arial Black"/>
        </w:rPr>
      </w:pPr>
      <w:r>
        <w:rPr>
          <w:rFonts w:ascii="Arial Black"/>
          <w:color w:val="3F5F72"/>
          <w:w w:val="85"/>
        </w:rPr>
        <w:t>Application of employment and conduct </w:t>
      </w:r>
      <w:r>
        <w:rPr>
          <w:rFonts w:ascii="Arial Black"/>
          <w:color w:val="3F5F72"/>
          <w:spacing w:val="-2"/>
        </w:rPr>
        <w:t>principles</w:t>
      </w:r>
    </w:p>
    <w:p>
      <w:pPr>
        <w:pStyle w:val="BodyText"/>
        <w:spacing w:line="249" w:lineRule="auto"/>
        <w:ind w:left="1133" w:right="185"/>
      </w:pPr>
      <w:r>
        <w:rPr>
          <w:w w:val="105"/>
        </w:rPr>
        <w:t>The Eye and Ear is committed to upholding the principles of merit and equity in all aspects of</w:t>
      </w:r>
      <w:r>
        <w:rPr>
          <w:spacing w:val="40"/>
          <w:w w:val="105"/>
        </w:rPr>
        <w:t> </w:t>
      </w:r>
      <w:r>
        <w:rPr>
          <w:w w:val="105"/>
        </w:rPr>
        <w:t>the employment relationship. We have policies and practices to ensure all employment related decisions, including recruitment, promotion, training and development, are based on merit.</w:t>
      </w:r>
    </w:p>
    <w:p>
      <w:pPr>
        <w:pStyle w:val="BodyText"/>
        <w:spacing w:line="249" w:lineRule="auto" w:before="5"/>
        <w:ind w:left="1133" w:right="41"/>
      </w:pPr>
      <w:r>
        <w:rPr>
          <w:w w:val="105"/>
        </w:rPr>
        <w:t>Any</w:t>
      </w:r>
      <w:r>
        <w:rPr>
          <w:spacing w:val="-7"/>
          <w:w w:val="105"/>
        </w:rPr>
        <w:t> </w:t>
      </w:r>
      <w:r>
        <w:rPr>
          <w:w w:val="105"/>
        </w:rPr>
        <w:t>complaints,</w:t>
      </w:r>
      <w:r>
        <w:rPr>
          <w:spacing w:val="-7"/>
          <w:w w:val="105"/>
        </w:rPr>
        <w:t> </w:t>
      </w:r>
      <w:r>
        <w:rPr>
          <w:w w:val="105"/>
        </w:rPr>
        <w:t>allegations</w:t>
      </w:r>
      <w:r>
        <w:rPr>
          <w:spacing w:val="-7"/>
          <w:w w:val="105"/>
        </w:rPr>
        <w:t> </w:t>
      </w:r>
      <w:r>
        <w:rPr>
          <w:w w:val="105"/>
        </w:rPr>
        <w:t>or</w:t>
      </w:r>
      <w:r>
        <w:rPr>
          <w:spacing w:val="-7"/>
          <w:w w:val="105"/>
        </w:rPr>
        <w:t> </w:t>
      </w:r>
      <w:r>
        <w:rPr>
          <w:w w:val="105"/>
        </w:rPr>
        <w:t>incidents</w:t>
      </w:r>
      <w:r>
        <w:rPr>
          <w:spacing w:val="-7"/>
          <w:w w:val="105"/>
        </w:rPr>
        <w:t> </w:t>
      </w:r>
      <w:r>
        <w:rPr>
          <w:w w:val="105"/>
        </w:rPr>
        <w:t>involving discrimination,</w:t>
      </w:r>
      <w:r>
        <w:rPr>
          <w:spacing w:val="-5"/>
          <w:w w:val="105"/>
        </w:rPr>
        <w:t> </w:t>
      </w:r>
      <w:r>
        <w:rPr>
          <w:w w:val="105"/>
        </w:rPr>
        <w:t>vilification,</w:t>
      </w:r>
      <w:r>
        <w:rPr>
          <w:spacing w:val="-5"/>
          <w:w w:val="105"/>
        </w:rPr>
        <w:t> </w:t>
      </w:r>
      <w:r>
        <w:rPr>
          <w:w w:val="105"/>
        </w:rPr>
        <w:t>bullying</w:t>
      </w:r>
      <w:r>
        <w:rPr>
          <w:spacing w:val="-5"/>
          <w:w w:val="105"/>
        </w:rPr>
        <w:t> </w:t>
      </w:r>
      <w:r>
        <w:rPr>
          <w:w w:val="105"/>
        </w:rPr>
        <w:t>or</w:t>
      </w:r>
      <w:r>
        <w:rPr>
          <w:spacing w:val="-5"/>
          <w:w w:val="105"/>
        </w:rPr>
        <w:t> </w:t>
      </w:r>
      <w:r>
        <w:rPr>
          <w:w w:val="105"/>
        </w:rPr>
        <w:t>harassment are taken seriously and addressed. All staff are provided with education and training on their rights and responsibilities and the necessary resources to ensure that equal opportunity principles are upheld.</w:t>
      </w:r>
    </w:p>
    <w:p>
      <w:pPr>
        <w:pStyle w:val="BodyText"/>
        <w:spacing w:line="277" w:lineRule="exact" w:before="153"/>
        <w:ind w:left="1133"/>
        <w:rPr>
          <w:rFonts w:ascii="Arial Black"/>
        </w:rPr>
      </w:pPr>
      <w:r>
        <w:rPr>
          <w:rFonts w:ascii="Arial Black"/>
          <w:color w:val="3F5F72"/>
          <w:w w:val="85"/>
        </w:rPr>
        <w:t>People</w:t>
      </w:r>
      <w:r>
        <w:rPr>
          <w:rFonts w:ascii="Arial Black"/>
          <w:color w:val="3F5F72"/>
          <w:spacing w:val="-6"/>
        </w:rPr>
        <w:t> </w:t>
      </w:r>
      <w:r>
        <w:rPr>
          <w:rFonts w:ascii="Arial Black"/>
          <w:color w:val="3F5F72"/>
          <w:w w:val="85"/>
        </w:rPr>
        <w:t>and</w:t>
      </w:r>
      <w:r>
        <w:rPr>
          <w:rFonts w:ascii="Arial Black"/>
          <w:color w:val="3F5F72"/>
          <w:spacing w:val="-6"/>
        </w:rPr>
        <w:t> </w:t>
      </w:r>
      <w:r>
        <w:rPr>
          <w:rFonts w:ascii="Arial Black"/>
          <w:color w:val="3F5F72"/>
          <w:spacing w:val="-2"/>
          <w:w w:val="85"/>
        </w:rPr>
        <w:t>culture</w:t>
      </w:r>
    </w:p>
    <w:p>
      <w:pPr>
        <w:pStyle w:val="BodyText"/>
        <w:spacing w:line="249" w:lineRule="auto"/>
        <w:ind w:left="1133" w:right="289"/>
      </w:pPr>
      <w:r>
        <w:rPr>
          <w:w w:val="105"/>
        </w:rPr>
        <w:t>In</w:t>
      </w:r>
      <w:r>
        <w:rPr>
          <w:spacing w:val="-15"/>
          <w:w w:val="105"/>
        </w:rPr>
        <w:t> </w:t>
      </w:r>
      <w:r>
        <w:rPr>
          <w:w w:val="105"/>
        </w:rPr>
        <w:t>2024-2025,</w:t>
      </w:r>
      <w:r>
        <w:rPr>
          <w:spacing w:val="-15"/>
          <w:w w:val="105"/>
        </w:rPr>
        <w:t> </w:t>
      </w:r>
      <w:r>
        <w:rPr>
          <w:w w:val="105"/>
        </w:rPr>
        <w:t>our</w:t>
      </w:r>
      <w:r>
        <w:rPr>
          <w:spacing w:val="-14"/>
          <w:w w:val="105"/>
        </w:rPr>
        <w:t> </w:t>
      </w:r>
      <w:r>
        <w:rPr>
          <w:w w:val="105"/>
        </w:rPr>
        <w:t>workforce</w:t>
      </w:r>
      <w:r>
        <w:rPr>
          <w:spacing w:val="-15"/>
          <w:w w:val="105"/>
        </w:rPr>
        <w:t> </w:t>
      </w:r>
      <w:r>
        <w:rPr>
          <w:w w:val="105"/>
        </w:rPr>
        <w:t>strategy</w:t>
      </w:r>
      <w:r>
        <w:rPr>
          <w:spacing w:val="-14"/>
          <w:w w:val="105"/>
        </w:rPr>
        <w:t> </w:t>
      </w:r>
      <w:r>
        <w:rPr>
          <w:w w:val="105"/>
        </w:rPr>
        <w:t>focused on recruitment, retention and wellbeing. The</w:t>
      </w:r>
    </w:p>
    <w:p>
      <w:pPr>
        <w:pStyle w:val="BodyText"/>
        <w:spacing w:line="249" w:lineRule="auto"/>
        <w:ind w:left="1133"/>
      </w:pPr>
      <w:r>
        <w:rPr/>
        <w:t>delivery of the final phase of our Human Resource Information System (HRIS) in the last quarter of </w:t>
      </w:r>
      <w:r>
        <w:rPr>
          <w:w w:val="110"/>
        </w:rPr>
        <w:t>2024,</w:t>
      </w:r>
      <w:r>
        <w:rPr>
          <w:spacing w:val="-16"/>
          <w:w w:val="110"/>
        </w:rPr>
        <w:t> </w:t>
      </w:r>
      <w:r>
        <w:rPr>
          <w:w w:val="110"/>
        </w:rPr>
        <w:t>has</w:t>
      </w:r>
      <w:r>
        <w:rPr>
          <w:spacing w:val="-15"/>
          <w:w w:val="110"/>
        </w:rPr>
        <w:t> </w:t>
      </w:r>
      <w:r>
        <w:rPr>
          <w:w w:val="110"/>
        </w:rPr>
        <w:t>provided</w:t>
      </w:r>
      <w:r>
        <w:rPr>
          <w:spacing w:val="-15"/>
          <w:w w:val="110"/>
        </w:rPr>
        <w:t> </w:t>
      </w:r>
      <w:r>
        <w:rPr>
          <w:w w:val="110"/>
        </w:rPr>
        <w:t>a</w:t>
      </w:r>
      <w:r>
        <w:rPr>
          <w:spacing w:val="-16"/>
          <w:w w:val="110"/>
        </w:rPr>
        <w:t> </w:t>
      </w:r>
      <w:r>
        <w:rPr>
          <w:w w:val="110"/>
        </w:rPr>
        <w:t>more</w:t>
      </w:r>
      <w:r>
        <w:rPr>
          <w:spacing w:val="-15"/>
          <w:w w:val="110"/>
        </w:rPr>
        <w:t> </w:t>
      </w:r>
      <w:r>
        <w:rPr>
          <w:w w:val="110"/>
        </w:rPr>
        <w:t>efficient</w:t>
      </w:r>
      <w:r>
        <w:rPr>
          <w:spacing w:val="-15"/>
          <w:w w:val="110"/>
        </w:rPr>
        <w:t> </w:t>
      </w:r>
      <w:r>
        <w:rPr>
          <w:w w:val="110"/>
        </w:rPr>
        <w:t>approach</w:t>
      </w:r>
      <w:r>
        <w:rPr>
          <w:spacing w:val="-15"/>
          <w:w w:val="110"/>
        </w:rPr>
        <w:t> </w:t>
      </w:r>
      <w:r>
        <w:rPr>
          <w:w w:val="110"/>
        </w:rPr>
        <w:t>to recruitment</w:t>
      </w:r>
      <w:r>
        <w:rPr>
          <w:spacing w:val="-16"/>
          <w:w w:val="110"/>
        </w:rPr>
        <w:t> </w:t>
      </w:r>
      <w:r>
        <w:rPr>
          <w:w w:val="110"/>
        </w:rPr>
        <w:t>and</w:t>
      </w:r>
      <w:r>
        <w:rPr>
          <w:spacing w:val="-15"/>
          <w:w w:val="110"/>
        </w:rPr>
        <w:t> </w:t>
      </w:r>
      <w:r>
        <w:rPr>
          <w:w w:val="110"/>
        </w:rPr>
        <w:t>onboarding</w:t>
      </w:r>
      <w:r>
        <w:rPr>
          <w:spacing w:val="-15"/>
          <w:w w:val="110"/>
        </w:rPr>
        <w:t> </w:t>
      </w:r>
      <w:r>
        <w:rPr>
          <w:w w:val="110"/>
        </w:rPr>
        <w:t>and</w:t>
      </w:r>
      <w:r>
        <w:rPr>
          <w:spacing w:val="-16"/>
          <w:w w:val="110"/>
        </w:rPr>
        <w:t> </w:t>
      </w:r>
      <w:r>
        <w:rPr>
          <w:w w:val="110"/>
        </w:rPr>
        <w:t>offers</w:t>
      </w:r>
      <w:r>
        <w:rPr>
          <w:spacing w:val="-15"/>
          <w:w w:val="110"/>
        </w:rPr>
        <w:t> </w:t>
      </w:r>
      <w:r>
        <w:rPr>
          <w:w w:val="110"/>
        </w:rPr>
        <w:t>improved </w:t>
      </w:r>
      <w:r>
        <w:rPr/>
        <w:t>learning, development and feedback opportunities for</w:t>
      </w:r>
      <w:r>
        <w:rPr>
          <w:spacing w:val="32"/>
        </w:rPr>
        <w:t> </w:t>
      </w:r>
      <w:r>
        <w:rPr/>
        <w:t>staff</w:t>
      </w:r>
      <w:r>
        <w:rPr>
          <w:spacing w:val="32"/>
        </w:rPr>
        <w:t> </w:t>
      </w:r>
      <w:r>
        <w:rPr/>
        <w:t>as</w:t>
      </w:r>
      <w:r>
        <w:rPr>
          <w:spacing w:val="32"/>
        </w:rPr>
        <w:t> </w:t>
      </w:r>
      <w:r>
        <w:rPr/>
        <w:t>well</w:t>
      </w:r>
      <w:r>
        <w:rPr>
          <w:spacing w:val="32"/>
        </w:rPr>
        <w:t> </w:t>
      </w:r>
      <w:r>
        <w:rPr/>
        <w:t>as</w:t>
      </w:r>
      <w:r>
        <w:rPr>
          <w:spacing w:val="32"/>
        </w:rPr>
        <w:t> </w:t>
      </w:r>
      <w:r>
        <w:rPr/>
        <w:t>providing</w:t>
      </w:r>
      <w:r>
        <w:rPr>
          <w:spacing w:val="32"/>
        </w:rPr>
        <w:t> </w:t>
      </w:r>
      <w:r>
        <w:rPr/>
        <w:t>them</w:t>
      </w:r>
      <w:r>
        <w:rPr>
          <w:spacing w:val="32"/>
        </w:rPr>
        <w:t> </w:t>
      </w:r>
      <w:r>
        <w:rPr/>
        <w:t>greater</w:t>
      </w:r>
      <w:r>
        <w:rPr>
          <w:spacing w:val="32"/>
        </w:rPr>
        <w:t> </w:t>
      </w:r>
      <w:r>
        <w:rPr/>
        <w:t>access </w:t>
      </w:r>
      <w:r>
        <w:rPr>
          <w:w w:val="110"/>
        </w:rPr>
        <w:t>to</w:t>
      </w:r>
      <w:r>
        <w:rPr>
          <w:spacing w:val="-1"/>
          <w:w w:val="110"/>
        </w:rPr>
        <w:t> </w:t>
      </w:r>
      <w:r>
        <w:rPr>
          <w:w w:val="110"/>
        </w:rPr>
        <w:t>edit</w:t>
      </w:r>
      <w:r>
        <w:rPr>
          <w:spacing w:val="-1"/>
          <w:w w:val="110"/>
        </w:rPr>
        <w:t> </w:t>
      </w:r>
      <w:r>
        <w:rPr>
          <w:w w:val="110"/>
        </w:rPr>
        <w:t>their</w:t>
      </w:r>
      <w:r>
        <w:rPr>
          <w:spacing w:val="-1"/>
          <w:w w:val="110"/>
        </w:rPr>
        <w:t> </w:t>
      </w:r>
      <w:r>
        <w:rPr>
          <w:w w:val="110"/>
        </w:rPr>
        <w:t>personal</w:t>
      </w:r>
      <w:r>
        <w:rPr>
          <w:spacing w:val="-1"/>
          <w:w w:val="110"/>
        </w:rPr>
        <w:t> </w:t>
      </w:r>
      <w:r>
        <w:rPr>
          <w:w w:val="110"/>
        </w:rPr>
        <w:t>information</w:t>
      </w:r>
      <w:r>
        <w:rPr>
          <w:spacing w:val="-1"/>
          <w:w w:val="110"/>
        </w:rPr>
        <w:t> </w:t>
      </w:r>
      <w:r>
        <w:rPr>
          <w:w w:val="110"/>
        </w:rPr>
        <w:t>through</w:t>
      </w:r>
      <w:r>
        <w:rPr>
          <w:spacing w:val="-1"/>
          <w:w w:val="110"/>
        </w:rPr>
        <w:t> </w:t>
      </w:r>
      <w:r>
        <w:rPr>
          <w:w w:val="110"/>
        </w:rPr>
        <w:t>the</w:t>
      </w:r>
    </w:p>
    <w:p>
      <w:pPr>
        <w:pStyle w:val="BodyText"/>
        <w:spacing w:before="3"/>
        <w:ind w:left="1133"/>
      </w:pPr>
      <w:r>
        <w:rPr/>
        <w:t>new</w:t>
      </w:r>
      <w:r>
        <w:rPr>
          <w:spacing w:val="20"/>
        </w:rPr>
        <w:t> </w:t>
      </w:r>
      <w:r>
        <w:rPr/>
        <w:t>self-service</w:t>
      </w:r>
      <w:r>
        <w:rPr>
          <w:spacing w:val="20"/>
        </w:rPr>
        <w:t> </w:t>
      </w:r>
      <w:r>
        <w:rPr>
          <w:spacing w:val="-2"/>
        </w:rPr>
        <w:t>functionality.</w:t>
      </w:r>
    </w:p>
    <w:p>
      <w:pPr>
        <w:pStyle w:val="BodyText"/>
        <w:spacing w:line="277" w:lineRule="exact" w:before="158"/>
        <w:ind w:left="1133"/>
        <w:rPr>
          <w:rFonts w:ascii="Arial Black"/>
        </w:rPr>
      </w:pPr>
      <w:r>
        <w:rPr>
          <w:rFonts w:ascii="Arial Black"/>
          <w:color w:val="3F5F72"/>
          <w:w w:val="85"/>
        </w:rPr>
        <w:t>Employee</w:t>
      </w:r>
      <w:r>
        <w:rPr>
          <w:rFonts w:ascii="Arial Black"/>
          <w:color w:val="3F5F72"/>
          <w:spacing w:val="-6"/>
        </w:rPr>
        <w:t> </w:t>
      </w:r>
      <w:r>
        <w:rPr>
          <w:rFonts w:ascii="Arial Black"/>
          <w:color w:val="3F5F72"/>
          <w:w w:val="85"/>
        </w:rPr>
        <w:t>culture</w:t>
      </w:r>
      <w:r>
        <w:rPr>
          <w:rFonts w:ascii="Arial Black"/>
          <w:color w:val="3F5F72"/>
          <w:spacing w:val="-5"/>
        </w:rPr>
        <w:t> </w:t>
      </w:r>
      <w:r>
        <w:rPr>
          <w:rFonts w:ascii="Arial Black"/>
          <w:color w:val="3F5F72"/>
          <w:w w:val="85"/>
        </w:rPr>
        <w:t>and</w:t>
      </w:r>
      <w:r>
        <w:rPr>
          <w:rFonts w:ascii="Arial Black"/>
          <w:color w:val="3F5F72"/>
          <w:spacing w:val="-5"/>
        </w:rPr>
        <w:t> </w:t>
      </w:r>
      <w:r>
        <w:rPr>
          <w:rFonts w:ascii="Arial Black"/>
          <w:color w:val="3F5F72"/>
          <w:spacing w:val="-2"/>
          <w:w w:val="85"/>
        </w:rPr>
        <w:t>engagement</w:t>
      </w:r>
    </w:p>
    <w:p>
      <w:pPr>
        <w:pStyle w:val="BodyText"/>
        <w:spacing w:line="249" w:lineRule="auto"/>
        <w:ind w:left="1133" w:right="185"/>
      </w:pPr>
      <w:r>
        <w:rPr>
          <w:w w:val="105"/>
        </w:rPr>
        <w:t>Our People Matter Survey (PMS) results from October 2024 reflected a positive trend in </w:t>
      </w:r>
      <w:r>
        <w:rPr/>
        <w:t>Engagement, Manager Leadership and Inclusion.</w:t>
      </w:r>
    </w:p>
    <w:p>
      <w:pPr>
        <w:pStyle w:val="BodyText"/>
        <w:spacing w:line="249" w:lineRule="auto" w:before="123"/>
        <w:ind w:left="265" w:right="1642"/>
      </w:pPr>
      <w:r>
        <w:rPr/>
        <w:br w:type="column"/>
      </w:r>
      <w:r>
        <w:rPr/>
        <w:t>Our results continue to be among the leaders</w:t>
      </w:r>
      <w:r>
        <w:rPr>
          <w:spacing w:val="80"/>
          <w:w w:val="110"/>
        </w:rPr>
        <w:t> </w:t>
      </w:r>
      <w:r>
        <w:rPr>
          <w:w w:val="110"/>
        </w:rPr>
        <w:t>in</w:t>
      </w:r>
      <w:r>
        <w:rPr>
          <w:spacing w:val="-1"/>
          <w:w w:val="110"/>
        </w:rPr>
        <w:t> </w:t>
      </w:r>
      <w:r>
        <w:rPr>
          <w:w w:val="110"/>
        </w:rPr>
        <w:t>the</w:t>
      </w:r>
      <w:r>
        <w:rPr>
          <w:spacing w:val="-1"/>
          <w:w w:val="110"/>
        </w:rPr>
        <w:t> </w:t>
      </w:r>
      <w:r>
        <w:rPr>
          <w:w w:val="110"/>
        </w:rPr>
        <w:t>sector</w:t>
      </w:r>
      <w:r>
        <w:rPr>
          <w:spacing w:val="-1"/>
          <w:w w:val="110"/>
        </w:rPr>
        <w:t> </w:t>
      </w:r>
      <w:r>
        <w:rPr>
          <w:w w:val="110"/>
        </w:rPr>
        <w:t>related</w:t>
      </w:r>
      <w:r>
        <w:rPr>
          <w:spacing w:val="-1"/>
          <w:w w:val="110"/>
        </w:rPr>
        <w:t> </w:t>
      </w:r>
      <w:r>
        <w:rPr>
          <w:w w:val="110"/>
        </w:rPr>
        <w:t>to</w:t>
      </w:r>
      <w:r>
        <w:rPr>
          <w:spacing w:val="-1"/>
          <w:w w:val="110"/>
        </w:rPr>
        <w:t> </w:t>
      </w:r>
      <w:r>
        <w:rPr>
          <w:w w:val="110"/>
        </w:rPr>
        <w:t>staff</w:t>
      </w:r>
      <w:r>
        <w:rPr>
          <w:spacing w:val="-1"/>
          <w:w w:val="110"/>
        </w:rPr>
        <w:t> </w:t>
      </w:r>
      <w:r>
        <w:rPr>
          <w:w w:val="110"/>
        </w:rPr>
        <w:t>engagement, </w:t>
      </w:r>
      <w:r>
        <w:rPr/>
        <w:t>wellbeing and safety criteria. Our Engagement Index remained positive at 73 in addition to an Employee Satisfaction rate of 70 per cent. The</w:t>
      </w:r>
    </w:p>
    <w:p>
      <w:pPr>
        <w:pStyle w:val="BodyText"/>
        <w:spacing w:line="249" w:lineRule="auto" w:before="4"/>
        <w:ind w:left="265" w:right="1229"/>
      </w:pPr>
      <w:r>
        <w:rPr>
          <w:w w:val="105"/>
        </w:rPr>
        <w:t>rate</w:t>
      </w:r>
      <w:r>
        <w:rPr>
          <w:spacing w:val="-2"/>
          <w:w w:val="105"/>
        </w:rPr>
        <w:t> </w:t>
      </w:r>
      <w:r>
        <w:rPr>
          <w:w w:val="105"/>
        </w:rPr>
        <w:t>of</w:t>
      </w:r>
      <w:r>
        <w:rPr>
          <w:spacing w:val="-2"/>
          <w:w w:val="105"/>
        </w:rPr>
        <w:t> </w:t>
      </w:r>
      <w:r>
        <w:rPr>
          <w:w w:val="105"/>
        </w:rPr>
        <w:t>work-related</w:t>
      </w:r>
      <w:r>
        <w:rPr>
          <w:spacing w:val="-2"/>
          <w:w w:val="105"/>
        </w:rPr>
        <w:t> </w:t>
      </w:r>
      <w:r>
        <w:rPr>
          <w:w w:val="105"/>
        </w:rPr>
        <w:t>stress</w:t>
      </w:r>
      <w:r>
        <w:rPr>
          <w:spacing w:val="-2"/>
          <w:w w:val="105"/>
        </w:rPr>
        <w:t> </w:t>
      </w:r>
      <w:r>
        <w:rPr>
          <w:w w:val="105"/>
        </w:rPr>
        <w:t>remained</w:t>
      </w:r>
      <w:r>
        <w:rPr>
          <w:spacing w:val="-2"/>
          <w:w w:val="105"/>
        </w:rPr>
        <w:t> </w:t>
      </w:r>
      <w:r>
        <w:rPr>
          <w:w w:val="105"/>
        </w:rPr>
        <w:t>lower</w:t>
      </w:r>
      <w:r>
        <w:rPr>
          <w:spacing w:val="-2"/>
          <w:w w:val="105"/>
        </w:rPr>
        <w:t> </w:t>
      </w:r>
      <w:r>
        <w:rPr>
          <w:w w:val="105"/>
        </w:rPr>
        <w:t>than our comparators. Staff reporting that they had experienced</w:t>
      </w:r>
      <w:r>
        <w:rPr>
          <w:spacing w:val="-2"/>
          <w:w w:val="105"/>
        </w:rPr>
        <w:t> </w:t>
      </w:r>
      <w:r>
        <w:rPr>
          <w:w w:val="105"/>
        </w:rPr>
        <w:t>discrimination,</w:t>
      </w:r>
      <w:r>
        <w:rPr>
          <w:spacing w:val="-2"/>
          <w:w w:val="105"/>
        </w:rPr>
        <w:t> </w:t>
      </w:r>
      <w:r>
        <w:rPr>
          <w:w w:val="105"/>
        </w:rPr>
        <w:t>bullying</w:t>
      </w:r>
      <w:r>
        <w:rPr>
          <w:spacing w:val="-2"/>
          <w:w w:val="105"/>
        </w:rPr>
        <w:t> </w:t>
      </w:r>
      <w:r>
        <w:rPr>
          <w:w w:val="105"/>
        </w:rPr>
        <w:t>or</w:t>
      </w:r>
      <w:r>
        <w:rPr>
          <w:spacing w:val="-2"/>
          <w:w w:val="105"/>
        </w:rPr>
        <w:t> </w:t>
      </w:r>
      <w:r>
        <w:rPr>
          <w:w w:val="105"/>
        </w:rPr>
        <w:t>violence </w:t>
      </w:r>
      <w:r>
        <w:rPr/>
        <w:t>and aggression has decreased and is lower than </w:t>
      </w:r>
      <w:r>
        <w:rPr>
          <w:w w:val="105"/>
        </w:rPr>
        <w:t>our comparator group.</w:t>
      </w:r>
    </w:p>
    <w:p>
      <w:pPr>
        <w:pStyle w:val="BodyText"/>
        <w:spacing w:line="277" w:lineRule="exact" w:before="172"/>
        <w:ind w:left="265"/>
        <w:rPr>
          <w:rFonts w:ascii="Arial Black"/>
        </w:rPr>
      </w:pPr>
      <w:r>
        <w:rPr>
          <w:rFonts w:ascii="Arial Black"/>
          <w:color w:val="3F5F72"/>
          <w:w w:val="85"/>
        </w:rPr>
        <w:t>Health</w:t>
      </w:r>
      <w:r>
        <w:rPr>
          <w:rFonts w:ascii="Arial Black"/>
          <w:color w:val="3F5F72"/>
          <w:spacing w:val="-3"/>
          <w:w w:val="85"/>
        </w:rPr>
        <w:t> </w:t>
      </w:r>
      <w:r>
        <w:rPr>
          <w:rFonts w:ascii="Arial Black"/>
          <w:color w:val="3F5F72"/>
          <w:w w:val="85"/>
        </w:rPr>
        <w:t>and</w:t>
      </w:r>
      <w:r>
        <w:rPr>
          <w:rFonts w:ascii="Arial Black"/>
          <w:color w:val="3F5F72"/>
          <w:spacing w:val="-3"/>
          <w:w w:val="85"/>
        </w:rPr>
        <w:t> </w:t>
      </w:r>
      <w:r>
        <w:rPr>
          <w:rFonts w:ascii="Arial Black"/>
          <w:color w:val="3F5F72"/>
          <w:w w:val="85"/>
        </w:rPr>
        <w:t>wellbeing</w:t>
      </w:r>
      <w:r>
        <w:rPr>
          <w:rFonts w:ascii="Arial Black"/>
          <w:color w:val="3F5F72"/>
          <w:spacing w:val="-2"/>
          <w:w w:val="85"/>
        </w:rPr>
        <w:t> initiatives</w:t>
      </w:r>
    </w:p>
    <w:p>
      <w:pPr>
        <w:pStyle w:val="BodyText"/>
        <w:spacing w:line="249" w:lineRule="auto"/>
        <w:ind w:left="265" w:right="1159"/>
      </w:pPr>
      <w:r>
        <w:rPr>
          <w:w w:val="105"/>
        </w:rPr>
        <w:t>Our</w:t>
      </w:r>
      <w:r>
        <w:rPr>
          <w:spacing w:val="-8"/>
          <w:w w:val="105"/>
        </w:rPr>
        <w:t> </w:t>
      </w:r>
      <w:r>
        <w:rPr>
          <w:w w:val="105"/>
        </w:rPr>
        <w:t>inaugural</w:t>
      </w:r>
      <w:r>
        <w:rPr>
          <w:spacing w:val="-8"/>
          <w:w w:val="105"/>
        </w:rPr>
        <w:t> </w:t>
      </w:r>
      <w:r>
        <w:rPr>
          <w:w w:val="105"/>
        </w:rPr>
        <w:t>Health</w:t>
      </w:r>
      <w:r>
        <w:rPr>
          <w:spacing w:val="-8"/>
          <w:w w:val="105"/>
        </w:rPr>
        <w:t> </w:t>
      </w:r>
      <w:r>
        <w:rPr>
          <w:w w:val="105"/>
        </w:rPr>
        <w:t>and</w:t>
      </w:r>
      <w:r>
        <w:rPr>
          <w:spacing w:val="-8"/>
          <w:w w:val="105"/>
        </w:rPr>
        <w:t> </w:t>
      </w:r>
      <w:r>
        <w:rPr>
          <w:w w:val="105"/>
        </w:rPr>
        <w:t>Safety</w:t>
      </w:r>
      <w:r>
        <w:rPr>
          <w:spacing w:val="-8"/>
          <w:w w:val="105"/>
        </w:rPr>
        <w:t> </w:t>
      </w:r>
      <w:r>
        <w:rPr>
          <w:w w:val="105"/>
        </w:rPr>
        <w:t>Month</w:t>
      </w:r>
      <w:r>
        <w:rPr>
          <w:spacing w:val="-8"/>
          <w:w w:val="105"/>
        </w:rPr>
        <w:t> </w:t>
      </w:r>
      <w:r>
        <w:rPr>
          <w:w w:val="105"/>
        </w:rPr>
        <w:t>in</w:t>
      </w:r>
      <w:r>
        <w:rPr>
          <w:spacing w:val="-8"/>
          <w:w w:val="105"/>
        </w:rPr>
        <w:t> </w:t>
      </w:r>
      <w:r>
        <w:rPr>
          <w:w w:val="105"/>
        </w:rPr>
        <w:t>October 2024</w:t>
      </w:r>
      <w:r>
        <w:rPr>
          <w:spacing w:val="-2"/>
          <w:w w:val="105"/>
        </w:rPr>
        <w:t> </w:t>
      </w:r>
      <w:r>
        <w:rPr>
          <w:w w:val="105"/>
        </w:rPr>
        <w:t>incorporated</w:t>
      </w:r>
      <w:r>
        <w:rPr>
          <w:spacing w:val="-2"/>
          <w:w w:val="105"/>
        </w:rPr>
        <w:t> </w:t>
      </w:r>
      <w:r>
        <w:rPr>
          <w:w w:val="105"/>
        </w:rPr>
        <w:t>our</w:t>
      </w:r>
      <w:r>
        <w:rPr>
          <w:spacing w:val="-2"/>
          <w:w w:val="105"/>
        </w:rPr>
        <w:t> </w:t>
      </w:r>
      <w:r>
        <w:rPr>
          <w:w w:val="105"/>
        </w:rPr>
        <w:t>annual</w:t>
      </w:r>
      <w:r>
        <w:rPr>
          <w:spacing w:val="-2"/>
          <w:w w:val="105"/>
        </w:rPr>
        <w:t> </w:t>
      </w:r>
      <w:r>
        <w:rPr>
          <w:w w:val="105"/>
        </w:rPr>
        <w:t>Employee</w:t>
      </w:r>
      <w:r>
        <w:rPr>
          <w:spacing w:val="-2"/>
          <w:w w:val="105"/>
        </w:rPr>
        <w:t> </w:t>
      </w:r>
      <w:r>
        <w:rPr>
          <w:w w:val="105"/>
        </w:rPr>
        <w:t>Benefits Event.</w:t>
      </w:r>
      <w:r>
        <w:rPr>
          <w:spacing w:val="-10"/>
          <w:w w:val="105"/>
        </w:rPr>
        <w:t> </w:t>
      </w:r>
      <w:r>
        <w:rPr>
          <w:w w:val="105"/>
        </w:rPr>
        <w:t>We</w:t>
      </w:r>
      <w:r>
        <w:rPr>
          <w:spacing w:val="-10"/>
          <w:w w:val="105"/>
        </w:rPr>
        <w:t> </w:t>
      </w:r>
      <w:r>
        <w:rPr>
          <w:w w:val="105"/>
        </w:rPr>
        <w:t>aligned</w:t>
      </w:r>
      <w:r>
        <w:rPr>
          <w:spacing w:val="-10"/>
          <w:w w:val="105"/>
        </w:rPr>
        <w:t> </w:t>
      </w:r>
      <w:r>
        <w:rPr>
          <w:w w:val="105"/>
        </w:rPr>
        <w:t>the</w:t>
      </w:r>
      <w:r>
        <w:rPr>
          <w:spacing w:val="-10"/>
          <w:w w:val="105"/>
        </w:rPr>
        <w:t> </w:t>
      </w:r>
      <w:r>
        <w:rPr>
          <w:w w:val="105"/>
        </w:rPr>
        <w:t>activities</w:t>
      </w:r>
      <w:r>
        <w:rPr>
          <w:spacing w:val="-10"/>
          <w:w w:val="105"/>
        </w:rPr>
        <w:t> </w:t>
      </w:r>
      <w:r>
        <w:rPr>
          <w:w w:val="105"/>
        </w:rPr>
        <w:t>with</w:t>
      </w:r>
      <w:r>
        <w:rPr>
          <w:spacing w:val="-10"/>
          <w:w w:val="105"/>
        </w:rPr>
        <w:t> </w:t>
      </w:r>
      <w:r>
        <w:rPr>
          <w:w w:val="105"/>
        </w:rPr>
        <w:t>the</w:t>
      </w:r>
      <w:r>
        <w:rPr>
          <w:spacing w:val="-10"/>
          <w:w w:val="105"/>
        </w:rPr>
        <w:t> </w:t>
      </w:r>
      <w:r>
        <w:rPr>
          <w:w w:val="105"/>
        </w:rPr>
        <w:t>five</w:t>
      </w:r>
      <w:r>
        <w:rPr>
          <w:spacing w:val="-10"/>
          <w:w w:val="105"/>
        </w:rPr>
        <w:t> </w:t>
      </w:r>
      <w:r>
        <w:rPr>
          <w:w w:val="105"/>
        </w:rPr>
        <w:t>pillars of</w:t>
      </w:r>
      <w:r>
        <w:rPr>
          <w:spacing w:val="-12"/>
          <w:w w:val="105"/>
        </w:rPr>
        <w:t> </w:t>
      </w:r>
      <w:r>
        <w:rPr>
          <w:w w:val="105"/>
        </w:rPr>
        <w:t>our</w:t>
      </w:r>
      <w:r>
        <w:rPr>
          <w:spacing w:val="-12"/>
          <w:w w:val="105"/>
        </w:rPr>
        <w:t> </w:t>
      </w:r>
      <w:r>
        <w:rPr>
          <w:w w:val="105"/>
        </w:rPr>
        <w:t>wellness@work</w:t>
      </w:r>
      <w:r>
        <w:rPr>
          <w:spacing w:val="-12"/>
          <w:w w:val="105"/>
        </w:rPr>
        <w:t> </w:t>
      </w:r>
      <w:r>
        <w:rPr>
          <w:w w:val="105"/>
        </w:rPr>
        <w:t>program,</w:t>
      </w:r>
      <w:r>
        <w:rPr>
          <w:spacing w:val="-12"/>
          <w:w w:val="105"/>
        </w:rPr>
        <w:t> </w:t>
      </w:r>
      <w:r>
        <w:rPr>
          <w:w w:val="105"/>
        </w:rPr>
        <w:t>mental</w:t>
      </w:r>
      <w:r>
        <w:rPr>
          <w:spacing w:val="-12"/>
          <w:w w:val="105"/>
        </w:rPr>
        <w:t> </w:t>
      </w:r>
      <w:r>
        <w:rPr>
          <w:w w:val="105"/>
        </w:rPr>
        <w:t>health</w:t>
      </w:r>
      <w:r>
        <w:rPr>
          <w:spacing w:val="-12"/>
          <w:w w:val="105"/>
        </w:rPr>
        <w:t> </w:t>
      </w:r>
      <w:r>
        <w:rPr>
          <w:w w:val="105"/>
        </w:rPr>
        <w:t>and </w:t>
      </w:r>
      <w:r>
        <w:rPr>
          <w:spacing w:val="-2"/>
          <w:w w:val="105"/>
        </w:rPr>
        <w:t>wellbeing,</w:t>
      </w:r>
      <w:r>
        <w:rPr>
          <w:spacing w:val="-10"/>
          <w:w w:val="105"/>
        </w:rPr>
        <w:t> </w:t>
      </w:r>
      <w:r>
        <w:rPr>
          <w:spacing w:val="-2"/>
          <w:w w:val="105"/>
        </w:rPr>
        <w:t>physical</w:t>
      </w:r>
      <w:r>
        <w:rPr>
          <w:spacing w:val="-10"/>
          <w:w w:val="105"/>
        </w:rPr>
        <w:t> </w:t>
      </w:r>
      <w:r>
        <w:rPr>
          <w:spacing w:val="-2"/>
          <w:w w:val="105"/>
        </w:rPr>
        <w:t>activity,</w:t>
      </w:r>
      <w:r>
        <w:rPr>
          <w:spacing w:val="-10"/>
          <w:w w:val="105"/>
        </w:rPr>
        <w:t> </w:t>
      </w:r>
      <w:r>
        <w:rPr>
          <w:spacing w:val="-2"/>
          <w:w w:val="105"/>
        </w:rPr>
        <w:t>healthy</w:t>
      </w:r>
      <w:r>
        <w:rPr>
          <w:spacing w:val="-10"/>
          <w:w w:val="105"/>
        </w:rPr>
        <w:t> </w:t>
      </w:r>
      <w:r>
        <w:rPr>
          <w:spacing w:val="-2"/>
          <w:w w:val="105"/>
        </w:rPr>
        <w:t>eating,</w:t>
      </w:r>
      <w:r>
        <w:rPr>
          <w:spacing w:val="-10"/>
          <w:w w:val="105"/>
        </w:rPr>
        <w:t> </w:t>
      </w:r>
      <w:r>
        <w:rPr>
          <w:spacing w:val="-2"/>
          <w:w w:val="105"/>
        </w:rPr>
        <w:t>financial </w:t>
      </w:r>
      <w:r>
        <w:rPr>
          <w:w w:val="105"/>
        </w:rPr>
        <w:t>wellbeing</w:t>
      </w:r>
      <w:r>
        <w:rPr>
          <w:spacing w:val="-16"/>
          <w:w w:val="105"/>
        </w:rPr>
        <w:t> </w:t>
      </w:r>
      <w:r>
        <w:rPr>
          <w:w w:val="105"/>
        </w:rPr>
        <w:t>and</w:t>
      </w:r>
      <w:r>
        <w:rPr>
          <w:spacing w:val="-16"/>
          <w:w w:val="105"/>
        </w:rPr>
        <w:t> </w:t>
      </w:r>
      <w:r>
        <w:rPr>
          <w:w w:val="105"/>
        </w:rPr>
        <w:t>cessation</w:t>
      </w:r>
      <w:r>
        <w:rPr>
          <w:spacing w:val="-16"/>
          <w:w w:val="105"/>
        </w:rPr>
        <w:t> </w:t>
      </w:r>
      <w:r>
        <w:rPr>
          <w:w w:val="105"/>
        </w:rPr>
        <w:t>or</w:t>
      </w:r>
      <w:r>
        <w:rPr>
          <w:spacing w:val="-16"/>
          <w:w w:val="105"/>
        </w:rPr>
        <w:t> </w:t>
      </w:r>
      <w:r>
        <w:rPr>
          <w:w w:val="105"/>
        </w:rPr>
        <w:t>reduction</w:t>
      </w:r>
      <w:r>
        <w:rPr>
          <w:spacing w:val="-15"/>
          <w:w w:val="105"/>
        </w:rPr>
        <w:t> </w:t>
      </w:r>
      <w:r>
        <w:rPr>
          <w:w w:val="105"/>
        </w:rPr>
        <w:t>in</w:t>
      </w:r>
      <w:r>
        <w:rPr>
          <w:spacing w:val="-16"/>
          <w:w w:val="105"/>
        </w:rPr>
        <w:t> </w:t>
      </w:r>
      <w:r>
        <w:rPr>
          <w:w w:val="105"/>
        </w:rPr>
        <w:t>alcohol</w:t>
      </w:r>
      <w:r>
        <w:rPr>
          <w:spacing w:val="-16"/>
          <w:w w:val="105"/>
        </w:rPr>
        <w:t> </w:t>
      </w:r>
      <w:r>
        <w:rPr>
          <w:w w:val="105"/>
        </w:rPr>
        <w:t>and </w:t>
      </w:r>
      <w:r>
        <w:rPr>
          <w:spacing w:val="-2"/>
          <w:w w:val="105"/>
        </w:rPr>
        <w:t>other</w:t>
      </w:r>
      <w:r>
        <w:rPr>
          <w:spacing w:val="-12"/>
          <w:w w:val="105"/>
        </w:rPr>
        <w:t> </w:t>
      </w:r>
      <w:r>
        <w:rPr>
          <w:spacing w:val="-2"/>
          <w:w w:val="105"/>
        </w:rPr>
        <w:t>drugs.</w:t>
      </w:r>
      <w:r>
        <w:rPr>
          <w:spacing w:val="-12"/>
          <w:w w:val="105"/>
        </w:rPr>
        <w:t> </w:t>
      </w:r>
      <w:r>
        <w:rPr>
          <w:spacing w:val="-2"/>
          <w:w w:val="105"/>
        </w:rPr>
        <w:t>There</w:t>
      </w:r>
      <w:r>
        <w:rPr>
          <w:spacing w:val="-12"/>
          <w:w w:val="105"/>
        </w:rPr>
        <w:t> </w:t>
      </w:r>
      <w:r>
        <w:rPr>
          <w:spacing w:val="-2"/>
          <w:w w:val="105"/>
        </w:rPr>
        <w:t>was</w:t>
      </w:r>
      <w:r>
        <w:rPr>
          <w:spacing w:val="-12"/>
          <w:w w:val="105"/>
        </w:rPr>
        <w:t> </w:t>
      </w:r>
      <w:r>
        <w:rPr>
          <w:spacing w:val="-2"/>
          <w:w w:val="105"/>
        </w:rPr>
        <w:t>a</w:t>
      </w:r>
      <w:r>
        <w:rPr>
          <w:spacing w:val="-12"/>
          <w:w w:val="105"/>
        </w:rPr>
        <w:t> </w:t>
      </w:r>
      <w:r>
        <w:rPr>
          <w:spacing w:val="-2"/>
          <w:w w:val="105"/>
        </w:rPr>
        <w:t>particular</w:t>
      </w:r>
      <w:r>
        <w:rPr>
          <w:spacing w:val="-12"/>
          <w:w w:val="105"/>
        </w:rPr>
        <w:t> </w:t>
      </w:r>
      <w:r>
        <w:rPr>
          <w:spacing w:val="-2"/>
          <w:w w:val="105"/>
        </w:rPr>
        <w:t>focus</w:t>
      </w:r>
      <w:r>
        <w:rPr>
          <w:spacing w:val="-12"/>
          <w:w w:val="105"/>
        </w:rPr>
        <w:t> </w:t>
      </w:r>
      <w:r>
        <w:rPr>
          <w:spacing w:val="-2"/>
          <w:w w:val="105"/>
        </w:rPr>
        <w:t>on</w:t>
      </w:r>
      <w:r>
        <w:rPr>
          <w:spacing w:val="-12"/>
          <w:w w:val="105"/>
        </w:rPr>
        <w:t> </w:t>
      </w:r>
      <w:r>
        <w:rPr>
          <w:spacing w:val="-2"/>
          <w:w w:val="105"/>
        </w:rPr>
        <w:t>mental </w:t>
      </w:r>
      <w:r>
        <w:rPr>
          <w:w w:val="105"/>
        </w:rPr>
        <w:t>health</w:t>
      </w:r>
      <w:r>
        <w:rPr>
          <w:spacing w:val="-3"/>
          <w:w w:val="105"/>
        </w:rPr>
        <w:t> </w:t>
      </w:r>
      <w:r>
        <w:rPr>
          <w:w w:val="105"/>
        </w:rPr>
        <w:t>and</w:t>
      </w:r>
      <w:r>
        <w:rPr>
          <w:spacing w:val="-3"/>
          <w:w w:val="105"/>
        </w:rPr>
        <w:t> </w:t>
      </w:r>
      <w:r>
        <w:rPr>
          <w:w w:val="105"/>
        </w:rPr>
        <w:t>well-being.</w:t>
      </w:r>
      <w:r>
        <w:rPr>
          <w:spacing w:val="-3"/>
          <w:w w:val="105"/>
        </w:rPr>
        <w:t> </w:t>
      </w:r>
      <w:r>
        <w:rPr>
          <w:w w:val="105"/>
        </w:rPr>
        <w:t>Events</w:t>
      </w:r>
      <w:r>
        <w:rPr>
          <w:spacing w:val="-3"/>
          <w:w w:val="105"/>
        </w:rPr>
        <w:t> </w:t>
      </w:r>
      <w:r>
        <w:rPr>
          <w:w w:val="105"/>
        </w:rPr>
        <w:t>included</w:t>
      </w:r>
      <w:r>
        <w:rPr>
          <w:spacing w:val="-3"/>
          <w:w w:val="105"/>
        </w:rPr>
        <w:t> </w:t>
      </w:r>
      <w:r>
        <w:rPr>
          <w:w w:val="105"/>
        </w:rPr>
        <w:t>health</w:t>
      </w:r>
      <w:r>
        <w:rPr>
          <w:spacing w:val="-3"/>
          <w:w w:val="105"/>
        </w:rPr>
        <w:t> </w:t>
      </w:r>
      <w:r>
        <w:rPr>
          <w:w w:val="105"/>
        </w:rPr>
        <w:t>and wellbeing-focused</w:t>
      </w:r>
      <w:r>
        <w:rPr>
          <w:spacing w:val="-1"/>
          <w:w w:val="105"/>
        </w:rPr>
        <w:t> </w:t>
      </w:r>
      <w:r>
        <w:rPr>
          <w:w w:val="105"/>
        </w:rPr>
        <w:t>seminars,</w:t>
      </w:r>
      <w:r>
        <w:rPr>
          <w:spacing w:val="-1"/>
          <w:w w:val="105"/>
        </w:rPr>
        <w:t> </w:t>
      </w:r>
      <w:r>
        <w:rPr>
          <w:w w:val="105"/>
        </w:rPr>
        <w:t>executive</w:t>
      </w:r>
      <w:r>
        <w:rPr>
          <w:spacing w:val="-1"/>
          <w:w w:val="105"/>
        </w:rPr>
        <w:t> </w:t>
      </w:r>
      <w:r>
        <w:rPr>
          <w:w w:val="105"/>
        </w:rPr>
        <w:t>walks, </w:t>
      </w:r>
      <w:r>
        <w:rPr>
          <w:spacing w:val="-2"/>
          <w:w w:val="105"/>
        </w:rPr>
        <w:t>Employee</w:t>
      </w:r>
      <w:r>
        <w:rPr>
          <w:spacing w:val="-9"/>
          <w:w w:val="105"/>
        </w:rPr>
        <w:t> </w:t>
      </w:r>
      <w:r>
        <w:rPr>
          <w:spacing w:val="-2"/>
          <w:w w:val="105"/>
        </w:rPr>
        <w:t>Assistance</w:t>
      </w:r>
      <w:r>
        <w:rPr>
          <w:spacing w:val="-9"/>
          <w:w w:val="105"/>
        </w:rPr>
        <w:t> </w:t>
      </w:r>
      <w:r>
        <w:rPr>
          <w:spacing w:val="-2"/>
          <w:w w:val="105"/>
        </w:rPr>
        <w:t>Program</w:t>
      </w:r>
      <w:r>
        <w:rPr>
          <w:spacing w:val="-9"/>
          <w:w w:val="105"/>
        </w:rPr>
        <w:t> </w:t>
      </w:r>
      <w:r>
        <w:rPr>
          <w:spacing w:val="-2"/>
          <w:w w:val="105"/>
        </w:rPr>
        <w:t>(EAP)</w:t>
      </w:r>
      <w:r>
        <w:rPr>
          <w:spacing w:val="-9"/>
          <w:w w:val="105"/>
        </w:rPr>
        <w:t> </w:t>
      </w:r>
      <w:r>
        <w:rPr>
          <w:spacing w:val="-2"/>
          <w:w w:val="105"/>
        </w:rPr>
        <w:t>awareness </w:t>
      </w:r>
      <w:r>
        <w:rPr/>
        <w:t>sessions,</w:t>
      </w:r>
      <w:r>
        <w:rPr>
          <w:spacing w:val="-2"/>
        </w:rPr>
        <w:t> </w:t>
      </w:r>
      <w:r>
        <w:rPr/>
        <w:t>movement</w:t>
      </w:r>
      <w:r>
        <w:rPr>
          <w:spacing w:val="-2"/>
        </w:rPr>
        <w:t> </w:t>
      </w:r>
      <w:r>
        <w:rPr/>
        <w:t>sessions</w:t>
      </w:r>
      <w:r>
        <w:rPr>
          <w:spacing w:val="-2"/>
        </w:rPr>
        <w:t> </w:t>
      </w:r>
      <w:r>
        <w:rPr/>
        <w:t>such</w:t>
      </w:r>
      <w:r>
        <w:rPr>
          <w:spacing w:val="-2"/>
        </w:rPr>
        <w:t> </w:t>
      </w:r>
      <w:r>
        <w:rPr/>
        <w:t>as</w:t>
      </w:r>
      <w:r>
        <w:rPr>
          <w:spacing w:val="-2"/>
        </w:rPr>
        <w:t> </w:t>
      </w:r>
      <w:r>
        <w:rPr/>
        <w:t>Tai</w:t>
      </w:r>
      <w:r>
        <w:rPr>
          <w:spacing w:val="-2"/>
        </w:rPr>
        <w:t> </w:t>
      </w:r>
      <w:r>
        <w:rPr/>
        <w:t>Chi</w:t>
      </w:r>
      <w:r>
        <w:rPr>
          <w:spacing w:val="-2"/>
        </w:rPr>
        <w:t> </w:t>
      </w:r>
      <w:r>
        <w:rPr/>
        <w:t>focus and</w:t>
      </w:r>
      <w:r>
        <w:rPr>
          <w:spacing w:val="-6"/>
        </w:rPr>
        <w:t> </w:t>
      </w:r>
      <w:r>
        <w:rPr/>
        <w:t>a</w:t>
      </w:r>
      <w:r>
        <w:rPr>
          <w:spacing w:val="-6"/>
        </w:rPr>
        <w:t> </w:t>
      </w:r>
      <w:r>
        <w:rPr/>
        <w:t>physio</w:t>
      </w:r>
      <w:r>
        <w:rPr>
          <w:spacing w:val="-6"/>
        </w:rPr>
        <w:t> </w:t>
      </w:r>
      <w:r>
        <w:rPr/>
        <w:t>disco.</w:t>
      </w:r>
      <w:r>
        <w:rPr>
          <w:spacing w:val="-6"/>
        </w:rPr>
        <w:t> </w:t>
      </w:r>
      <w:r>
        <w:rPr/>
        <w:t>During</w:t>
      </w:r>
      <w:r>
        <w:rPr>
          <w:spacing w:val="-6"/>
        </w:rPr>
        <w:t> </w:t>
      </w:r>
      <w:r>
        <w:rPr/>
        <w:t>the</w:t>
      </w:r>
      <w:r>
        <w:rPr>
          <w:spacing w:val="-6"/>
        </w:rPr>
        <w:t> </w:t>
      </w:r>
      <w:r>
        <w:rPr/>
        <w:t>year,</w:t>
      </w:r>
      <w:r>
        <w:rPr>
          <w:spacing w:val="-6"/>
        </w:rPr>
        <w:t> </w:t>
      </w:r>
      <w:r>
        <w:rPr/>
        <w:t>a</w:t>
      </w:r>
      <w:r>
        <w:rPr>
          <w:spacing w:val="-6"/>
        </w:rPr>
        <w:t> </w:t>
      </w:r>
      <w:r>
        <w:rPr/>
        <w:t>key</w:t>
      </w:r>
      <w:r>
        <w:rPr>
          <w:spacing w:val="-6"/>
        </w:rPr>
        <w:t> </w:t>
      </w:r>
      <w:r>
        <w:rPr/>
        <w:t>focus</w:t>
      </w:r>
      <w:r>
        <w:rPr>
          <w:spacing w:val="-6"/>
        </w:rPr>
        <w:t> </w:t>
      </w:r>
      <w:r>
        <w:rPr/>
        <w:t>was </w:t>
      </w:r>
      <w:r>
        <w:rPr>
          <w:w w:val="105"/>
        </w:rPr>
        <w:t>to</w:t>
      </w:r>
      <w:r>
        <w:rPr>
          <w:spacing w:val="-7"/>
          <w:w w:val="105"/>
        </w:rPr>
        <w:t> </w:t>
      </w:r>
      <w:r>
        <w:rPr>
          <w:w w:val="105"/>
        </w:rPr>
        <w:t>ensure</w:t>
      </w:r>
      <w:r>
        <w:rPr>
          <w:spacing w:val="-7"/>
          <w:w w:val="105"/>
        </w:rPr>
        <w:t> </w:t>
      </w:r>
      <w:r>
        <w:rPr>
          <w:w w:val="105"/>
        </w:rPr>
        <w:t>our</w:t>
      </w:r>
      <w:r>
        <w:rPr>
          <w:spacing w:val="-7"/>
          <w:w w:val="105"/>
        </w:rPr>
        <w:t> </w:t>
      </w:r>
      <w:r>
        <w:rPr>
          <w:w w:val="105"/>
        </w:rPr>
        <w:t>preparedness</w:t>
      </w:r>
      <w:r>
        <w:rPr>
          <w:spacing w:val="-7"/>
          <w:w w:val="105"/>
        </w:rPr>
        <w:t> </w:t>
      </w:r>
      <w:r>
        <w:rPr>
          <w:w w:val="105"/>
        </w:rPr>
        <w:t>for</w:t>
      </w:r>
      <w:r>
        <w:rPr>
          <w:spacing w:val="-7"/>
          <w:w w:val="105"/>
        </w:rPr>
        <w:t> </w:t>
      </w:r>
      <w:r>
        <w:rPr>
          <w:w w:val="105"/>
        </w:rPr>
        <w:t>the</w:t>
      </w:r>
      <w:r>
        <w:rPr>
          <w:spacing w:val="-7"/>
          <w:w w:val="105"/>
        </w:rPr>
        <w:t> </w:t>
      </w:r>
      <w:r>
        <w:rPr>
          <w:w w:val="105"/>
        </w:rPr>
        <w:t>incoming</w:t>
      </w:r>
      <w:r>
        <w:rPr>
          <w:spacing w:val="-7"/>
          <w:w w:val="105"/>
        </w:rPr>
        <w:t> </w:t>
      </w:r>
      <w:r>
        <w:rPr>
          <w:w w:val="105"/>
        </w:rPr>
        <w:t>OHS (Psychological</w:t>
      </w:r>
      <w:r>
        <w:rPr>
          <w:spacing w:val="-7"/>
          <w:w w:val="105"/>
        </w:rPr>
        <w:t> </w:t>
      </w:r>
      <w:r>
        <w:rPr>
          <w:w w:val="105"/>
        </w:rPr>
        <w:t>Health)</w:t>
      </w:r>
      <w:r>
        <w:rPr>
          <w:spacing w:val="-7"/>
          <w:w w:val="105"/>
        </w:rPr>
        <w:t> </w:t>
      </w:r>
      <w:r>
        <w:rPr>
          <w:w w:val="105"/>
        </w:rPr>
        <w:t>Regulations.</w:t>
      </w:r>
    </w:p>
    <w:p>
      <w:pPr>
        <w:pStyle w:val="BodyText"/>
        <w:spacing w:line="277" w:lineRule="exact" w:before="154"/>
        <w:ind w:left="265"/>
        <w:rPr>
          <w:rFonts w:ascii="Arial Black"/>
        </w:rPr>
      </w:pPr>
      <w:r>
        <w:rPr>
          <w:rFonts w:ascii="Arial Black"/>
          <w:color w:val="3F5F72"/>
          <w:w w:val="85"/>
        </w:rPr>
        <w:t>Recruiting</w:t>
      </w:r>
      <w:r>
        <w:rPr>
          <w:rFonts w:ascii="Arial Black"/>
          <w:color w:val="3F5F72"/>
          <w:spacing w:val="-3"/>
        </w:rPr>
        <w:t> </w:t>
      </w:r>
      <w:r>
        <w:rPr>
          <w:rFonts w:ascii="Arial Black"/>
          <w:color w:val="3F5F72"/>
          <w:w w:val="85"/>
        </w:rPr>
        <w:t>and</w:t>
      </w:r>
      <w:r>
        <w:rPr>
          <w:rFonts w:ascii="Arial Black"/>
          <w:color w:val="3F5F72"/>
          <w:spacing w:val="-3"/>
        </w:rPr>
        <w:t> </w:t>
      </w:r>
      <w:r>
        <w:rPr>
          <w:rFonts w:ascii="Arial Black"/>
          <w:color w:val="3F5F72"/>
          <w:w w:val="85"/>
        </w:rPr>
        <w:t>onboarding</w:t>
      </w:r>
      <w:r>
        <w:rPr>
          <w:rFonts w:ascii="Arial Black"/>
          <w:color w:val="3F5F72"/>
          <w:spacing w:val="-3"/>
        </w:rPr>
        <w:t> </w:t>
      </w:r>
      <w:r>
        <w:rPr>
          <w:rFonts w:ascii="Arial Black"/>
          <w:color w:val="3F5F72"/>
          <w:spacing w:val="-4"/>
          <w:w w:val="85"/>
        </w:rPr>
        <w:t>staff</w:t>
      </w:r>
    </w:p>
    <w:p>
      <w:pPr>
        <w:pStyle w:val="BodyText"/>
        <w:spacing w:line="249" w:lineRule="auto"/>
        <w:ind w:left="265" w:right="1043"/>
      </w:pPr>
      <w:r>
        <w:rPr/>
        <w:t>In 2024-2025, the Eye and Ear workforce comprised 609</w:t>
      </w:r>
      <w:r>
        <w:rPr>
          <w:spacing w:val="-4"/>
        </w:rPr>
        <w:t> </w:t>
      </w:r>
      <w:r>
        <w:rPr/>
        <w:t>FTE</w:t>
      </w:r>
      <w:r>
        <w:rPr>
          <w:spacing w:val="-4"/>
        </w:rPr>
        <w:t> </w:t>
      </w:r>
      <w:r>
        <w:rPr/>
        <w:t>staff.</w:t>
      </w:r>
      <w:r>
        <w:rPr>
          <w:spacing w:val="-4"/>
        </w:rPr>
        <w:t> </w:t>
      </w:r>
      <w:r>
        <w:rPr/>
        <w:t>We</w:t>
      </w:r>
      <w:r>
        <w:rPr>
          <w:spacing w:val="-4"/>
        </w:rPr>
        <w:t> </w:t>
      </w:r>
      <w:r>
        <w:rPr/>
        <w:t>recruited</w:t>
      </w:r>
      <w:r>
        <w:rPr>
          <w:spacing w:val="-4"/>
        </w:rPr>
        <w:t> </w:t>
      </w:r>
      <w:r>
        <w:rPr/>
        <w:t>and</w:t>
      </w:r>
      <w:r>
        <w:rPr>
          <w:spacing w:val="-4"/>
        </w:rPr>
        <w:t> </w:t>
      </w:r>
      <w:r>
        <w:rPr/>
        <w:t>onboarded</w:t>
      </w:r>
      <w:r>
        <w:rPr>
          <w:spacing w:val="-4"/>
        </w:rPr>
        <w:t> </w:t>
      </w:r>
      <w:r>
        <w:rPr/>
        <w:t>198</w:t>
      </w:r>
      <w:r>
        <w:rPr>
          <w:spacing w:val="-4"/>
        </w:rPr>
        <w:t> </w:t>
      </w:r>
      <w:r>
        <w:rPr/>
        <w:t>new </w:t>
      </w:r>
      <w:r>
        <w:rPr>
          <w:w w:val="105"/>
        </w:rPr>
        <w:t>staff</w:t>
      </w:r>
      <w:r>
        <w:rPr>
          <w:spacing w:val="-11"/>
          <w:w w:val="105"/>
        </w:rPr>
        <w:t> </w:t>
      </w:r>
      <w:r>
        <w:rPr>
          <w:w w:val="105"/>
        </w:rPr>
        <w:t>who</w:t>
      </w:r>
      <w:r>
        <w:rPr>
          <w:spacing w:val="-11"/>
          <w:w w:val="105"/>
        </w:rPr>
        <w:t> </w:t>
      </w:r>
      <w:r>
        <w:rPr>
          <w:w w:val="105"/>
        </w:rPr>
        <w:t>all</w:t>
      </w:r>
      <w:r>
        <w:rPr>
          <w:spacing w:val="-11"/>
          <w:w w:val="105"/>
        </w:rPr>
        <w:t> </w:t>
      </w:r>
      <w:r>
        <w:rPr>
          <w:w w:val="105"/>
        </w:rPr>
        <w:t>participated</w:t>
      </w:r>
      <w:r>
        <w:rPr>
          <w:spacing w:val="-11"/>
          <w:w w:val="105"/>
        </w:rPr>
        <w:t> </w:t>
      </w:r>
      <w:r>
        <w:rPr>
          <w:w w:val="105"/>
        </w:rPr>
        <w:t>in</w:t>
      </w:r>
      <w:r>
        <w:rPr>
          <w:spacing w:val="-11"/>
          <w:w w:val="105"/>
        </w:rPr>
        <w:t> </w:t>
      </w:r>
      <w:r>
        <w:rPr>
          <w:w w:val="105"/>
        </w:rPr>
        <w:t>an</w:t>
      </w:r>
      <w:r>
        <w:rPr>
          <w:spacing w:val="-11"/>
          <w:w w:val="105"/>
        </w:rPr>
        <w:t> </w:t>
      </w:r>
      <w:r>
        <w:rPr>
          <w:w w:val="105"/>
        </w:rPr>
        <w:t>orientation</w:t>
      </w:r>
      <w:r>
        <w:rPr>
          <w:spacing w:val="-11"/>
          <w:w w:val="105"/>
        </w:rPr>
        <w:t> </w:t>
      </w:r>
      <w:r>
        <w:rPr>
          <w:w w:val="105"/>
        </w:rPr>
        <w:t>program. Our</w:t>
      </w:r>
      <w:r>
        <w:rPr>
          <w:spacing w:val="-1"/>
          <w:w w:val="105"/>
        </w:rPr>
        <w:t> </w:t>
      </w:r>
      <w:r>
        <w:rPr>
          <w:w w:val="105"/>
        </w:rPr>
        <w:t>employee</w:t>
      </w:r>
      <w:r>
        <w:rPr>
          <w:spacing w:val="-1"/>
          <w:w w:val="105"/>
        </w:rPr>
        <w:t> </w:t>
      </w:r>
      <w:r>
        <w:rPr>
          <w:w w:val="105"/>
        </w:rPr>
        <w:t>separation</w:t>
      </w:r>
      <w:r>
        <w:rPr>
          <w:spacing w:val="-1"/>
          <w:w w:val="105"/>
        </w:rPr>
        <w:t> </w:t>
      </w:r>
      <w:r>
        <w:rPr>
          <w:w w:val="105"/>
        </w:rPr>
        <w:t>rate</w:t>
      </w:r>
      <w:r>
        <w:rPr>
          <w:spacing w:val="-1"/>
          <w:w w:val="105"/>
        </w:rPr>
        <w:t> </w:t>
      </w:r>
      <w:r>
        <w:rPr>
          <w:w w:val="105"/>
        </w:rPr>
        <w:t>(the</w:t>
      </w:r>
      <w:r>
        <w:rPr>
          <w:spacing w:val="-1"/>
          <w:w w:val="105"/>
        </w:rPr>
        <w:t> </w:t>
      </w:r>
      <w:r>
        <w:rPr>
          <w:w w:val="105"/>
        </w:rPr>
        <w:t>percentage</w:t>
      </w:r>
      <w:r>
        <w:rPr>
          <w:spacing w:val="-1"/>
          <w:w w:val="105"/>
        </w:rPr>
        <w:t> </w:t>
      </w:r>
      <w:r>
        <w:rPr>
          <w:w w:val="105"/>
        </w:rPr>
        <w:t>of employees</w:t>
      </w:r>
      <w:r>
        <w:rPr>
          <w:spacing w:val="-10"/>
          <w:w w:val="105"/>
        </w:rPr>
        <w:t> </w:t>
      </w:r>
      <w:r>
        <w:rPr>
          <w:w w:val="105"/>
        </w:rPr>
        <w:t>who</w:t>
      </w:r>
      <w:r>
        <w:rPr>
          <w:spacing w:val="-10"/>
          <w:w w:val="105"/>
        </w:rPr>
        <w:t> </w:t>
      </w:r>
      <w:r>
        <w:rPr>
          <w:w w:val="105"/>
        </w:rPr>
        <w:t>left)</w:t>
      </w:r>
      <w:r>
        <w:rPr>
          <w:spacing w:val="-10"/>
          <w:w w:val="105"/>
        </w:rPr>
        <w:t> </w:t>
      </w:r>
      <w:r>
        <w:rPr>
          <w:w w:val="105"/>
        </w:rPr>
        <w:t>was</w:t>
      </w:r>
      <w:r>
        <w:rPr>
          <w:spacing w:val="-10"/>
          <w:w w:val="105"/>
        </w:rPr>
        <w:t> </w:t>
      </w:r>
      <w:r>
        <w:rPr>
          <w:w w:val="105"/>
        </w:rPr>
        <w:t>17</w:t>
      </w:r>
      <w:r>
        <w:rPr>
          <w:spacing w:val="-10"/>
          <w:w w:val="105"/>
        </w:rPr>
        <w:t> </w:t>
      </w:r>
      <w:r>
        <w:rPr>
          <w:w w:val="105"/>
        </w:rPr>
        <w:t>per</w:t>
      </w:r>
      <w:r>
        <w:rPr>
          <w:spacing w:val="-10"/>
          <w:w w:val="105"/>
        </w:rPr>
        <w:t> </w:t>
      </w:r>
      <w:r>
        <w:rPr>
          <w:w w:val="105"/>
        </w:rPr>
        <w:t>cent.</w:t>
      </w:r>
      <w:r>
        <w:rPr>
          <w:spacing w:val="-10"/>
          <w:w w:val="105"/>
        </w:rPr>
        <w:t> </w:t>
      </w:r>
      <w:r>
        <w:rPr>
          <w:w w:val="105"/>
        </w:rPr>
        <w:t>A</w:t>
      </w:r>
      <w:r>
        <w:rPr>
          <w:spacing w:val="-10"/>
          <w:w w:val="105"/>
        </w:rPr>
        <w:t> </w:t>
      </w:r>
      <w:r>
        <w:rPr>
          <w:w w:val="105"/>
        </w:rPr>
        <w:t>supportive and informative onboarding process is imperative for new employees to position themselves for success and ensure they understand their environment</w:t>
      </w:r>
      <w:r>
        <w:rPr>
          <w:spacing w:val="-1"/>
          <w:w w:val="105"/>
        </w:rPr>
        <w:t> </w:t>
      </w:r>
      <w:r>
        <w:rPr>
          <w:w w:val="105"/>
        </w:rPr>
        <w:t>and</w:t>
      </w:r>
      <w:r>
        <w:rPr>
          <w:spacing w:val="-1"/>
          <w:w w:val="105"/>
        </w:rPr>
        <w:t> </w:t>
      </w:r>
      <w:r>
        <w:rPr>
          <w:w w:val="105"/>
        </w:rPr>
        <w:t>relevant</w:t>
      </w:r>
      <w:r>
        <w:rPr>
          <w:spacing w:val="-1"/>
          <w:w w:val="105"/>
        </w:rPr>
        <w:t> </w:t>
      </w:r>
      <w:r>
        <w:rPr>
          <w:w w:val="105"/>
        </w:rPr>
        <w:t>systems</w:t>
      </w:r>
      <w:r>
        <w:rPr>
          <w:spacing w:val="-1"/>
          <w:w w:val="105"/>
        </w:rPr>
        <w:t> </w:t>
      </w:r>
      <w:r>
        <w:rPr>
          <w:w w:val="105"/>
        </w:rPr>
        <w:t>and</w:t>
      </w:r>
      <w:r>
        <w:rPr>
          <w:spacing w:val="-1"/>
          <w:w w:val="105"/>
        </w:rPr>
        <w:t> </w:t>
      </w:r>
      <w:r>
        <w:rPr>
          <w:w w:val="105"/>
        </w:rPr>
        <w:t>processes to effectively contribute to the organisation. Our onboarding</w:t>
      </w:r>
      <w:r>
        <w:rPr>
          <w:spacing w:val="-6"/>
          <w:w w:val="105"/>
        </w:rPr>
        <w:t> </w:t>
      </w:r>
      <w:r>
        <w:rPr>
          <w:w w:val="105"/>
        </w:rPr>
        <w:t>process</w:t>
      </w:r>
      <w:r>
        <w:rPr>
          <w:spacing w:val="-6"/>
          <w:w w:val="105"/>
        </w:rPr>
        <w:t> </w:t>
      </w:r>
      <w:r>
        <w:rPr>
          <w:w w:val="105"/>
        </w:rPr>
        <w:t>is</w:t>
      </w:r>
      <w:r>
        <w:rPr>
          <w:spacing w:val="-6"/>
          <w:w w:val="105"/>
        </w:rPr>
        <w:t> </w:t>
      </w:r>
      <w:r>
        <w:rPr>
          <w:w w:val="105"/>
        </w:rPr>
        <w:t>delivered</w:t>
      </w:r>
      <w:r>
        <w:rPr>
          <w:spacing w:val="-6"/>
          <w:w w:val="105"/>
        </w:rPr>
        <w:t> </w:t>
      </w:r>
      <w:r>
        <w:rPr>
          <w:w w:val="105"/>
        </w:rPr>
        <w:t>via</w:t>
      </w:r>
      <w:r>
        <w:rPr>
          <w:spacing w:val="-6"/>
          <w:w w:val="105"/>
        </w:rPr>
        <w:t> </w:t>
      </w:r>
      <w:r>
        <w:rPr>
          <w:w w:val="105"/>
        </w:rPr>
        <w:t>a</w:t>
      </w:r>
      <w:r>
        <w:rPr>
          <w:spacing w:val="-6"/>
          <w:w w:val="105"/>
        </w:rPr>
        <w:t> </w:t>
      </w:r>
      <w:r>
        <w:rPr>
          <w:w w:val="105"/>
        </w:rPr>
        <w:t>blend</w:t>
      </w:r>
      <w:r>
        <w:rPr>
          <w:spacing w:val="-6"/>
          <w:w w:val="105"/>
        </w:rPr>
        <w:t> </w:t>
      </w:r>
      <w:r>
        <w:rPr>
          <w:w w:val="105"/>
        </w:rPr>
        <w:t>of</w:t>
      </w:r>
    </w:p>
    <w:p>
      <w:pPr>
        <w:pStyle w:val="BodyText"/>
        <w:spacing w:after="0" w:line="249" w:lineRule="auto"/>
        <w:sectPr>
          <w:type w:val="continuous"/>
          <w:pgSz w:w="11910" w:h="16840"/>
          <w:pgMar w:header="1110" w:footer="0" w:top="0" w:bottom="0" w:left="0" w:right="0"/>
          <w:cols w:num="2" w:equalWidth="0">
            <w:col w:w="5789" w:space="40"/>
            <w:col w:w="6081"/>
          </w:cols>
        </w:sectPr>
      </w:pPr>
    </w:p>
    <w:p>
      <w:pPr>
        <w:pStyle w:val="BodyText"/>
        <w:spacing w:after="0" w:line="249" w:lineRule="auto"/>
        <w:sectPr>
          <w:type w:val="continuous"/>
          <w:pgSz w:w="11910" w:h="16840"/>
          <w:pgMar w:header="1110" w:footer="0" w:top="0" w:bottom="0" w:left="0" w:right="0"/>
        </w:sectPr>
      </w:pPr>
    </w:p>
    <w:p>
      <w:pPr>
        <w:pStyle w:val="BodyText"/>
        <w:spacing w:before="55"/>
      </w:pPr>
    </w:p>
    <w:p>
      <w:pPr>
        <w:pStyle w:val="BodyText"/>
        <w:spacing w:after="0"/>
        <w:sectPr>
          <w:headerReference w:type="default" r:id="rId30"/>
          <w:pgSz w:w="11910" w:h="16840"/>
          <w:pgMar w:header="0" w:footer="0" w:top="1920" w:bottom="280" w:left="0" w:right="0"/>
        </w:sectPr>
      </w:pPr>
    </w:p>
    <w:p>
      <w:pPr>
        <w:pStyle w:val="BodyText"/>
        <w:spacing w:line="249" w:lineRule="auto" w:before="122"/>
        <w:ind w:left="1133"/>
      </w:pPr>
      <w:r>
        <w:rPr>
          <w:spacing w:val="-2"/>
          <w:w w:val="105"/>
        </w:rPr>
        <w:t>online</w:t>
      </w:r>
      <w:r>
        <w:rPr>
          <w:spacing w:val="-15"/>
          <w:w w:val="105"/>
        </w:rPr>
        <w:t> </w:t>
      </w:r>
      <w:r>
        <w:rPr>
          <w:spacing w:val="-2"/>
          <w:w w:val="105"/>
        </w:rPr>
        <w:t>courses</w:t>
      </w:r>
      <w:r>
        <w:rPr>
          <w:spacing w:val="-15"/>
          <w:w w:val="105"/>
        </w:rPr>
        <w:t> </w:t>
      </w:r>
      <w:r>
        <w:rPr>
          <w:spacing w:val="-2"/>
          <w:w w:val="105"/>
        </w:rPr>
        <w:t>and</w:t>
      </w:r>
      <w:r>
        <w:rPr>
          <w:spacing w:val="-15"/>
          <w:w w:val="105"/>
        </w:rPr>
        <w:t> </w:t>
      </w:r>
      <w:r>
        <w:rPr>
          <w:spacing w:val="-2"/>
          <w:w w:val="105"/>
        </w:rPr>
        <w:t>face-to-face,</w:t>
      </w:r>
      <w:r>
        <w:rPr>
          <w:spacing w:val="-15"/>
          <w:w w:val="105"/>
        </w:rPr>
        <w:t> </w:t>
      </w:r>
      <w:r>
        <w:rPr>
          <w:spacing w:val="-2"/>
          <w:w w:val="105"/>
        </w:rPr>
        <w:t>to</w:t>
      </w:r>
      <w:r>
        <w:rPr>
          <w:spacing w:val="-15"/>
          <w:w w:val="105"/>
        </w:rPr>
        <w:t> </w:t>
      </w:r>
      <w:r>
        <w:rPr>
          <w:spacing w:val="-2"/>
          <w:w w:val="105"/>
        </w:rPr>
        <w:t>provide</w:t>
      </w:r>
      <w:r>
        <w:rPr>
          <w:spacing w:val="-15"/>
          <w:w w:val="105"/>
        </w:rPr>
        <w:t> </w:t>
      </w:r>
      <w:r>
        <w:rPr>
          <w:spacing w:val="-2"/>
          <w:w w:val="105"/>
        </w:rPr>
        <w:t>a</w:t>
      </w:r>
      <w:r>
        <w:rPr>
          <w:spacing w:val="-15"/>
          <w:w w:val="105"/>
        </w:rPr>
        <w:t> </w:t>
      </w:r>
      <w:r>
        <w:rPr>
          <w:spacing w:val="-2"/>
          <w:w w:val="105"/>
        </w:rPr>
        <w:t>more </w:t>
      </w:r>
      <w:r>
        <w:rPr>
          <w:w w:val="105"/>
        </w:rPr>
        <w:t>flexible general orientation.</w:t>
      </w:r>
    </w:p>
    <w:p>
      <w:pPr>
        <w:pStyle w:val="BodyText"/>
        <w:spacing w:line="277" w:lineRule="exact" w:before="196"/>
        <w:ind w:left="1133"/>
        <w:rPr>
          <w:rFonts w:ascii="Arial Black"/>
        </w:rPr>
      </w:pPr>
      <w:r>
        <w:rPr>
          <w:rFonts w:ascii="Arial Black"/>
          <w:color w:val="3F5F72"/>
          <w:spacing w:val="4"/>
          <w:w w:val="85"/>
        </w:rPr>
        <w:t>Pre-employment</w:t>
      </w:r>
      <w:r>
        <w:rPr>
          <w:rFonts w:ascii="Arial Black"/>
          <w:color w:val="3F5F72"/>
        </w:rPr>
        <w:t> </w:t>
      </w:r>
      <w:r>
        <w:rPr>
          <w:rFonts w:ascii="Arial Black"/>
          <w:color w:val="3F5F72"/>
          <w:spacing w:val="-2"/>
          <w:w w:val="85"/>
        </w:rPr>
        <w:t>credentialing</w:t>
      </w:r>
    </w:p>
    <w:p>
      <w:pPr>
        <w:pStyle w:val="BodyText"/>
        <w:spacing w:line="249" w:lineRule="auto"/>
        <w:ind w:left="1133" w:right="219"/>
      </w:pPr>
      <w:r>
        <w:rPr>
          <w:w w:val="105"/>
        </w:rPr>
        <w:t>The</w:t>
      </w:r>
      <w:r>
        <w:rPr>
          <w:spacing w:val="-15"/>
          <w:w w:val="105"/>
        </w:rPr>
        <w:t> </w:t>
      </w:r>
      <w:r>
        <w:rPr>
          <w:w w:val="105"/>
        </w:rPr>
        <w:t>organisation</w:t>
      </w:r>
      <w:r>
        <w:rPr>
          <w:spacing w:val="-15"/>
          <w:w w:val="105"/>
        </w:rPr>
        <w:t> </w:t>
      </w:r>
      <w:r>
        <w:rPr>
          <w:w w:val="105"/>
        </w:rPr>
        <w:t>has</w:t>
      </w:r>
      <w:r>
        <w:rPr>
          <w:spacing w:val="-14"/>
          <w:w w:val="105"/>
        </w:rPr>
        <w:t> </w:t>
      </w:r>
      <w:r>
        <w:rPr>
          <w:w w:val="105"/>
        </w:rPr>
        <w:t>thorough</w:t>
      </w:r>
      <w:r>
        <w:rPr>
          <w:spacing w:val="-15"/>
          <w:w w:val="105"/>
        </w:rPr>
        <w:t> </w:t>
      </w:r>
      <w:r>
        <w:rPr>
          <w:w w:val="105"/>
        </w:rPr>
        <w:t>credentialing</w:t>
      </w:r>
      <w:r>
        <w:rPr>
          <w:spacing w:val="-14"/>
          <w:w w:val="105"/>
        </w:rPr>
        <w:t> </w:t>
      </w:r>
      <w:r>
        <w:rPr>
          <w:w w:val="105"/>
        </w:rPr>
        <w:t>and pre-employment verification checks to ensure staff are qualified to deliver safe patient care.</w:t>
      </w:r>
    </w:p>
    <w:p>
      <w:pPr>
        <w:pStyle w:val="BodyText"/>
        <w:spacing w:line="249" w:lineRule="auto"/>
        <w:ind w:left="1133" w:right="66"/>
      </w:pPr>
      <w:r>
        <w:rPr>
          <w:w w:val="105"/>
        </w:rPr>
        <w:t>Most clinical staff are required to hold and maintain current registration with the relevant national board in conjunction with the Australian Health Practitioner Regulation Agency (AHPRA) or equivalent. All staff are required to be vaccinated unless medically exempt, maintain a satisfactory</w:t>
      </w:r>
      <w:r>
        <w:rPr>
          <w:spacing w:val="-8"/>
          <w:w w:val="105"/>
        </w:rPr>
        <w:t> </w:t>
      </w:r>
      <w:r>
        <w:rPr>
          <w:w w:val="105"/>
        </w:rPr>
        <w:t>National</w:t>
      </w:r>
      <w:r>
        <w:rPr>
          <w:spacing w:val="-9"/>
          <w:w w:val="105"/>
        </w:rPr>
        <w:t> </w:t>
      </w:r>
      <w:r>
        <w:rPr>
          <w:w w:val="105"/>
        </w:rPr>
        <w:t>Criminal</w:t>
      </w:r>
      <w:r>
        <w:rPr>
          <w:spacing w:val="-8"/>
          <w:w w:val="105"/>
        </w:rPr>
        <w:t> </w:t>
      </w:r>
      <w:r>
        <w:rPr>
          <w:w w:val="105"/>
        </w:rPr>
        <w:t>Record</w:t>
      </w:r>
      <w:r>
        <w:rPr>
          <w:spacing w:val="-9"/>
          <w:w w:val="105"/>
        </w:rPr>
        <w:t> </w:t>
      </w:r>
      <w:r>
        <w:rPr>
          <w:w w:val="105"/>
        </w:rPr>
        <w:t>Check</w:t>
      </w:r>
      <w:r>
        <w:rPr>
          <w:spacing w:val="-8"/>
          <w:w w:val="105"/>
        </w:rPr>
        <w:t> </w:t>
      </w:r>
      <w:r>
        <w:rPr>
          <w:w w:val="105"/>
        </w:rPr>
        <w:t>and relevant</w:t>
      </w:r>
      <w:r>
        <w:rPr>
          <w:spacing w:val="-13"/>
          <w:w w:val="105"/>
        </w:rPr>
        <w:t> </w:t>
      </w:r>
      <w:r>
        <w:rPr>
          <w:w w:val="105"/>
        </w:rPr>
        <w:t>staff</w:t>
      </w:r>
      <w:r>
        <w:rPr>
          <w:spacing w:val="-13"/>
          <w:w w:val="105"/>
        </w:rPr>
        <w:t> </w:t>
      </w:r>
      <w:r>
        <w:rPr>
          <w:w w:val="105"/>
        </w:rPr>
        <w:t>are</w:t>
      </w:r>
      <w:r>
        <w:rPr>
          <w:spacing w:val="-13"/>
          <w:w w:val="105"/>
        </w:rPr>
        <w:t> </w:t>
      </w:r>
      <w:r>
        <w:rPr>
          <w:w w:val="105"/>
        </w:rPr>
        <w:t>required</w:t>
      </w:r>
      <w:r>
        <w:rPr>
          <w:spacing w:val="-13"/>
          <w:w w:val="105"/>
        </w:rPr>
        <w:t> </w:t>
      </w:r>
      <w:r>
        <w:rPr>
          <w:w w:val="105"/>
        </w:rPr>
        <w:t>to</w:t>
      </w:r>
      <w:r>
        <w:rPr>
          <w:spacing w:val="-13"/>
          <w:w w:val="105"/>
        </w:rPr>
        <w:t> </w:t>
      </w:r>
      <w:r>
        <w:rPr>
          <w:w w:val="105"/>
        </w:rPr>
        <w:t>hold</w:t>
      </w:r>
      <w:r>
        <w:rPr>
          <w:spacing w:val="-13"/>
          <w:w w:val="105"/>
        </w:rPr>
        <w:t> </w:t>
      </w:r>
      <w:r>
        <w:rPr>
          <w:w w:val="105"/>
        </w:rPr>
        <w:t>a</w:t>
      </w:r>
      <w:r>
        <w:rPr>
          <w:spacing w:val="-13"/>
          <w:w w:val="105"/>
        </w:rPr>
        <w:t> </w:t>
      </w:r>
      <w:r>
        <w:rPr>
          <w:w w:val="105"/>
        </w:rPr>
        <w:t>valid</w:t>
      </w:r>
      <w:r>
        <w:rPr>
          <w:spacing w:val="-13"/>
          <w:w w:val="105"/>
        </w:rPr>
        <w:t> </w:t>
      </w:r>
      <w:r>
        <w:rPr>
          <w:w w:val="105"/>
        </w:rPr>
        <w:t>Working with Children Check.</w:t>
      </w:r>
    </w:p>
    <w:p>
      <w:pPr>
        <w:pStyle w:val="BodyText"/>
        <w:spacing w:line="277" w:lineRule="exact" w:before="153"/>
        <w:ind w:left="1133"/>
        <w:rPr>
          <w:rFonts w:ascii="Arial Black"/>
        </w:rPr>
      </w:pPr>
      <w:r>
        <w:rPr>
          <w:rFonts w:ascii="Arial Black"/>
          <w:color w:val="3F5F72"/>
          <w:w w:val="85"/>
        </w:rPr>
        <w:t>Employee</w:t>
      </w:r>
      <w:r>
        <w:rPr>
          <w:rFonts w:ascii="Arial Black"/>
          <w:color w:val="3F5F72"/>
          <w:spacing w:val="-7"/>
        </w:rPr>
        <w:t> </w:t>
      </w:r>
      <w:r>
        <w:rPr>
          <w:rFonts w:ascii="Arial Black"/>
          <w:color w:val="3F5F72"/>
          <w:w w:val="85"/>
        </w:rPr>
        <w:t>reward</w:t>
      </w:r>
      <w:r>
        <w:rPr>
          <w:rFonts w:ascii="Arial Black"/>
          <w:color w:val="3F5F72"/>
          <w:spacing w:val="-6"/>
        </w:rPr>
        <w:t> </w:t>
      </w:r>
      <w:r>
        <w:rPr>
          <w:rFonts w:ascii="Arial Black"/>
          <w:color w:val="3F5F72"/>
          <w:w w:val="85"/>
        </w:rPr>
        <w:t>and</w:t>
      </w:r>
      <w:r>
        <w:rPr>
          <w:rFonts w:ascii="Arial Black"/>
          <w:color w:val="3F5F72"/>
          <w:spacing w:val="-6"/>
        </w:rPr>
        <w:t> </w:t>
      </w:r>
      <w:r>
        <w:rPr>
          <w:rFonts w:ascii="Arial Black"/>
          <w:color w:val="3F5F72"/>
          <w:spacing w:val="-2"/>
          <w:w w:val="85"/>
        </w:rPr>
        <w:t>recognition</w:t>
      </w:r>
    </w:p>
    <w:p>
      <w:pPr>
        <w:pStyle w:val="BodyText"/>
        <w:spacing w:line="249" w:lineRule="auto"/>
        <w:ind w:left="1133"/>
      </w:pPr>
      <w:r>
        <w:rPr/>
        <w:t>The Eye and Ear Hospital recognises that its current </w:t>
      </w:r>
      <w:r>
        <w:rPr>
          <w:w w:val="105"/>
        </w:rPr>
        <w:t>and future success relies on the capacity and engagement of our staff. We support staff with a fair and equitable reward and recognition system that</w:t>
      </w:r>
      <w:r>
        <w:rPr>
          <w:spacing w:val="-18"/>
          <w:w w:val="105"/>
        </w:rPr>
        <w:t> </w:t>
      </w:r>
      <w:r>
        <w:rPr>
          <w:w w:val="105"/>
        </w:rPr>
        <w:t>aims</w:t>
      </w:r>
      <w:r>
        <w:rPr>
          <w:spacing w:val="-16"/>
          <w:w w:val="105"/>
        </w:rPr>
        <w:t> </w:t>
      </w:r>
      <w:r>
        <w:rPr>
          <w:w w:val="105"/>
        </w:rPr>
        <w:t>to</w:t>
      </w:r>
      <w:r>
        <w:rPr>
          <w:spacing w:val="-16"/>
          <w:w w:val="105"/>
        </w:rPr>
        <w:t> </w:t>
      </w:r>
      <w:r>
        <w:rPr>
          <w:w w:val="105"/>
        </w:rPr>
        <w:t>create</w:t>
      </w:r>
      <w:r>
        <w:rPr>
          <w:spacing w:val="-16"/>
          <w:w w:val="105"/>
        </w:rPr>
        <w:t> </w:t>
      </w:r>
      <w:r>
        <w:rPr>
          <w:w w:val="105"/>
        </w:rPr>
        <w:t>a</w:t>
      </w:r>
      <w:r>
        <w:rPr>
          <w:spacing w:val="-15"/>
          <w:w w:val="105"/>
        </w:rPr>
        <w:t> </w:t>
      </w:r>
      <w:r>
        <w:rPr>
          <w:w w:val="105"/>
        </w:rPr>
        <w:t>climate</w:t>
      </w:r>
      <w:r>
        <w:rPr>
          <w:spacing w:val="-16"/>
          <w:w w:val="105"/>
        </w:rPr>
        <w:t> </w:t>
      </w:r>
      <w:r>
        <w:rPr>
          <w:w w:val="105"/>
        </w:rPr>
        <w:t>for</w:t>
      </w:r>
      <w:r>
        <w:rPr>
          <w:spacing w:val="-16"/>
          <w:w w:val="105"/>
        </w:rPr>
        <w:t> </w:t>
      </w:r>
      <w:r>
        <w:rPr>
          <w:w w:val="105"/>
        </w:rPr>
        <w:t>excellence</w:t>
      </w:r>
      <w:r>
        <w:rPr>
          <w:spacing w:val="-16"/>
          <w:w w:val="105"/>
        </w:rPr>
        <w:t> </w:t>
      </w:r>
      <w:r>
        <w:rPr>
          <w:w w:val="105"/>
        </w:rPr>
        <w:t>at</w:t>
      </w:r>
      <w:r>
        <w:rPr>
          <w:spacing w:val="-15"/>
          <w:w w:val="105"/>
        </w:rPr>
        <w:t> </w:t>
      </w:r>
      <w:r>
        <w:rPr>
          <w:w w:val="105"/>
        </w:rPr>
        <w:t>every level for individual and team performance.</w:t>
      </w:r>
    </w:p>
    <w:p>
      <w:pPr>
        <w:pStyle w:val="BodyText"/>
        <w:spacing w:line="249" w:lineRule="auto" w:before="170"/>
        <w:ind w:left="1133" w:right="12"/>
      </w:pPr>
      <w:r>
        <w:rPr/>
        <w:t>Our</w:t>
      </w:r>
      <w:r>
        <w:rPr>
          <w:spacing w:val="-8"/>
        </w:rPr>
        <w:t> </w:t>
      </w:r>
      <w:r>
        <w:rPr/>
        <w:t>annual</w:t>
      </w:r>
      <w:r>
        <w:rPr>
          <w:spacing w:val="-8"/>
        </w:rPr>
        <w:t> </w:t>
      </w:r>
      <w:r>
        <w:rPr/>
        <w:t>Excellence</w:t>
      </w:r>
      <w:r>
        <w:rPr>
          <w:spacing w:val="-8"/>
        </w:rPr>
        <w:t> </w:t>
      </w:r>
      <w:r>
        <w:rPr/>
        <w:t>Awards</w:t>
      </w:r>
      <w:r>
        <w:rPr>
          <w:spacing w:val="-8"/>
        </w:rPr>
        <w:t> </w:t>
      </w:r>
      <w:r>
        <w:rPr/>
        <w:t>recognise</w:t>
      </w:r>
      <w:r>
        <w:rPr>
          <w:spacing w:val="-8"/>
        </w:rPr>
        <w:t> </w:t>
      </w:r>
      <w:r>
        <w:rPr/>
        <w:t>individuals </w:t>
      </w:r>
      <w:r>
        <w:rPr>
          <w:w w:val="105"/>
        </w:rPr>
        <w:t>in</w:t>
      </w:r>
      <w:r>
        <w:rPr>
          <w:spacing w:val="-16"/>
          <w:w w:val="105"/>
        </w:rPr>
        <w:t> </w:t>
      </w:r>
      <w:r>
        <w:rPr>
          <w:w w:val="105"/>
        </w:rPr>
        <w:t>each</w:t>
      </w:r>
      <w:r>
        <w:rPr>
          <w:spacing w:val="-16"/>
          <w:w w:val="105"/>
        </w:rPr>
        <w:t> </w:t>
      </w:r>
      <w:r>
        <w:rPr>
          <w:w w:val="105"/>
        </w:rPr>
        <w:t>professional</w:t>
      </w:r>
      <w:r>
        <w:rPr>
          <w:spacing w:val="-16"/>
          <w:w w:val="105"/>
        </w:rPr>
        <w:t> </w:t>
      </w:r>
      <w:r>
        <w:rPr>
          <w:w w:val="105"/>
        </w:rPr>
        <w:t>discipline</w:t>
      </w:r>
      <w:r>
        <w:rPr>
          <w:spacing w:val="-16"/>
          <w:w w:val="105"/>
        </w:rPr>
        <w:t> </w:t>
      </w:r>
      <w:r>
        <w:rPr>
          <w:w w:val="105"/>
        </w:rPr>
        <w:t>and</w:t>
      </w:r>
      <w:r>
        <w:rPr>
          <w:spacing w:val="-15"/>
          <w:w w:val="105"/>
        </w:rPr>
        <w:t> </w:t>
      </w:r>
      <w:r>
        <w:rPr>
          <w:w w:val="105"/>
        </w:rPr>
        <w:t>teams</w:t>
      </w:r>
      <w:r>
        <w:rPr>
          <w:spacing w:val="-16"/>
          <w:w w:val="105"/>
        </w:rPr>
        <w:t> </w:t>
      </w:r>
      <w:r>
        <w:rPr>
          <w:w w:val="105"/>
        </w:rPr>
        <w:t>that</w:t>
      </w:r>
      <w:r>
        <w:rPr>
          <w:spacing w:val="-16"/>
          <w:w w:val="105"/>
        </w:rPr>
        <w:t> </w:t>
      </w:r>
      <w:r>
        <w:rPr>
          <w:w w:val="105"/>
        </w:rPr>
        <w:t>have contributed</w:t>
      </w:r>
      <w:r>
        <w:rPr>
          <w:spacing w:val="-16"/>
          <w:w w:val="105"/>
        </w:rPr>
        <w:t> </w:t>
      </w:r>
      <w:r>
        <w:rPr>
          <w:w w:val="105"/>
        </w:rPr>
        <w:t>to</w:t>
      </w:r>
      <w:r>
        <w:rPr>
          <w:spacing w:val="-16"/>
          <w:w w:val="105"/>
        </w:rPr>
        <w:t> </w:t>
      </w:r>
      <w:r>
        <w:rPr>
          <w:w w:val="105"/>
        </w:rPr>
        <w:t>achieving</w:t>
      </w:r>
      <w:r>
        <w:rPr>
          <w:spacing w:val="-16"/>
          <w:w w:val="105"/>
        </w:rPr>
        <w:t> </w:t>
      </w:r>
      <w:r>
        <w:rPr>
          <w:w w:val="105"/>
        </w:rPr>
        <w:t>organisational</w:t>
      </w:r>
      <w:r>
        <w:rPr>
          <w:spacing w:val="-16"/>
          <w:w w:val="105"/>
        </w:rPr>
        <w:t> </w:t>
      </w:r>
      <w:r>
        <w:rPr>
          <w:w w:val="105"/>
        </w:rPr>
        <w:t>excellence. The</w:t>
      </w:r>
      <w:r>
        <w:rPr>
          <w:spacing w:val="-13"/>
          <w:w w:val="105"/>
        </w:rPr>
        <w:t> </w:t>
      </w:r>
      <w:r>
        <w:rPr>
          <w:w w:val="105"/>
        </w:rPr>
        <w:t>winners</w:t>
      </w:r>
      <w:r>
        <w:rPr>
          <w:spacing w:val="-13"/>
          <w:w w:val="105"/>
        </w:rPr>
        <w:t> </w:t>
      </w:r>
      <w:r>
        <w:rPr>
          <w:w w:val="105"/>
        </w:rPr>
        <w:t>of</w:t>
      </w:r>
      <w:r>
        <w:rPr>
          <w:spacing w:val="-13"/>
          <w:w w:val="105"/>
        </w:rPr>
        <w:t> </w:t>
      </w:r>
      <w:r>
        <w:rPr>
          <w:w w:val="105"/>
        </w:rPr>
        <w:t>our</w:t>
      </w:r>
      <w:r>
        <w:rPr>
          <w:spacing w:val="-13"/>
          <w:w w:val="105"/>
        </w:rPr>
        <w:t> </w:t>
      </w:r>
      <w:r>
        <w:rPr>
          <w:w w:val="105"/>
        </w:rPr>
        <w:t>2024</w:t>
      </w:r>
      <w:r>
        <w:rPr>
          <w:spacing w:val="-13"/>
          <w:w w:val="105"/>
        </w:rPr>
        <w:t> </w:t>
      </w:r>
      <w:r>
        <w:rPr>
          <w:w w:val="105"/>
        </w:rPr>
        <w:t>Excellence</w:t>
      </w:r>
      <w:r>
        <w:rPr>
          <w:spacing w:val="-13"/>
          <w:w w:val="105"/>
        </w:rPr>
        <w:t> </w:t>
      </w:r>
      <w:r>
        <w:rPr>
          <w:w w:val="105"/>
        </w:rPr>
        <w:t>Awards</w:t>
      </w:r>
      <w:r>
        <w:rPr>
          <w:spacing w:val="-13"/>
          <w:w w:val="105"/>
        </w:rPr>
        <w:t> </w:t>
      </w:r>
      <w:r>
        <w:rPr>
          <w:w w:val="105"/>
        </w:rPr>
        <w:t>are </w:t>
      </w:r>
      <w:r>
        <w:rPr/>
        <w:t>listed</w:t>
      </w:r>
      <w:r>
        <w:rPr>
          <w:spacing w:val="-7"/>
        </w:rPr>
        <w:t> </w:t>
      </w:r>
      <w:r>
        <w:rPr/>
        <w:t>in</w:t>
      </w:r>
      <w:r>
        <w:rPr>
          <w:spacing w:val="-7"/>
        </w:rPr>
        <w:t> </w:t>
      </w:r>
      <w:r>
        <w:rPr/>
        <w:t>our</w:t>
      </w:r>
      <w:r>
        <w:rPr>
          <w:spacing w:val="-7"/>
        </w:rPr>
        <w:t> </w:t>
      </w:r>
      <w:r>
        <w:rPr/>
        <w:t>Board</w:t>
      </w:r>
      <w:r>
        <w:rPr>
          <w:spacing w:val="-7"/>
        </w:rPr>
        <w:t> </w:t>
      </w:r>
      <w:r>
        <w:rPr/>
        <w:t>Chair</w:t>
      </w:r>
      <w:r>
        <w:rPr>
          <w:spacing w:val="-7"/>
        </w:rPr>
        <w:t> </w:t>
      </w:r>
      <w:r>
        <w:rPr/>
        <w:t>and</w:t>
      </w:r>
      <w:r>
        <w:rPr>
          <w:spacing w:val="-7"/>
        </w:rPr>
        <w:t> </w:t>
      </w:r>
      <w:r>
        <w:rPr/>
        <w:t>CEO</w:t>
      </w:r>
      <w:r>
        <w:rPr>
          <w:spacing w:val="-7"/>
        </w:rPr>
        <w:t> </w:t>
      </w:r>
      <w:r>
        <w:rPr/>
        <w:t>Report</w:t>
      </w:r>
      <w:r>
        <w:rPr>
          <w:spacing w:val="-7"/>
        </w:rPr>
        <w:t> </w:t>
      </w:r>
      <w:r>
        <w:rPr/>
        <w:t>on</w:t>
      </w:r>
      <w:r>
        <w:rPr>
          <w:spacing w:val="-7"/>
        </w:rPr>
        <w:t> </w:t>
      </w:r>
      <w:r>
        <w:rPr/>
        <w:t>page</w:t>
      </w:r>
      <w:r>
        <w:rPr>
          <w:spacing w:val="-7"/>
        </w:rPr>
        <w:t> </w:t>
      </w:r>
      <w:r>
        <w:rPr/>
        <w:t>7. </w:t>
      </w:r>
      <w:r>
        <w:rPr>
          <w:w w:val="105"/>
        </w:rPr>
        <w:t>The following staff were recipients of the Values Award in 2025:</w:t>
      </w:r>
    </w:p>
    <w:p>
      <w:pPr>
        <w:pStyle w:val="ListParagraph"/>
        <w:numPr>
          <w:ilvl w:val="0"/>
          <w:numId w:val="3"/>
        </w:numPr>
        <w:tabs>
          <w:tab w:pos="1358" w:val="left" w:leader="none"/>
          <w:tab w:pos="1360" w:val="left" w:leader="none"/>
        </w:tabs>
        <w:spacing w:line="230" w:lineRule="auto" w:before="152" w:after="0"/>
        <w:ind w:left="1360" w:right="730" w:hanging="227"/>
        <w:jc w:val="left"/>
        <w:rPr>
          <w:sz w:val="20"/>
        </w:rPr>
      </w:pPr>
      <w:r>
        <w:rPr>
          <w:rFonts w:ascii="Arial Black" w:hAnsi="Arial Black"/>
          <w:w w:val="90"/>
          <w:sz w:val="20"/>
        </w:rPr>
        <w:t>Chun</w:t>
      </w:r>
      <w:r>
        <w:rPr>
          <w:rFonts w:ascii="Arial Black" w:hAnsi="Arial Black"/>
          <w:spacing w:val="-18"/>
          <w:w w:val="90"/>
          <w:sz w:val="20"/>
        </w:rPr>
        <w:t> </w:t>
      </w:r>
      <w:r>
        <w:rPr>
          <w:rFonts w:ascii="Arial Black" w:hAnsi="Arial Black"/>
          <w:w w:val="90"/>
          <w:sz w:val="20"/>
        </w:rPr>
        <w:t>Ho</w:t>
      </w:r>
      <w:r>
        <w:rPr>
          <w:rFonts w:ascii="Arial Black" w:hAnsi="Arial Black"/>
          <w:spacing w:val="-18"/>
          <w:w w:val="90"/>
          <w:sz w:val="20"/>
        </w:rPr>
        <w:t> </w:t>
      </w:r>
      <w:r>
        <w:rPr>
          <w:rFonts w:ascii="Arial Black" w:hAnsi="Arial Black"/>
          <w:w w:val="90"/>
          <w:sz w:val="20"/>
        </w:rPr>
        <w:t>(Joey)</w:t>
      </w:r>
      <w:r>
        <w:rPr>
          <w:rFonts w:ascii="Arial Black" w:hAnsi="Arial Black"/>
          <w:spacing w:val="-18"/>
          <w:w w:val="90"/>
          <w:sz w:val="20"/>
        </w:rPr>
        <w:t> </w:t>
      </w:r>
      <w:r>
        <w:rPr>
          <w:rFonts w:ascii="Arial Black" w:hAnsi="Arial Black"/>
          <w:w w:val="90"/>
          <w:sz w:val="20"/>
        </w:rPr>
        <w:t>Kwong</w:t>
      </w:r>
      <w:r>
        <w:rPr>
          <w:rFonts w:ascii="Arial Black" w:hAnsi="Arial Black"/>
          <w:spacing w:val="20"/>
          <w:sz w:val="20"/>
        </w:rPr>
        <w:t> </w:t>
      </w:r>
      <w:r>
        <w:rPr>
          <w:w w:val="90"/>
          <w:sz w:val="20"/>
        </w:rPr>
        <w:t>–</w:t>
      </w:r>
      <w:r>
        <w:rPr>
          <w:spacing w:val="-4"/>
          <w:w w:val="90"/>
          <w:sz w:val="20"/>
        </w:rPr>
        <w:t> </w:t>
      </w:r>
      <w:r>
        <w:rPr>
          <w:w w:val="90"/>
          <w:sz w:val="20"/>
        </w:rPr>
        <w:t>Acting</w:t>
      </w:r>
      <w:r>
        <w:rPr>
          <w:spacing w:val="-4"/>
          <w:w w:val="90"/>
          <w:sz w:val="20"/>
        </w:rPr>
        <w:t> </w:t>
      </w:r>
      <w:r>
        <w:rPr>
          <w:w w:val="90"/>
          <w:sz w:val="20"/>
        </w:rPr>
        <w:t>Manager </w:t>
      </w:r>
      <w:r>
        <w:rPr>
          <w:sz w:val="20"/>
        </w:rPr>
        <w:t>Social</w:t>
      </w:r>
      <w:r>
        <w:rPr>
          <w:spacing w:val="-11"/>
          <w:sz w:val="20"/>
        </w:rPr>
        <w:t> </w:t>
      </w:r>
      <w:r>
        <w:rPr>
          <w:sz w:val="20"/>
        </w:rPr>
        <w:t>Services</w:t>
      </w:r>
    </w:p>
    <w:p>
      <w:pPr>
        <w:pStyle w:val="ListParagraph"/>
        <w:numPr>
          <w:ilvl w:val="0"/>
          <w:numId w:val="3"/>
        </w:numPr>
        <w:tabs>
          <w:tab w:pos="1358" w:val="left" w:leader="none"/>
          <w:tab w:pos="1360" w:val="left" w:leader="none"/>
        </w:tabs>
        <w:spacing w:line="230" w:lineRule="auto" w:before="0" w:after="0"/>
        <w:ind w:left="1360" w:right="1160" w:hanging="227"/>
        <w:jc w:val="left"/>
        <w:rPr>
          <w:sz w:val="20"/>
        </w:rPr>
      </w:pPr>
      <w:r>
        <w:rPr>
          <w:rFonts w:ascii="Arial Black" w:hAnsi="Arial Black"/>
          <w:spacing w:val="-6"/>
          <w:sz w:val="20"/>
        </w:rPr>
        <w:t>Ralph</w:t>
      </w:r>
      <w:r>
        <w:rPr>
          <w:rFonts w:ascii="Arial Black" w:hAnsi="Arial Black"/>
          <w:spacing w:val="-28"/>
          <w:sz w:val="20"/>
        </w:rPr>
        <w:t> </w:t>
      </w:r>
      <w:r>
        <w:rPr>
          <w:rFonts w:ascii="Arial Black" w:hAnsi="Arial Black"/>
          <w:spacing w:val="-6"/>
          <w:sz w:val="20"/>
        </w:rPr>
        <w:t>Martinez</w:t>
      </w:r>
      <w:r>
        <w:rPr>
          <w:rFonts w:ascii="Arial Black" w:hAnsi="Arial Black"/>
          <w:spacing w:val="3"/>
          <w:sz w:val="20"/>
        </w:rPr>
        <w:t> </w:t>
      </w:r>
      <w:r>
        <w:rPr>
          <w:spacing w:val="-6"/>
          <w:sz w:val="20"/>
        </w:rPr>
        <w:t>–</w:t>
      </w:r>
      <w:r>
        <w:rPr>
          <w:spacing w:val="-13"/>
          <w:sz w:val="20"/>
        </w:rPr>
        <w:t> </w:t>
      </w:r>
      <w:r>
        <w:rPr>
          <w:spacing w:val="-6"/>
          <w:sz w:val="20"/>
        </w:rPr>
        <w:t>Registered</w:t>
      </w:r>
      <w:r>
        <w:rPr>
          <w:spacing w:val="-13"/>
          <w:sz w:val="20"/>
        </w:rPr>
        <w:t> </w:t>
      </w:r>
      <w:r>
        <w:rPr>
          <w:spacing w:val="-6"/>
          <w:sz w:val="20"/>
        </w:rPr>
        <w:t>Nurse, </w:t>
      </w:r>
      <w:r>
        <w:rPr>
          <w:sz w:val="20"/>
        </w:rPr>
        <w:t>Inpatient</w:t>
      </w:r>
      <w:r>
        <w:rPr>
          <w:spacing w:val="-11"/>
          <w:sz w:val="20"/>
        </w:rPr>
        <w:t> </w:t>
      </w:r>
      <w:r>
        <w:rPr>
          <w:sz w:val="20"/>
        </w:rPr>
        <w:t>Ward.</w:t>
      </w:r>
    </w:p>
    <w:p>
      <w:pPr>
        <w:pStyle w:val="BodyText"/>
        <w:spacing w:line="277" w:lineRule="exact" w:before="168"/>
        <w:ind w:left="1133"/>
        <w:rPr>
          <w:rFonts w:ascii="Arial Black"/>
        </w:rPr>
      </w:pPr>
      <w:r>
        <w:rPr>
          <w:rFonts w:ascii="Arial Black"/>
          <w:color w:val="3F5F72"/>
          <w:w w:val="85"/>
        </w:rPr>
        <w:t>Building</w:t>
      </w:r>
      <w:r>
        <w:rPr>
          <w:rFonts w:ascii="Arial Black"/>
          <w:color w:val="3F5F72"/>
          <w:spacing w:val="-4"/>
          <w:w w:val="85"/>
        </w:rPr>
        <w:t> </w:t>
      </w:r>
      <w:r>
        <w:rPr>
          <w:rFonts w:ascii="Arial Black"/>
          <w:color w:val="3F5F72"/>
          <w:w w:val="85"/>
        </w:rPr>
        <w:t>a</w:t>
      </w:r>
      <w:r>
        <w:rPr>
          <w:rFonts w:ascii="Arial Black"/>
          <w:color w:val="3F5F72"/>
          <w:spacing w:val="-4"/>
          <w:w w:val="85"/>
        </w:rPr>
        <w:t> </w:t>
      </w:r>
      <w:r>
        <w:rPr>
          <w:rFonts w:ascii="Arial Black"/>
          <w:color w:val="3F5F72"/>
          <w:w w:val="85"/>
        </w:rPr>
        <w:t>capable</w:t>
      </w:r>
      <w:r>
        <w:rPr>
          <w:rFonts w:ascii="Arial Black"/>
          <w:color w:val="3F5F72"/>
          <w:spacing w:val="-3"/>
          <w:w w:val="85"/>
        </w:rPr>
        <w:t> </w:t>
      </w:r>
      <w:r>
        <w:rPr>
          <w:rFonts w:ascii="Arial Black"/>
          <w:color w:val="3F5F72"/>
          <w:spacing w:val="-2"/>
          <w:w w:val="85"/>
        </w:rPr>
        <w:t>workforce</w:t>
      </w:r>
    </w:p>
    <w:p>
      <w:pPr>
        <w:pStyle w:val="BodyText"/>
        <w:spacing w:line="249" w:lineRule="auto"/>
        <w:ind w:left="1133" w:right="779"/>
      </w:pPr>
      <w:r>
        <w:rPr>
          <w:spacing w:val="-2"/>
          <w:w w:val="105"/>
        </w:rPr>
        <w:t>Significant</w:t>
      </w:r>
      <w:r>
        <w:rPr>
          <w:spacing w:val="-10"/>
          <w:w w:val="105"/>
        </w:rPr>
        <w:t> </w:t>
      </w:r>
      <w:r>
        <w:rPr>
          <w:spacing w:val="-2"/>
          <w:w w:val="105"/>
        </w:rPr>
        <w:t>resources</w:t>
      </w:r>
      <w:r>
        <w:rPr>
          <w:spacing w:val="-10"/>
          <w:w w:val="105"/>
        </w:rPr>
        <w:t> </w:t>
      </w:r>
      <w:r>
        <w:rPr>
          <w:spacing w:val="-2"/>
          <w:w w:val="105"/>
        </w:rPr>
        <w:t>have</w:t>
      </w:r>
      <w:r>
        <w:rPr>
          <w:spacing w:val="-10"/>
          <w:w w:val="105"/>
        </w:rPr>
        <w:t> </w:t>
      </w:r>
      <w:r>
        <w:rPr>
          <w:spacing w:val="-2"/>
          <w:w w:val="105"/>
        </w:rPr>
        <w:t>been</w:t>
      </w:r>
      <w:r>
        <w:rPr>
          <w:spacing w:val="-10"/>
          <w:w w:val="105"/>
        </w:rPr>
        <w:t> </w:t>
      </w:r>
      <w:r>
        <w:rPr>
          <w:spacing w:val="-2"/>
          <w:w w:val="105"/>
        </w:rPr>
        <w:t>dedicated </w:t>
      </w:r>
      <w:r>
        <w:rPr>
          <w:w w:val="105"/>
        </w:rPr>
        <w:t>to</w:t>
      </w:r>
      <w:r>
        <w:rPr>
          <w:spacing w:val="-16"/>
          <w:w w:val="105"/>
        </w:rPr>
        <w:t> </w:t>
      </w:r>
      <w:r>
        <w:rPr>
          <w:w w:val="105"/>
        </w:rPr>
        <w:t>transitioning</w:t>
      </w:r>
      <w:r>
        <w:rPr>
          <w:spacing w:val="-16"/>
          <w:w w:val="105"/>
        </w:rPr>
        <w:t> </w:t>
      </w:r>
      <w:r>
        <w:rPr>
          <w:w w:val="105"/>
        </w:rPr>
        <w:t>to</w:t>
      </w:r>
      <w:r>
        <w:rPr>
          <w:spacing w:val="-16"/>
          <w:w w:val="105"/>
        </w:rPr>
        <w:t> </w:t>
      </w:r>
      <w:r>
        <w:rPr>
          <w:w w:val="105"/>
        </w:rPr>
        <w:t>the</w:t>
      </w:r>
      <w:r>
        <w:rPr>
          <w:spacing w:val="-16"/>
          <w:w w:val="105"/>
        </w:rPr>
        <w:t> </w:t>
      </w:r>
      <w:r>
        <w:rPr>
          <w:w w:val="105"/>
        </w:rPr>
        <w:t>new</w:t>
      </w:r>
      <w:r>
        <w:rPr>
          <w:spacing w:val="-15"/>
          <w:w w:val="105"/>
        </w:rPr>
        <w:t> </w:t>
      </w:r>
      <w:r>
        <w:rPr>
          <w:w w:val="105"/>
        </w:rPr>
        <w:t>human</w:t>
      </w:r>
      <w:r>
        <w:rPr>
          <w:spacing w:val="-16"/>
          <w:w w:val="105"/>
        </w:rPr>
        <w:t> </w:t>
      </w:r>
      <w:r>
        <w:rPr>
          <w:w w:val="105"/>
        </w:rPr>
        <w:t>resource</w:t>
      </w:r>
    </w:p>
    <w:p>
      <w:pPr>
        <w:pStyle w:val="BodyText"/>
        <w:spacing w:line="249" w:lineRule="auto"/>
        <w:ind w:left="1133"/>
      </w:pPr>
      <w:r>
        <w:rPr>
          <w:w w:val="105"/>
        </w:rPr>
        <w:t>information</w:t>
      </w:r>
      <w:r>
        <w:rPr>
          <w:spacing w:val="-14"/>
          <w:w w:val="105"/>
        </w:rPr>
        <w:t> </w:t>
      </w:r>
      <w:r>
        <w:rPr>
          <w:w w:val="105"/>
        </w:rPr>
        <w:t>system</w:t>
      </w:r>
      <w:r>
        <w:rPr>
          <w:spacing w:val="-14"/>
          <w:w w:val="105"/>
        </w:rPr>
        <w:t> </w:t>
      </w:r>
      <w:r>
        <w:rPr>
          <w:w w:val="105"/>
        </w:rPr>
        <w:t>(PeopleHub).</w:t>
      </w:r>
      <w:r>
        <w:rPr>
          <w:spacing w:val="-14"/>
          <w:w w:val="105"/>
        </w:rPr>
        <w:t> </w:t>
      </w:r>
      <w:r>
        <w:rPr>
          <w:w w:val="105"/>
        </w:rPr>
        <w:t>This</w:t>
      </w:r>
      <w:r>
        <w:rPr>
          <w:spacing w:val="-14"/>
          <w:w w:val="105"/>
        </w:rPr>
        <w:t> </w:t>
      </w:r>
      <w:r>
        <w:rPr>
          <w:w w:val="105"/>
        </w:rPr>
        <w:t>includes</w:t>
      </w:r>
      <w:r>
        <w:rPr>
          <w:spacing w:val="-14"/>
          <w:w w:val="105"/>
        </w:rPr>
        <w:t> </w:t>
      </w:r>
      <w:r>
        <w:rPr>
          <w:w w:val="105"/>
        </w:rPr>
        <w:t>a new</w:t>
      </w:r>
      <w:r>
        <w:rPr>
          <w:spacing w:val="-11"/>
          <w:w w:val="105"/>
        </w:rPr>
        <w:t> </w:t>
      </w:r>
      <w:r>
        <w:rPr>
          <w:w w:val="105"/>
        </w:rPr>
        <w:t>learning</w:t>
      </w:r>
      <w:r>
        <w:rPr>
          <w:spacing w:val="-11"/>
          <w:w w:val="105"/>
        </w:rPr>
        <w:t> </w:t>
      </w:r>
      <w:r>
        <w:rPr>
          <w:w w:val="105"/>
        </w:rPr>
        <w:t>module</w:t>
      </w:r>
      <w:r>
        <w:rPr>
          <w:spacing w:val="-11"/>
          <w:w w:val="105"/>
        </w:rPr>
        <w:t> </w:t>
      </w:r>
      <w:r>
        <w:rPr>
          <w:w w:val="105"/>
        </w:rPr>
        <w:t>which</w:t>
      </w:r>
      <w:r>
        <w:rPr>
          <w:spacing w:val="-11"/>
          <w:w w:val="105"/>
        </w:rPr>
        <w:t> </w:t>
      </w:r>
      <w:r>
        <w:rPr>
          <w:w w:val="105"/>
        </w:rPr>
        <w:t>required</w:t>
      </w:r>
      <w:r>
        <w:rPr>
          <w:spacing w:val="-11"/>
          <w:w w:val="105"/>
        </w:rPr>
        <w:t> </w:t>
      </w:r>
      <w:r>
        <w:rPr>
          <w:w w:val="105"/>
        </w:rPr>
        <w:t>a</w:t>
      </w:r>
      <w:r>
        <w:rPr>
          <w:spacing w:val="-11"/>
          <w:w w:val="105"/>
        </w:rPr>
        <w:t> </w:t>
      </w:r>
      <w:r>
        <w:rPr>
          <w:w w:val="105"/>
        </w:rPr>
        <w:t>review</w:t>
      </w:r>
      <w:r>
        <w:rPr>
          <w:spacing w:val="-11"/>
          <w:w w:val="105"/>
        </w:rPr>
        <w:t> </w:t>
      </w:r>
      <w:r>
        <w:rPr>
          <w:w w:val="105"/>
        </w:rPr>
        <w:t>of</w:t>
      </w:r>
      <w:r>
        <w:rPr>
          <w:spacing w:val="-11"/>
          <w:w w:val="105"/>
        </w:rPr>
        <w:t> </w:t>
      </w:r>
      <w:r>
        <w:rPr>
          <w:w w:val="105"/>
        </w:rPr>
        <w:t>all existing</w:t>
      </w:r>
      <w:r>
        <w:rPr>
          <w:spacing w:val="-1"/>
          <w:w w:val="105"/>
        </w:rPr>
        <w:t> </w:t>
      </w:r>
      <w:r>
        <w:rPr>
          <w:w w:val="105"/>
        </w:rPr>
        <w:t>training</w:t>
      </w:r>
      <w:r>
        <w:rPr>
          <w:spacing w:val="-1"/>
          <w:w w:val="105"/>
        </w:rPr>
        <w:t> </w:t>
      </w:r>
      <w:r>
        <w:rPr>
          <w:w w:val="105"/>
        </w:rPr>
        <w:t>and</w:t>
      </w:r>
      <w:r>
        <w:rPr>
          <w:spacing w:val="-1"/>
          <w:w w:val="105"/>
        </w:rPr>
        <w:t> </w:t>
      </w:r>
      <w:r>
        <w:rPr>
          <w:w w:val="105"/>
        </w:rPr>
        <w:t>education</w:t>
      </w:r>
      <w:r>
        <w:rPr>
          <w:spacing w:val="-1"/>
          <w:w w:val="105"/>
        </w:rPr>
        <w:t> </w:t>
      </w:r>
      <w:r>
        <w:rPr>
          <w:w w:val="105"/>
        </w:rPr>
        <w:t>courses</w:t>
      </w:r>
      <w:r>
        <w:rPr>
          <w:spacing w:val="-1"/>
          <w:w w:val="105"/>
        </w:rPr>
        <w:t> </w:t>
      </w:r>
      <w:r>
        <w:rPr>
          <w:w w:val="105"/>
        </w:rPr>
        <w:t>including: the</w:t>
      </w:r>
      <w:r>
        <w:rPr>
          <w:spacing w:val="-16"/>
          <w:w w:val="105"/>
        </w:rPr>
        <w:t> </w:t>
      </w:r>
      <w:r>
        <w:rPr>
          <w:w w:val="105"/>
        </w:rPr>
        <w:t>course</w:t>
      </w:r>
      <w:r>
        <w:rPr>
          <w:spacing w:val="-16"/>
          <w:w w:val="105"/>
        </w:rPr>
        <w:t> </w:t>
      </w:r>
      <w:r>
        <w:rPr>
          <w:w w:val="105"/>
        </w:rPr>
        <w:t>governance;</w:t>
      </w:r>
      <w:r>
        <w:rPr>
          <w:spacing w:val="-16"/>
          <w:w w:val="105"/>
        </w:rPr>
        <w:t> </w:t>
      </w:r>
      <w:r>
        <w:rPr>
          <w:w w:val="105"/>
        </w:rPr>
        <w:t>update</w:t>
      </w:r>
      <w:r>
        <w:rPr>
          <w:spacing w:val="-16"/>
          <w:w w:val="105"/>
        </w:rPr>
        <w:t> </w:t>
      </w:r>
      <w:r>
        <w:rPr>
          <w:w w:val="105"/>
        </w:rPr>
        <w:t>of</w:t>
      </w:r>
      <w:r>
        <w:rPr>
          <w:spacing w:val="-15"/>
          <w:w w:val="105"/>
        </w:rPr>
        <w:t> </w:t>
      </w:r>
      <w:r>
        <w:rPr>
          <w:w w:val="105"/>
        </w:rPr>
        <w:t>content;</w:t>
      </w:r>
      <w:r>
        <w:rPr>
          <w:spacing w:val="-16"/>
          <w:w w:val="105"/>
        </w:rPr>
        <w:t> </w:t>
      </w:r>
      <w:r>
        <w:rPr>
          <w:w w:val="105"/>
        </w:rPr>
        <w:t>delivery </w:t>
      </w:r>
      <w:r>
        <w:rPr>
          <w:spacing w:val="-2"/>
          <w:w w:val="105"/>
        </w:rPr>
        <w:t>method</w:t>
      </w:r>
      <w:r>
        <w:rPr>
          <w:spacing w:val="-16"/>
          <w:w w:val="105"/>
        </w:rPr>
        <w:t> </w:t>
      </w:r>
      <w:r>
        <w:rPr>
          <w:spacing w:val="-2"/>
          <w:w w:val="105"/>
        </w:rPr>
        <w:t>to</w:t>
      </w:r>
      <w:r>
        <w:rPr>
          <w:spacing w:val="-15"/>
          <w:w w:val="105"/>
        </w:rPr>
        <w:t> </w:t>
      </w:r>
      <w:r>
        <w:rPr>
          <w:spacing w:val="-2"/>
          <w:w w:val="105"/>
        </w:rPr>
        <w:t>increase</w:t>
      </w:r>
      <w:r>
        <w:rPr>
          <w:spacing w:val="-16"/>
          <w:w w:val="105"/>
        </w:rPr>
        <w:t> </w:t>
      </w:r>
      <w:r>
        <w:rPr>
          <w:spacing w:val="-2"/>
          <w:w w:val="105"/>
        </w:rPr>
        <w:t>learner</w:t>
      </w:r>
      <w:r>
        <w:rPr>
          <w:spacing w:val="-15"/>
          <w:w w:val="105"/>
        </w:rPr>
        <w:t> </w:t>
      </w:r>
      <w:r>
        <w:rPr>
          <w:spacing w:val="-2"/>
          <w:w w:val="105"/>
        </w:rPr>
        <w:t>experience;</w:t>
      </w:r>
      <w:r>
        <w:rPr>
          <w:spacing w:val="-16"/>
          <w:w w:val="105"/>
        </w:rPr>
        <w:t> </w:t>
      </w:r>
      <w:r>
        <w:rPr>
          <w:spacing w:val="-2"/>
          <w:w w:val="105"/>
        </w:rPr>
        <w:t>and</w:t>
      </w:r>
      <w:r>
        <w:rPr>
          <w:spacing w:val="-15"/>
          <w:w w:val="105"/>
        </w:rPr>
        <w:t> </w:t>
      </w:r>
      <w:r>
        <w:rPr>
          <w:spacing w:val="-2"/>
          <w:w w:val="105"/>
        </w:rPr>
        <w:t>training </w:t>
      </w:r>
      <w:r>
        <w:rPr>
          <w:w w:val="105"/>
        </w:rPr>
        <w:t>of key stakeholders including course owners.</w:t>
      </w:r>
    </w:p>
    <w:p>
      <w:pPr>
        <w:pStyle w:val="BodyText"/>
        <w:spacing w:line="249" w:lineRule="auto" w:before="172"/>
        <w:ind w:left="1133" w:right="292"/>
      </w:pPr>
      <w:r>
        <w:rPr>
          <w:w w:val="105"/>
        </w:rPr>
        <w:t>We</w:t>
      </w:r>
      <w:r>
        <w:rPr>
          <w:spacing w:val="-16"/>
          <w:w w:val="105"/>
        </w:rPr>
        <w:t> </w:t>
      </w:r>
      <w:r>
        <w:rPr>
          <w:w w:val="105"/>
        </w:rPr>
        <w:t>are</w:t>
      </w:r>
      <w:r>
        <w:rPr>
          <w:spacing w:val="-16"/>
          <w:w w:val="105"/>
        </w:rPr>
        <w:t> </w:t>
      </w:r>
      <w:r>
        <w:rPr>
          <w:w w:val="105"/>
        </w:rPr>
        <w:t>also</w:t>
      </w:r>
      <w:r>
        <w:rPr>
          <w:spacing w:val="-16"/>
          <w:w w:val="105"/>
        </w:rPr>
        <w:t> </w:t>
      </w:r>
      <w:r>
        <w:rPr>
          <w:w w:val="105"/>
        </w:rPr>
        <w:t>implementing</w:t>
      </w:r>
      <w:r>
        <w:rPr>
          <w:spacing w:val="-16"/>
          <w:w w:val="105"/>
        </w:rPr>
        <w:t> </w:t>
      </w:r>
      <w:r>
        <w:rPr>
          <w:w w:val="105"/>
        </w:rPr>
        <w:t>the</w:t>
      </w:r>
      <w:r>
        <w:rPr>
          <w:spacing w:val="-15"/>
          <w:w w:val="105"/>
        </w:rPr>
        <w:t> </w:t>
      </w:r>
      <w:r>
        <w:rPr>
          <w:w w:val="105"/>
        </w:rPr>
        <w:t>Performance</w:t>
      </w:r>
      <w:r>
        <w:rPr>
          <w:spacing w:val="-16"/>
          <w:w w:val="105"/>
        </w:rPr>
        <w:t> </w:t>
      </w:r>
      <w:r>
        <w:rPr>
          <w:w w:val="105"/>
        </w:rPr>
        <w:t>and Goals</w:t>
      </w:r>
      <w:r>
        <w:rPr>
          <w:spacing w:val="-16"/>
          <w:w w:val="105"/>
        </w:rPr>
        <w:t> </w:t>
      </w:r>
      <w:r>
        <w:rPr>
          <w:w w:val="105"/>
        </w:rPr>
        <w:t>Module</w:t>
      </w:r>
      <w:r>
        <w:rPr>
          <w:spacing w:val="-16"/>
          <w:w w:val="105"/>
        </w:rPr>
        <w:t> </w:t>
      </w:r>
      <w:r>
        <w:rPr>
          <w:w w:val="105"/>
        </w:rPr>
        <w:t>where</w:t>
      </w:r>
      <w:r>
        <w:rPr>
          <w:spacing w:val="-16"/>
          <w:w w:val="105"/>
        </w:rPr>
        <w:t> </w:t>
      </w:r>
      <w:r>
        <w:rPr>
          <w:w w:val="105"/>
        </w:rPr>
        <w:t>staff</w:t>
      </w:r>
      <w:r>
        <w:rPr>
          <w:spacing w:val="-16"/>
          <w:w w:val="105"/>
        </w:rPr>
        <w:t> </w:t>
      </w:r>
      <w:r>
        <w:rPr>
          <w:w w:val="105"/>
        </w:rPr>
        <w:t>development</w:t>
      </w:r>
      <w:r>
        <w:rPr>
          <w:spacing w:val="-15"/>
          <w:w w:val="105"/>
        </w:rPr>
        <w:t> </w:t>
      </w:r>
      <w:r>
        <w:rPr>
          <w:w w:val="105"/>
        </w:rPr>
        <w:t>will</w:t>
      </w:r>
      <w:r>
        <w:rPr>
          <w:spacing w:val="-16"/>
          <w:w w:val="105"/>
        </w:rPr>
        <w:t> </w:t>
      </w:r>
      <w:r>
        <w:rPr>
          <w:w w:val="105"/>
        </w:rPr>
        <w:t>be</w:t>
      </w:r>
      <w:r>
        <w:rPr>
          <w:spacing w:val="-16"/>
          <w:w w:val="105"/>
        </w:rPr>
        <w:t> </w:t>
      </w:r>
      <w:r>
        <w:rPr>
          <w:w w:val="105"/>
        </w:rPr>
        <w:t>a priority as part of the new annual Performance </w:t>
      </w:r>
      <w:r>
        <w:rPr>
          <w:spacing w:val="-2"/>
          <w:w w:val="105"/>
        </w:rPr>
        <w:t>Review</w:t>
      </w:r>
      <w:r>
        <w:rPr>
          <w:spacing w:val="-16"/>
          <w:w w:val="105"/>
        </w:rPr>
        <w:t> </w:t>
      </w:r>
      <w:r>
        <w:rPr>
          <w:spacing w:val="-2"/>
          <w:w w:val="105"/>
        </w:rPr>
        <w:t>and</w:t>
      </w:r>
      <w:r>
        <w:rPr>
          <w:spacing w:val="-16"/>
          <w:w w:val="105"/>
        </w:rPr>
        <w:t> </w:t>
      </w:r>
      <w:r>
        <w:rPr>
          <w:spacing w:val="-2"/>
          <w:w w:val="105"/>
        </w:rPr>
        <w:t>Development</w:t>
      </w:r>
      <w:r>
        <w:rPr>
          <w:spacing w:val="-16"/>
          <w:w w:val="105"/>
        </w:rPr>
        <w:t> </w:t>
      </w:r>
      <w:r>
        <w:rPr>
          <w:spacing w:val="-2"/>
          <w:w w:val="105"/>
        </w:rPr>
        <w:t>process.</w:t>
      </w:r>
      <w:r>
        <w:rPr>
          <w:spacing w:val="-16"/>
          <w:w w:val="105"/>
        </w:rPr>
        <w:t> </w:t>
      </w:r>
      <w:r>
        <w:rPr>
          <w:spacing w:val="-2"/>
          <w:w w:val="105"/>
        </w:rPr>
        <w:t>(PDR).</w:t>
      </w:r>
      <w:r>
        <w:rPr>
          <w:spacing w:val="-15"/>
          <w:w w:val="105"/>
        </w:rPr>
        <w:t> </w:t>
      </w:r>
      <w:r>
        <w:rPr>
          <w:spacing w:val="-2"/>
          <w:w w:val="105"/>
        </w:rPr>
        <w:t>We </w:t>
      </w:r>
      <w:r>
        <w:rPr>
          <w:w w:val="105"/>
        </w:rPr>
        <w:t>continue to support staff to have meaningful performance</w:t>
      </w:r>
      <w:r>
        <w:rPr>
          <w:spacing w:val="-16"/>
          <w:w w:val="105"/>
        </w:rPr>
        <w:t> </w:t>
      </w:r>
      <w:r>
        <w:rPr>
          <w:w w:val="105"/>
        </w:rPr>
        <w:t>and</w:t>
      </w:r>
      <w:r>
        <w:rPr>
          <w:spacing w:val="-16"/>
          <w:w w:val="105"/>
        </w:rPr>
        <w:t> </w:t>
      </w:r>
      <w:r>
        <w:rPr>
          <w:w w:val="105"/>
        </w:rPr>
        <w:t>development</w:t>
      </w:r>
      <w:r>
        <w:rPr>
          <w:spacing w:val="-16"/>
          <w:w w:val="105"/>
        </w:rPr>
        <w:t> </w:t>
      </w:r>
      <w:r>
        <w:rPr>
          <w:w w:val="105"/>
        </w:rPr>
        <w:t>discussions</w:t>
      </w:r>
      <w:r>
        <w:rPr>
          <w:spacing w:val="-16"/>
          <w:w w:val="105"/>
        </w:rPr>
        <w:t> </w:t>
      </w:r>
      <w:r>
        <w:rPr>
          <w:w w:val="105"/>
        </w:rPr>
        <w:t>with </w:t>
      </w:r>
      <w:r>
        <w:rPr>
          <w:spacing w:val="-2"/>
          <w:w w:val="105"/>
        </w:rPr>
        <w:t>their</w:t>
      </w:r>
      <w:r>
        <w:rPr>
          <w:spacing w:val="-16"/>
          <w:w w:val="105"/>
        </w:rPr>
        <w:t> </w:t>
      </w:r>
      <w:r>
        <w:rPr>
          <w:spacing w:val="-2"/>
          <w:w w:val="105"/>
        </w:rPr>
        <w:t>managers</w:t>
      </w:r>
      <w:r>
        <w:rPr>
          <w:spacing w:val="-16"/>
          <w:w w:val="105"/>
        </w:rPr>
        <w:t> </w:t>
      </w:r>
      <w:r>
        <w:rPr>
          <w:spacing w:val="-2"/>
          <w:w w:val="105"/>
        </w:rPr>
        <w:t>by</w:t>
      </w:r>
      <w:r>
        <w:rPr>
          <w:spacing w:val="-16"/>
          <w:w w:val="105"/>
        </w:rPr>
        <w:t> </w:t>
      </w:r>
      <w:r>
        <w:rPr>
          <w:spacing w:val="-2"/>
          <w:w w:val="105"/>
        </w:rPr>
        <w:t>providing</w:t>
      </w:r>
      <w:r>
        <w:rPr>
          <w:spacing w:val="-16"/>
          <w:w w:val="105"/>
        </w:rPr>
        <w:t> </w:t>
      </w:r>
      <w:r>
        <w:rPr>
          <w:spacing w:val="-2"/>
          <w:w w:val="105"/>
        </w:rPr>
        <w:t>a</w:t>
      </w:r>
      <w:r>
        <w:rPr>
          <w:spacing w:val="-15"/>
          <w:w w:val="105"/>
        </w:rPr>
        <w:t> </w:t>
      </w:r>
      <w:r>
        <w:rPr>
          <w:spacing w:val="-2"/>
          <w:w w:val="105"/>
        </w:rPr>
        <w:t>range</w:t>
      </w:r>
      <w:r>
        <w:rPr>
          <w:spacing w:val="-16"/>
          <w:w w:val="105"/>
        </w:rPr>
        <w:t> </w:t>
      </w:r>
      <w:r>
        <w:rPr>
          <w:spacing w:val="-2"/>
          <w:w w:val="105"/>
        </w:rPr>
        <w:t>of</w:t>
      </w:r>
      <w:r>
        <w:rPr>
          <w:spacing w:val="-16"/>
          <w:w w:val="105"/>
        </w:rPr>
        <w:t> </w:t>
      </w:r>
      <w:r>
        <w:rPr>
          <w:spacing w:val="-2"/>
          <w:w w:val="105"/>
        </w:rPr>
        <w:t>new</w:t>
      </w:r>
      <w:r>
        <w:rPr>
          <w:spacing w:val="-16"/>
          <w:w w:val="105"/>
        </w:rPr>
        <w:t> </w:t>
      </w:r>
      <w:r>
        <w:rPr>
          <w:spacing w:val="-2"/>
          <w:w w:val="105"/>
        </w:rPr>
        <w:t>tools </w:t>
      </w:r>
      <w:r>
        <w:rPr/>
        <w:t>and</w:t>
      </w:r>
      <w:r>
        <w:rPr>
          <w:spacing w:val="2"/>
        </w:rPr>
        <w:t> </w:t>
      </w:r>
      <w:r>
        <w:rPr/>
        <w:t>resources.</w:t>
      </w:r>
      <w:r>
        <w:rPr>
          <w:spacing w:val="2"/>
        </w:rPr>
        <w:t> </w:t>
      </w:r>
      <w:r>
        <w:rPr/>
        <w:t>These</w:t>
      </w:r>
      <w:r>
        <w:rPr>
          <w:spacing w:val="2"/>
        </w:rPr>
        <w:t> </w:t>
      </w:r>
      <w:r>
        <w:rPr/>
        <w:t>critical</w:t>
      </w:r>
      <w:r>
        <w:rPr>
          <w:spacing w:val="2"/>
        </w:rPr>
        <w:t> </w:t>
      </w:r>
      <w:r>
        <w:rPr/>
        <w:t>discussions</w:t>
      </w:r>
      <w:r>
        <w:rPr>
          <w:spacing w:val="2"/>
        </w:rPr>
        <w:t> </w:t>
      </w:r>
      <w:r>
        <w:rPr>
          <w:spacing w:val="-2"/>
        </w:rPr>
        <w:t>ensure</w:t>
      </w:r>
    </w:p>
    <w:p>
      <w:pPr>
        <w:pStyle w:val="BodyText"/>
        <w:spacing w:line="249" w:lineRule="auto" w:before="122"/>
        <w:ind w:left="249" w:right="1198"/>
      </w:pPr>
      <w:r>
        <w:rPr/>
        <w:br w:type="column"/>
      </w:r>
      <w:r>
        <w:rPr>
          <w:w w:val="105"/>
        </w:rPr>
        <w:t>performance</w:t>
      </w:r>
      <w:r>
        <w:rPr>
          <w:spacing w:val="-14"/>
          <w:w w:val="105"/>
        </w:rPr>
        <w:t> </w:t>
      </w:r>
      <w:r>
        <w:rPr>
          <w:w w:val="105"/>
        </w:rPr>
        <w:t>feedback</w:t>
      </w:r>
      <w:r>
        <w:rPr>
          <w:spacing w:val="-14"/>
          <w:w w:val="105"/>
        </w:rPr>
        <w:t> </w:t>
      </w:r>
      <w:r>
        <w:rPr>
          <w:w w:val="105"/>
        </w:rPr>
        <w:t>is</w:t>
      </w:r>
      <w:r>
        <w:rPr>
          <w:spacing w:val="-14"/>
          <w:w w:val="105"/>
        </w:rPr>
        <w:t> </w:t>
      </w:r>
      <w:r>
        <w:rPr>
          <w:w w:val="105"/>
        </w:rPr>
        <w:t>provided</w:t>
      </w:r>
      <w:r>
        <w:rPr>
          <w:spacing w:val="-14"/>
          <w:w w:val="105"/>
        </w:rPr>
        <w:t> </w:t>
      </w:r>
      <w:r>
        <w:rPr>
          <w:w w:val="105"/>
        </w:rPr>
        <w:t>and</w:t>
      </w:r>
      <w:r>
        <w:rPr>
          <w:spacing w:val="-14"/>
          <w:w w:val="105"/>
        </w:rPr>
        <w:t> </w:t>
      </w:r>
      <w:r>
        <w:rPr>
          <w:w w:val="105"/>
        </w:rPr>
        <w:t>that</w:t>
      </w:r>
      <w:r>
        <w:rPr>
          <w:spacing w:val="-14"/>
          <w:w w:val="105"/>
        </w:rPr>
        <w:t> </w:t>
      </w:r>
      <w:r>
        <w:rPr>
          <w:w w:val="105"/>
        </w:rPr>
        <w:t>work </w:t>
      </w:r>
      <w:r>
        <w:rPr>
          <w:spacing w:val="-2"/>
          <w:w w:val="105"/>
        </w:rPr>
        <w:t>and</w:t>
      </w:r>
      <w:r>
        <w:rPr>
          <w:spacing w:val="-7"/>
          <w:w w:val="105"/>
        </w:rPr>
        <w:t> </w:t>
      </w:r>
      <w:r>
        <w:rPr>
          <w:spacing w:val="-2"/>
          <w:w w:val="105"/>
        </w:rPr>
        <w:t>personal</w:t>
      </w:r>
      <w:r>
        <w:rPr>
          <w:spacing w:val="-7"/>
          <w:w w:val="105"/>
        </w:rPr>
        <w:t> </w:t>
      </w:r>
      <w:r>
        <w:rPr>
          <w:spacing w:val="-2"/>
          <w:w w:val="105"/>
        </w:rPr>
        <w:t>development</w:t>
      </w:r>
      <w:r>
        <w:rPr>
          <w:spacing w:val="-7"/>
          <w:w w:val="105"/>
        </w:rPr>
        <w:t> </w:t>
      </w:r>
      <w:r>
        <w:rPr>
          <w:spacing w:val="-2"/>
          <w:w w:val="105"/>
        </w:rPr>
        <w:t>goals</w:t>
      </w:r>
      <w:r>
        <w:rPr>
          <w:spacing w:val="-7"/>
          <w:w w:val="105"/>
        </w:rPr>
        <w:t> </w:t>
      </w:r>
      <w:r>
        <w:rPr>
          <w:spacing w:val="-2"/>
          <w:w w:val="105"/>
        </w:rPr>
        <w:t>are</w:t>
      </w:r>
      <w:r>
        <w:rPr>
          <w:spacing w:val="-7"/>
          <w:w w:val="105"/>
        </w:rPr>
        <w:t> </w:t>
      </w:r>
      <w:r>
        <w:rPr>
          <w:spacing w:val="-2"/>
          <w:w w:val="105"/>
        </w:rPr>
        <w:t>established </w:t>
      </w:r>
      <w:r>
        <w:rPr>
          <w:w w:val="105"/>
        </w:rPr>
        <w:t>for</w:t>
      </w:r>
      <w:r>
        <w:rPr>
          <w:spacing w:val="-3"/>
          <w:w w:val="105"/>
        </w:rPr>
        <w:t> </w:t>
      </w:r>
      <w:r>
        <w:rPr>
          <w:w w:val="105"/>
        </w:rPr>
        <w:t>the</w:t>
      </w:r>
      <w:r>
        <w:rPr>
          <w:spacing w:val="-3"/>
          <w:w w:val="105"/>
        </w:rPr>
        <w:t> </w:t>
      </w:r>
      <w:r>
        <w:rPr>
          <w:w w:val="105"/>
        </w:rPr>
        <w:t>future.</w:t>
      </w:r>
      <w:r>
        <w:rPr>
          <w:spacing w:val="-3"/>
          <w:w w:val="105"/>
        </w:rPr>
        <w:t> </w:t>
      </w:r>
      <w:r>
        <w:rPr>
          <w:w w:val="105"/>
        </w:rPr>
        <w:t>Each</w:t>
      </w:r>
      <w:r>
        <w:rPr>
          <w:spacing w:val="-3"/>
          <w:w w:val="105"/>
        </w:rPr>
        <w:t> </w:t>
      </w:r>
      <w:r>
        <w:rPr>
          <w:w w:val="105"/>
        </w:rPr>
        <w:t>year</w:t>
      </w:r>
      <w:r>
        <w:rPr>
          <w:spacing w:val="-3"/>
          <w:w w:val="105"/>
        </w:rPr>
        <w:t> </w:t>
      </w:r>
      <w:r>
        <w:rPr>
          <w:w w:val="105"/>
        </w:rPr>
        <w:t>we</w:t>
      </w:r>
      <w:r>
        <w:rPr>
          <w:spacing w:val="-3"/>
          <w:w w:val="105"/>
        </w:rPr>
        <w:t> </w:t>
      </w:r>
      <w:r>
        <w:rPr>
          <w:w w:val="105"/>
        </w:rPr>
        <w:t>review</w:t>
      </w:r>
      <w:r>
        <w:rPr>
          <w:spacing w:val="-3"/>
          <w:w w:val="105"/>
        </w:rPr>
        <w:t> </w:t>
      </w:r>
      <w:r>
        <w:rPr>
          <w:w w:val="105"/>
        </w:rPr>
        <w:t>individual </w:t>
      </w:r>
      <w:r>
        <w:rPr>
          <w:spacing w:val="-2"/>
          <w:w w:val="105"/>
        </w:rPr>
        <w:t>clinical</w:t>
      </w:r>
      <w:r>
        <w:rPr>
          <w:spacing w:val="-9"/>
          <w:w w:val="105"/>
        </w:rPr>
        <w:t> </w:t>
      </w:r>
      <w:r>
        <w:rPr>
          <w:spacing w:val="-2"/>
          <w:w w:val="105"/>
        </w:rPr>
        <w:t>scope</w:t>
      </w:r>
      <w:r>
        <w:rPr>
          <w:spacing w:val="-9"/>
          <w:w w:val="105"/>
        </w:rPr>
        <w:t> </w:t>
      </w:r>
      <w:r>
        <w:rPr>
          <w:spacing w:val="-2"/>
          <w:w w:val="105"/>
        </w:rPr>
        <w:t>of</w:t>
      </w:r>
      <w:r>
        <w:rPr>
          <w:spacing w:val="-9"/>
          <w:w w:val="105"/>
        </w:rPr>
        <w:t> </w:t>
      </w:r>
      <w:r>
        <w:rPr>
          <w:spacing w:val="-2"/>
          <w:w w:val="105"/>
        </w:rPr>
        <w:t>practice;</w:t>
      </w:r>
      <w:r>
        <w:rPr>
          <w:spacing w:val="-9"/>
          <w:w w:val="105"/>
        </w:rPr>
        <w:t> </w:t>
      </w:r>
      <w:r>
        <w:rPr>
          <w:spacing w:val="-2"/>
          <w:w w:val="105"/>
        </w:rPr>
        <w:t>mandatory</w:t>
      </w:r>
      <w:r>
        <w:rPr>
          <w:spacing w:val="-9"/>
          <w:w w:val="105"/>
        </w:rPr>
        <w:t> </w:t>
      </w:r>
      <w:r>
        <w:rPr>
          <w:spacing w:val="-2"/>
          <w:w w:val="105"/>
        </w:rPr>
        <w:t>training</w:t>
      </w:r>
      <w:r>
        <w:rPr>
          <w:spacing w:val="-9"/>
          <w:w w:val="105"/>
        </w:rPr>
        <w:t> </w:t>
      </w:r>
      <w:r>
        <w:rPr>
          <w:spacing w:val="-2"/>
          <w:w w:val="105"/>
        </w:rPr>
        <w:t>and </w:t>
      </w:r>
      <w:r>
        <w:rPr>
          <w:w w:val="105"/>
        </w:rPr>
        <w:t>professional development; expectations about quality</w:t>
      </w:r>
      <w:r>
        <w:rPr>
          <w:spacing w:val="-9"/>
          <w:w w:val="105"/>
        </w:rPr>
        <w:t> </w:t>
      </w:r>
      <w:r>
        <w:rPr>
          <w:w w:val="105"/>
        </w:rPr>
        <w:t>and</w:t>
      </w:r>
      <w:r>
        <w:rPr>
          <w:spacing w:val="-9"/>
          <w:w w:val="105"/>
        </w:rPr>
        <w:t> </w:t>
      </w:r>
      <w:r>
        <w:rPr>
          <w:w w:val="105"/>
        </w:rPr>
        <w:t>safety</w:t>
      </w:r>
      <w:r>
        <w:rPr>
          <w:spacing w:val="-9"/>
          <w:w w:val="105"/>
        </w:rPr>
        <w:t> </w:t>
      </w:r>
      <w:r>
        <w:rPr>
          <w:w w:val="105"/>
        </w:rPr>
        <w:t>responsibilities;</w:t>
      </w:r>
      <w:r>
        <w:rPr>
          <w:spacing w:val="-9"/>
          <w:w w:val="105"/>
        </w:rPr>
        <w:t> </w:t>
      </w:r>
      <w:r>
        <w:rPr>
          <w:w w:val="105"/>
        </w:rPr>
        <w:t>and</w:t>
      </w:r>
      <w:r>
        <w:rPr>
          <w:spacing w:val="-9"/>
          <w:w w:val="105"/>
        </w:rPr>
        <w:t> </w:t>
      </w:r>
      <w:r>
        <w:rPr>
          <w:w w:val="105"/>
        </w:rPr>
        <w:t>feedback on quality and safety processes.</w:t>
      </w:r>
    </w:p>
    <w:p>
      <w:pPr>
        <w:pStyle w:val="BodyText"/>
        <w:spacing w:line="249" w:lineRule="auto" w:before="176"/>
        <w:ind w:left="249" w:right="1198"/>
      </w:pPr>
      <w:r>
        <w:rPr/>
        <mc:AlternateContent>
          <mc:Choice Requires="wps">
            <w:drawing>
              <wp:anchor distT="0" distB="0" distL="0" distR="0" allowOverlap="1" layoutInCell="1" locked="0" behindDoc="0" simplePos="0" relativeHeight="15773184">
                <wp:simplePos x="0" y="0"/>
                <wp:positionH relativeFrom="page">
                  <wp:posOffset>7199998</wp:posOffset>
                </wp:positionH>
                <wp:positionV relativeFrom="paragraph">
                  <wp:posOffset>-1112087</wp:posOffset>
                </wp:positionV>
                <wp:extent cx="360045" cy="366395"/>
                <wp:effectExtent l="0" t="0" r="0" b="0"/>
                <wp:wrapNone/>
                <wp:docPr id="227" name="Group 227"/>
                <wp:cNvGraphicFramePr>
                  <a:graphicFrameLocks/>
                </wp:cNvGraphicFramePr>
                <a:graphic>
                  <a:graphicData uri="http://schemas.microsoft.com/office/word/2010/wordprocessingGroup">
                    <wpg:wgp>
                      <wpg:cNvPr id="227" name="Group 227"/>
                      <wpg:cNvGrpSpPr/>
                      <wpg:grpSpPr>
                        <a:xfrm>
                          <a:off x="0" y="0"/>
                          <a:ext cx="360045" cy="366395"/>
                          <a:chExt cx="360045" cy="366395"/>
                        </a:xfrm>
                      </wpg:grpSpPr>
                      <wps:wsp>
                        <wps:cNvPr id="228" name="Graphic 228"/>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229" name="Textbox 229"/>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w w:val="90"/>
                                  <w:sz w:val="24"/>
                                </w:rPr>
                                <w:t>17</w:t>
                              </w:r>
                            </w:p>
                          </w:txbxContent>
                        </wps:txbx>
                        <wps:bodyPr wrap="square" lIns="0" tIns="0" rIns="0" bIns="0" rtlCol="0">
                          <a:noAutofit/>
                        </wps:bodyPr>
                      </wps:wsp>
                    </wpg:wgp>
                  </a:graphicData>
                </a:graphic>
              </wp:anchor>
            </w:drawing>
          </mc:Choice>
          <mc:Fallback>
            <w:pict>
              <v:group style="position:absolute;margin-left:566.929016pt;margin-top:-87.56591pt;width:28.35pt;height:28.85pt;mso-position-horizontal-relative:page;mso-position-vertical-relative:paragraph;z-index:15773184" id="docshapegroup219" coordorigin="11339,-1751" coordsize="567,577">
                <v:rect style="position:absolute;left:11338;top:-1752;width:567;height:577" id="docshape220" filled="true" fillcolor="#3f5f72" stroked="false">
                  <v:fill type="solid"/>
                </v:rect>
                <v:shape style="position:absolute;left:11338;top:-1752;width:567;height:577" type="#_x0000_t202" id="docshape221" filled="false" stroked="false">
                  <v:textbox inset="0,0,0,0">
                    <w:txbxContent>
                      <w:p>
                        <w:pPr>
                          <w:spacing w:before="154"/>
                          <w:ind w:left="90" w:right="0" w:firstLine="0"/>
                          <w:jc w:val="left"/>
                          <w:rPr>
                            <w:sz w:val="24"/>
                          </w:rPr>
                        </w:pPr>
                        <w:r>
                          <w:rPr>
                            <w:color w:val="FFFFFF"/>
                            <w:spacing w:val="-5"/>
                            <w:w w:val="90"/>
                            <w:sz w:val="24"/>
                          </w:rPr>
                          <w:t>17</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73696">
                <wp:simplePos x="0" y="0"/>
                <wp:positionH relativeFrom="page">
                  <wp:posOffset>7162566</wp:posOffset>
                </wp:positionH>
                <wp:positionV relativeFrom="paragraph">
                  <wp:posOffset>-575448</wp:posOffset>
                </wp:positionV>
                <wp:extent cx="248920" cy="1923414"/>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45.310913pt;width:19.6pt;height:151.450pt;mso-position-horizontal-relative:page;mso-position-vertical-relative:paragraph;z-index:15773696" type="#_x0000_t202" id="docshape222"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w w:val="105"/>
        </w:rPr>
        <w:t>Our internal communications plan focused on content designed to positively influence and impact</w:t>
      </w:r>
      <w:r>
        <w:rPr>
          <w:spacing w:val="-16"/>
          <w:w w:val="105"/>
        </w:rPr>
        <w:t> </w:t>
      </w:r>
      <w:r>
        <w:rPr>
          <w:w w:val="105"/>
        </w:rPr>
        <w:t>the</w:t>
      </w:r>
      <w:r>
        <w:rPr>
          <w:spacing w:val="-16"/>
          <w:w w:val="105"/>
        </w:rPr>
        <w:t> </w:t>
      </w:r>
      <w:r>
        <w:rPr>
          <w:w w:val="105"/>
        </w:rPr>
        <w:t>workforce.</w:t>
      </w:r>
      <w:r>
        <w:rPr>
          <w:spacing w:val="-16"/>
          <w:w w:val="105"/>
        </w:rPr>
        <w:t> </w:t>
      </w:r>
      <w:r>
        <w:rPr>
          <w:w w:val="105"/>
        </w:rPr>
        <w:t>This</w:t>
      </w:r>
      <w:r>
        <w:rPr>
          <w:spacing w:val="-16"/>
          <w:w w:val="105"/>
        </w:rPr>
        <w:t> </w:t>
      </w:r>
      <w:r>
        <w:rPr>
          <w:w w:val="105"/>
        </w:rPr>
        <w:t>included</w:t>
      </w:r>
      <w:r>
        <w:rPr>
          <w:spacing w:val="-15"/>
          <w:w w:val="105"/>
        </w:rPr>
        <w:t> </w:t>
      </w:r>
      <w:r>
        <w:rPr>
          <w:w w:val="105"/>
        </w:rPr>
        <w:t>the</w:t>
      </w:r>
      <w:r>
        <w:rPr>
          <w:spacing w:val="-16"/>
          <w:w w:val="105"/>
        </w:rPr>
        <w:t> </w:t>
      </w:r>
      <w:r>
        <w:rPr>
          <w:w w:val="105"/>
        </w:rPr>
        <w:t>promotion of</w:t>
      </w:r>
      <w:r>
        <w:rPr>
          <w:spacing w:val="-12"/>
          <w:w w:val="105"/>
        </w:rPr>
        <w:t> </w:t>
      </w:r>
      <w:r>
        <w:rPr>
          <w:w w:val="105"/>
        </w:rPr>
        <w:t>Reconciliation</w:t>
      </w:r>
      <w:r>
        <w:rPr>
          <w:spacing w:val="-12"/>
          <w:w w:val="105"/>
        </w:rPr>
        <w:t> </w:t>
      </w:r>
      <w:r>
        <w:rPr>
          <w:w w:val="105"/>
        </w:rPr>
        <w:t>Week</w:t>
      </w:r>
      <w:r>
        <w:rPr>
          <w:spacing w:val="-12"/>
          <w:w w:val="105"/>
        </w:rPr>
        <w:t> </w:t>
      </w:r>
      <w:r>
        <w:rPr>
          <w:w w:val="105"/>
        </w:rPr>
        <w:t>and</w:t>
      </w:r>
      <w:r>
        <w:rPr>
          <w:spacing w:val="-12"/>
          <w:w w:val="105"/>
        </w:rPr>
        <w:t> </w:t>
      </w:r>
      <w:r>
        <w:rPr>
          <w:w w:val="105"/>
        </w:rPr>
        <w:t>Asking</w:t>
      </w:r>
      <w:r>
        <w:rPr>
          <w:spacing w:val="-12"/>
          <w:w w:val="105"/>
        </w:rPr>
        <w:t> </w:t>
      </w:r>
      <w:r>
        <w:rPr>
          <w:w w:val="105"/>
        </w:rPr>
        <w:t>the</w:t>
      </w:r>
      <w:r>
        <w:rPr>
          <w:spacing w:val="-12"/>
          <w:w w:val="105"/>
        </w:rPr>
        <w:t> </w:t>
      </w:r>
      <w:r>
        <w:rPr>
          <w:w w:val="105"/>
        </w:rPr>
        <w:t>Question, increasing cultural learning opportunities, awareness</w:t>
      </w:r>
      <w:r>
        <w:rPr>
          <w:spacing w:val="-5"/>
          <w:w w:val="105"/>
        </w:rPr>
        <w:t> </w:t>
      </w:r>
      <w:r>
        <w:rPr>
          <w:w w:val="105"/>
        </w:rPr>
        <w:t>of</w:t>
      </w:r>
      <w:r>
        <w:rPr>
          <w:spacing w:val="-5"/>
          <w:w w:val="105"/>
        </w:rPr>
        <w:t> </w:t>
      </w:r>
      <w:r>
        <w:rPr>
          <w:w w:val="105"/>
        </w:rPr>
        <w:t>the</w:t>
      </w:r>
      <w:r>
        <w:rPr>
          <w:spacing w:val="-5"/>
          <w:w w:val="105"/>
        </w:rPr>
        <w:t> </w:t>
      </w:r>
      <w:r>
        <w:rPr>
          <w:w w:val="105"/>
        </w:rPr>
        <w:t>Aboriginal</w:t>
      </w:r>
      <w:r>
        <w:rPr>
          <w:spacing w:val="-5"/>
          <w:w w:val="105"/>
        </w:rPr>
        <w:t> </w:t>
      </w:r>
      <w:r>
        <w:rPr>
          <w:w w:val="105"/>
        </w:rPr>
        <w:t>Employment</w:t>
      </w:r>
      <w:r>
        <w:rPr>
          <w:spacing w:val="-5"/>
          <w:w w:val="105"/>
        </w:rPr>
        <w:t> </w:t>
      </w:r>
      <w:r>
        <w:rPr>
          <w:w w:val="105"/>
        </w:rPr>
        <w:t>Plan,</w:t>
      </w:r>
      <w:r>
        <w:rPr>
          <w:w w:val="105"/>
        </w:rPr>
        <w:t> and a staff education guide to pronouns of sex and gender to help build understanding.</w:t>
      </w:r>
    </w:p>
    <w:p>
      <w:pPr>
        <w:pStyle w:val="BodyText"/>
        <w:spacing w:line="249" w:lineRule="auto" w:before="176"/>
        <w:ind w:left="249" w:right="1267"/>
      </w:pPr>
      <w:r>
        <w:rPr>
          <w:w w:val="105"/>
        </w:rPr>
        <w:t>There</w:t>
      </w:r>
      <w:r>
        <w:rPr>
          <w:spacing w:val="-15"/>
          <w:w w:val="105"/>
        </w:rPr>
        <w:t> </w:t>
      </w:r>
      <w:r>
        <w:rPr>
          <w:w w:val="105"/>
        </w:rPr>
        <w:t>has</w:t>
      </w:r>
      <w:r>
        <w:rPr>
          <w:spacing w:val="-15"/>
          <w:w w:val="105"/>
        </w:rPr>
        <w:t> </w:t>
      </w:r>
      <w:r>
        <w:rPr>
          <w:w w:val="105"/>
        </w:rPr>
        <w:t>been</w:t>
      </w:r>
      <w:r>
        <w:rPr>
          <w:spacing w:val="-15"/>
          <w:w w:val="105"/>
        </w:rPr>
        <w:t> </w:t>
      </w:r>
      <w:r>
        <w:rPr>
          <w:w w:val="105"/>
        </w:rPr>
        <w:t>an</w:t>
      </w:r>
      <w:r>
        <w:rPr>
          <w:spacing w:val="-15"/>
          <w:w w:val="105"/>
        </w:rPr>
        <w:t> </w:t>
      </w:r>
      <w:r>
        <w:rPr>
          <w:w w:val="105"/>
        </w:rPr>
        <w:t>increase</w:t>
      </w:r>
      <w:r>
        <w:rPr>
          <w:spacing w:val="-15"/>
          <w:w w:val="105"/>
        </w:rPr>
        <w:t> </w:t>
      </w:r>
      <w:r>
        <w:rPr>
          <w:w w:val="105"/>
        </w:rPr>
        <w:t>in</w:t>
      </w:r>
      <w:r>
        <w:rPr>
          <w:spacing w:val="-15"/>
          <w:w w:val="105"/>
        </w:rPr>
        <w:t> </w:t>
      </w:r>
      <w:r>
        <w:rPr>
          <w:w w:val="105"/>
        </w:rPr>
        <w:t>uptake</w:t>
      </w:r>
      <w:r>
        <w:rPr>
          <w:spacing w:val="-15"/>
          <w:w w:val="105"/>
        </w:rPr>
        <w:t> </w:t>
      </w:r>
      <w:r>
        <w:rPr>
          <w:w w:val="105"/>
        </w:rPr>
        <w:t>of</w:t>
      </w:r>
      <w:r>
        <w:rPr>
          <w:spacing w:val="-15"/>
          <w:w w:val="105"/>
        </w:rPr>
        <w:t> </w:t>
      </w:r>
      <w:r>
        <w:rPr>
          <w:w w:val="105"/>
        </w:rPr>
        <w:t>internal staff secondments. The promotion and support towards</w:t>
      </w:r>
      <w:r>
        <w:rPr>
          <w:spacing w:val="-16"/>
          <w:w w:val="105"/>
        </w:rPr>
        <w:t> </w:t>
      </w:r>
      <w:r>
        <w:rPr>
          <w:w w:val="105"/>
        </w:rPr>
        <w:t>this</w:t>
      </w:r>
      <w:r>
        <w:rPr>
          <w:spacing w:val="-15"/>
          <w:w w:val="105"/>
        </w:rPr>
        <w:t> </w:t>
      </w:r>
      <w:r>
        <w:rPr>
          <w:w w:val="105"/>
        </w:rPr>
        <w:t>strategy</w:t>
      </w:r>
      <w:r>
        <w:rPr>
          <w:spacing w:val="-16"/>
          <w:w w:val="105"/>
        </w:rPr>
        <w:t> </w:t>
      </w:r>
      <w:r>
        <w:rPr>
          <w:w w:val="105"/>
        </w:rPr>
        <w:t>reinforces</w:t>
      </w:r>
      <w:r>
        <w:rPr>
          <w:spacing w:val="-15"/>
          <w:w w:val="105"/>
        </w:rPr>
        <w:t> </w:t>
      </w:r>
      <w:r>
        <w:rPr>
          <w:w w:val="105"/>
        </w:rPr>
        <w:t>our</w:t>
      </w:r>
      <w:r>
        <w:rPr>
          <w:spacing w:val="-16"/>
          <w:w w:val="105"/>
        </w:rPr>
        <w:t> </w:t>
      </w:r>
      <w:r>
        <w:rPr>
          <w:w w:val="105"/>
        </w:rPr>
        <w:t>commitment to staff and their career development.</w:t>
      </w:r>
    </w:p>
    <w:p>
      <w:pPr>
        <w:pStyle w:val="BodyText"/>
        <w:spacing w:line="249" w:lineRule="auto" w:before="174"/>
        <w:ind w:left="249" w:right="1474"/>
      </w:pPr>
      <w:r>
        <w:rPr>
          <w:w w:val="105"/>
        </w:rPr>
        <w:t>We have continued our partnership with St Vincent’s</w:t>
      </w:r>
      <w:r>
        <w:rPr>
          <w:spacing w:val="-2"/>
          <w:w w:val="105"/>
        </w:rPr>
        <w:t> </w:t>
      </w:r>
      <w:r>
        <w:rPr>
          <w:w w:val="105"/>
        </w:rPr>
        <w:t>in</w:t>
      </w:r>
      <w:r>
        <w:rPr>
          <w:spacing w:val="-2"/>
          <w:w w:val="105"/>
        </w:rPr>
        <w:t> </w:t>
      </w:r>
      <w:r>
        <w:rPr>
          <w:w w:val="105"/>
        </w:rPr>
        <w:t>the</w:t>
      </w:r>
      <w:r>
        <w:rPr>
          <w:spacing w:val="-2"/>
          <w:w w:val="105"/>
        </w:rPr>
        <w:t> </w:t>
      </w:r>
      <w:r>
        <w:rPr>
          <w:w w:val="105"/>
        </w:rPr>
        <w:t>Workforce</w:t>
      </w:r>
      <w:r>
        <w:rPr>
          <w:spacing w:val="-2"/>
          <w:w w:val="105"/>
        </w:rPr>
        <w:t> </w:t>
      </w:r>
      <w:r>
        <w:rPr>
          <w:w w:val="105"/>
        </w:rPr>
        <w:t>Skills,</w:t>
      </w:r>
      <w:r>
        <w:rPr>
          <w:spacing w:val="-2"/>
          <w:w w:val="105"/>
        </w:rPr>
        <w:t> </w:t>
      </w:r>
      <w:r>
        <w:rPr>
          <w:w w:val="105"/>
        </w:rPr>
        <w:t>Capability </w:t>
      </w:r>
      <w:r>
        <w:rPr>
          <w:spacing w:val="-2"/>
          <w:w w:val="105"/>
        </w:rPr>
        <w:t>and</w:t>
      </w:r>
      <w:r>
        <w:rPr>
          <w:spacing w:val="-11"/>
          <w:w w:val="105"/>
        </w:rPr>
        <w:t> </w:t>
      </w:r>
      <w:r>
        <w:rPr>
          <w:spacing w:val="-2"/>
          <w:w w:val="105"/>
        </w:rPr>
        <w:t>Mobility</w:t>
      </w:r>
      <w:r>
        <w:rPr>
          <w:spacing w:val="-11"/>
          <w:w w:val="105"/>
        </w:rPr>
        <w:t> </w:t>
      </w:r>
      <w:r>
        <w:rPr>
          <w:spacing w:val="-2"/>
          <w:w w:val="105"/>
        </w:rPr>
        <w:t>Committee.</w:t>
      </w:r>
      <w:r>
        <w:rPr>
          <w:spacing w:val="-11"/>
          <w:w w:val="105"/>
        </w:rPr>
        <w:t> </w:t>
      </w:r>
      <w:r>
        <w:rPr>
          <w:spacing w:val="-2"/>
          <w:w w:val="105"/>
        </w:rPr>
        <w:t>This</w:t>
      </w:r>
      <w:r>
        <w:rPr>
          <w:spacing w:val="-11"/>
          <w:w w:val="105"/>
        </w:rPr>
        <w:t> </w:t>
      </w:r>
      <w:r>
        <w:rPr>
          <w:spacing w:val="-2"/>
          <w:w w:val="105"/>
        </w:rPr>
        <w:t>included</w:t>
      </w:r>
      <w:r>
        <w:rPr>
          <w:spacing w:val="-11"/>
          <w:w w:val="105"/>
        </w:rPr>
        <w:t> </w:t>
      </w:r>
      <w:r>
        <w:rPr>
          <w:spacing w:val="-2"/>
          <w:w w:val="105"/>
        </w:rPr>
        <w:t>tailoring </w:t>
      </w:r>
      <w:r>
        <w:rPr>
          <w:w w:val="105"/>
        </w:rPr>
        <w:t>development and the provision of a training calendar for non-clinical staff.</w:t>
      </w:r>
    </w:p>
    <w:p>
      <w:pPr>
        <w:pStyle w:val="BodyText"/>
        <w:spacing w:line="249" w:lineRule="auto" w:before="168"/>
        <w:ind w:left="249" w:right="1267"/>
      </w:pPr>
      <w:r>
        <w:rPr>
          <w:rFonts w:ascii="Arial Black"/>
          <w:color w:val="3F5F72"/>
          <w:w w:val="90"/>
        </w:rPr>
        <w:t>Employee Assistance Program (EAP) </w:t>
      </w:r>
      <w:r>
        <w:rPr>
          <w:w w:val="105"/>
        </w:rPr>
        <w:t>Confidential counselling and support services provided</w:t>
      </w:r>
      <w:r>
        <w:rPr>
          <w:spacing w:val="-4"/>
          <w:w w:val="105"/>
        </w:rPr>
        <w:t> </w:t>
      </w:r>
      <w:r>
        <w:rPr>
          <w:w w:val="105"/>
        </w:rPr>
        <w:t>externally</w:t>
      </w:r>
      <w:r>
        <w:rPr>
          <w:spacing w:val="-4"/>
          <w:w w:val="105"/>
        </w:rPr>
        <w:t> </w:t>
      </w:r>
      <w:r>
        <w:rPr>
          <w:w w:val="105"/>
        </w:rPr>
        <w:t>were</w:t>
      </w:r>
      <w:r>
        <w:rPr>
          <w:spacing w:val="-4"/>
          <w:w w:val="105"/>
        </w:rPr>
        <w:t> </w:t>
      </w:r>
      <w:r>
        <w:rPr>
          <w:w w:val="105"/>
        </w:rPr>
        <w:t>used</w:t>
      </w:r>
      <w:r>
        <w:rPr>
          <w:spacing w:val="-4"/>
          <w:w w:val="105"/>
        </w:rPr>
        <w:t> </w:t>
      </w:r>
      <w:r>
        <w:rPr>
          <w:w w:val="105"/>
        </w:rPr>
        <w:t>at</w:t>
      </w:r>
      <w:r>
        <w:rPr>
          <w:spacing w:val="-4"/>
          <w:w w:val="105"/>
        </w:rPr>
        <w:t> </w:t>
      </w:r>
      <w:r>
        <w:rPr>
          <w:w w:val="105"/>
        </w:rPr>
        <w:t>a</w:t>
      </w:r>
      <w:r>
        <w:rPr>
          <w:spacing w:val="-4"/>
          <w:w w:val="105"/>
        </w:rPr>
        <w:t> </w:t>
      </w:r>
      <w:r>
        <w:rPr>
          <w:w w:val="105"/>
        </w:rPr>
        <w:t>rate</w:t>
      </w:r>
      <w:r>
        <w:rPr>
          <w:spacing w:val="-4"/>
          <w:w w:val="105"/>
        </w:rPr>
        <w:t> </w:t>
      </w:r>
      <w:r>
        <w:rPr>
          <w:w w:val="105"/>
        </w:rPr>
        <w:t>of</w:t>
      </w:r>
      <w:r>
        <w:rPr>
          <w:spacing w:val="-4"/>
          <w:w w:val="105"/>
        </w:rPr>
        <w:t> </w:t>
      </w:r>
      <w:r>
        <w:rPr>
          <w:w w:val="105"/>
        </w:rPr>
        <w:t>9.57 </w:t>
      </w:r>
      <w:r>
        <w:rPr>
          <w:spacing w:val="-2"/>
          <w:w w:val="105"/>
        </w:rPr>
        <w:t>per</w:t>
      </w:r>
      <w:r>
        <w:rPr>
          <w:spacing w:val="-11"/>
          <w:w w:val="105"/>
        </w:rPr>
        <w:t> </w:t>
      </w:r>
      <w:r>
        <w:rPr>
          <w:spacing w:val="-2"/>
          <w:w w:val="105"/>
        </w:rPr>
        <w:t>cent</w:t>
      </w:r>
      <w:r>
        <w:rPr>
          <w:spacing w:val="-11"/>
          <w:w w:val="105"/>
        </w:rPr>
        <w:t> </w:t>
      </w:r>
      <w:r>
        <w:rPr>
          <w:spacing w:val="-2"/>
          <w:w w:val="105"/>
        </w:rPr>
        <w:t>of</w:t>
      </w:r>
      <w:r>
        <w:rPr>
          <w:spacing w:val="-11"/>
          <w:w w:val="105"/>
        </w:rPr>
        <w:t> </w:t>
      </w:r>
      <w:r>
        <w:rPr>
          <w:spacing w:val="-2"/>
          <w:w w:val="105"/>
        </w:rPr>
        <w:t>all</w:t>
      </w:r>
      <w:r>
        <w:rPr>
          <w:spacing w:val="-11"/>
          <w:w w:val="105"/>
        </w:rPr>
        <w:t> </w:t>
      </w:r>
      <w:r>
        <w:rPr>
          <w:spacing w:val="-2"/>
          <w:w w:val="105"/>
        </w:rPr>
        <w:t>staff,</w:t>
      </w:r>
      <w:r>
        <w:rPr>
          <w:spacing w:val="-11"/>
          <w:w w:val="105"/>
        </w:rPr>
        <w:t> </w:t>
      </w:r>
      <w:r>
        <w:rPr>
          <w:spacing w:val="-2"/>
          <w:w w:val="105"/>
        </w:rPr>
        <w:t>higher</w:t>
      </w:r>
      <w:r>
        <w:rPr>
          <w:spacing w:val="-11"/>
          <w:w w:val="105"/>
        </w:rPr>
        <w:t> </w:t>
      </w:r>
      <w:r>
        <w:rPr>
          <w:spacing w:val="-2"/>
          <w:w w:val="105"/>
        </w:rPr>
        <w:t>than</w:t>
      </w:r>
      <w:r>
        <w:rPr>
          <w:spacing w:val="-11"/>
          <w:w w:val="105"/>
        </w:rPr>
        <w:t> </w:t>
      </w:r>
      <w:r>
        <w:rPr>
          <w:spacing w:val="-2"/>
          <w:w w:val="105"/>
        </w:rPr>
        <w:t>the</w:t>
      </w:r>
      <w:r>
        <w:rPr>
          <w:spacing w:val="-11"/>
          <w:w w:val="105"/>
        </w:rPr>
        <w:t> </w:t>
      </w:r>
      <w:r>
        <w:rPr>
          <w:spacing w:val="-2"/>
          <w:w w:val="105"/>
        </w:rPr>
        <w:t>previous</w:t>
      </w:r>
      <w:r>
        <w:rPr>
          <w:spacing w:val="-11"/>
          <w:w w:val="105"/>
        </w:rPr>
        <w:t> </w:t>
      </w:r>
      <w:r>
        <w:rPr>
          <w:spacing w:val="-2"/>
          <w:w w:val="105"/>
        </w:rPr>
        <w:t>year. </w:t>
      </w:r>
      <w:r>
        <w:rPr>
          <w:w w:val="105"/>
        </w:rPr>
        <w:t>The</w:t>
      </w:r>
      <w:r>
        <w:rPr>
          <w:spacing w:val="-9"/>
          <w:w w:val="105"/>
        </w:rPr>
        <w:t> </w:t>
      </w:r>
      <w:r>
        <w:rPr>
          <w:w w:val="105"/>
        </w:rPr>
        <w:t>EAP</w:t>
      </w:r>
      <w:r>
        <w:rPr>
          <w:spacing w:val="-9"/>
          <w:w w:val="105"/>
        </w:rPr>
        <w:t> </w:t>
      </w:r>
      <w:r>
        <w:rPr>
          <w:w w:val="105"/>
        </w:rPr>
        <w:t>is</w:t>
      </w:r>
      <w:r>
        <w:rPr>
          <w:spacing w:val="-9"/>
          <w:w w:val="105"/>
        </w:rPr>
        <w:t> </w:t>
      </w:r>
      <w:r>
        <w:rPr>
          <w:w w:val="105"/>
        </w:rPr>
        <w:t>an</w:t>
      </w:r>
      <w:r>
        <w:rPr>
          <w:spacing w:val="-9"/>
          <w:w w:val="105"/>
        </w:rPr>
        <w:t> </w:t>
      </w:r>
      <w:r>
        <w:rPr>
          <w:w w:val="105"/>
        </w:rPr>
        <w:t>outsourced</w:t>
      </w:r>
      <w:r>
        <w:rPr>
          <w:spacing w:val="-9"/>
          <w:w w:val="105"/>
        </w:rPr>
        <w:t> </w:t>
      </w:r>
      <w:r>
        <w:rPr>
          <w:w w:val="105"/>
        </w:rPr>
        <w:t>counselling</w:t>
      </w:r>
      <w:r>
        <w:rPr>
          <w:spacing w:val="-9"/>
          <w:w w:val="105"/>
        </w:rPr>
        <w:t> </w:t>
      </w:r>
      <w:r>
        <w:rPr>
          <w:w w:val="105"/>
        </w:rPr>
        <w:t>service available to staff, their family and immediate family members. The service offers manager support and post incident workplace debriefing and</w:t>
      </w:r>
      <w:r>
        <w:rPr>
          <w:spacing w:val="-7"/>
          <w:w w:val="105"/>
        </w:rPr>
        <w:t> </w:t>
      </w:r>
      <w:r>
        <w:rPr>
          <w:w w:val="105"/>
        </w:rPr>
        <w:t>support.</w:t>
      </w:r>
      <w:r>
        <w:rPr>
          <w:spacing w:val="-7"/>
          <w:w w:val="105"/>
        </w:rPr>
        <w:t> </w:t>
      </w:r>
      <w:r>
        <w:rPr>
          <w:w w:val="105"/>
        </w:rPr>
        <w:t>The</w:t>
      </w:r>
      <w:r>
        <w:rPr>
          <w:spacing w:val="-7"/>
          <w:w w:val="105"/>
        </w:rPr>
        <w:t> </w:t>
      </w:r>
      <w:r>
        <w:rPr>
          <w:w w:val="105"/>
        </w:rPr>
        <w:t>service</w:t>
      </w:r>
      <w:r>
        <w:rPr>
          <w:spacing w:val="-7"/>
          <w:w w:val="105"/>
        </w:rPr>
        <w:t> </w:t>
      </w:r>
      <w:r>
        <w:rPr>
          <w:w w:val="105"/>
        </w:rPr>
        <w:t>also</w:t>
      </w:r>
      <w:r>
        <w:rPr>
          <w:spacing w:val="-7"/>
          <w:w w:val="105"/>
        </w:rPr>
        <w:t> </w:t>
      </w:r>
      <w:r>
        <w:rPr>
          <w:w w:val="105"/>
        </w:rPr>
        <w:t>provides</w:t>
      </w:r>
      <w:r>
        <w:rPr>
          <w:spacing w:val="-7"/>
          <w:w w:val="105"/>
        </w:rPr>
        <w:t> </w:t>
      </w:r>
      <w:r>
        <w:rPr>
          <w:w w:val="105"/>
        </w:rPr>
        <w:t>wellness at</w:t>
      </w:r>
      <w:r>
        <w:rPr>
          <w:spacing w:val="-1"/>
          <w:w w:val="105"/>
        </w:rPr>
        <w:t> </w:t>
      </w:r>
      <w:r>
        <w:rPr>
          <w:w w:val="105"/>
        </w:rPr>
        <w:t>work,</w:t>
      </w:r>
      <w:r>
        <w:rPr>
          <w:spacing w:val="-1"/>
          <w:w w:val="105"/>
        </w:rPr>
        <w:t> </w:t>
      </w:r>
      <w:r>
        <w:rPr>
          <w:w w:val="105"/>
        </w:rPr>
        <w:t>education</w:t>
      </w:r>
      <w:r>
        <w:rPr>
          <w:spacing w:val="-1"/>
          <w:w w:val="105"/>
        </w:rPr>
        <w:t> </w:t>
      </w:r>
      <w:r>
        <w:rPr>
          <w:w w:val="105"/>
        </w:rPr>
        <w:t>and</w:t>
      </w:r>
      <w:r>
        <w:rPr>
          <w:spacing w:val="-1"/>
          <w:w w:val="105"/>
        </w:rPr>
        <w:t> </w:t>
      </w:r>
      <w:r>
        <w:rPr>
          <w:w w:val="105"/>
        </w:rPr>
        <w:t>awareness</w:t>
      </w:r>
      <w:r>
        <w:rPr>
          <w:spacing w:val="-1"/>
          <w:w w:val="105"/>
        </w:rPr>
        <w:t> </w:t>
      </w:r>
      <w:r>
        <w:rPr>
          <w:w w:val="105"/>
        </w:rPr>
        <w:t>programs, financial coaching, family violence support and</w:t>
      </w:r>
    </w:p>
    <w:p>
      <w:pPr>
        <w:pStyle w:val="BodyText"/>
        <w:spacing w:line="217" w:lineRule="exact"/>
        <w:ind w:left="249"/>
      </w:pPr>
      <w:r>
        <w:rPr/>
        <w:t>nutritional</w:t>
      </w:r>
      <w:r>
        <w:rPr>
          <w:spacing w:val="10"/>
        </w:rPr>
        <w:t> </w:t>
      </w:r>
      <w:r>
        <w:rPr/>
        <w:t>and</w:t>
      </w:r>
      <w:r>
        <w:rPr>
          <w:spacing w:val="11"/>
        </w:rPr>
        <w:t> </w:t>
      </w:r>
      <w:r>
        <w:rPr/>
        <w:t>legal</w:t>
      </w:r>
      <w:r>
        <w:rPr>
          <w:spacing w:val="11"/>
        </w:rPr>
        <w:t> </w:t>
      </w:r>
      <w:r>
        <w:rPr/>
        <w:t>consultation</w:t>
      </w:r>
      <w:r>
        <w:rPr>
          <w:spacing w:val="10"/>
        </w:rPr>
        <w:t> </w:t>
      </w:r>
      <w:r>
        <w:rPr/>
        <w:t>aimed</w:t>
      </w:r>
      <w:r>
        <w:rPr>
          <w:spacing w:val="11"/>
        </w:rPr>
        <w:t> </w:t>
      </w:r>
      <w:r>
        <w:rPr/>
        <w:t>at</w:t>
      </w:r>
      <w:r>
        <w:rPr>
          <w:spacing w:val="11"/>
        </w:rPr>
        <w:t> </w:t>
      </w:r>
      <w:r>
        <w:rPr>
          <w:spacing w:val="-2"/>
        </w:rPr>
        <w:t>assisting</w:t>
      </w:r>
    </w:p>
    <w:p>
      <w:pPr>
        <w:pStyle w:val="BodyText"/>
        <w:spacing w:line="249" w:lineRule="auto" w:before="10"/>
        <w:ind w:left="249" w:right="1196"/>
      </w:pPr>
      <w:r>
        <w:rPr>
          <w:w w:val="105"/>
        </w:rPr>
        <w:t>with</w:t>
      </w:r>
      <w:r>
        <w:rPr>
          <w:spacing w:val="-16"/>
          <w:w w:val="105"/>
        </w:rPr>
        <w:t> </w:t>
      </w:r>
      <w:r>
        <w:rPr>
          <w:w w:val="105"/>
        </w:rPr>
        <w:t>personal</w:t>
      </w:r>
      <w:r>
        <w:rPr>
          <w:spacing w:val="-16"/>
          <w:w w:val="105"/>
        </w:rPr>
        <w:t> </w:t>
      </w:r>
      <w:r>
        <w:rPr>
          <w:w w:val="105"/>
        </w:rPr>
        <w:t>or</w:t>
      </w:r>
      <w:r>
        <w:rPr>
          <w:spacing w:val="-16"/>
          <w:w w:val="105"/>
        </w:rPr>
        <w:t> </w:t>
      </w:r>
      <w:r>
        <w:rPr>
          <w:w w:val="105"/>
        </w:rPr>
        <w:t>work-related</w:t>
      </w:r>
      <w:r>
        <w:rPr>
          <w:spacing w:val="-16"/>
          <w:w w:val="105"/>
        </w:rPr>
        <w:t> </w:t>
      </w:r>
      <w:r>
        <w:rPr>
          <w:w w:val="105"/>
        </w:rPr>
        <w:t>issues</w:t>
      </w:r>
      <w:r>
        <w:rPr>
          <w:spacing w:val="-15"/>
          <w:w w:val="105"/>
        </w:rPr>
        <w:t> </w:t>
      </w:r>
      <w:r>
        <w:rPr>
          <w:w w:val="105"/>
        </w:rPr>
        <w:t>that</w:t>
      </w:r>
      <w:r>
        <w:rPr>
          <w:spacing w:val="-16"/>
          <w:w w:val="105"/>
        </w:rPr>
        <w:t> </w:t>
      </w:r>
      <w:r>
        <w:rPr>
          <w:w w:val="105"/>
        </w:rPr>
        <w:t>impact wellbeing and quality of life.</w:t>
      </w:r>
    </w:p>
    <w:p>
      <w:pPr>
        <w:pStyle w:val="BodyText"/>
        <w:spacing w:before="149"/>
        <w:ind w:left="249" w:right="1733"/>
      </w:pPr>
      <w:r>
        <w:rPr>
          <w:rFonts w:ascii="Arial Black"/>
          <w:color w:val="3F5F72"/>
          <w:w w:val="90"/>
        </w:rPr>
        <w:t>Occupational</w:t>
      </w:r>
      <w:r>
        <w:rPr>
          <w:rFonts w:ascii="Arial Black"/>
          <w:color w:val="3F5F72"/>
          <w:spacing w:val="-1"/>
          <w:w w:val="90"/>
        </w:rPr>
        <w:t> </w:t>
      </w:r>
      <w:r>
        <w:rPr>
          <w:rFonts w:ascii="Arial Black"/>
          <w:color w:val="3F5F72"/>
          <w:w w:val="90"/>
        </w:rPr>
        <w:t>Health</w:t>
      </w:r>
      <w:r>
        <w:rPr>
          <w:rFonts w:ascii="Arial Black"/>
          <w:color w:val="3F5F72"/>
          <w:spacing w:val="-1"/>
          <w:w w:val="90"/>
        </w:rPr>
        <w:t> </w:t>
      </w:r>
      <w:r>
        <w:rPr>
          <w:rFonts w:ascii="Arial Black"/>
          <w:color w:val="3F5F72"/>
          <w:w w:val="90"/>
        </w:rPr>
        <w:t>and</w:t>
      </w:r>
      <w:r>
        <w:rPr>
          <w:rFonts w:ascii="Arial Black"/>
          <w:color w:val="3F5F72"/>
          <w:spacing w:val="-1"/>
          <w:w w:val="90"/>
        </w:rPr>
        <w:t> </w:t>
      </w:r>
      <w:r>
        <w:rPr>
          <w:rFonts w:ascii="Arial Black"/>
          <w:color w:val="3F5F72"/>
          <w:w w:val="90"/>
        </w:rPr>
        <w:t>Safety</w:t>
      </w:r>
      <w:r>
        <w:rPr>
          <w:rFonts w:ascii="Arial Black"/>
          <w:color w:val="3F5F72"/>
          <w:spacing w:val="-1"/>
          <w:w w:val="90"/>
        </w:rPr>
        <w:t> </w:t>
      </w:r>
      <w:r>
        <w:rPr>
          <w:rFonts w:ascii="Arial Black"/>
          <w:color w:val="3F5F72"/>
          <w:w w:val="90"/>
        </w:rPr>
        <w:t>(OHS) </w:t>
      </w:r>
      <w:r>
        <w:rPr/>
        <w:t>The</w:t>
      </w:r>
      <w:r>
        <w:rPr>
          <w:spacing w:val="-4"/>
        </w:rPr>
        <w:t> </w:t>
      </w:r>
      <w:r>
        <w:rPr/>
        <w:t>Eye</w:t>
      </w:r>
      <w:r>
        <w:rPr>
          <w:spacing w:val="-4"/>
        </w:rPr>
        <w:t> </w:t>
      </w:r>
      <w:r>
        <w:rPr/>
        <w:t>and</w:t>
      </w:r>
      <w:r>
        <w:rPr>
          <w:spacing w:val="-4"/>
        </w:rPr>
        <w:t> </w:t>
      </w:r>
      <w:r>
        <w:rPr/>
        <w:t>Ear</w:t>
      </w:r>
      <w:r>
        <w:rPr>
          <w:spacing w:val="-4"/>
        </w:rPr>
        <w:t> </w:t>
      </w:r>
      <w:r>
        <w:rPr/>
        <w:t>is</w:t>
      </w:r>
      <w:r>
        <w:rPr>
          <w:spacing w:val="-4"/>
        </w:rPr>
        <w:t> </w:t>
      </w:r>
      <w:r>
        <w:rPr/>
        <w:t>committed</w:t>
      </w:r>
      <w:r>
        <w:rPr>
          <w:spacing w:val="-4"/>
        </w:rPr>
        <w:t> </w:t>
      </w:r>
      <w:r>
        <w:rPr/>
        <w:t>to</w:t>
      </w:r>
      <w:r>
        <w:rPr>
          <w:spacing w:val="-4"/>
        </w:rPr>
        <w:t> </w:t>
      </w:r>
      <w:r>
        <w:rPr/>
        <w:t>providing</w:t>
      </w:r>
      <w:r>
        <w:rPr>
          <w:spacing w:val="-4"/>
        </w:rPr>
        <w:t> </w:t>
      </w:r>
      <w:r>
        <w:rPr/>
        <w:t>a safe</w:t>
      </w:r>
      <w:r>
        <w:rPr>
          <w:spacing w:val="-9"/>
        </w:rPr>
        <w:t> </w:t>
      </w:r>
      <w:r>
        <w:rPr/>
        <w:t>and</w:t>
      </w:r>
      <w:r>
        <w:rPr>
          <w:spacing w:val="-9"/>
        </w:rPr>
        <w:t> </w:t>
      </w:r>
      <w:r>
        <w:rPr/>
        <w:t>healthy</w:t>
      </w:r>
      <w:r>
        <w:rPr>
          <w:spacing w:val="-9"/>
        </w:rPr>
        <w:t> </w:t>
      </w:r>
      <w:r>
        <w:rPr/>
        <w:t>workplace.</w:t>
      </w:r>
      <w:r>
        <w:rPr>
          <w:spacing w:val="-9"/>
        </w:rPr>
        <w:t> </w:t>
      </w:r>
      <w:r>
        <w:rPr/>
        <w:t>To</w:t>
      </w:r>
      <w:r>
        <w:rPr>
          <w:spacing w:val="-9"/>
        </w:rPr>
        <w:t> </w:t>
      </w:r>
      <w:r>
        <w:rPr/>
        <w:t>achieve</w:t>
      </w:r>
      <w:r>
        <w:rPr>
          <w:spacing w:val="-9"/>
        </w:rPr>
        <w:t> </w:t>
      </w:r>
      <w:r>
        <w:rPr>
          <w:spacing w:val="-4"/>
        </w:rPr>
        <w:t>this,</w:t>
      </w:r>
    </w:p>
    <w:p>
      <w:pPr>
        <w:pStyle w:val="BodyText"/>
        <w:spacing w:line="249" w:lineRule="auto" w:before="10"/>
        <w:ind w:left="249" w:right="1049"/>
      </w:pPr>
      <w:r>
        <w:rPr>
          <w:w w:val="105"/>
        </w:rPr>
        <w:t>management</w:t>
      </w:r>
      <w:r>
        <w:rPr>
          <w:spacing w:val="-13"/>
          <w:w w:val="105"/>
        </w:rPr>
        <w:t> </w:t>
      </w:r>
      <w:r>
        <w:rPr>
          <w:w w:val="105"/>
        </w:rPr>
        <w:t>of</w:t>
      </w:r>
      <w:r>
        <w:rPr>
          <w:spacing w:val="-13"/>
          <w:w w:val="105"/>
        </w:rPr>
        <w:t> </w:t>
      </w:r>
      <w:r>
        <w:rPr>
          <w:w w:val="105"/>
        </w:rPr>
        <w:t>our</w:t>
      </w:r>
      <w:r>
        <w:rPr>
          <w:spacing w:val="-13"/>
          <w:w w:val="105"/>
        </w:rPr>
        <w:t> </w:t>
      </w:r>
      <w:r>
        <w:rPr>
          <w:w w:val="105"/>
        </w:rPr>
        <w:t>occupational</w:t>
      </w:r>
      <w:r>
        <w:rPr>
          <w:spacing w:val="-13"/>
          <w:w w:val="105"/>
        </w:rPr>
        <w:t> </w:t>
      </w:r>
      <w:r>
        <w:rPr>
          <w:w w:val="105"/>
        </w:rPr>
        <w:t>health</w:t>
      </w:r>
      <w:r>
        <w:rPr>
          <w:spacing w:val="-13"/>
          <w:w w:val="105"/>
        </w:rPr>
        <w:t> </w:t>
      </w:r>
      <w:r>
        <w:rPr>
          <w:w w:val="105"/>
        </w:rPr>
        <w:t>and</w:t>
      </w:r>
      <w:r>
        <w:rPr>
          <w:spacing w:val="-13"/>
          <w:w w:val="105"/>
        </w:rPr>
        <w:t> </w:t>
      </w:r>
      <w:r>
        <w:rPr>
          <w:w w:val="105"/>
        </w:rPr>
        <w:t>safety is</w:t>
      </w:r>
      <w:r>
        <w:rPr>
          <w:spacing w:val="-1"/>
          <w:w w:val="105"/>
        </w:rPr>
        <w:t> </w:t>
      </w:r>
      <w:r>
        <w:rPr>
          <w:w w:val="105"/>
        </w:rPr>
        <w:t>based</w:t>
      </w:r>
      <w:r>
        <w:rPr>
          <w:spacing w:val="-1"/>
          <w:w w:val="105"/>
        </w:rPr>
        <w:t> </w:t>
      </w:r>
      <w:r>
        <w:rPr>
          <w:w w:val="105"/>
        </w:rPr>
        <w:t>on</w:t>
      </w:r>
      <w:r>
        <w:rPr>
          <w:spacing w:val="-1"/>
          <w:w w:val="105"/>
        </w:rPr>
        <w:t> </w:t>
      </w:r>
      <w:r>
        <w:rPr>
          <w:w w:val="105"/>
        </w:rPr>
        <w:t>a</w:t>
      </w:r>
      <w:r>
        <w:rPr>
          <w:spacing w:val="-1"/>
          <w:w w:val="105"/>
        </w:rPr>
        <w:t> </w:t>
      </w:r>
      <w:r>
        <w:rPr>
          <w:w w:val="105"/>
        </w:rPr>
        <w:t>continuous</w:t>
      </w:r>
      <w:r>
        <w:rPr>
          <w:spacing w:val="-1"/>
          <w:w w:val="105"/>
        </w:rPr>
        <w:t> </w:t>
      </w:r>
      <w:r>
        <w:rPr>
          <w:w w:val="105"/>
        </w:rPr>
        <w:t>improvement</w:t>
      </w:r>
      <w:r>
        <w:rPr>
          <w:spacing w:val="-1"/>
          <w:w w:val="105"/>
        </w:rPr>
        <w:t> </w:t>
      </w:r>
      <w:r>
        <w:rPr>
          <w:w w:val="105"/>
        </w:rPr>
        <w:t>model</w:t>
      </w:r>
      <w:r>
        <w:rPr>
          <w:spacing w:val="-1"/>
          <w:w w:val="105"/>
        </w:rPr>
        <w:t> </w:t>
      </w:r>
      <w:r>
        <w:rPr>
          <w:w w:val="105"/>
        </w:rPr>
        <w:t>of planning,</w:t>
      </w:r>
      <w:r>
        <w:rPr>
          <w:spacing w:val="-4"/>
          <w:w w:val="105"/>
        </w:rPr>
        <w:t> </w:t>
      </w:r>
      <w:r>
        <w:rPr>
          <w:w w:val="105"/>
        </w:rPr>
        <w:t>implementing,</w:t>
      </w:r>
      <w:r>
        <w:rPr>
          <w:spacing w:val="-4"/>
          <w:w w:val="105"/>
        </w:rPr>
        <w:t> </w:t>
      </w:r>
      <w:r>
        <w:rPr>
          <w:w w:val="105"/>
        </w:rPr>
        <w:t>monitoring</w:t>
      </w:r>
      <w:r>
        <w:rPr>
          <w:spacing w:val="-4"/>
          <w:w w:val="105"/>
        </w:rPr>
        <w:t> </w:t>
      </w:r>
      <w:r>
        <w:rPr>
          <w:w w:val="105"/>
        </w:rPr>
        <w:t>and</w:t>
      </w:r>
      <w:r>
        <w:rPr>
          <w:spacing w:val="-4"/>
          <w:w w:val="105"/>
        </w:rPr>
        <w:t> </w:t>
      </w:r>
      <w:r>
        <w:rPr>
          <w:w w:val="105"/>
        </w:rPr>
        <w:t>reviewing health, safety and wellbeing related to prevention, early intervention promotion and response activities.</w:t>
      </w:r>
      <w:r>
        <w:rPr>
          <w:spacing w:val="-10"/>
          <w:w w:val="105"/>
        </w:rPr>
        <w:t> </w:t>
      </w:r>
      <w:r>
        <w:rPr>
          <w:w w:val="105"/>
        </w:rPr>
        <w:t>The</w:t>
      </w:r>
      <w:r>
        <w:rPr>
          <w:spacing w:val="-10"/>
          <w:w w:val="105"/>
        </w:rPr>
        <w:t> </w:t>
      </w:r>
      <w:r>
        <w:rPr>
          <w:w w:val="105"/>
        </w:rPr>
        <w:t>Eye</w:t>
      </w:r>
      <w:r>
        <w:rPr>
          <w:spacing w:val="-10"/>
          <w:w w:val="105"/>
        </w:rPr>
        <w:t> </w:t>
      </w:r>
      <w:r>
        <w:rPr>
          <w:w w:val="105"/>
        </w:rPr>
        <w:t>and</w:t>
      </w:r>
      <w:r>
        <w:rPr>
          <w:spacing w:val="-10"/>
          <w:w w:val="105"/>
        </w:rPr>
        <w:t> </w:t>
      </w:r>
      <w:r>
        <w:rPr>
          <w:w w:val="105"/>
        </w:rPr>
        <w:t>Ear</w:t>
      </w:r>
      <w:r>
        <w:rPr>
          <w:spacing w:val="-10"/>
          <w:w w:val="105"/>
        </w:rPr>
        <w:t> </w:t>
      </w:r>
      <w:r>
        <w:rPr>
          <w:w w:val="105"/>
        </w:rPr>
        <w:t>approaches</w:t>
      </w:r>
      <w:r>
        <w:rPr>
          <w:spacing w:val="-10"/>
          <w:w w:val="105"/>
        </w:rPr>
        <w:t> </w:t>
      </w:r>
      <w:r>
        <w:rPr>
          <w:w w:val="105"/>
        </w:rPr>
        <w:t>health</w:t>
      </w:r>
      <w:r>
        <w:rPr>
          <w:spacing w:val="-10"/>
          <w:w w:val="105"/>
        </w:rPr>
        <w:t> </w:t>
      </w:r>
      <w:r>
        <w:rPr>
          <w:w w:val="105"/>
        </w:rPr>
        <w:t>and safety</w:t>
      </w:r>
      <w:r>
        <w:rPr>
          <w:spacing w:val="-14"/>
          <w:w w:val="105"/>
        </w:rPr>
        <w:t> </w:t>
      </w:r>
      <w:r>
        <w:rPr>
          <w:w w:val="105"/>
        </w:rPr>
        <w:t>holistically</w:t>
      </w:r>
      <w:r>
        <w:rPr>
          <w:spacing w:val="-15"/>
          <w:w w:val="105"/>
        </w:rPr>
        <w:t> </w:t>
      </w:r>
      <w:r>
        <w:rPr>
          <w:w w:val="105"/>
        </w:rPr>
        <w:t>including</w:t>
      </w:r>
      <w:r>
        <w:rPr>
          <w:spacing w:val="-14"/>
          <w:w w:val="105"/>
        </w:rPr>
        <w:t> </w:t>
      </w:r>
      <w:r>
        <w:rPr>
          <w:w w:val="105"/>
        </w:rPr>
        <w:t>the</w:t>
      </w:r>
      <w:r>
        <w:rPr>
          <w:spacing w:val="-15"/>
          <w:w w:val="105"/>
        </w:rPr>
        <w:t> </w:t>
      </w:r>
      <w:r>
        <w:rPr>
          <w:w w:val="105"/>
        </w:rPr>
        <w:t>work</w:t>
      </w:r>
      <w:r>
        <w:rPr>
          <w:spacing w:val="-14"/>
          <w:w w:val="105"/>
        </w:rPr>
        <w:t> </w:t>
      </w:r>
      <w:r>
        <w:rPr>
          <w:w w:val="105"/>
        </w:rPr>
        <w:t>system</w:t>
      </w:r>
      <w:r>
        <w:rPr>
          <w:spacing w:val="-15"/>
          <w:w w:val="105"/>
        </w:rPr>
        <w:t> </w:t>
      </w:r>
      <w:r>
        <w:rPr>
          <w:w w:val="105"/>
        </w:rPr>
        <w:t>factors that contribute to and recognise the physical and </w:t>
      </w:r>
      <w:r>
        <w:rPr/>
        <w:t>(psychosocial risks) worker wellbeing and workplace </w:t>
      </w:r>
      <w:r>
        <w:rPr>
          <w:w w:val="105"/>
        </w:rPr>
        <w:t>health and safety.</w:t>
      </w:r>
    </w:p>
    <w:p>
      <w:pPr>
        <w:pStyle w:val="BodyText"/>
        <w:spacing w:after="0" w:line="249" w:lineRule="auto"/>
        <w:sectPr>
          <w:type w:val="continuous"/>
          <w:pgSz w:w="11910" w:h="16840"/>
          <w:pgMar w:header="0" w:footer="0" w:top="0" w:bottom="0" w:left="0" w:right="0"/>
          <w:cols w:num="2" w:equalWidth="0">
            <w:col w:w="5806" w:space="40"/>
            <w:col w:w="6064"/>
          </w:cols>
        </w:sectPr>
      </w:pPr>
    </w:p>
    <w:p>
      <w:pPr>
        <w:pStyle w:val="BodyText"/>
        <w:spacing w:before="11"/>
        <w:rPr>
          <w:sz w:val="14"/>
        </w:rPr>
      </w:pPr>
    </w:p>
    <w:p>
      <w:pPr>
        <w:pStyle w:val="BodyText"/>
        <w:spacing w:after="0"/>
        <w:rPr>
          <w:sz w:val="14"/>
        </w:rPr>
        <w:sectPr>
          <w:headerReference w:type="default" r:id="rId31"/>
          <w:pgSz w:w="11910" w:h="16840"/>
          <w:pgMar w:header="0" w:footer="0" w:top="1920" w:bottom="280" w:left="0" w:right="0"/>
        </w:sectPr>
      </w:pPr>
    </w:p>
    <w:p>
      <w:pPr>
        <w:pStyle w:val="BodyText"/>
        <w:spacing w:line="249" w:lineRule="auto" w:before="122"/>
        <w:ind w:left="1133" w:right="128"/>
      </w:pPr>
      <w:r>
        <w:rPr/>
        <mc:AlternateContent>
          <mc:Choice Requires="wps">
            <w:drawing>
              <wp:anchor distT="0" distB="0" distL="0" distR="0" allowOverlap="1" layoutInCell="1" locked="0" behindDoc="0" simplePos="0" relativeHeight="15774208">
                <wp:simplePos x="0" y="0"/>
                <wp:positionH relativeFrom="page">
                  <wp:posOffset>0</wp:posOffset>
                </wp:positionH>
                <wp:positionV relativeFrom="paragraph">
                  <wp:posOffset>100287</wp:posOffset>
                </wp:positionV>
                <wp:extent cx="360045" cy="366395"/>
                <wp:effectExtent l="0" t="0" r="0" b="0"/>
                <wp:wrapNone/>
                <wp:docPr id="231" name="Group 231"/>
                <wp:cNvGraphicFramePr>
                  <a:graphicFrameLocks/>
                </wp:cNvGraphicFramePr>
                <a:graphic>
                  <a:graphicData uri="http://schemas.microsoft.com/office/word/2010/wordprocessingGroup">
                    <wpg:wgp>
                      <wpg:cNvPr id="231" name="Group 231"/>
                      <wpg:cNvGrpSpPr/>
                      <wpg:grpSpPr>
                        <a:xfrm>
                          <a:off x="0" y="0"/>
                          <a:ext cx="360045" cy="366395"/>
                          <a:chExt cx="360045" cy="366395"/>
                        </a:xfrm>
                      </wpg:grpSpPr>
                      <wps:wsp>
                        <wps:cNvPr id="232" name="Graphic 232"/>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233" name="Textbox 233"/>
                        <wps:cNvSpPr txBox="1"/>
                        <wps:spPr>
                          <a:xfrm>
                            <a:off x="0" y="0"/>
                            <a:ext cx="360045" cy="366395"/>
                          </a:xfrm>
                          <a:prstGeom prst="rect">
                            <a:avLst/>
                          </a:prstGeom>
                        </wps:spPr>
                        <wps:txbx>
                          <w:txbxContent>
                            <w:p>
                              <w:pPr>
                                <w:spacing w:before="154"/>
                                <w:ind w:left="241" w:right="0" w:firstLine="0"/>
                                <w:jc w:val="left"/>
                                <w:rPr>
                                  <w:sz w:val="24"/>
                                </w:rPr>
                              </w:pPr>
                              <w:r>
                                <w:rPr>
                                  <w:color w:val="FFFFFF"/>
                                  <w:spacing w:val="-5"/>
                                  <w:w w:val="95"/>
                                  <w:sz w:val="24"/>
                                </w:rPr>
                                <w:t>18</w:t>
                              </w:r>
                            </w:p>
                          </w:txbxContent>
                        </wps:txbx>
                        <wps:bodyPr wrap="square" lIns="0" tIns="0" rIns="0" bIns="0" rtlCol="0">
                          <a:noAutofit/>
                        </wps:bodyPr>
                      </wps:wsp>
                    </wpg:wgp>
                  </a:graphicData>
                </a:graphic>
              </wp:anchor>
            </w:drawing>
          </mc:Choice>
          <mc:Fallback>
            <w:pict>
              <v:group style="position:absolute;margin-left:0pt;margin-top:7.896684pt;width:28.35pt;height:28.85pt;mso-position-horizontal-relative:page;mso-position-vertical-relative:paragraph;z-index:15774208" id="docshapegroup223" coordorigin="0,158" coordsize="567,577">
                <v:rect style="position:absolute;left:0;top:157;width:567;height:577" id="docshape224" filled="true" fillcolor="#3f5f72" stroked="false">
                  <v:fill type="solid"/>
                </v:rect>
                <v:shape style="position:absolute;left:0;top:157;width:567;height:577" type="#_x0000_t202" id="docshape225" filled="false" stroked="false">
                  <v:textbox inset="0,0,0,0">
                    <w:txbxContent>
                      <w:p>
                        <w:pPr>
                          <w:spacing w:before="154"/>
                          <w:ind w:left="241" w:right="0" w:firstLine="0"/>
                          <w:jc w:val="left"/>
                          <w:rPr>
                            <w:sz w:val="24"/>
                          </w:rPr>
                        </w:pPr>
                        <w:r>
                          <w:rPr>
                            <w:color w:val="FFFFFF"/>
                            <w:spacing w:val="-5"/>
                            <w:w w:val="95"/>
                            <w:sz w:val="24"/>
                          </w:rPr>
                          <w:t>18</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74720">
                <wp:simplePos x="0" y="0"/>
                <wp:positionH relativeFrom="page">
                  <wp:posOffset>151904</wp:posOffset>
                </wp:positionH>
                <wp:positionV relativeFrom="paragraph">
                  <wp:posOffset>636925</wp:posOffset>
                </wp:positionV>
                <wp:extent cx="248920" cy="1923414"/>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50.151585pt;width:19.6pt;height:151.450pt;mso-position-horizontal-relative:page;mso-position-vertical-relative:paragraph;z-index:15774720" type="#_x0000_t202" id="docshape226"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w w:val="105"/>
        </w:rPr>
        <w:t>The</w:t>
      </w:r>
      <w:r>
        <w:rPr>
          <w:spacing w:val="-7"/>
          <w:w w:val="105"/>
        </w:rPr>
        <w:t> </w:t>
      </w:r>
      <w:r>
        <w:rPr>
          <w:w w:val="105"/>
        </w:rPr>
        <w:t>table</w:t>
      </w:r>
      <w:r>
        <w:rPr>
          <w:spacing w:val="-7"/>
          <w:w w:val="105"/>
        </w:rPr>
        <w:t> </w:t>
      </w:r>
      <w:r>
        <w:rPr>
          <w:w w:val="105"/>
        </w:rPr>
        <w:t>below</w:t>
      </w:r>
      <w:r>
        <w:rPr>
          <w:spacing w:val="-7"/>
          <w:w w:val="105"/>
        </w:rPr>
        <w:t> </w:t>
      </w:r>
      <w:r>
        <w:rPr>
          <w:w w:val="105"/>
        </w:rPr>
        <w:t>shows</w:t>
      </w:r>
      <w:r>
        <w:rPr>
          <w:spacing w:val="-7"/>
          <w:w w:val="105"/>
        </w:rPr>
        <w:t> </w:t>
      </w:r>
      <w:r>
        <w:rPr>
          <w:w w:val="105"/>
        </w:rPr>
        <w:t>highlights</w:t>
      </w:r>
      <w:r>
        <w:rPr>
          <w:spacing w:val="-7"/>
          <w:w w:val="105"/>
        </w:rPr>
        <w:t> </w:t>
      </w:r>
      <w:r>
        <w:rPr>
          <w:w w:val="105"/>
        </w:rPr>
        <w:t>of</w:t>
      </w:r>
      <w:r>
        <w:rPr>
          <w:spacing w:val="-7"/>
          <w:w w:val="105"/>
        </w:rPr>
        <w:t> </w:t>
      </w:r>
      <w:r>
        <w:rPr>
          <w:w w:val="105"/>
        </w:rPr>
        <w:t>OHS performance.</w:t>
      </w:r>
      <w:r>
        <w:rPr>
          <w:spacing w:val="-9"/>
          <w:w w:val="105"/>
        </w:rPr>
        <w:t> </w:t>
      </w:r>
      <w:r>
        <w:rPr>
          <w:w w:val="105"/>
        </w:rPr>
        <w:t>During</w:t>
      </w:r>
      <w:r>
        <w:rPr>
          <w:spacing w:val="-9"/>
          <w:w w:val="105"/>
        </w:rPr>
        <w:t> </w:t>
      </w:r>
      <w:r>
        <w:rPr>
          <w:w w:val="105"/>
        </w:rPr>
        <w:t>the</w:t>
      </w:r>
      <w:r>
        <w:rPr>
          <w:spacing w:val="-9"/>
          <w:w w:val="105"/>
        </w:rPr>
        <w:t> </w:t>
      </w:r>
      <w:r>
        <w:rPr>
          <w:w w:val="105"/>
        </w:rPr>
        <w:t>year,</w:t>
      </w:r>
      <w:r>
        <w:rPr>
          <w:spacing w:val="-9"/>
          <w:w w:val="105"/>
        </w:rPr>
        <w:t> </w:t>
      </w:r>
      <w:r>
        <w:rPr>
          <w:w w:val="105"/>
        </w:rPr>
        <w:t>there</w:t>
      </w:r>
      <w:r>
        <w:rPr>
          <w:spacing w:val="-9"/>
          <w:w w:val="105"/>
        </w:rPr>
        <w:t> </w:t>
      </w:r>
      <w:r>
        <w:rPr>
          <w:w w:val="105"/>
        </w:rPr>
        <w:t>were</w:t>
      </w:r>
      <w:r>
        <w:rPr>
          <w:spacing w:val="-9"/>
          <w:w w:val="105"/>
        </w:rPr>
        <w:t> </w:t>
      </w:r>
      <w:r>
        <w:rPr>
          <w:w w:val="105"/>
        </w:rPr>
        <w:t>21 </w:t>
      </w:r>
      <w:r>
        <w:rPr>
          <w:spacing w:val="-2"/>
          <w:w w:val="105"/>
        </w:rPr>
        <w:t>incidents</w:t>
      </w:r>
      <w:r>
        <w:rPr>
          <w:spacing w:val="-16"/>
          <w:w w:val="105"/>
        </w:rPr>
        <w:t> </w:t>
      </w:r>
      <w:r>
        <w:rPr>
          <w:spacing w:val="-2"/>
          <w:w w:val="105"/>
        </w:rPr>
        <w:t>per</w:t>
      </w:r>
      <w:r>
        <w:rPr>
          <w:spacing w:val="-16"/>
          <w:w w:val="105"/>
        </w:rPr>
        <w:t> </w:t>
      </w:r>
      <w:r>
        <w:rPr>
          <w:spacing w:val="-2"/>
          <w:w w:val="105"/>
        </w:rPr>
        <w:t>100</w:t>
      </w:r>
      <w:r>
        <w:rPr>
          <w:spacing w:val="-16"/>
          <w:w w:val="105"/>
        </w:rPr>
        <w:t> </w:t>
      </w:r>
      <w:r>
        <w:rPr>
          <w:spacing w:val="-2"/>
          <w:w w:val="105"/>
        </w:rPr>
        <w:t>full-time</w:t>
      </w:r>
      <w:r>
        <w:rPr>
          <w:spacing w:val="-16"/>
          <w:w w:val="105"/>
        </w:rPr>
        <w:t> </w:t>
      </w:r>
      <w:r>
        <w:rPr>
          <w:spacing w:val="-2"/>
          <w:w w:val="105"/>
        </w:rPr>
        <w:t>equivalent</w:t>
      </w:r>
      <w:r>
        <w:rPr>
          <w:spacing w:val="-15"/>
          <w:w w:val="105"/>
        </w:rPr>
        <w:t> </w:t>
      </w:r>
      <w:r>
        <w:rPr>
          <w:spacing w:val="-2"/>
          <w:w w:val="105"/>
        </w:rPr>
        <w:t>employees, representing</w:t>
      </w:r>
      <w:r>
        <w:rPr>
          <w:spacing w:val="-12"/>
          <w:w w:val="105"/>
        </w:rPr>
        <w:t> </w:t>
      </w:r>
      <w:r>
        <w:rPr>
          <w:spacing w:val="-2"/>
          <w:w w:val="105"/>
        </w:rPr>
        <w:t>an</w:t>
      </w:r>
      <w:r>
        <w:rPr>
          <w:spacing w:val="-12"/>
          <w:w w:val="105"/>
        </w:rPr>
        <w:t> </w:t>
      </w:r>
      <w:r>
        <w:rPr>
          <w:spacing w:val="-2"/>
          <w:w w:val="105"/>
        </w:rPr>
        <w:t>increase</w:t>
      </w:r>
      <w:r>
        <w:rPr>
          <w:spacing w:val="-12"/>
          <w:w w:val="105"/>
        </w:rPr>
        <w:t> </w:t>
      </w:r>
      <w:r>
        <w:rPr>
          <w:spacing w:val="-2"/>
          <w:w w:val="105"/>
        </w:rPr>
        <w:t>of</w:t>
      </w:r>
      <w:r>
        <w:rPr>
          <w:spacing w:val="-12"/>
          <w:w w:val="105"/>
        </w:rPr>
        <w:t> </w:t>
      </w:r>
      <w:r>
        <w:rPr>
          <w:spacing w:val="-2"/>
          <w:w w:val="105"/>
        </w:rPr>
        <w:t>9</w:t>
      </w:r>
      <w:r>
        <w:rPr>
          <w:spacing w:val="-12"/>
          <w:w w:val="105"/>
        </w:rPr>
        <w:t> </w:t>
      </w:r>
      <w:r>
        <w:rPr>
          <w:spacing w:val="-2"/>
          <w:w w:val="105"/>
        </w:rPr>
        <w:t>per</w:t>
      </w:r>
      <w:r>
        <w:rPr>
          <w:spacing w:val="-12"/>
          <w:w w:val="105"/>
        </w:rPr>
        <w:t> </w:t>
      </w:r>
      <w:r>
        <w:rPr>
          <w:spacing w:val="-2"/>
          <w:w w:val="105"/>
        </w:rPr>
        <w:t>cent</w:t>
      </w:r>
      <w:r>
        <w:rPr>
          <w:spacing w:val="-12"/>
          <w:w w:val="105"/>
        </w:rPr>
        <w:t> </w:t>
      </w:r>
      <w:r>
        <w:rPr>
          <w:spacing w:val="-2"/>
          <w:w w:val="105"/>
        </w:rPr>
        <w:t>compared </w:t>
      </w:r>
      <w:r>
        <w:rPr>
          <w:w w:val="105"/>
        </w:rPr>
        <w:t>to</w:t>
      </w:r>
      <w:r>
        <w:rPr>
          <w:spacing w:val="-12"/>
          <w:w w:val="105"/>
        </w:rPr>
        <w:t> </w:t>
      </w:r>
      <w:r>
        <w:rPr>
          <w:w w:val="105"/>
        </w:rPr>
        <w:t>the</w:t>
      </w:r>
      <w:r>
        <w:rPr>
          <w:spacing w:val="-12"/>
          <w:w w:val="105"/>
        </w:rPr>
        <w:t> </w:t>
      </w:r>
      <w:r>
        <w:rPr>
          <w:w w:val="105"/>
        </w:rPr>
        <w:t>previous</w:t>
      </w:r>
      <w:r>
        <w:rPr>
          <w:spacing w:val="-12"/>
          <w:w w:val="105"/>
        </w:rPr>
        <w:t> </w:t>
      </w:r>
      <w:r>
        <w:rPr>
          <w:w w:val="105"/>
        </w:rPr>
        <w:t>year.</w:t>
      </w:r>
      <w:r>
        <w:rPr>
          <w:spacing w:val="-12"/>
          <w:w w:val="105"/>
        </w:rPr>
        <w:t> </w:t>
      </w:r>
      <w:r>
        <w:rPr>
          <w:w w:val="105"/>
        </w:rPr>
        <w:t>Despite</w:t>
      </w:r>
      <w:r>
        <w:rPr>
          <w:spacing w:val="-12"/>
          <w:w w:val="105"/>
        </w:rPr>
        <w:t> </w:t>
      </w:r>
      <w:r>
        <w:rPr>
          <w:w w:val="105"/>
        </w:rPr>
        <w:t>this</w:t>
      </w:r>
      <w:r>
        <w:rPr>
          <w:spacing w:val="-12"/>
          <w:w w:val="105"/>
        </w:rPr>
        <w:t> </w:t>
      </w:r>
      <w:r>
        <w:rPr>
          <w:w w:val="105"/>
        </w:rPr>
        <w:t>rise</w:t>
      </w:r>
      <w:r>
        <w:rPr>
          <w:spacing w:val="-12"/>
          <w:w w:val="105"/>
        </w:rPr>
        <w:t> </w:t>
      </w:r>
      <w:r>
        <w:rPr>
          <w:w w:val="105"/>
        </w:rPr>
        <w:t>in</w:t>
      </w:r>
      <w:r>
        <w:rPr>
          <w:spacing w:val="-12"/>
          <w:w w:val="105"/>
        </w:rPr>
        <w:t> </w:t>
      </w:r>
      <w:r>
        <w:rPr>
          <w:w w:val="105"/>
        </w:rPr>
        <w:t>incident</w:t>
      </w:r>
    </w:p>
    <w:p>
      <w:pPr>
        <w:pStyle w:val="BodyText"/>
        <w:spacing w:line="249" w:lineRule="auto" w:before="4"/>
        <w:ind w:left="1133"/>
        <w:jc w:val="both"/>
      </w:pPr>
      <w:r>
        <w:rPr/>
        <w:t>frequency, both our WorkCover claims and time lost </w:t>
      </w:r>
      <w:r>
        <w:rPr>
          <w:spacing w:val="-2"/>
          <w:w w:val="105"/>
        </w:rPr>
        <w:t>due</w:t>
      </w:r>
      <w:r>
        <w:rPr>
          <w:spacing w:val="-13"/>
          <w:w w:val="105"/>
        </w:rPr>
        <w:t> </w:t>
      </w:r>
      <w:r>
        <w:rPr>
          <w:spacing w:val="-2"/>
          <w:w w:val="105"/>
        </w:rPr>
        <w:t>to</w:t>
      </w:r>
      <w:r>
        <w:rPr>
          <w:spacing w:val="-13"/>
          <w:w w:val="105"/>
        </w:rPr>
        <w:t> </w:t>
      </w:r>
      <w:r>
        <w:rPr>
          <w:spacing w:val="-2"/>
          <w:w w:val="105"/>
        </w:rPr>
        <w:t>injury</w:t>
      </w:r>
      <w:r>
        <w:rPr>
          <w:spacing w:val="-12"/>
          <w:w w:val="105"/>
        </w:rPr>
        <w:t> </w:t>
      </w:r>
      <w:r>
        <w:rPr>
          <w:spacing w:val="-2"/>
          <w:w w:val="105"/>
        </w:rPr>
        <w:t>decreased,</w:t>
      </w:r>
      <w:r>
        <w:rPr>
          <w:spacing w:val="-13"/>
          <w:w w:val="105"/>
        </w:rPr>
        <w:t> </w:t>
      </w:r>
      <w:r>
        <w:rPr>
          <w:spacing w:val="-2"/>
          <w:w w:val="105"/>
        </w:rPr>
        <w:t>indicating</w:t>
      </w:r>
      <w:r>
        <w:rPr>
          <w:spacing w:val="-12"/>
          <w:w w:val="105"/>
        </w:rPr>
        <w:t> </w:t>
      </w:r>
      <w:r>
        <w:rPr>
          <w:spacing w:val="-2"/>
          <w:w w:val="105"/>
        </w:rPr>
        <w:t>improvements</w:t>
      </w:r>
      <w:r>
        <w:rPr>
          <w:spacing w:val="-13"/>
          <w:w w:val="105"/>
        </w:rPr>
        <w:t> </w:t>
      </w:r>
      <w:r>
        <w:rPr>
          <w:spacing w:val="-2"/>
          <w:w w:val="105"/>
        </w:rPr>
        <w:t>in </w:t>
      </w:r>
      <w:r>
        <w:rPr>
          <w:w w:val="105"/>
        </w:rPr>
        <w:t>injury</w:t>
      </w:r>
      <w:r>
        <w:rPr>
          <w:spacing w:val="-1"/>
          <w:w w:val="105"/>
        </w:rPr>
        <w:t> </w:t>
      </w:r>
      <w:r>
        <w:rPr>
          <w:w w:val="105"/>
        </w:rPr>
        <w:t>management</w:t>
      </w:r>
      <w:r>
        <w:rPr>
          <w:spacing w:val="-1"/>
          <w:w w:val="105"/>
        </w:rPr>
        <w:t> </w:t>
      </w:r>
      <w:r>
        <w:rPr>
          <w:w w:val="105"/>
        </w:rPr>
        <w:t>and</w:t>
      </w:r>
      <w:r>
        <w:rPr>
          <w:spacing w:val="-1"/>
          <w:w w:val="105"/>
        </w:rPr>
        <w:t> </w:t>
      </w:r>
      <w:r>
        <w:rPr>
          <w:w w:val="105"/>
        </w:rPr>
        <w:t>return</w:t>
      </w:r>
      <w:r>
        <w:rPr>
          <w:spacing w:val="-1"/>
          <w:w w:val="105"/>
        </w:rPr>
        <w:t> </w:t>
      </w:r>
      <w:r>
        <w:rPr>
          <w:w w:val="105"/>
        </w:rPr>
        <w:t>to</w:t>
      </w:r>
      <w:r>
        <w:rPr>
          <w:spacing w:val="-1"/>
          <w:w w:val="105"/>
        </w:rPr>
        <w:t> </w:t>
      </w:r>
      <w:r>
        <w:rPr>
          <w:w w:val="105"/>
        </w:rPr>
        <w:t>work</w:t>
      </w:r>
      <w:r>
        <w:rPr>
          <w:spacing w:val="-1"/>
          <w:w w:val="105"/>
        </w:rPr>
        <w:t> </w:t>
      </w:r>
      <w:r>
        <w:rPr>
          <w:w w:val="105"/>
        </w:rPr>
        <w:t>processes.</w:t>
      </w:r>
    </w:p>
    <w:p>
      <w:pPr>
        <w:pStyle w:val="BodyText"/>
        <w:spacing w:line="277" w:lineRule="exact" w:before="129"/>
        <w:ind w:left="272"/>
        <w:jc w:val="both"/>
        <w:rPr>
          <w:rFonts w:ascii="Arial Black"/>
        </w:rPr>
      </w:pPr>
      <w:r>
        <w:rPr/>
        <w:br w:type="column"/>
      </w:r>
      <w:r>
        <w:rPr>
          <w:rFonts w:ascii="Arial Black"/>
          <w:color w:val="3F5F72"/>
          <w:w w:val="85"/>
        </w:rPr>
        <w:t>Injury</w:t>
      </w:r>
      <w:r>
        <w:rPr>
          <w:rFonts w:ascii="Arial Black"/>
          <w:color w:val="3F5F72"/>
          <w:spacing w:val="-3"/>
        </w:rPr>
        <w:t> </w:t>
      </w:r>
      <w:r>
        <w:rPr>
          <w:rFonts w:ascii="Arial Black"/>
          <w:color w:val="3F5F72"/>
          <w:w w:val="85"/>
        </w:rPr>
        <w:t>prevention</w:t>
      </w:r>
      <w:r>
        <w:rPr>
          <w:rFonts w:ascii="Arial Black"/>
          <w:color w:val="3F5F72"/>
          <w:spacing w:val="-2"/>
        </w:rPr>
        <w:t> </w:t>
      </w:r>
      <w:r>
        <w:rPr>
          <w:rFonts w:ascii="Arial Black"/>
          <w:color w:val="3F5F72"/>
          <w:spacing w:val="-2"/>
          <w:w w:val="85"/>
        </w:rPr>
        <w:t>strategies</w:t>
      </w:r>
    </w:p>
    <w:p>
      <w:pPr>
        <w:pStyle w:val="BodyText"/>
        <w:spacing w:line="249" w:lineRule="auto"/>
        <w:ind w:left="272" w:right="1678"/>
        <w:jc w:val="both"/>
      </w:pPr>
      <w:r>
        <w:rPr/>
        <w:t>During</w:t>
      </w:r>
      <w:r>
        <w:rPr>
          <w:spacing w:val="-12"/>
        </w:rPr>
        <w:t> </w:t>
      </w:r>
      <w:r>
        <w:rPr/>
        <w:t>2024-2025,</w:t>
      </w:r>
      <w:r>
        <w:rPr>
          <w:spacing w:val="-12"/>
        </w:rPr>
        <w:t> </w:t>
      </w:r>
      <w:r>
        <w:rPr/>
        <w:t>the</w:t>
      </w:r>
      <w:r>
        <w:rPr>
          <w:spacing w:val="-12"/>
        </w:rPr>
        <w:t> </w:t>
      </w:r>
      <w:r>
        <w:rPr/>
        <w:t>Eye</w:t>
      </w:r>
      <w:r>
        <w:rPr>
          <w:spacing w:val="-12"/>
        </w:rPr>
        <w:t> </w:t>
      </w:r>
      <w:r>
        <w:rPr/>
        <w:t>and</w:t>
      </w:r>
      <w:r>
        <w:rPr>
          <w:spacing w:val="-12"/>
        </w:rPr>
        <w:t> </w:t>
      </w:r>
      <w:r>
        <w:rPr/>
        <w:t>Ear</w:t>
      </w:r>
      <w:r>
        <w:rPr>
          <w:spacing w:val="-12"/>
        </w:rPr>
        <w:t> </w:t>
      </w:r>
      <w:r>
        <w:rPr/>
        <w:t>focused</w:t>
      </w:r>
      <w:r>
        <w:rPr>
          <w:spacing w:val="-12"/>
        </w:rPr>
        <w:t> </w:t>
      </w:r>
      <w:r>
        <w:rPr/>
        <w:t>on </w:t>
      </w:r>
      <w:r>
        <w:rPr>
          <w:spacing w:val="-2"/>
          <w:w w:val="105"/>
        </w:rPr>
        <w:t>key</w:t>
      </w:r>
      <w:r>
        <w:rPr>
          <w:spacing w:val="-8"/>
          <w:w w:val="105"/>
        </w:rPr>
        <w:t> </w:t>
      </w:r>
      <w:r>
        <w:rPr>
          <w:spacing w:val="-2"/>
          <w:w w:val="105"/>
        </w:rPr>
        <w:t>risks</w:t>
      </w:r>
      <w:r>
        <w:rPr>
          <w:spacing w:val="-8"/>
          <w:w w:val="105"/>
        </w:rPr>
        <w:t> </w:t>
      </w:r>
      <w:r>
        <w:rPr>
          <w:spacing w:val="-2"/>
          <w:w w:val="105"/>
        </w:rPr>
        <w:t>related</w:t>
      </w:r>
      <w:r>
        <w:rPr>
          <w:spacing w:val="-8"/>
          <w:w w:val="105"/>
        </w:rPr>
        <w:t> </w:t>
      </w:r>
      <w:r>
        <w:rPr>
          <w:spacing w:val="-2"/>
          <w:w w:val="105"/>
        </w:rPr>
        <w:t>to</w:t>
      </w:r>
      <w:r>
        <w:rPr>
          <w:spacing w:val="-8"/>
          <w:w w:val="105"/>
        </w:rPr>
        <w:t> </w:t>
      </w:r>
      <w:r>
        <w:rPr>
          <w:spacing w:val="-2"/>
          <w:w w:val="105"/>
        </w:rPr>
        <w:t>occupational</w:t>
      </w:r>
      <w:r>
        <w:rPr>
          <w:spacing w:val="-8"/>
          <w:w w:val="105"/>
        </w:rPr>
        <w:t> </w:t>
      </w:r>
      <w:r>
        <w:rPr>
          <w:spacing w:val="-2"/>
          <w:w w:val="105"/>
        </w:rPr>
        <w:t>violence</w:t>
      </w:r>
      <w:r>
        <w:rPr>
          <w:spacing w:val="-8"/>
          <w:w w:val="105"/>
        </w:rPr>
        <w:t> </w:t>
      </w:r>
      <w:r>
        <w:rPr>
          <w:spacing w:val="-2"/>
          <w:w w:val="105"/>
        </w:rPr>
        <w:t>and </w:t>
      </w:r>
      <w:r>
        <w:rPr>
          <w:w w:val="105"/>
        </w:rPr>
        <w:t>aggression,</w:t>
      </w:r>
      <w:r>
        <w:rPr>
          <w:spacing w:val="-10"/>
          <w:w w:val="105"/>
        </w:rPr>
        <w:t> </w:t>
      </w:r>
      <w:r>
        <w:rPr>
          <w:w w:val="105"/>
        </w:rPr>
        <w:t>hazardous</w:t>
      </w:r>
      <w:r>
        <w:rPr>
          <w:spacing w:val="-10"/>
          <w:w w:val="105"/>
        </w:rPr>
        <w:t> </w:t>
      </w:r>
      <w:r>
        <w:rPr>
          <w:w w:val="105"/>
        </w:rPr>
        <w:t>manual</w:t>
      </w:r>
      <w:r>
        <w:rPr>
          <w:spacing w:val="-10"/>
          <w:w w:val="105"/>
        </w:rPr>
        <w:t> </w:t>
      </w:r>
      <w:r>
        <w:rPr>
          <w:w w:val="105"/>
        </w:rPr>
        <w:t>handling</w:t>
      </w:r>
      <w:r>
        <w:rPr>
          <w:spacing w:val="-10"/>
          <w:w w:val="105"/>
        </w:rPr>
        <w:t> </w:t>
      </w:r>
      <w:r>
        <w:rPr>
          <w:w w:val="105"/>
        </w:rPr>
        <w:t>and</w:t>
      </w:r>
    </w:p>
    <w:p>
      <w:pPr>
        <w:pStyle w:val="BodyText"/>
        <w:spacing w:line="249" w:lineRule="auto"/>
        <w:ind w:left="272" w:right="988"/>
      </w:pPr>
      <w:r>
        <w:rPr/>
        <w:t>psychological health. To minimise risk and promote </w:t>
      </w:r>
      <w:r>
        <w:rPr>
          <w:w w:val="105"/>
        </w:rPr>
        <w:t>staff</w:t>
      </w:r>
      <w:r>
        <w:rPr>
          <w:spacing w:val="-6"/>
          <w:w w:val="105"/>
        </w:rPr>
        <w:t> </w:t>
      </w:r>
      <w:r>
        <w:rPr>
          <w:w w:val="105"/>
        </w:rPr>
        <w:t>safety,</w:t>
      </w:r>
      <w:r>
        <w:rPr>
          <w:spacing w:val="-6"/>
          <w:w w:val="105"/>
        </w:rPr>
        <w:t> </w:t>
      </w:r>
      <w:r>
        <w:rPr>
          <w:w w:val="105"/>
        </w:rPr>
        <w:t>the</w:t>
      </w:r>
      <w:r>
        <w:rPr>
          <w:spacing w:val="-6"/>
          <w:w w:val="105"/>
        </w:rPr>
        <w:t> </w:t>
      </w:r>
      <w:r>
        <w:rPr>
          <w:w w:val="105"/>
        </w:rPr>
        <w:t>following</w:t>
      </w:r>
      <w:r>
        <w:rPr>
          <w:spacing w:val="-6"/>
          <w:w w:val="105"/>
        </w:rPr>
        <w:t> </w:t>
      </w:r>
      <w:r>
        <w:rPr>
          <w:w w:val="105"/>
        </w:rPr>
        <w:t>programs,</w:t>
      </w:r>
      <w:r>
        <w:rPr>
          <w:spacing w:val="-6"/>
          <w:w w:val="105"/>
        </w:rPr>
        <w:t> </w:t>
      </w:r>
      <w:r>
        <w:rPr>
          <w:w w:val="105"/>
        </w:rPr>
        <w:t>activities</w:t>
      </w:r>
      <w:r>
        <w:rPr>
          <w:spacing w:val="-6"/>
          <w:w w:val="105"/>
        </w:rPr>
        <w:t> </w:t>
      </w:r>
      <w:r>
        <w:rPr>
          <w:w w:val="105"/>
        </w:rPr>
        <w:t>and key messages were provided:</w:t>
      </w:r>
    </w:p>
    <w:p>
      <w:pPr>
        <w:pStyle w:val="ListParagraph"/>
        <w:numPr>
          <w:ilvl w:val="0"/>
          <w:numId w:val="4"/>
        </w:numPr>
        <w:tabs>
          <w:tab w:pos="497" w:val="left" w:leader="none"/>
        </w:tabs>
        <w:spacing w:line="240" w:lineRule="auto" w:before="171" w:after="0"/>
        <w:ind w:left="497" w:right="0" w:hanging="225"/>
        <w:jc w:val="left"/>
        <w:rPr>
          <w:sz w:val="20"/>
        </w:rPr>
      </w:pPr>
      <w:r>
        <w:rPr>
          <w:sz w:val="20"/>
        </w:rPr>
        <mc:AlternateContent>
          <mc:Choice Requires="wps">
            <w:drawing>
              <wp:anchor distT="0" distB="0" distL="0" distR="0" allowOverlap="1" layoutInCell="1" locked="0" behindDoc="0" simplePos="0" relativeHeight="15775232">
                <wp:simplePos x="0" y="0"/>
                <wp:positionH relativeFrom="page">
                  <wp:posOffset>681899</wp:posOffset>
                </wp:positionH>
                <wp:positionV relativeFrom="paragraph">
                  <wp:posOffset>215053</wp:posOffset>
                </wp:positionV>
                <wp:extent cx="6181090" cy="777240"/>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6181090" cy="77724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10"/>
                              <w:gridCol w:w="1049"/>
                              <w:gridCol w:w="865"/>
                              <w:gridCol w:w="653"/>
                              <w:gridCol w:w="4935"/>
                            </w:tblGrid>
                            <w:tr>
                              <w:trPr>
                                <w:trHeight w:val="300" w:hRule="atLeast"/>
                              </w:trPr>
                              <w:tc>
                                <w:tcPr>
                                  <w:tcW w:w="2110" w:type="dxa"/>
                                </w:tcPr>
                                <w:p>
                                  <w:pPr>
                                    <w:pStyle w:val="TableParagraph"/>
                                    <w:spacing w:line="195" w:lineRule="exact" w:before="85"/>
                                    <w:rPr>
                                      <w:rFonts w:ascii="Arial Black"/>
                                      <w:sz w:val="16"/>
                                    </w:rPr>
                                  </w:pPr>
                                  <w:r>
                                    <w:rPr>
                                      <w:rFonts w:ascii="Arial Black"/>
                                      <w:color w:val="3F5F72"/>
                                      <w:w w:val="85"/>
                                      <w:sz w:val="16"/>
                                    </w:rPr>
                                    <w:t>Occupational</w:t>
                                  </w:r>
                                  <w:r>
                                    <w:rPr>
                                      <w:rFonts w:ascii="Arial Black"/>
                                      <w:color w:val="3F5F72"/>
                                      <w:spacing w:val="-2"/>
                                      <w:sz w:val="16"/>
                                    </w:rPr>
                                    <w:t> </w:t>
                                  </w:r>
                                  <w:r>
                                    <w:rPr>
                                      <w:rFonts w:ascii="Arial Black"/>
                                      <w:color w:val="3F5F72"/>
                                      <w:spacing w:val="-2"/>
                                      <w:w w:val="95"/>
                                      <w:sz w:val="16"/>
                                    </w:rPr>
                                    <w:t>Health</w:t>
                                  </w:r>
                                </w:p>
                              </w:tc>
                              <w:tc>
                                <w:tcPr>
                                  <w:tcW w:w="1049" w:type="dxa"/>
                                </w:tcPr>
                                <w:p>
                                  <w:pPr>
                                    <w:pStyle w:val="TableParagraph"/>
                                    <w:spacing w:line="195" w:lineRule="exact" w:before="85"/>
                                    <w:ind w:right="221"/>
                                    <w:jc w:val="right"/>
                                    <w:rPr>
                                      <w:rFonts w:ascii="Arial Black"/>
                                      <w:sz w:val="16"/>
                                    </w:rPr>
                                  </w:pPr>
                                  <w:r>
                                    <w:rPr>
                                      <w:rFonts w:ascii="Arial Black"/>
                                      <w:color w:val="3F5F72"/>
                                      <w:spacing w:val="-2"/>
                                      <w:sz w:val="16"/>
                                    </w:rPr>
                                    <w:t>2022-</w:t>
                                  </w:r>
                                </w:p>
                              </w:tc>
                              <w:tc>
                                <w:tcPr>
                                  <w:tcW w:w="865" w:type="dxa"/>
                                </w:tcPr>
                                <w:p>
                                  <w:pPr>
                                    <w:pStyle w:val="TableParagraph"/>
                                    <w:spacing w:line="195" w:lineRule="exact" w:before="85"/>
                                    <w:ind w:right="218"/>
                                    <w:jc w:val="right"/>
                                    <w:rPr>
                                      <w:rFonts w:ascii="Arial Black"/>
                                      <w:sz w:val="16"/>
                                    </w:rPr>
                                  </w:pPr>
                                  <w:r>
                                    <w:rPr>
                                      <w:rFonts w:ascii="Arial Black"/>
                                      <w:color w:val="3F5F72"/>
                                      <w:spacing w:val="-2"/>
                                      <w:sz w:val="16"/>
                                    </w:rPr>
                                    <w:t>2023-</w:t>
                                  </w:r>
                                </w:p>
                              </w:tc>
                              <w:tc>
                                <w:tcPr>
                                  <w:tcW w:w="653" w:type="dxa"/>
                                </w:tcPr>
                                <w:p>
                                  <w:pPr>
                                    <w:pStyle w:val="TableParagraph"/>
                                    <w:spacing w:line="195" w:lineRule="exact" w:before="85"/>
                                    <w:ind w:right="-15"/>
                                    <w:jc w:val="right"/>
                                    <w:rPr>
                                      <w:rFonts w:ascii="Arial Black"/>
                                      <w:sz w:val="16"/>
                                    </w:rPr>
                                  </w:pPr>
                                  <w:r>
                                    <w:rPr>
                                      <w:rFonts w:ascii="Arial Black"/>
                                      <w:color w:val="3F5F72"/>
                                      <w:spacing w:val="-2"/>
                                      <w:sz w:val="16"/>
                                    </w:rPr>
                                    <w:t>2024-</w:t>
                                  </w:r>
                                </w:p>
                              </w:tc>
                              <w:tc>
                                <w:tcPr>
                                  <w:tcW w:w="4935" w:type="dxa"/>
                                </w:tcPr>
                                <w:p>
                                  <w:pPr>
                                    <w:pStyle w:val="TableParagraph"/>
                                    <w:spacing w:line="208" w:lineRule="exact" w:before="72"/>
                                    <w:ind w:left="510"/>
                                    <w:rPr>
                                      <w:rFonts w:ascii="Arial"/>
                                      <w:sz w:val="20"/>
                                    </w:rPr>
                                  </w:pPr>
                                  <w:r>
                                    <w:rPr>
                                      <w:rFonts w:ascii="Arial"/>
                                      <w:sz w:val="20"/>
                                    </w:rPr>
                                    <w:t>workplace</w:t>
                                  </w:r>
                                  <w:r>
                                    <w:rPr>
                                      <w:rFonts w:ascii="Arial"/>
                                      <w:spacing w:val="-3"/>
                                      <w:sz w:val="20"/>
                                    </w:rPr>
                                    <w:t> </w:t>
                                  </w:r>
                                  <w:r>
                                    <w:rPr>
                                      <w:rFonts w:ascii="Arial"/>
                                      <w:sz w:val="20"/>
                                    </w:rPr>
                                    <w:t>behaviour,</w:t>
                                  </w:r>
                                  <w:r>
                                    <w:rPr>
                                      <w:rFonts w:ascii="Arial"/>
                                      <w:spacing w:val="-3"/>
                                      <w:sz w:val="20"/>
                                    </w:rPr>
                                    <w:t> </w:t>
                                  </w:r>
                                  <w:r>
                                    <w:rPr>
                                      <w:rFonts w:ascii="Arial"/>
                                      <w:sz w:val="20"/>
                                    </w:rPr>
                                    <w:t>including</w:t>
                                  </w:r>
                                  <w:r>
                                    <w:rPr>
                                      <w:rFonts w:ascii="Arial"/>
                                      <w:spacing w:val="-3"/>
                                      <w:sz w:val="20"/>
                                    </w:rPr>
                                    <w:t> </w:t>
                                  </w:r>
                                  <w:r>
                                    <w:rPr>
                                      <w:rFonts w:ascii="Arial"/>
                                      <w:spacing w:val="-2"/>
                                      <w:sz w:val="20"/>
                                    </w:rPr>
                                    <w:t>bullying,</w:t>
                                  </w:r>
                                </w:p>
                              </w:tc>
                            </w:tr>
                            <w:tr>
                              <w:trPr>
                                <w:trHeight w:val="256" w:hRule="atLeast"/>
                              </w:trPr>
                              <w:tc>
                                <w:tcPr>
                                  <w:tcW w:w="2110" w:type="dxa"/>
                                  <w:tcBorders>
                                    <w:bottom w:val="single" w:sz="2" w:space="0" w:color="3F5F72"/>
                                  </w:tcBorders>
                                </w:tcPr>
                                <w:p>
                                  <w:pPr>
                                    <w:pStyle w:val="TableParagraph"/>
                                    <w:spacing w:line="211" w:lineRule="exact"/>
                                    <w:ind w:left="-1"/>
                                    <w:rPr>
                                      <w:rFonts w:ascii="Arial Black"/>
                                      <w:sz w:val="16"/>
                                    </w:rPr>
                                  </w:pPr>
                                  <w:r>
                                    <w:rPr>
                                      <w:rFonts w:ascii="Arial Black"/>
                                      <w:color w:val="3F5F72"/>
                                      <w:w w:val="85"/>
                                      <w:sz w:val="16"/>
                                    </w:rPr>
                                    <w:t>and</w:t>
                                  </w:r>
                                  <w:r>
                                    <w:rPr>
                                      <w:rFonts w:ascii="Arial Black"/>
                                      <w:color w:val="3F5F72"/>
                                      <w:spacing w:val="-6"/>
                                      <w:sz w:val="16"/>
                                    </w:rPr>
                                    <w:t> </w:t>
                                  </w:r>
                                  <w:r>
                                    <w:rPr>
                                      <w:rFonts w:ascii="Arial Black"/>
                                      <w:color w:val="3F5F72"/>
                                      <w:w w:val="85"/>
                                      <w:sz w:val="16"/>
                                    </w:rPr>
                                    <w:t>Safety</w:t>
                                  </w:r>
                                  <w:r>
                                    <w:rPr>
                                      <w:rFonts w:ascii="Arial Black"/>
                                      <w:color w:val="3F5F72"/>
                                      <w:spacing w:val="-5"/>
                                      <w:sz w:val="16"/>
                                    </w:rPr>
                                    <w:t> </w:t>
                                  </w:r>
                                  <w:r>
                                    <w:rPr>
                                      <w:rFonts w:ascii="Arial Black"/>
                                      <w:color w:val="3F5F72"/>
                                      <w:spacing w:val="-2"/>
                                      <w:w w:val="85"/>
                                      <w:sz w:val="16"/>
                                    </w:rPr>
                                    <w:t>statistics</w:t>
                                  </w:r>
                                </w:p>
                              </w:tc>
                              <w:tc>
                                <w:tcPr>
                                  <w:tcW w:w="1049" w:type="dxa"/>
                                  <w:tcBorders>
                                    <w:bottom w:val="single" w:sz="2" w:space="0" w:color="3F5F72"/>
                                  </w:tcBorders>
                                </w:tcPr>
                                <w:p>
                                  <w:pPr>
                                    <w:pStyle w:val="TableParagraph"/>
                                    <w:spacing w:line="211" w:lineRule="exact"/>
                                    <w:ind w:right="233"/>
                                    <w:jc w:val="right"/>
                                    <w:rPr>
                                      <w:rFonts w:ascii="Arial Black"/>
                                      <w:sz w:val="16"/>
                                    </w:rPr>
                                  </w:pPr>
                                  <w:r>
                                    <w:rPr>
                                      <w:rFonts w:ascii="Arial Black"/>
                                      <w:color w:val="3F5F72"/>
                                      <w:spacing w:val="-4"/>
                                      <w:w w:val="95"/>
                                      <w:sz w:val="16"/>
                                    </w:rPr>
                                    <w:t>2023</w:t>
                                  </w:r>
                                </w:p>
                              </w:tc>
                              <w:tc>
                                <w:tcPr>
                                  <w:tcW w:w="865" w:type="dxa"/>
                                  <w:tcBorders>
                                    <w:bottom w:val="single" w:sz="2" w:space="0" w:color="3F5F72"/>
                                  </w:tcBorders>
                                </w:tcPr>
                                <w:p>
                                  <w:pPr>
                                    <w:pStyle w:val="TableParagraph"/>
                                    <w:spacing w:line="211" w:lineRule="exact"/>
                                    <w:ind w:right="229"/>
                                    <w:jc w:val="right"/>
                                    <w:rPr>
                                      <w:rFonts w:ascii="Arial Black"/>
                                      <w:sz w:val="16"/>
                                    </w:rPr>
                                  </w:pPr>
                                  <w:r>
                                    <w:rPr>
                                      <w:rFonts w:ascii="Arial Black"/>
                                      <w:color w:val="3F5F72"/>
                                      <w:spacing w:val="-4"/>
                                      <w:w w:val="95"/>
                                      <w:sz w:val="16"/>
                                    </w:rPr>
                                    <w:t>2024</w:t>
                                  </w:r>
                                </w:p>
                              </w:tc>
                              <w:tc>
                                <w:tcPr>
                                  <w:tcW w:w="653" w:type="dxa"/>
                                  <w:tcBorders>
                                    <w:bottom w:val="single" w:sz="2" w:space="0" w:color="3F5F72"/>
                                  </w:tcBorders>
                                </w:tcPr>
                                <w:p>
                                  <w:pPr>
                                    <w:pStyle w:val="TableParagraph"/>
                                    <w:spacing w:line="211" w:lineRule="exact"/>
                                    <w:ind w:right="10"/>
                                    <w:jc w:val="right"/>
                                    <w:rPr>
                                      <w:rFonts w:ascii="Arial Black"/>
                                      <w:sz w:val="16"/>
                                    </w:rPr>
                                  </w:pPr>
                                  <w:r>
                                    <w:rPr>
                                      <w:rFonts w:ascii="Arial Black"/>
                                      <w:color w:val="3F5F72"/>
                                      <w:spacing w:val="-4"/>
                                      <w:w w:val="95"/>
                                      <w:sz w:val="16"/>
                                    </w:rPr>
                                    <w:t>2025</w:t>
                                  </w:r>
                                </w:p>
                              </w:tc>
                              <w:tc>
                                <w:tcPr>
                                  <w:tcW w:w="4935" w:type="dxa"/>
                                </w:tcPr>
                                <w:p>
                                  <w:pPr>
                                    <w:pStyle w:val="TableParagraph"/>
                                    <w:spacing w:line="225" w:lineRule="exact" w:before="11"/>
                                    <w:ind w:left="510"/>
                                    <w:rPr>
                                      <w:rFonts w:ascii="Arial"/>
                                      <w:sz w:val="20"/>
                                    </w:rPr>
                                  </w:pPr>
                                  <w:r>
                                    <w:rPr>
                                      <w:rFonts w:ascii="Arial"/>
                                      <w:sz w:val="20"/>
                                    </w:rPr>
                                    <w:t>harassment</w:t>
                                  </w:r>
                                  <w:r>
                                    <w:rPr>
                                      <w:rFonts w:ascii="Arial"/>
                                      <w:spacing w:val="8"/>
                                      <w:sz w:val="20"/>
                                    </w:rPr>
                                    <w:t> </w:t>
                                  </w:r>
                                  <w:r>
                                    <w:rPr>
                                      <w:rFonts w:ascii="Arial"/>
                                      <w:sz w:val="20"/>
                                    </w:rPr>
                                    <w:t>and</w:t>
                                  </w:r>
                                  <w:r>
                                    <w:rPr>
                                      <w:rFonts w:ascii="Arial"/>
                                      <w:spacing w:val="8"/>
                                      <w:sz w:val="20"/>
                                    </w:rPr>
                                    <w:t> </w:t>
                                  </w:r>
                                  <w:r>
                                    <w:rPr>
                                      <w:rFonts w:ascii="Arial"/>
                                      <w:sz w:val="20"/>
                                    </w:rPr>
                                    <w:t>occupational</w:t>
                                  </w:r>
                                  <w:r>
                                    <w:rPr>
                                      <w:rFonts w:ascii="Arial"/>
                                      <w:spacing w:val="9"/>
                                      <w:sz w:val="20"/>
                                    </w:rPr>
                                    <w:t> </w:t>
                                  </w:r>
                                  <w:r>
                                    <w:rPr>
                                      <w:rFonts w:ascii="Arial"/>
                                      <w:sz w:val="20"/>
                                    </w:rPr>
                                    <w:t>violence</w:t>
                                  </w:r>
                                  <w:r>
                                    <w:rPr>
                                      <w:rFonts w:ascii="Arial"/>
                                      <w:spacing w:val="8"/>
                                      <w:sz w:val="20"/>
                                    </w:rPr>
                                    <w:t> </w:t>
                                  </w:r>
                                  <w:r>
                                    <w:rPr>
                                      <w:rFonts w:ascii="Arial"/>
                                      <w:spacing w:val="-5"/>
                                      <w:sz w:val="20"/>
                                    </w:rPr>
                                    <w:t>and</w:t>
                                  </w:r>
                                </w:p>
                              </w:tc>
                            </w:tr>
                            <w:tr>
                              <w:trPr>
                                <w:trHeight w:val="658" w:hRule="atLeast"/>
                              </w:trPr>
                              <w:tc>
                                <w:tcPr>
                                  <w:tcW w:w="2110" w:type="dxa"/>
                                  <w:tcBorders>
                                    <w:top w:val="single" w:sz="2" w:space="0" w:color="3F5F72"/>
                                    <w:bottom w:val="single" w:sz="2" w:space="0" w:color="3F5F72"/>
                                  </w:tcBorders>
                                </w:tcPr>
                                <w:p>
                                  <w:pPr>
                                    <w:pStyle w:val="TableParagraph"/>
                                    <w:spacing w:line="261" w:lineRule="auto" w:before="49"/>
                                    <w:ind w:right="389"/>
                                    <w:rPr>
                                      <w:rFonts w:ascii="Arial"/>
                                      <w:sz w:val="16"/>
                                    </w:rPr>
                                  </w:pPr>
                                  <w:r>
                                    <w:rPr>
                                      <w:rFonts w:ascii="Arial"/>
                                      <w:w w:val="105"/>
                                      <w:sz w:val="16"/>
                                    </w:rPr>
                                    <w:t>Incidents/hazards</w:t>
                                  </w:r>
                                  <w:r>
                                    <w:rPr>
                                      <w:rFonts w:ascii="Arial"/>
                                      <w:spacing w:val="-14"/>
                                      <w:w w:val="105"/>
                                      <w:sz w:val="16"/>
                                    </w:rPr>
                                    <w:t> </w:t>
                                  </w:r>
                                  <w:r>
                                    <w:rPr>
                                      <w:rFonts w:ascii="Arial"/>
                                      <w:w w:val="105"/>
                                      <w:sz w:val="16"/>
                                    </w:rPr>
                                    <w:t>per 100</w:t>
                                  </w:r>
                                  <w:r>
                                    <w:rPr>
                                      <w:rFonts w:ascii="Arial"/>
                                      <w:spacing w:val="-14"/>
                                      <w:w w:val="105"/>
                                      <w:sz w:val="16"/>
                                    </w:rPr>
                                    <w:t> </w:t>
                                  </w:r>
                                  <w:r>
                                    <w:rPr>
                                      <w:rFonts w:ascii="Arial"/>
                                      <w:w w:val="105"/>
                                      <w:sz w:val="16"/>
                                    </w:rPr>
                                    <w:t>full-time</w:t>
                                  </w:r>
                                  <w:r>
                                    <w:rPr>
                                      <w:rFonts w:ascii="Arial"/>
                                      <w:spacing w:val="-13"/>
                                      <w:w w:val="105"/>
                                      <w:sz w:val="16"/>
                                    </w:rPr>
                                    <w:t> </w:t>
                                  </w:r>
                                  <w:r>
                                    <w:rPr>
                                      <w:rFonts w:ascii="Arial"/>
                                      <w:w w:val="105"/>
                                      <w:sz w:val="16"/>
                                    </w:rPr>
                                    <w:t>equivalent staff</w:t>
                                  </w:r>
                                  <w:r>
                                    <w:rPr>
                                      <w:rFonts w:ascii="Arial"/>
                                      <w:spacing w:val="-14"/>
                                      <w:w w:val="105"/>
                                      <w:sz w:val="16"/>
                                    </w:rPr>
                                    <w:t> </w:t>
                                  </w:r>
                                  <w:r>
                                    <w:rPr>
                                      <w:rFonts w:ascii="Arial"/>
                                      <w:w w:val="105"/>
                                      <w:sz w:val="16"/>
                                    </w:rPr>
                                    <w:t>members</w:t>
                                  </w:r>
                                </w:p>
                              </w:tc>
                              <w:tc>
                                <w:tcPr>
                                  <w:tcW w:w="1049" w:type="dxa"/>
                                  <w:tcBorders>
                                    <w:top w:val="single" w:sz="2" w:space="0" w:color="3F5F72"/>
                                    <w:bottom w:val="single" w:sz="2" w:space="0" w:color="3F5F72"/>
                                  </w:tcBorders>
                                </w:tcPr>
                                <w:p>
                                  <w:pPr>
                                    <w:pStyle w:val="TableParagraph"/>
                                    <w:spacing w:before="49"/>
                                    <w:ind w:right="230"/>
                                    <w:jc w:val="right"/>
                                    <w:rPr>
                                      <w:rFonts w:ascii="Arial"/>
                                      <w:sz w:val="16"/>
                                    </w:rPr>
                                  </w:pPr>
                                  <w:r>
                                    <w:rPr>
                                      <w:rFonts w:ascii="Arial"/>
                                      <w:spacing w:val="-5"/>
                                      <w:sz w:val="16"/>
                                    </w:rPr>
                                    <w:t>29</w:t>
                                  </w:r>
                                </w:p>
                              </w:tc>
                              <w:tc>
                                <w:tcPr>
                                  <w:tcW w:w="865" w:type="dxa"/>
                                  <w:tcBorders>
                                    <w:top w:val="single" w:sz="2" w:space="0" w:color="3F5F72"/>
                                    <w:bottom w:val="single" w:sz="2" w:space="0" w:color="3F5F72"/>
                                  </w:tcBorders>
                                </w:tcPr>
                                <w:p>
                                  <w:pPr>
                                    <w:pStyle w:val="TableParagraph"/>
                                    <w:spacing w:before="49"/>
                                    <w:ind w:right="225"/>
                                    <w:jc w:val="right"/>
                                    <w:rPr>
                                      <w:rFonts w:ascii="Arial"/>
                                      <w:sz w:val="16"/>
                                    </w:rPr>
                                  </w:pPr>
                                  <w:r>
                                    <w:rPr>
                                      <w:rFonts w:ascii="Arial"/>
                                      <w:spacing w:val="-5"/>
                                      <w:w w:val="95"/>
                                      <w:sz w:val="16"/>
                                    </w:rPr>
                                    <w:t>19</w:t>
                                  </w:r>
                                </w:p>
                              </w:tc>
                              <w:tc>
                                <w:tcPr>
                                  <w:tcW w:w="653" w:type="dxa"/>
                                  <w:tcBorders>
                                    <w:top w:val="single" w:sz="2" w:space="0" w:color="3F5F72"/>
                                    <w:bottom w:val="single" w:sz="2" w:space="0" w:color="3F5F72"/>
                                  </w:tcBorders>
                                </w:tcPr>
                                <w:p>
                                  <w:pPr>
                                    <w:pStyle w:val="TableParagraph"/>
                                    <w:spacing w:before="49"/>
                                    <w:ind w:right="3"/>
                                    <w:jc w:val="right"/>
                                    <w:rPr>
                                      <w:rFonts w:ascii="Arial"/>
                                      <w:sz w:val="16"/>
                                    </w:rPr>
                                  </w:pPr>
                                  <w:r>
                                    <w:rPr>
                                      <w:rFonts w:ascii="Arial"/>
                                      <w:spacing w:val="-5"/>
                                      <w:w w:val="90"/>
                                      <w:sz w:val="16"/>
                                    </w:rPr>
                                    <w:t>21</w:t>
                                  </w:r>
                                </w:p>
                              </w:tc>
                              <w:tc>
                                <w:tcPr>
                                  <w:tcW w:w="4935" w:type="dxa"/>
                                </w:tcPr>
                                <w:p>
                                  <w:pPr>
                                    <w:pStyle w:val="TableParagraph"/>
                                    <w:spacing w:line="249" w:lineRule="auto"/>
                                    <w:ind w:left="510"/>
                                    <w:rPr>
                                      <w:rFonts w:ascii="Arial"/>
                                      <w:sz w:val="20"/>
                                    </w:rPr>
                                  </w:pPr>
                                  <w:r>
                                    <w:rPr>
                                      <w:rFonts w:ascii="Arial"/>
                                      <w:sz w:val="20"/>
                                    </w:rPr>
                                    <w:t>aggression. To support this, we actively promote awareness</w:t>
                                  </w:r>
                                  <w:r>
                                    <w:rPr>
                                      <w:rFonts w:ascii="Arial"/>
                                      <w:spacing w:val="13"/>
                                      <w:sz w:val="20"/>
                                    </w:rPr>
                                    <w:t> </w:t>
                                  </w:r>
                                  <w:r>
                                    <w:rPr>
                                      <w:rFonts w:ascii="Arial"/>
                                      <w:sz w:val="20"/>
                                    </w:rPr>
                                    <w:t>of</w:t>
                                  </w:r>
                                  <w:r>
                                    <w:rPr>
                                      <w:rFonts w:ascii="Arial"/>
                                      <w:spacing w:val="14"/>
                                      <w:sz w:val="20"/>
                                    </w:rPr>
                                    <w:t> </w:t>
                                  </w:r>
                                  <w:r>
                                    <w:rPr>
                                      <w:rFonts w:ascii="Arial"/>
                                      <w:sz w:val="20"/>
                                    </w:rPr>
                                    <w:t>respectful</w:t>
                                  </w:r>
                                  <w:r>
                                    <w:rPr>
                                      <w:rFonts w:ascii="Arial"/>
                                      <w:spacing w:val="14"/>
                                      <w:sz w:val="20"/>
                                    </w:rPr>
                                    <w:t> </w:t>
                                  </w:r>
                                  <w:r>
                                    <w:rPr>
                                      <w:rFonts w:ascii="Arial"/>
                                      <w:sz w:val="20"/>
                                    </w:rPr>
                                    <w:t>conduct</w:t>
                                  </w:r>
                                  <w:r>
                                    <w:rPr>
                                      <w:rFonts w:ascii="Arial"/>
                                      <w:spacing w:val="14"/>
                                      <w:sz w:val="20"/>
                                    </w:rPr>
                                    <w:t> </w:t>
                                  </w:r>
                                  <w:r>
                                    <w:rPr>
                                      <w:rFonts w:ascii="Arial"/>
                                      <w:sz w:val="20"/>
                                    </w:rPr>
                                    <w:t>and</w:t>
                                  </w:r>
                                  <w:r>
                                    <w:rPr>
                                      <w:rFonts w:ascii="Arial"/>
                                      <w:spacing w:val="14"/>
                                      <w:sz w:val="20"/>
                                    </w:rPr>
                                    <w:t> </w:t>
                                  </w:r>
                                  <w:r>
                                    <w:rPr>
                                      <w:rFonts w:ascii="Arial"/>
                                      <w:spacing w:val="-2"/>
                                      <w:sz w:val="20"/>
                                    </w:rPr>
                                    <w:t>encourage</w:t>
                                  </w:r>
                                </w:p>
                                <w:p>
                                  <w:pPr>
                                    <w:pStyle w:val="TableParagraph"/>
                                    <w:spacing w:line="168" w:lineRule="exact"/>
                                    <w:ind w:left="510"/>
                                    <w:rPr>
                                      <w:rFonts w:ascii="Arial"/>
                                      <w:sz w:val="20"/>
                                    </w:rPr>
                                  </w:pPr>
                                  <w:r>
                                    <w:rPr>
                                      <w:rFonts w:ascii="Arial"/>
                                      <w:sz w:val="20"/>
                                    </w:rPr>
                                    <w:t>staff</w:t>
                                  </w:r>
                                  <w:r>
                                    <w:rPr>
                                      <w:rFonts w:ascii="Arial"/>
                                      <w:spacing w:val="22"/>
                                      <w:sz w:val="20"/>
                                    </w:rPr>
                                    <w:t> </w:t>
                                  </w:r>
                                  <w:r>
                                    <w:rPr>
                                      <w:rFonts w:ascii="Arial"/>
                                      <w:sz w:val="20"/>
                                    </w:rPr>
                                    <w:t>to</w:t>
                                  </w:r>
                                  <w:r>
                                    <w:rPr>
                                      <w:rFonts w:ascii="Arial"/>
                                      <w:spacing w:val="23"/>
                                      <w:sz w:val="20"/>
                                    </w:rPr>
                                    <w:t> </w:t>
                                  </w:r>
                                  <w:r>
                                    <w:rPr>
                                      <w:rFonts w:ascii="Arial"/>
                                      <w:sz w:val="20"/>
                                    </w:rPr>
                                    <w:t>report</w:t>
                                  </w:r>
                                  <w:r>
                                    <w:rPr>
                                      <w:rFonts w:ascii="Arial"/>
                                      <w:spacing w:val="23"/>
                                      <w:sz w:val="20"/>
                                    </w:rPr>
                                    <w:t> </w:t>
                                  </w:r>
                                  <w:r>
                                    <w:rPr>
                                      <w:rFonts w:ascii="Arial"/>
                                      <w:sz w:val="20"/>
                                    </w:rPr>
                                    <w:t>concerns</w:t>
                                  </w:r>
                                  <w:r>
                                    <w:rPr>
                                      <w:rFonts w:ascii="Arial"/>
                                      <w:spacing w:val="22"/>
                                      <w:sz w:val="20"/>
                                    </w:rPr>
                                    <w:t> </w:t>
                                  </w:r>
                                  <w:r>
                                    <w:rPr>
                                      <w:rFonts w:ascii="Arial"/>
                                      <w:sz w:val="20"/>
                                    </w:rPr>
                                    <w:t>through</w:t>
                                  </w:r>
                                  <w:r>
                                    <w:rPr>
                                      <w:rFonts w:ascii="Arial"/>
                                      <w:spacing w:val="23"/>
                                      <w:sz w:val="20"/>
                                    </w:rPr>
                                    <w:t> </w:t>
                                  </w:r>
                                  <w:r>
                                    <w:rPr>
                                      <w:rFonts w:ascii="Arial"/>
                                      <w:spacing w:val="-2"/>
                                      <w:sz w:val="20"/>
                                    </w:rPr>
                                    <w:t>online</w:t>
                                  </w:r>
                                </w:p>
                              </w:tc>
                            </w:tr>
                          </w:tbl>
                          <w:p>
                            <w:pPr>
                              <w:pStyle w:val="BodyText"/>
                            </w:pPr>
                          </w:p>
                        </w:txbxContent>
                      </wps:txbx>
                      <wps:bodyPr wrap="square" lIns="0" tIns="0" rIns="0" bIns="0" rtlCol="0">
                        <a:noAutofit/>
                      </wps:bodyPr>
                    </wps:wsp>
                  </a:graphicData>
                </a:graphic>
              </wp:anchor>
            </w:drawing>
          </mc:Choice>
          <mc:Fallback>
            <w:pict>
              <v:shape style="position:absolute;margin-left:53.692902pt;margin-top:16.933308pt;width:486.7pt;height:61.2pt;mso-position-horizontal-relative:page;mso-position-vertical-relative:paragraph;z-index:15775232" type="#_x0000_t202" id="docshape22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10"/>
                        <w:gridCol w:w="1049"/>
                        <w:gridCol w:w="865"/>
                        <w:gridCol w:w="653"/>
                        <w:gridCol w:w="4935"/>
                      </w:tblGrid>
                      <w:tr>
                        <w:trPr>
                          <w:trHeight w:val="300" w:hRule="atLeast"/>
                        </w:trPr>
                        <w:tc>
                          <w:tcPr>
                            <w:tcW w:w="2110" w:type="dxa"/>
                          </w:tcPr>
                          <w:p>
                            <w:pPr>
                              <w:pStyle w:val="TableParagraph"/>
                              <w:spacing w:line="195" w:lineRule="exact" w:before="85"/>
                              <w:rPr>
                                <w:rFonts w:ascii="Arial Black"/>
                                <w:sz w:val="16"/>
                              </w:rPr>
                            </w:pPr>
                            <w:r>
                              <w:rPr>
                                <w:rFonts w:ascii="Arial Black"/>
                                <w:color w:val="3F5F72"/>
                                <w:w w:val="85"/>
                                <w:sz w:val="16"/>
                              </w:rPr>
                              <w:t>Occupational</w:t>
                            </w:r>
                            <w:r>
                              <w:rPr>
                                <w:rFonts w:ascii="Arial Black"/>
                                <w:color w:val="3F5F72"/>
                                <w:spacing w:val="-2"/>
                                <w:sz w:val="16"/>
                              </w:rPr>
                              <w:t> </w:t>
                            </w:r>
                            <w:r>
                              <w:rPr>
                                <w:rFonts w:ascii="Arial Black"/>
                                <w:color w:val="3F5F72"/>
                                <w:spacing w:val="-2"/>
                                <w:w w:val="95"/>
                                <w:sz w:val="16"/>
                              </w:rPr>
                              <w:t>Health</w:t>
                            </w:r>
                          </w:p>
                        </w:tc>
                        <w:tc>
                          <w:tcPr>
                            <w:tcW w:w="1049" w:type="dxa"/>
                          </w:tcPr>
                          <w:p>
                            <w:pPr>
                              <w:pStyle w:val="TableParagraph"/>
                              <w:spacing w:line="195" w:lineRule="exact" w:before="85"/>
                              <w:ind w:right="221"/>
                              <w:jc w:val="right"/>
                              <w:rPr>
                                <w:rFonts w:ascii="Arial Black"/>
                                <w:sz w:val="16"/>
                              </w:rPr>
                            </w:pPr>
                            <w:r>
                              <w:rPr>
                                <w:rFonts w:ascii="Arial Black"/>
                                <w:color w:val="3F5F72"/>
                                <w:spacing w:val="-2"/>
                                <w:sz w:val="16"/>
                              </w:rPr>
                              <w:t>2022-</w:t>
                            </w:r>
                          </w:p>
                        </w:tc>
                        <w:tc>
                          <w:tcPr>
                            <w:tcW w:w="865" w:type="dxa"/>
                          </w:tcPr>
                          <w:p>
                            <w:pPr>
                              <w:pStyle w:val="TableParagraph"/>
                              <w:spacing w:line="195" w:lineRule="exact" w:before="85"/>
                              <w:ind w:right="218"/>
                              <w:jc w:val="right"/>
                              <w:rPr>
                                <w:rFonts w:ascii="Arial Black"/>
                                <w:sz w:val="16"/>
                              </w:rPr>
                            </w:pPr>
                            <w:r>
                              <w:rPr>
                                <w:rFonts w:ascii="Arial Black"/>
                                <w:color w:val="3F5F72"/>
                                <w:spacing w:val="-2"/>
                                <w:sz w:val="16"/>
                              </w:rPr>
                              <w:t>2023-</w:t>
                            </w:r>
                          </w:p>
                        </w:tc>
                        <w:tc>
                          <w:tcPr>
                            <w:tcW w:w="653" w:type="dxa"/>
                          </w:tcPr>
                          <w:p>
                            <w:pPr>
                              <w:pStyle w:val="TableParagraph"/>
                              <w:spacing w:line="195" w:lineRule="exact" w:before="85"/>
                              <w:ind w:right="-15"/>
                              <w:jc w:val="right"/>
                              <w:rPr>
                                <w:rFonts w:ascii="Arial Black"/>
                                <w:sz w:val="16"/>
                              </w:rPr>
                            </w:pPr>
                            <w:r>
                              <w:rPr>
                                <w:rFonts w:ascii="Arial Black"/>
                                <w:color w:val="3F5F72"/>
                                <w:spacing w:val="-2"/>
                                <w:sz w:val="16"/>
                              </w:rPr>
                              <w:t>2024-</w:t>
                            </w:r>
                          </w:p>
                        </w:tc>
                        <w:tc>
                          <w:tcPr>
                            <w:tcW w:w="4935" w:type="dxa"/>
                          </w:tcPr>
                          <w:p>
                            <w:pPr>
                              <w:pStyle w:val="TableParagraph"/>
                              <w:spacing w:line="208" w:lineRule="exact" w:before="72"/>
                              <w:ind w:left="510"/>
                              <w:rPr>
                                <w:rFonts w:ascii="Arial"/>
                                <w:sz w:val="20"/>
                              </w:rPr>
                            </w:pPr>
                            <w:r>
                              <w:rPr>
                                <w:rFonts w:ascii="Arial"/>
                                <w:sz w:val="20"/>
                              </w:rPr>
                              <w:t>workplace</w:t>
                            </w:r>
                            <w:r>
                              <w:rPr>
                                <w:rFonts w:ascii="Arial"/>
                                <w:spacing w:val="-3"/>
                                <w:sz w:val="20"/>
                              </w:rPr>
                              <w:t> </w:t>
                            </w:r>
                            <w:r>
                              <w:rPr>
                                <w:rFonts w:ascii="Arial"/>
                                <w:sz w:val="20"/>
                              </w:rPr>
                              <w:t>behaviour,</w:t>
                            </w:r>
                            <w:r>
                              <w:rPr>
                                <w:rFonts w:ascii="Arial"/>
                                <w:spacing w:val="-3"/>
                                <w:sz w:val="20"/>
                              </w:rPr>
                              <w:t> </w:t>
                            </w:r>
                            <w:r>
                              <w:rPr>
                                <w:rFonts w:ascii="Arial"/>
                                <w:sz w:val="20"/>
                              </w:rPr>
                              <w:t>including</w:t>
                            </w:r>
                            <w:r>
                              <w:rPr>
                                <w:rFonts w:ascii="Arial"/>
                                <w:spacing w:val="-3"/>
                                <w:sz w:val="20"/>
                              </w:rPr>
                              <w:t> </w:t>
                            </w:r>
                            <w:r>
                              <w:rPr>
                                <w:rFonts w:ascii="Arial"/>
                                <w:spacing w:val="-2"/>
                                <w:sz w:val="20"/>
                              </w:rPr>
                              <w:t>bullying,</w:t>
                            </w:r>
                          </w:p>
                        </w:tc>
                      </w:tr>
                      <w:tr>
                        <w:trPr>
                          <w:trHeight w:val="256" w:hRule="atLeast"/>
                        </w:trPr>
                        <w:tc>
                          <w:tcPr>
                            <w:tcW w:w="2110" w:type="dxa"/>
                            <w:tcBorders>
                              <w:bottom w:val="single" w:sz="2" w:space="0" w:color="3F5F72"/>
                            </w:tcBorders>
                          </w:tcPr>
                          <w:p>
                            <w:pPr>
                              <w:pStyle w:val="TableParagraph"/>
                              <w:spacing w:line="211" w:lineRule="exact"/>
                              <w:ind w:left="-1"/>
                              <w:rPr>
                                <w:rFonts w:ascii="Arial Black"/>
                                <w:sz w:val="16"/>
                              </w:rPr>
                            </w:pPr>
                            <w:r>
                              <w:rPr>
                                <w:rFonts w:ascii="Arial Black"/>
                                <w:color w:val="3F5F72"/>
                                <w:w w:val="85"/>
                                <w:sz w:val="16"/>
                              </w:rPr>
                              <w:t>and</w:t>
                            </w:r>
                            <w:r>
                              <w:rPr>
                                <w:rFonts w:ascii="Arial Black"/>
                                <w:color w:val="3F5F72"/>
                                <w:spacing w:val="-6"/>
                                <w:sz w:val="16"/>
                              </w:rPr>
                              <w:t> </w:t>
                            </w:r>
                            <w:r>
                              <w:rPr>
                                <w:rFonts w:ascii="Arial Black"/>
                                <w:color w:val="3F5F72"/>
                                <w:w w:val="85"/>
                                <w:sz w:val="16"/>
                              </w:rPr>
                              <w:t>Safety</w:t>
                            </w:r>
                            <w:r>
                              <w:rPr>
                                <w:rFonts w:ascii="Arial Black"/>
                                <w:color w:val="3F5F72"/>
                                <w:spacing w:val="-5"/>
                                <w:sz w:val="16"/>
                              </w:rPr>
                              <w:t> </w:t>
                            </w:r>
                            <w:r>
                              <w:rPr>
                                <w:rFonts w:ascii="Arial Black"/>
                                <w:color w:val="3F5F72"/>
                                <w:spacing w:val="-2"/>
                                <w:w w:val="85"/>
                                <w:sz w:val="16"/>
                              </w:rPr>
                              <w:t>statistics</w:t>
                            </w:r>
                          </w:p>
                        </w:tc>
                        <w:tc>
                          <w:tcPr>
                            <w:tcW w:w="1049" w:type="dxa"/>
                            <w:tcBorders>
                              <w:bottom w:val="single" w:sz="2" w:space="0" w:color="3F5F72"/>
                            </w:tcBorders>
                          </w:tcPr>
                          <w:p>
                            <w:pPr>
                              <w:pStyle w:val="TableParagraph"/>
                              <w:spacing w:line="211" w:lineRule="exact"/>
                              <w:ind w:right="233"/>
                              <w:jc w:val="right"/>
                              <w:rPr>
                                <w:rFonts w:ascii="Arial Black"/>
                                <w:sz w:val="16"/>
                              </w:rPr>
                            </w:pPr>
                            <w:r>
                              <w:rPr>
                                <w:rFonts w:ascii="Arial Black"/>
                                <w:color w:val="3F5F72"/>
                                <w:spacing w:val="-4"/>
                                <w:w w:val="95"/>
                                <w:sz w:val="16"/>
                              </w:rPr>
                              <w:t>2023</w:t>
                            </w:r>
                          </w:p>
                        </w:tc>
                        <w:tc>
                          <w:tcPr>
                            <w:tcW w:w="865" w:type="dxa"/>
                            <w:tcBorders>
                              <w:bottom w:val="single" w:sz="2" w:space="0" w:color="3F5F72"/>
                            </w:tcBorders>
                          </w:tcPr>
                          <w:p>
                            <w:pPr>
                              <w:pStyle w:val="TableParagraph"/>
                              <w:spacing w:line="211" w:lineRule="exact"/>
                              <w:ind w:right="229"/>
                              <w:jc w:val="right"/>
                              <w:rPr>
                                <w:rFonts w:ascii="Arial Black"/>
                                <w:sz w:val="16"/>
                              </w:rPr>
                            </w:pPr>
                            <w:r>
                              <w:rPr>
                                <w:rFonts w:ascii="Arial Black"/>
                                <w:color w:val="3F5F72"/>
                                <w:spacing w:val="-4"/>
                                <w:w w:val="95"/>
                                <w:sz w:val="16"/>
                              </w:rPr>
                              <w:t>2024</w:t>
                            </w:r>
                          </w:p>
                        </w:tc>
                        <w:tc>
                          <w:tcPr>
                            <w:tcW w:w="653" w:type="dxa"/>
                            <w:tcBorders>
                              <w:bottom w:val="single" w:sz="2" w:space="0" w:color="3F5F72"/>
                            </w:tcBorders>
                          </w:tcPr>
                          <w:p>
                            <w:pPr>
                              <w:pStyle w:val="TableParagraph"/>
                              <w:spacing w:line="211" w:lineRule="exact"/>
                              <w:ind w:right="10"/>
                              <w:jc w:val="right"/>
                              <w:rPr>
                                <w:rFonts w:ascii="Arial Black"/>
                                <w:sz w:val="16"/>
                              </w:rPr>
                            </w:pPr>
                            <w:r>
                              <w:rPr>
                                <w:rFonts w:ascii="Arial Black"/>
                                <w:color w:val="3F5F72"/>
                                <w:spacing w:val="-4"/>
                                <w:w w:val="95"/>
                                <w:sz w:val="16"/>
                              </w:rPr>
                              <w:t>2025</w:t>
                            </w:r>
                          </w:p>
                        </w:tc>
                        <w:tc>
                          <w:tcPr>
                            <w:tcW w:w="4935" w:type="dxa"/>
                          </w:tcPr>
                          <w:p>
                            <w:pPr>
                              <w:pStyle w:val="TableParagraph"/>
                              <w:spacing w:line="225" w:lineRule="exact" w:before="11"/>
                              <w:ind w:left="510"/>
                              <w:rPr>
                                <w:rFonts w:ascii="Arial"/>
                                <w:sz w:val="20"/>
                              </w:rPr>
                            </w:pPr>
                            <w:r>
                              <w:rPr>
                                <w:rFonts w:ascii="Arial"/>
                                <w:sz w:val="20"/>
                              </w:rPr>
                              <w:t>harassment</w:t>
                            </w:r>
                            <w:r>
                              <w:rPr>
                                <w:rFonts w:ascii="Arial"/>
                                <w:spacing w:val="8"/>
                                <w:sz w:val="20"/>
                              </w:rPr>
                              <w:t> </w:t>
                            </w:r>
                            <w:r>
                              <w:rPr>
                                <w:rFonts w:ascii="Arial"/>
                                <w:sz w:val="20"/>
                              </w:rPr>
                              <w:t>and</w:t>
                            </w:r>
                            <w:r>
                              <w:rPr>
                                <w:rFonts w:ascii="Arial"/>
                                <w:spacing w:val="8"/>
                                <w:sz w:val="20"/>
                              </w:rPr>
                              <w:t> </w:t>
                            </w:r>
                            <w:r>
                              <w:rPr>
                                <w:rFonts w:ascii="Arial"/>
                                <w:sz w:val="20"/>
                              </w:rPr>
                              <w:t>occupational</w:t>
                            </w:r>
                            <w:r>
                              <w:rPr>
                                <w:rFonts w:ascii="Arial"/>
                                <w:spacing w:val="9"/>
                                <w:sz w:val="20"/>
                              </w:rPr>
                              <w:t> </w:t>
                            </w:r>
                            <w:r>
                              <w:rPr>
                                <w:rFonts w:ascii="Arial"/>
                                <w:sz w:val="20"/>
                              </w:rPr>
                              <w:t>violence</w:t>
                            </w:r>
                            <w:r>
                              <w:rPr>
                                <w:rFonts w:ascii="Arial"/>
                                <w:spacing w:val="8"/>
                                <w:sz w:val="20"/>
                              </w:rPr>
                              <w:t> </w:t>
                            </w:r>
                            <w:r>
                              <w:rPr>
                                <w:rFonts w:ascii="Arial"/>
                                <w:spacing w:val="-5"/>
                                <w:sz w:val="20"/>
                              </w:rPr>
                              <w:t>and</w:t>
                            </w:r>
                          </w:p>
                        </w:tc>
                      </w:tr>
                      <w:tr>
                        <w:trPr>
                          <w:trHeight w:val="658" w:hRule="atLeast"/>
                        </w:trPr>
                        <w:tc>
                          <w:tcPr>
                            <w:tcW w:w="2110" w:type="dxa"/>
                            <w:tcBorders>
                              <w:top w:val="single" w:sz="2" w:space="0" w:color="3F5F72"/>
                              <w:bottom w:val="single" w:sz="2" w:space="0" w:color="3F5F72"/>
                            </w:tcBorders>
                          </w:tcPr>
                          <w:p>
                            <w:pPr>
                              <w:pStyle w:val="TableParagraph"/>
                              <w:spacing w:line="261" w:lineRule="auto" w:before="49"/>
                              <w:ind w:right="389"/>
                              <w:rPr>
                                <w:rFonts w:ascii="Arial"/>
                                <w:sz w:val="16"/>
                              </w:rPr>
                            </w:pPr>
                            <w:r>
                              <w:rPr>
                                <w:rFonts w:ascii="Arial"/>
                                <w:w w:val="105"/>
                                <w:sz w:val="16"/>
                              </w:rPr>
                              <w:t>Incidents/hazards</w:t>
                            </w:r>
                            <w:r>
                              <w:rPr>
                                <w:rFonts w:ascii="Arial"/>
                                <w:spacing w:val="-14"/>
                                <w:w w:val="105"/>
                                <w:sz w:val="16"/>
                              </w:rPr>
                              <w:t> </w:t>
                            </w:r>
                            <w:r>
                              <w:rPr>
                                <w:rFonts w:ascii="Arial"/>
                                <w:w w:val="105"/>
                                <w:sz w:val="16"/>
                              </w:rPr>
                              <w:t>per 100</w:t>
                            </w:r>
                            <w:r>
                              <w:rPr>
                                <w:rFonts w:ascii="Arial"/>
                                <w:spacing w:val="-14"/>
                                <w:w w:val="105"/>
                                <w:sz w:val="16"/>
                              </w:rPr>
                              <w:t> </w:t>
                            </w:r>
                            <w:r>
                              <w:rPr>
                                <w:rFonts w:ascii="Arial"/>
                                <w:w w:val="105"/>
                                <w:sz w:val="16"/>
                              </w:rPr>
                              <w:t>full-time</w:t>
                            </w:r>
                            <w:r>
                              <w:rPr>
                                <w:rFonts w:ascii="Arial"/>
                                <w:spacing w:val="-13"/>
                                <w:w w:val="105"/>
                                <w:sz w:val="16"/>
                              </w:rPr>
                              <w:t> </w:t>
                            </w:r>
                            <w:r>
                              <w:rPr>
                                <w:rFonts w:ascii="Arial"/>
                                <w:w w:val="105"/>
                                <w:sz w:val="16"/>
                              </w:rPr>
                              <w:t>equivalent staff</w:t>
                            </w:r>
                            <w:r>
                              <w:rPr>
                                <w:rFonts w:ascii="Arial"/>
                                <w:spacing w:val="-14"/>
                                <w:w w:val="105"/>
                                <w:sz w:val="16"/>
                              </w:rPr>
                              <w:t> </w:t>
                            </w:r>
                            <w:r>
                              <w:rPr>
                                <w:rFonts w:ascii="Arial"/>
                                <w:w w:val="105"/>
                                <w:sz w:val="16"/>
                              </w:rPr>
                              <w:t>members</w:t>
                            </w:r>
                          </w:p>
                        </w:tc>
                        <w:tc>
                          <w:tcPr>
                            <w:tcW w:w="1049" w:type="dxa"/>
                            <w:tcBorders>
                              <w:top w:val="single" w:sz="2" w:space="0" w:color="3F5F72"/>
                              <w:bottom w:val="single" w:sz="2" w:space="0" w:color="3F5F72"/>
                            </w:tcBorders>
                          </w:tcPr>
                          <w:p>
                            <w:pPr>
                              <w:pStyle w:val="TableParagraph"/>
                              <w:spacing w:before="49"/>
                              <w:ind w:right="230"/>
                              <w:jc w:val="right"/>
                              <w:rPr>
                                <w:rFonts w:ascii="Arial"/>
                                <w:sz w:val="16"/>
                              </w:rPr>
                            </w:pPr>
                            <w:r>
                              <w:rPr>
                                <w:rFonts w:ascii="Arial"/>
                                <w:spacing w:val="-5"/>
                                <w:sz w:val="16"/>
                              </w:rPr>
                              <w:t>29</w:t>
                            </w:r>
                          </w:p>
                        </w:tc>
                        <w:tc>
                          <w:tcPr>
                            <w:tcW w:w="865" w:type="dxa"/>
                            <w:tcBorders>
                              <w:top w:val="single" w:sz="2" w:space="0" w:color="3F5F72"/>
                              <w:bottom w:val="single" w:sz="2" w:space="0" w:color="3F5F72"/>
                            </w:tcBorders>
                          </w:tcPr>
                          <w:p>
                            <w:pPr>
                              <w:pStyle w:val="TableParagraph"/>
                              <w:spacing w:before="49"/>
                              <w:ind w:right="225"/>
                              <w:jc w:val="right"/>
                              <w:rPr>
                                <w:rFonts w:ascii="Arial"/>
                                <w:sz w:val="16"/>
                              </w:rPr>
                            </w:pPr>
                            <w:r>
                              <w:rPr>
                                <w:rFonts w:ascii="Arial"/>
                                <w:spacing w:val="-5"/>
                                <w:w w:val="95"/>
                                <w:sz w:val="16"/>
                              </w:rPr>
                              <w:t>19</w:t>
                            </w:r>
                          </w:p>
                        </w:tc>
                        <w:tc>
                          <w:tcPr>
                            <w:tcW w:w="653" w:type="dxa"/>
                            <w:tcBorders>
                              <w:top w:val="single" w:sz="2" w:space="0" w:color="3F5F72"/>
                              <w:bottom w:val="single" w:sz="2" w:space="0" w:color="3F5F72"/>
                            </w:tcBorders>
                          </w:tcPr>
                          <w:p>
                            <w:pPr>
                              <w:pStyle w:val="TableParagraph"/>
                              <w:spacing w:before="49"/>
                              <w:ind w:right="3"/>
                              <w:jc w:val="right"/>
                              <w:rPr>
                                <w:rFonts w:ascii="Arial"/>
                                <w:sz w:val="16"/>
                              </w:rPr>
                            </w:pPr>
                            <w:r>
                              <w:rPr>
                                <w:rFonts w:ascii="Arial"/>
                                <w:spacing w:val="-5"/>
                                <w:w w:val="90"/>
                                <w:sz w:val="16"/>
                              </w:rPr>
                              <w:t>21</w:t>
                            </w:r>
                          </w:p>
                        </w:tc>
                        <w:tc>
                          <w:tcPr>
                            <w:tcW w:w="4935" w:type="dxa"/>
                          </w:tcPr>
                          <w:p>
                            <w:pPr>
                              <w:pStyle w:val="TableParagraph"/>
                              <w:spacing w:line="249" w:lineRule="auto"/>
                              <w:ind w:left="510"/>
                              <w:rPr>
                                <w:rFonts w:ascii="Arial"/>
                                <w:sz w:val="20"/>
                              </w:rPr>
                            </w:pPr>
                            <w:r>
                              <w:rPr>
                                <w:rFonts w:ascii="Arial"/>
                                <w:sz w:val="20"/>
                              </w:rPr>
                              <w:t>aggression. To support this, we actively promote awareness</w:t>
                            </w:r>
                            <w:r>
                              <w:rPr>
                                <w:rFonts w:ascii="Arial"/>
                                <w:spacing w:val="13"/>
                                <w:sz w:val="20"/>
                              </w:rPr>
                              <w:t> </w:t>
                            </w:r>
                            <w:r>
                              <w:rPr>
                                <w:rFonts w:ascii="Arial"/>
                                <w:sz w:val="20"/>
                              </w:rPr>
                              <w:t>of</w:t>
                            </w:r>
                            <w:r>
                              <w:rPr>
                                <w:rFonts w:ascii="Arial"/>
                                <w:spacing w:val="14"/>
                                <w:sz w:val="20"/>
                              </w:rPr>
                              <w:t> </w:t>
                            </w:r>
                            <w:r>
                              <w:rPr>
                                <w:rFonts w:ascii="Arial"/>
                                <w:sz w:val="20"/>
                              </w:rPr>
                              <w:t>respectful</w:t>
                            </w:r>
                            <w:r>
                              <w:rPr>
                                <w:rFonts w:ascii="Arial"/>
                                <w:spacing w:val="14"/>
                                <w:sz w:val="20"/>
                              </w:rPr>
                              <w:t> </w:t>
                            </w:r>
                            <w:r>
                              <w:rPr>
                                <w:rFonts w:ascii="Arial"/>
                                <w:sz w:val="20"/>
                              </w:rPr>
                              <w:t>conduct</w:t>
                            </w:r>
                            <w:r>
                              <w:rPr>
                                <w:rFonts w:ascii="Arial"/>
                                <w:spacing w:val="14"/>
                                <w:sz w:val="20"/>
                              </w:rPr>
                              <w:t> </w:t>
                            </w:r>
                            <w:r>
                              <w:rPr>
                                <w:rFonts w:ascii="Arial"/>
                                <w:sz w:val="20"/>
                              </w:rPr>
                              <w:t>and</w:t>
                            </w:r>
                            <w:r>
                              <w:rPr>
                                <w:rFonts w:ascii="Arial"/>
                                <w:spacing w:val="14"/>
                                <w:sz w:val="20"/>
                              </w:rPr>
                              <w:t> </w:t>
                            </w:r>
                            <w:r>
                              <w:rPr>
                                <w:rFonts w:ascii="Arial"/>
                                <w:spacing w:val="-2"/>
                                <w:sz w:val="20"/>
                              </w:rPr>
                              <w:t>encourage</w:t>
                            </w:r>
                          </w:p>
                          <w:p>
                            <w:pPr>
                              <w:pStyle w:val="TableParagraph"/>
                              <w:spacing w:line="168" w:lineRule="exact"/>
                              <w:ind w:left="510"/>
                              <w:rPr>
                                <w:rFonts w:ascii="Arial"/>
                                <w:sz w:val="20"/>
                              </w:rPr>
                            </w:pPr>
                            <w:r>
                              <w:rPr>
                                <w:rFonts w:ascii="Arial"/>
                                <w:sz w:val="20"/>
                              </w:rPr>
                              <w:t>staff</w:t>
                            </w:r>
                            <w:r>
                              <w:rPr>
                                <w:rFonts w:ascii="Arial"/>
                                <w:spacing w:val="22"/>
                                <w:sz w:val="20"/>
                              </w:rPr>
                              <w:t> </w:t>
                            </w:r>
                            <w:r>
                              <w:rPr>
                                <w:rFonts w:ascii="Arial"/>
                                <w:sz w:val="20"/>
                              </w:rPr>
                              <w:t>to</w:t>
                            </w:r>
                            <w:r>
                              <w:rPr>
                                <w:rFonts w:ascii="Arial"/>
                                <w:spacing w:val="23"/>
                                <w:sz w:val="20"/>
                              </w:rPr>
                              <w:t> </w:t>
                            </w:r>
                            <w:r>
                              <w:rPr>
                                <w:rFonts w:ascii="Arial"/>
                                <w:sz w:val="20"/>
                              </w:rPr>
                              <w:t>report</w:t>
                            </w:r>
                            <w:r>
                              <w:rPr>
                                <w:rFonts w:ascii="Arial"/>
                                <w:spacing w:val="23"/>
                                <w:sz w:val="20"/>
                              </w:rPr>
                              <w:t> </w:t>
                            </w:r>
                            <w:r>
                              <w:rPr>
                                <w:rFonts w:ascii="Arial"/>
                                <w:sz w:val="20"/>
                              </w:rPr>
                              <w:t>concerns</w:t>
                            </w:r>
                            <w:r>
                              <w:rPr>
                                <w:rFonts w:ascii="Arial"/>
                                <w:spacing w:val="22"/>
                                <w:sz w:val="20"/>
                              </w:rPr>
                              <w:t> </w:t>
                            </w:r>
                            <w:r>
                              <w:rPr>
                                <w:rFonts w:ascii="Arial"/>
                                <w:sz w:val="20"/>
                              </w:rPr>
                              <w:t>through</w:t>
                            </w:r>
                            <w:r>
                              <w:rPr>
                                <w:rFonts w:ascii="Arial"/>
                                <w:spacing w:val="23"/>
                                <w:sz w:val="20"/>
                              </w:rPr>
                              <w:t> </w:t>
                            </w:r>
                            <w:r>
                              <w:rPr>
                                <w:rFonts w:ascii="Arial"/>
                                <w:spacing w:val="-2"/>
                                <w:sz w:val="20"/>
                              </w:rPr>
                              <w:t>online</w:t>
                            </w:r>
                          </w:p>
                        </w:tc>
                      </w:tr>
                    </w:tbl>
                    <w:p>
                      <w:pPr>
                        <w:pStyle w:val="BodyText"/>
                      </w:pPr>
                    </w:p>
                  </w:txbxContent>
                </v:textbox>
                <w10:wrap type="none"/>
              </v:shape>
            </w:pict>
          </mc:Fallback>
        </mc:AlternateContent>
      </w:r>
      <w:r>
        <w:rPr>
          <w:sz w:val="20"/>
        </w:rPr>
        <w:t>We</w:t>
      </w:r>
      <w:r>
        <w:rPr>
          <w:spacing w:val="-5"/>
          <w:sz w:val="20"/>
        </w:rPr>
        <w:t> </w:t>
      </w:r>
      <w:r>
        <w:rPr>
          <w:sz w:val="20"/>
        </w:rPr>
        <w:t>maintain</w:t>
      </w:r>
      <w:r>
        <w:rPr>
          <w:spacing w:val="-4"/>
          <w:sz w:val="20"/>
        </w:rPr>
        <w:t> </w:t>
      </w:r>
      <w:r>
        <w:rPr>
          <w:sz w:val="20"/>
        </w:rPr>
        <w:t>a</w:t>
      </w:r>
      <w:r>
        <w:rPr>
          <w:spacing w:val="-5"/>
          <w:sz w:val="20"/>
        </w:rPr>
        <w:t> </w:t>
      </w:r>
      <w:r>
        <w:rPr>
          <w:sz w:val="20"/>
        </w:rPr>
        <w:t>zero</w:t>
      </w:r>
      <w:r>
        <w:rPr>
          <w:spacing w:val="-4"/>
          <w:sz w:val="20"/>
        </w:rPr>
        <w:t> </w:t>
      </w:r>
      <w:r>
        <w:rPr>
          <w:sz w:val="20"/>
        </w:rPr>
        <w:t>tolerance</w:t>
      </w:r>
      <w:r>
        <w:rPr>
          <w:spacing w:val="-4"/>
          <w:sz w:val="20"/>
        </w:rPr>
        <w:t> </w:t>
      </w:r>
      <w:r>
        <w:rPr>
          <w:sz w:val="20"/>
        </w:rPr>
        <w:t>for</w:t>
      </w:r>
      <w:r>
        <w:rPr>
          <w:spacing w:val="-5"/>
          <w:sz w:val="20"/>
        </w:rPr>
        <w:t> </w:t>
      </w:r>
      <w:r>
        <w:rPr>
          <w:spacing w:val="-2"/>
          <w:sz w:val="20"/>
        </w:rPr>
        <w:t>inappropriate</w:t>
      </w:r>
    </w:p>
    <w:p>
      <w:pPr>
        <w:pStyle w:val="ListParagraph"/>
        <w:spacing w:after="0" w:line="240" w:lineRule="auto"/>
        <w:jc w:val="left"/>
        <w:rPr>
          <w:sz w:val="20"/>
        </w:rPr>
        <w:sectPr>
          <w:type w:val="continuous"/>
          <w:pgSz w:w="11910" w:h="16840"/>
          <w:pgMar w:header="0" w:footer="0" w:top="0" w:bottom="0" w:left="0" w:right="0"/>
          <w:cols w:num="2" w:equalWidth="0">
            <w:col w:w="5782" w:space="40"/>
            <w:col w:w="6088"/>
          </w:cols>
        </w:sectPr>
      </w:pPr>
    </w:p>
    <w:p>
      <w:pPr>
        <w:pStyle w:val="BodyText"/>
      </w:pPr>
    </w:p>
    <w:p>
      <w:pPr>
        <w:pStyle w:val="BodyText"/>
      </w:pPr>
    </w:p>
    <w:p>
      <w:pPr>
        <w:pStyle w:val="BodyText"/>
      </w:pPr>
    </w:p>
    <w:p>
      <w:pPr>
        <w:pStyle w:val="BodyText"/>
        <w:spacing w:before="167"/>
      </w:pPr>
    </w:p>
    <w:p>
      <w:pPr>
        <w:pStyle w:val="BodyText"/>
        <w:spacing w:after="0"/>
        <w:sectPr>
          <w:type w:val="continuous"/>
          <w:pgSz w:w="11910" w:h="16840"/>
          <w:pgMar w:header="0" w:footer="0" w:top="0" w:bottom="0" w:left="0" w:right="0"/>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110"/>
      </w:pPr>
    </w:p>
    <w:p>
      <w:pPr>
        <w:pStyle w:val="BodyText"/>
        <w:spacing w:line="247" w:lineRule="auto" w:before="1"/>
        <w:ind w:left="1133" w:right="622"/>
      </w:pPr>
      <w:r>
        <w:rPr>
          <w:rFonts w:ascii="Arial Black" w:hAnsi="Arial Black"/>
          <w:color w:val="3F5F72"/>
          <w:w w:val="90"/>
        </w:rPr>
        <w:t>WorkCover and injury management </w:t>
      </w:r>
      <w:r>
        <w:rPr>
          <w:spacing w:val="-2"/>
          <w:w w:val="105"/>
        </w:rPr>
        <w:t>During</w:t>
      </w:r>
      <w:r>
        <w:rPr>
          <w:spacing w:val="-16"/>
          <w:w w:val="105"/>
        </w:rPr>
        <w:t> </w:t>
      </w:r>
      <w:r>
        <w:rPr>
          <w:spacing w:val="-2"/>
          <w:w w:val="105"/>
        </w:rPr>
        <w:t>2024-2025,</w:t>
      </w:r>
      <w:r>
        <w:rPr>
          <w:spacing w:val="-16"/>
          <w:w w:val="105"/>
        </w:rPr>
        <w:t> </w:t>
      </w:r>
      <w:r>
        <w:rPr>
          <w:spacing w:val="-2"/>
          <w:w w:val="105"/>
        </w:rPr>
        <w:t>the</w:t>
      </w:r>
      <w:r>
        <w:rPr>
          <w:spacing w:val="-16"/>
          <w:w w:val="105"/>
        </w:rPr>
        <w:t> </w:t>
      </w:r>
      <w:r>
        <w:rPr>
          <w:spacing w:val="-2"/>
          <w:w w:val="105"/>
        </w:rPr>
        <w:t>Eye</w:t>
      </w:r>
      <w:r>
        <w:rPr>
          <w:spacing w:val="-16"/>
          <w:w w:val="105"/>
        </w:rPr>
        <w:t> </w:t>
      </w:r>
      <w:r>
        <w:rPr>
          <w:spacing w:val="-2"/>
          <w:w w:val="105"/>
        </w:rPr>
        <w:t>and</w:t>
      </w:r>
      <w:r>
        <w:rPr>
          <w:spacing w:val="-15"/>
          <w:w w:val="105"/>
        </w:rPr>
        <w:t> </w:t>
      </w:r>
      <w:r>
        <w:rPr>
          <w:spacing w:val="-2"/>
          <w:w w:val="105"/>
        </w:rPr>
        <w:t>Ear’s</w:t>
      </w:r>
      <w:r>
        <w:rPr>
          <w:spacing w:val="-16"/>
          <w:w w:val="105"/>
        </w:rPr>
        <w:t> </w:t>
      </w:r>
      <w:r>
        <w:rPr>
          <w:spacing w:val="-2"/>
          <w:w w:val="105"/>
        </w:rPr>
        <w:t>injury management</w:t>
      </w:r>
      <w:r>
        <w:rPr>
          <w:spacing w:val="-14"/>
          <w:w w:val="105"/>
        </w:rPr>
        <w:t> </w:t>
      </w:r>
      <w:r>
        <w:rPr>
          <w:spacing w:val="-2"/>
          <w:w w:val="105"/>
        </w:rPr>
        <w:t>program</w:t>
      </w:r>
      <w:r>
        <w:rPr>
          <w:spacing w:val="-14"/>
          <w:w w:val="105"/>
        </w:rPr>
        <w:t> </w:t>
      </w:r>
      <w:r>
        <w:rPr>
          <w:spacing w:val="-2"/>
          <w:w w:val="105"/>
        </w:rPr>
        <w:t>continued</w:t>
      </w:r>
      <w:r>
        <w:rPr>
          <w:spacing w:val="-14"/>
          <w:w w:val="105"/>
        </w:rPr>
        <w:t> </w:t>
      </w:r>
      <w:r>
        <w:rPr>
          <w:spacing w:val="-2"/>
          <w:w w:val="105"/>
        </w:rPr>
        <w:t>to</w:t>
      </w:r>
      <w:r>
        <w:rPr>
          <w:spacing w:val="-14"/>
          <w:w w:val="105"/>
        </w:rPr>
        <w:t> </w:t>
      </w:r>
      <w:r>
        <w:rPr>
          <w:spacing w:val="-2"/>
          <w:w w:val="105"/>
        </w:rPr>
        <w:t>deliver </w:t>
      </w:r>
      <w:r>
        <w:rPr>
          <w:w w:val="105"/>
        </w:rPr>
        <w:t>positive</w:t>
      </w:r>
      <w:r>
        <w:rPr>
          <w:spacing w:val="-4"/>
          <w:w w:val="105"/>
        </w:rPr>
        <w:t> </w:t>
      </w:r>
      <w:r>
        <w:rPr>
          <w:w w:val="105"/>
        </w:rPr>
        <w:t>outcomes,</w:t>
      </w:r>
      <w:r>
        <w:rPr>
          <w:spacing w:val="-4"/>
          <w:w w:val="105"/>
        </w:rPr>
        <w:t> </w:t>
      </w:r>
      <w:r>
        <w:rPr>
          <w:w w:val="105"/>
        </w:rPr>
        <w:t>with</w:t>
      </w:r>
      <w:r>
        <w:rPr>
          <w:spacing w:val="-4"/>
          <w:w w:val="105"/>
        </w:rPr>
        <w:t> </w:t>
      </w:r>
      <w:r>
        <w:rPr>
          <w:w w:val="105"/>
        </w:rPr>
        <w:t>a</w:t>
      </w:r>
      <w:r>
        <w:rPr>
          <w:spacing w:val="-4"/>
          <w:w w:val="105"/>
        </w:rPr>
        <w:t> </w:t>
      </w:r>
      <w:r>
        <w:rPr>
          <w:w w:val="105"/>
        </w:rPr>
        <w:t>strong</w:t>
      </w:r>
      <w:r>
        <w:rPr>
          <w:spacing w:val="-4"/>
          <w:w w:val="105"/>
        </w:rPr>
        <w:t> </w:t>
      </w:r>
      <w:r>
        <w:rPr>
          <w:w w:val="105"/>
        </w:rPr>
        <w:t>focus</w:t>
      </w:r>
      <w:r>
        <w:rPr>
          <w:spacing w:val="-4"/>
          <w:w w:val="105"/>
        </w:rPr>
        <w:t> </w:t>
      </w:r>
      <w:r>
        <w:rPr>
          <w:w w:val="105"/>
        </w:rPr>
        <w:t>on preventative, proactive early intervention and coordinated support.</w:t>
      </w:r>
    </w:p>
    <w:p>
      <w:pPr>
        <w:pStyle w:val="BodyText"/>
        <w:spacing w:line="249" w:lineRule="auto" w:before="167"/>
        <w:ind w:left="1133"/>
      </w:pPr>
      <w:r>
        <w:rPr/>
        <w:t>Early intervention aims to address issues before they escalate, helping to manage injuries and illnesses effectively.</w:t>
      </w:r>
      <w:r>
        <w:rPr>
          <w:spacing w:val="40"/>
        </w:rPr>
        <w:t> </w:t>
      </w:r>
      <w:r>
        <w:rPr/>
        <w:t>The non-work-related injury </w:t>
      </w:r>
      <w:r>
        <w:rPr>
          <w:spacing w:val="-2"/>
          <w:w w:val="110"/>
        </w:rPr>
        <w:t>management</w:t>
      </w:r>
      <w:r>
        <w:rPr>
          <w:spacing w:val="-16"/>
          <w:w w:val="110"/>
        </w:rPr>
        <w:t> </w:t>
      </w:r>
      <w:r>
        <w:rPr>
          <w:spacing w:val="-2"/>
          <w:w w:val="110"/>
        </w:rPr>
        <w:t>program</w:t>
      </w:r>
      <w:r>
        <w:rPr>
          <w:spacing w:val="-16"/>
          <w:w w:val="110"/>
        </w:rPr>
        <w:t> </w:t>
      </w:r>
      <w:r>
        <w:rPr>
          <w:spacing w:val="-2"/>
          <w:w w:val="110"/>
        </w:rPr>
        <w:t>facilitates</w:t>
      </w:r>
      <w:r>
        <w:rPr>
          <w:spacing w:val="-16"/>
          <w:w w:val="110"/>
        </w:rPr>
        <w:t> </w:t>
      </w:r>
      <w:r>
        <w:rPr>
          <w:spacing w:val="-2"/>
          <w:w w:val="110"/>
        </w:rPr>
        <w:t>staff</w:t>
      </w:r>
      <w:r>
        <w:rPr>
          <w:spacing w:val="-16"/>
          <w:w w:val="110"/>
        </w:rPr>
        <w:t> </w:t>
      </w:r>
      <w:r>
        <w:rPr>
          <w:spacing w:val="-2"/>
          <w:w w:val="110"/>
        </w:rPr>
        <w:t>returning</w:t>
      </w:r>
      <w:r>
        <w:rPr>
          <w:spacing w:val="-2"/>
          <w:w w:val="110"/>
        </w:rPr>
        <w:t> </w:t>
      </w:r>
      <w:r>
        <w:rPr/>
        <w:t>to or remaining at work, providing great benefits to </w:t>
      </w:r>
      <w:r>
        <w:rPr>
          <w:w w:val="110"/>
        </w:rPr>
        <w:t>both</w:t>
      </w:r>
      <w:r>
        <w:rPr>
          <w:spacing w:val="-21"/>
          <w:w w:val="110"/>
        </w:rPr>
        <w:t> </w:t>
      </w:r>
      <w:r>
        <w:rPr>
          <w:w w:val="110"/>
        </w:rPr>
        <w:t>individuals</w:t>
      </w:r>
      <w:r>
        <w:rPr>
          <w:spacing w:val="-21"/>
          <w:w w:val="110"/>
        </w:rPr>
        <w:t> </w:t>
      </w:r>
      <w:r>
        <w:rPr>
          <w:w w:val="110"/>
        </w:rPr>
        <w:t>and</w:t>
      </w:r>
      <w:r>
        <w:rPr>
          <w:spacing w:val="-20"/>
          <w:w w:val="110"/>
        </w:rPr>
        <w:t> </w:t>
      </w:r>
      <w:r>
        <w:rPr>
          <w:w w:val="110"/>
        </w:rPr>
        <w:t>their</w:t>
      </w:r>
      <w:r>
        <w:rPr>
          <w:spacing w:val="-21"/>
          <w:w w:val="110"/>
        </w:rPr>
        <w:t> </w:t>
      </w:r>
      <w:r>
        <w:rPr>
          <w:w w:val="110"/>
        </w:rPr>
        <w:t>teams.</w:t>
      </w:r>
    </w:p>
    <w:p>
      <w:pPr>
        <w:pStyle w:val="BodyText"/>
        <w:spacing w:line="249" w:lineRule="auto" w:before="175"/>
        <w:ind w:left="1133" w:right="95"/>
        <w:jc w:val="both"/>
      </w:pPr>
      <w:r>
        <w:rPr>
          <w:spacing w:val="-2"/>
          <w:w w:val="105"/>
        </w:rPr>
        <w:t>Our</w:t>
      </w:r>
      <w:r>
        <w:rPr>
          <w:spacing w:val="-13"/>
          <w:w w:val="105"/>
        </w:rPr>
        <w:t> </w:t>
      </w:r>
      <w:r>
        <w:rPr>
          <w:spacing w:val="-2"/>
          <w:w w:val="105"/>
        </w:rPr>
        <w:t>key</w:t>
      </w:r>
      <w:r>
        <w:rPr>
          <w:spacing w:val="-13"/>
          <w:w w:val="105"/>
        </w:rPr>
        <w:t> </w:t>
      </w:r>
      <w:r>
        <w:rPr>
          <w:spacing w:val="-2"/>
          <w:w w:val="105"/>
        </w:rPr>
        <w:t>occupational</w:t>
      </w:r>
      <w:r>
        <w:rPr>
          <w:spacing w:val="-12"/>
          <w:w w:val="105"/>
        </w:rPr>
        <w:t> </w:t>
      </w:r>
      <w:r>
        <w:rPr>
          <w:spacing w:val="-2"/>
          <w:w w:val="105"/>
        </w:rPr>
        <w:t>health</w:t>
      </w:r>
      <w:r>
        <w:rPr>
          <w:spacing w:val="-13"/>
          <w:w w:val="105"/>
        </w:rPr>
        <w:t> </w:t>
      </w:r>
      <w:r>
        <w:rPr>
          <w:spacing w:val="-2"/>
          <w:w w:val="105"/>
        </w:rPr>
        <w:t>and</w:t>
      </w:r>
      <w:r>
        <w:rPr>
          <w:spacing w:val="-12"/>
          <w:w w:val="105"/>
        </w:rPr>
        <w:t> </w:t>
      </w:r>
      <w:r>
        <w:rPr>
          <w:spacing w:val="-2"/>
          <w:w w:val="105"/>
        </w:rPr>
        <w:t>safety</w:t>
      </w:r>
      <w:r>
        <w:rPr>
          <w:spacing w:val="-13"/>
          <w:w w:val="105"/>
        </w:rPr>
        <w:t> </w:t>
      </w:r>
      <w:r>
        <w:rPr>
          <w:spacing w:val="-2"/>
          <w:w w:val="105"/>
        </w:rPr>
        <w:t>incidents </w:t>
      </w:r>
      <w:r>
        <w:rPr/>
        <w:t>and</w:t>
      </w:r>
      <w:r>
        <w:rPr>
          <w:spacing w:val="-5"/>
        </w:rPr>
        <w:t> </w:t>
      </w:r>
      <w:r>
        <w:rPr/>
        <w:t>WorkCover</w:t>
      </w:r>
      <w:r>
        <w:rPr>
          <w:spacing w:val="-5"/>
        </w:rPr>
        <w:t> </w:t>
      </w:r>
      <w:r>
        <w:rPr/>
        <w:t>claims</w:t>
      </w:r>
      <w:r>
        <w:rPr>
          <w:spacing w:val="-5"/>
        </w:rPr>
        <w:t> </w:t>
      </w:r>
      <w:r>
        <w:rPr/>
        <w:t>related</w:t>
      </w:r>
      <w:r>
        <w:rPr>
          <w:spacing w:val="-5"/>
        </w:rPr>
        <w:t> </w:t>
      </w:r>
      <w:r>
        <w:rPr/>
        <w:t>to</w:t>
      </w:r>
      <w:r>
        <w:rPr>
          <w:spacing w:val="-5"/>
        </w:rPr>
        <w:t> </w:t>
      </w:r>
      <w:r>
        <w:rPr/>
        <w:t>musculoskeletal </w:t>
      </w:r>
      <w:r>
        <w:rPr>
          <w:spacing w:val="-2"/>
          <w:w w:val="105"/>
        </w:rPr>
        <w:t>injury</w:t>
      </w:r>
      <w:r>
        <w:rPr>
          <w:spacing w:val="-18"/>
          <w:w w:val="105"/>
        </w:rPr>
        <w:t> </w:t>
      </w:r>
      <w:r>
        <w:rPr>
          <w:spacing w:val="-2"/>
          <w:w w:val="105"/>
        </w:rPr>
        <w:t>and</w:t>
      </w:r>
      <w:r>
        <w:rPr>
          <w:spacing w:val="-18"/>
          <w:w w:val="105"/>
        </w:rPr>
        <w:t> </w:t>
      </w:r>
      <w:r>
        <w:rPr>
          <w:spacing w:val="-2"/>
          <w:w w:val="105"/>
        </w:rPr>
        <w:t>disorders</w:t>
      </w:r>
      <w:r>
        <w:rPr>
          <w:spacing w:val="-18"/>
          <w:w w:val="105"/>
        </w:rPr>
        <w:t> </w:t>
      </w:r>
      <w:r>
        <w:rPr>
          <w:spacing w:val="-2"/>
          <w:w w:val="105"/>
        </w:rPr>
        <w:t>and</w:t>
      </w:r>
      <w:r>
        <w:rPr>
          <w:spacing w:val="-18"/>
          <w:w w:val="105"/>
        </w:rPr>
        <w:t> </w:t>
      </w:r>
      <w:r>
        <w:rPr>
          <w:spacing w:val="-2"/>
          <w:w w:val="105"/>
        </w:rPr>
        <w:t>psychological</w:t>
      </w:r>
      <w:r>
        <w:rPr>
          <w:spacing w:val="-17"/>
          <w:w w:val="105"/>
        </w:rPr>
        <w:t> </w:t>
      </w:r>
      <w:r>
        <w:rPr>
          <w:spacing w:val="-2"/>
          <w:w w:val="105"/>
        </w:rPr>
        <w:t>wellbeing.</w:t>
      </w:r>
    </w:p>
    <w:p>
      <w:pPr>
        <w:pStyle w:val="BodyText"/>
        <w:spacing w:line="249" w:lineRule="auto" w:before="3"/>
        <w:ind w:left="1133" w:right="251"/>
      </w:pPr>
      <w:r>
        <w:rPr>
          <w:w w:val="105"/>
        </w:rPr>
        <w:t>The</w:t>
      </w:r>
      <w:r>
        <w:rPr>
          <w:spacing w:val="-14"/>
          <w:w w:val="105"/>
        </w:rPr>
        <w:t> </w:t>
      </w:r>
      <w:r>
        <w:rPr>
          <w:w w:val="105"/>
        </w:rPr>
        <w:t>number</w:t>
      </w:r>
      <w:r>
        <w:rPr>
          <w:spacing w:val="-14"/>
          <w:w w:val="105"/>
        </w:rPr>
        <w:t> </w:t>
      </w:r>
      <w:r>
        <w:rPr>
          <w:w w:val="105"/>
        </w:rPr>
        <w:t>of</w:t>
      </w:r>
      <w:r>
        <w:rPr>
          <w:spacing w:val="-14"/>
          <w:w w:val="105"/>
        </w:rPr>
        <w:t> </w:t>
      </w:r>
      <w:r>
        <w:rPr>
          <w:w w:val="105"/>
        </w:rPr>
        <w:t>WorkCover</w:t>
      </w:r>
      <w:r>
        <w:rPr>
          <w:spacing w:val="-14"/>
          <w:w w:val="105"/>
        </w:rPr>
        <w:t> </w:t>
      </w:r>
      <w:r>
        <w:rPr>
          <w:w w:val="105"/>
        </w:rPr>
        <w:t>claims</w:t>
      </w:r>
      <w:r>
        <w:rPr>
          <w:spacing w:val="-14"/>
          <w:w w:val="105"/>
        </w:rPr>
        <w:t> </w:t>
      </w:r>
      <w:r>
        <w:rPr>
          <w:w w:val="105"/>
        </w:rPr>
        <w:t>for</w:t>
      </w:r>
      <w:r>
        <w:rPr>
          <w:spacing w:val="-14"/>
          <w:w w:val="105"/>
        </w:rPr>
        <w:t> </w:t>
      </w:r>
      <w:r>
        <w:rPr>
          <w:w w:val="105"/>
        </w:rPr>
        <w:t>time</w:t>
      </w:r>
      <w:r>
        <w:rPr>
          <w:spacing w:val="-14"/>
          <w:w w:val="105"/>
        </w:rPr>
        <w:t> </w:t>
      </w:r>
      <w:r>
        <w:rPr>
          <w:w w:val="105"/>
        </w:rPr>
        <w:t>lost </w:t>
      </w:r>
      <w:r>
        <w:rPr/>
        <w:t>in</w:t>
      </w:r>
      <w:r>
        <w:rPr>
          <w:spacing w:val="-14"/>
        </w:rPr>
        <w:t> </w:t>
      </w:r>
      <w:r>
        <w:rPr/>
        <w:t>2024-2025</w:t>
      </w:r>
      <w:r>
        <w:rPr>
          <w:spacing w:val="-14"/>
        </w:rPr>
        <w:t> </w:t>
      </w:r>
      <w:r>
        <w:rPr/>
        <w:t>decreased</w:t>
      </w:r>
      <w:r>
        <w:rPr>
          <w:spacing w:val="-14"/>
        </w:rPr>
        <w:t> </w:t>
      </w:r>
      <w:r>
        <w:rPr/>
        <w:t>from</w:t>
      </w:r>
      <w:r>
        <w:rPr>
          <w:spacing w:val="-14"/>
        </w:rPr>
        <w:t> </w:t>
      </w:r>
      <w:r>
        <w:rPr/>
        <w:t>the</w:t>
      </w:r>
      <w:r>
        <w:rPr>
          <w:spacing w:val="-14"/>
        </w:rPr>
        <w:t> </w:t>
      </w:r>
      <w:r>
        <w:rPr/>
        <w:t>previous</w:t>
      </w:r>
      <w:r>
        <w:rPr>
          <w:spacing w:val="-14"/>
        </w:rPr>
        <w:t> </w:t>
      </w:r>
      <w:r>
        <w:rPr/>
        <w:t>year,</w:t>
      </w:r>
    </w:p>
    <w:p>
      <w:pPr>
        <w:pStyle w:val="BodyText"/>
        <w:spacing w:line="249" w:lineRule="auto" w:before="1"/>
        <w:ind w:left="1133"/>
      </w:pPr>
      <w:r>
        <w:rPr>
          <w:spacing w:val="-4"/>
          <w:w w:val="105"/>
        </w:rPr>
        <w:t>from</w:t>
      </w:r>
      <w:r>
        <w:rPr>
          <w:spacing w:val="-13"/>
          <w:w w:val="105"/>
        </w:rPr>
        <w:t> </w:t>
      </w:r>
      <w:r>
        <w:rPr>
          <w:spacing w:val="-4"/>
          <w:w w:val="105"/>
        </w:rPr>
        <w:t>four</w:t>
      </w:r>
      <w:r>
        <w:rPr>
          <w:spacing w:val="-13"/>
          <w:w w:val="105"/>
        </w:rPr>
        <w:t> </w:t>
      </w:r>
      <w:r>
        <w:rPr>
          <w:spacing w:val="-4"/>
          <w:w w:val="105"/>
        </w:rPr>
        <w:t>to</w:t>
      </w:r>
      <w:r>
        <w:rPr>
          <w:spacing w:val="-13"/>
          <w:w w:val="105"/>
        </w:rPr>
        <w:t> </w:t>
      </w:r>
      <w:r>
        <w:rPr>
          <w:spacing w:val="-4"/>
          <w:w w:val="105"/>
        </w:rPr>
        <w:t>one.</w:t>
      </w:r>
      <w:r>
        <w:rPr>
          <w:spacing w:val="-13"/>
          <w:w w:val="105"/>
        </w:rPr>
        <w:t> </w:t>
      </w:r>
      <w:r>
        <w:rPr>
          <w:spacing w:val="-4"/>
          <w:w w:val="105"/>
        </w:rPr>
        <w:t>During</w:t>
      </w:r>
      <w:r>
        <w:rPr>
          <w:spacing w:val="-13"/>
          <w:w w:val="105"/>
        </w:rPr>
        <w:t> </w:t>
      </w:r>
      <w:r>
        <w:rPr>
          <w:spacing w:val="-4"/>
          <w:w w:val="105"/>
        </w:rPr>
        <w:t>2024-2025</w:t>
      </w:r>
      <w:r>
        <w:rPr>
          <w:spacing w:val="-13"/>
          <w:w w:val="105"/>
        </w:rPr>
        <w:t> </w:t>
      </w:r>
      <w:r>
        <w:rPr>
          <w:spacing w:val="-4"/>
          <w:w w:val="105"/>
        </w:rPr>
        <w:t>there</w:t>
      </w:r>
      <w:r>
        <w:rPr>
          <w:spacing w:val="-13"/>
          <w:w w:val="105"/>
        </w:rPr>
        <w:t> </w:t>
      </w:r>
      <w:r>
        <w:rPr>
          <w:spacing w:val="-4"/>
          <w:w w:val="105"/>
        </w:rPr>
        <w:t>were</w:t>
      </w:r>
      <w:r>
        <w:rPr>
          <w:spacing w:val="-13"/>
          <w:w w:val="105"/>
        </w:rPr>
        <w:t> </w:t>
      </w:r>
      <w:r>
        <w:rPr>
          <w:spacing w:val="-4"/>
          <w:w w:val="105"/>
        </w:rPr>
        <w:t>two </w:t>
      </w:r>
      <w:r>
        <w:rPr>
          <w:w w:val="105"/>
        </w:rPr>
        <w:t>minor</w:t>
      </w:r>
      <w:r>
        <w:rPr>
          <w:spacing w:val="-2"/>
          <w:w w:val="105"/>
        </w:rPr>
        <w:t> </w:t>
      </w:r>
      <w:r>
        <w:rPr>
          <w:w w:val="105"/>
        </w:rPr>
        <w:t>claims</w:t>
      </w:r>
      <w:r>
        <w:rPr>
          <w:spacing w:val="-2"/>
          <w:w w:val="105"/>
        </w:rPr>
        <w:t> </w:t>
      </w:r>
      <w:r>
        <w:rPr>
          <w:w w:val="105"/>
        </w:rPr>
        <w:t>lodged</w:t>
      </w:r>
      <w:r>
        <w:rPr>
          <w:spacing w:val="-2"/>
          <w:w w:val="105"/>
        </w:rPr>
        <w:t> </w:t>
      </w:r>
      <w:r>
        <w:rPr>
          <w:w w:val="105"/>
        </w:rPr>
        <w:t>that</w:t>
      </w:r>
      <w:r>
        <w:rPr>
          <w:spacing w:val="-2"/>
          <w:w w:val="105"/>
        </w:rPr>
        <w:t> </w:t>
      </w:r>
      <w:r>
        <w:rPr>
          <w:w w:val="105"/>
        </w:rPr>
        <w:t>were</w:t>
      </w:r>
      <w:r>
        <w:rPr>
          <w:spacing w:val="-2"/>
          <w:w w:val="105"/>
        </w:rPr>
        <w:t> </w:t>
      </w:r>
      <w:r>
        <w:rPr>
          <w:w w:val="105"/>
        </w:rPr>
        <w:t>under</w:t>
      </w:r>
      <w:r>
        <w:rPr>
          <w:spacing w:val="-2"/>
          <w:w w:val="105"/>
        </w:rPr>
        <w:t> </w:t>
      </w:r>
      <w:r>
        <w:rPr>
          <w:w w:val="105"/>
        </w:rPr>
        <w:t>threshold, and both are now closed.</w:t>
      </w:r>
    </w:p>
    <w:p>
      <w:pPr>
        <w:pStyle w:val="BodyText"/>
        <w:spacing w:line="249" w:lineRule="auto" w:before="173"/>
        <w:ind w:left="1133" w:right="251"/>
      </w:pPr>
      <w:r>
        <w:rPr>
          <w:spacing w:val="-2"/>
          <w:w w:val="105"/>
        </w:rPr>
        <w:t>Our</w:t>
      </w:r>
      <w:r>
        <w:rPr>
          <w:spacing w:val="-14"/>
          <w:w w:val="105"/>
        </w:rPr>
        <w:t> </w:t>
      </w:r>
      <w:r>
        <w:rPr>
          <w:spacing w:val="-2"/>
          <w:w w:val="105"/>
        </w:rPr>
        <w:t>WorkCover</w:t>
      </w:r>
      <w:r>
        <w:rPr>
          <w:spacing w:val="-14"/>
          <w:w w:val="105"/>
        </w:rPr>
        <w:t> </w:t>
      </w:r>
      <w:r>
        <w:rPr>
          <w:spacing w:val="-2"/>
          <w:w w:val="105"/>
        </w:rPr>
        <w:t>Employer</w:t>
      </w:r>
      <w:r>
        <w:rPr>
          <w:spacing w:val="-14"/>
          <w:w w:val="105"/>
        </w:rPr>
        <w:t> </w:t>
      </w:r>
      <w:r>
        <w:rPr>
          <w:spacing w:val="-2"/>
          <w:w w:val="105"/>
        </w:rPr>
        <w:t>Performance</w:t>
      </w:r>
      <w:r>
        <w:rPr>
          <w:spacing w:val="-14"/>
          <w:w w:val="105"/>
        </w:rPr>
        <w:t> </w:t>
      </w:r>
      <w:r>
        <w:rPr>
          <w:spacing w:val="-2"/>
          <w:w w:val="105"/>
        </w:rPr>
        <w:t>Rating </w:t>
      </w:r>
      <w:r>
        <w:rPr/>
        <w:t>(EPR)</w:t>
      </w:r>
      <w:r>
        <w:rPr>
          <w:spacing w:val="-10"/>
        </w:rPr>
        <w:t> </w:t>
      </w:r>
      <w:r>
        <w:rPr/>
        <w:t>remains</w:t>
      </w:r>
      <w:r>
        <w:rPr>
          <w:spacing w:val="-10"/>
        </w:rPr>
        <w:t> </w:t>
      </w:r>
      <w:r>
        <w:rPr/>
        <w:t>better</w:t>
      </w:r>
      <w:r>
        <w:rPr>
          <w:spacing w:val="-10"/>
        </w:rPr>
        <w:t> </w:t>
      </w:r>
      <w:r>
        <w:rPr/>
        <w:t>than</w:t>
      </w:r>
      <w:r>
        <w:rPr>
          <w:spacing w:val="-10"/>
        </w:rPr>
        <w:t> </w:t>
      </w:r>
      <w:r>
        <w:rPr/>
        <w:t>the</w:t>
      </w:r>
      <w:r>
        <w:rPr>
          <w:spacing w:val="-10"/>
        </w:rPr>
        <w:t> </w:t>
      </w:r>
      <w:r>
        <w:rPr/>
        <w:t>sector.</w:t>
      </w:r>
      <w:r>
        <w:rPr>
          <w:spacing w:val="-10"/>
        </w:rPr>
        <w:t> </w:t>
      </w:r>
      <w:r>
        <w:rPr/>
        <w:t>It</w:t>
      </w:r>
      <w:r>
        <w:rPr>
          <w:spacing w:val="-10"/>
        </w:rPr>
        <w:t> </w:t>
      </w:r>
      <w:r>
        <w:rPr/>
        <w:t>was</w:t>
      </w:r>
      <w:r>
        <w:rPr>
          <w:spacing w:val="-10"/>
        </w:rPr>
        <w:t> </w:t>
      </w:r>
      <w:r>
        <w:rPr/>
        <w:t>410 </w:t>
      </w:r>
      <w:r>
        <w:rPr>
          <w:w w:val="105"/>
        </w:rPr>
        <w:t>per</w:t>
      </w:r>
      <w:r>
        <w:rPr>
          <w:spacing w:val="-18"/>
          <w:w w:val="105"/>
        </w:rPr>
        <w:t> </w:t>
      </w:r>
      <w:r>
        <w:rPr>
          <w:w w:val="105"/>
        </w:rPr>
        <w:t>cent</w:t>
      </w:r>
      <w:r>
        <w:rPr>
          <w:spacing w:val="-18"/>
          <w:w w:val="105"/>
        </w:rPr>
        <w:t> </w:t>
      </w:r>
      <w:r>
        <w:rPr>
          <w:w w:val="105"/>
        </w:rPr>
        <w:t>better</w:t>
      </w:r>
      <w:r>
        <w:rPr>
          <w:spacing w:val="-18"/>
          <w:w w:val="105"/>
        </w:rPr>
        <w:t> </w:t>
      </w:r>
      <w:r>
        <w:rPr>
          <w:w w:val="105"/>
        </w:rPr>
        <w:t>than</w:t>
      </w:r>
      <w:r>
        <w:rPr>
          <w:spacing w:val="-18"/>
          <w:w w:val="105"/>
        </w:rPr>
        <w:t> </w:t>
      </w:r>
      <w:r>
        <w:rPr>
          <w:w w:val="105"/>
        </w:rPr>
        <w:t>the</w:t>
      </w:r>
      <w:r>
        <w:rPr>
          <w:spacing w:val="-17"/>
          <w:w w:val="105"/>
        </w:rPr>
        <w:t> </w:t>
      </w:r>
      <w:r>
        <w:rPr>
          <w:w w:val="105"/>
        </w:rPr>
        <w:t>industry</w:t>
      </w:r>
      <w:r>
        <w:rPr>
          <w:spacing w:val="-18"/>
          <w:w w:val="105"/>
        </w:rPr>
        <w:t> </w:t>
      </w:r>
      <w:r>
        <w:rPr>
          <w:w w:val="105"/>
        </w:rPr>
        <w:t>average</w:t>
      </w:r>
      <w:r>
        <w:rPr>
          <w:spacing w:val="-18"/>
          <w:w w:val="105"/>
        </w:rPr>
        <w:t> </w:t>
      </w:r>
      <w:r>
        <w:rPr>
          <w:w w:val="105"/>
        </w:rPr>
        <w:t>in</w:t>
      </w:r>
      <w:r>
        <w:rPr>
          <w:spacing w:val="-18"/>
          <w:w w:val="105"/>
        </w:rPr>
        <w:t> </w:t>
      </w:r>
      <w:r>
        <w:rPr>
          <w:w w:val="105"/>
        </w:rPr>
        <w:t>the 2024-2025</w:t>
      </w:r>
      <w:r>
        <w:rPr>
          <w:spacing w:val="-18"/>
          <w:w w:val="105"/>
        </w:rPr>
        <w:t> </w:t>
      </w:r>
      <w:r>
        <w:rPr>
          <w:w w:val="105"/>
        </w:rPr>
        <w:t>period.</w:t>
      </w:r>
    </w:p>
    <w:p>
      <w:pPr>
        <w:pStyle w:val="BodyText"/>
        <w:spacing w:line="249" w:lineRule="auto" w:before="173"/>
        <w:ind w:left="1133" w:right="57"/>
        <w:jc w:val="both"/>
      </w:pPr>
      <w:r>
        <w:rPr/>
        <w:t>Our</w:t>
      </w:r>
      <w:r>
        <w:rPr>
          <w:spacing w:val="-2"/>
        </w:rPr>
        <w:t> </w:t>
      </w:r>
      <w:r>
        <w:rPr/>
        <w:t>strong</w:t>
      </w:r>
      <w:r>
        <w:rPr>
          <w:spacing w:val="-2"/>
        </w:rPr>
        <w:t> </w:t>
      </w:r>
      <w:r>
        <w:rPr/>
        <w:t>focus</w:t>
      </w:r>
      <w:r>
        <w:rPr>
          <w:spacing w:val="-2"/>
        </w:rPr>
        <w:t> </w:t>
      </w:r>
      <w:r>
        <w:rPr/>
        <w:t>on</w:t>
      </w:r>
      <w:r>
        <w:rPr>
          <w:spacing w:val="-2"/>
        </w:rPr>
        <w:t> </w:t>
      </w:r>
      <w:r>
        <w:rPr/>
        <w:t>early</w:t>
      </w:r>
      <w:r>
        <w:rPr>
          <w:spacing w:val="-2"/>
        </w:rPr>
        <w:t> </w:t>
      </w:r>
      <w:r>
        <w:rPr/>
        <w:t>intervention</w:t>
      </w:r>
      <w:r>
        <w:rPr>
          <w:spacing w:val="-2"/>
        </w:rPr>
        <w:t> </w:t>
      </w:r>
      <w:r>
        <w:rPr/>
        <w:t>actions</w:t>
      </w:r>
      <w:r>
        <w:rPr>
          <w:spacing w:val="-2"/>
        </w:rPr>
        <w:t> </w:t>
      </w:r>
      <w:r>
        <w:rPr/>
        <w:t>has </w:t>
      </w:r>
      <w:r>
        <w:rPr>
          <w:w w:val="105"/>
        </w:rPr>
        <w:t>continued to reduce the likelihood and severity</w:t>
      </w:r>
    </w:p>
    <w:p>
      <w:pPr>
        <w:pStyle w:val="BodyText"/>
        <w:spacing w:before="2"/>
        <w:ind w:left="1133"/>
        <w:jc w:val="both"/>
      </w:pPr>
      <w:r>
        <w:rPr>
          <w:w w:val="105"/>
        </w:rPr>
        <w:t>of</w:t>
      </w:r>
      <w:r>
        <w:rPr>
          <w:spacing w:val="-12"/>
          <w:w w:val="105"/>
        </w:rPr>
        <w:t> </w:t>
      </w:r>
      <w:r>
        <w:rPr>
          <w:spacing w:val="-2"/>
          <w:w w:val="105"/>
        </w:rPr>
        <w:t>injuries.</w:t>
      </w:r>
    </w:p>
    <w:p>
      <w:pPr>
        <w:pStyle w:val="BodyText"/>
        <w:spacing w:before="123"/>
        <w:ind w:left="657"/>
      </w:pPr>
      <w:r>
        <w:rPr/>
        <w:br w:type="column"/>
      </w:r>
      <w:r>
        <w:rPr/>
        <w:t>education</w:t>
      </w:r>
      <w:r>
        <w:rPr>
          <w:spacing w:val="18"/>
        </w:rPr>
        <w:t> </w:t>
      </w:r>
      <w:r>
        <w:rPr/>
        <w:t>and</w:t>
      </w:r>
      <w:r>
        <w:rPr>
          <w:spacing w:val="19"/>
        </w:rPr>
        <w:t> </w:t>
      </w:r>
      <w:r>
        <w:rPr/>
        <w:t>staff</w:t>
      </w:r>
      <w:r>
        <w:rPr>
          <w:spacing w:val="19"/>
        </w:rPr>
        <w:t> </w:t>
      </w:r>
      <w:r>
        <w:rPr>
          <w:spacing w:val="-2"/>
        </w:rPr>
        <w:t>forums.</w:t>
      </w:r>
    </w:p>
    <w:p>
      <w:pPr>
        <w:pStyle w:val="ListParagraph"/>
        <w:numPr>
          <w:ilvl w:val="1"/>
          <w:numId w:val="4"/>
        </w:numPr>
        <w:tabs>
          <w:tab w:pos="655" w:val="left" w:leader="none"/>
          <w:tab w:pos="657" w:val="left" w:leader="none"/>
        </w:tabs>
        <w:spacing w:line="249" w:lineRule="auto" w:before="10" w:after="0"/>
        <w:ind w:left="657" w:right="1967" w:hanging="227"/>
        <w:jc w:val="left"/>
        <w:rPr>
          <w:sz w:val="20"/>
        </w:rPr>
      </w:pPr>
      <w:r>
        <w:rPr>
          <w:sz w:val="20"/>
        </w:rPr>
        <mc:AlternateContent>
          <mc:Choice Requires="wps">
            <w:drawing>
              <wp:anchor distT="0" distB="0" distL="0" distR="0" allowOverlap="1" layoutInCell="1" locked="0" behindDoc="0" simplePos="0" relativeHeight="15775744">
                <wp:simplePos x="0" y="0"/>
                <wp:positionH relativeFrom="page">
                  <wp:posOffset>681899</wp:posOffset>
                </wp:positionH>
                <wp:positionV relativeFrom="paragraph">
                  <wp:posOffset>-197418</wp:posOffset>
                </wp:positionV>
                <wp:extent cx="3040380" cy="886460"/>
                <wp:effectExtent l="0" t="0" r="0" b="0"/>
                <wp:wrapNone/>
                <wp:docPr id="236" name="Textbox 236"/>
                <wp:cNvGraphicFramePr>
                  <a:graphicFrameLocks/>
                </wp:cNvGraphicFramePr>
                <a:graphic>
                  <a:graphicData uri="http://schemas.microsoft.com/office/word/2010/wordprocessingShape">
                    <wps:wsp>
                      <wps:cNvPr id="236" name="Textbox 236"/>
                      <wps:cNvSpPr txBox="1"/>
                      <wps:spPr>
                        <a:xfrm>
                          <a:off x="0" y="0"/>
                          <a:ext cx="3040380" cy="88646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72"/>
                              <w:gridCol w:w="955"/>
                              <w:gridCol w:w="812"/>
                              <w:gridCol w:w="728"/>
                            </w:tblGrid>
                            <w:tr>
                              <w:trPr>
                                <w:trHeight w:val="710" w:hRule="atLeast"/>
                              </w:trPr>
                              <w:tc>
                                <w:tcPr>
                                  <w:tcW w:w="2172" w:type="dxa"/>
                                  <w:tcBorders>
                                    <w:bottom w:val="single" w:sz="2" w:space="0" w:color="3F5F72"/>
                                  </w:tcBorders>
                                </w:tcPr>
                                <w:p>
                                  <w:pPr>
                                    <w:pStyle w:val="TableParagraph"/>
                                    <w:spacing w:line="261" w:lineRule="auto" w:before="83"/>
                                    <w:ind w:right="174"/>
                                    <w:rPr>
                                      <w:rFonts w:ascii="Arial"/>
                                      <w:sz w:val="16"/>
                                    </w:rPr>
                                  </w:pPr>
                                  <w:r>
                                    <w:rPr>
                                      <w:rFonts w:ascii="Arial"/>
                                      <w:w w:val="105"/>
                                      <w:sz w:val="16"/>
                                    </w:rPr>
                                    <w:t>Lost time standard claims per</w:t>
                                  </w:r>
                                  <w:r>
                                    <w:rPr>
                                      <w:rFonts w:ascii="Arial"/>
                                      <w:spacing w:val="-14"/>
                                      <w:w w:val="105"/>
                                      <w:sz w:val="16"/>
                                    </w:rPr>
                                    <w:t> </w:t>
                                  </w:r>
                                  <w:r>
                                    <w:rPr>
                                      <w:rFonts w:ascii="Arial"/>
                                      <w:w w:val="105"/>
                                      <w:sz w:val="16"/>
                                    </w:rPr>
                                    <w:t>100</w:t>
                                  </w:r>
                                  <w:r>
                                    <w:rPr>
                                      <w:rFonts w:ascii="Arial"/>
                                      <w:spacing w:val="-13"/>
                                      <w:w w:val="105"/>
                                      <w:sz w:val="16"/>
                                    </w:rPr>
                                    <w:t> </w:t>
                                  </w:r>
                                  <w:r>
                                    <w:rPr>
                                      <w:rFonts w:ascii="Arial"/>
                                      <w:w w:val="105"/>
                                      <w:sz w:val="16"/>
                                    </w:rPr>
                                    <w:t>full-time</w:t>
                                  </w:r>
                                  <w:r>
                                    <w:rPr>
                                      <w:rFonts w:ascii="Arial"/>
                                      <w:spacing w:val="-13"/>
                                      <w:w w:val="105"/>
                                      <w:sz w:val="16"/>
                                    </w:rPr>
                                    <w:t> </w:t>
                                  </w:r>
                                  <w:r>
                                    <w:rPr>
                                      <w:rFonts w:ascii="Arial"/>
                                      <w:w w:val="105"/>
                                      <w:sz w:val="16"/>
                                    </w:rPr>
                                    <w:t>equivalent staff</w:t>
                                  </w:r>
                                  <w:r>
                                    <w:rPr>
                                      <w:rFonts w:ascii="Arial"/>
                                      <w:spacing w:val="-14"/>
                                      <w:w w:val="105"/>
                                      <w:sz w:val="16"/>
                                    </w:rPr>
                                    <w:t> </w:t>
                                  </w:r>
                                  <w:r>
                                    <w:rPr>
                                      <w:rFonts w:ascii="Arial"/>
                                      <w:w w:val="105"/>
                                      <w:sz w:val="16"/>
                                    </w:rPr>
                                    <w:t>members</w:t>
                                  </w:r>
                                </w:p>
                              </w:tc>
                              <w:tc>
                                <w:tcPr>
                                  <w:tcW w:w="955" w:type="dxa"/>
                                  <w:tcBorders>
                                    <w:bottom w:val="single" w:sz="2" w:space="0" w:color="3F5F72"/>
                                  </w:tcBorders>
                                </w:tcPr>
                                <w:p>
                                  <w:pPr>
                                    <w:pStyle w:val="TableParagraph"/>
                                    <w:spacing w:before="83"/>
                                    <w:ind w:right="202"/>
                                    <w:jc w:val="right"/>
                                    <w:rPr>
                                      <w:rFonts w:ascii="Arial"/>
                                      <w:sz w:val="16"/>
                                    </w:rPr>
                                  </w:pPr>
                                  <w:r>
                                    <w:rPr>
                                      <w:rFonts w:ascii="Arial"/>
                                      <w:spacing w:val="-4"/>
                                      <w:sz w:val="16"/>
                                    </w:rPr>
                                    <w:t>0.51</w:t>
                                  </w:r>
                                </w:p>
                              </w:tc>
                              <w:tc>
                                <w:tcPr>
                                  <w:tcW w:w="812" w:type="dxa"/>
                                  <w:tcBorders>
                                    <w:bottom w:val="single" w:sz="2" w:space="0" w:color="3F5F72"/>
                                  </w:tcBorders>
                                </w:tcPr>
                                <w:p>
                                  <w:pPr>
                                    <w:pStyle w:val="TableParagraph"/>
                                    <w:spacing w:before="83"/>
                                    <w:ind w:right="140"/>
                                    <w:jc w:val="right"/>
                                    <w:rPr>
                                      <w:rFonts w:ascii="Arial"/>
                                      <w:sz w:val="16"/>
                                    </w:rPr>
                                  </w:pPr>
                                  <w:r>
                                    <w:rPr>
                                      <w:rFonts w:ascii="Arial"/>
                                      <w:spacing w:val="-4"/>
                                      <w:w w:val="105"/>
                                      <w:sz w:val="16"/>
                                    </w:rPr>
                                    <w:t>0.66</w:t>
                                  </w:r>
                                </w:p>
                              </w:tc>
                              <w:tc>
                                <w:tcPr>
                                  <w:tcW w:w="728" w:type="dxa"/>
                                  <w:tcBorders>
                                    <w:bottom w:val="single" w:sz="2" w:space="0" w:color="3F5F72"/>
                                  </w:tcBorders>
                                </w:tcPr>
                                <w:p>
                                  <w:pPr>
                                    <w:pStyle w:val="TableParagraph"/>
                                    <w:spacing w:before="83"/>
                                    <w:ind w:right="-15"/>
                                    <w:jc w:val="right"/>
                                    <w:rPr>
                                      <w:rFonts w:ascii="Arial"/>
                                      <w:sz w:val="16"/>
                                    </w:rPr>
                                  </w:pPr>
                                  <w:r>
                                    <w:rPr>
                                      <w:rFonts w:ascii="Arial"/>
                                      <w:spacing w:val="-4"/>
                                      <w:sz w:val="16"/>
                                    </w:rPr>
                                    <w:t>0.16</w:t>
                                  </w:r>
                                </w:p>
                              </w:tc>
                            </w:tr>
                            <w:tr>
                              <w:trPr>
                                <w:trHeight w:val="676" w:hRule="atLeast"/>
                              </w:trPr>
                              <w:tc>
                                <w:tcPr>
                                  <w:tcW w:w="2172" w:type="dxa"/>
                                  <w:tcBorders>
                                    <w:top w:val="single" w:sz="2" w:space="0" w:color="3F5F72"/>
                                    <w:bottom w:val="single" w:sz="2" w:space="0" w:color="3F5F72"/>
                                  </w:tcBorders>
                                </w:tcPr>
                                <w:p>
                                  <w:pPr>
                                    <w:pStyle w:val="TableParagraph"/>
                                    <w:spacing w:line="261" w:lineRule="auto" w:before="49"/>
                                    <w:ind w:right="174"/>
                                    <w:rPr>
                                      <w:rFonts w:ascii="Arial" w:hAnsi="Arial"/>
                                      <w:sz w:val="16"/>
                                    </w:rPr>
                                  </w:pPr>
                                  <w:r>
                                    <w:rPr>
                                      <w:rFonts w:ascii="Arial" w:hAnsi="Arial"/>
                                      <w:sz w:val="16"/>
                                    </w:rPr>
                                    <w:t>The average cost per WorkCover</w:t>
                                  </w:r>
                                  <w:r>
                                    <w:rPr>
                                      <w:rFonts w:ascii="Arial" w:hAnsi="Arial"/>
                                      <w:spacing w:val="-1"/>
                                      <w:sz w:val="16"/>
                                    </w:rPr>
                                    <w:t> </w:t>
                                  </w:r>
                                  <w:r>
                                    <w:rPr>
                                      <w:rFonts w:ascii="Arial" w:hAnsi="Arial"/>
                                      <w:sz w:val="16"/>
                                    </w:rPr>
                                    <w:t>claim</w:t>
                                  </w:r>
                                  <w:r>
                                    <w:rPr>
                                      <w:rFonts w:ascii="Arial" w:hAnsi="Arial"/>
                                      <w:spacing w:val="-1"/>
                                      <w:sz w:val="16"/>
                                    </w:rPr>
                                    <w:t> </w:t>
                                  </w:r>
                                  <w:r>
                                    <w:rPr>
                                      <w:rFonts w:ascii="Arial" w:hAnsi="Arial"/>
                                      <w:sz w:val="16"/>
                                    </w:rPr>
                                    <w:t>for</w:t>
                                  </w:r>
                                  <w:r>
                                    <w:rPr>
                                      <w:rFonts w:ascii="Arial" w:hAnsi="Arial"/>
                                      <w:spacing w:val="-1"/>
                                      <w:sz w:val="16"/>
                                    </w:rPr>
                                    <w:t> </w:t>
                                  </w:r>
                                  <w:r>
                                    <w:rPr>
                                      <w:rFonts w:ascii="Arial" w:hAnsi="Arial"/>
                                      <w:sz w:val="16"/>
                                    </w:rPr>
                                    <w:t>the year</w:t>
                                  </w:r>
                                  <w:r>
                                    <w:rPr>
                                      <w:rFonts w:ascii="Arial" w:hAnsi="Arial"/>
                                      <w:spacing w:val="-12"/>
                                      <w:sz w:val="16"/>
                                    </w:rPr>
                                    <w:t> </w:t>
                                  </w:r>
                                  <w:r>
                                    <w:rPr>
                                      <w:rFonts w:ascii="Arial" w:hAnsi="Arial"/>
                                      <w:sz w:val="16"/>
                                    </w:rPr>
                                    <w:t>(‘000)</w:t>
                                  </w:r>
                                </w:p>
                              </w:tc>
                              <w:tc>
                                <w:tcPr>
                                  <w:tcW w:w="955" w:type="dxa"/>
                                  <w:tcBorders>
                                    <w:top w:val="single" w:sz="2" w:space="0" w:color="3F5F72"/>
                                    <w:bottom w:val="single" w:sz="2" w:space="0" w:color="3F5F72"/>
                                  </w:tcBorders>
                                </w:tcPr>
                                <w:p>
                                  <w:pPr>
                                    <w:pStyle w:val="TableParagraph"/>
                                    <w:spacing w:before="49"/>
                                    <w:ind w:right="199"/>
                                    <w:jc w:val="right"/>
                                    <w:rPr>
                                      <w:rFonts w:ascii="Arial"/>
                                      <w:sz w:val="16"/>
                                    </w:rPr>
                                  </w:pPr>
                                  <w:r>
                                    <w:rPr>
                                      <w:rFonts w:ascii="Arial"/>
                                      <w:spacing w:val="-2"/>
                                      <w:sz w:val="16"/>
                                    </w:rPr>
                                    <w:t>$22,778</w:t>
                                  </w:r>
                                </w:p>
                              </w:tc>
                              <w:tc>
                                <w:tcPr>
                                  <w:tcW w:w="812" w:type="dxa"/>
                                  <w:tcBorders>
                                    <w:top w:val="single" w:sz="2" w:space="0" w:color="3F5F72"/>
                                    <w:bottom w:val="single" w:sz="2" w:space="0" w:color="3F5F72"/>
                                  </w:tcBorders>
                                </w:tcPr>
                                <w:p>
                                  <w:pPr>
                                    <w:pStyle w:val="TableParagraph"/>
                                    <w:spacing w:before="49"/>
                                    <w:ind w:right="140"/>
                                    <w:jc w:val="right"/>
                                    <w:rPr>
                                      <w:rFonts w:ascii="Arial"/>
                                      <w:sz w:val="16"/>
                                    </w:rPr>
                                  </w:pPr>
                                  <w:r>
                                    <w:rPr>
                                      <w:rFonts w:ascii="Arial"/>
                                      <w:spacing w:val="-2"/>
                                      <w:sz w:val="16"/>
                                    </w:rPr>
                                    <w:t>$9,148</w:t>
                                  </w:r>
                                </w:p>
                              </w:tc>
                              <w:tc>
                                <w:tcPr>
                                  <w:tcW w:w="728" w:type="dxa"/>
                                  <w:tcBorders>
                                    <w:top w:val="single" w:sz="2" w:space="0" w:color="3F5F72"/>
                                    <w:bottom w:val="single" w:sz="2" w:space="0" w:color="3F5F72"/>
                                  </w:tcBorders>
                                </w:tcPr>
                                <w:p>
                                  <w:pPr>
                                    <w:pStyle w:val="TableParagraph"/>
                                    <w:spacing w:before="49"/>
                                    <w:ind w:right="-15"/>
                                    <w:jc w:val="right"/>
                                    <w:rPr>
                                      <w:rFonts w:ascii="Arial"/>
                                      <w:sz w:val="16"/>
                                    </w:rPr>
                                  </w:pPr>
                                  <w:r>
                                    <w:rPr>
                                      <w:rFonts w:ascii="Arial"/>
                                      <w:spacing w:val="-2"/>
                                      <w:sz w:val="16"/>
                                    </w:rPr>
                                    <w:t>$35,276</w:t>
                                  </w:r>
                                </w:p>
                              </w:tc>
                            </w:tr>
                          </w:tbl>
                          <w:p>
                            <w:pPr>
                              <w:pStyle w:val="BodyText"/>
                            </w:pPr>
                          </w:p>
                        </w:txbxContent>
                      </wps:txbx>
                      <wps:bodyPr wrap="square" lIns="0" tIns="0" rIns="0" bIns="0" rtlCol="0">
                        <a:noAutofit/>
                      </wps:bodyPr>
                    </wps:wsp>
                  </a:graphicData>
                </a:graphic>
              </wp:anchor>
            </w:drawing>
          </mc:Choice>
          <mc:Fallback>
            <w:pict>
              <v:shape style="position:absolute;margin-left:53.692902pt;margin-top:-15.544733pt;width:239.4pt;height:69.8pt;mso-position-horizontal-relative:page;mso-position-vertical-relative:paragraph;z-index:15775744" type="#_x0000_t202" id="docshape22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72"/>
                        <w:gridCol w:w="955"/>
                        <w:gridCol w:w="812"/>
                        <w:gridCol w:w="728"/>
                      </w:tblGrid>
                      <w:tr>
                        <w:trPr>
                          <w:trHeight w:val="710" w:hRule="atLeast"/>
                        </w:trPr>
                        <w:tc>
                          <w:tcPr>
                            <w:tcW w:w="2172" w:type="dxa"/>
                            <w:tcBorders>
                              <w:bottom w:val="single" w:sz="2" w:space="0" w:color="3F5F72"/>
                            </w:tcBorders>
                          </w:tcPr>
                          <w:p>
                            <w:pPr>
                              <w:pStyle w:val="TableParagraph"/>
                              <w:spacing w:line="261" w:lineRule="auto" w:before="83"/>
                              <w:ind w:right="174"/>
                              <w:rPr>
                                <w:rFonts w:ascii="Arial"/>
                                <w:sz w:val="16"/>
                              </w:rPr>
                            </w:pPr>
                            <w:r>
                              <w:rPr>
                                <w:rFonts w:ascii="Arial"/>
                                <w:w w:val="105"/>
                                <w:sz w:val="16"/>
                              </w:rPr>
                              <w:t>Lost time standard claims per</w:t>
                            </w:r>
                            <w:r>
                              <w:rPr>
                                <w:rFonts w:ascii="Arial"/>
                                <w:spacing w:val="-14"/>
                                <w:w w:val="105"/>
                                <w:sz w:val="16"/>
                              </w:rPr>
                              <w:t> </w:t>
                            </w:r>
                            <w:r>
                              <w:rPr>
                                <w:rFonts w:ascii="Arial"/>
                                <w:w w:val="105"/>
                                <w:sz w:val="16"/>
                              </w:rPr>
                              <w:t>100</w:t>
                            </w:r>
                            <w:r>
                              <w:rPr>
                                <w:rFonts w:ascii="Arial"/>
                                <w:spacing w:val="-13"/>
                                <w:w w:val="105"/>
                                <w:sz w:val="16"/>
                              </w:rPr>
                              <w:t> </w:t>
                            </w:r>
                            <w:r>
                              <w:rPr>
                                <w:rFonts w:ascii="Arial"/>
                                <w:w w:val="105"/>
                                <w:sz w:val="16"/>
                              </w:rPr>
                              <w:t>full-time</w:t>
                            </w:r>
                            <w:r>
                              <w:rPr>
                                <w:rFonts w:ascii="Arial"/>
                                <w:spacing w:val="-13"/>
                                <w:w w:val="105"/>
                                <w:sz w:val="16"/>
                              </w:rPr>
                              <w:t> </w:t>
                            </w:r>
                            <w:r>
                              <w:rPr>
                                <w:rFonts w:ascii="Arial"/>
                                <w:w w:val="105"/>
                                <w:sz w:val="16"/>
                              </w:rPr>
                              <w:t>equivalent staff</w:t>
                            </w:r>
                            <w:r>
                              <w:rPr>
                                <w:rFonts w:ascii="Arial"/>
                                <w:spacing w:val="-14"/>
                                <w:w w:val="105"/>
                                <w:sz w:val="16"/>
                              </w:rPr>
                              <w:t> </w:t>
                            </w:r>
                            <w:r>
                              <w:rPr>
                                <w:rFonts w:ascii="Arial"/>
                                <w:w w:val="105"/>
                                <w:sz w:val="16"/>
                              </w:rPr>
                              <w:t>members</w:t>
                            </w:r>
                          </w:p>
                        </w:tc>
                        <w:tc>
                          <w:tcPr>
                            <w:tcW w:w="955" w:type="dxa"/>
                            <w:tcBorders>
                              <w:bottom w:val="single" w:sz="2" w:space="0" w:color="3F5F72"/>
                            </w:tcBorders>
                          </w:tcPr>
                          <w:p>
                            <w:pPr>
                              <w:pStyle w:val="TableParagraph"/>
                              <w:spacing w:before="83"/>
                              <w:ind w:right="202"/>
                              <w:jc w:val="right"/>
                              <w:rPr>
                                <w:rFonts w:ascii="Arial"/>
                                <w:sz w:val="16"/>
                              </w:rPr>
                            </w:pPr>
                            <w:r>
                              <w:rPr>
                                <w:rFonts w:ascii="Arial"/>
                                <w:spacing w:val="-4"/>
                                <w:sz w:val="16"/>
                              </w:rPr>
                              <w:t>0.51</w:t>
                            </w:r>
                          </w:p>
                        </w:tc>
                        <w:tc>
                          <w:tcPr>
                            <w:tcW w:w="812" w:type="dxa"/>
                            <w:tcBorders>
                              <w:bottom w:val="single" w:sz="2" w:space="0" w:color="3F5F72"/>
                            </w:tcBorders>
                          </w:tcPr>
                          <w:p>
                            <w:pPr>
                              <w:pStyle w:val="TableParagraph"/>
                              <w:spacing w:before="83"/>
                              <w:ind w:right="140"/>
                              <w:jc w:val="right"/>
                              <w:rPr>
                                <w:rFonts w:ascii="Arial"/>
                                <w:sz w:val="16"/>
                              </w:rPr>
                            </w:pPr>
                            <w:r>
                              <w:rPr>
                                <w:rFonts w:ascii="Arial"/>
                                <w:spacing w:val="-4"/>
                                <w:w w:val="105"/>
                                <w:sz w:val="16"/>
                              </w:rPr>
                              <w:t>0.66</w:t>
                            </w:r>
                          </w:p>
                        </w:tc>
                        <w:tc>
                          <w:tcPr>
                            <w:tcW w:w="728" w:type="dxa"/>
                            <w:tcBorders>
                              <w:bottom w:val="single" w:sz="2" w:space="0" w:color="3F5F72"/>
                            </w:tcBorders>
                          </w:tcPr>
                          <w:p>
                            <w:pPr>
                              <w:pStyle w:val="TableParagraph"/>
                              <w:spacing w:before="83"/>
                              <w:ind w:right="-15"/>
                              <w:jc w:val="right"/>
                              <w:rPr>
                                <w:rFonts w:ascii="Arial"/>
                                <w:sz w:val="16"/>
                              </w:rPr>
                            </w:pPr>
                            <w:r>
                              <w:rPr>
                                <w:rFonts w:ascii="Arial"/>
                                <w:spacing w:val="-4"/>
                                <w:sz w:val="16"/>
                              </w:rPr>
                              <w:t>0.16</w:t>
                            </w:r>
                          </w:p>
                        </w:tc>
                      </w:tr>
                      <w:tr>
                        <w:trPr>
                          <w:trHeight w:val="676" w:hRule="atLeast"/>
                        </w:trPr>
                        <w:tc>
                          <w:tcPr>
                            <w:tcW w:w="2172" w:type="dxa"/>
                            <w:tcBorders>
                              <w:top w:val="single" w:sz="2" w:space="0" w:color="3F5F72"/>
                              <w:bottom w:val="single" w:sz="2" w:space="0" w:color="3F5F72"/>
                            </w:tcBorders>
                          </w:tcPr>
                          <w:p>
                            <w:pPr>
                              <w:pStyle w:val="TableParagraph"/>
                              <w:spacing w:line="261" w:lineRule="auto" w:before="49"/>
                              <w:ind w:right="174"/>
                              <w:rPr>
                                <w:rFonts w:ascii="Arial" w:hAnsi="Arial"/>
                                <w:sz w:val="16"/>
                              </w:rPr>
                            </w:pPr>
                            <w:r>
                              <w:rPr>
                                <w:rFonts w:ascii="Arial" w:hAnsi="Arial"/>
                                <w:sz w:val="16"/>
                              </w:rPr>
                              <w:t>The average cost per WorkCover</w:t>
                            </w:r>
                            <w:r>
                              <w:rPr>
                                <w:rFonts w:ascii="Arial" w:hAnsi="Arial"/>
                                <w:spacing w:val="-1"/>
                                <w:sz w:val="16"/>
                              </w:rPr>
                              <w:t> </w:t>
                            </w:r>
                            <w:r>
                              <w:rPr>
                                <w:rFonts w:ascii="Arial" w:hAnsi="Arial"/>
                                <w:sz w:val="16"/>
                              </w:rPr>
                              <w:t>claim</w:t>
                            </w:r>
                            <w:r>
                              <w:rPr>
                                <w:rFonts w:ascii="Arial" w:hAnsi="Arial"/>
                                <w:spacing w:val="-1"/>
                                <w:sz w:val="16"/>
                              </w:rPr>
                              <w:t> </w:t>
                            </w:r>
                            <w:r>
                              <w:rPr>
                                <w:rFonts w:ascii="Arial" w:hAnsi="Arial"/>
                                <w:sz w:val="16"/>
                              </w:rPr>
                              <w:t>for</w:t>
                            </w:r>
                            <w:r>
                              <w:rPr>
                                <w:rFonts w:ascii="Arial" w:hAnsi="Arial"/>
                                <w:spacing w:val="-1"/>
                                <w:sz w:val="16"/>
                              </w:rPr>
                              <w:t> </w:t>
                            </w:r>
                            <w:r>
                              <w:rPr>
                                <w:rFonts w:ascii="Arial" w:hAnsi="Arial"/>
                                <w:sz w:val="16"/>
                              </w:rPr>
                              <w:t>the year</w:t>
                            </w:r>
                            <w:r>
                              <w:rPr>
                                <w:rFonts w:ascii="Arial" w:hAnsi="Arial"/>
                                <w:spacing w:val="-12"/>
                                <w:sz w:val="16"/>
                              </w:rPr>
                              <w:t> </w:t>
                            </w:r>
                            <w:r>
                              <w:rPr>
                                <w:rFonts w:ascii="Arial" w:hAnsi="Arial"/>
                                <w:sz w:val="16"/>
                              </w:rPr>
                              <w:t>(‘000)</w:t>
                            </w:r>
                          </w:p>
                        </w:tc>
                        <w:tc>
                          <w:tcPr>
                            <w:tcW w:w="955" w:type="dxa"/>
                            <w:tcBorders>
                              <w:top w:val="single" w:sz="2" w:space="0" w:color="3F5F72"/>
                              <w:bottom w:val="single" w:sz="2" w:space="0" w:color="3F5F72"/>
                            </w:tcBorders>
                          </w:tcPr>
                          <w:p>
                            <w:pPr>
                              <w:pStyle w:val="TableParagraph"/>
                              <w:spacing w:before="49"/>
                              <w:ind w:right="199"/>
                              <w:jc w:val="right"/>
                              <w:rPr>
                                <w:rFonts w:ascii="Arial"/>
                                <w:sz w:val="16"/>
                              </w:rPr>
                            </w:pPr>
                            <w:r>
                              <w:rPr>
                                <w:rFonts w:ascii="Arial"/>
                                <w:spacing w:val="-2"/>
                                <w:sz w:val="16"/>
                              </w:rPr>
                              <w:t>$22,778</w:t>
                            </w:r>
                          </w:p>
                        </w:tc>
                        <w:tc>
                          <w:tcPr>
                            <w:tcW w:w="812" w:type="dxa"/>
                            <w:tcBorders>
                              <w:top w:val="single" w:sz="2" w:space="0" w:color="3F5F72"/>
                              <w:bottom w:val="single" w:sz="2" w:space="0" w:color="3F5F72"/>
                            </w:tcBorders>
                          </w:tcPr>
                          <w:p>
                            <w:pPr>
                              <w:pStyle w:val="TableParagraph"/>
                              <w:spacing w:before="49"/>
                              <w:ind w:right="140"/>
                              <w:jc w:val="right"/>
                              <w:rPr>
                                <w:rFonts w:ascii="Arial"/>
                                <w:sz w:val="16"/>
                              </w:rPr>
                            </w:pPr>
                            <w:r>
                              <w:rPr>
                                <w:rFonts w:ascii="Arial"/>
                                <w:spacing w:val="-2"/>
                                <w:sz w:val="16"/>
                              </w:rPr>
                              <w:t>$9,148</w:t>
                            </w:r>
                          </w:p>
                        </w:tc>
                        <w:tc>
                          <w:tcPr>
                            <w:tcW w:w="728" w:type="dxa"/>
                            <w:tcBorders>
                              <w:top w:val="single" w:sz="2" w:space="0" w:color="3F5F72"/>
                              <w:bottom w:val="single" w:sz="2" w:space="0" w:color="3F5F72"/>
                            </w:tcBorders>
                          </w:tcPr>
                          <w:p>
                            <w:pPr>
                              <w:pStyle w:val="TableParagraph"/>
                              <w:spacing w:before="49"/>
                              <w:ind w:right="-15"/>
                              <w:jc w:val="right"/>
                              <w:rPr>
                                <w:rFonts w:ascii="Arial"/>
                                <w:sz w:val="16"/>
                              </w:rPr>
                            </w:pPr>
                            <w:r>
                              <w:rPr>
                                <w:rFonts w:ascii="Arial"/>
                                <w:spacing w:val="-2"/>
                                <w:sz w:val="16"/>
                              </w:rPr>
                              <w:t>$35,276</w:t>
                            </w:r>
                          </w:p>
                        </w:tc>
                      </w:tr>
                    </w:tbl>
                    <w:p>
                      <w:pPr>
                        <w:pStyle w:val="BodyText"/>
                      </w:pPr>
                    </w:p>
                  </w:txbxContent>
                </v:textbox>
                <w10:wrap type="none"/>
              </v:shape>
            </w:pict>
          </mc:Fallback>
        </mc:AlternateContent>
      </w:r>
      <w:r>
        <w:rPr>
          <w:sz w:val="20"/>
        </w:rPr>
        <w:t>Raising awareness and promotion of the </w:t>
      </w:r>
      <w:r>
        <w:rPr>
          <w:w w:val="110"/>
          <w:sz w:val="20"/>
        </w:rPr>
        <w:t>Manager</w:t>
      </w:r>
      <w:r>
        <w:rPr>
          <w:spacing w:val="-19"/>
          <w:w w:val="110"/>
          <w:sz w:val="20"/>
        </w:rPr>
        <w:t> </w:t>
      </w:r>
      <w:r>
        <w:rPr>
          <w:w w:val="110"/>
          <w:sz w:val="20"/>
        </w:rPr>
        <w:t>Support</w:t>
      </w:r>
      <w:r>
        <w:rPr>
          <w:spacing w:val="-19"/>
          <w:w w:val="110"/>
          <w:sz w:val="20"/>
        </w:rPr>
        <w:t> </w:t>
      </w:r>
      <w:r>
        <w:rPr>
          <w:w w:val="110"/>
          <w:sz w:val="20"/>
        </w:rPr>
        <w:t>Service.</w:t>
      </w:r>
    </w:p>
    <w:p>
      <w:pPr>
        <w:pStyle w:val="ListParagraph"/>
        <w:numPr>
          <w:ilvl w:val="1"/>
          <w:numId w:val="4"/>
        </w:numPr>
        <w:tabs>
          <w:tab w:pos="655" w:val="left" w:leader="none"/>
          <w:tab w:pos="657" w:val="left" w:leader="none"/>
        </w:tabs>
        <w:spacing w:line="249" w:lineRule="auto" w:before="1" w:after="0"/>
        <w:ind w:left="657" w:right="1381" w:hanging="227"/>
        <w:jc w:val="left"/>
        <w:rPr>
          <w:sz w:val="20"/>
        </w:rPr>
      </w:pPr>
      <w:r>
        <w:rPr>
          <w:sz w:val="20"/>
        </w:rPr>
        <w:t>Ensuring People and Culture staff can respond </w:t>
      </w:r>
      <w:r>
        <w:rPr>
          <w:w w:val="105"/>
          <w:sz w:val="20"/>
        </w:rPr>
        <w:t>and are adequately skilled in conducting workplace investigations to complaints and</w:t>
      </w:r>
    </w:p>
    <w:p>
      <w:pPr>
        <w:pStyle w:val="BodyText"/>
        <w:spacing w:line="249" w:lineRule="auto" w:before="3"/>
        <w:ind w:left="657" w:right="1429"/>
      </w:pPr>
      <w:r>
        <w:rPr>
          <w:w w:val="105"/>
        </w:rPr>
        <w:t>in</w:t>
      </w:r>
      <w:r>
        <w:rPr>
          <w:spacing w:val="-15"/>
          <w:w w:val="105"/>
        </w:rPr>
        <w:t> </w:t>
      </w:r>
      <w:r>
        <w:rPr>
          <w:w w:val="105"/>
        </w:rPr>
        <w:t>the</w:t>
      </w:r>
      <w:r>
        <w:rPr>
          <w:spacing w:val="-15"/>
          <w:w w:val="105"/>
        </w:rPr>
        <w:t> </w:t>
      </w:r>
      <w:r>
        <w:rPr>
          <w:w w:val="105"/>
        </w:rPr>
        <w:t>management</w:t>
      </w:r>
      <w:r>
        <w:rPr>
          <w:spacing w:val="-15"/>
          <w:w w:val="105"/>
        </w:rPr>
        <w:t> </w:t>
      </w:r>
      <w:r>
        <w:rPr>
          <w:w w:val="105"/>
        </w:rPr>
        <w:t>of</w:t>
      </w:r>
      <w:r>
        <w:rPr>
          <w:spacing w:val="-15"/>
          <w:w w:val="105"/>
        </w:rPr>
        <w:t> </w:t>
      </w:r>
      <w:r>
        <w:rPr>
          <w:w w:val="105"/>
        </w:rPr>
        <w:t>workers</w:t>
      </w:r>
      <w:r>
        <w:rPr>
          <w:spacing w:val="-15"/>
          <w:w w:val="105"/>
        </w:rPr>
        <w:t> </w:t>
      </w:r>
      <w:r>
        <w:rPr>
          <w:w w:val="105"/>
        </w:rPr>
        <w:t>compensation claims,</w:t>
      </w:r>
      <w:r>
        <w:rPr>
          <w:spacing w:val="-12"/>
          <w:w w:val="105"/>
        </w:rPr>
        <w:t> </w:t>
      </w:r>
      <w:r>
        <w:rPr>
          <w:w w:val="105"/>
        </w:rPr>
        <w:t>reporting</w:t>
      </w:r>
      <w:r>
        <w:rPr>
          <w:spacing w:val="-12"/>
          <w:w w:val="105"/>
        </w:rPr>
        <w:t> </w:t>
      </w:r>
      <w:r>
        <w:rPr>
          <w:w w:val="105"/>
        </w:rPr>
        <w:t>incidents,</w:t>
      </w:r>
      <w:r>
        <w:rPr>
          <w:spacing w:val="-12"/>
          <w:w w:val="105"/>
        </w:rPr>
        <w:t> </w:t>
      </w:r>
      <w:r>
        <w:rPr>
          <w:w w:val="105"/>
        </w:rPr>
        <w:t>hazards</w:t>
      </w:r>
      <w:r>
        <w:rPr>
          <w:spacing w:val="-12"/>
          <w:w w:val="105"/>
        </w:rPr>
        <w:t> </w:t>
      </w:r>
      <w:r>
        <w:rPr>
          <w:w w:val="105"/>
        </w:rPr>
        <w:t>and</w:t>
      </w:r>
      <w:r>
        <w:rPr>
          <w:spacing w:val="-12"/>
          <w:w w:val="105"/>
        </w:rPr>
        <w:t> </w:t>
      </w:r>
      <w:r>
        <w:rPr>
          <w:w w:val="105"/>
        </w:rPr>
        <w:t>near misses</w:t>
      </w:r>
      <w:r>
        <w:rPr>
          <w:spacing w:val="-8"/>
          <w:w w:val="105"/>
        </w:rPr>
        <w:t> </w:t>
      </w:r>
      <w:r>
        <w:rPr>
          <w:w w:val="105"/>
        </w:rPr>
        <w:t>to</w:t>
      </w:r>
      <w:r>
        <w:rPr>
          <w:spacing w:val="-8"/>
          <w:w w:val="105"/>
        </w:rPr>
        <w:t> </w:t>
      </w:r>
      <w:r>
        <w:rPr>
          <w:w w:val="105"/>
        </w:rPr>
        <w:t>enable</w:t>
      </w:r>
      <w:r>
        <w:rPr>
          <w:spacing w:val="-8"/>
          <w:w w:val="105"/>
        </w:rPr>
        <w:t> </w:t>
      </w:r>
      <w:r>
        <w:rPr>
          <w:w w:val="105"/>
        </w:rPr>
        <w:t>the</w:t>
      </w:r>
      <w:r>
        <w:rPr>
          <w:spacing w:val="-8"/>
          <w:w w:val="105"/>
        </w:rPr>
        <w:t> </w:t>
      </w:r>
      <w:r>
        <w:rPr>
          <w:w w:val="105"/>
        </w:rPr>
        <w:t>Eye</w:t>
      </w:r>
      <w:r>
        <w:rPr>
          <w:spacing w:val="-8"/>
          <w:w w:val="105"/>
        </w:rPr>
        <w:t> </w:t>
      </w:r>
      <w:r>
        <w:rPr>
          <w:w w:val="105"/>
        </w:rPr>
        <w:t>and</w:t>
      </w:r>
      <w:r>
        <w:rPr>
          <w:spacing w:val="-8"/>
          <w:w w:val="105"/>
        </w:rPr>
        <w:t> </w:t>
      </w:r>
      <w:r>
        <w:rPr>
          <w:w w:val="105"/>
        </w:rPr>
        <w:t>Ear</w:t>
      </w:r>
      <w:r>
        <w:rPr>
          <w:spacing w:val="-8"/>
          <w:w w:val="105"/>
        </w:rPr>
        <w:t> </w:t>
      </w:r>
      <w:r>
        <w:rPr>
          <w:w w:val="105"/>
        </w:rPr>
        <w:t>to</w:t>
      </w:r>
      <w:r>
        <w:rPr>
          <w:spacing w:val="-8"/>
          <w:w w:val="105"/>
        </w:rPr>
        <w:t> </w:t>
      </w:r>
      <w:r>
        <w:rPr>
          <w:w w:val="105"/>
        </w:rPr>
        <w:t>address individual</w:t>
      </w:r>
      <w:r>
        <w:rPr>
          <w:spacing w:val="-16"/>
          <w:w w:val="105"/>
        </w:rPr>
        <w:t> </w:t>
      </w:r>
      <w:r>
        <w:rPr>
          <w:w w:val="105"/>
        </w:rPr>
        <w:t>issues</w:t>
      </w:r>
      <w:r>
        <w:rPr>
          <w:spacing w:val="-16"/>
          <w:w w:val="105"/>
        </w:rPr>
        <w:t> </w:t>
      </w:r>
      <w:r>
        <w:rPr>
          <w:w w:val="105"/>
        </w:rPr>
        <w:t>promptly</w:t>
      </w:r>
      <w:r>
        <w:rPr>
          <w:spacing w:val="-16"/>
          <w:w w:val="105"/>
        </w:rPr>
        <w:t> </w:t>
      </w:r>
      <w:r>
        <w:rPr>
          <w:w w:val="105"/>
        </w:rPr>
        <w:t>and</w:t>
      </w:r>
      <w:r>
        <w:rPr>
          <w:spacing w:val="-16"/>
          <w:w w:val="105"/>
        </w:rPr>
        <w:t> </w:t>
      </w:r>
      <w:r>
        <w:rPr>
          <w:w w:val="105"/>
        </w:rPr>
        <w:t>gather</w:t>
      </w:r>
      <w:r>
        <w:rPr>
          <w:spacing w:val="-15"/>
          <w:w w:val="105"/>
        </w:rPr>
        <w:t> </w:t>
      </w:r>
      <w:r>
        <w:rPr>
          <w:w w:val="105"/>
        </w:rPr>
        <w:t>data</w:t>
      </w:r>
      <w:r>
        <w:rPr>
          <w:spacing w:val="-16"/>
          <w:w w:val="105"/>
        </w:rPr>
        <w:t> </w:t>
      </w:r>
      <w:r>
        <w:rPr>
          <w:w w:val="105"/>
        </w:rPr>
        <w:t>for </w:t>
      </w:r>
      <w:r>
        <w:rPr>
          <w:spacing w:val="-2"/>
          <w:w w:val="105"/>
        </w:rPr>
        <w:t>trend</w:t>
      </w:r>
      <w:r>
        <w:rPr>
          <w:spacing w:val="-8"/>
          <w:w w:val="105"/>
        </w:rPr>
        <w:t> </w:t>
      </w:r>
      <w:r>
        <w:rPr>
          <w:spacing w:val="-2"/>
          <w:w w:val="105"/>
        </w:rPr>
        <w:t>analysis,</w:t>
      </w:r>
      <w:r>
        <w:rPr>
          <w:spacing w:val="-8"/>
          <w:w w:val="105"/>
        </w:rPr>
        <w:t> </w:t>
      </w:r>
      <w:r>
        <w:rPr>
          <w:spacing w:val="-2"/>
          <w:w w:val="105"/>
        </w:rPr>
        <w:t>supporting</w:t>
      </w:r>
      <w:r>
        <w:rPr>
          <w:spacing w:val="-8"/>
          <w:w w:val="105"/>
        </w:rPr>
        <w:t> </w:t>
      </w:r>
      <w:r>
        <w:rPr>
          <w:spacing w:val="-2"/>
          <w:w w:val="105"/>
        </w:rPr>
        <w:t>the</w:t>
      </w:r>
      <w:r>
        <w:rPr>
          <w:spacing w:val="-8"/>
          <w:w w:val="105"/>
        </w:rPr>
        <w:t> </w:t>
      </w:r>
      <w:r>
        <w:rPr>
          <w:spacing w:val="-2"/>
          <w:w w:val="105"/>
        </w:rPr>
        <w:t>development</w:t>
      </w:r>
      <w:r>
        <w:rPr>
          <w:spacing w:val="-8"/>
          <w:w w:val="105"/>
        </w:rPr>
        <w:t> </w:t>
      </w:r>
      <w:r>
        <w:rPr>
          <w:spacing w:val="-2"/>
          <w:w w:val="105"/>
        </w:rPr>
        <w:t>of </w:t>
      </w:r>
      <w:r>
        <w:rPr>
          <w:w w:val="105"/>
        </w:rPr>
        <w:t>effective risk controls</w:t>
      </w:r>
    </w:p>
    <w:p>
      <w:pPr>
        <w:pStyle w:val="ListParagraph"/>
        <w:numPr>
          <w:ilvl w:val="1"/>
          <w:numId w:val="4"/>
        </w:numPr>
        <w:tabs>
          <w:tab w:pos="655" w:val="left" w:leader="none"/>
          <w:tab w:pos="657" w:val="left" w:leader="none"/>
        </w:tabs>
        <w:spacing w:line="249" w:lineRule="auto" w:before="5" w:after="0"/>
        <w:ind w:left="657" w:right="1370" w:hanging="227"/>
        <w:jc w:val="left"/>
        <w:rPr>
          <w:sz w:val="20"/>
        </w:rPr>
      </w:pPr>
      <w:r>
        <w:rPr>
          <w:w w:val="105"/>
          <w:sz w:val="20"/>
        </w:rPr>
        <w:t>The importance of appropriate consultation between Health and Safety representatives, </w:t>
      </w:r>
      <w:r>
        <w:rPr>
          <w:sz w:val="20"/>
        </w:rPr>
        <w:t>staff, managers and People and Culture before </w:t>
      </w:r>
      <w:r>
        <w:rPr>
          <w:w w:val="105"/>
          <w:sz w:val="20"/>
        </w:rPr>
        <w:t>implementing</w:t>
      </w:r>
      <w:r>
        <w:rPr>
          <w:spacing w:val="-3"/>
          <w:w w:val="105"/>
          <w:sz w:val="20"/>
        </w:rPr>
        <w:t> </w:t>
      </w:r>
      <w:r>
        <w:rPr>
          <w:w w:val="105"/>
          <w:sz w:val="20"/>
        </w:rPr>
        <w:t>new</w:t>
      </w:r>
      <w:r>
        <w:rPr>
          <w:spacing w:val="-3"/>
          <w:w w:val="105"/>
          <w:sz w:val="20"/>
        </w:rPr>
        <w:t> </w:t>
      </w:r>
      <w:r>
        <w:rPr>
          <w:w w:val="105"/>
          <w:sz w:val="20"/>
        </w:rPr>
        <w:t>work</w:t>
      </w:r>
      <w:r>
        <w:rPr>
          <w:spacing w:val="-3"/>
          <w:w w:val="105"/>
          <w:sz w:val="20"/>
        </w:rPr>
        <w:t> </w:t>
      </w:r>
      <w:r>
        <w:rPr>
          <w:w w:val="105"/>
          <w:sz w:val="20"/>
        </w:rPr>
        <w:t>practices,</w:t>
      </w:r>
      <w:r>
        <w:rPr>
          <w:spacing w:val="-3"/>
          <w:w w:val="105"/>
          <w:sz w:val="20"/>
        </w:rPr>
        <w:t> </w:t>
      </w:r>
      <w:r>
        <w:rPr>
          <w:w w:val="105"/>
          <w:sz w:val="20"/>
        </w:rPr>
        <w:t>equipment when conducting risk assessments</w:t>
      </w:r>
    </w:p>
    <w:p>
      <w:pPr>
        <w:pStyle w:val="ListParagraph"/>
        <w:numPr>
          <w:ilvl w:val="1"/>
          <w:numId w:val="4"/>
        </w:numPr>
        <w:tabs>
          <w:tab w:pos="655" w:val="left" w:leader="none"/>
          <w:tab w:pos="657" w:val="left" w:leader="none"/>
        </w:tabs>
        <w:spacing w:line="249" w:lineRule="auto" w:before="4" w:after="0"/>
        <w:ind w:left="657" w:right="1234" w:hanging="227"/>
        <w:jc w:val="left"/>
        <w:rPr>
          <w:sz w:val="20"/>
        </w:rPr>
      </w:pPr>
      <w:r>
        <w:rPr>
          <w:w w:val="105"/>
          <w:sz w:val="20"/>
        </w:rPr>
        <w:t>Prior to any changes in work practices, procedures, equipment, or the work </w:t>
      </w:r>
      <w:r>
        <w:rPr>
          <w:spacing w:val="-2"/>
          <w:w w:val="105"/>
          <w:sz w:val="20"/>
        </w:rPr>
        <w:t>environment,</w:t>
      </w:r>
      <w:r>
        <w:rPr>
          <w:spacing w:val="-8"/>
          <w:w w:val="105"/>
          <w:sz w:val="20"/>
        </w:rPr>
        <w:t> </w:t>
      </w:r>
      <w:r>
        <w:rPr>
          <w:spacing w:val="-2"/>
          <w:w w:val="105"/>
          <w:sz w:val="20"/>
        </w:rPr>
        <w:t>risk</w:t>
      </w:r>
      <w:r>
        <w:rPr>
          <w:spacing w:val="-8"/>
          <w:w w:val="105"/>
          <w:sz w:val="20"/>
        </w:rPr>
        <w:t> </w:t>
      </w:r>
      <w:r>
        <w:rPr>
          <w:spacing w:val="-2"/>
          <w:w w:val="105"/>
          <w:sz w:val="20"/>
        </w:rPr>
        <w:t>assessments</w:t>
      </w:r>
      <w:r>
        <w:rPr>
          <w:spacing w:val="-8"/>
          <w:w w:val="105"/>
          <w:sz w:val="20"/>
        </w:rPr>
        <w:t> </w:t>
      </w:r>
      <w:r>
        <w:rPr>
          <w:spacing w:val="-2"/>
          <w:w w:val="105"/>
          <w:sz w:val="20"/>
        </w:rPr>
        <w:t>were</w:t>
      </w:r>
      <w:r>
        <w:rPr>
          <w:spacing w:val="-8"/>
          <w:w w:val="105"/>
          <w:sz w:val="20"/>
        </w:rPr>
        <w:t> </w:t>
      </w:r>
      <w:r>
        <w:rPr>
          <w:spacing w:val="-2"/>
          <w:w w:val="105"/>
          <w:sz w:val="20"/>
        </w:rPr>
        <w:t>conducted </w:t>
      </w:r>
      <w:r>
        <w:rPr>
          <w:w w:val="105"/>
          <w:sz w:val="20"/>
        </w:rPr>
        <w:t>to identify potential hazards. Based on the findings,</w:t>
      </w:r>
      <w:r>
        <w:rPr>
          <w:spacing w:val="-16"/>
          <w:w w:val="105"/>
          <w:sz w:val="20"/>
        </w:rPr>
        <w:t> </w:t>
      </w:r>
      <w:r>
        <w:rPr>
          <w:w w:val="105"/>
          <w:sz w:val="20"/>
        </w:rPr>
        <w:t>a</w:t>
      </w:r>
      <w:r>
        <w:rPr>
          <w:spacing w:val="-16"/>
          <w:w w:val="105"/>
          <w:sz w:val="20"/>
        </w:rPr>
        <w:t> </w:t>
      </w:r>
      <w:r>
        <w:rPr>
          <w:w w:val="105"/>
          <w:sz w:val="20"/>
        </w:rPr>
        <w:t>targeted</w:t>
      </w:r>
      <w:r>
        <w:rPr>
          <w:spacing w:val="-16"/>
          <w:w w:val="105"/>
          <w:sz w:val="20"/>
        </w:rPr>
        <w:t> </w:t>
      </w:r>
      <w:r>
        <w:rPr>
          <w:w w:val="105"/>
          <w:sz w:val="20"/>
        </w:rPr>
        <w:t>remediation</w:t>
      </w:r>
      <w:r>
        <w:rPr>
          <w:spacing w:val="-16"/>
          <w:w w:val="105"/>
          <w:sz w:val="20"/>
        </w:rPr>
        <w:t> </w:t>
      </w:r>
      <w:r>
        <w:rPr>
          <w:w w:val="105"/>
          <w:sz w:val="20"/>
        </w:rPr>
        <w:t>was</w:t>
      </w:r>
      <w:r>
        <w:rPr>
          <w:spacing w:val="-15"/>
          <w:w w:val="105"/>
          <w:sz w:val="20"/>
        </w:rPr>
        <w:t> </w:t>
      </w:r>
      <w:r>
        <w:rPr>
          <w:w w:val="105"/>
          <w:sz w:val="20"/>
        </w:rPr>
        <w:t>developed and</w:t>
      </w:r>
      <w:r>
        <w:rPr>
          <w:spacing w:val="-1"/>
          <w:w w:val="105"/>
          <w:sz w:val="20"/>
        </w:rPr>
        <w:t> </w:t>
      </w:r>
      <w:r>
        <w:rPr>
          <w:w w:val="105"/>
          <w:sz w:val="20"/>
        </w:rPr>
        <w:t>implemented</w:t>
      </w:r>
      <w:r>
        <w:rPr>
          <w:spacing w:val="-1"/>
          <w:w w:val="105"/>
          <w:sz w:val="20"/>
        </w:rPr>
        <w:t> </w:t>
      </w:r>
      <w:r>
        <w:rPr>
          <w:w w:val="105"/>
          <w:sz w:val="20"/>
        </w:rPr>
        <w:t>to</w:t>
      </w:r>
      <w:r>
        <w:rPr>
          <w:spacing w:val="-1"/>
          <w:w w:val="105"/>
          <w:sz w:val="20"/>
        </w:rPr>
        <w:t> </w:t>
      </w:r>
      <w:r>
        <w:rPr>
          <w:w w:val="105"/>
          <w:sz w:val="20"/>
        </w:rPr>
        <w:t>mitigate</w:t>
      </w:r>
      <w:r>
        <w:rPr>
          <w:spacing w:val="-1"/>
          <w:w w:val="105"/>
          <w:sz w:val="20"/>
        </w:rPr>
        <w:t> </w:t>
      </w:r>
      <w:r>
        <w:rPr>
          <w:w w:val="105"/>
          <w:sz w:val="20"/>
        </w:rPr>
        <w:t>identified</w:t>
      </w:r>
      <w:r>
        <w:rPr>
          <w:spacing w:val="-1"/>
          <w:w w:val="105"/>
          <w:sz w:val="20"/>
        </w:rPr>
        <w:t> </w:t>
      </w:r>
      <w:r>
        <w:rPr>
          <w:w w:val="105"/>
          <w:sz w:val="20"/>
        </w:rPr>
        <w:t>risks.</w:t>
      </w:r>
      <w:r>
        <w:rPr>
          <w:spacing w:val="-1"/>
          <w:w w:val="105"/>
          <w:sz w:val="20"/>
        </w:rPr>
        <w:t> </w:t>
      </w:r>
      <w:r>
        <w:rPr>
          <w:w w:val="105"/>
          <w:sz w:val="20"/>
        </w:rPr>
        <w:t>In </w:t>
      </w:r>
      <w:r>
        <w:rPr>
          <w:spacing w:val="-2"/>
          <w:w w:val="105"/>
          <w:sz w:val="20"/>
        </w:rPr>
        <w:t>2024-2025,</w:t>
      </w:r>
      <w:r>
        <w:rPr>
          <w:spacing w:val="-9"/>
          <w:w w:val="105"/>
          <w:sz w:val="20"/>
        </w:rPr>
        <w:t> </w:t>
      </w:r>
      <w:r>
        <w:rPr>
          <w:spacing w:val="-2"/>
          <w:w w:val="105"/>
          <w:sz w:val="20"/>
        </w:rPr>
        <w:t>the</w:t>
      </w:r>
      <w:r>
        <w:rPr>
          <w:spacing w:val="-9"/>
          <w:w w:val="105"/>
          <w:sz w:val="20"/>
        </w:rPr>
        <w:t> </w:t>
      </w:r>
      <w:r>
        <w:rPr>
          <w:spacing w:val="-2"/>
          <w:w w:val="105"/>
          <w:sz w:val="20"/>
        </w:rPr>
        <w:t>Health,</w:t>
      </w:r>
      <w:r>
        <w:rPr>
          <w:spacing w:val="-9"/>
          <w:w w:val="105"/>
          <w:sz w:val="20"/>
        </w:rPr>
        <w:t> </w:t>
      </w:r>
      <w:r>
        <w:rPr>
          <w:spacing w:val="-2"/>
          <w:w w:val="105"/>
          <w:sz w:val="20"/>
        </w:rPr>
        <w:t>Safety</w:t>
      </w:r>
      <w:r>
        <w:rPr>
          <w:spacing w:val="-9"/>
          <w:w w:val="105"/>
          <w:sz w:val="20"/>
        </w:rPr>
        <w:t> </w:t>
      </w:r>
      <w:r>
        <w:rPr>
          <w:spacing w:val="-2"/>
          <w:w w:val="105"/>
          <w:sz w:val="20"/>
        </w:rPr>
        <w:t>and</w:t>
      </w:r>
      <w:r>
        <w:rPr>
          <w:spacing w:val="-9"/>
          <w:w w:val="105"/>
          <w:sz w:val="20"/>
        </w:rPr>
        <w:t> </w:t>
      </w:r>
      <w:r>
        <w:rPr>
          <w:spacing w:val="-2"/>
          <w:w w:val="105"/>
          <w:sz w:val="20"/>
        </w:rPr>
        <w:t>Environment </w:t>
      </w:r>
      <w:r>
        <w:rPr>
          <w:w w:val="105"/>
          <w:sz w:val="20"/>
        </w:rPr>
        <w:t>Committee met quarterly to discuss, monitor and</w:t>
      </w:r>
      <w:r>
        <w:rPr>
          <w:spacing w:val="-6"/>
          <w:w w:val="105"/>
          <w:sz w:val="20"/>
        </w:rPr>
        <w:t> </w:t>
      </w:r>
      <w:r>
        <w:rPr>
          <w:w w:val="105"/>
          <w:sz w:val="20"/>
        </w:rPr>
        <w:t>agree</w:t>
      </w:r>
      <w:r>
        <w:rPr>
          <w:spacing w:val="-6"/>
          <w:w w:val="105"/>
          <w:sz w:val="20"/>
        </w:rPr>
        <w:t> </w:t>
      </w:r>
      <w:r>
        <w:rPr>
          <w:w w:val="105"/>
          <w:sz w:val="20"/>
        </w:rPr>
        <w:t>on</w:t>
      </w:r>
      <w:r>
        <w:rPr>
          <w:spacing w:val="-6"/>
          <w:w w:val="105"/>
          <w:sz w:val="20"/>
        </w:rPr>
        <w:t> </w:t>
      </w:r>
      <w:r>
        <w:rPr>
          <w:w w:val="105"/>
          <w:sz w:val="20"/>
        </w:rPr>
        <w:t>remedial</w:t>
      </w:r>
      <w:r>
        <w:rPr>
          <w:spacing w:val="-6"/>
          <w:w w:val="105"/>
          <w:sz w:val="20"/>
        </w:rPr>
        <w:t> </w:t>
      </w:r>
      <w:r>
        <w:rPr>
          <w:w w:val="105"/>
          <w:sz w:val="20"/>
        </w:rPr>
        <w:t>action</w:t>
      </w:r>
      <w:r>
        <w:rPr>
          <w:spacing w:val="-6"/>
          <w:w w:val="105"/>
          <w:sz w:val="20"/>
        </w:rPr>
        <w:t> </w:t>
      </w:r>
      <w:r>
        <w:rPr>
          <w:w w:val="105"/>
          <w:sz w:val="20"/>
        </w:rPr>
        <w:t>for</w:t>
      </w:r>
      <w:r>
        <w:rPr>
          <w:spacing w:val="-6"/>
          <w:w w:val="105"/>
          <w:sz w:val="20"/>
        </w:rPr>
        <w:t> </w:t>
      </w:r>
      <w:r>
        <w:rPr>
          <w:w w:val="105"/>
          <w:sz w:val="20"/>
        </w:rPr>
        <w:t>safety</w:t>
      </w:r>
      <w:r>
        <w:rPr>
          <w:spacing w:val="-6"/>
          <w:w w:val="105"/>
          <w:sz w:val="20"/>
        </w:rPr>
        <w:t> </w:t>
      </w:r>
      <w:r>
        <w:rPr>
          <w:w w:val="105"/>
          <w:sz w:val="20"/>
        </w:rPr>
        <w:t>issues. Committee members include management representatives</w:t>
      </w:r>
      <w:r>
        <w:rPr>
          <w:spacing w:val="-16"/>
          <w:w w:val="105"/>
          <w:sz w:val="20"/>
        </w:rPr>
        <w:t> </w:t>
      </w:r>
      <w:r>
        <w:rPr>
          <w:w w:val="105"/>
          <w:sz w:val="20"/>
        </w:rPr>
        <w:t>from</w:t>
      </w:r>
      <w:r>
        <w:rPr>
          <w:spacing w:val="-16"/>
          <w:w w:val="105"/>
          <w:sz w:val="20"/>
        </w:rPr>
        <w:t> </w:t>
      </w:r>
      <w:r>
        <w:rPr>
          <w:w w:val="105"/>
          <w:sz w:val="20"/>
        </w:rPr>
        <w:t>across</w:t>
      </w:r>
      <w:r>
        <w:rPr>
          <w:spacing w:val="-16"/>
          <w:w w:val="105"/>
          <w:sz w:val="20"/>
        </w:rPr>
        <w:t> </w:t>
      </w:r>
      <w:r>
        <w:rPr>
          <w:w w:val="105"/>
          <w:sz w:val="20"/>
        </w:rPr>
        <w:t>the</w:t>
      </w:r>
      <w:r>
        <w:rPr>
          <w:spacing w:val="-16"/>
          <w:w w:val="105"/>
          <w:sz w:val="20"/>
        </w:rPr>
        <w:t> </w:t>
      </w:r>
      <w:r>
        <w:rPr>
          <w:w w:val="105"/>
          <w:sz w:val="20"/>
        </w:rPr>
        <w:t>hospital,</w:t>
      </w:r>
      <w:r>
        <w:rPr>
          <w:spacing w:val="-15"/>
          <w:w w:val="105"/>
          <w:sz w:val="20"/>
        </w:rPr>
        <w:t> </w:t>
      </w:r>
      <w:r>
        <w:rPr>
          <w:w w:val="105"/>
          <w:sz w:val="20"/>
        </w:rPr>
        <w:t>health and safety representatives, and a consumer </w:t>
      </w:r>
      <w:r>
        <w:rPr>
          <w:spacing w:val="-2"/>
          <w:w w:val="105"/>
          <w:sz w:val="20"/>
        </w:rPr>
        <w:t>representative.</w:t>
      </w:r>
    </w:p>
    <w:p>
      <w:pPr>
        <w:pStyle w:val="BodyText"/>
        <w:spacing w:line="249" w:lineRule="auto" w:before="124"/>
        <w:ind w:left="431" w:right="1255"/>
      </w:pPr>
      <w:r>
        <w:rPr>
          <w:w w:val="105"/>
        </w:rPr>
        <w:t>The</w:t>
      </w:r>
      <w:r>
        <w:rPr>
          <w:spacing w:val="-6"/>
          <w:w w:val="105"/>
        </w:rPr>
        <w:t> </w:t>
      </w:r>
      <w:r>
        <w:rPr>
          <w:w w:val="105"/>
        </w:rPr>
        <w:t>Laser</w:t>
      </w:r>
      <w:r>
        <w:rPr>
          <w:spacing w:val="-6"/>
          <w:w w:val="105"/>
        </w:rPr>
        <w:t> </w:t>
      </w:r>
      <w:r>
        <w:rPr>
          <w:w w:val="105"/>
        </w:rPr>
        <w:t>and</w:t>
      </w:r>
      <w:r>
        <w:rPr>
          <w:spacing w:val="-6"/>
          <w:w w:val="105"/>
        </w:rPr>
        <w:t> </w:t>
      </w:r>
      <w:r>
        <w:rPr>
          <w:w w:val="105"/>
        </w:rPr>
        <w:t>Radiation</w:t>
      </w:r>
      <w:r>
        <w:rPr>
          <w:spacing w:val="-6"/>
          <w:w w:val="105"/>
        </w:rPr>
        <w:t> </w:t>
      </w:r>
      <w:r>
        <w:rPr>
          <w:w w:val="105"/>
        </w:rPr>
        <w:t>Safety</w:t>
      </w:r>
      <w:r>
        <w:rPr>
          <w:spacing w:val="-6"/>
          <w:w w:val="105"/>
        </w:rPr>
        <w:t> </w:t>
      </w:r>
      <w:r>
        <w:rPr>
          <w:w w:val="105"/>
        </w:rPr>
        <w:t>Committee</w:t>
      </w:r>
      <w:r>
        <w:rPr>
          <w:spacing w:val="-6"/>
          <w:w w:val="105"/>
        </w:rPr>
        <w:t> </w:t>
      </w:r>
      <w:r>
        <w:rPr>
          <w:w w:val="105"/>
        </w:rPr>
        <w:t>is </w:t>
      </w:r>
      <w:r>
        <w:rPr/>
        <w:t>held quarterly and has management, medical and</w:t>
      </w:r>
    </w:p>
    <w:p>
      <w:pPr>
        <w:pStyle w:val="BodyText"/>
        <w:spacing w:line="249" w:lineRule="auto" w:before="2"/>
        <w:ind w:left="431" w:right="911"/>
      </w:pPr>
      <w:r>
        <w:rPr>
          <w:spacing w:val="-2"/>
          <w:w w:val="105"/>
        </w:rPr>
        <w:t>clinical</w:t>
      </w:r>
      <w:r>
        <w:rPr>
          <w:spacing w:val="-5"/>
          <w:w w:val="105"/>
        </w:rPr>
        <w:t> </w:t>
      </w:r>
      <w:r>
        <w:rPr>
          <w:spacing w:val="-2"/>
          <w:w w:val="105"/>
        </w:rPr>
        <w:t>staff</w:t>
      </w:r>
      <w:r>
        <w:rPr>
          <w:spacing w:val="-5"/>
          <w:w w:val="105"/>
        </w:rPr>
        <w:t> </w:t>
      </w:r>
      <w:r>
        <w:rPr>
          <w:spacing w:val="-2"/>
          <w:w w:val="105"/>
        </w:rPr>
        <w:t>representatives</w:t>
      </w:r>
      <w:r>
        <w:rPr>
          <w:spacing w:val="-5"/>
          <w:w w:val="105"/>
        </w:rPr>
        <w:t> </w:t>
      </w:r>
      <w:r>
        <w:rPr>
          <w:spacing w:val="-2"/>
          <w:w w:val="105"/>
        </w:rPr>
        <w:t>who</w:t>
      </w:r>
      <w:r>
        <w:rPr>
          <w:spacing w:val="-5"/>
          <w:w w:val="105"/>
        </w:rPr>
        <w:t> </w:t>
      </w:r>
      <w:r>
        <w:rPr>
          <w:spacing w:val="-2"/>
          <w:w w:val="105"/>
        </w:rPr>
        <w:t>oversee</w:t>
      </w:r>
      <w:r>
        <w:rPr>
          <w:spacing w:val="-5"/>
          <w:w w:val="105"/>
        </w:rPr>
        <w:t> </w:t>
      </w:r>
      <w:r>
        <w:rPr>
          <w:spacing w:val="-2"/>
          <w:w w:val="105"/>
        </w:rPr>
        <w:t>radiation </w:t>
      </w:r>
      <w:r>
        <w:rPr>
          <w:w w:val="105"/>
        </w:rPr>
        <w:t>and</w:t>
      </w:r>
      <w:r>
        <w:rPr>
          <w:spacing w:val="-4"/>
          <w:w w:val="105"/>
        </w:rPr>
        <w:t> </w:t>
      </w:r>
      <w:r>
        <w:rPr>
          <w:w w:val="105"/>
        </w:rPr>
        <w:t>laser</w:t>
      </w:r>
      <w:r>
        <w:rPr>
          <w:spacing w:val="-4"/>
          <w:w w:val="105"/>
        </w:rPr>
        <w:t> </w:t>
      </w:r>
      <w:r>
        <w:rPr>
          <w:w w:val="105"/>
        </w:rPr>
        <w:t>safety</w:t>
      </w:r>
      <w:r>
        <w:rPr>
          <w:spacing w:val="-4"/>
          <w:w w:val="105"/>
        </w:rPr>
        <w:t> </w:t>
      </w:r>
      <w:r>
        <w:rPr>
          <w:w w:val="105"/>
        </w:rPr>
        <w:t>at</w:t>
      </w:r>
      <w:r>
        <w:rPr>
          <w:spacing w:val="-4"/>
          <w:w w:val="105"/>
        </w:rPr>
        <w:t> </w:t>
      </w:r>
      <w:r>
        <w:rPr>
          <w:w w:val="105"/>
        </w:rPr>
        <w:t>the</w:t>
      </w:r>
      <w:r>
        <w:rPr>
          <w:spacing w:val="-4"/>
          <w:w w:val="105"/>
        </w:rPr>
        <w:t> </w:t>
      </w:r>
      <w:r>
        <w:rPr>
          <w:w w:val="105"/>
        </w:rPr>
        <w:t>Eye</w:t>
      </w:r>
      <w:r>
        <w:rPr>
          <w:spacing w:val="-4"/>
          <w:w w:val="105"/>
        </w:rPr>
        <w:t> </w:t>
      </w:r>
      <w:r>
        <w:rPr>
          <w:w w:val="105"/>
        </w:rPr>
        <w:t>and</w:t>
      </w:r>
      <w:r>
        <w:rPr>
          <w:spacing w:val="-4"/>
          <w:w w:val="105"/>
        </w:rPr>
        <w:t> </w:t>
      </w:r>
      <w:r>
        <w:rPr>
          <w:w w:val="105"/>
        </w:rPr>
        <w:t>Ear.</w:t>
      </w:r>
    </w:p>
    <w:p>
      <w:pPr>
        <w:pStyle w:val="BodyText"/>
        <w:spacing w:after="0" w:line="249" w:lineRule="auto"/>
        <w:sectPr>
          <w:type w:val="continuous"/>
          <w:pgSz w:w="11910" w:h="16840"/>
          <w:pgMar w:header="0" w:footer="0" w:top="0" w:bottom="0" w:left="0" w:right="0"/>
          <w:cols w:num="2" w:equalWidth="0">
            <w:col w:w="5624" w:space="40"/>
            <w:col w:w="6246"/>
          </w:cols>
        </w:sectPr>
      </w:pPr>
    </w:p>
    <w:p>
      <w:pPr>
        <w:pStyle w:val="BodyText"/>
        <w:spacing w:before="11"/>
        <w:rPr>
          <w:sz w:val="14"/>
        </w:rPr>
      </w:pPr>
    </w:p>
    <w:p>
      <w:pPr>
        <w:pStyle w:val="BodyText"/>
        <w:spacing w:after="0"/>
        <w:rPr>
          <w:sz w:val="14"/>
        </w:rPr>
        <w:sectPr>
          <w:headerReference w:type="default" r:id="rId32"/>
          <w:pgSz w:w="11910" w:h="16840"/>
          <w:pgMar w:header="0" w:footer="0" w:top="1920" w:bottom="280" w:left="0" w:right="0"/>
        </w:sectPr>
      </w:pPr>
    </w:p>
    <w:p>
      <w:pPr>
        <w:pStyle w:val="BodyText"/>
        <w:spacing w:before="122"/>
        <w:ind w:left="1133"/>
      </w:pPr>
      <w:r>
        <w:rPr/>
        <w:t>The</w:t>
      </w:r>
      <w:r>
        <w:rPr>
          <w:spacing w:val="-8"/>
        </w:rPr>
        <w:t> </w:t>
      </w:r>
      <w:r>
        <w:rPr/>
        <w:t>following</w:t>
      </w:r>
      <w:r>
        <w:rPr>
          <w:spacing w:val="-8"/>
        </w:rPr>
        <w:t> </w:t>
      </w:r>
      <w:r>
        <w:rPr/>
        <w:t>OHS</w:t>
      </w:r>
      <w:r>
        <w:rPr>
          <w:spacing w:val="-7"/>
        </w:rPr>
        <w:t> </w:t>
      </w:r>
      <w:r>
        <w:rPr/>
        <w:t>related</w:t>
      </w:r>
      <w:r>
        <w:rPr>
          <w:spacing w:val="-8"/>
        </w:rPr>
        <w:t> </w:t>
      </w:r>
      <w:r>
        <w:rPr/>
        <w:t>training</w:t>
      </w:r>
      <w:r>
        <w:rPr>
          <w:spacing w:val="-8"/>
        </w:rPr>
        <w:t> </w:t>
      </w:r>
      <w:r>
        <w:rPr/>
        <w:t>was</w:t>
      </w:r>
      <w:r>
        <w:rPr>
          <w:spacing w:val="-7"/>
        </w:rPr>
        <w:t> </w:t>
      </w:r>
      <w:r>
        <w:rPr>
          <w:spacing w:val="-2"/>
        </w:rPr>
        <w:t>provided:</w:t>
      </w:r>
    </w:p>
    <w:p>
      <w:pPr>
        <w:pStyle w:val="ListParagraph"/>
        <w:numPr>
          <w:ilvl w:val="2"/>
          <w:numId w:val="4"/>
        </w:numPr>
        <w:tabs>
          <w:tab w:pos="1358" w:val="left" w:leader="none"/>
          <w:tab w:pos="1360" w:val="left" w:leader="none"/>
        </w:tabs>
        <w:spacing w:line="249" w:lineRule="auto" w:before="180" w:after="0"/>
        <w:ind w:left="1360" w:right="113" w:hanging="227"/>
        <w:jc w:val="left"/>
        <w:rPr>
          <w:sz w:val="20"/>
        </w:rPr>
      </w:pPr>
      <w:r>
        <w:rPr>
          <w:w w:val="105"/>
          <w:sz w:val="20"/>
        </w:rPr>
        <w:t>Appropriate workplace behaviours that incorporate the prevention of bullying, </w:t>
      </w:r>
      <w:r>
        <w:rPr>
          <w:spacing w:val="-2"/>
          <w:w w:val="105"/>
          <w:sz w:val="20"/>
        </w:rPr>
        <w:t>discrimination</w:t>
      </w:r>
      <w:r>
        <w:rPr>
          <w:spacing w:val="-14"/>
          <w:w w:val="105"/>
          <w:sz w:val="20"/>
        </w:rPr>
        <w:t> </w:t>
      </w:r>
      <w:r>
        <w:rPr>
          <w:spacing w:val="-2"/>
          <w:w w:val="105"/>
          <w:sz w:val="20"/>
        </w:rPr>
        <w:t>and</w:t>
      </w:r>
      <w:r>
        <w:rPr>
          <w:spacing w:val="-14"/>
          <w:w w:val="105"/>
          <w:sz w:val="20"/>
        </w:rPr>
        <w:t> </w:t>
      </w:r>
      <w:r>
        <w:rPr>
          <w:spacing w:val="-2"/>
          <w:w w:val="105"/>
          <w:sz w:val="20"/>
        </w:rPr>
        <w:t>harassment</w:t>
      </w:r>
      <w:r>
        <w:rPr>
          <w:spacing w:val="-14"/>
          <w:w w:val="105"/>
          <w:sz w:val="20"/>
        </w:rPr>
        <w:t> </w:t>
      </w:r>
      <w:r>
        <w:rPr>
          <w:spacing w:val="-2"/>
          <w:w w:val="105"/>
          <w:sz w:val="20"/>
        </w:rPr>
        <w:t>for</w:t>
      </w:r>
      <w:r>
        <w:rPr>
          <w:spacing w:val="-14"/>
          <w:w w:val="105"/>
          <w:sz w:val="20"/>
        </w:rPr>
        <w:t> </w:t>
      </w:r>
      <w:r>
        <w:rPr>
          <w:spacing w:val="-2"/>
          <w:w w:val="105"/>
          <w:sz w:val="20"/>
        </w:rPr>
        <w:t>all</w:t>
      </w:r>
      <w:r>
        <w:rPr>
          <w:spacing w:val="-14"/>
          <w:w w:val="105"/>
          <w:sz w:val="20"/>
        </w:rPr>
        <w:t> </w:t>
      </w:r>
      <w:r>
        <w:rPr>
          <w:spacing w:val="-2"/>
          <w:w w:val="105"/>
          <w:sz w:val="20"/>
        </w:rPr>
        <w:t>managers</w:t>
      </w:r>
    </w:p>
    <w:p>
      <w:pPr>
        <w:pStyle w:val="ListParagraph"/>
        <w:numPr>
          <w:ilvl w:val="2"/>
          <w:numId w:val="4"/>
        </w:numPr>
        <w:tabs>
          <w:tab w:pos="1358" w:val="left" w:leader="none"/>
          <w:tab w:pos="1360" w:val="left" w:leader="none"/>
        </w:tabs>
        <w:spacing w:line="249" w:lineRule="auto" w:before="3" w:after="0"/>
        <w:ind w:left="1360" w:right="704" w:hanging="227"/>
        <w:jc w:val="left"/>
        <w:rPr>
          <w:sz w:val="20"/>
        </w:rPr>
      </w:pPr>
      <w:r>
        <w:rPr>
          <w:sz w:val="20"/>
        </w:rPr>
        <w:t>Responding to occupational violence and </w:t>
      </w:r>
      <w:r>
        <w:rPr>
          <w:w w:val="105"/>
          <w:sz w:val="20"/>
        </w:rPr>
        <w:t>aggression</w:t>
      </w:r>
      <w:r>
        <w:rPr>
          <w:spacing w:val="-16"/>
          <w:w w:val="105"/>
          <w:sz w:val="20"/>
        </w:rPr>
        <w:t> </w:t>
      </w:r>
      <w:r>
        <w:rPr>
          <w:w w:val="105"/>
          <w:sz w:val="20"/>
        </w:rPr>
        <w:t>for</w:t>
      </w:r>
      <w:r>
        <w:rPr>
          <w:spacing w:val="-16"/>
          <w:w w:val="105"/>
          <w:sz w:val="20"/>
        </w:rPr>
        <w:t> </w:t>
      </w:r>
      <w:r>
        <w:rPr>
          <w:w w:val="105"/>
          <w:sz w:val="20"/>
        </w:rPr>
        <w:t>clinical</w:t>
      </w:r>
      <w:r>
        <w:rPr>
          <w:spacing w:val="-16"/>
          <w:w w:val="105"/>
          <w:sz w:val="20"/>
        </w:rPr>
        <w:t> </w:t>
      </w:r>
      <w:r>
        <w:rPr>
          <w:w w:val="105"/>
          <w:sz w:val="20"/>
        </w:rPr>
        <w:t>and</w:t>
      </w:r>
      <w:r>
        <w:rPr>
          <w:spacing w:val="-16"/>
          <w:w w:val="105"/>
          <w:sz w:val="20"/>
        </w:rPr>
        <w:t> </w:t>
      </w:r>
      <w:r>
        <w:rPr>
          <w:w w:val="105"/>
          <w:sz w:val="20"/>
        </w:rPr>
        <w:t>front-line</w:t>
      </w:r>
      <w:r>
        <w:rPr>
          <w:spacing w:val="-15"/>
          <w:w w:val="105"/>
          <w:sz w:val="20"/>
        </w:rPr>
        <w:t> </w:t>
      </w:r>
      <w:r>
        <w:rPr>
          <w:w w:val="105"/>
          <w:sz w:val="20"/>
        </w:rPr>
        <w:t>staff</w:t>
      </w:r>
    </w:p>
    <w:p>
      <w:pPr>
        <w:pStyle w:val="ListParagraph"/>
        <w:numPr>
          <w:ilvl w:val="2"/>
          <w:numId w:val="4"/>
        </w:numPr>
        <w:tabs>
          <w:tab w:pos="1358" w:val="left" w:leader="none"/>
          <w:tab w:pos="1360" w:val="left" w:leader="none"/>
        </w:tabs>
        <w:spacing w:line="249" w:lineRule="auto" w:before="1" w:after="0"/>
        <w:ind w:left="1360" w:right="0" w:hanging="227"/>
        <w:jc w:val="left"/>
        <w:rPr>
          <w:sz w:val="20"/>
        </w:rPr>
      </w:pPr>
      <w:r>
        <w:rPr>
          <w:w w:val="105"/>
          <w:sz w:val="20"/>
        </w:rPr>
        <w:t>Initial</w:t>
      </w:r>
      <w:r>
        <w:rPr>
          <w:spacing w:val="-16"/>
          <w:w w:val="105"/>
          <w:sz w:val="20"/>
        </w:rPr>
        <w:t> </w:t>
      </w:r>
      <w:r>
        <w:rPr>
          <w:w w:val="105"/>
          <w:sz w:val="20"/>
        </w:rPr>
        <w:t>and</w:t>
      </w:r>
      <w:r>
        <w:rPr>
          <w:spacing w:val="-16"/>
          <w:w w:val="105"/>
          <w:sz w:val="20"/>
        </w:rPr>
        <w:t> </w:t>
      </w:r>
      <w:r>
        <w:rPr>
          <w:w w:val="105"/>
          <w:sz w:val="20"/>
        </w:rPr>
        <w:t>refresher</w:t>
      </w:r>
      <w:r>
        <w:rPr>
          <w:spacing w:val="-16"/>
          <w:w w:val="105"/>
          <w:sz w:val="20"/>
        </w:rPr>
        <w:t> </w:t>
      </w:r>
      <w:r>
        <w:rPr>
          <w:w w:val="105"/>
          <w:sz w:val="20"/>
        </w:rPr>
        <w:t>training</w:t>
      </w:r>
      <w:r>
        <w:rPr>
          <w:spacing w:val="-16"/>
          <w:w w:val="105"/>
          <w:sz w:val="20"/>
        </w:rPr>
        <w:t> </w:t>
      </w:r>
      <w:r>
        <w:rPr>
          <w:w w:val="105"/>
          <w:sz w:val="20"/>
        </w:rPr>
        <w:t>for</w:t>
      </w:r>
      <w:r>
        <w:rPr>
          <w:spacing w:val="-15"/>
          <w:w w:val="105"/>
          <w:sz w:val="20"/>
        </w:rPr>
        <w:t> </w:t>
      </w:r>
      <w:r>
        <w:rPr>
          <w:w w:val="105"/>
          <w:sz w:val="20"/>
        </w:rPr>
        <w:t>health</w:t>
      </w:r>
      <w:r>
        <w:rPr>
          <w:spacing w:val="-16"/>
          <w:w w:val="105"/>
          <w:sz w:val="20"/>
        </w:rPr>
        <w:t> </w:t>
      </w:r>
      <w:r>
        <w:rPr>
          <w:w w:val="105"/>
          <w:sz w:val="20"/>
        </w:rPr>
        <w:t>and</w:t>
      </w:r>
      <w:r>
        <w:rPr>
          <w:spacing w:val="-16"/>
          <w:w w:val="105"/>
          <w:sz w:val="20"/>
        </w:rPr>
        <w:t> </w:t>
      </w:r>
      <w:r>
        <w:rPr>
          <w:w w:val="105"/>
          <w:sz w:val="20"/>
        </w:rPr>
        <w:t>safety </w:t>
      </w:r>
      <w:r>
        <w:rPr>
          <w:spacing w:val="-2"/>
          <w:w w:val="105"/>
          <w:sz w:val="20"/>
        </w:rPr>
        <w:t>representatives</w:t>
      </w:r>
    </w:p>
    <w:p>
      <w:pPr>
        <w:pStyle w:val="ListParagraph"/>
        <w:numPr>
          <w:ilvl w:val="2"/>
          <w:numId w:val="4"/>
        </w:numPr>
        <w:tabs>
          <w:tab w:pos="1358" w:val="left" w:leader="none"/>
        </w:tabs>
        <w:spacing w:line="240" w:lineRule="auto" w:before="2" w:after="0"/>
        <w:ind w:left="1358" w:right="0" w:hanging="225"/>
        <w:jc w:val="left"/>
        <w:rPr>
          <w:sz w:val="20"/>
        </w:rPr>
      </w:pPr>
      <w:r>
        <w:rPr>
          <w:sz w:val="20"/>
        </w:rPr>
        <w:t>Train</w:t>
      </w:r>
      <w:r>
        <w:rPr>
          <w:spacing w:val="-2"/>
          <w:sz w:val="20"/>
        </w:rPr>
        <w:t> </w:t>
      </w:r>
      <w:r>
        <w:rPr>
          <w:sz w:val="20"/>
        </w:rPr>
        <w:t>the</w:t>
      </w:r>
      <w:r>
        <w:rPr>
          <w:spacing w:val="-1"/>
          <w:sz w:val="20"/>
        </w:rPr>
        <w:t> </w:t>
      </w:r>
      <w:r>
        <w:rPr>
          <w:sz w:val="20"/>
        </w:rPr>
        <w:t>trainer</w:t>
      </w:r>
      <w:r>
        <w:rPr>
          <w:spacing w:val="-1"/>
          <w:sz w:val="20"/>
        </w:rPr>
        <w:t> </w:t>
      </w:r>
      <w:r>
        <w:rPr>
          <w:sz w:val="20"/>
        </w:rPr>
        <w:t>manual</w:t>
      </w:r>
      <w:r>
        <w:rPr>
          <w:spacing w:val="-2"/>
          <w:sz w:val="20"/>
        </w:rPr>
        <w:t> </w:t>
      </w:r>
      <w:r>
        <w:rPr>
          <w:sz w:val="20"/>
        </w:rPr>
        <w:t>handling</w:t>
      </w:r>
      <w:r>
        <w:rPr>
          <w:spacing w:val="-1"/>
          <w:sz w:val="20"/>
        </w:rPr>
        <w:t> </w:t>
      </w:r>
      <w:r>
        <w:rPr>
          <w:sz w:val="20"/>
        </w:rPr>
        <w:t>training,</w:t>
      </w:r>
      <w:r>
        <w:rPr>
          <w:spacing w:val="-1"/>
          <w:sz w:val="20"/>
        </w:rPr>
        <w:t> </w:t>
      </w:r>
      <w:r>
        <w:rPr>
          <w:spacing w:val="-5"/>
          <w:sz w:val="20"/>
        </w:rPr>
        <w:t>and</w:t>
      </w:r>
    </w:p>
    <w:p>
      <w:pPr>
        <w:pStyle w:val="ListParagraph"/>
        <w:numPr>
          <w:ilvl w:val="2"/>
          <w:numId w:val="4"/>
        </w:numPr>
        <w:tabs>
          <w:tab w:pos="1358" w:val="left" w:leader="none"/>
        </w:tabs>
        <w:spacing w:line="240" w:lineRule="auto" w:before="10" w:after="0"/>
        <w:ind w:left="1358" w:right="0" w:hanging="225"/>
        <w:jc w:val="left"/>
        <w:rPr>
          <w:sz w:val="20"/>
        </w:rPr>
      </w:pPr>
      <w:r>
        <w:rPr>
          <w:sz w:val="20"/>
        </w:rPr>
        <w:t>Laser</w:t>
      </w:r>
      <w:r>
        <w:rPr>
          <w:spacing w:val="4"/>
          <w:sz w:val="20"/>
        </w:rPr>
        <w:t> </w:t>
      </w:r>
      <w:r>
        <w:rPr>
          <w:sz w:val="20"/>
        </w:rPr>
        <w:t>and</w:t>
      </w:r>
      <w:r>
        <w:rPr>
          <w:spacing w:val="5"/>
          <w:sz w:val="20"/>
        </w:rPr>
        <w:t> </w:t>
      </w:r>
      <w:r>
        <w:rPr>
          <w:sz w:val="20"/>
        </w:rPr>
        <w:t>radiation</w:t>
      </w:r>
      <w:r>
        <w:rPr>
          <w:spacing w:val="4"/>
          <w:sz w:val="20"/>
        </w:rPr>
        <w:t> </w:t>
      </w:r>
      <w:r>
        <w:rPr>
          <w:sz w:val="20"/>
        </w:rPr>
        <w:t>safety</w:t>
      </w:r>
      <w:r>
        <w:rPr>
          <w:spacing w:val="5"/>
          <w:sz w:val="20"/>
        </w:rPr>
        <w:t> </w:t>
      </w:r>
      <w:r>
        <w:rPr>
          <w:spacing w:val="-2"/>
          <w:sz w:val="20"/>
        </w:rPr>
        <w:t>training.</w:t>
      </w:r>
    </w:p>
    <w:p>
      <w:pPr>
        <w:pStyle w:val="BodyText"/>
        <w:spacing w:line="277" w:lineRule="exact" w:before="148"/>
        <w:ind w:left="1133"/>
        <w:rPr>
          <w:rFonts w:ascii="Arial Black"/>
        </w:rPr>
      </w:pPr>
      <w:r>
        <w:rPr>
          <w:rFonts w:ascii="Arial Black"/>
          <w:color w:val="3F5F72"/>
          <w:w w:val="85"/>
        </w:rPr>
        <w:t>Occupational</w:t>
      </w:r>
      <w:r>
        <w:rPr>
          <w:rFonts w:ascii="Arial Black"/>
          <w:color w:val="3F5F72"/>
          <w:spacing w:val="2"/>
        </w:rPr>
        <w:t> </w:t>
      </w:r>
      <w:r>
        <w:rPr>
          <w:rFonts w:ascii="Arial Black"/>
          <w:color w:val="3F5F72"/>
          <w:spacing w:val="-2"/>
          <w:w w:val="95"/>
        </w:rPr>
        <w:t>violence</w:t>
      </w:r>
    </w:p>
    <w:p>
      <w:pPr>
        <w:pStyle w:val="BodyText"/>
        <w:spacing w:line="249" w:lineRule="auto"/>
        <w:ind w:left="1133" w:right="347"/>
      </w:pPr>
      <w:r>
        <w:rPr/>
        <w:t>Occupational</w:t>
      </w:r>
      <w:r>
        <w:rPr>
          <w:spacing w:val="-2"/>
        </w:rPr>
        <w:t> </w:t>
      </w:r>
      <w:r>
        <w:rPr/>
        <w:t>violence</w:t>
      </w:r>
      <w:r>
        <w:rPr>
          <w:spacing w:val="-2"/>
        </w:rPr>
        <w:t> </w:t>
      </w:r>
      <w:r>
        <w:rPr/>
        <w:t>is</w:t>
      </w:r>
      <w:r>
        <w:rPr>
          <w:spacing w:val="-2"/>
        </w:rPr>
        <w:t> </w:t>
      </w:r>
      <w:r>
        <w:rPr/>
        <w:t>any</w:t>
      </w:r>
      <w:r>
        <w:rPr>
          <w:spacing w:val="-2"/>
        </w:rPr>
        <w:t> </w:t>
      </w:r>
      <w:r>
        <w:rPr/>
        <w:t>incident</w:t>
      </w:r>
      <w:r>
        <w:rPr>
          <w:spacing w:val="-2"/>
        </w:rPr>
        <w:t> </w:t>
      </w:r>
      <w:r>
        <w:rPr/>
        <w:t>where</w:t>
      </w:r>
      <w:r>
        <w:rPr>
          <w:spacing w:val="-2"/>
        </w:rPr>
        <w:t> </w:t>
      </w:r>
      <w:r>
        <w:rPr/>
        <w:t>an </w:t>
      </w:r>
      <w:r>
        <w:rPr>
          <w:w w:val="105"/>
        </w:rPr>
        <w:t>employee</w:t>
      </w:r>
      <w:r>
        <w:rPr>
          <w:spacing w:val="-8"/>
          <w:w w:val="105"/>
        </w:rPr>
        <w:t> </w:t>
      </w:r>
      <w:r>
        <w:rPr>
          <w:w w:val="105"/>
        </w:rPr>
        <w:t>is</w:t>
      </w:r>
      <w:r>
        <w:rPr>
          <w:spacing w:val="-8"/>
          <w:w w:val="105"/>
        </w:rPr>
        <w:t> </w:t>
      </w:r>
      <w:r>
        <w:rPr>
          <w:w w:val="105"/>
        </w:rPr>
        <w:t>abused,</w:t>
      </w:r>
      <w:r>
        <w:rPr>
          <w:spacing w:val="-8"/>
          <w:w w:val="105"/>
        </w:rPr>
        <w:t> </w:t>
      </w:r>
      <w:r>
        <w:rPr>
          <w:w w:val="105"/>
        </w:rPr>
        <w:t>threatened</w:t>
      </w:r>
      <w:r>
        <w:rPr>
          <w:spacing w:val="-8"/>
          <w:w w:val="105"/>
        </w:rPr>
        <w:t> </w:t>
      </w:r>
      <w:r>
        <w:rPr>
          <w:w w:val="105"/>
        </w:rPr>
        <w:t>or</w:t>
      </w:r>
      <w:r>
        <w:rPr>
          <w:spacing w:val="-8"/>
          <w:w w:val="105"/>
        </w:rPr>
        <w:t> </w:t>
      </w:r>
      <w:r>
        <w:rPr>
          <w:w w:val="105"/>
        </w:rPr>
        <w:t>assaulted in</w:t>
      </w:r>
      <w:r>
        <w:rPr>
          <w:spacing w:val="-7"/>
          <w:w w:val="105"/>
        </w:rPr>
        <w:t> </w:t>
      </w:r>
      <w:r>
        <w:rPr>
          <w:w w:val="105"/>
        </w:rPr>
        <w:t>circumstances</w:t>
      </w:r>
      <w:r>
        <w:rPr>
          <w:spacing w:val="-7"/>
          <w:w w:val="105"/>
        </w:rPr>
        <w:t> </w:t>
      </w:r>
      <w:r>
        <w:rPr>
          <w:w w:val="105"/>
        </w:rPr>
        <w:t>arising</w:t>
      </w:r>
      <w:r>
        <w:rPr>
          <w:spacing w:val="-7"/>
          <w:w w:val="105"/>
        </w:rPr>
        <w:t> </w:t>
      </w:r>
      <w:r>
        <w:rPr>
          <w:w w:val="105"/>
        </w:rPr>
        <w:t>from,</w:t>
      </w:r>
      <w:r>
        <w:rPr>
          <w:spacing w:val="-7"/>
          <w:w w:val="105"/>
        </w:rPr>
        <w:t> </w:t>
      </w:r>
      <w:r>
        <w:rPr>
          <w:w w:val="105"/>
        </w:rPr>
        <w:t>or</w:t>
      </w:r>
      <w:r>
        <w:rPr>
          <w:spacing w:val="-7"/>
          <w:w w:val="105"/>
        </w:rPr>
        <w:t> </w:t>
      </w:r>
      <w:r>
        <w:rPr>
          <w:w w:val="105"/>
        </w:rPr>
        <w:t>during,</w:t>
      </w:r>
      <w:r>
        <w:rPr>
          <w:spacing w:val="-7"/>
          <w:w w:val="105"/>
        </w:rPr>
        <w:t> </w:t>
      </w:r>
      <w:r>
        <w:rPr>
          <w:w w:val="105"/>
        </w:rPr>
        <w:t>their </w:t>
      </w:r>
      <w:r>
        <w:rPr>
          <w:spacing w:val="-2"/>
          <w:w w:val="105"/>
        </w:rPr>
        <w:t>employment.</w:t>
      </w:r>
    </w:p>
    <w:p>
      <w:pPr>
        <w:spacing w:line="240" w:lineRule="auto" w:before="18"/>
        <w:rPr>
          <w:sz w:val="16"/>
        </w:rPr>
      </w:pPr>
      <w:r>
        <w:rPr/>
        <w:br w:type="column"/>
      </w:r>
      <w:r>
        <w:rPr>
          <w:sz w:val="16"/>
        </w:rPr>
      </w:r>
    </w:p>
    <w:p>
      <w:pPr>
        <w:spacing w:line="213" w:lineRule="auto" w:before="1"/>
        <w:ind w:left="279" w:right="19" w:firstLine="0"/>
        <w:jc w:val="left"/>
        <w:rPr>
          <w:rFonts w:ascii="Arial Black"/>
          <w:sz w:val="16"/>
        </w:rPr>
      </w:pPr>
      <w:r>
        <w:rPr>
          <w:rFonts w:ascii="Arial Black"/>
          <w:color w:val="3F5F72"/>
          <w:w w:val="85"/>
          <w:sz w:val="16"/>
        </w:rPr>
        <w:t>Occupational</w:t>
      </w:r>
      <w:r>
        <w:rPr>
          <w:rFonts w:ascii="Arial Black"/>
          <w:color w:val="3F5F72"/>
          <w:spacing w:val="-15"/>
          <w:w w:val="85"/>
          <w:sz w:val="16"/>
        </w:rPr>
        <w:t> </w:t>
      </w:r>
      <w:r>
        <w:rPr>
          <w:rFonts w:ascii="Arial Black"/>
          <w:color w:val="3F5F72"/>
          <w:w w:val="85"/>
          <w:sz w:val="16"/>
        </w:rPr>
        <w:t>violence </w:t>
      </w:r>
      <w:r>
        <w:rPr>
          <w:rFonts w:ascii="Arial Black"/>
          <w:color w:val="3F5F72"/>
          <w:spacing w:val="-2"/>
          <w:w w:val="95"/>
          <w:sz w:val="16"/>
        </w:rPr>
        <w:t>statistics</w:t>
      </w:r>
    </w:p>
    <w:p>
      <w:pPr>
        <w:spacing w:line="261" w:lineRule="auto" w:before="86"/>
        <w:ind w:left="279" w:right="19" w:firstLine="0"/>
        <w:jc w:val="left"/>
        <w:rPr>
          <w:sz w:val="16"/>
        </w:rPr>
      </w:pPr>
      <w:r>
        <w:rPr>
          <w:sz w:val="16"/>
        </w:rPr>
        <mc:AlternateContent>
          <mc:Choice Requires="wps">
            <w:drawing>
              <wp:anchor distT="0" distB="0" distL="0" distR="0" allowOverlap="1" layoutInCell="1" locked="0" behindDoc="0" simplePos="0" relativeHeight="15777280">
                <wp:simplePos x="0" y="0"/>
                <wp:positionH relativeFrom="page">
                  <wp:posOffset>3869999</wp:posOffset>
                </wp:positionH>
                <wp:positionV relativeFrom="paragraph">
                  <wp:posOffset>20597</wp:posOffset>
                </wp:positionV>
                <wp:extent cx="2954655" cy="3175"/>
                <wp:effectExtent l="0" t="0" r="0" b="0"/>
                <wp:wrapNone/>
                <wp:docPr id="237" name="Group 237"/>
                <wp:cNvGraphicFramePr>
                  <a:graphicFrameLocks/>
                </wp:cNvGraphicFramePr>
                <a:graphic>
                  <a:graphicData uri="http://schemas.microsoft.com/office/word/2010/wordprocessingGroup">
                    <wpg:wgp>
                      <wpg:cNvPr id="237" name="Group 237"/>
                      <wpg:cNvGrpSpPr/>
                      <wpg:grpSpPr>
                        <a:xfrm>
                          <a:off x="0" y="0"/>
                          <a:ext cx="2954655" cy="3175"/>
                          <a:chExt cx="2954655" cy="3175"/>
                        </a:xfrm>
                      </wpg:grpSpPr>
                      <wps:wsp>
                        <wps:cNvPr id="238" name="Graphic 238"/>
                        <wps:cNvSpPr/>
                        <wps:spPr>
                          <a:xfrm>
                            <a:off x="0" y="1587"/>
                            <a:ext cx="1521460" cy="1270"/>
                          </a:xfrm>
                          <a:custGeom>
                            <a:avLst/>
                            <a:gdLst/>
                            <a:ahLst/>
                            <a:cxnLst/>
                            <a:rect l="l" t="t" r="r" b="b"/>
                            <a:pathLst>
                              <a:path w="1521460" h="0">
                                <a:moveTo>
                                  <a:pt x="0" y="0"/>
                                </a:moveTo>
                                <a:lnTo>
                                  <a:pt x="1520926" y="0"/>
                                </a:lnTo>
                              </a:path>
                            </a:pathLst>
                          </a:custGeom>
                          <a:ln w="3175">
                            <a:solidFill>
                              <a:srgbClr val="3F5F72"/>
                            </a:solidFill>
                            <a:prstDash val="solid"/>
                          </a:ln>
                        </wps:spPr>
                        <wps:bodyPr wrap="square" lIns="0" tIns="0" rIns="0" bIns="0" rtlCol="0">
                          <a:prstTxWarp prst="textNoShape">
                            <a:avLst/>
                          </a:prstTxWarp>
                          <a:noAutofit/>
                        </wps:bodyPr>
                      </wps:wsp>
                      <wps:wsp>
                        <wps:cNvPr id="239" name="Graphic 239"/>
                        <wps:cNvSpPr/>
                        <wps:spPr>
                          <a:xfrm>
                            <a:off x="1520925" y="1587"/>
                            <a:ext cx="716915" cy="1270"/>
                          </a:xfrm>
                          <a:custGeom>
                            <a:avLst/>
                            <a:gdLst/>
                            <a:ahLst/>
                            <a:cxnLst/>
                            <a:rect l="l" t="t" r="r" b="b"/>
                            <a:pathLst>
                              <a:path w="716915" h="0">
                                <a:moveTo>
                                  <a:pt x="0" y="0"/>
                                </a:moveTo>
                                <a:lnTo>
                                  <a:pt x="716826" y="0"/>
                                </a:lnTo>
                              </a:path>
                            </a:pathLst>
                          </a:custGeom>
                          <a:ln w="3175">
                            <a:solidFill>
                              <a:srgbClr val="3F5F72"/>
                            </a:solidFill>
                            <a:prstDash val="solid"/>
                          </a:ln>
                        </wps:spPr>
                        <wps:bodyPr wrap="square" lIns="0" tIns="0" rIns="0" bIns="0" rtlCol="0">
                          <a:prstTxWarp prst="textNoShape">
                            <a:avLst/>
                          </a:prstTxWarp>
                          <a:noAutofit/>
                        </wps:bodyPr>
                      </wps:wsp>
                      <wps:wsp>
                        <wps:cNvPr id="240" name="Graphic 240"/>
                        <wps:cNvSpPr/>
                        <wps:spPr>
                          <a:xfrm>
                            <a:off x="2237748" y="1587"/>
                            <a:ext cx="716915" cy="1270"/>
                          </a:xfrm>
                          <a:custGeom>
                            <a:avLst/>
                            <a:gdLst/>
                            <a:ahLst/>
                            <a:cxnLst/>
                            <a:rect l="l" t="t" r="r" b="b"/>
                            <a:pathLst>
                              <a:path w="716915" h="0">
                                <a:moveTo>
                                  <a:pt x="0" y="0"/>
                                </a:moveTo>
                                <a:lnTo>
                                  <a:pt x="716826"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4.724396pt;margin-top:1.62184pt;width:232.65pt;height:.25pt;mso-position-horizontal-relative:page;mso-position-vertical-relative:paragraph;z-index:15777280" id="docshapegroup229" coordorigin="6094,32" coordsize="4653,5">
                <v:line style="position:absolute" from="6094,35" to="8490,35" stroked="true" strokeweight=".25pt" strokecolor="#3f5f72">
                  <v:stroke dashstyle="solid"/>
                </v:line>
                <v:line style="position:absolute" from="8490,35" to="9619,35" stroked="true" strokeweight=".25pt" strokecolor="#3f5f72">
                  <v:stroke dashstyle="solid"/>
                </v:line>
                <v:line style="position:absolute" from="9619,35" to="10747,35" stroked="true" strokeweight=".25pt" strokecolor="#3f5f72">
                  <v:stroke dashstyle="solid"/>
                </v:line>
                <w10:wrap type="none"/>
              </v:group>
            </w:pict>
          </mc:Fallback>
        </mc:AlternateContent>
      </w:r>
      <w:r>
        <w:rPr>
          <w:sz w:val="16"/>
        </w:rPr>
        <mc:AlternateContent>
          <mc:Choice Requires="wps">
            <w:drawing>
              <wp:anchor distT="0" distB="0" distL="0" distR="0" allowOverlap="1" layoutInCell="1" locked="0" behindDoc="0" simplePos="0" relativeHeight="15777792">
                <wp:simplePos x="0" y="0"/>
                <wp:positionH relativeFrom="page">
                  <wp:posOffset>3869999</wp:posOffset>
                </wp:positionH>
                <wp:positionV relativeFrom="paragraph">
                  <wp:posOffset>453413</wp:posOffset>
                </wp:positionV>
                <wp:extent cx="2954655" cy="3175"/>
                <wp:effectExtent l="0" t="0" r="0" b="0"/>
                <wp:wrapNone/>
                <wp:docPr id="241" name="Group 241"/>
                <wp:cNvGraphicFramePr>
                  <a:graphicFrameLocks/>
                </wp:cNvGraphicFramePr>
                <a:graphic>
                  <a:graphicData uri="http://schemas.microsoft.com/office/word/2010/wordprocessingGroup">
                    <wpg:wgp>
                      <wpg:cNvPr id="241" name="Group 241"/>
                      <wpg:cNvGrpSpPr/>
                      <wpg:grpSpPr>
                        <a:xfrm>
                          <a:off x="0" y="0"/>
                          <a:ext cx="2954655" cy="3175"/>
                          <a:chExt cx="2954655" cy="3175"/>
                        </a:xfrm>
                      </wpg:grpSpPr>
                      <wps:wsp>
                        <wps:cNvPr id="242" name="Graphic 242"/>
                        <wps:cNvSpPr/>
                        <wps:spPr>
                          <a:xfrm>
                            <a:off x="0" y="1587"/>
                            <a:ext cx="1521460" cy="1270"/>
                          </a:xfrm>
                          <a:custGeom>
                            <a:avLst/>
                            <a:gdLst/>
                            <a:ahLst/>
                            <a:cxnLst/>
                            <a:rect l="l" t="t" r="r" b="b"/>
                            <a:pathLst>
                              <a:path w="1521460" h="0">
                                <a:moveTo>
                                  <a:pt x="0" y="0"/>
                                </a:moveTo>
                                <a:lnTo>
                                  <a:pt x="1520926" y="0"/>
                                </a:lnTo>
                              </a:path>
                            </a:pathLst>
                          </a:custGeom>
                          <a:ln w="3175">
                            <a:solidFill>
                              <a:srgbClr val="3F5F72"/>
                            </a:solidFill>
                            <a:prstDash val="solid"/>
                          </a:ln>
                        </wps:spPr>
                        <wps:bodyPr wrap="square" lIns="0" tIns="0" rIns="0" bIns="0" rtlCol="0">
                          <a:prstTxWarp prst="textNoShape">
                            <a:avLst/>
                          </a:prstTxWarp>
                          <a:noAutofit/>
                        </wps:bodyPr>
                      </wps:wsp>
                      <wps:wsp>
                        <wps:cNvPr id="243" name="Graphic 243"/>
                        <wps:cNvSpPr/>
                        <wps:spPr>
                          <a:xfrm>
                            <a:off x="1520925" y="1587"/>
                            <a:ext cx="716915" cy="1270"/>
                          </a:xfrm>
                          <a:custGeom>
                            <a:avLst/>
                            <a:gdLst/>
                            <a:ahLst/>
                            <a:cxnLst/>
                            <a:rect l="l" t="t" r="r" b="b"/>
                            <a:pathLst>
                              <a:path w="716915" h="0">
                                <a:moveTo>
                                  <a:pt x="0" y="0"/>
                                </a:moveTo>
                                <a:lnTo>
                                  <a:pt x="716826" y="0"/>
                                </a:lnTo>
                              </a:path>
                            </a:pathLst>
                          </a:custGeom>
                          <a:ln w="3175">
                            <a:solidFill>
                              <a:srgbClr val="3F5F72"/>
                            </a:solidFill>
                            <a:prstDash val="solid"/>
                          </a:ln>
                        </wps:spPr>
                        <wps:bodyPr wrap="square" lIns="0" tIns="0" rIns="0" bIns="0" rtlCol="0">
                          <a:prstTxWarp prst="textNoShape">
                            <a:avLst/>
                          </a:prstTxWarp>
                          <a:noAutofit/>
                        </wps:bodyPr>
                      </wps:wsp>
                      <wps:wsp>
                        <wps:cNvPr id="244" name="Graphic 244"/>
                        <wps:cNvSpPr/>
                        <wps:spPr>
                          <a:xfrm>
                            <a:off x="2237748" y="1587"/>
                            <a:ext cx="716915" cy="1270"/>
                          </a:xfrm>
                          <a:custGeom>
                            <a:avLst/>
                            <a:gdLst/>
                            <a:ahLst/>
                            <a:cxnLst/>
                            <a:rect l="l" t="t" r="r" b="b"/>
                            <a:pathLst>
                              <a:path w="716915" h="0">
                                <a:moveTo>
                                  <a:pt x="0" y="0"/>
                                </a:moveTo>
                                <a:lnTo>
                                  <a:pt x="716826"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4.724396pt;margin-top:35.701839pt;width:232.65pt;height:.25pt;mso-position-horizontal-relative:page;mso-position-vertical-relative:paragraph;z-index:15777792" id="docshapegroup230" coordorigin="6094,714" coordsize="4653,5">
                <v:line style="position:absolute" from="6094,717" to="8490,717" stroked="true" strokeweight=".25pt" strokecolor="#3f5f72">
                  <v:stroke dashstyle="solid"/>
                </v:line>
                <v:line style="position:absolute" from="8490,717" to="9619,717" stroked="true" strokeweight=".25pt" strokecolor="#3f5f72">
                  <v:stroke dashstyle="solid"/>
                </v:line>
                <v:line style="position:absolute" from="9619,717" to="10747,717" stroked="true" strokeweight=".25pt" strokecolor="#3f5f72">
                  <v:stroke dashstyle="solid"/>
                </v:line>
                <w10:wrap type="none"/>
              </v:group>
            </w:pict>
          </mc:Fallback>
        </mc:AlternateContent>
      </w:r>
      <w:r>
        <w:rPr>
          <w:sz w:val="16"/>
        </w:rPr>
        <w:t>WorkCover accepted claims with </w:t>
      </w:r>
      <w:r>
        <w:rPr>
          <w:w w:val="105"/>
          <w:sz w:val="16"/>
        </w:rPr>
        <w:t>an occupational violence per</w:t>
      </w:r>
      <w:r>
        <w:rPr>
          <w:w w:val="105"/>
          <w:sz w:val="16"/>
        </w:rPr>
        <w:t> 100</w:t>
      </w:r>
      <w:r>
        <w:rPr>
          <w:spacing w:val="-14"/>
          <w:w w:val="105"/>
          <w:sz w:val="16"/>
        </w:rPr>
        <w:t> </w:t>
      </w:r>
      <w:r>
        <w:rPr>
          <w:w w:val="105"/>
          <w:sz w:val="16"/>
        </w:rPr>
        <w:t>FTE</w:t>
      </w:r>
    </w:p>
    <w:p>
      <w:pPr>
        <w:spacing w:line="261" w:lineRule="auto" w:before="80"/>
        <w:ind w:left="279" w:right="19" w:firstLine="0"/>
        <w:jc w:val="left"/>
        <w:rPr>
          <w:sz w:val="16"/>
        </w:rPr>
      </w:pPr>
      <w:r>
        <w:rPr>
          <w:sz w:val="16"/>
        </w:rPr>
        <mc:AlternateContent>
          <mc:Choice Requires="wps">
            <w:drawing>
              <wp:anchor distT="0" distB="0" distL="0" distR="0" allowOverlap="1" layoutInCell="1" locked="0" behindDoc="0" simplePos="0" relativeHeight="15778304">
                <wp:simplePos x="0" y="0"/>
                <wp:positionH relativeFrom="page">
                  <wp:posOffset>3869999</wp:posOffset>
                </wp:positionH>
                <wp:positionV relativeFrom="paragraph">
                  <wp:posOffset>576585</wp:posOffset>
                </wp:positionV>
                <wp:extent cx="2954655" cy="3175"/>
                <wp:effectExtent l="0" t="0" r="0" b="0"/>
                <wp:wrapNone/>
                <wp:docPr id="245" name="Group 245"/>
                <wp:cNvGraphicFramePr>
                  <a:graphicFrameLocks/>
                </wp:cNvGraphicFramePr>
                <a:graphic>
                  <a:graphicData uri="http://schemas.microsoft.com/office/word/2010/wordprocessingGroup">
                    <wpg:wgp>
                      <wpg:cNvPr id="245" name="Group 245"/>
                      <wpg:cNvGrpSpPr/>
                      <wpg:grpSpPr>
                        <a:xfrm>
                          <a:off x="0" y="0"/>
                          <a:ext cx="2954655" cy="3175"/>
                          <a:chExt cx="2954655" cy="3175"/>
                        </a:xfrm>
                      </wpg:grpSpPr>
                      <wps:wsp>
                        <wps:cNvPr id="246" name="Graphic 246"/>
                        <wps:cNvSpPr/>
                        <wps:spPr>
                          <a:xfrm>
                            <a:off x="0" y="1587"/>
                            <a:ext cx="1521460" cy="1270"/>
                          </a:xfrm>
                          <a:custGeom>
                            <a:avLst/>
                            <a:gdLst/>
                            <a:ahLst/>
                            <a:cxnLst/>
                            <a:rect l="l" t="t" r="r" b="b"/>
                            <a:pathLst>
                              <a:path w="1521460" h="0">
                                <a:moveTo>
                                  <a:pt x="0" y="0"/>
                                </a:moveTo>
                                <a:lnTo>
                                  <a:pt x="1520926" y="0"/>
                                </a:lnTo>
                              </a:path>
                            </a:pathLst>
                          </a:custGeom>
                          <a:ln w="3175">
                            <a:solidFill>
                              <a:srgbClr val="3F5F72"/>
                            </a:solidFill>
                            <a:prstDash val="solid"/>
                          </a:ln>
                        </wps:spPr>
                        <wps:bodyPr wrap="square" lIns="0" tIns="0" rIns="0" bIns="0" rtlCol="0">
                          <a:prstTxWarp prst="textNoShape">
                            <a:avLst/>
                          </a:prstTxWarp>
                          <a:noAutofit/>
                        </wps:bodyPr>
                      </wps:wsp>
                      <wps:wsp>
                        <wps:cNvPr id="247" name="Graphic 247"/>
                        <wps:cNvSpPr/>
                        <wps:spPr>
                          <a:xfrm>
                            <a:off x="1520925" y="1587"/>
                            <a:ext cx="716915" cy="1270"/>
                          </a:xfrm>
                          <a:custGeom>
                            <a:avLst/>
                            <a:gdLst/>
                            <a:ahLst/>
                            <a:cxnLst/>
                            <a:rect l="l" t="t" r="r" b="b"/>
                            <a:pathLst>
                              <a:path w="716915" h="0">
                                <a:moveTo>
                                  <a:pt x="0" y="0"/>
                                </a:moveTo>
                                <a:lnTo>
                                  <a:pt x="716826" y="0"/>
                                </a:lnTo>
                              </a:path>
                            </a:pathLst>
                          </a:custGeom>
                          <a:ln w="3175">
                            <a:solidFill>
                              <a:srgbClr val="3F5F72"/>
                            </a:solidFill>
                            <a:prstDash val="solid"/>
                          </a:ln>
                        </wps:spPr>
                        <wps:bodyPr wrap="square" lIns="0" tIns="0" rIns="0" bIns="0" rtlCol="0">
                          <a:prstTxWarp prst="textNoShape">
                            <a:avLst/>
                          </a:prstTxWarp>
                          <a:noAutofit/>
                        </wps:bodyPr>
                      </wps:wsp>
                      <wps:wsp>
                        <wps:cNvPr id="248" name="Graphic 248"/>
                        <wps:cNvSpPr/>
                        <wps:spPr>
                          <a:xfrm>
                            <a:off x="2237748" y="1587"/>
                            <a:ext cx="716915" cy="1270"/>
                          </a:xfrm>
                          <a:custGeom>
                            <a:avLst/>
                            <a:gdLst/>
                            <a:ahLst/>
                            <a:cxnLst/>
                            <a:rect l="l" t="t" r="r" b="b"/>
                            <a:pathLst>
                              <a:path w="716915" h="0">
                                <a:moveTo>
                                  <a:pt x="0" y="0"/>
                                </a:moveTo>
                                <a:lnTo>
                                  <a:pt x="716826"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4.724396pt;margin-top:45.400394pt;width:232.65pt;height:.25pt;mso-position-horizontal-relative:page;mso-position-vertical-relative:paragraph;z-index:15778304" id="docshapegroup231" coordorigin="6094,908" coordsize="4653,5">
                <v:line style="position:absolute" from="6094,911" to="8490,911" stroked="true" strokeweight=".25pt" strokecolor="#3f5f72">
                  <v:stroke dashstyle="solid"/>
                </v:line>
                <v:line style="position:absolute" from="8490,911" to="9619,911" stroked="true" strokeweight=".25pt" strokecolor="#3f5f72">
                  <v:stroke dashstyle="solid"/>
                </v:line>
                <v:line style="position:absolute" from="9619,911" to="10747,911" stroked="true" strokeweight=".25pt" strokecolor="#3f5f72">
                  <v:stroke dashstyle="solid"/>
                </v:line>
                <w10:wrap type="none"/>
              </v:group>
            </w:pict>
          </mc:Fallback>
        </mc:AlternateContent>
      </w:r>
      <w:r>
        <w:rPr>
          <w:sz w:val="16"/>
        </w:rPr>
        <w:t>Number of accepted WorkCover </w:t>
      </w:r>
      <w:r>
        <w:rPr>
          <w:w w:val="105"/>
          <w:sz w:val="16"/>
        </w:rPr>
        <w:t>claims with lost time injury with an</w:t>
      </w:r>
      <w:r>
        <w:rPr>
          <w:spacing w:val="-11"/>
          <w:w w:val="105"/>
          <w:sz w:val="16"/>
        </w:rPr>
        <w:t> </w:t>
      </w:r>
      <w:r>
        <w:rPr>
          <w:w w:val="105"/>
          <w:sz w:val="16"/>
        </w:rPr>
        <w:t>occupational</w:t>
      </w:r>
      <w:r>
        <w:rPr>
          <w:spacing w:val="-11"/>
          <w:w w:val="105"/>
          <w:sz w:val="16"/>
        </w:rPr>
        <w:t> </w:t>
      </w:r>
      <w:r>
        <w:rPr>
          <w:w w:val="105"/>
          <w:sz w:val="16"/>
        </w:rPr>
        <w:t>violence</w:t>
      </w:r>
      <w:r>
        <w:rPr>
          <w:spacing w:val="-11"/>
          <w:w w:val="105"/>
          <w:sz w:val="16"/>
        </w:rPr>
        <w:t> </w:t>
      </w:r>
      <w:r>
        <w:rPr>
          <w:w w:val="105"/>
          <w:sz w:val="16"/>
        </w:rPr>
        <w:t>cause per 1,000,000 hours worked</w:t>
      </w:r>
    </w:p>
    <w:p>
      <w:pPr>
        <w:spacing w:line="261" w:lineRule="auto" w:before="80"/>
        <w:ind w:left="279" w:right="374" w:firstLine="0"/>
        <w:jc w:val="left"/>
        <w:rPr>
          <w:sz w:val="16"/>
        </w:rPr>
      </w:pPr>
      <w:r>
        <w:rPr>
          <w:sz w:val="16"/>
        </w:rPr>
        <mc:AlternateContent>
          <mc:Choice Requires="wps">
            <w:drawing>
              <wp:anchor distT="0" distB="0" distL="0" distR="0" allowOverlap="1" layoutInCell="1" locked="0" behindDoc="0" simplePos="0" relativeHeight="15778816">
                <wp:simplePos x="0" y="0"/>
                <wp:positionH relativeFrom="page">
                  <wp:posOffset>3869999</wp:posOffset>
                </wp:positionH>
                <wp:positionV relativeFrom="paragraph">
                  <wp:posOffset>322220</wp:posOffset>
                </wp:positionV>
                <wp:extent cx="2954655" cy="3175"/>
                <wp:effectExtent l="0" t="0" r="0" b="0"/>
                <wp:wrapNone/>
                <wp:docPr id="249" name="Group 249"/>
                <wp:cNvGraphicFramePr>
                  <a:graphicFrameLocks/>
                </wp:cNvGraphicFramePr>
                <a:graphic>
                  <a:graphicData uri="http://schemas.microsoft.com/office/word/2010/wordprocessingGroup">
                    <wpg:wgp>
                      <wpg:cNvPr id="249" name="Group 249"/>
                      <wpg:cNvGrpSpPr/>
                      <wpg:grpSpPr>
                        <a:xfrm>
                          <a:off x="0" y="0"/>
                          <a:ext cx="2954655" cy="3175"/>
                          <a:chExt cx="2954655" cy="3175"/>
                        </a:xfrm>
                      </wpg:grpSpPr>
                      <wps:wsp>
                        <wps:cNvPr id="250" name="Graphic 250"/>
                        <wps:cNvSpPr/>
                        <wps:spPr>
                          <a:xfrm>
                            <a:off x="0" y="1587"/>
                            <a:ext cx="1521460" cy="1270"/>
                          </a:xfrm>
                          <a:custGeom>
                            <a:avLst/>
                            <a:gdLst/>
                            <a:ahLst/>
                            <a:cxnLst/>
                            <a:rect l="l" t="t" r="r" b="b"/>
                            <a:pathLst>
                              <a:path w="1521460" h="0">
                                <a:moveTo>
                                  <a:pt x="0" y="0"/>
                                </a:moveTo>
                                <a:lnTo>
                                  <a:pt x="1520926" y="0"/>
                                </a:lnTo>
                              </a:path>
                            </a:pathLst>
                          </a:custGeom>
                          <a:ln w="3175">
                            <a:solidFill>
                              <a:srgbClr val="3F5F72"/>
                            </a:solidFill>
                            <a:prstDash val="solid"/>
                          </a:ln>
                        </wps:spPr>
                        <wps:bodyPr wrap="square" lIns="0" tIns="0" rIns="0" bIns="0" rtlCol="0">
                          <a:prstTxWarp prst="textNoShape">
                            <a:avLst/>
                          </a:prstTxWarp>
                          <a:noAutofit/>
                        </wps:bodyPr>
                      </wps:wsp>
                      <wps:wsp>
                        <wps:cNvPr id="251" name="Graphic 251"/>
                        <wps:cNvSpPr/>
                        <wps:spPr>
                          <a:xfrm>
                            <a:off x="1520925" y="1587"/>
                            <a:ext cx="716915" cy="1270"/>
                          </a:xfrm>
                          <a:custGeom>
                            <a:avLst/>
                            <a:gdLst/>
                            <a:ahLst/>
                            <a:cxnLst/>
                            <a:rect l="l" t="t" r="r" b="b"/>
                            <a:pathLst>
                              <a:path w="716915" h="0">
                                <a:moveTo>
                                  <a:pt x="0" y="0"/>
                                </a:moveTo>
                                <a:lnTo>
                                  <a:pt x="716826" y="0"/>
                                </a:lnTo>
                              </a:path>
                            </a:pathLst>
                          </a:custGeom>
                          <a:ln w="3175">
                            <a:solidFill>
                              <a:srgbClr val="3F5F72"/>
                            </a:solidFill>
                            <a:prstDash val="solid"/>
                          </a:ln>
                        </wps:spPr>
                        <wps:bodyPr wrap="square" lIns="0" tIns="0" rIns="0" bIns="0" rtlCol="0">
                          <a:prstTxWarp prst="textNoShape">
                            <a:avLst/>
                          </a:prstTxWarp>
                          <a:noAutofit/>
                        </wps:bodyPr>
                      </wps:wsp>
                      <wps:wsp>
                        <wps:cNvPr id="252" name="Graphic 252"/>
                        <wps:cNvSpPr/>
                        <wps:spPr>
                          <a:xfrm>
                            <a:off x="2237748" y="1587"/>
                            <a:ext cx="716915" cy="1270"/>
                          </a:xfrm>
                          <a:custGeom>
                            <a:avLst/>
                            <a:gdLst/>
                            <a:ahLst/>
                            <a:cxnLst/>
                            <a:rect l="l" t="t" r="r" b="b"/>
                            <a:pathLst>
                              <a:path w="716915" h="0">
                                <a:moveTo>
                                  <a:pt x="0" y="0"/>
                                </a:moveTo>
                                <a:lnTo>
                                  <a:pt x="716826"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4.724396pt;margin-top:25.3717pt;width:232.65pt;height:.25pt;mso-position-horizontal-relative:page;mso-position-vertical-relative:paragraph;z-index:15778816" id="docshapegroup232" coordorigin="6094,507" coordsize="4653,5">
                <v:line style="position:absolute" from="6094,510" to="8490,510" stroked="true" strokeweight=".25pt" strokecolor="#3f5f72">
                  <v:stroke dashstyle="solid"/>
                </v:line>
                <v:line style="position:absolute" from="8490,510" to="9619,510" stroked="true" strokeweight=".25pt" strokecolor="#3f5f72">
                  <v:stroke dashstyle="solid"/>
                </v:line>
                <v:line style="position:absolute" from="9619,510" to="10747,510" stroked="true" strokeweight=".25pt" strokecolor="#3f5f72">
                  <v:stroke dashstyle="solid"/>
                </v:line>
                <w10:wrap type="none"/>
              </v:group>
            </w:pict>
          </mc:Fallback>
        </mc:AlternateContent>
      </w:r>
      <w:r>
        <w:rPr>
          <w:w w:val="105"/>
          <w:sz w:val="16"/>
        </w:rPr>
        <w:t>Number of occupational violence</w:t>
      </w:r>
      <w:r>
        <w:rPr>
          <w:spacing w:val="-12"/>
          <w:w w:val="105"/>
          <w:sz w:val="16"/>
        </w:rPr>
        <w:t> </w:t>
      </w:r>
      <w:r>
        <w:rPr>
          <w:w w:val="105"/>
          <w:sz w:val="16"/>
        </w:rPr>
        <w:t>incidents</w:t>
      </w:r>
      <w:r>
        <w:rPr>
          <w:spacing w:val="-12"/>
          <w:w w:val="105"/>
          <w:sz w:val="16"/>
        </w:rPr>
        <w:t> </w:t>
      </w:r>
      <w:r>
        <w:rPr>
          <w:w w:val="105"/>
          <w:sz w:val="16"/>
        </w:rPr>
        <w:t>reported</w:t>
      </w:r>
    </w:p>
    <w:p>
      <w:pPr>
        <w:spacing w:line="261" w:lineRule="auto" w:before="80"/>
        <w:ind w:left="279" w:right="19" w:firstLine="0"/>
        <w:jc w:val="left"/>
        <w:rPr>
          <w:sz w:val="16"/>
        </w:rPr>
      </w:pPr>
      <w:r>
        <w:rPr>
          <w:sz w:val="16"/>
        </w:rPr>
        <mc:AlternateContent>
          <mc:Choice Requires="wps">
            <w:drawing>
              <wp:anchor distT="0" distB="0" distL="0" distR="0" allowOverlap="1" layoutInCell="1" locked="0" behindDoc="0" simplePos="0" relativeHeight="15779328">
                <wp:simplePos x="0" y="0"/>
                <wp:positionH relativeFrom="page">
                  <wp:posOffset>3869999</wp:posOffset>
                </wp:positionH>
                <wp:positionV relativeFrom="paragraph">
                  <wp:posOffset>449547</wp:posOffset>
                </wp:positionV>
                <wp:extent cx="2954655" cy="3175"/>
                <wp:effectExtent l="0" t="0" r="0" b="0"/>
                <wp:wrapNone/>
                <wp:docPr id="253" name="Group 253"/>
                <wp:cNvGraphicFramePr>
                  <a:graphicFrameLocks/>
                </wp:cNvGraphicFramePr>
                <a:graphic>
                  <a:graphicData uri="http://schemas.microsoft.com/office/word/2010/wordprocessingGroup">
                    <wpg:wgp>
                      <wpg:cNvPr id="253" name="Group 253"/>
                      <wpg:cNvGrpSpPr/>
                      <wpg:grpSpPr>
                        <a:xfrm>
                          <a:off x="0" y="0"/>
                          <a:ext cx="2954655" cy="3175"/>
                          <a:chExt cx="2954655" cy="3175"/>
                        </a:xfrm>
                      </wpg:grpSpPr>
                      <wps:wsp>
                        <wps:cNvPr id="254" name="Graphic 254"/>
                        <wps:cNvSpPr/>
                        <wps:spPr>
                          <a:xfrm>
                            <a:off x="0" y="1587"/>
                            <a:ext cx="1521460" cy="1270"/>
                          </a:xfrm>
                          <a:custGeom>
                            <a:avLst/>
                            <a:gdLst/>
                            <a:ahLst/>
                            <a:cxnLst/>
                            <a:rect l="l" t="t" r="r" b="b"/>
                            <a:pathLst>
                              <a:path w="1521460" h="0">
                                <a:moveTo>
                                  <a:pt x="0" y="0"/>
                                </a:moveTo>
                                <a:lnTo>
                                  <a:pt x="1520926" y="0"/>
                                </a:lnTo>
                              </a:path>
                            </a:pathLst>
                          </a:custGeom>
                          <a:ln w="3175">
                            <a:solidFill>
                              <a:srgbClr val="3F5F72"/>
                            </a:solidFill>
                            <a:prstDash val="solid"/>
                          </a:ln>
                        </wps:spPr>
                        <wps:bodyPr wrap="square" lIns="0" tIns="0" rIns="0" bIns="0" rtlCol="0">
                          <a:prstTxWarp prst="textNoShape">
                            <a:avLst/>
                          </a:prstTxWarp>
                          <a:noAutofit/>
                        </wps:bodyPr>
                      </wps:wsp>
                      <wps:wsp>
                        <wps:cNvPr id="255" name="Graphic 255"/>
                        <wps:cNvSpPr/>
                        <wps:spPr>
                          <a:xfrm>
                            <a:off x="1520925" y="1587"/>
                            <a:ext cx="716915" cy="1270"/>
                          </a:xfrm>
                          <a:custGeom>
                            <a:avLst/>
                            <a:gdLst/>
                            <a:ahLst/>
                            <a:cxnLst/>
                            <a:rect l="l" t="t" r="r" b="b"/>
                            <a:pathLst>
                              <a:path w="716915" h="0">
                                <a:moveTo>
                                  <a:pt x="0" y="0"/>
                                </a:moveTo>
                                <a:lnTo>
                                  <a:pt x="716826" y="0"/>
                                </a:lnTo>
                              </a:path>
                            </a:pathLst>
                          </a:custGeom>
                          <a:ln w="3175">
                            <a:solidFill>
                              <a:srgbClr val="3F5F72"/>
                            </a:solidFill>
                            <a:prstDash val="solid"/>
                          </a:ln>
                        </wps:spPr>
                        <wps:bodyPr wrap="square" lIns="0" tIns="0" rIns="0" bIns="0" rtlCol="0">
                          <a:prstTxWarp prst="textNoShape">
                            <a:avLst/>
                          </a:prstTxWarp>
                          <a:noAutofit/>
                        </wps:bodyPr>
                      </wps:wsp>
                      <wps:wsp>
                        <wps:cNvPr id="256" name="Graphic 256"/>
                        <wps:cNvSpPr/>
                        <wps:spPr>
                          <a:xfrm>
                            <a:off x="2237748" y="1587"/>
                            <a:ext cx="716915" cy="1270"/>
                          </a:xfrm>
                          <a:custGeom>
                            <a:avLst/>
                            <a:gdLst/>
                            <a:ahLst/>
                            <a:cxnLst/>
                            <a:rect l="l" t="t" r="r" b="b"/>
                            <a:pathLst>
                              <a:path w="716915" h="0">
                                <a:moveTo>
                                  <a:pt x="0" y="0"/>
                                </a:moveTo>
                                <a:lnTo>
                                  <a:pt x="716826"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4.724396pt;margin-top:35.397404pt;width:232.65pt;height:.25pt;mso-position-horizontal-relative:page;mso-position-vertical-relative:paragraph;z-index:15779328" id="docshapegroup233" coordorigin="6094,708" coordsize="4653,5">
                <v:line style="position:absolute" from="6094,710" to="8490,710" stroked="true" strokeweight=".25pt" strokecolor="#3f5f72">
                  <v:stroke dashstyle="solid"/>
                </v:line>
                <v:line style="position:absolute" from="8490,710" to="9619,710" stroked="true" strokeweight=".25pt" strokecolor="#3f5f72">
                  <v:stroke dashstyle="solid"/>
                </v:line>
                <v:line style="position:absolute" from="9619,710" to="10747,710" stroked="true" strokeweight=".25pt" strokecolor="#3f5f72">
                  <v:stroke dashstyle="solid"/>
                </v:line>
                <w10:wrap type="none"/>
              </v:group>
            </w:pict>
          </mc:Fallback>
        </mc:AlternateContent>
      </w:r>
      <w:r>
        <w:rPr>
          <w:w w:val="105"/>
          <w:sz w:val="16"/>
        </w:rPr>
        <w:t>Number of occupational violence</w:t>
      </w:r>
      <w:r>
        <w:rPr>
          <w:spacing w:val="-10"/>
          <w:w w:val="105"/>
          <w:sz w:val="16"/>
        </w:rPr>
        <w:t> </w:t>
      </w:r>
      <w:r>
        <w:rPr>
          <w:w w:val="105"/>
          <w:sz w:val="16"/>
        </w:rPr>
        <w:t>incidents</w:t>
      </w:r>
      <w:r>
        <w:rPr>
          <w:spacing w:val="-10"/>
          <w:w w:val="105"/>
          <w:sz w:val="16"/>
        </w:rPr>
        <w:t> </w:t>
      </w:r>
      <w:r>
        <w:rPr>
          <w:w w:val="105"/>
          <w:sz w:val="16"/>
        </w:rPr>
        <w:t>reported</w:t>
      </w:r>
      <w:r>
        <w:rPr>
          <w:spacing w:val="-10"/>
          <w:w w:val="105"/>
          <w:sz w:val="16"/>
        </w:rPr>
        <w:t> </w:t>
      </w:r>
      <w:r>
        <w:rPr>
          <w:w w:val="105"/>
          <w:sz w:val="16"/>
        </w:rPr>
        <w:t>per 100</w:t>
      </w:r>
      <w:r>
        <w:rPr>
          <w:spacing w:val="-14"/>
          <w:w w:val="105"/>
          <w:sz w:val="16"/>
        </w:rPr>
        <w:t> </w:t>
      </w:r>
      <w:r>
        <w:rPr>
          <w:w w:val="105"/>
          <w:sz w:val="16"/>
        </w:rPr>
        <w:t>FTE</w:t>
      </w:r>
    </w:p>
    <w:p>
      <w:pPr>
        <w:spacing w:line="261" w:lineRule="auto" w:before="80"/>
        <w:ind w:left="279" w:right="19" w:firstLine="0"/>
        <w:jc w:val="left"/>
        <w:rPr>
          <w:sz w:val="16"/>
        </w:rPr>
      </w:pPr>
      <w:r>
        <w:rPr>
          <w:w w:val="105"/>
          <w:sz w:val="16"/>
        </w:rPr>
        <w:t>Percentage of occupational violence</w:t>
      </w:r>
      <w:r>
        <w:rPr>
          <w:spacing w:val="-14"/>
          <w:w w:val="105"/>
          <w:sz w:val="16"/>
        </w:rPr>
        <w:t> </w:t>
      </w:r>
      <w:r>
        <w:rPr>
          <w:w w:val="105"/>
          <w:sz w:val="16"/>
        </w:rPr>
        <w:t>incidents</w:t>
      </w:r>
      <w:r>
        <w:rPr>
          <w:spacing w:val="-13"/>
          <w:w w:val="105"/>
          <w:sz w:val="16"/>
        </w:rPr>
        <w:t> </w:t>
      </w:r>
      <w:r>
        <w:rPr>
          <w:w w:val="105"/>
          <w:sz w:val="16"/>
        </w:rPr>
        <w:t>resulting</w:t>
      </w:r>
      <w:r>
        <w:rPr>
          <w:spacing w:val="-13"/>
          <w:w w:val="105"/>
          <w:sz w:val="16"/>
        </w:rPr>
        <w:t> </w:t>
      </w:r>
      <w:r>
        <w:rPr>
          <w:w w:val="105"/>
          <w:sz w:val="16"/>
        </w:rPr>
        <w:t>in</w:t>
      </w:r>
      <w:r>
        <w:rPr>
          <w:spacing w:val="-13"/>
          <w:w w:val="105"/>
          <w:sz w:val="16"/>
        </w:rPr>
        <w:t> </w:t>
      </w:r>
      <w:r>
        <w:rPr>
          <w:w w:val="105"/>
          <w:sz w:val="16"/>
        </w:rPr>
        <w:t>a staff injury, illness or condition</w:t>
      </w:r>
    </w:p>
    <w:p>
      <w:pPr>
        <w:tabs>
          <w:tab w:pos="1412" w:val="left" w:leader="none"/>
        </w:tabs>
        <w:spacing w:before="183"/>
        <w:ind w:left="285" w:right="0" w:firstLine="0"/>
        <w:jc w:val="left"/>
        <w:rPr>
          <w:rFonts w:ascii="Arial Black"/>
          <w:sz w:val="16"/>
        </w:rPr>
      </w:pPr>
      <w:r>
        <w:rPr/>
        <w:br w:type="column"/>
      </w:r>
      <w:r>
        <w:rPr>
          <w:rFonts w:ascii="Arial Black"/>
          <w:color w:val="3F5F72"/>
          <w:spacing w:val="-2"/>
          <w:w w:val="90"/>
          <w:sz w:val="16"/>
        </w:rPr>
        <w:t>2023-</w:t>
      </w:r>
      <w:r>
        <w:rPr>
          <w:rFonts w:ascii="Arial Black"/>
          <w:color w:val="3F5F72"/>
          <w:spacing w:val="-4"/>
          <w:sz w:val="16"/>
        </w:rPr>
        <w:t>2024</w:t>
      </w:r>
      <w:r>
        <w:rPr>
          <w:rFonts w:ascii="Arial Black"/>
          <w:color w:val="3F5F72"/>
          <w:sz w:val="16"/>
        </w:rPr>
        <w:tab/>
      </w:r>
      <w:r>
        <w:rPr>
          <w:rFonts w:ascii="Arial Black"/>
          <w:color w:val="3F5F72"/>
          <w:w w:val="90"/>
          <w:sz w:val="16"/>
        </w:rPr>
        <w:t>2024-</w:t>
      </w:r>
      <w:r>
        <w:rPr>
          <w:rFonts w:ascii="Arial Black"/>
          <w:color w:val="3F5F72"/>
          <w:spacing w:val="-4"/>
          <w:sz w:val="16"/>
        </w:rPr>
        <w:t>2025</w:t>
      </w:r>
    </w:p>
    <w:p>
      <w:pPr>
        <w:pStyle w:val="BodyText"/>
        <w:spacing w:before="56"/>
        <w:rPr>
          <w:rFonts w:ascii="Arial Black"/>
          <w:sz w:val="16"/>
        </w:rPr>
      </w:pPr>
    </w:p>
    <w:p>
      <w:pPr>
        <w:tabs>
          <w:tab w:pos="1943" w:val="left" w:leader="none"/>
        </w:tabs>
        <w:spacing w:before="1"/>
        <w:ind w:left="999" w:right="0" w:firstLine="0"/>
        <w:jc w:val="left"/>
        <w:rPr>
          <w:sz w:val="16"/>
        </w:rPr>
      </w:pPr>
      <w:r>
        <w:rPr>
          <w:sz w:val="16"/>
        </w:rPr>
        <mc:AlternateContent>
          <mc:Choice Requires="wps">
            <w:drawing>
              <wp:anchor distT="0" distB="0" distL="0" distR="0" allowOverlap="1" layoutInCell="1" locked="0" behindDoc="0" simplePos="0" relativeHeight="15776768">
                <wp:simplePos x="0" y="0"/>
                <wp:positionH relativeFrom="page">
                  <wp:posOffset>7199998</wp:posOffset>
                </wp:positionH>
                <wp:positionV relativeFrom="paragraph">
                  <wp:posOffset>-338020</wp:posOffset>
                </wp:positionV>
                <wp:extent cx="360045" cy="366395"/>
                <wp:effectExtent l="0" t="0" r="0" b="0"/>
                <wp:wrapNone/>
                <wp:docPr id="257" name="Group 257"/>
                <wp:cNvGraphicFramePr>
                  <a:graphicFrameLocks/>
                </wp:cNvGraphicFramePr>
                <a:graphic>
                  <a:graphicData uri="http://schemas.microsoft.com/office/word/2010/wordprocessingGroup">
                    <wpg:wgp>
                      <wpg:cNvPr id="257" name="Group 257"/>
                      <wpg:cNvGrpSpPr/>
                      <wpg:grpSpPr>
                        <a:xfrm>
                          <a:off x="0" y="0"/>
                          <a:ext cx="360045" cy="366395"/>
                          <a:chExt cx="360045" cy="366395"/>
                        </a:xfrm>
                      </wpg:grpSpPr>
                      <wps:wsp>
                        <wps:cNvPr id="258" name="Graphic 258"/>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259" name="Textbox 259"/>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sz w:val="24"/>
                                </w:rPr>
                                <w:t>19</w:t>
                              </w:r>
                            </w:p>
                          </w:txbxContent>
                        </wps:txbx>
                        <wps:bodyPr wrap="square" lIns="0" tIns="0" rIns="0" bIns="0" rtlCol="0">
                          <a:noAutofit/>
                        </wps:bodyPr>
                      </wps:wsp>
                    </wpg:wgp>
                  </a:graphicData>
                </a:graphic>
              </wp:anchor>
            </w:drawing>
          </mc:Choice>
          <mc:Fallback>
            <w:pict>
              <v:group style="position:absolute;margin-left:566.929016pt;margin-top:-26.615816pt;width:28.35pt;height:28.85pt;mso-position-horizontal-relative:page;mso-position-vertical-relative:paragraph;z-index:15776768" id="docshapegroup234" coordorigin="11339,-532" coordsize="567,577">
                <v:rect style="position:absolute;left:11338;top:-533;width:567;height:577" id="docshape235" filled="true" fillcolor="#3f5f72" stroked="false">
                  <v:fill type="solid"/>
                </v:rect>
                <v:shape style="position:absolute;left:11338;top:-533;width:567;height:577" type="#_x0000_t202" id="docshape236" filled="false" stroked="false">
                  <v:textbox inset="0,0,0,0">
                    <w:txbxContent>
                      <w:p>
                        <w:pPr>
                          <w:spacing w:before="154"/>
                          <w:ind w:left="90" w:right="0" w:firstLine="0"/>
                          <w:jc w:val="left"/>
                          <w:rPr>
                            <w:sz w:val="24"/>
                          </w:rPr>
                        </w:pPr>
                        <w:r>
                          <w:rPr>
                            <w:color w:val="FFFFFF"/>
                            <w:spacing w:val="-5"/>
                            <w:sz w:val="24"/>
                          </w:rPr>
                          <w:t>19</w:t>
                        </w:r>
                      </w:p>
                    </w:txbxContent>
                  </v:textbox>
                  <w10:wrap type="none"/>
                </v:shape>
                <w10:wrap type="none"/>
              </v:group>
            </w:pict>
          </mc:Fallback>
        </mc:AlternateContent>
      </w:r>
      <w:r>
        <w:rPr>
          <w:sz w:val="16"/>
        </w:rPr>
        <mc:AlternateContent>
          <mc:Choice Requires="wps">
            <w:drawing>
              <wp:anchor distT="0" distB="0" distL="0" distR="0" allowOverlap="1" layoutInCell="1" locked="0" behindDoc="0" simplePos="0" relativeHeight="15779840">
                <wp:simplePos x="0" y="0"/>
                <wp:positionH relativeFrom="page">
                  <wp:posOffset>7162566</wp:posOffset>
                </wp:positionH>
                <wp:positionV relativeFrom="paragraph">
                  <wp:posOffset>198617</wp:posOffset>
                </wp:positionV>
                <wp:extent cx="248920" cy="1923414"/>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15.639184pt;width:19.6pt;height:151.450pt;mso-position-horizontal-relative:page;mso-position-vertical-relative:paragraph;z-index:15779840" type="#_x0000_t202" id="docshape237"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spacing w:val="-10"/>
          <w:sz w:val="16"/>
        </w:rPr>
        <w:t>0</w:t>
      </w:r>
      <w:r>
        <w:rPr>
          <w:sz w:val="16"/>
        </w:rPr>
        <w:tab/>
      </w:r>
      <w:r>
        <w:rPr>
          <w:spacing w:val="-4"/>
          <w:sz w:val="16"/>
        </w:rPr>
        <w:t>0.16</w:t>
      </w:r>
    </w:p>
    <w:p>
      <w:pPr>
        <w:pStyle w:val="BodyText"/>
        <w:rPr>
          <w:sz w:val="16"/>
        </w:rPr>
      </w:pPr>
    </w:p>
    <w:p>
      <w:pPr>
        <w:pStyle w:val="BodyText"/>
        <w:spacing w:before="129"/>
        <w:rPr>
          <w:sz w:val="16"/>
        </w:rPr>
      </w:pPr>
    </w:p>
    <w:p>
      <w:pPr>
        <w:tabs>
          <w:tab w:pos="1967" w:val="left" w:leader="none"/>
        </w:tabs>
        <w:spacing w:before="0"/>
        <w:ind w:left="999" w:right="0" w:firstLine="0"/>
        <w:jc w:val="left"/>
        <w:rPr>
          <w:sz w:val="16"/>
        </w:rPr>
      </w:pPr>
      <w:r>
        <w:rPr>
          <w:spacing w:val="-10"/>
          <w:sz w:val="16"/>
        </w:rPr>
        <w:t>0</w:t>
      </w:r>
      <w:r>
        <w:rPr>
          <w:sz w:val="16"/>
        </w:rPr>
        <w:tab/>
      </w:r>
      <w:r>
        <w:rPr>
          <w:spacing w:val="-4"/>
          <w:sz w:val="16"/>
        </w:rPr>
        <w:t>1.01</w:t>
      </w:r>
    </w:p>
    <w:p>
      <w:pPr>
        <w:pStyle w:val="BodyText"/>
        <w:rPr>
          <w:sz w:val="16"/>
        </w:rPr>
      </w:pPr>
    </w:p>
    <w:p>
      <w:pPr>
        <w:pStyle w:val="BodyText"/>
        <w:rPr>
          <w:sz w:val="16"/>
        </w:rPr>
      </w:pPr>
    </w:p>
    <w:p>
      <w:pPr>
        <w:pStyle w:val="BodyText"/>
        <w:spacing w:before="146"/>
        <w:rPr>
          <w:sz w:val="16"/>
        </w:rPr>
      </w:pPr>
    </w:p>
    <w:p>
      <w:pPr>
        <w:tabs>
          <w:tab w:pos="2035" w:val="left" w:leader="none"/>
        </w:tabs>
        <w:spacing w:before="0"/>
        <w:ind w:left="912" w:right="0" w:firstLine="0"/>
        <w:jc w:val="left"/>
        <w:rPr>
          <w:sz w:val="16"/>
        </w:rPr>
      </w:pPr>
      <w:r>
        <w:rPr>
          <w:spacing w:val="-5"/>
          <w:w w:val="105"/>
          <w:sz w:val="16"/>
        </w:rPr>
        <w:t>53</w:t>
      </w:r>
      <w:r>
        <w:rPr>
          <w:sz w:val="16"/>
        </w:rPr>
        <w:tab/>
      </w:r>
      <w:r>
        <w:rPr>
          <w:spacing w:val="-5"/>
          <w:w w:val="105"/>
          <w:sz w:val="16"/>
        </w:rPr>
        <w:t>68</w:t>
      </w:r>
    </w:p>
    <w:p>
      <w:pPr>
        <w:pStyle w:val="BodyText"/>
        <w:spacing w:before="113"/>
        <w:rPr>
          <w:sz w:val="16"/>
        </w:rPr>
      </w:pPr>
    </w:p>
    <w:p>
      <w:pPr>
        <w:tabs>
          <w:tab w:pos="1976" w:val="left" w:leader="none"/>
        </w:tabs>
        <w:spacing w:before="0"/>
        <w:ind w:left="1014" w:right="0" w:firstLine="0"/>
        <w:jc w:val="left"/>
        <w:rPr>
          <w:sz w:val="16"/>
        </w:rPr>
      </w:pPr>
      <w:r>
        <w:rPr>
          <w:spacing w:val="-10"/>
          <w:w w:val="95"/>
          <w:sz w:val="16"/>
        </w:rPr>
        <w:t>7</w:t>
      </w:r>
      <w:r>
        <w:rPr>
          <w:sz w:val="16"/>
        </w:rPr>
        <w:tab/>
      </w:r>
      <w:r>
        <w:rPr>
          <w:spacing w:val="-4"/>
          <w:w w:val="95"/>
          <w:sz w:val="16"/>
        </w:rPr>
        <w:t>11.2</w:t>
      </w:r>
    </w:p>
    <w:p>
      <w:pPr>
        <w:pStyle w:val="BodyText"/>
        <w:rPr>
          <w:sz w:val="16"/>
        </w:rPr>
      </w:pPr>
    </w:p>
    <w:p>
      <w:pPr>
        <w:pStyle w:val="BodyText"/>
        <w:spacing w:before="130"/>
        <w:rPr>
          <w:sz w:val="16"/>
        </w:rPr>
      </w:pPr>
    </w:p>
    <w:p>
      <w:pPr>
        <w:tabs>
          <w:tab w:pos="1956" w:val="left" w:leader="none"/>
        </w:tabs>
        <w:spacing w:before="0"/>
        <w:ind w:left="999" w:right="0" w:firstLine="0"/>
        <w:jc w:val="left"/>
        <w:rPr>
          <w:sz w:val="16"/>
        </w:rPr>
      </w:pPr>
      <w:r>
        <w:rPr>
          <w:spacing w:val="-10"/>
          <w:sz w:val="16"/>
        </w:rPr>
        <w:t>0</w:t>
      </w:r>
      <w:r>
        <w:rPr>
          <w:sz w:val="16"/>
        </w:rPr>
        <w:tab/>
      </w:r>
      <w:r>
        <w:rPr>
          <w:spacing w:val="-4"/>
          <w:sz w:val="16"/>
        </w:rPr>
        <w:t>1.47</w:t>
      </w:r>
    </w:p>
    <w:p>
      <w:pPr>
        <w:spacing w:after="0"/>
        <w:jc w:val="left"/>
        <w:rPr>
          <w:sz w:val="16"/>
        </w:rPr>
        <w:sectPr>
          <w:type w:val="continuous"/>
          <w:pgSz w:w="11910" w:h="16840"/>
          <w:pgMar w:header="0" w:footer="0" w:top="0" w:bottom="0" w:left="0" w:right="0"/>
          <w:cols w:num="3" w:equalWidth="0">
            <w:col w:w="5775" w:space="40"/>
            <w:col w:w="2669" w:space="39"/>
            <w:col w:w="3387"/>
          </w:cols>
        </w:sectPr>
      </w:pPr>
    </w:p>
    <w:p>
      <w:pPr>
        <w:pStyle w:val="BodyText"/>
        <w:spacing w:line="249" w:lineRule="auto" w:before="168"/>
        <w:ind w:left="1133" w:right="181"/>
      </w:pPr>
      <w:r>
        <w:rPr>
          <w:w w:val="105"/>
        </w:rPr>
        <w:t>The</w:t>
      </w:r>
      <w:r>
        <w:rPr>
          <w:spacing w:val="-13"/>
          <w:w w:val="105"/>
        </w:rPr>
        <w:t> </w:t>
      </w:r>
      <w:r>
        <w:rPr>
          <w:w w:val="105"/>
        </w:rPr>
        <w:t>Eye</w:t>
      </w:r>
      <w:r>
        <w:rPr>
          <w:spacing w:val="-13"/>
          <w:w w:val="105"/>
        </w:rPr>
        <w:t> </w:t>
      </w:r>
      <w:r>
        <w:rPr>
          <w:w w:val="105"/>
        </w:rPr>
        <w:t>and</w:t>
      </w:r>
      <w:r>
        <w:rPr>
          <w:spacing w:val="-13"/>
          <w:w w:val="105"/>
        </w:rPr>
        <w:t> </w:t>
      </w:r>
      <w:r>
        <w:rPr>
          <w:w w:val="105"/>
        </w:rPr>
        <w:t>Ear’s</w:t>
      </w:r>
      <w:r>
        <w:rPr>
          <w:spacing w:val="-13"/>
          <w:w w:val="105"/>
        </w:rPr>
        <w:t> </w:t>
      </w:r>
      <w:r>
        <w:rPr>
          <w:w w:val="105"/>
        </w:rPr>
        <w:t>occupational</w:t>
      </w:r>
      <w:r>
        <w:rPr>
          <w:spacing w:val="-13"/>
          <w:w w:val="105"/>
        </w:rPr>
        <w:t> </w:t>
      </w:r>
      <w:r>
        <w:rPr>
          <w:w w:val="105"/>
        </w:rPr>
        <w:t>violence</w:t>
      </w:r>
      <w:r>
        <w:rPr>
          <w:spacing w:val="-13"/>
          <w:w w:val="105"/>
        </w:rPr>
        <w:t> </w:t>
      </w:r>
      <w:r>
        <w:rPr>
          <w:w w:val="105"/>
        </w:rPr>
        <w:t>and </w:t>
      </w:r>
      <w:r>
        <w:rPr>
          <w:spacing w:val="-2"/>
          <w:w w:val="105"/>
        </w:rPr>
        <w:t>aggression</w:t>
      </w:r>
      <w:r>
        <w:rPr>
          <w:spacing w:val="-5"/>
          <w:w w:val="105"/>
        </w:rPr>
        <w:t> </w:t>
      </w:r>
      <w:r>
        <w:rPr>
          <w:spacing w:val="-2"/>
          <w:w w:val="105"/>
        </w:rPr>
        <w:t>(OVA)</w:t>
      </w:r>
      <w:r>
        <w:rPr>
          <w:spacing w:val="-5"/>
          <w:w w:val="105"/>
        </w:rPr>
        <w:t> </w:t>
      </w:r>
      <w:r>
        <w:rPr>
          <w:spacing w:val="-2"/>
          <w:w w:val="105"/>
        </w:rPr>
        <w:t>framework</w:t>
      </w:r>
      <w:r>
        <w:rPr>
          <w:spacing w:val="-5"/>
          <w:w w:val="105"/>
        </w:rPr>
        <w:t> </w:t>
      </w:r>
      <w:r>
        <w:rPr>
          <w:spacing w:val="-2"/>
          <w:w w:val="105"/>
        </w:rPr>
        <w:t>includes</w:t>
      </w:r>
      <w:r>
        <w:rPr>
          <w:spacing w:val="-5"/>
          <w:w w:val="105"/>
        </w:rPr>
        <w:t> </w:t>
      </w:r>
      <w:r>
        <w:rPr>
          <w:spacing w:val="-2"/>
          <w:w w:val="105"/>
        </w:rPr>
        <w:t>several </w:t>
      </w:r>
      <w:r>
        <w:rPr>
          <w:w w:val="105"/>
        </w:rPr>
        <w:t>preventative</w:t>
      </w:r>
      <w:r>
        <w:rPr>
          <w:spacing w:val="-12"/>
          <w:w w:val="105"/>
        </w:rPr>
        <w:t> </w:t>
      </w:r>
      <w:r>
        <w:rPr>
          <w:w w:val="105"/>
        </w:rPr>
        <w:t>and</w:t>
      </w:r>
      <w:r>
        <w:rPr>
          <w:spacing w:val="-12"/>
          <w:w w:val="105"/>
        </w:rPr>
        <w:t> </w:t>
      </w:r>
      <w:r>
        <w:rPr>
          <w:w w:val="105"/>
        </w:rPr>
        <w:t>responsive</w:t>
      </w:r>
      <w:r>
        <w:rPr>
          <w:spacing w:val="-12"/>
          <w:w w:val="105"/>
        </w:rPr>
        <w:t> </w:t>
      </w:r>
      <w:r>
        <w:rPr>
          <w:w w:val="105"/>
        </w:rPr>
        <w:t>controls</w:t>
      </w:r>
      <w:r>
        <w:rPr>
          <w:spacing w:val="-12"/>
          <w:w w:val="105"/>
        </w:rPr>
        <w:t> </w:t>
      </w:r>
      <w:r>
        <w:rPr>
          <w:w w:val="105"/>
        </w:rPr>
        <w:t>including: </w:t>
      </w:r>
      <w:r>
        <w:rPr/>
        <w:t>an</w:t>
      </w:r>
      <w:r>
        <w:rPr>
          <w:spacing w:val="-2"/>
        </w:rPr>
        <w:t> </w:t>
      </w:r>
      <w:r>
        <w:rPr/>
        <w:t>Occupational</w:t>
      </w:r>
      <w:r>
        <w:rPr>
          <w:spacing w:val="-2"/>
        </w:rPr>
        <w:t> </w:t>
      </w:r>
      <w:r>
        <w:rPr/>
        <w:t>Violence</w:t>
      </w:r>
      <w:r>
        <w:rPr>
          <w:spacing w:val="-2"/>
        </w:rPr>
        <w:t> </w:t>
      </w:r>
      <w:r>
        <w:rPr/>
        <w:t>and</w:t>
      </w:r>
      <w:r>
        <w:rPr>
          <w:spacing w:val="-2"/>
        </w:rPr>
        <w:t> </w:t>
      </w:r>
      <w:r>
        <w:rPr/>
        <w:t>Aggression</w:t>
      </w:r>
      <w:r>
        <w:rPr>
          <w:spacing w:val="-2"/>
        </w:rPr>
        <w:t> </w:t>
      </w:r>
      <w:r>
        <w:rPr/>
        <w:t>Action Plan,</w:t>
      </w:r>
      <w:r>
        <w:rPr>
          <w:spacing w:val="-4"/>
        </w:rPr>
        <w:t> </w:t>
      </w:r>
      <w:r>
        <w:rPr/>
        <w:t>code</w:t>
      </w:r>
      <w:r>
        <w:rPr>
          <w:spacing w:val="-4"/>
        </w:rPr>
        <w:t> </w:t>
      </w:r>
      <w:r>
        <w:rPr/>
        <w:t>grey</w:t>
      </w:r>
      <w:r>
        <w:rPr>
          <w:spacing w:val="-4"/>
        </w:rPr>
        <w:t> </w:t>
      </w:r>
      <w:r>
        <w:rPr/>
        <w:t>and</w:t>
      </w:r>
      <w:r>
        <w:rPr>
          <w:spacing w:val="-4"/>
        </w:rPr>
        <w:t> </w:t>
      </w:r>
      <w:r>
        <w:rPr/>
        <w:t>black</w:t>
      </w:r>
      <w:r>
        <w:rPr>
          <w:spacing w:val="-4"/>
        </w:rPr>
        <w:t> </w:t>
      </w:r>
      <w:r>
        <w:rPr/>
        <w:t>procedures,</w:t>
      </w:r>
      <w:r>
        <w:rPr>
          <w:spacing w:val="-3"/>
        </w:rPr>
        <w:t> </w:t>
      </w:r>
      <w:r>
        <w:rPr/>
        <w:t>code</w:t>
      </w:r>
      <w:r>
        <w:rPr>
          <w:spacing w:val="-4"/>
        </w:rPr>
        <w:t> grey</w:t>
      </w:r>
    </w:p>
    <w:p>
      <w:pPr>
        <w:pStyle w:val="BodyText"/>
        <w:spacing w:line="249" w:lineRule="auto" w:before="4"/>
        <w:ind w:left="1133"/>
      </w:pPr>
      <w:r>
        <w:rPr/>
        <w:t>and code black response teams, controlled access, </w:t>
      </w:r>
      <w:r>
        <w:rPr>
          <w:w w:val="105"/>
        </w:rPr>
        <w:t>signage,</w:t>
      </w:r>
      <w:r>
        <w:rPr>
          <w:spacing w:val="-4"/>
          <w:w w:val="105"/>
        </w:rPr>
        <w:t> </w:t>
      </w:r>
      <w:r>
        <w:rPr>
          <w:w w:val="105"/>
        </w:rPr>
        <w:t>duress</w:t>
      </w:r>
      <w:r>
        <w:rPr>
          <w:spacing w:val="-4"/>
          <w:w w:val="105"/>
        </w:rPr>
        <w:t> </w:t>
      </w:r>
      <w:r>
        <w:rPr>
          <w:w w:val="105"/>
        </w:rPr>
        <w:t>alarms</w:t>
      </w:r>
      <w:r>
        <w:rPr>
          <w:spacing w:val="-4"/>
          <w:w w:val="105"/>
        </w:rPr>
        <w:t> </w:t>
      </w:r>
      <w:r>
        <w:rPr>
          <w:w w:val="105"/>
        </w:rPr>
        <w:t>–</w:t>
      </w:r>
      <w:r>
        <w:rPr>
          <w:spacing w:val="-4"/>
          <w:w w:val="105"/>
        </w:rPr>
        <w:t> </w:t>
      </w:r>
      <w:r>
        <w:rPr>
          <w:w w:val="105"/>
        </w:rPr>
        <w:t>fixed</w:t>
      </w:r>
      <w:r>
        <w:rPr>
          <w:spacing w:val="-4"/>
          <w:w w:val="105"/>
        </w:rPr>
        <w:t> </w:t>
      </w:r>
      <w:r>
        <w:rPr>
          <w:w w:val="105"/>
        </w:rPr>
        <w:t>and</w:t>
      </w:r>
      <w:r>
        <w:rPr>
          <w:spacing w:val="-4"/>
          <w:w w:val="105"/>
        </w:rPr>
        <w:t> </w:t>
      </w:r>
      <w:r>
        <w:rPr>
          <w:w w:val="105"/>
        </w:rPr>
        <w:t>pendant, education and training.</w:t>
      </w:r>
    </w:p>
    <w:p>
      <w:pPr>
        <w:pStyle w:val="BodyText"/>
        <w:spacing w:line="249" w:lineRule="auto" w:before="173"/>
        <w:ind w:left="1133"/>
      </w:pPr>
      <w:r>
        <w:rPr/>
        <w:t>The Health, Safety and Environment Committee has </w:t>
      </w:r>
      <w:r>
        <w:rPr>
          <w:w w:val="105"/>
        </w:rPr>
        <w:t>oversight</w:t>
      </w:r>
      <w:r>
        <w:rPr>
          <w:spacing w:val="-3"/>
          <w:w w:val="105"/>
        </w:rPr>
        <w:t> </w:t>
      </w:r>
      <w:r>
        <w:rPr>
          <w:w w:val="105"/>
        </w:rPr>
        <w:t>of</w:t>
      </w:r>
      <w:r>
        <w:rPr>
          <w:spacing w:val="-3"/>
          <w:w w:val="105"/>
        </w:rPr>
        <w:t> </w:t>
      </w:r>
      <w:r>
        <w:rPr>
          <w:w w:val="105"/>
        </w:rPr>
        <w:t>occupational</w:t>
      </w:r>
      <w:r>
        <w:rPr>
          <w:spacing w:val="-3"/>
          <w:w w:val="105"/>
        </w:rPr>
        <w:t> </w:t>
      </w:r>
      <w:r>
        <w:rPr>
          <w:w w:val="105"/>
        </w:rPr>
        <w:t>violence</w:t>
      </w:r>
      <w:r>
        <w:rPr>
          <w:spacing w:val="-3"/>
          <w:w w:val="105"/>
        </w:rPr>
        <w:t> </w:t>
      </w:r>
      <w:r>
        <w:rPr>
          <w:w w:val="105"/>
        </w:rPr>
        <w:t>and</w:t>
      </w:r>
      <w:r>
        <w:rPr>
          <w:spacing w:val="-3"/>
          <w:w w:val="105"/>
        </w:rPr>
        <w:t> </w:t>
      </w:r>
      <w:r>
        <w:rPr>
          <w:w w:val="105"/>
        </w:rPr>
        <w:t>aggression </w:t>
      </w:r>
      <w:r>
        <w:rPr/>
        <w:t>issues</w:t>
      </w:r>
      <w:r>
        <w:rPr>
          <w:spacing w:val="-8"/>
        </w:rPr>
        <w:t> </w:t>
      </w:r>
      <w:r>
        <w:rPr/>
        <w:t>across</w:t>
      </w:r>
      <w:r>
        <w:rPr>
          <w:spacing w:val="-8"/>
        </w:rPr>
        <w:t> </w:t>
      </w:r>
      <w:r>
        <w:rPr/>
        <w:t>the</w:t>
      </w:r>
      <w:r>
        <w:rPr>
          <w:spacing w:val="-8"/>
        </w:rPr>
        <w:t> </w:t>
      </w:r>
      <w:r>
        <w:rPr/>
        <w:t>organisation.</w:t>
      </w:r>
      <w:r>
        <w:rPr>
          <w:spacing w:val="-8"/>
        </w:rPr>
        <w:t> </w:t>
      </w:r>
      <w:r>
        <w:rPr/>
        <w:t>The</w:t>
      </w:r>
      <w:r>
        <w:rPr>
          <w:spacing w:val="-8"/>
        </w:rPr>
        <w:t> </w:t>
      </w:r>
      <w:r>
        <w:rPr/>
        <w:t>OVA</w:t>
      </w:r>
      <w:r>
        <w:rPr>
          <w:spacing w:val="-8"/>
        </w:rPr>
        <w:t> </w:t>
      </w:r>
      <w:r>
        <w:rPr/>
        <w:t>Action</w:t>
      </w:r>
      <w:r>
        <w:rPr>
          <w:spacing w:val="-8"/>
        </w:rPr>
        <w:t> </w:t>
      </w:r>
      <w:r>
        <w:rPr/>
        <w:t>Plan </w:t>
      </w:r>
      <w:r>
        <w:rPr>
          <w:w w:val="105"/>
        </w:rPr>
        <w:t>is a standing agenda item at this committee.</w:t>
      </w:r>
    </w:p>
    <w:p>
      <w:pPr>
        <w:pStyle w:val="BodyText"/>
        <w:spacing w:line="249" w:lineRule="auto" w:before="173"/>
        <w:ind w:left="1133"/>
      </w:pPr>
      <w:r>
        <w:rPr>
          <w:spacing w:val="-2"/>
          <w:w w:val="105"/>
        </w:rPr>
        <w:t>In</w:t>
      </w:r>
      <w:r>
        <w:rPr>
          <w:spacing w:val="-16"/>
          <w:w w:val="105"/>
        </w:rPr>
        <w:t> </w:t>
      </w:r>
      <w:r>
        <w:rPr>
          <w:spacing w:val="-2"/>
          <w:w w:val="105"/>
        </w:rPr>
        <w:t>2024-2025</w:t>
      </w:r>
      <w:r>
        <w:rPr>
          <w:spacing w:val="-16"/>
          <w:w w:val="105"/>
        </w:rPr>
        <w:t> </w:t>
      </w:r>
      <w:r>
        <w:rPr>
          <w:spacing w:val="-2"/>
          <w:w w:val="105"/>
        </w:rPr>
        <w:t>all</w:t>
      </w:r>
      <w:r>
        <w:rPr>
          <w:spacing w:val="-16"/>
          <w:w w:val="105"/>
        </w:rPr>
        <w:t> </w:t>
      </w:r>
      <w:r>
        <w:rPr>
          <w:spacing w:val="-2"/>
          <w:w w:val="105"/>
        </w:rPr>
        <w:t>staff</w:t>
      </w:r>
      <w:r>
        <w:rPr>
          <w:spacing w:val="-16"/>
          <w:w w:val="105"/>
        </w:rPr>
        <w:t> </w:t>
      </w:r>
      <w:r>
        <w:rPr>
          <w:spacing w:val="-2"/>
          <w:w w:val="105"/>
        </w:rPr>
        <w:t>were</w:t>
      </w:r>
      <w:r>
        <w:rPr>
          <w:spacing w:val="-15"/>
          <w:w w:val="105"/>
        </w:rPr>
        <w:t> </w:t>
      </w:r>
      <w:r>
        <w:rPr>
          <w:spacing w:val="-2"/>
          <w:w w:val="105"/>
        </w:rPr>
        <w:t>encouraged</w:t>
      </w:r>
      <w:r>
        <w:rPr>
          <w:spacing w:val="-16"/>
          <w:w w:val="105"/>
        </w:rPr>
        <w:t> </w:t>
      </w:r>
      <w:r>
        <w:rPr>
          <w:spacing w:val="-2"/>
          <w:w w:val="105"/>
        </w:rPr>
        <w:t>to</w:t>
      </w:r>
      <w:r>
        <w:rPr>
          <w:spacing w:val="-16"/>
          <w:w w:val="105"/>
        </w:rPr>
        <w:t> </w:t>
      </w:r>
      <w:r>
        <w:rPr>
          <w:spacing w:val="-2"/>
          <w:w w:val="105"/>
        </w:rPr>
        <w:t>complete </w:t>
      </w:r>
      <w:r>
        <w:rPr>
          <w:w w:val="105"/>
        </w:rPr>
        <w:t>an</w:t>
      </w:r>
      <w:r>
        <w:rPr>
          <w:spacing w:val="-5"/>
          <w:w w:val="105"/>
        </w:rPr>
        <w:t> </w:t>
      </w:r>
      <w:r>
        <w:rPr>
          <w:w w:val="105"/>
        </w:rPr>
        <w:t>online</w:t>
      </w:r>
      <w:r>
        <w:rPr>
          <w:spacing w:val="-5"/>
          <w:w w:val="105"/>
        </w:rPr>
        <w:t> </w:t>
      </w:r>
      <w:r>
        <w:rPr>
          <w:w w:val="105"/>
        </w:rPr>
        <w:t>occupational</w:t>
      </w:r>
      <w:r>
        <w:rPr>
          <w:spacing w:val="-5"/>
          <w:w w:val="105"/>
        </w:rPr>
        <w:t> </w:t>
      </w:r>
      <w:r>
        <w:rPr>
          <w:w w:val="105"/>
        </w:rPr>
        <w:t>violence</w:t>
      </w:r>
      <w:r>
        <w:rPr>
          <w:spacing w:val="-5"/>
          <w:w w:val="105"/>
        </w:rPr>
        <w:t> </w:t>
      </w:r>
      <w:r>
        <w:rPr>
          <w:w w:val="105"/>
        </w:rPr>
        <w:t>and</w:t>
      </w:r>
      <w:r>
        <w:rPr>
          <w:spacing w:val="-5"/>
          <w:w w:val="105"/>
        </w:rPr>
        <w:t> </w:t>
      </w:r>
      <w:r>
        <w:rPr>
          <w:w w:val="105"/>
        </w:rPr>
        <w:t>aggression training package to increase staff awareness and </w:t>
      </w:r>
      <w:r>
        <w:rPr/>
        <w:t>understanding of OVA. An external training provider </w:t>
      </w:r>
      <w:r>
        <w:rPr>
          <w:w w:val="105"/>
        </w:rPr>
        <w:t>facilitated occupational violence and aggression training for clinical and front-line staff as well as Code</w:t>
      </w:r>
      <w:r>
        <w:rPr>
          <w:spacing w:val="-16"/>
          <w:w w:val="105"/>
        </w:rPr>
        <w:t> </w:t>
      </w:r>
      <w:r>
        <w:rPr>
          <w:w w:val="105"/>
        </w:rPr>
        <w:t>Grey</w:t>
      </w:r>
      <w:r>
        <w:rPr>
          <w:spacing w:val="-16"/>
          <w:w w:val="105"/>
        </w:rPr>
        <w:t> </w:t>
      </w:r>
      <w:r>
        <w:rPr>
          <w:w w:val="105"/>
        </w:rPr>
        <w:t>and</w:t>
      </w:r>
      <w:r>
        <w:rPr>
          <w:spacing w:val="-16"/>
          <w:w w:val="105"/>
        </w:rPr>
        <w:t> </w:t>
      </w:r>
      <w:r>
        <w:rPr>
          <w:w w:val="105"/>
        </w:rPr>
        <w:t>Code</w:t>
      </w:r>
      <w:r>
        <w:rPr>
          <w:spacing w:val="-16"/>
          <w:w w:val="105"/>
        </w:rPr>
        <w:t> </w:t>
      </w:r>
      <w:r>
        <w:rPr>
          <w:w w:val="105"/>
        </w:rPr>
        <w:t>Black</w:t>
      </w:r>
      <w:r>
        <w:rPr>
          <w:spacing w:val="-15"/>
          <w:w w:val="105"/>
        </w:rPr>
        <w:t> </w:t>
      </w:r>
      <w:r>
        <w:rPr>
          <w:w w:val="105"/>
        </w:rPr>
        <w:t>emergency</w:t>
      </w:r>
      <w:r>
        <w:rPr>
          <w:spacing w:val="-16"/>
          <w:w w:val="105"/>
        </w:rPr>
        <w:t> </w:t>
      </w:r>
      <w:r>
        <w:rPr>
          <w:w w:val="105"/>
        </w:rPr>
        <w:t>response team</w:t>
      </w:r>
      <w:r>
        <w:rPr>
          <w:spacing w:val="-14"/>
          <w:w w:val="105"/>
        </w:rPr>
        <w:t> </w:t>
      </w:r>
      <w:r>
        <w:rPr>
          <w:w w:val="105"/>
        </w:rPr>
        <w:t>members.</w:t>
      </w:r>
    </w:p>
    <w:p>
      <w:pPr>
        <w:pStyle w:val="BodyText"/>
        <w:spacing w:line="249" w:lineRule="auto" w:before="176"/>
        <w:ind w:left="1133"/>
      </w:pPr>
      <w:r>
        <w:rPr>
          <w:w w:val="105"/>
        </w:rPr>
        <w:t>The course aims to provide the required practical actions and techniques for recognising and mitigating</w:t>
      </w:r>
      <w:r>
        <w:rPr>
          <w:spacing w:val="-8"/>
          <w:w w:val="105"/>
        </w:rPr>
        <w:t> </w:t>
      </w:r>
      <w:r>
        <w:rPr>
          <w:w w:val="105"/>
        </w:rPr>
        <w:t>potential</w:t>
      </w:r>
      <w:r>
        <w:rPr>
          <w:spacing w:val="-8"/>
          <w:w w:val="105"/>
        </w:rPr>
        <w:t> </w:t>
      </w:r>
      <w:r>
        <w:rPr>
          <w:w w:val="105"/>
        </w:rPr>
        <w:t>aggression,</w:t>
      </w:r>
      <w:r>
        <w:rPr>
          <w:spacing w:val="-8"/>
          <w:w w:val="105"/>
        </w:rPr>
        <w:t> </w:t>
      </w:r>
      <w:r>
        <w:rPr>
          <w:w w:val="105"/>
        </w:rPr>
        <w:t>de-escalating</w:t>
      </w:r>
      <w:r>
        <w:rPr>
          <w:spacing w:val="-8"/>
          <w:w w:val="105"/>
        </w:rPr>
        <w:t> </w:t>
      </w:r>
      <w:r>
        <w:rPr>
          <w:w w:val="105"/>
        </w:rPr>
        <w:t>and reducing</w:t>
      </w:r>
      <w:r>
        <w:rPr>
          <w:spacing w:val="-9"/>
          <w:w w:val="105"/>
        </w:rPr>
        <w:t> </w:t>
      </w:r>
      <w:r>
        <w:rPr>
          <w:w w:val="105"/>
        </w:rPr>
        <w:t>risk</w:t>
      </w:r>
      <w:r>
        <w:rPr>
          <w:spacing w:val="-9"/>
          <w:w w:val="105"/>
        </w:rPr>
        <w:t> </w:t>
      </w:r>
      <w:r>
        <w:rPr>
          <w:w w:val="105"/>
        </w:rPr>
        <w:t>of</w:t>
      </w:r>
      <w:r>
        <w:rPr>
          <w:spacing w:val="-9"/>
          <w:w w:val="105"/>
        </w:rPr>
        <w:t> </w:t>
      </w:r>
      <w:r>
        <w:rPr>
          <w:w w:val="105"/>
        </w:rPr>
        <w:t>aggression.</w:t>
      </w:r>
      <w:r>
        <w:rPr>
          <w:spacing w:val="-9"/>
          <w:w w:val="105"/>
        </w:rPr>
        <w:t> </w:t>
      </w:r>
      <w:r>
        <w:rPr>
          <w:w w:val="105"/>
        </w:rPr>
        <w:t>To</w:t>
      </w:r>
      <w:r>
        <w:rPr>
          <w:spacing w:val="-9"/>
          <w:w w:val="105"/>
        </w:rPr>
        <w:t> </w:t>
      </w:r>
      <w:r>
        <w:rPr>
          <w:w w:val="105"/>
        </w:rPr>
        <w:t>date,</w:t>
      </w:r>
      <w:r>
        <w:rPr>
          <w:spacing w:val="-9"/>
          <w:w w:val="105"/>
        </w:rPr>
        <w:t> </w:t>
      </w:r>
      <w:r>
        <w:rPr>
          <w:w w:val="105"/>
        </w:rPr>
        <w:t>the</w:t>
      </w:r>
      <w:r>
        <w:rPr>
          <w:spacing w:val="-9"/>
          <w:w w:val="105"/>
        </w:rPr>
        <w:t> </w:t>
      </w:r>
      <w:r>
        <w:rPr>
          <w:w w:val="105"/>
        </w:rPr>
        <w:t>program has trained more than 242 staff through face-to- </w:t>
      </w:r>
      <w:r>
        <w:rPr>
          <w:spacing w:val="-2"/>
          <w:w w:val="105"/>
        </w:rPr>
        <w:t>face</w:t>
      </w:r>
      <w:r>
        <w:rPr>
          <w:spacing w:val="-10"/>
          <w:w w:val="105"/>
        </w:rPr>
        <w:t> </w:t>
      </w:r>
      <w:r>
        <w:rPr>
          <w:spacing w:val="-2"/>
          <w:w w:val="105"/>
        </w:rPr>
        <w:t>sessions,</w:t>
      </w:r>
      <w:r>
        <w:rPr>
          <w:spacing w:val="-10"/>
          <w:w w:val="105"/>
        </w:rPr>
        <w:t> </w:t>
      </w:r>
      <w:r>
        <w:rPr>
          <w:spacing w:val="-2"/>
          <w:w w:val="105"/>
        </w:rPr>
        <w:t>with</w:t>
      </w:r>
      <w:r>
        <w:rPr>
          <w:spacing w:val="-10"/>
          <w:w w:val="105"/>
        </w:rPr>
        <w:t> </w:t>
      </w:r>
      <w:r>
        <w:rPr>
          <w:spacing w:val="-2"/>
          <w:w w:val="105"/>
        </w:rPr>
        <w:t>42</w:t>
      </w:r>
      <w:r>
        <w:rPr>
          <w:spacing w:val="-10"/>
          <w:w w:val="105"/>
        </w:rPr>
        <w:t> </w:t>
      </w:r>
      <w:r>
        <w:rPr>
          <w:spacing w:val="-2"/>
          <w:w w:val="105"/>
        </w:rPr>
        <w:t>staff</w:t>
      </w:r>
      <w:r>
        <w:rPr>
          <w:spacing w:val="-10"/>
          <w:w w:val="105"/>
        </w:rPr>
        <w:t> </w:t>
      </w:r>
      <w:r>
        <w:rPr>
          <w:spacing w:val="-2"/>
          <w:w w:val="105"/>
        </w:rPr>
        <w:t>trained</w:t>
      </w:r>
      <w:r>
        <w:rPr>
          <w:spacing w:val="-10"/>
          <w:w w:val="105"/>
        </w:rPr>
        <w:t> </w:t>
      </w:r>
      <w:r>
        <w:rPr>
          <w:spacing w:val="-2"/>
          <w:w w:val="105"/>
        </w:rPr>
        <w:t>in</w:t>
      </w:r>
      <w:r>
        <w:rPr>
          <w:spacing w:val="-10"/>
          <w:w w:val="105"/>
        </w:rPr>
        <w:t> </w:t>
      </w:r>
      <w:r>
        <w:rPr>
          <w:spacing w:val="-2"/>
          <w:w w:val="105"/>
        </w:rPr>
        <w:t>the</w:t>
      </w:r>
      <w:r>
        <w:rPr>
          <w:spacing w:val="-10"/>
          <w:w w:val="105"/>
        </w:rPr>
        <w:t> </w:t>
      </w:r>
      <w:r>
        <w:rPr>
          <w:spacing w:val="-2"/>
          <w:w w:val="105"/>
        </w:rPr>
        <w:t>past</w:t>
      </w:r>
      <w:r>
        <w:rPr>
          <w:spacing w:val="-10"/>
          <w:w w:val="105"/>
        </w:rPr>
        <w:t> </w:t>
      </w:r>
      <w:r>
        <w:rPr>
          <w:spacing w:val="-2"/>
          <w:w w:val="105"/>
        </w:rPr>
        <w:t>year.</w:t>
      </w:r>
    </w:p>
    <w:p>
      <w:pPr>
        <w:pStyle w:val="BodyText"/>
        <w:spacing w:line="249" w:lineRule="auto" w:before="175"/>
        <w:ind w:left="1133" w:right="48"/>
      </w:pPr>
      <w:r>
        <w:rPr>
          <w:w w:val="105"/>
        </w:rPr>
        <w:t>The</w:t>
      </w:r>
      <w:r>
        <w:rPr>
          <w:spacing w:val="-12"/>
          <w:w w:val="105"/>
        </w:rPr>
        <w:t> </w:t>
      </w:r>
      <w:r>
        <w:rPr>
          <w:w w:val="105"/>
        </w:rPr>
        <w:t>Eye</w:t>
      </w:r>
      <w:r>
        <w:rPr>
          <w:spacing w:val="-12"/>
          <w:w w:val="105"/>
        </w:rPr>
        <w:t> </w:t>
      </w:r>
      <w:r>
        <w:rPr>
          <w:w w:val="105"/>
        </w:rPr>
        <w:t>and</w:t>
      </w:r>
      <w:r>
        <w:rPr>
          <w:spacing w:val="-12"/>
          <w:w w:val="105"/>
        </w:rPr>
        <w:t> </w:t>
      </w:r>
      <w:r>
        <w:rPr>
          <w:w w:val="105"/>
        </w:rPr>
        <w:t>Ear</w:t>
      </w:r>
      <w:r>
        <w:rPr>
          <w:spacing w:val="-12"/>
          <w:w w:val="105"/>
        </w:rPr>
        <w:t> </w:t>
      </w:r>
      <w:r>
        <w:rPr>
          <w:w w:val="105"/>
        </w:rPr>
        <w:t>continued</w:t>
      </w:r>
      <w:r>
        <w:rPr>
          <w:spacing w:val="-12"/>
          <w:w w:val="105"/>
        </w:rPr>
        <w:t> </w:t>
      </w:r>
      <w:r>
        <w:rPr>
          <w:w w:val="105"/>
        </w:rPr>
        <w:t>to</w:t>
      </w:r>
      <w:r>
        <w:rPr>
          <w:spacing w:val="-12"/>
          <w:w w:val="105"/>
        </w:rPr>
        <w:t> </w:t>
      </w:r>
      <w:r>
        <w:rPr>
          <w:w w:val="105"/>
        </w:rPr>
        <w:t>raise</w:t>
      </w:r>
      <w:r>
        <w:rPr>
          <w:spacing w:val="-12"/>
          <w:w w:val="105"/>
        </w:rPr>
        <w:t> </w:t>
      </w:r>
      <w:r>
        <w:rPr>
          <w:w w:val="105"/>
        </w:rPr>
        <w:t>awareness</w:t>
      </w:r>
      <w:r>
        <w:rPr>
          <w:w w:val="105"/>
        </w:rPr>
        <w:t> with staff, consumers, patients and their families that</w:t>
      </w:r>
      <w:r>
        <w:rPr>
          <w:spacing w:val="-13"/>
          <w:w w:val="105"/>
        </w:rPr>
        <w:t> </w:t>
      </w:r>
      <w:r>
        <w:rPr>
          <w:w w:val="105"/>
        </w:rPr>
        <w:t>violence</w:t>
      </w:r>
      <w:r>
        <w:rPr>
          <w:spacing w:val="-13"/>
          <w:w w:val="105"/>
        </w:rPr>
        <w:t> </w:t>
      </w:r>
      <w:r>
        <w:rPr>
          <w:w w:val="105"/>
        </w:rPr>
        <w:t>and</w:t>
      </w:r>
      <w:r>
        <w:rPr>
          <w:spacing w:val="-13"/>
          <w:w w:val="105"/>
        </w:rPr>
        <w:t> </w:t>
      </w:r>
      <w:r>
        <w:rPr>
          <w:w w:val="105"/>
        </w:rPr>
        <w:t>aggression</w:t>
      </w:r>
      <w:r>
        <w:rPr>
          <w:spacing w:val="-13"/>
          <w:w w:val="105"/>
        </w:rPr>
        <w:t> </w:t>
      </w:r>
      <w:r>
        <w:rPr>
          <w:w w:val="105"/>
        </w:rPr>
        <w:t>is</w:t>
      </w:r>
      <w:r>
        <w:rPr>
          <w:spacing w:val="-13"/>
          <w:w w:val="105"/>
        </w:rPr>
        <w:t> </w:t>
      </w:r>
      <w:r>
        <w:rPr>
          <w:w w:val="105"/>
        </w:rPr>
        <w:t>unacceptable</w:t>
      </w:r>
      <w:r>
        <w:rPr>
          <w:spacing w:val="-13"/>
          <w:w w:val="105"/>
        </w:rPr>
        <w:t> </w:t>
      </w:r>
      <w:r>
        <w:rPr>
          <w:w w:val="105"/>
        </w:rPr>
        <w:t>and will</w:t>
      </w:r>
      <w:r>
        <w:rPr>
          <w:spacing w:val="-11"/>
          <w:w w:val="105"/>
        </w:rPr>
        <w:t> </w:t>
      </w:r>
      <w:r>
        <w:rPr>
          <w:w w:val="105"/>
        </w:rPr>
        <w:t>not</w:t>
      </w:r>
      <w:r>
        <w:rPr>
          <w:spacing w:val="-11"/>
          <w:w w:val="105"/>
        </w:rPr>
        <w:t> </w:t>
      </w:r>
      <w:r>
        <w:rPr>
          <w:w w:val="105"/>
        </w:rPr>
        <w:t>be</w:t>
      </w:r>
      <w:r>
        <w:rPr>
          <w:spacing w:val="-11"/>
          <w:w w:val="105"/>
        </w:rPr>
        <w:t> </w:t>
      </w:r>
      <w:r>
        <w:rPr>
          <w:w w:val="105"/>
        </w:rPr>
        <w:t>tolerated.</w:t>
      </w:r>
      <w:r>
        <w:rPr>
          <w:spacing w:val="-11"/>
          <w:w w:val="105"/>
        </w:rPr>
        <w:t> </w:t>
      </w:r>
      <w:r>
        <w:rPr>
          <w:w w:val="105"/>
        </w:rPr>
        <w:t>Messaging</w:t>
      </w:r>
      <w:r>
        <w:rPr>
          <w:spacing w:val="-11"/>
          <w:w w:val="105"/>
        </w:rPr>
        <w:t> </w:t>
      </w:r>
      <w:r>
        <w:rPr>
          <w:w w:val="105"/>
        </w:rPr>
        <w:t>against</w:t>
      </w:r>
      <w:r>
        <w:rPr>
          <w:spacing w:val="-11"/>
          <w:w w:val="105"/>
        </w:rPr>
        <w:t> </w:t>
      </w:r>
      <w:r>
        <w:rPr>
          <w:w w:val="105"/>
        </w:rPr>
        <w:t>OVA</w:t>
      </w:r>
      <w:r>
        <w:rPr>
          <w:spacing w:val="-12"/>
          <w:w w:val="105"/>
        </w:rPr>
        <w:t> </w:t>
      </w:r>
      <w:r>
        <w:rPr>
          <w:w w:val="105"/>
        </w:rPr>
        <w:t>is also</w:t>
      </w:r>
      <w:r>
        <w:rPr>
          <w:spacing w:val="-16"/>
          <w:w w:val="105"/>
        </w:rPr>
        <w:t> </w:t>
      </w:r>
      <w:r>
        <w:rPr>
          <w:w w:val="105"/>
        </w:rPr>
        <w:t>reinforced</w:t>
      </w:r>
      <w:r>
        <w:rPr>
          <w:spacing w:val="-16"/>
          <w:w w:val="105"/>
        </w:rPr>
        <w:t> </w:t>
      </w:r>
      <w:r>
        <w:rPr>
          <w:w w:val="105"/>
        </w:rPr>
        <w:t>to</w:t>
      </w:r>
      <w:r>
        <w:rPr>
          <w:spacing w:val="-16"/>
          <w:w w:val="105"/>
        </w:rPr>
        <w:t> </w:t>
      </w:r>
      <w:r>
        <w:rPr>
          <w:w w:val="105"/>
        </w:rPr>
        <w:t>patients</w:t>
      </w:r>
      <w:r>
        <w:rPr>
          <w:spacing w:val="-16"/>
          <w:w w:val="105"/>
        </w:rPr>
        <w:t> </w:t>
      </w:r>
      <w:r>
        <w:rPr>
          <w:w w:val="105"/>
        </w:rPr>
        <w:t>and</w:t>
      </w:r>
      <w:r>
        <w:rPr>
          <w:spacing w:val="-15"/>
          <w:w w:val="105"/>
        </w:rPr>
        <w:t> </w:t>
      </w:r>
      <w:r>
        <w:rPr>
          <w:w w:val="105"/>
        </w:rPr>
        <w:t>visitors</w:t>
      </w:r>
      <w:r>
        <w:rPr>
          <w:spacing w:val="-16"/>
          <w:w w:val="105"/>
        </w:rPr>
        <w:t> </w:t>
      </w:r>
      <w:r>
        <w:rPr>
          <w:w w:val="105"/>
        </w:rPr>
        <w:t>via</w:t>
      </w:r>
      <w:r>
        <w:rPr>
          <w:spacing w:val="-16"/>
          <w:w w:val="105"/>
        </w:rPr>
        <w:t> </w:t>
      </w:r>
      <w:r>
        <w:rPr>
          <w:w w:val="105"/>
        </w:rPr>
        <w:t>screens </w:t>
      </w:r>
      <w:r>
        <w:rPr>
          <w:spacing w:val="-2"/>
          <w:w w:val="105"/>
        </w:rPr>
        <w:t>throughout</w:t>
      </w:r>
      <w:r>
        <w:rPr>
          <w:spacing w:val="-8"/>
          <w:w w:val="105"/>
        </w:rPr>
        <w:t> </w:t>
      </w:r>
      <w:r>
        <w:rPr>
          <w:spacing w:val="-2"/>
          <w:w w:val="105"/>
        </w:rPr>
        <w:t>patient</w:t>
      </w:r>
      <w:r>
        <w:rPr>
          <w:spacing w:val="-8"/>
          <w:w w:val="105"/>
        </w:rPr>
        <w:t> </w:t>
      </w:r>
      <w:r>
        <w:rPr>
          <w:spacing w:val="-2"/>
          <w:w w:val="105"/>
        </w:rPr>
        <w:t>areas.</w:t>
      </w:r>
      <w:r>
        <w:rPr>
          <w:spacing w:val="-8"/>
          <w:w w:val="105"/>
        </w:rPr>
        <w:t> </w:t>
      </w:r>
      <w:r>
        <w:rPr>
          <w:spacing w:val="-2"/>
          <w:w w:val="105"/>
        </w:rPr>
        <w:t>The</w:t>
      </w:r>
      <w:r>
        <w:rPr>
          <w:spacing w:val="-8"/>
          <w:w w:val="105"/>
        </w:rPr>
        <w:t> </w:t>
      </w:r>
      <w:r>
        <w:rPr>
          <w:spacing w:val="-2"/>
          <w:w w:val="105"/>
        </w:rPr>
        <w:t>table</w:t>
      </w:r>
      <w:r>
        <w:rPr>
          <w:spacing w:val="-8"/>
          <w:w w:val="105"/>
        </w:rPr>
        <w:t> </w:t>
      </w:r>
      <w:r>
        <w:rPr>
          <w:spacing w:val="-2"/>
          <w:w w:val="105"/>
        </w:rPr>
        <w:t>below</w:t>
      </w:r>
      <w:r>
        <w:rPr>
          <w:spacing w:val="-8"/>
          <w:w w:val="105"/>
        </w:rPr>
        <w:t> </w:t>
      </w:r>
      <w:r>
        <w:rPr>
          <w:spacing w:val="-2"/>
          <w:w w:val="105"/>
        </w:rPr>
        <w:t>outlines </w:t>
      </w:r>
      <w:r>
        <w:rPr>
          <w:w w:val="105"/>
        </w:rPr>
        <w:t>the</w:t>
      </w:r>
      <w:r>
        <w:rPr>
          <w:spacing w:val="-16"/>
          <w:w w:val="105"/>
        </w:rPr>
        <w:t> </w:t>
      </w:r>
      <w:r>
        <w:rPr>
          <w:w w:val="105"/>
        </w:rPr>
        <w:t>comparison</w:t>
      </w:r>
      <w:r>
        <w:rPr>
          <w:spacing w:val="-16"/>
          <w:w w:val="105"/>
        </w:rPr>
        <w:t> </w:t>
      </w:r>
      <w:r>
        <w:rPr>
          <w:w w:val="105"/>
        </w:rPr>
        <w:t>in</w:t>
      </w:r>
      <w:r>
        <w:rPr>
          <w:spacing w:val="-16"/>
          <w:w w:val="105"/>
        </w:rPr>
        <w:t> </w:t>
      </w:r>
      <w:r>
        <w:rPr>
          <w:w w:val="105"/>
        </w:rPr>
        <w:t>occupational</w:t>
      </w:r>
      <w:r>
        <w:rPr>
          <w:spacing w:val="-16"/>
          <w:w w:val="105"/>
        </w:rPr>
        <w:t> </w:t>
      </w:r>
      <w:r>
        <w:rPr>
          <w:w w:val="105"/>
        </w:rPr>
        <w:t>violence</w:t>
      </w:r>
      <w:r>
        <w:rPr>
          <w:spacing w:val="-15"/>
          <w:w w:val="105"/>
        </w:rPr>
        <w:t> </w:t>
      </w:r>
      <w:r>
        <w:rPr>
          <w:w w:val="105"/>
        </w:rPr>
        <w:t>incidents with the previous year.</w:t>
      </w:r>
    </w:p>
    <w:p>
      <w:pPr>
        <w:spacing w:line="20" w:lineRule="exact"/>
        <w:ind w:left="240" w:right="0" w:firstLine="0"/>
        <w:rPr>
          <w:sz w:val="2"/>
        </w:rPr>
      </w:pPr>
      <w:r>
        <w:rPr/>
        <w:br w:type="column"/>
      </w:r>
      <w:r>
        <w:rPr>
          <w:sz w:val="2"/>
        </w:rPr>
        <mc:AlternateContent>
          <mc:Choice Requires="wps">
            <w:drawing>
              <wp:inline distT="0" distB="0" distL="0" distR="0">
                <wp:extent cx="2954655" cy="3175"/>
                <wp:effectExtent l="9525" t="0" r="0" b="6350"/>
                <wp:docPr id="261" name="Group 261"/>
                <wp:cNvGraphicFramePr>
                  <a:graphicFrameLocks/>
                </wp:cNvGraphicFramePr>
                <a:graphic>
                  <a:graphicData uri="http://schemas.microsoft.com/office/word/2010/wordprocessingGroup">
                    <wpg:wgp>
                      <wpg:cNvPr id="261" name="Group 261"/>
                      <wpg:cNvGrpSpPr/>
                      <wpg:grpSpPr>
                        <a:xfrm>
                          <a:off x="0" y="0"/>
                          <a:ext cx="2954655" cy="3175"/>
                          <a:chExt cx="2954655" cy="3175"/>
                        </a:xfrm>
                      </wpg:grpSpPr>
                      <wps:wsp>
                        <wps:cNvPr id="262" name="Graphic 262"/>
                        <wps:cNvSpPr/>
                        <wps:spPr>
                          <a:xfrm>
                            <a:off x="0" y="1587"/>
                            <a:ext cx="1521460" cy="1270"/>
                          </a:xfrm>
                          <a:custGeom>
                            <a:avLst/>
                            <a:gdLst/>
                            <a:ahLst/>
                            <a:cxnLst/>
                            <a:rect l="l" t="t" r="r" b="b"/>
                            <a:pathLst>
                              <a:path w="1521460" h="0">
                                <a:moveTo>
                                  <a:pt x="0" y="0"/>
                                </a:moveTo>
                                <a:lnTo>
                                  <a:pt x="1520926" y="0"/>
                                </a:lnTo>
                              </a:path>
                            </a:pathLst>
                          </a:custGeom>
                          <a:ln w="3175">
                            <a:solidFill>
                              <a:srgbClr val="3F5F72"/>
                            </a:solidFill>
                            <a:prstDash val="solid"/>
                          </a:ln>
                        </wps:spPr>
                        <wps:bodyPr wrap="square" lIns="0" tIns="0" rIns="0" bIns="0" rtlCol="0">
                          <a:prstTxWarp prst="textNoShape">
                            <a:avLst/>
                          </a:prstTxWarp>
                          <a:noAutofit/>
                        </wps:bodyPr>
                      </wps:wsp>
                      <wps:wsp>
                        <wps:cNvPr id="263" name="Graphic 263"/>
                        <wps:cNvSpPr/>
                        <wps:spPr>
                          <a:xfrm>
                            <a:off x="1520925" y="1587"/>
                            <a:ext cx="716915" cy="1270"/>
                          </a:xfrm>
                          <a:custGeom>
                            <a:avLst/>
                            <a:gdLst/>
                            <a:ahLst/>
                            <a:cxnLst/>
                            <a:rect l="l" t="t" r="r" b="b"/>
                            <a:pathLst>
                              <a:path w="716915" h="0">
                                <a:moveTo>
                                  <a:pt x="0" y="0"/>
                                </a:moveTo>
                                <a:lnTo>
                                  <a:pt x="716826" y="0"/>
                                </a:lnTo>
                              </a:path>
                            </a:pathLst>
                          </a:custGeom>
                          <a:ln w="3175">
                            <a:solidFill>
                              <a:srgbClr val="3F5F72"/>
                            </a:solidFill>
                            <a:prstDash val="solid"/>
                          </a:ln>
                        </wps:spPr>
                        <wps:bodyPr wrap="square" lIns="0" tIns="0" rIns="0" bIns="0" rtlCol="0">
                          <a:prstTxWarp prst="textNoShape">
                            <a:avLst/>
                          </a:prstTxWarp>
                          <a:noAutofit/>
                        </wps:bodyPr>
                      </wps:wsp>
                      <wps:wsp>
                        <wps:cNvPr id="264" name="Graphic 264"/>
                        <wps:cNvSpPr/>
                        <wps:spPr>
                          <a:xfrm>
                            <a:off x="2237748" y="1587"/>
                            <a:ext cx="716915" cy="1270"/>
                          </a:xfrm>
                          <a:custGeom>
                            <a:avLst/>
                            <a:gdLst/>
                            <a:ahLst/>
                            <a:cxnLst/>
                            <a:rect l="l" t="t" r="r" b="b"/>
                            <a:pathLst>
                              <a:path w="716915" h="0">
                                <a:moveTo>
                                  <a:pt x="0" y="0"/>
                                </a:moveTo>
                                <a:lnTo>
                                  <a:pt x="716826"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232.65pt;height:.25pt;mso-position-horizontal-relative:char;mso-position-vertical-relative:line" id="docshapegroup238" coordorigin="0,0" coordsize="4653,5">
                <v:line style="position:absolute" from="0,3" to="2395,3" stroked="true" strokeweight=".25pt" strokecolor="#3f5f72">
                  <v:stroke dashstyle="solid"/>
                </v:line>
                <v:line style="position:absolute" from="2395,3" to="3524,3" stroked="true" strokeweight=".25pt" strokecolor="#3f5f72">
                  <v:stroke dashstyle="solid"/>
                </v:line>
                <v:line style="position:absolute" from="3524,3" to="4653,3" stroked="true" strokeweight=".25pt" strokecolor="#3f5f72">
                  <v:stroke dashstyle="solid"/>
                </v:line>
              </v:group>
            </w:pict>
          </mc:Fallback>
        </mc:AlternateContent>
      </w:r>
      <w:r>
        <w:rPr>
          <w:sz w:val="2"/>
        </w:rPr>
      </w:r>
    </w:p>
    <w:p>
      <w:pPr>
        <w:pStyle w:val="BodyText"/>
        <w:spacing w:before="4"/>
      </w:pPr>
    </w:p>
    <w:p>
      <w:pPr>
        <w:pStyle w:val="BodyText"/>
        <w:spacing w:line="249" w:lineRule="auto" w:before="1"/>
        <w:ind w:left="243" w:right="1119"/>
      </w:pPr>
      <w:r>
        <w:rPr>
          <w:w w:val="105"/>
        </w:rPr>
        <w:t>There</w:t>
      </w:r>
      <w:r>
        <w:rPr>
          <w:spacing w:val="-5"/>
          <w:w w:val="105"/>
        </w:rPr>
        <w:t> </w:t>
      </w:r>
      <w:r>
        <w:rPr>
          <w:w w:val="105"/>
        </w:rPr>
        <w:t>was</w:t>
      </w:r>
      <w:r>
        <w:rPr>
          <w:spacing w:val="-5"/>
          <w:w w:val="105"/>
        </w:rPr>
        <w:t> </w:t>
      </w:r>
      <w:r>
        <w:rPr>
          <w:w w:val="105"/>
        </w:rPr>
        <w:t>an</w:t>
      </w:r>
      <w:r>
        <w:rPr>
          <w:spacing w:val="-5"/>
          <w:w w:val="105"/>
        </w:rPr>
        <w:t> </w:t>
      </w:r>
      <w:r>
        <w:rPr>
          <w:w w:val="105"/>
        </w:rPr>
        <w:t>increase</w:t>
      </w:r>
      <w:r>
        <w:rPr>
          <w:spacing w:val="-5"/>
          <w:w w:val="105"/>
        </w:rPr>
        <w:t> </w:t>
      </w:r>
      <w:r>
        <w:rPr>
          <w:w w:val="105"/>
        </w:rPr>
        <w:t>of</w:t>
      </w:r>
      <w:r>
        <w:rPr>
          <w:spacing w:val="-5"/>
          <w:w w:val="105"/>
        </w:rPr>
        <w:t> </w:t>
      </w:r>
      <w:r>
        <w:rPr>
          <w:w w:val="105"/>
        </w:rPr>
        <w:t>28.3</w:t>
      </w:r>
      <w:r>
        <w:rPr>
          <w:spacing w:val="-5"/>
          <w:w w:val="105"/>
        </w:rPr>
        <w:t> </w:t>
      </w:r>
      <w:r>
        <w:rPr>
          <w:w w:val="105"/>
        </w:rPr>
        <w:t>per</w:t>
      </w:r>
      <w:r>
        <w:rPr>
          <w:spacing w:val="-5"/>
          <w:w w:val="105"/>
        </w:rPr>
        <w:t> </w:t>
      </w:r>
      <w:r>
        <w:rPr>
          <w:w w:val="105"/>
        </w:rPr>
        <w:t>cent</w:t>
      </w:r>
      <w:r>
        <w:rPr>
          <w:spacing w:val="-5"/>
          <w:w w:val="105"/>
        </w:rPr>
        <w:t> </w:t>
      </w:r>
      <w:r>
        <w:rPr>
          <w:w w:val="105"/>
        </w:rPr>
        <w:t>of occupational violence and aggression reported incidents</w:t>
      </w:r>
      <w:r>
        <w:rPr>
          <w:spacing w:val="-3"/>
          <w:w w:val="105"/>
        </w:rPr>
        <w:t> </w:t>
      </w:r>
      <w:r>
        <w:rPr>
          <w:w w:val="105"/>
        </w:rPr>
        <w:t>from</w:t>
      </w:r>
      <w:r>
        <w:rPr>
          <w:spacing w:val="-3"/>
          <w:w w:val="105"/>
        </w:rPr>
        <w:t> </w:t>
      </w:r>
      <w:r>
        <w:rPr>
          <w:w w:val="105"/>
        </w:rPr>
        <w:t>53</w:t>
      </w:r>
      <w:r>
        <w:rPr>
          <w:spacing w:val="-3"/>
          <w:w w:val="105"/>
        </w:rPr>
        <w:t> </w:t>
      </w:r>
      <w:r>
        <w:rPr>
          <w:w w:val="105"/>
        </w:rPr>
        <w:t>to</w:t>
      </w:r>
      <w:r>
        <w:rPr>
          <w:spacing w:val="-3"/>
          <w:w w:val="105"/>
        </w:rPr>
        <w:t> </w:t>
      </w:r>
      <w:r>
        <w:rPr>
          <w:w w:val="105"/>
        </w:rPr>
        <w:t>68</w:t>
      </w:r>
      <w:r>
        <w:rPr>
          <w:spacing w:val="-3"/>
          <w:w w:val="105"/>
        </w:rPr>
        <w:t> </w:t>
      </w:r>
      <w:r>
        <w:rPr>
          <w:w w:val="105"/>
        </w:rPr>
        <w:t>in</w:t>
      </w:r>
      <w:r>
        <w:rPr>
          <w:spacing w:val="-3"/>
          <w:w w:val="105"/>
        </w:rPr>
        <w:t> </w:t>
      </w:r>
      <w:r>
        <w:rPr>
          <w:w w:val="105"/>
        </w:rPr>
        <w:t>2024-2025,</w:t>
      </w:r>
      <w:r>
        <w:rPr>
          <w:spacing w:val="-3"/>
          <w:w w:val="105"/>
        </w:rPr>
        <w:t> </w:t>
      </w:r>
      <w:r>
        <w:rPr>
          <w:w w:val="105"/>
        </w:rPr>
        <w:t>compared with</w:t>
      </w:r>
      <w:r>
        <w:rPr>
          <w:spacing w:val="-11"/>
          <w:w w:val="105"/>
        </w:rPr>
        <w:t> </w:t>
      </w:r>
      <w:r>
        <w:rPr>
          <w:w w:val="105"/>
        </w:rPr>
        <w:t>the</w:t>
      </w:r>
      <w:r>
        <w:rPr>
          <w:spacing w:val="-11"/>
          <w:w w:val="105"/>
        </w:rPr>
        <w:t> </w:t>
      </w:r>
      <w:r>
        <w:rPr>
          <w:w w:val="105"/>
        </w:rPr>
        <w:t>previous</w:t>
      </w:r>
      <w:r>
        <w:rPr>
          <w:spacing w:val="-11"/>
          <w:w w:val="105"/>
        </w:rPr>
        <w:t> </w:t>
      </w:r>
      <w:r>
        <w:rPr>
          <w:w w:val="105"/>
        </w:rPr>
        <w:t>year.</w:t>
      </w:r>
      <w:r>
        <w:rPr>
          <w:spacing w:val="-11"/>
          <w:w w:val="105"/>
        </w:rPr>
        <w:t> </w:t>
      </w:r>
      <w:r>
        <w:rPr>
          <w:w w:val="105"/>
        </w:rPr>
        <w:t>The</w:t>
      </w:r>
      <w:r>
        <w:rPr>
          <w:spacing w:val="-11"/>
          <w:w w:val="105"/>
        </w:rPr>
        <w:t> </w:t>
      </w:r>
      <w:r>
        <w:rPr>
          <w:w w:val="105"/>
        </w:rPr>
        <w:t>increase</w:t>
      </w:r>
      <w:r>
        <w:rPr>
          <w:spacing w:val="-11"/>
          <w:w w:val="105"/>
        </w:rPr>
        <w:t> </w:t>
      </w:r>
      <w:r>
        <w:rPr>
          <w:w w:val="105"/>
        </w:rPr>
        <w:t>in</w:t>
      </w:r>
      <w:r>
        <w:rPr>
          <w:spacing w:val="-11"/>
          <w:w w:val="105"/>
        </w:rPr>
        <w:t> </w:t>
      </w:r>
      <w:r>
        <w:rPr>
          <w:w w:val="105"/>
        </w:rPr>
        <w:t>the</w:t>
      </w:r>
      <w:r>
        <w:rPr>
          <w:spacing w:val="-11"/>
          <w:w w:val="105"/>
        </w:rPr>
        <w:t> </w:t>
      </w:r>
      <w:r>
        <w:rPr>
          <w:w w:val="105"/>
        </w:rPr>
        <w:t>number of incidents from the previous year can be partly attributed</w:t>
      </w:r>
      <w:r>
        <w:rPr>
          <w:spacing w:val="-11"/>
          <w:w w:val="105"/>
        </w:rPr>
        <w:t> </w:t>
      </w:r>
      <w:r>
        <w:rPr>
          <w:w w:val="105"/>
        </w:rPr>
        <w:t>to</w:t>
      </w:r>
      <w:r>
        <w:rPr>
          <w:spacing w:val="-11"/>
          <w:w w:val="105"/>
        </w:rPr>
        <w:t> </w:t>
      </w:r>
      <w:r>
        <w:rPr>
          <w:w w:val="105"/>
        </w:rPr>
        <w:t>increased</w:t>
      </w:r>
      <w:r>
        <w:rPr>
          <w:spacing w:val="-11"/>
          <w:w w:val="105"/>
        </w:rPr>
        <w:t> </w:t>
      </w:r>
      <w:r>
        <w:rPr>
          <w:w w:val="105"/>
        </w:rPr>
        <w:t>staff</w:t>
      </w:r>
      <w:r>
        <w:rPr>
          <w:spacing w:val="-11"/>
          <w:w w:val="105"/>
        </w:rPr>
        <w:t> </w:t>
      </w:r>
      <w:r>
        <w:rPr>
          <w:w w:val="105"/>
        </w:rPr>
        <w:t>awareness</w:t>
      </w:r>
      <w:r>
        <w:rPr>
          <w:spacing w:val="-11"/>
          <w:w w:val="105"/>
        </w:rPr>
        <w:t> </w:t>
      </w:r>
      <w:r>
        <w:rPr>
          <w:w w:val="105"/>
        </w:rPr>
        <w:t>about</w:t>
      </w:r>
      <w:r>
        <w:rPr>
          <w:spacing w:val="-11"/>
          <w:w w:val="105"/>
        </w:rPr>
        <w:t> </w:t>
      </w:r>
      <w:r>
        <w:rPr>
          <w:w w:val="105"/>
        </w:rPr>
        <w:t>what </w:t>
      </w:r>
      <w:r>
        <w:rPr>
          <w:spacing w:val="-6"/>
          <w:w w:val="105"/>
        </w:rPr>
        <w:t>constitutes</w:t>
      </w:r>
      <w:r>
        <w:rPr>
          <w:spacing w:val="-12"/>
          <w:w w:val="105"/>
        </w:rPr>
        <w:t> </w:t>
      </w:r>
      <w:r>
        <w:rPr>
          <w:spacing w:val="-6"/>
          <w:w w:val="105"/>
        </w:rPr>
        <w:t>occupational</w:t>
      </w:r>
      <w:r>
        <w:rPr>
          <w:spacing w:val="-12"/>
          <w:w w:val="105"/>
        </w:rPr>
        <w:t> </w:t>
      </w:r>
      <w:r>
        <w:rPr>
          <w:spacing w:val="-6"/>
          <w:w w:val="105"/>
        </w:rPr>
        <w:t>violence</w:t>
      </w:r>
      <w:r>
        <w:rPr>
          <w:spacing w:val="-12"/>
          <w:w w:val="105"/>
        </w:rPr>
        <w:t> </w:t>
      </w:r>
      <w:r>
        <w:rPr>
          <w:spacing w:val="-6"/>
          <w:w w:val="105"/>
        </w:rPr>
        <w:t>and</w:t>
      </w:r>
      <w:r>
        <w:rPr>
          <w:spacing w:val="-12"/>
          <w:w w:val="105"/>
        </w:rPr>
        <w:t> </w:t>
      </w:r>
      <w:r>
        <w:rPr>
          <w:spacing w:val="-6"/>
          <w:w w:val="105"/>
        </w:rPr>
        <w:t>aggression,</w:t>
      </w:r>
      <w:r>
        <w:rPr>
          <w:spacing w:val="-12"/>
          <w:w w:val="105"/>
        </w:rPr>
        <w:t> </w:t>
      </w:r>
      <w:r>
        <w:rPr>
          <w:spacing w:val="-6"/>
          <w:w w:val="105"/>
        </w:rPr>
        <w:t>the </w:t>
      </w:r>
      <w:r>
        <w:rPr>
          <w:w w:val="105"/>
        </w:rPr>
        <w:t>importance of reporting incidents and a reflection of what is happening in the wider community.</w:t>
      </w:r>
    </w:p>
    <w:p>
      <w:pPr>
        <w:pStyle w:val="BodyText"/>
        <w:spacing w:line="261" w:lineRule="exact" w:before="198"/>
        <w:ind w:left="243"/>
        <w:rPr>
          <w:rFonts w:ascii="Arial Black"/>
        </w:rPr>
      </w:pPr>
      <w:r>
        <w:rPr>
          <w:rFonts w:ascii="Arial Black"/>
          <w:color w:val="3F5F72"/>
          <w:w w:val="85"/>
        </w:rPr>
        <w:t>Definitions</w:t>
      </w:r>
      <w:r>
        <w:rPr>
          <w:rFonts w:ascii="Arial Black"/>
          <w:color w:val="3F5F72"/>
          <w:spacing w:val="3"/>
        </w:rPr>
        <w:t> </w:t>
      </w:r>
      <w:r>
        <w:rPr>
          <w:rFonts w:ascii="Arial Black"/>
          <w:color w:val="3F5F72"/>
          <w:w w:val="85"/>
        </w:rPr>
        <w:t>of</w:t>
      </w:r>
      <w:r>
        <w:rPr>
          <w:rFonts w:ascii="Arial Black"/>
          <w:color w:val="3F5F72"/>
          <w:spacing w:val="4"/>
        </w:rPr>
        <w:t> </w:t>
      </w:r>
      <w:r>
        <w:rPr>
          <w:rFonts w:ascii="Arial Black"/>
          <w:color w:val="3F5F72"/>
          <w:w w:val="85"/>
        </w:rPr>
        <w:t>occupational</w:t>
      </w:r>
      <w:r>
        <w:rPr>
          <w:rFonts w:ascii="Arial Black"/>
          <w:color w:val="3F5F72"/>
          <w:spacing w:val="4"/>
        </w:rPr>
        <w:t> </w:t>
      </w:r>
      <w:r>
        <w:rPr>
          <w:rFonts w:ascii="Arial Black"/>
          <w:color w:val="3F5F72"/>
          <w:spacing w:val="-2"/>
          <w:w w:val="85"/>
        </w:rPr>
        <w:t>violence:</w:t>
      </w:r>
    </w:p>
    <w:p>
      <w:pPr>
        <w:pStyle w:val="ListParagraph"/>
        <w:numPr>
          <w:ilvl w:val="0"/>
          <w:numId w:val="4"/>
        </w:numPr>
        <w:tabs>
          <w:tab w:pos="468" w:val="left" w:leader="none"/>
          <w:tab w:pos="470" w:val="left" w:leader="none"/>
        </w:tabs>
        <w:spacing w:line="240" w:lineRule="exact" w:before="7" w:after="0"/>
        <w:ind w:left="470" w:right="1266" w:hanging="227"/>
        <w:jc w:val="left"/>
        <w:rPr>
          <w:sz w:val="20"/>
        </w:rPr>
      </w:pPr>
      <w:r>
        <w:rPr>
          <w:rFonts w:ascii="Arial Black" w:hAnsi="Arial Black"/>
          <w:spacing w:val="-6"/>
          <w:sz w:val="20"/>
        </w:rPr>
        <w:t>Occupational</w:t>
      </w:r>
      <w:r>
        <w:rPr>
          <w:rFonts w:ascii="Arial Black" w:hAnsi="Arial Black"/>
          <w:spacing w:val="-30"/>
          <w:sz w:val="20"/>
        </w:rPr>
        <w:t> </w:t>
      </w:r>
      <w:r>
        <w:rPr>
          <w:rFonts w:ascii="Arial Black" w:hAnsi="Arial Black"/>
          <w:spacing w:val="-6"/>
          <w:sz w:val="20"/>
        </w:rPr>
        <w:t>violence</w:t>
      </w:r>
      <w:r>
        <w:rPr>
          <w:rFonts w:ascii="Arial Black" w:hAnsi="Arial Black"/>
          <w:spacing w:val="-24"/>
          <w:sz w:val="20"/>
        </w:rPr>
        <w:t> </w:t>
      </w:r>
      <w:r>
        <w:rPr>
          <w:spacing w:val="-6"/>
          <w:sz w:val="20"/>
        </w:rPr>
        <w:t>–</w:t>
      </w:r>
      <w:r>
        <w:rPr>
          <w:spacing w:val="-13"/>
          <w:sz w:val="20"/>
        </w:rPr>
        <w:t> </w:t>
      </w:r>
      <w:r>
        <w:rPr>
          <w:spacing w:val="-6"/>
          <w:sz w:val="20"/>
        </w:rPr>
        <w:t>any</w:t>
      </w:r>
      <w:r>
        <w:rPr>
          <w:spacing w:val="-13"/>
          <w:sz w:val="20"/>
        </w:rPr>
        <w:t> </w:t>
      </w:r>
      <w:r>
        <w:rPr>
          <w:spacing w:val="-6"/>
          <w:sz w:val="20"/>
        </w:rPr>
        <w:t>incident</w:t>
      </w:r>
      <w:r>
        <w:rPr>
          <w:spacing w:val="-13"/>
          <w:sz w:val="20"/>
        </w:rPr>
        <w:t> </w:t>
      </w:r>
      <w:r>
        <w:rPr>
          <w:spacing w:val="-6"/>
          <w:sz w:val="20"/>
        </w:rPr>
        <w:t>where</w:t>
      </w:r>
      <w:r>
        <w:rPr>
          <w:spacing w:val="-13"/>
          <w:sz w:val="20"/>
        </w:rPr>
        <w:t> </w:t>
      </w:r>
      <w:r>
        <w:rPr>
          <w:spacing w:val="-6"/>
          <w:sz w:val="20"/>
        </w:rPr>
        <w:t>an </w:t>
      </w:r>
      <w:r>
        <w:rPr>
          <w:sz w:val="20"/>
        </w:rPr>
        <w:t>employee is abused, threatened, or assaulted in </w:t>
      </w:r>
      <w:r>
        <w:rPr>
          <w:w w:val="105"/>
          <w:sz w:val="20"/>
        </w:rPr>
        <w:t>circumstances</w:t>
      </w:r>
      <w:r>
        <w:rPr>
          <w:spacing w:val="-15"/>
          <w:w w:val="105"/>
          <w:sz w:val="20"/>
        </w:rPr>
        <w:t> </w:t>
      </w:r>
      <w:r>
        <w:rPr>
          <w:w w:val="105"/>
          <w:sz w:val="20"/>
        </w:rPr>
        <w:t>arising</w:t>
      </w:r>
      <w:r>
        <w:rPr>
          <w:spacing w:val="-15"/>
          <w:w w:val="105"/>
          <w:sz w:val="20"/>
        </w:rPr>
        <w:t> </w:t>
      </w:r>
      <w:r>
        <w:rPr>
          <w:w w:val="105"/>
          <w:sz w:val="20"/>
        </w:rPr>
        <w:t>out</w:t>
      </w:r>
      <w:r>
        <w:rPr>
          <w:spacing w:val="-15"/>
          <w:w w:val="105"/>
          <w:sz w:val="20"/>
        </w:rPr>
        <w:t> </w:t>
      </w:r>
      <w:r>
        <w:rPr>
          <w:w w:val="105"/>
          <w:sz w:val="20"/>
        </w:rPr>
        <w:t>of,</w:t>
      </w:r>
      <w:r>
        <w:rPr>
          <w:spacing w:val="-15"/>
          <w:w w:val="105"/>
          <w:sz w:val="20"/>
        </w:rPr>
        <w:t> </w:t>
      </w:r>
      <w:r>
        <w:rPr>
          <w:w w:val="105"/>
          <w:sz w:val="20"/>
        </w:rPr>
        <w:t>or</w:t>
      </w:r>
      <w:r>
        <w:rPr>
          <w:spacing w:val="-15"/>
          <w:w w:val="105"/>
          <w:sz w:val="20"/>
        </w:rPr>
        <w:t> </w:t>
      </w:r>
      <w:r>
        <w:rPr>
          <w:w w:val="105"/>
          <w:sz w:val="20"/>
        </w:rPr>
        <w:t>in</w:t>
      </w:r>
      <w:r>
        <w:rPr>
          <w:spacing w:val="-15"/>
          <w:w w:val="105"/>
          <w:sz w:val="20"/>
        </w:rPr>
        <w:t> </w:t>
      </w:r>
      <w:r>
        <w:rPr>
          <w:w w:val="105"/>
          <w:sz w:val="20"/>
        </w:rPr>
        <w:t>the</w:t>
      </w:r>
      <w:r>
        <w:rPr>
          <w:spacing w:val="-15"/>
          <w:w w:val="105"/>
          <w:sz w:val="20"/>
        </w:rPr>
        <w:t> </w:t>
      </w:r>
      <w:r>
        <w:rPr>
          <w:w w:val="105"/>
          <w:sz w:val="20"/>
        </w:rPr>
        <w:t>course</w:t>
      </w:r>
      <w:r>
        <w:rPr>
          <w:spacing w:val="-15"/>
          <w:w w:val="105"/>
          <w:sz w:val="20"/>
        </w:rPr>
        <w:t> </w:t>
      </w:r>
      <w:r>
        <w:rPr>
          <w:w w:val="105"/>
          <w:sz w:val="20"/>
        </w:rPr>
        <w:t>of their</w:t>
      </w:r>
      <w:r>
        <w:rPr>
          <w:spacing w:val="-14"/>
          <w:w w:val="105"/>
          <w:sz w:val="20"/>
        </w:rPr>
        <w:t> </w:t>
      </w:r>
      <w:r>
        <w:rPr>
          <w:w w:val="105"/>
          <w:sz w:val="20"/>
        </w:rPr>
        <w:t>employment.</w:t>
      </w:r>
    </w:p>
    <w:p>
      <w:pPr>
        <w:pStyle w:val="ListParagraph"/>
        <w:numPr>
          <w:ilvl w:val="0"/>
          <w:numId w:val="4"/>
        </w:numPr>
        <w:tabs>
          <w:tab w:pos="468" w:val="left" w:leader="none"/>
          <w:tab w:pos="470" w:val="left" w:leader="none"/>
        </w:tabs>
        <w:spacing w:line="240" w:lineRule="exact" w:before="0" w:after="0"/>
        <w:ind w:left="470" w:right="1132" w:hanging="227"/>
        <w:jc w:val="left"/>
        <w:rPr>
          <w:sz w:val="20"/>
        </w:rPr>
      </w:pPr>
      <w:r>
        <w:rPr>
          <w:rFonts w:ascii="Arial Black" w:hAnsi="Arial Black"/>
          <w:w w:val="105"/>
          <w:sz w:val="20"/>
        </w:rPr>
        <w:t>Incident</w:t>
      </w:r>
      <w:r>
        <w:rPr>
          <w:rFonts w:ascii="Arial Black" w:hAnsi="Arial Black"/>
          <w:spacing w:val="-34"/>
          <w:w w:val="105"/>
          <w:sz w:val="20"/>
        </w:rPr>
        <w:t> </w:t>
      </w:r>
      <w:r>
        <w:rPr>
          <w:w w:val="105"/>
          <w:sz w:val="20"/>
        </w:rPr>
        <w:t>–</w:t>
      </w:r>
      <w:r>
        <w:rPr>
          <w:spacing w:val="-16"/>
          <w:w w:val="105"/>
          <w:sz w:val="20"/>
        </w:rPr>
        <w:t> </w:t>
      </w:r>
      <w:r>
        <w:rPr>
          <w:w w:val="105"/>
          <w:sz w:val="20"/>
        </w:rPr>
        <w:t>an</w:t>
      </w:r>
      <w:r>
        <w:rPr>
          <w:spacing w:val="-15"/>
          <w:w w:val="105"/>
          <w:sz w:val="20"/>
        </w:rPr>
        <w:t> </w:t>
      </w:r>
      <w:r>
        <w:rPr>
          <w:w w:val="105"/>
          <w:sz w:val="20"/>
        </w:rPr>
        <w:t>event</w:t>
      </w:r>
      <w:r>
        <w:rPr>
          <w:spacing w:val="-16"/>
          <w:w w:val="105"/>
          <w:sz w:val="20"/>
        </w:rPr>
        <w:t> </w:t>
      </w:r>
      <w:r>
        <w:rPr>
          <w:w w:val="105"/>
          <w:sz w:val="20"/>
        </w:rPr>
        <w:t>or</w:t>
      </w:r>
      <w:r>
        <w:rPr>
          <w:spacing w:val="-16"/>
          <w:w w:val="105"/>
          <w:sz w:val="20"/>
        </w:rPr>
        <w:t> </w:t>
      </w:r>
      <w:r>
        <w:rPr>
          <w:w w:val="105"/>
          <w:sz w:val="20"/>
        </w:rPr>
        <w:t>circumstance</w:t>
      </w:r>
      <w:r>
        <w:rPr>
          <w:spacing w:val="-16"/>
          <w:w w:val="105"/>
          <w:sz w:val="20"/>
        </w:rPr>
        <w:t> </w:t>
      </w:r>
      <w:r>
        <w:rPr>
          <w:w w:val="105"/>
          <w:sz w:val="20"/>
        </w:rPr>
        <w:t>that</w:t>
      </w:r>
      <w:r>
        <w:rPr>
          <w:spacing w:val="-15"/>
          <w:w w:val="105"/>
          <w:sz w:val="20"/>
        </w:rPr>
        <w:t> </w:t>
      </w:r>
      <w:r>
        <w:rPr>
          <w:w w:val="105"/>
          <w:sz w:val="20"/>
        </w:rPr>
        <w:t>could have</w:t>
      </w:r>
      <w:r>
        <w:rPr>
          <w:spacing w:val="-3"/>
          <w:w w:val="105"/>
          <w:sz w:val="20"/>
        </w:rPr>
        <w:t> </w:t>
      </w:r>
      <w:r>
        <w:rPr>
          <w:w w:val="105"/>
          <w:sz w:val="20"/>
        </w:rPr>
        <w:t>resulted</w:t>
      </w:r>
      <w:r>
        <w:rPr>
          <w:spacing w:val="-3"/>
          <w:w w:val="105"/>
          <w:sz w:val="20"/>
        </w:rPr>
        <w:t> </w:t>
      </w:r>
      <w:r>
        <w:rPr>
          <w:w w:val="105"/>
          <w:sz w:val="20"/>
        </w:rPr>
        <w:t>in,</w:t>
      </w:r>
      <w:r>
        <w:rPr>
          <w:spacing w:val="-3"/>
          <w:w w:val="105"/>
          <w:sz w:val="20"/>
        </w:rPr>
        <w:t> </w:t>
      </w:r>
      <w:r>
        <w:rPr>
          <w:w w:val="105"/>
          <w:sz w:val="20"/>
        </w:rPr>
        <w:t>or</w:t>
      </w:r>
      <w:r>
        <w:rPr>
          <w:spacing w:val="-3"/>
          <w:w w:val="105"/>
          <w:sz w:val="20"/>
        </w:rPr>
        <w:t> </w:t>
      </w:r>
      <w:r>
        <w:rPr>
          <w:w w:val="105"/>
          <w:sz w:val="20"/>
        </w:rPr>
        <w:t>did</w:t>
      </w:r>
      <w:r>
        <w:rPr>
          <w:spacing w:val="-3"/>
          <w:w w:val="105"/>
          <w:sz w:val="20"/>
        </w:rPr>
        <w:t> </w:t>
      </w:r>
      <w:r>
        <w:rPr>
          <w:w w:val="105"/>
          <w:sz w:val="20"/>
        </w:rPr>
        <w:t>result</w:t>
      </w:r>
      <w:r>
        <w:rPr>
          <w:spacing w:val="-3"/>
          <w:w w:val="105"/>
          <w:sz w:val="20"/>
        </w:rPr>
        <w:t> </w:t>
      </w:r>
      <w:r>
        <w:rPr>
          <w:w w:val="105"/>
          <w:sz w:val="20"/>
        </w:rPr>
        <w:t>in,</w:t>
      </w:r>
      <w:r>
        <w:rPr>
          <w:spacing w:val="-3"/>
          <w:w w:val="105"/>
          <w:sz w:val="20"/>
        </w:rPr>
        <w:t> </w:t>
      </w:r>
      <w:r>
        <w:rPr>
          <w:w w:val="105"/>
          <w:sz w:val="20"/>
        </w:rPr>
        <w:t>harm</w:t>
      </w:r>
      <w:r>
        <w:rPr>
          <w:spacing w:val="-3"/>
          <w:w w:val="105"/>
          <w:sz w:val="20"/>
        </w:rPr>
        <w:t> </w:t>
      </w:r>
      <w:r>
        <w:rPr>
          <w:w w:val="105"/>
          <w:sz w:val="20"/>
        </w:rPr>
        <w:t>to</w:t>
      </w:r>
      <w:r>
        <w:rPr>
          <w:spacing w:val="-3"/>
          <w:w w:val="105"/>
          <w:sz w:val="20"/>
        </w:rPr>
        <w:t> </w:t>
      </w:r>
      <w:r>
        <w:rPr>
          <w:w w:val="105"/>
          <w:sz w:val="20"/>
        </w:rPr>
        <w:t>an employee. Incidents of all severity ratings must be</w:t>
      </w:r>
      <w:r>
        <w:rPr>
          <w:spacing w:val="-16"/>
          <w:w w:val="105"/>
          <w:sz w:val="20"/>
        </w:rPr>
        <w:t> </w:t>
      </w:r>
      <w:r>
        <w:rPr>
          <w:w w:val="105"/>
          <w:sz w:val="20"/>
        </w:rPr>
        <w:t>included.</w:t>
      </w:r>
      <w:r>
        <w:rPr>
          <w:spacing w:val="-16"/>
          <w:w w:val="105"/>
          <w:sz w:val="20"/>
        </w:rPr>
        <w:t> </w:t>
      </w:r>
      <w:r>
        <w:rPr>
          <w:w w:val="105"/>
          <w:sz w:val="20"/>
        </w:rPr>
        <w:t>Code</w:t>
      </w:r>
      <w:r>
        <w:rPr>
          <w:spacing w:val="-16"/>
          <w:w w:val="105"/>
          <w:sz w:val="20"/>
        </w:rPr>
        <w:t> </w:t>
      </w:r>
      <w:r>
        <w:rPr>
          <w:w w:val="105"/>
          <w:sz w:val="20"/>
        </w:rPr>
        <w:t>Grey</w:t>
      </w:r>
      <w:r>
        <w:rPr>
          <w:spacing w:val="-16"/>
          <w:w w:val="105"/>
          <w:sz w:val="20"/>
        </w:rPr>
        <w:t> </w:t>
      </w:r>
      <w:r>
        <w:rPr>
          <w:w w:val="105"/>
          <w:sz w:val="20"/>
        </w:rPr>
        <w:t>reporting</w:t>
      </w:r>
      <w:r>
        <w:rPr>
          <w:spacing w:val="-15"/>
          <w:w w:val="105"/>
          <w:sz w:val="20"/>
        </w:rPr>
        <w:t> </w:t>
      </w:r>
      <w:r>
        <w:rPr>
          <w:w w:val="105"/>
          <w:sz w:val="20"/>
        </w:rPr>
        <w:t>is</w:t>
      </w:r>
      <w:r>
        <w:rPr>
          <w:spacing w:val="-16"/>
          <w:w w:val="105"/>
          <w:sz w:val="20"/>
        </w:rPr>
        <w:t> </w:t>
      </w:r>
      <w:r>
        <w:rPr>
          <w:w w:val="105"/>
          <w:sz w:val="20"/>
        </w:rPr>
        <w:t>not</w:t>
      </w:r>
      <w:r>
        <w:rPr>
          <w:spacing w:val="-16"/>
          <w:w w:val="105"/>
          <w:sz w:val="20"/>
        </w:rPr>
        <w:t> </w:t>
      </w:r>
      <w:r>
        <w:rPr>
          <w:w w:val="105"/>
          <w:sz w:val="20"/>
        </w:rPr>
        <w:t>included, </w:t>
      </w:r>
      <w:r>
        <w:rPr>
          <w:spacing w:val="-2"/>
          <w:w w:val="105"/>
          <w:sz w:val="20"/>
        </w:rPr>
        <w:t>however,</w:t>
      </w:r>
      <w:r>
        <w:rPr>
          <w:spacing w:val="-16"/>
          <w:w w:val="105"/>
          <w:sz w:val="20"/>
        </w:rPr>
        <w:t> </w:t>
      </w:r>
      <w:r>
        <w:rPr>
          <w:spacing w:val="-2"/>
          <w:w w:val="105"/>
          <w:sz w:val="20"/>
        </w:rPr>
        <w:t>if</w:t>
      </w:r>
      <w:r>
        <w:rPr>
          <w:spacing w:val="-16"/>
          <w:w w:val="105"/>
          <w:sz w:val="20"/>
        </w:rPr>
        <w:t> </w:t>
      </w:r>
      <w:r>
        <w:rPr>
          <w:spacing w:val="-2"/>
          <w:w w:val="105"/>
          <w:sz w:val="20"/>
        </w:rPr>
        <w:t>an</w:t>
      </w:r>
      <w:r>
        <w:rPr>
          <w:spacing w:val="-16"/>
          <w:w w:val="105"/>
          <w:sz w:val="20"/>
        </w:rPr>
        <w:t> </w:t>
      </w:r>
      <w:r>
        <w:rPr>
          <w:spacing w:val="-2"/>
          <w:w w:val="105"/>
          <w:sz w:val="20"/>
        </w:rPr>
        <w:t>incident</w:t>
      </w:r>
      <w:r>
        <w:rPr>
          <w:spacing w:val="-16"/>
          <w:w w:val="105"/>
          <w:sz w:val="20"/>
        </w:rPr>
        <w:t> </w:t>
      </w:r>
      <w:r>
        <w:rPr>
          <w:spacing w:val="-2"/>
          <w:w w:val="105"/>
          <w:sz w:val="20"/>
        </w:rPr>
        <w:t>occurs</w:t>
      </w:r>
      <w:r>
        <w:rPr>
          <w:spacing w:val="-15"/>
          <w:w w:val="105"/>
          <w:sz w:val="20"/>
        </w:rPr>
        <w:t> </w:t>
      </w:r>
      <w:r>
        <w:rPr>
          <w:spacing w:val="-2"/>
          <w:w w:val="105"/>
          <w:sz w:val="20"/>
        </w:rPr>
        <w:t>during</w:t>
      </w:r>
      <w:r>
        <w:rPr>
          <w:spacing w:val="-16"/>
          <w:w w:val="105"/>
          <w:sz w:val="20"/>
        </w:rPr>
        <w:t> </w:t>
      </w:r>
      <w:r>
        <w:rPr>
          <w:spacing w:val="-2"/>
          <w:w w:val="105"/>
          <w:sz w:val="20"/>
        </w:rPr>
        <w:t>a</w:t>
      </w:r>
      <w:r>
        <w:rPr>
          <w:spacing w:val="-16"/>
          <w:w w:val="105"/>
          <w:sz w:val="20"/>
        </w:rPr>
        <w:t> </w:t>
      </w:r>
      <w:r>
        <w:rPr>
          <w:spacing w:val="-2"/>
          <w:w w:val="105"/>
          <w:sz w:val="20"/>
        </w:rPr>
        <w:t>planned</w:t>
      </w:r>
      <w:r>
        <w:rPr>
          <w:spacing w:val="-16"/>
          <w:w w:val="105"/>
          <w:sz w:val="20"/>
        </w:rPr>
        <w:t> </w:t>
      </w:r>
      <w:r>
        <w:rPr>
          <w:spacing w:val="-2"/>
          <w:w w:val="105"/>
          <w:sz w:val="20"/>
        </w:rPr>
        <w:t>or </w:t>
      </w:r>
      <w:r>
        <w:rPr>
          <w:w w:val="105"/>
          <w:sz w:val="20"/>
        </w:rPr>
        <w:t>unplanned</w:t>
      </w:r>
      <w:r>
        <w:rPr>
          <w:spacing w:val="-5"/>
          <w:w w:val="105"/>
          <w:sz w:val="20"/>
        </w:rPr>
        <w:t> </w:t>
      </w:r>
      <w:r>
        <w:rPr>
          <w:w w:val="105"/>
          <w:sz w:val="20"/>
        </w:rPr>
        <w:t>Code</w:t>
      </w:r>
      <w:r>
        <w:rPr>
          <w:spacing w:val="-5"/>
          <w:w w:val="105"/>
          <w:sz w:val="20"/>
        </w:rPr>
        <w:t> </w:t>
      </w:r>
      <w:r>
        <w:rPr>
          <w:w w:val="105"/>
          <w:sz w:val="20"/>
        </w:rPr>
        <w:t>Grey,</w:t>
      </w:r>
      <w:r>
        <w:rPr>
          <w:spacing w:val="-5"/>
          <w:w w:val="105"/>
          <w:sz w:val="20"/>
        </w:rPr>
        <w:t> </w:t>
      </w:r>
      <w:r>
        <w:rPr>
          <w:w w:val="105"/>
          <w:sz w:val="20"/>
        </w:rPr>
        <w:t>it</w:t>
      </w:r>
      <w:r>
        <w:rPr>
          <w:spacing w:val="-5"/>
          <w:w w:val="105"/>
          <w:sz w:val="20"/>
        </w:rPr>
        <w:t> </w:t>
      </w:r>
      <w:r>
        <w:rPr>
          <w:w w:val="105"/>
          <w:sz w:val="20"/>
        </w:rPr>
        <w:t>must</w:t>
      </w:r>
      <w:r>
        <w:rPr>
          <w:spacing w:val="-5"/>
          <w:w w:val="105"/>
          <w:sz w:val="20"/>
        </w:rPr>
        <w:t> </w:t>
      </w:r>
      <w:r>
        <w:rPr>
          <w:w w:val="105"/>
          <w:sz w:val="20"/>
        </w:rPr>
        <w:t>be</w:t>
      </w:r>
      <w:r>
        <w:rPr>
          <w:spacing w:val="-5"/>
          <w:w w:val="105"/>
          <w:sz w:val="20"/>
        </w:rPr>
        <w:t> </w:t>
      </w:r>
      <w:r>
        <w:rPr>
          <w:w w:val="105"/>
          <w:sz w:val="20"/>
        </w:rPr>
        <w:t>included.</w:t>
      </w:r>
    </w:p>
    <w:p>
      <w:pPr>
        <w:pStyle w:val="ListParagraph"/>
        <w:numPr>
          <w:ilvl w:val="0"/>
          <w:numId w:val="4"/>
        </w:numPr>
        <w:tabs>
          <w:tab w:pos="468" w:val="left" w:leader="none"/>
          <w:tab w:pos="470" w:val="left" w:leader="none"/>
        </w:tabs>
        <w:spacing w:line="240" w:lineRule="exact" w:before="0" w:after="0"/>
        <w:ind w:left="470" w:right="1270" w:hanging="227"/>
        <w:jc w:val="left"/>
        <w:rPr>
          <w:sz w:val="20"/>
        </w:rPr>
      </w:pPr>
      <w:r>
        <w:rPr>
          <w:rFonts w:ascii="Arial Black" w:hAnsi="Arial Black"/>
          <w:w w:val="90"/>
          <w:sz w:val="20"/>
        </w:rPr>
        <w:t>Accepted</w:t>
      </w:r>
      <w:r>
        <w:rPr>
          <w:rFonts w:ascii="Arial Black" w:hAnsi="Arial Black"/>
          <w:spacing w:val="-8"/>
          <w:w w:val="90"/>
          <w:sz w:val="20"/>
        </w:rPr>
        <w:t> </w:t>
      </w:r>
      <w:r>
        <w:rPr>
          <w:rFonts w:ascii="Arial Black" w:hAnsi="Arial Black"/>
          <w:w w:val="90"/>
          <w:sz w:val="20"/>
        </w:rPr>
        <w:t>WorkCover</w:t>
      </w:r>
      <w:r>
        <w:rPr>
          <w:rFonts w:ascii="Arial Black" w:hAnsi="Arial Black"/>
          <w:spacing w:val="-8"/>
          <w:w w:val="90"/>
          <w:sz w:val="20"/>
        </w:rPr>
        <w:t> </w:t>
      </w:r>
      <w:r>
        <w:rPr>
          <w:rFonts w:ascii="Arial Black" w:hAnsi="Arial Black"/>
          <w:w w:val="90"/>
          <w:sz w:val="20"/>
        </w:rPr>
        <w:t>claims</w:t>
      </w:r>
      <w:r>
        <w:rPr>
          <w:rFonts w:ascii="Arial Black" w:hAnsi="Arial Black"/>
          <w:spacing w:val="-2"/>
          <w:w w:val="90"/>
          <w:sz w:val="20"/>
        </w:rPr>
        <w:t> </w:t>
      </w:r>
      <w:r>
        <w:rPr>
          <w:w w:val="90"/>
          <w:sz w:val="20"/>
        </w:rPr>
        <w:t>– claims accepted </w:t>
      </w:r>
      <w:r>
        <w:rPr>
          <w:sz w:val="20"/>
        </w:rPr>
        <w:t>and lodged in 2024-2025.</w:t>
      </w:r>
    </w:p>
    <w:p>
      <w:pPr>
        <w:pStyle w:val="ListParagraph"/>
        <w:numPr>
          <w:ilvl w:val="0"/>
          <w:numId w:val="4"/>
        </w:numPr>
        <w:tabs>
          <w:tab w:pos="468" w:val="left" w:leader="none"/>
        </w:tabs>
        <w:spacing w:line="233" w:lineRule="exact" w:before="0" w:after="0"/>
        <w:ind w:left="468" w:right="0" w:hanging="225"/>
        <w:jc w:val="left"/>
        <w:rPr>
          <w:sz w:val="20"/>
        </w:rPr>
      </w:pPr>
      <w:r>
        <w:rPr>
          <w:rFonts w:ascii="Arial Black" w:hAnsi="Arial Black"/>
          <w:spacing w:val="-2"/>
          <w:sz w:val="20"/>
        </w:rPr>
        <w:t>Lost</w:t>
      </w:r>
      <w:r>
        <w:rPr>
          <w:rFonts w:ascii="Arial Black" w:hAnsi="Arial Black"/>
          <w:spacing w:val="-27"/>
          <w:sz w:val="20"/>
        </w:rPr>
        <w:t> </w:t>
      </w:r>
      <w:r>
        <w:rPr>
          <w:rFonts w:ascii="Arial Black" w:hAnsi="Arial Black"/>
          <w:spacing w:val="-2"/>
          <w:sz w:val="20"/>
        </w:rPr>
        <w:t>time</w:t>
      </w:r>
      <w:r>
        <w:rPr>
          <w:rFonts w:ascii="Arial Black" w:hAnsi="Arial Black"/>
          <w:spacing w:val="-22"/>
          <w:sz w:val="20"/>
        </w:rPr>
        <w:t> </w:t>
      </w:r>
      <w:r>
        <w:rPr>
          <w:spacing w:val="-2"/>
          <w:sz w:val="20"/>
        </w:rPr>
        <w:t>–</w:t>
      </w:r>
      <w:r>
        <w:rPr>
          <w:spacing w:val="-11"/>
          <w:sz w:val="20"/>
        </w:rPr>
        <w:t> </w:t>
      </w:r>
      <w:r>
        <w:rPr>
          <w:spacing w:val="-2"/>
          <w:sz w:val="20"/>
        </w:rPr>
        <w:t>is</w:t>
      </w:r>
      <w:r>
        <w:rPr>
          <w:spacing w:val="-11"/>
          <w:sz w:val="20"/>
        </w:rPr>
        <w:t> </w:t>
      </w:r>
      <w:r>
        <w:rPr>
          <w:spacing w:val="-2"/>
          <w:sz w:val="20"/>
        </w:rPr>
        <w:t>defined</w:t>
      </w:r>
      <w:r>
        <w:rPr>
          <w:spacing w:val="-11"/>
          <w:sz w:val="20"/>
        </w:rPr>
        <w:t> </w:t>
      </w:r>
      <w:r>
        <w:rPr>
          <w:spacing w:val="-2"/>
          <w:sz w:val="20"/>
        </w:rPr>
        <w:t>as</w:t>
      </w:r>
      <w:r>
        <w:rPr>
          <w:spacing w:val="-11"/>
          <w:sz w:val="20"/>
        </w:rPr>
        <w:t> </w:t>
      </w:r>
      <w:r>
        <w:rPr>
          <w:spacing w:val="-2"/>
          <w:sz w:val="20"/>
        </w:rPr>
        <w:t>greater</w:t>
      </w:r>
      <w:r>
        <w:rPr>
          <w:spacing w:val="-11"/>
          <w:sz w:val="20"/>
        </w:rPr>
        <w:t> </w:t>
      </w:r>
      <w:r>
        <w:rPr>
          <w:spacing w:val="-2"/>
          <w:sz w:val="20"/>
        </w:rPr>
        <w:t>than</w:t>
      </w:r>
      <w:r>
        <w:rPr>
          <w:spacing w:val="-11"/>
          <w:sz w:val="20"/>
        </w:rPr>
        <w:t> </w:t>
      </w:r>
      <w:r>
        <w:rPr>
          <w:spacing w:val="-2"/>
          <w:sz w:val="20"/>
        </w:rPr>
        <w:t>one</w:t>
      </w:r>
      <w:r>
        <w:rPr>
          <w:spacing w:val="-11"/>
          <w:sz w:val="20"/>
        </w:rPr>
        <w:t> </w:t>
      </w:r>
      <w:r>
        <w:rPr>
          <w:spacing w:val="-4"/>
          <w:sz w:val="20"/>
        </w:rPr>
        <w:t>day.</w:t>
      </w:r>
    </w:p>
    <w:p>
      <w:pPr>
        <w:pStyle w:val="ListParagraph"/>
        <w:numPr>
          <w:ilvl w:val="0"/>
          <w:numId w:val="4"/>
        </w:numPr>
        <w:tabs>
          <w:tab w:pos="468" w:val="left" w:leader="none"/>
          <w:tab w:pos="470" w:val="left" w:leader="none"/>
        </w:tabs>
        <w:spacing w:line="240" w:lineRule="exact" w:before="7" w:after="0"/>
        <w:ind w:left="470" w:right="1131" w:hanging="227"/>
        <w:jc w:val="left"/>
        <w:rPr>
          <w:sz w:val="20"/>
        </w:rPr>
      </w:pPr>
      <w:r>
        <w:rPr>
          <w:rFonts w:ascii="Arial Black" w:hAnsi="Arial Black"/>
          <w:spacing w:val="-6"/>
          <w:sz w:val="20"/>
        </w:rPr>
        <w:t>Injury,</w:t>
      </w:r>
      <w:r>
        <w:rPr>
          <w:rFonts w:ascii="Arial Black" w:hAnsi="Arial Black"/>
          <w:spacing w:val="-31"/>
          <w:sz w:val="20"/>
        </w:rPr>
        <w:t> </w:t>
      </w:r>
      <w:r>
        <w:rPr>
          <w:rFonts w:ascii="Arial Black" w:hAnsi="Arial Black"/>
          <w:spacing w:val="-6"/>
          <w:sz w:val="20"/>
        </w:rPr>
        <w:t>illness</w:t>
      </w:r>
      <w:r>
        <w:rPr>
          <w:rFonts w:ascii="Arial Black" w:hAnsi="Arial Black"/>
          <w:spacing w:val="-29"/>
          <w:sz w:val="20"/>
        </w:rPr>
        <w:t> </w:t>
      </w:r>
      <w:r>
        <w:rPr>
          <w:rFonts w:ascii="Arial Black" w:hAnsi="Arial Black"/>
          <w:spacing w:val="-6"/>
          <w:sz w:val="20"/>
        </w:rPr>
        <w:t>or</w:t>
      </w:r>
      <w:r>
        <w:rPr>
          <w:rFonts w:ascii="Arial Black" w:hAnsi="Arial Black"/>
          <w:spacing w:val="-29"/>
          <w:sz w:val="20"/>
        </w:rPr>
        <w:t> </w:t>
      </w:r>
      <w:r>
        <w:rPr>
          <w:rFonts w:ascii="Arial Black" w:hAnsi="Arial Black"/>
          <w:spacing w:val="-6"/>
          <w:sz w:val="20"/>
        </w:rPr>
        <w:t>condition</w:t>
      </w:r>
      <w:r>
        <w:rPr>
          <w:rFonts w:ascii="Arial Black" w:hAnsi="Arial Black"/>
          <w:spacing w:val="-25"/>
          <w:sz w:val="20"/>
        </w:rPr>
        <w:t> </w:t>
      </w:r>
      <w:r>
        <w:rPr>
          <w:spacing w:val="-6"/>
          <w:sz w:val="20"/>
        </w:rPr>
        <w:t>–</w:t>
      </w:r>
      <w:r>
        <w:rPr>
          <w:spacing w:val="-14"/>
          <w:sz w:val="20"/>
        </w:rPr>
        <w:t> </w:t>
      </w:r>
      <w:r>
        <w:rPr>
          <w:spacing w:val="-6"/>
          <w:sz w:val="20"/>
        </w:rPr>
        <w:t>includes</w:t>
      </w:r>
      <w:r>
        <w:rPr>
          <w:spacing w:val="-14"/>
          <w:sz w:val="20"/>
        </w:rPr>
        <w:t> </w:t>
      </w:r>
      <w:r>
        <w:rPr>
          <w:spacing w:val="-6"/>
          <w:sz w:val="20"/>
        </w:rPr>
        <w:t>all</w:t>
      </w:r>
      <w:r>
        <w:rPr>
          <w:spacing w:val="-14"/>
          <w:sz w:val="20"/>
        </w:rPr>
        <w:t> </w:t>
      </w:r>
      <w:r>
        <w:rPr>
          <w:spacing w:val="-6"/>
          <w:sz w:val="20"/>
        </w:rPr>
        <w:t>reported </w:t>
      </w:r>
      <w:r>
        <w:rPr>
          <w:w w:val="105"/>
          <w:sz w:val="20"/>
        </w:rPr>
        <w:t>harm as a result of the incident, regardless of whether the employee required time off work or submitted a claim.</w:t>
      </w:r>
    </w:p>
    <w:p>
      <w:pPr>
        <w:pStyle w:val="ListParagraph"/>
        <w:spacing w:after="0" w:line="240" w:lineRule="exact"/>
        <w:jc w:val="left"/>
        <w:rPr>
          <w:sz w:val="20"/>
        </w:rPr>
        <w:sectPr>
          <w:type w:val="continuous"/>
          <w:pgSz w:w="11910" w:h="16840"/>
          <w:pgMar w:header="0" w:footer="0" w:top="0" w:bottom="0" w:left="0" w:right="0"/>
          <w:cols w:num="2" w:equalWidth="0">
            <w:col w:w="5811" w:space="40"/>
            <w:col w:w="6059"/>
          </w:cols>
        </w:sectPr>
      </w:pPr>
    </w:p>
    <w:p>
      <w:pPr>
        <w:pStyle w:val="BodyText"/>
      </w:pPr>
    </w:p>
    <w:p>
      <w:pPr>
        <w:pStyle w:val="BodyText"/>
        <w:spacing w:before="209"/>
      </w:pPr>
    </w:p>
    <w:p>
      <w:pPr>
        <w:tabs>
          <w:tab w:pos="1133" w:val="left" w:leader="none"/>
        </w:tabs>
        <w:spacing w:line="240" w:lineRule="auto"/>
        <w:ind w:left="0" w:right="0" w:firstLine="0"/>
        <w:rPr>
          <w:sz w:val="20"/>
        </w:rPr>
      </w:pPr>
      <w:bookmarkStart w:name="_bookmark8" w:id="20"/>
      <w:bookmarkEnd w:id="20"/>
      <w:r>
        <w:rPr/>
      </w:r>
      <w:r>
        <w:rPr>
          <w:position w:val="292"/>
          <w:sz w:val="20"/>
        </w:rPr>
        <mc:AlternateContent>
          <mc:Choice Requires="wps">
            <w:drawing>
              <wp:inline distT="0" distB="0" distL="0" distR="0">
                <wp:extent cx="360045" cy="366395"/>
                <wp:effectExtent l="0" t="0" r="0" b="5079"/>
                <wp:docPr id="266" name="Group 266"/>
                <wp:cNvGraphicFramePr>
                  <a:graphicFrameLocks/>
                </wp:cNvGraphicFramePr>
                <a:graphic>
                  <a:graphicData uri="http://schemas.microsoft.com/office/word/2010/wordprocessingGroup">
                    <wpg:wgp>
                      <wpg:cNvPr id="266" name="Group 266"/>
                      <wpg:cNvGrpSpPr/>
                      <wpg:grpSpPr>
                        <a:xfrm>
                          <a:off x="0" y="0"/>
                          <a:ext cx="360045" cy="366395"/>
                          <a:chExt cx="360045" cy="366395"/>
                        </a:xfrm>
                      </wpg:grpSpPr>
                      <wps:wsp>
                        <wps:cNvPr id="267" name="Graphic 267"/>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268" name="Textbox 268"/>
                        <wps:cNvSpPr txBox="1"/>
                        <wps:spPr>
                          <a:xfrm>
                            <a:off x="0" y="0"/>
                            <a:ext cx="360045" cy="366395"/>
                          </a:xfrm>
                          <a:prstGeom prst="rect">
                            <a:avLst/>
                          </a:prstGeom>
                        </wps:spPr>
                        <wps:txbx>
                          <w:txbxContent>
                            <w:p>
                              <w:pPr>
                                <w:spacing w:before="154"/>
                                <w:ind w:left="199" w:right="0" w:firstLine="0"/>
                                <w:jc w:val="left"/>
                                <w:rPr>
                                  <w:sz w:val="24"/>
                                </w:rPr>
                              </w:pPr>
                              <w:r>
                                <w:rPr>
                                  <w:color w:val="FFFFFF"/>
                                  <w:spacing w:val="-5"/>
                                  <w:w w:val="105"/>
                                  <w:sz w:val="24"/>
                                </w:rPr>
                                <w:t>20</w:t>
                              </w:r>
                            </w:p>
                          </w:txbxContent>
                        </wps:txbx>
                        <wps:bodyPr wrap="square" lIns="0" tIns="0" rIns="0" bIns="0" rtlCol="0">
                          <a:noAutofit/>
                        </wps:bodyPr>
                      </wps:wsp>
                    </wpg:wgp>
                  </a:graphicData>
                </a:graphic>
              </wp:inline>
            </w:drawing>
          </mc:Choice>
          <mc:Fallback>
            <w:pict>
              <v:group style="width:28.35pt;height:28.85pt;mso-position-horizontal-relative:char;mso-position-vertical-relative:line" id="docshapegroup240" coordorigin="0,0" coordsize="567,577">
                <v:rect style="position:absolute;left:0;top:0;width:567;height:577" id="docshape241" filled="true" fillcolor="#3f5f72" stroked="false">
                  <v:fill type="solid"/>
                </v:rect>
                <v:shape style="position:absolute;left:0;top:0;width:567;height:577" type="#_x0000_t202" id="docshape242" filled="false" stroked="false">
                  <v:textbox inset="0,0,0,0">
                    <w:txbxContent>
                      <w:p>
                        <w:pPr>
                          <w:spacing w:before="154"/>
                          <w:ind w:left="199" w:right="0" w:firstLine="0"/>
                          <w:jc w:val="left"/>
                          <w:rPr>
                            <w:sz w:val="24"/>
                          </w:rPr>
                        </w:pPr>
                        <w:r>
                          <w:rPr>
                            <w:color w:val="FFFFFF"/>
                            <w:spacing w:val="-5"/>
                            <w:w w:val="105"/>
                            <w:sz w:val="24"/>
                          </w:rPr>
                          <w:t>20</w:t>
                        </w:r>
                      </w:p>
                    </w:txbxContent>
                  </v:textbox>
                  <w10:wrap type="none"/>
                </v:shape>
              </v:group>
            </w:pict>
          </mc:Fallback>
        </mc:AlternateContent>
      </w:r>
      <w:r>
        <w:rPr>
          <w:position w:val="292"/>
          <w:sz w:val="20"/>
        </w:rPr>
      </w:r>
      <w:r>
        <w:rPr>
          <w:position w:val="292"/>
          <w:sz w:val="20"/>
        </w:rPr>
        <w:tab/>
      </w:r>
      <w:r>
        <w:rPr>
          <w:sz w:val="20"/>
        </w:rPr>
        <mc:AlternateContent>
          <mc:Choice Requires="wps">
            <w:drawing>
              <wp:inline distT="0" distB="0" distL="0" distR="0">
                <wp:extent cx="6120765" cy="2242820"/>
                <wp:effectExtent l="0" t="0" r="0" b="0"/>
                <wp:docPr id="269" name="Textbox 269"/>
                <wp:cNvGraphicFramePr>
                  <a:graphicFrameLocks/>
                </wp:cNvGraphicFramePr>
                <a:graphic>
                  <a:graphicData uri="http://schemas.microsoft.com/office/word/2010/wordprocessingShape">
                    <wps:wsp>
                      <wps:cNvPr id="269" name="Textbox 269"/>
                      <wps:cNvSpPr txBox="1"/>
                      <wps:spPr>
                        <a:xfrm>
                          <a:off x="0" y="0"/>
                          <a:ext cx="6120765" cy="224282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88"/>
                              <w:gridCol w:w="1635"/>
                              <w:gridCol w:w="1382"/>
                              <w:gridCol w:w="1409"/>
                              <w:gridCol w:w="1408"/>
                              <w:gridCol w:w="1024"/>
                            </w:tblGrid>
                            <w:tr>
                              <w:trPr>
                                <w:trHeight w:val="327" w:hRule="atLeast"/>
                              </w:trPr>
                              <w:tc>
                                <w:tcPr>
                                  <w:tcW w:w="4423" w:type="dxa"/>
                                  <w:gridSpan w:val="2"/>
                                </w:tcPr>
                                <w:p>
                                  <w:pPr>
                                    <w:pStyle w:val="TableParagraph"/>
                                    <w:spacing w:line="224" w:lineRule="exact" w:before="54"/>
                                    <w:ind w:right="390"/>
                                    <w:jc w:val="right"/>
                                    <w:rPr>
                                      <w:rFonts w:ascii="Arial Black"/>
                                      <w:sz w:val="16"/>
                                    </w:rPr>
                                  </w:pPr>
                                  <w:bookmarkStart w:name="Financial information " w:id="21"/>
                                  <w:bookmarkEnd w:id="21"/>
                                  <w:r>
                                    <w:rPr/>
                                  </w:r>
                                  <w:r>
                                    <w:rPr>
                                      <w:rFonts w:ascii="Arial Black"/>
                                      <w:color w:val="3F5F72"/>
                                      <w:spacing w:val="-4"/>
                                      <w:sz w:val="16"/>
                                    </w:rPr>
                                    <w:t>2025</w:t>
                                  </w:r>
                                </w:p>
                              </w:tc>
                              <w:tc>
                                <w:tcPr>
                                  <w:tcW w:w="1382" w:type="dxa"/>
                                </w:tcPr>
                                <w:p>
                                  <w:pPr>
                                    <w:pStyle w:val="TableParagraph"/>
                                    <w:spacing w:line="224" w:lineRule="exact" w:before="54"/>
                                    <w:ind w:right="370"/>
                                    <w:jc w:val="right"/>
                                    <w:rPr>
                                      <w:rFonts w:ascii="Arial Black"/>
                                      <w:sz w:val="16"/>
                                    </w:rPr>
                                  </w:pPr>
                                  <w:r>
                                    <w:rPr>
                                      <w:rFonts w:ascii="Arial Black"/>
                                      <w:color w:val="3F5F72"/>
                                      <w:spacing w:val="-4"/>
                                      <w:sz w:val="16"/>
                                    </w:rPr>
                                    <w:t>2024</w:t>
                                  </w:r>
                                </w:p>
                              </w:tc>
                              <w:tc>
                                <w:tcPr>
                                  <w:tcW w:w="1409" w:type="dxa"/>
                                </w:tcPr>
                                <w:p>
                                  <w:pPr>
                                    <w:pStyle w:val="TableParagraph"/>
                                    <w:spacing w:line="224" w:lineRule="exact" w:before="54"/>
                                    <w:ind w:right="377"/>
                                    <w:jc w:val="right"/>
                                    <w:rPr>
                                      <w:rFonts w:ascii="Arial Black"/>
                                      <w:sz w:val="16"/>
                                    </w:rPr>
                                  </w:pPr>
                                  <w:r>
                                    <w:rPr>
                                      <w:rFonts w:ascii="Arial Black"/>
                                      <w:color w:val="3F5F72"/>
                                      <w:spacing w:val="-4"/>
                                      <w:sz w:val="16"/>
                                    </w:rPr>
                                    <w:t>2023</w:t>
                                  </w:r>
                                </w:p>
                              </w:tc>
                              <w:tc>
                                <w:tcPr>
                                  <w:tcW w:w="1408" w:type="dxa"/>
                                </w:tcPr>
                                <w:p>
                                  <w:pPr>
                                    <w:pStyle w:val="TableParagraph"/>
                                    <w:spacing w:line="224" w:lineRule="exact" w:before="54"/>
                                    <w:ind w:right="383"/>
                                    <w:jc w:val="right"/>
                                    <w:rPr>
                                      <w:rFonts w:ascii="Arial Black"/>
                                      <w:sz w:val="16"/>
                                    </w:rPr>
                                  </w:pPr>
                                  <w:r>
                                    <w:rPr>
                                      <w:rFonts w:ascii="Arial Black"/>
                                      <w:color w:val="3F5F72"/>
                                      <w:spacing w:val="-4"/>
                                      <w:sz w:val="16"/>
                                    </w:rPr>
                                    <w:t>2022</w:t>
                                  </w:r>
                                </w:p>
                              </w:tc>
                              <w:tc>
                                <w:tcPr>
                                  <w:tcW w:w="1024" w:type="dxa"/>
                                </w:tcPr>
                                <w:p>
                                  <w:pPr>
                                    <w:pStyle w:val="TableParagraph"/>
                                    <w:spacing w:line="224" w:lineRule="exact" w:before="54"/>
                                    <w:ind w:right="5"/>
                                    <w:jc w:val="right"/>
                                    <w:rPr>
                                      <w:rFonts w:ascii="Arial Black"/>
                                      <w:sz w:val="16"/>
                                    </w:rPr>
                                  </w:pPr>
                                  <w:r>
                                    <w:rPr>
                                      <w:rFonts w:ascii="Arial Black"/>
                                      <w:color w:val="3F5F72"/>
                                      <w:spacing w:val="-4"/>
                                      <w:sz w:val="16"/>
                                    </w:rPr>
                                    <w:t>2021</w:t>
                                  </w:r>
                                </w:p>
                              </w:tc>
                            </w:tr>
                            <w:tr>
                              <w:trPr>
                                <w:trHeight w:val="227" w:hRule="atLeast"/>
                              </w:trPr>
                              <w:tc>
                                <w:tcPr>
                                  <w:tcW w:w="2788" w:type="dxa"/>
                                  <w:tcBorders>
                                    <w:bottom w:val="single" w:sz="2" w:space="0" w:color="3F5F72"/>
                                  </w:tcBorders>
                                </w:tcPr>
                                <w:p>
                                  <w:pPr>
                                    <w:pStyle w:val="TableParagraph"/>
                                    <w:rPr>
                                      <w:rFonts w:ascii="Times New Roman"/>
                                      <w:sz w:val="16"/>
                                    </w:rPr>
                                  </w:pPr>
                                </w:p>
                              </w:tc>
                              <w:tc>
                                <w:tcPr>
                                  <w:tcW w:w="1635" w:type="dxa"/>
                                  <w:tcBorders>
                                    <w:bottom w:val="single" w:sz="2" w:space="0" w:color="3F5F72"/>
                                  </w:tcBorders>
                                </w:tcPr>
                                <w:p>
                                  <w:pPr>
                                    <w:pStyle w:val="TableParagraph"/>
                                    <w:spacing w:line="198" w:lineRule="exact"/>
                                    <w:ind w:right="390"/>
                                    <w:jc w:val="right"/>
                                    <w:rPr>
                                      <w:rFonts w:ascii="Arial Black"/>
                                      <w:sz w:val="16"/>
                                    </w:rPr>
                                  </w:pPr>
                                  <w:r>
                                    <w:rPr>
                                      <w:rFonts w:ascii="Arial Black"/>
                                      <w:color w:val="3F5F72"/>
                                      <w:spacing w:val="-4"/>
                                      <w:sz w:val="16"/>
                                    </w:rPr>
                                    <w:t>$000</w:t>
                                  </w:r>
                                </w:p>
                              </w:tc>
                              <w:tc>
                                <w:tcPr>
                                  <w:tcW w:w="1382" w:type="dxa"/>
                                  <w:tcBorders>
                                    <w:bottom w:val="single" w:sz="2" w:space="0" w:color="3F5F72"/>
                                  </w:tcBorders>
                                </w:tcPr>
                                <w:p>
                                  <w:pPr>
                                    <w:pStyle w:val="TableParagraph"/>
                                    <w:spacing w:line="198" w:lineRule="exact"/>
                                    <w:ind w:right="370"/>
                                    <w:jc w:val="right"/>
                                    <w:rPr>
                                      <w:rFonts w:ascii="Arial Black"/>
                                      <w:sz w:val="16"/>
                                    </w:rPr>
                                  </w:pPr>
                                  <w:r>
                                    <w:rPr>
                                      <w:rFonts w:ascii="Arial Black"/>
                                      <w:color w:val="3F5F72"/>
                                      <w:spacing w:val="-4"/>
                                      <w:sz w:val="16"/>
                                    </w:rPr>
                                    <w:t>$000</w:t>
                                  </w:r>
                                </w:p>
                              </w:tc>
                              <w:tc>
                                <w:tcPr>
                                  <w:tcW w:w="1409" w:type="dxa"/>
                                  <w:tcBorders>
                                    <w:bottom w:val="single" w:sz="2" w:space="0" w:color="3F5F72"/>
                                  </w:tcBorders>
                                </w:tcPr>
                                <w:p>
                                  <w:pPr>
                                    <w:pStyle w:val="TableParagraph"/>
                                    <w:spacing w:line="198" w:lineRule="exact"/>
                                    <w:ind w:right="377"/>
                                    <w:jc w:val="right"/>
                                    <w:rPr>
                                      <w:rFonts w:ascii="Arial Black"/>
                                      <w:sz w:val="16"/>
                                    </w:rPr>
                                  </w:pPr>
                                  <w:r>
                                    <w:rPr>
                                      <w:rFonts w:ascii="Arial Black"/>
                                      <w:color w:val="3F5F72"/>
                                      <w:spacing w:val="-4"/>
                                      <w:sz w:val="16"/>
                                    </w:rPr>
                                    <w:t>$000</w:t>
                                  </w:r>
                                </w:p>
                              </w:tc>
                              <w:tc>
                                <w:tcPr>
                                  <w:tcW w:w="1408" w:type="dxa"/>
                                  <w:tcBorders>
                                    <w:bottom w:val="single" w:sz="2" w:space="0" w:color="3F5F72"/>
                                  </w:tcBorders>
                                </w:tcPr>
                                <w:p>
                                  <w:pPr>
                                    <w:pStyle w:val="TableParagraph"/>
                                    <w:spacing w:line="198" w:lineRule="exact"/>
                                    <w:ind w:right="383"/>
                                    <w:jc w:val="right"/>
                                    <w:rPr>
                                      <w:rFonts w:ascii="Arial Black"/>
                                      <w:sz w:val="16"/>
                                    </w:rPr>
                                  </w:pPr>
                                  <w:r>
                                    <w:rPr>
                                      <w:rFonts w:ascii="Arial Black"/>
                                      <w:color w:val="3F5F72"/>
                                      <w:spacing w:val="-4"/>
                                      <w:sz w:val="16"/>
                                    </w:rPr>
                                    <w:t>$000</w:t>
                                  </w:r>
                                </w:p>
                              </w:tc>
                              <w:tc>
                                <w:tcPr>
                                  <w:tcW w:w="1024" w:type="dxa"/>
                                  <w:tcBorders>
                                    <w:bottom w:val="single" w:sz="2" w:space="0" w:color="3F5F72"/>
                                  </w:tcBorders>
                                </w:tcPr>
                                <w:p>
                                  <w:pPr>
                                    <w:pStyle w:val="TableParagraph"/>
                                    <w:spacing w:line="198" w:lineRule="exact"/>
                                    <w:ind w:right="5"/>
                                    <w:jc w:val="right"/>
                                    <w:rPr>
                                      <w:rFonts w:ascii="Arial Black"/>
                                      <w:sz w:val="16"/>
                                    </w:rPr>
                                  </w:pPr>
                                  <w:r>
                                    <w:rPr>
                                      <w:rFonts w:ascii="Arial Black"/>
                                      <w:color w:val="3F5F72"/>
                                      <w:spacing w:val="-4"/>
                                      <w:sz w:val="16"/>
                                    </w:rPr>
                                    <w:t>$000</w:t>
                                  </w:r>
                                </w:p>
                              </w:tc>
                            </w:tr>
                            <w:tr>
                              <w:trPr>
                                <w:trHeight w:val="279" w:hRule="atLeast"/>
                              </w:trPr>
                              <w:tc>
                                <w:tcPr>
                                  <w:tcW w:w="2788" w:type="dxa"/>
                                  <w:tcBorders>
                                    <w:top w:val="single" w:sz="2" w:space="0" w:color="3F5F72"/>
                                    <w:bottom w:val="single" w:sz="2" w:space="0" w:color="3F5F72"/>
                                  </w:tcBorders>
                                </w:tcPr>
                                <w:p>
                                  <w:pPr>
                                    <w:pStyle w:val="TableParagraph"/>
                                    <w:spacing w:before="23"/>
                                    <w:ind w:left="-1"/>
                                    <w:rPr>
                                      <w:rFonts w:ascii="Arial Black"/>
                                      <w:sz w:val="16"/>
                                    </w:rPr>
                                  </w:pPr>
                                  <w:r>
                                    <w:rPr>
                                      <w:rFonts w:ascii="Arial Black"/>
                                      <w:w w:val="85"/>
                                      <w:sz w:val="16"/>
                                    </w:rPr>
                                    <w:t>Operating</w:t>
                                  </w:r>
                                  <w:r>
                                    <w:rPr>
                                      <w:rFonts w:ascii="Arial Black"/>
                                      <w:spacing w:val="-3"/>
                                      <w:w w:val="95"/>
                                      <w:sz w:val="16"/>
                                    </w:rPr>
                                    <w:t> </w:t>
                                  </w:r>
                                  <w:r>
                                    <w:rPr>
                                      <w:rFonts w:ascii="Arial Black"/>
                                      <w:spacing w:val="-2"/>
                                      <w:w w:val="95"/>
                                      <w:sz w:val="16"/>
                                    </w:rPr>
                                    <w:t>result*</w:t>
                                  </w:r>
                                </w:p>
                              </w:tc>
                              <w:tc>
                                <w:tcPr>
                                  <w:tcW w:w="1635" w:type="dxa"/>
                                  <w:tcBorders>
                                    <w:top w:val="single" w:sz="2" w:space="0" w:color="3F5F72"/>
                                    <w:bottom w:val="single" w:sz="2" w:space="0" w:color="3F5F72"/>
                                  </w:tcBorders>
                                </w:tcPr>
                                <w:p>
                                  <w:pPr>
                                    <w:pStyle w:val="TableParagraph"/>
                                    <w:spacing w:before="23"/>
                                    <w:ind w:right="389"/>
                                    <w:jc w:val="right"/>
                                    <w:rPr>
                                      <w:rFonts w:ascii="Arial Black"/>
                                      <w:sz w:val="16"/>
                                    </w:rPr>
                                  </w:pPr>
                                  <w:r>
                                    <w:rPr>
                                      <w:rFonts w:ascii="Arial Black"/>
                                      <w:spacing w:val="-5"/>
                                      <w:w w:val="95"/>
                                      <w:sz w:val="16"/>
                                    </w:rPr>
                                    <w:t>31</w:t>
                                  </w:r>
                                </w:p>
                              </w:tc>
                              <w:tc>
                                <w:tcPr>
                                  <w:tcW w:w="1382" w:type="dxa"/>
                                  <w:tcBorders>
                                    <w:top w:val="single" w:sz="2" w:space="0" w:color="3F5F72"/>
                                    <w:bottom w:val="single" w:sz="2" w:space="0" w:color="3F5F72"/>
                                  </w:tcBorders>
                                </w:tcPr>
                                <w:p>
                                  <w:pPr>
                                    <w:pStyle w:val="TableParagraph"/>
                                    <w:spacing w:before="23"/>
                                    <w:ind w:right="370"/>
                                    <w:jc w:val="right"/>
                                    <w:rPr>
                                      <w:rFonts w:ascii="Arial Black"/>
                                      <w:sz w:val="16"/>
                                    </w:rPr>
                                  </w:pPr>
                                  <w:r>
                                    <w:rPr>
                                      <w:rFonts w:ascii="Arial Black"/>
                                      <w:spacing w:val="-2"/>
                                      <w:sz w:val="16"/>
                                    </w:rPr>
                                    <w:t>(15,902)</w:t>
                                  </w:r>
                                </w:p>
                              </w:tc>
                              <w:tc>
                                <w:tcPr>
                                  <w:tcW w:w="1409" w:type="dxa"/>
                                  <w:tcBorders>
                                    <w:top w:val="single" w:sz="2" w:space="0" w:color="3F5F72"/>
                                    <w:bottom w:val="single" w:sz="2" w:space="0" w:color="3F5F72"/>
                                  </w:tcBorders>
                                </w:tcPr>
                                <w:p>
                                  <w:pPr>
                                    <w:pStyle w:val="TableParagraph"/>
                                    <w:spacing w:before="23"/>
                                    <w:ind w:right="377"/>
                                    <w:jc w:val="right"/>
                                    <w:rPr>
                                      <w:rFonts w:ascii="Arial Black"/>
                                      <w:sz w:val="16"/>
                                    </w:rPr>
                                  </w:pPr>
                                  <w:r>
                                    <w:rPr>
                                      <w:rFonts w:ascii="Arial Black"/>
                                      <w:spacing w:val="-5"/>
                                      <w:sz w:val="16"/>
                                    </w:rPr>
                                    <w:t>439</w:t>
                                  </w:r>
                                </w:p>
                              </w:tc>
                              <w:tc>
                                <w:tcPr>
                                  <w:tcW w:w="1408" w:type="dxa"/>
                                  <w:tcBorders>
                                    <w:top w:val="single" w:sz="2" w:space="0" w:color="3F5F72"/>
                                    <w:bottom w:val="single" w:sz="2" w:space="0" w:color="3F5F72"/>
                                  </w:tcBorders>
                                </w:tcPr>
                                <w:p>
                                  <w:pPr>
                                    <w:pStyle w:val="TableParagraph"/>
                                    <w:spacing w:before="23"/>
                                    <w:ind w:right="381"/>
                                    <w:jc w:val="right"/>
                                    <w:rPr>
                                      <w:rFonts w:ascii="Arial Black"/>
                                      <w:sz w:val="16"/>
                                    </w:rPr>
                                  </w:pPr>
                                  <w:r>
                                    <w:rPr>
                                      <w:rFonts w:ascii="Arial Black"/>
                                      <w:spacing w:val="-5"/>
                                      <w:sz w:val="16"/>
                                    </w:rPr>
                                    <w:t>442</w:t>
                                  </w:r>
                                </w:p>
                              </w:tc>
                              <w:tc>
                                <w:tcPr>
                                  <w:tcW w:w="1024" w:type="dxa"/>
                                  <w:tcBorders>
                                    <w:top w:val="single" w:sz="2" w:space="0" w:color="3F5F72"/>
                                    <w:bottom w:val="single" w:sz="2" w:space="0" w:color="3F5F72"/>
                                  </w:tcBorders>
                                </w:tcPr>
                                <w:p>
                                  <w:pPr>
                                    <w:pStyle w:val="TableParagraph"/>
                                    <w:spacing w:before="23"/>
                                    <w:ind w:right="4"/>
                                    <w:jc w:val="right"/>
                                    <w:rPr>
                                      <w:rFonts w:ascii="Arial Black"/>
                                      <w:sz w:val="16"/>
                                    </w:rPr>
                                  </w:pPr>
                                  <w:r>
                                    <w:rPr>
                                      <w:rFonts w:ascii="Arial Black"/>
                                      <w:spacing w:val="-5"/>
                                      <w:sz w:val="16"/>
                                    </w:rPr>
                                    <w:t>96</w:t>
                                  </w:r>
                                </w:p>
                              </w:tc>
                            </w:tr>
                            <w:tr>
                              <w:trPr>
                                <w:trHeight w:val="281" w:hRule="atLeast"/>
                              </w:trPr>
                              <w:tc>
                                <w:tcPr>
                                  <w:tcW w:w="2788" w:type="dxa"/>
                                  <w:tcBorders>
                                    <w:top w:val="single" w:sz="2" w:space="0" w:color="3F5F72"/>
                                  </w:tcBorders>
                                </w:tcPr>
                                <w:p>
                                  <w:pPr>
                                    <w:pStyle w:val="TableParagraph"/>
                                    <w:spacing w:before="49"/>
                                    <w:ind w:left="-1"/>
                                    <w:rPr>
                                      <w:rFonts w:ascii="Arial"/>
                                      <w:sz w:val="16"/>
                                    </w:rPr>
                                  </w:pPr>
                                  <w:r>
                                    <w:rPr>
                                      <w:rFonts w:ascii="Arial"/>
                                      <w:sz w:val="16"/>
                                    </w:rPr>
                                    <w:t>Total</w:t>
                                  </w:r>
                                  <w:r>
                                    <w:rPr>
                                      <w:rFonts w:ascii="Arial"/>
                                      <w:spacing w:val="-9"/>
                                      <w:sz w:val="16"/>
                                    </w:rPr>
                                    <w:t> </w:t>
                                  </w:r>
                                  <w:r>
                                    <w:rPr>
                                      <w:rFonts w:ascii="Arial"/>
                                      <w:spacing w:val="-2"/>
                                      <w:sz w:val="16"/>
                                    </w:rPr>
                                    <w:t>revenue</w:t>
                                  </w:r>
                                </w:p>
                              </w:tc>
                              <w:tc>
                                <w:tcPr>
                                  <w:tcW w:w="1635" w:type="dxa"/>
                                  <w:tcBorders>
                                    <w:top w:val="single" w:sz="2" w:space="0" w:color="3F5F72"/>
                                  </w:tcBorders>
                                </w:tcPr>
                                <w:p>
                                  <w:pPr>
                                    <w:pStyle w:val="TableParagraph"/>
                                    <w:spacing w:before="49"/>
                                    <w:ind w:right="390"/>
                                    <w:jc w:val="right"/>
                                    <w:rPr>
                                      <w:rFonts w:ascii="Arial"/>
                                      <w:sz w:val="16"/>
                                    </w:rPr>
                                  </w:pPr>
                                  <w:r>
                                    <w:rPr>
                                      <w:rFonts w:ascii="Arial"/>
                                      <w:spacing w:val="-2"/>
                                      <w:sz w:val="16"/>
                                    </w:rPr>
                                    <w:t>167,048</w:t>
                                  </w:r>
                                </w:p>
                              </w:tc>
                              <w:tc>
                                <w:tcPr>
                                  <w:tcW w:w="1382" w:type="dxa"/>
                                  <w:tcBorders>
                                    <w:top w:val="single" w:sz="2" w:space="0" w:color="3F5F72"/>
                                  </w:tcBorders>
                                </w:tcPr>
                                <w:p>
                                  <w:pPr>
                                    <w:pStyle w:val="TableParagraph"/>
                                    <w:spacing w:before="49"/>
                                    <w:ind w:right="369"/>
                                    <w:jc w:val="right"/>
                                    <w:rPr>
                                      <w:rFonts w:ascii="Arial"/>
                                      <w:sz w:val="16"/>
                                    </w:rPr>
                                  </w:pPr>
                                  <w:r>
                                    <w:rPr>
                                      <w:rFonts w:ascii="Arial"/>
                                      <w:spacing w:val="-2"/>
                                      <w:sz w:val="16"/>
                                    </w:rPr>
                                    <w:t>156,188</w:t>
                                  </w:r>
                                </w:p>
                              </w:tc>
                              <w:tc>
                                <w:tcPr>
                                  <w:tcW w:w="1409" w:type="dxa"/>
                                  <w:tcBorders>
                                    <w:top w:val="single" w:sz="2" w:space="0" w:color="3F5F72"/>
                                  </w:tcBorders>
                                </w:tcPr>
                                <w:p>
                                  <w:pPr>
                                    <w:pStyle w:val="TableParagraph"/>
                                    <w:spacing w:before="49"/>
                                    <w:ind w:right="378"/>
                                    <w:jc w:val="right"/>
                                    <w:rPr>
                                      <w:rFonts w:ascii="Arial"/>
                                      <w:sz w:val="16"/>
                                    </w:rPr>
                                  </w:pPr>
                                  <w:r>
                                    <w:rPr>
                                      <w:rFonts w:ascii="Arial"/>
                                      <w:spacing w:val="-2"/>
                                      <w:sz w:val="16"/>
                                    </w:rPr>
                                    <w:t>171,455</w:t>
                                  </w:r>
                                </w:p>
                              </w:tc>
                              <w:tc>
                                <w:tcPr>
                                  <w:tcW w:w="1408" w:type="dxa"/>
                                  <w:tcBorders>
                                    <w:top w:val="single" w:sz="2" w:space="0" w:color="3F5F72"/>
                                  </w:tcBorders>
                                </w:tcPr>
                                <w:p>
                                  <w:pPr>
                                    <w:pStyle w:val="TableParagraph"/>
                                    <w:spacing w:before="49"/>
                                    <w:ind w:right="382"/>
                                    <w:jc w:val="right"/>
                                    <w:rPr>
                                      <w:rFonts w:ascii="Arial"/>
                                      <w:sz w:val="16"/>
                                    </w:rPr>
                                  </w:pPr>
                                  <w:r>
                                    <w:rPr>
                                      <w:rFonts w:ascii="Arial"/>
                                      <w:spacing w:val="-2"/>
                                      <w:sz w:val="16"/>
                                    </w:rPr>
                                    <w:t>156,638</w:t>
                                  </w:r>
                                </w:p>
                              </w:tc>
                              <w:tc>
                                <w:tcPr>
                                  <w:tcW w:w="1024" w:type="dxa"/>
                                  <w:tcBorders>
                                    <w:top w:val="single" w:sz="2" w:space="0" w:color="3F5F72"/>
                                  </w:tcBorders>
                                </w:tcPr>
                                <w:p>
                                  <w:pPr>
                                    <w:pStyle w:val="TableParagraph"/>
                                    <w:spacing w:before="49"/>
                                    <w:ind w:right="6"/>
                                    <w:jc w:val="right"/>
                                    <w:rPr>
                                      <w:rFonts w:ascii="Arial"/>
                                      <w:sz w:val="16"/>
                                    </w:rPr>
                                  </w:pPr>
                                  <w:r>
                                    <w:rPr>
                                      <w:rFonts w:ascii="Arial"/>
                                      <w:spacing w:val="-2"/>
                                      <w:sz w:val="16"/>
                                    </w:rPr>
                                    <w:t>157,785</w:t>
                                  </w:r>
                                </w:p>
                              </w:tc>
                            </w:tr>
                            <w:tr>
                              <w:trPr>
                                <w:trHeight w:val="565" w:hRule="atLeast"/>
                              </w:trPr>
                              <w:tc>
                                <w:tcPr>
                                  <w:tcW w:w="2788" w:type="dxa"/>
                                  <w:tcBorders>
                                    <w:bottom w:val="single" w:sz="2" w:space="0" w:color="3F5F72"/>
                                  </w:tcBorders>
                                </w:tcPr>
                                <w:p>
                                  <w:pPr>
                                    <w:pStyle w:val="TableParagraph"/>
                                    <w:spacing w:before="52"/>
                                    <w:ind w:left="-1"/>
                                    <w:rPr>
                                      <w:rFonts w:ascii="Arial"/>
                                      <w:sz w:val="16"/>
                                    </w:rPr>
                                  </w:pPr>
                                  <w:r>
                                    <w:rPr>
                                      <w:rFonts w:ascii="Arial"/>
                                      <w:sz w:val="16"/>
                                    </w:rPr>
                                    <w:t>Total</w:t>
                                  </w:r>
                                  <w:r>
                                    <w:rPr>
                                      <w:rFonts w:ascii="Arial"/>
                                      <w:spacing w:val="-8"/>
                                      <w:sz w:val="16"/>
                                    </w:rPr>
                                    <w:t> </w:t>
                                  </w:r>
                                  <w:r>
                                    <w:rPr>
                                      <w:rFonts w:ascii="Arial"/>
                                      <w:spacing w:val="-2"/>
                                      <w:sz w:val="16"/>
                                    </w:rPr>
                                    <w:t>expense</w:t>
                                  </w:r>
                                </w:p>
                              </w:tc>
                              <w:tc>
                                <w:tcPr>
                                  <w:tcW w:w="1635" w:type="dxa"/>
                                  <w:tcBorders>
                                    <w:bottom w:val="single" w:sz="2" w:space="0" w:color="3F5F72"/>
                                  </w:tcBorders>
                                </w:tcPr>
                                <w:p>
                                  <w:pPr>
                                    <w:pStyle w:val="TableParagraph"/>
                                    <w:spacing w:before="52"/>
                                    <w:ind w:right="390"/>
                                    <w:jc w:val="right"/>
                                    <w:rPr>
                                      <w:rFonts w:ascii="Arial"/>
                                      <w:sz w:val="16"/>
                                    </w:rPr>
                                  </w:pPr>
                                  <w:r>
                                    <w:rPr>
                                      <w:rFonts w:ascii="Arial"/>
                                      <w:spacing w:val="-2"/>
                                      <w:sz w:val="16"/>
                                    </w:rPr>
                                    <w:t>(176,791)</w:t>
                                  </w:r>
                                </w:p>
                              </w:tc>
                              <w:tc>
                                <w:tcPr>
                                  <w:tcW w:w="1382" w:type="dxa"/>
                                  <w:tcBorders>
                                    <w:bottom w:val="single" w:sz="2" w:space="0" w:color="3F5F72"/>
                                  </w:tcBorders>
                                </w:tcPr>
                                <w:p>
                                  <w:pPr>
                                    <w:pStyle w:val="TableParagraph"/>
                                    <w:spacing w:before="52"/>
                                    <w:ind w:right="370"/>
                                    <w:jc w:val="right"/>
                                    <w:rPr>
                                      <w:rFonts w:ascii="Arial"/>
                                      <w:sz w:val="16"/>
                                    </w:rPr>
                                  </w:pPr>
                                  <w:r>
                                    <w:rPr>
                                      <w:rFonts w:ascii="Arial"/>
                                      <w:spacing w:val="-2"/>
                                      <w:sz w:val="16"/>
                                    </w:rPr>
                                    <w:t>(175,157)</w:t>
                                  </w:r>
                                </w:p>
                              </w:tc>
                              <w:tc>
                                <w:tcPr>
                                  <w:tcW w:w="1409" w:type="dxa"/>
                                  <w:tcBorders>
                                    <w:bottom w:val="single" w:sz="2" w:space="0" w:color="3F5F72"/>
                                  </w:tcBorders>
                                </w:tcPr>
                                <w:p>
                                  <w:pPr>
                                    <w:pStyle w:val="TableParagraph"/>
                                    <w:spacing w:before="52"/>
                                    <w:ind w:right="380"/>
                                    <w:jc w:val="right"/>
                                    <w:rPr>
                                      <w:rFonts w:ascii="Arial"/>
                                      <w:sz w:val="16"/>
                                    </w:rPr>
                                  </w:pPr>
                                  <w:r>
                                    <w:rPr>
                                      <w:rFonts w:ascii="Arial"/>
                                      <w:spacing w:val="-2"/>
                                      <w:sz w:val="16"/>
                                    </w:rPr>
                                    <w:t>(153,600)</w:t>
                                  </w:r>
                                </w:p>
                              </w:tc>
                              <w:tc>
                                <w:tcPr>
                                  <w:tcW w:w="1408" w:type="dxa"/>
                                  <w:tcBorders>
                                    <w:bottom w:val="single" w:sz="2" w:space="0" w:color="3F5F72"/>
                                  </w:tcBorders>
                                </w:tcPr>
                                <w:p>
                                  <w:pPr>
                                    <w:pStyle w:val="TableParagraph"/>
                                    <w:spacing w:before="52"/>
                                    <w:ind w:right="383"/>
                                    <w:jc w:val="right"/>
                                    <w:rPr>
                                      <w:rFonts w:ascii="Arial"/>
                                      <w:sz w:val="16"/>
                                    </w:rPr>
                                  </w:pPr>
                                  <w:r>
                                    <w:rPr>
                                      <w:rFonts w:ascii="Arial"/>
                                      <w:spacing w:val="-2"/>
                                      <w:sz w:val="16"/>
                                    </w:rPr>
                                    <w:t>(136,557)</w:t>
                                  </w:r>
                                </w:p>
                              </w:tc>
                              <w:tc>
                                <w:tcPr>
                                  <w:tcW w:w="1024" w:type="dxa"/>
                                  <w:tcBorders>
                                    <w:bottom w:val="single" w:sz="2" w:space="0" w:color="3F5F72"/>
                                  </w:tcBorders>
                                </w:tcPr>
                                <w:p>
                                  <w:pPr>
                                    <w:pStyle w:val="TableParagraph"/>
                                    <w:spacing w:before="52"/>
                                    <w:ind w:right="7"/>
                                    <w:jc w:val="right"/>
                                    <w:rPr>
                                      <w:rFonts w:ascii="Arial"/>
                                      <w:sz w:val="16"/>
                                    </w:rPr>
                                  </w:pPr>
                                  <w:r>
                                    <w:rPr>
                                      <w:rFonts w:ascii="Arial"/>
                                      <w:spacing w:val="-2"/>
                                      <w:sz w:val="16"/>
                                    </w:rPr>
                                    <w:t>(129,357)</w:t>
                                  </w:r>
                                </w:p>
                              </w:tc>
                            </w:tr>
                            <w:tr>
                              <w:trPr>
                                <w:trHeight w:val="279" w:hRule="atLeast"/>
                              </w:trPr>
                              <w:tc>
                                <w:tcPr>
                                  <w:tcW w:w="2788" w:type="dxa"/>
                                  <w:tcBorders>
                                    <w:top w:val="single" w:sz="2" w:space="0" w:color="3F5F72"/>
                                    <w:bottom w:val="single" w:sz="2" w:space="0" w:color="3F5F72"/>
                                  </w:tcBorders>
                                </w:tcPr>
                                <w:p>
                                  <w:pPr>
                                    <w:pStyle w:val="TableParagraph"/>
                                    <w:spacing w:before="23"/>
                                    <w:ind w:left="-1"/>
                                    <w:rPr>
                                      <w:rFonts w:ascii="Arial Black"/>
                                      <w:sz w:val="16"/>
                                    </w:rPr>
                                  </w:pPr>
                                  <w:r>
                                    <w:rPr>
                                      <w:rFonts w:ascii="Arial Black"/>
                                      <w:w w:val="85"/>
                                      <w:sz w:val="16"/>
                                    </w:rPr>
                                    <w:t>Net</w:t>
                                  </w:r>
                                  <w:r>
                                    <w:rPr>
                                      <w:rFonts w:ascii="Arial Black"/>
                                      <w:spacing w:val="-2"/>
                                      <w:w w:val="85"/>
                                      <w:sz w:val="16"/>
                                    </w:rPr>
                                    <w:t> </w:t>
                                  </w:r>
                                  <w:r>
                                    <w:rPr>
                                      <w:rFonts w:ascii="Arial Black"/>
                                      <w:w w:val="85"/>
                                      <w:sz w:val="16"/>
                                    </w:rPr>
                                    <w:t>result</w:t>
                                  </w:r>
                                  <w:r>
                                    <w:rPr>
                                      <w:rFonts w:ascii="Arial Black"/>
                                      <w:spacing w:val="-1"/>
                                      <w:w w:val="85"/>
                                      <w:sz w:val="16"/>
                                    </w:rPr>
                                    <w:t> </w:t>
                                  </w:r>
                                  <w:r>
                                    <w:rPr>
                                      <w:rFonts w:ascii="Arial Black"/>
                                      <w:w w:val="85"/>
                                      <w:sz w:val="16"/>
                                    </w:rPr>
                                    <w:t>from</w:t>
                                  </w:r>
                                  <w:r>
                                    <w:rPr>
                                      <w:rFonts w:ascii="Arial Black"/>
                                      <w:spacing w:val="-1"/>
                                      <w:w w:val="85"/>
                                      <w:sz w:val="16"/>
                                    </w:rPr>
                                    <w:t> </w:t>
                                  </w:r>
                                  <w:r>
                                    <w:rPr>
                                      <w:rFonts w:ascii="Arial Black"/>
                                      <w:spacing w:val="-2"/>
                                      <w:w w:val="85"/>
                                      <w:sz w:val="16"/>
                                    </w:rPr>
                                    <w:t>transactions</w:t>
                                  </w:r>
                                </w:p>
                              </w:tc>
                              <w:tc>
                                <w:tcPr>
                                  <w:tcW w:w="1635" w:type="dxa"/>
                                  <w:tcBorders>
                                    <w:top w:val="single" w:sz="2" w:space="0" w:color="3F5F72"/>
                                    <w:bottom w:val="single" w:sz="2" w:space="0" w:color="3F5F72"/>
                                  </w:tcBorders>
                                </w:tcPr>
                                <w:p>
                                  <w:pPr>
                                    <w:pStyle w:val="TableParagraph"/>
                                    <w:spacing w:before="23"/>
                                    <w:ind w:right="390"/>
                                    <w:jc w:val="right"/>
                                    <w:rPr>
                                      <w:rFonts w:ascii="Arial Black"/>
                                      <w:sz w:val="16"/>
                                    </w:rPr>
                                  </w:pPr>
                                  <w:r>
                                    <w:rPr>
                                      <w:rFonts w:ascii="Arial Black"/>
                                      <w:spacing w:val="-2"/>
                                      <w:sz w:val="16"/>
                                    </w:rPr>
                                    <w:t>(9,743)</w:t>
                                  </w:r>
                                </w:p>
                              </w:tc>
                              <w:tc>
                                <w:tcPr>
                                  <w:tcW w:w="1382" w:type="dxa"/>
                                  <w:tcBorders>
                                    <w:top w:val="single" w:sz="2" w:space="0" w:color="3F5F72"/>
                                    <w:bottom w:val="single" w:sz="2" w:space="0" w:color="3F5F72"/>
                                  </w:tcBorders>
                                </w:tcPr>
                                <w:p>
                                  <w:pPr>
                                    <w:pStyle w:val="TableParagraph"/>
                                    <w:spacing w:before="23"/>
                                    <w:ind w:right="370"/>
                                    <w:jc w:val="right"/>
                                    <w:rPr>
                                      <w:rFonts w:ascii="Arial Black"/>
                                      <w:sz w:val="16"/>
                                    </w:rPr>
                                  </w:pPr>
                                  <w:r>
                                    <w:rPr>
                                      <w:rFonts w:ascii="Arial Black"/>
                                      <w:spacing w:val="-2"/>
                                      <w:sz w:val="16"/>
                                    </w:rPr>
                                    <w:t>(18,969)</w:t>
                                  </w:r>
                                </w:p>
                              </w:tc>
                              <w:tc>
                                <w:tcPr>
                                  <w:tcW w:w="1409" w:type="dxa"/>
                                  <w:tcBorders>
                                    <w:top w:val="single" w:sz="2" w:space="0" w:color="3F5F72"/>
                                    <w:bottom w:val="single" w:sz="2" w:space="0" w:color="3F5F72"/>
                                  </w:tcBorders>
                                </w:tcPr>
                                <w:p>
                                  <w:pPr>
                                    <w:pStyle w:val="TableParagraph"/>
                                    <w:spacing w:before="23"/>
                                    <w:ind w:right="377"/>
                                    <w:jc w:val="right"/>
                                    <w:rPr>
                                      <w:rFonts w:ascii="Arial Black"/>
                                      <w:sz w:val="16"/>
                                    </w:rPr>
                                  </w:pPr>
                                  <w:r>
                                    <w:rPr>
                                      <w:rFonts w:ascii="Arial Black"/>
                                      <w:spacing w:val="-2"/>
                                      <w:sz w:val="16"/>
                                    </w:rPr>
                                    <w:t>17,855</w:t>
                                  </w:r>
                                </w:p>
                              </w:tc>
                              <w:tc>
                                <w:tcPr>
                                  <w:tcW w:w="1408" w:type="dxa"/>
                                  <w:tcBorders>
                                    <w:top w:val="single" w:sz="2" w:space="0" w:color="3F5F72"/>
                                    <w:bottom w:val="single" w:sz="2" w:space="0" w:color="3F5F72"/>
                                  </w:tcBorders>
                                </w:tcPr>
                                <w:p>
                                  <w:pPr>
                                    <w:pStyle w:val="TableParagraph"/>
                                    <w:spacing w:before="23"/>
                                    <w:ind w:right="383"/>
                                    <w:jc w:val="right"/>
                                    <w:rPr>
                                      <w:rFonts w:ascii="Arial Black"/>
                                      <w:sz w:val="16"/>
                                    </w:rPr>
                                  </w:pPr>
                                  <w:r>
                                    <w:rPr>
                                      <w:rFonts w:ascii="Arial Black"/>
                                      <w:spacing w:val="-2"/>
                                      <w:sz w:val="16"/>
                                    </w:rPr>
                                    <w:t>20,081</w:t>
                                  </w:r>
                                </w:p>
                              </w:tc>
                              <w:tc>
                                <w:tcPr>
                                  <w:tcW w:w="1024" w:type="dxa"/>
                                  <w:tcBorders>
                                    <w:top w:val="single" w:sz="2" w:space="0" w:color="3F5F72"/>
                                    <w:bottom w:val="single" w:sz="2" w:space="0" w:color="3F5F72"/>
                                  </w:tcBorders>
                                </w:tcPr>
                                <w:p>
                                  <w:pPr>
                                    <w:pStyle w:val="TableParagraph"/>
                                    <w:spacing w:before="23"/>
                                    <w:ind w:right="6"/>
                                    <w:jc w:val="right"/>
                                    <w:rPr>
                                      <w:rFonts w:ascii="Arial Black"/>
                                      <w:sz w:val="16"/>
                                    </w:rPr>
                                  </w:pPr>
                                  <w:r>
                                    <w:rPr>
                                      <w:rFonts w:ascii="Arial Black"/>
                                      <w:spacing w:val="-2"/>
                                      <w:sz w:val="16"/>
                                    </w:rPr>
                                    <w:t>28,428</w:t>
                                  </w:r>
                                </w:p>
                              </w:tc>
                            </w:tr>
                            <w:tr>
                              <w:trPr>
                                <w:trHeight w:val="279" w:hRule="atLeast"/>
                              </w:trPr>
                              <w:tc>
                                <w:tcPr>
                                  <w:tcW w:w="2788" w:type="dxa"/>
                                  <w:tcBorders>
                                    <w:top w:val="single" w:sz="2" w:space="0" w:color="3F5F72"/>
                                    <w:bottom w:val="single" w:sz="2" w:space="0" w:color="3F5F72"/>
                                  </w:tcBorders>
                                </w:tcPr>
                                <w:p>
                                  <w:pPr>
                                    <w:pStyle w:val="TableParagraph"/>
                                    <w:spacing w:before="49"/>
                                    <w:ind w:left="-1"/>
                                    <w:rPr>
                                      <w:rFonts w:ascii="Arial"/>
                                      <w:sz w:val="16"/>
                                    </w:rPr>
                                  </w:pPr>
                                  <w:r>
                                    <w:rPr>
                                      <w:rFonts w:ascii="Arial"/>
                                      <w:sz w:val="16"/>
                                    </w:rPr>
                                    <w:t>Total</w:t>
                                  </w:r>
                                  <w:r>
                                    <w:rPr>
                                      <w:rFonts w:ascii="Arial"/>
                                      <w:spacing w:val="8"/>
                                      <w:sz w:val="16"/>
                                    </w:rPr>
                                    <w:t> </w:t>
                                  </w:r>
                                  <w:r>
                                    <w:rPr>
                                      <w:rFonts w:ascii="Arial"/>
                                      <w:sz w:val="16"/>
                                    </w:rPr>
                                    <w:t>other</w:t>
                                  </w:r>
                                  <w:r>
                                    <w:rPr>
                                      <w:rFonts w:ascii="Arial"/>
                                      <w:spacing w:val="9"/>
                                      <w:sz w:val="16"/>
                                    </w:rPr>
                                    <w:t> </w:t>
                                  </w:r>
                                  <w:r>
                                    <w:rPr>
                                      <w:rFonts w:ascii="Arial"/>
                                      <w:sz w:val="16"/>
                                    </w:rPr>
                                    <w:t>economic</w:t>
                                  </w:r>
                                  <w:r>
                                    <w:rPr>
                                      <w:rFonts w:ascii="Arial"/>
                                      <w:spacing w:val="9"/>
                                      <w:sz w:val="16"/>
                                    </w:rPr>
                                    <w:t> </w:t>
                                  </w:r>
                                  <w:r>
                                    <w:rPr>
                                      <w:rFonts w:ascii="Arial"/>
                                      <w:spacing w:val="-2"/>
                                      <w:sz w:val="16"/>
                                    </w:rPr>
                                    <w:t>flows</w:t>
                                  </w:r>
                                </w:p>
                              </w:tc>
                              <w:tc>
                                <w:tcPr>
                                  <w:tcW w:w="1635" w:type="dxa"/>
                                  <w:tcBorders>
                                    <w:top w:val="single" w:sz="2" w:space="0" w:color="3F5F72"/>
                                    <w:bottom w:val="single" w:sz="2" w:space="0" w:color="3F5F72"/>
                                  </w:tcBorders>
                                </w:tcPr>
                                <w:p>
                                  <w:pPr>
                                    <w:pStyle w:val="TableParagraph"/>
                                    <w:spacing w:before="49"/>
                                    <w:ind w:right="390"/>
                                    <w:jc w:val="right"/>
                                    <w:rPr>
                                      <w:rFonts w:ascii="Arial"/>
                                      <w:sz w:val="16"/>
                                    </w:rPr>
                                  </w:pPr>
                                  <w:r>
                                    <w:rPr>
                                      <w:rFonts w:ascii="Arial"/>
                                      <w:spacing w:val="-2"/>
                                      <w:sz w:val="16"/>
                                    </w:rPr>
                                    <w:t>1,377</w:t>
                                  </w:r>
                                </w:p>
                              </w:tc>
                              <w:tc>
                                <w:tcPr>
                                  <w:tcW w:w="1382" w:type="dxa"/>
                                  <w:tcBorders>
                                    <w:top w:val="single" w:sz="2" w:space="0" w:color="3F5F72"/>
                                    <w:bottom w:val="single" w:sz="2" w:space="0" w:color="3F5F72"/>
                                  </w:tcBorders>
                                </w:tcPr>
                                <w:p>
                                  <w:pPr>
                                    <w:pStyle w:val="TableParagraph"/>
                                    <w:spacing w:before="49"/>
                                    <w:ind w:right="370"/>
                                    <w:jc w:val="right"/>
                                    <w:rPr>
                                      <w:rFonts w:ascii="Arial"/>
                                      <w:sz w:val="16"/>
                                    </w:rPr>
                                  </w:pPr>
                                  <w:r>
                                    <w:rPr>
                                      <w:rFonts w:ascii="Arial"/>
                                      <w:spacing w:val="-2"/>
                                      <w:sz w:val="16"/>
                                    </w:rPr>
                                    <w:t>(994)</w:t>
                                  </w:r>
                                </w:p>
                              </w:tc>
                              <w:tc>
                                <w:tcPr>
                                  <w:tcW w:w="1409" w:type="dxa"/>
                                  <w:tcBorders>
                                    <w:top w:val="single" w:sz="2" w:space="0" w:color="3F5F72"/>
                                    <w:bottom w:val="single" w:sz="2" w:space="0" w:color="3F5F72"/>
                                  </w:tcBorders>
                                </w:tcPr>
                                <w:p>
                                  <w:pPr>
                                    <w:pStyle w:val="TableParagraph"/>
                                    <w:spacing w:before="49"/>
                                    <w:ind w:right="376"/>
                                    <w:jc w:val="right"/>
                                    <w:rPr>
                                      <w:rFonts w:ascii="Arial"/>
                                      <w:sz w:val="16"/>
                                    </w:rPr>
                                  </w:pPr>
                                  <w:r>
                                    <w:rPr>
                                      <w:rFonts w:ascii="Arial"/>
                                      <w:spacing w:val="-5"/>
                                      <w:w w:val="105"/>
                                      <w:sz w:val="16"/>
                                    </w:rPr>
                                    <w:t>460</w:t>
                                  </w:r>
                                </w:p>
                              </w:tc>
                              <w:tc>
                                <w:tcPr>
                                  <w:tcW w:w="1408" w:type="dxa"/>
                                  <w:tcBorders>
                                    <w:top w:val="single" w:sz="2" w:space="0" w:color="3F5F72"/>
                                    <w:bottom w:val="single" w:sz="2" w:space="0" w:color="3F5F72"/>
                                  </w:tcBorders>
                                </w:tcPr>
                                <w:p>
                                  <w:pPr>
                                    <w:pStyle w:val="TableParagraph"/>
                                    <w:spacing w:before="49"/>
                                    <w:ind w:right="383"/>
                                    <w:jc w:val="right"/>
                                    <w:rPr>
                                      <w:rFonts w:ascii="Arial"/>
                                      <w:sz w:val="16"/>
                                    </w:rPr>
                                  </w:pPr>
                                  <w:r>
                                    <w:rPr>
                                      <w:rFonts w:ascii="Arial"/>
                                      <w:spacing w:val="-2"/>
                                      <w:sz w:val="16"/>
                                    </w:rPr>
                                    <w:t>(4,861)</w:t>
                                  </w:r>
                                </w:p>
                              </w:tc>
                              <w:tc>
                                <w:tcPr>
                                  <w:tcW w:w="1024" w:type="dxa"/>
                                  <w:tcBorders>
                                    <w:top w:val="single" w:sz="2" w:space="0" w:color="3F5F72"/>
                                    <w:bottom w:val="single" w:sz="2" w:space="0" w:color="3F5F72"/>
                                  </w:tcBorders>
                                </w:tcPr>
                                <w:p>
                                  <w:pPr>
                                    <w:pStyle w:val="TableParagraph"/>
                                    <w:spacing w:before="49"/>
                                    <w:ind w:right="6"/>
                                    <w:jc w:val="right"/>
                                    <w:rPr>
                                      <w:rFonts w:ascii="Arial"/>
                                      <w:sz w:val="16"/>
                                    </w:rPr>
                                  </w:pPr>
                                  <w:r>
                                    <w:rPr>
                                      <w:rFonts w:ascii="Arial"/>
                                      <w:spacing w:val="-2"/>
                                      <w:sz w:val="16"/>
                                    </w:rPr>
                                    <w:t>4,784</w:t>
                                  </w:r>
                                </w:p>
                              </w:tc>
                            </w:tr>
                            <w:tr>
                              <w:trPr>
                                <w:trHeight w:val="320" w:hRule="atLeast"/>
                              </w:trPr>
                              <w:tc>
                                <w:tcPr>
                                  <w:tcW w:w="2788" w:type="dxa"/>
                                  <w:tcBorders>
                                    <w:top w:val="single" w:sz="2" w:space="0" w:color="3F5F72"/>
                                    <w:bottom w:val="single" w:sz="2" w:space="0" w:color="3F5F72"/>
                                  </w:tcBorders>
                                </w:tcPr>
                                <w:p>
                                  <w:pPr>
                                    <w:pStyle w:val="TableParagraph"/>
                                    <w:spacing w:before="23"/>
                                    <w:ind w:left="-1"/>
                                    <w:rPr>
                                      <w:rFonts w:ascii="Arial Black"/>
                                      <w:sz w:val="16"/>
                                    </w:rPr>
                                  </w:pPr>
                                  <w:r>
                                    <w:rPr>
                                      <w:rFonts w:ascii="Arial Black"/>
                                      <w:w w:val="85"/>
                                      <w:sz w:val="16"/>
                                    </w:rPr>
                                    <w:t>Net</w:t>
                                  </w:r>
                                  <w:r>
                                    <w:rPr>
                                      <w:rFonts w:ascii="Arial Black"/>
                                      <w:spacing w:val="-6"/>
                                      <w:w w:val="85"/>
                                      <w:sz w:val="16"/>
                                    </w:rPr>
                                    <w:t> </w:t>
                                  </w:r>
                                  <w:r>
                                    <w:rPr>
                                      <w:rFonts w:ascii="Arial Black"/>
                                      <w:spacing w:val="-2"/>
                                      <w:sz w:val="16"/>
                                    </w:rPr>
                                    <w:t>result</w:t>
                                  </w:r>
                                </w:p>
                              </w:tc>
                              <w:tc>
                                <w:tcPr>
                                  <w:tcW w:w="1635" w:type="dxa"/>
                                  <w:tcBorders>
                                    <w:top w:val="single" w:sz="2" w:space="0" w:color="3F5F72"/>
                                    <w:bottom w:val="single" w:sz="2" w:space="0" w:color="3F5F72"/>
                                  </w:tcBorders>
                                </w:tcPr>
                                <w:p>
                                  <w:pPr>
                                    <w:pStyle w:val="TableParagraph"/>
                                    <w:spacing w:before="23"/>
                                    <w:ind w:right="390"/>
                                    <w:jc w:val="right"/>
                                    <w:rPr>
                                      <w:rFonts w:ascii="Arial Black"/>
                                      <w:sz w:val="16"/>
                                    </w:rPr>
                                  </w:pPr>
                                  <w:r>
                                    <w:rPr>
                                      <w:rFonts w:ascii="Arial Black"/>
                                      <w:spacing w:val="-2"/>
                                      <w:sz w:val="16"/>
                                    </w:rPr>
                                    <w:t>(8,366)</w:t>
                                  </w:r>
                                </w:p>
                              </w:tc>
                              <w:tc>
                                <w:tcPr>
                                  <w:tcW w:w="1382" w:type="dxa"/>
                                  <w:tcBorders>
                                    <w:top w:val="single" w:sz="2" w:space="0" w:color="3F5F72"/>
                                    <w:bottom w:val="single" w:sz="2" w:space="0" w:color="3F5F72"/>
                                  </w:tcBorders>
                                </w:tcPr>
                                <w:p>
                                  <w:pPr>
                                    <w:pStyle w:val="TableParagraph"/>
                                    <w:spacing w:before="23"/>
                                    <w:ind w:right="374"/>
                                    <w:jc w:val="right"/>
                                    <w:rPr>
                                      <w:rFonts w:ascii="Arial Black"/>
                                      <w:sz w:val="16"/>
                                    </w:rPr>
                                  </w:pPr>
                                  <w:r>
                                    <w:rPr>
                                      <w:rFonts w:ascii="Arial Black"/>
                                      <w:spacing w:val="-2"/>
                                      <w:sz w:val="16"/>
                                    </w:rPr>
                                    <w:t>(19,963)</w:t>
                                  </w:r>
                                </w:p>
                              </w:tc>
                              <w:tc>
                                <w:tcPr>
                                  <w:tcW w:w="1409" w:type="dxa"/>
                                  <w:tcBorders>
                                    <w:top w:val="single" w:sz="2" w:space="0" w:color="3F5F72"/>
                                    <w:bottom w:val="single" w:sz="2" w:space="0" w:color="3F5F72"/>
                                  </w:tcBorders>
                                </w:tcPr>
                                <w:p>
                                  <w:pPr>
                                    <w:pStyle w:val="TableParagraph"/>
                                    <w:spacing w:before="23"/>
                                    <w:ind w:right="377"/>
                                    <w:jc w:val="right"/>
                                    <w:rPr>
                                      <w:rFonts w:ascii="Arial Black"/>
                                      <w:sz w:val="16"/>
                                    </w:rPr>
                                  </w:pPr>
                                  <w:r>
                                    <w:rPr>
                                      <w:rFonts w:ascii="Arial Black"/>
                                      <w:spacing w:val="-2"/>
                                      <w:sz w:val="16"/>
                                    </w:rPr>
                                    <w:t>18,315</w:t>
                                  </w:r>
                                </w:p>
                              </w:tc>
                              <w:tc>
                                <w:tcPr>
                                  <w:tcW w:w="1408" w:type="dxa"/>
                                  <w:tcBorders>
                                    <w:top w:val="single" w:sz="2" w:space="0" w:color="3F5F72"/>
                                    <w:bottom w:val="single" w:sz="2" w:space="0" w:color="3F5F72"/>
                                  </w:tcBorders>
                                </w:tcPr>
                                <w:p>
                                  <w:pPr>
                                    <w:pStyle w:val="TableParagraph"/>
                                    <w:spacing w:before="23"/>
                                    <w:ind w:right="384"/>
                                    <w:jc w:val="right"/>
                                    <w:rPr>
                                      <w:rFonts w:ascii="Arial Black"/>
                                      <w:sz w:val="16"/>
                                    </w:rPr>
                                  </w:pPr>
                                  <w:r>
                                    <w:rPr>
                                      <w:rFonts w:ascii="Arial Black"/>
                                      <w:spacing w:val="-2"/>
                                      <w:sz w:val="16"/>
                                    </w:rPr>
                                    <w:t>15,220</w:t>
                                  </w:r>
                                </w:p>
                              </w:tc>
                              <w:tc>
                                <w:tcPr>
                                  <w:tcW w:w="1024" w:type="dxa"/>
                                  <w:tcBorders>
                                    <w:top w:val="single" w:sz="2" w:space="0" w:color="3F5F72"/>
                                    <w:bottom w:val="single" w:sz="2" w:space="0" w:color="3F5F72"/>
                                  </w:tcBorders>
                                </w:tcPr>
                                <w:p>
                                  <w:pPr>
                                    <w:pStyle w:val="TableParagraph"/>
                                    <w:spacing w:before="23"/>
                                    <w:ind w:right="5"/>
                                    <w:jc w:val="right"/>
                                    <w:rPr>
                                      <w:rFonts w:ascii="Arial Black"/>
                                      <w:sz w:val="16"/>
                                    </w:rPr>
                                  </w:pPr>
                                  <w:r>
                                    <w:rPr>
                                      <w:rFonts w:ascii="Arial Black"/>
                                      <w:spacing w:val="-2"/>
                                      <w:sz w:val="16"/>
                                    </w:rPr>
                                    <w:t>33,212</w:t>
                                  </w:r>
                                </w:p>
                              </w:tc>
                            </w:tr>
                            <w:tr>
                              <w:trPr>
                                <w:trHeight w:val="302" w:hRule="atLeast"/>
                              </w:trPr>
                              <w:tc>
                                <w:tcPr>
                                  <w:tcW w:w="2788" w:type="dxa"/>
                                  <w:tcBorders>
                                    <w:top w:val="single" w:sz="2" w:space="0" w:color="3F5F72"/>
                                  </w:tcBorders>
                                </w:tcPr>
                                <w:p>
                                  <w:pPr>
                                    <w:pStyle w:val="TableParagraph"/>
                                    <w:spacing w:before="49"/>
                                    <w:ind w:left="-1"/>
                                    <w:rPr>
                                      <w:rFonts w:ascii="Arial"/>
                                      <w:sz w:val="16"/>
                                    </w:rPr>
                                  </w:pPr>
                                  <w:r>
                                    <w:rPr>
                                      <w:rFonts w:ascii="Arial"/>
                                      <w:sz w:val="16"/>
                                    </w:rPr>
                                    <w:t>Total</w:t>
                                  </w:r>
                                  <w:r>
                                    <w:rPr>
                                      <w:rFonts w:ascii="Arial"/>
                                      <w:spacing w:val="-8"/>
                                      <w:sz w:val="16"/>
                                    </w:rPr>
                                    <w:t> </w:t>
                                  </w:r>
                                  <w:r>
                                    <w:rPr>
                                      <w:rFonts w:ascii="Arial"/>
                                      <w:spacing w:val="-2"/>
                                      <w:sz w:val="16"/>
                                    </w:rPr>
                                    <w:t>assets</w:t>
                                  </w:r>
                                </w:p>
                              </w:tc>
                              <w:tc>
                                <w:tcPr>
                                  <w:tcW w:w="1635" w:type="dxa"/>
                                  <w:tcBorders>
                                    <w:top w:val="single" w:sz="2" w:space="0" w:color="3F5F72"/>
                                  </w:tcBorders>
                                </w:tcPr>
                                <w:p>
                                  <w:pPr>
                                    <w:pStyle w:val="TableParagraph"/>
                                    <w:spacing w:before="49"/>
                                    <w:ind w:right="390"/>
                                    <w:jc w:val="right"/>
                                    <w:rPr>
                                      <w:rFonts w:ascii="Arial"/>
                                      <w:sz w:val="16"/>
                                    </w:rPr>
                                  </w:pPr>
                                  <w:r>
                                    <w:rPr>
                                      <w:rFonts w:ascii="Arial"/>
                                      <w:spacing w:val="-2"/>
                                      <w:sz w:val="16"/>
                                    </w:rPr>
                                    <w:t>373,132</w:t>
                                  </w:r>
                                </w:p>
                              </w:tc>
                              <w:tc>
                                <w:tcPr>
                                  <w:tcW w:w="1382" w:type="dxa"/>
                                  <w:tcBorders>
                                    <w:top w:val="single" w:sz="2" w:space="0" w:color="3F5F72"/>
                                  </w:tcBorders>
                                </w:tcPr>
                                <w:p>
                                  <w:pPr>
                                    <w:pStyle w:val="TableParagraph"/>
                                    <w:spacing w:before="49"/>
                                    <w:ind w:right="370"/>
                                    <w:jc w:val="right"/>
                                    <w:rPr>
                                      <w:rFonts w:ascii="Arial"/>
                                      <w:sz w:val="16"/>
                                    </w:rPr>
                                  </w:pPr>
                                  <w:r>
                                    <w:rPr>
                                      <w:rFonts w:ascii="Arial"/>
                                      <w:spacing w:val="-2"/>
                                      <w:sz w:val="16"/>
                                    </w:rPr>
                                    <w:t>403,230</w:t>
                                  </w:r>
                                </w:p>
                              </w:tc>
                              <w:tc>
                                <w:tcPr>
                                  <w:tcW w:w="1409" w:type="dxa"/>
                                  <w:tcBorders>
                                    <w:top w:val="single" w:sz="2" w:space="0" w:color="3F5F72"/>
                                  </w:tcBorders>
                                </w:tcPr>
                                <w:p>
                                  <w:pPr>
                                    <w:pStyle w:val="TableParagraph"/>
                                    <w:spacing w:before="49"/>
                                    <w:ind w:right="377"/>
                                    <w:jc w:val="right"/>
                                    <w:rPr>
                                      <w:rFonts w:ascii="Arial"/>
                                      <w:sz w:val="16"/>
                                    </w:rPr>
                                  </w:pPr>
                                  <w:r>
                                    <w:rPr>
                                      <w:rFonts w:ascii="Arial"/>
                                      <w:spacing w:val="-2"/>
                                      <w:sz w:val="16"/>
                                    </w:rPr>
                                    <w:t>451,782</w:t>
                                  </w:r>
                                </w:p>
                              </w:tc>
                              <w:tc>
                                <w:tcPr>
                                  <w:tcW w:w="1408" w:type="dxa"/>
                                  <w:tcBorders>
                                    <w:top w:val="single" w:sz="2" w:space="0" w:color="3F5F72"/>
                                  </w:tcBorders>
                                </w:tcPr>
                                <w:p>
                                  <w:pPr>
                                    <w:pStyle w:val="TableParagraph"/>
                                    <w:spacing w:before="49"/>
                                    <w:ind w:right="384"/>
                                    <w:jc w:val="right"/>
                                    <w:rPr>
                                      <w:rFonts w:ascii="Arial"/>
                                      <w:sz w:val="16"/>
                                    </w:rPr>
                                  </w:pPr>
                                  <w:r>
                                    <w:rPr>
                                      <w:rFonts w:ascii="Arial"/>
                                      <w:spacing w:val="-2"/>
                                      <w:sz w:val="16"/>
                                    </w:rPr>
                                    <w:t>410,143</w:t>
                                  </w:r>
                                </w:p>
                              </w:tc>
                              <w:tc>
                                <w:tcPr>
                                  <w:tcW w:w="1024" w:type="dxa"/>
                                  <w:tcBorders>
                                    <w:top w:val="single" w:sz="2" w:space="0" w:color="3F5F72"/>
                                  </w:tcBorders>
                                </w:tcPr>
                                <w:p>
                                  <w:pPr>
                                    <w:pStyle w:val="TableParagraph"/>
                                    <w:spacing w:before="49"/>
                                    <w:ind w:right="6"/>
                                    <w:jc w:val="right"/>
                                    <w:rPr>
                                      <w:rFonts w:ascii="Arial"/>
                                      <w:sz w:val="16"/>
                                    </w:rPr>
                                  </w:pPr>
                                  <w:r>
                                    <w:rPr>
                                      <w:rFonts w:ascii="Arial"/>
                                      <w:spacing w:val="-2"/>
                                      <w:sz w:val="16"/>
                                    </w:rPr>
                                    <w:t>388,452</w:t>
                                  </w:r>
                                </w:p>
                              </w:tc>
                            </w:tr>
                            <w:tr>
                              <w:trPr>
                                <w:trHeight w:val="344" w:hRule="atLeast"/>
                              </w:trPr>
                              <w:tc>
                                <w:tcPr>
                                  <w:tcW w:w="2788" w:type="dxa"/>
                                  <w:tcBorders>
                                    <w:bottom w:val="single" w:sz="2" w:space="0" w:color="3F5F72"/>
                                  </w:tcBorders>
                                </w:tcPr>
                                <w:p>
                                  <w:pPr>
                                    <w:pStyle w:val="TableParagraph"/>
                                    <w:spacing w:before="73"/>
                                    <w:ind w:left="-1"/>
                                    <w:rPr>
                                      <w:rFonts w:ascii="Arial"/>
                                      <w:sz w:val="16"/>
                                    </w:rPr>
                                  </w:pPr>
                                  <w:r>
                                    <w:rPr>
                                      <w:rFonts w:ascii="Arial"/>
                                      <w:sz w:val="16"/>
                                    </w:rPr>
                                    <w:t>Total</w:t>
                                  </w:r>
                                  <w:r>
                                    <w:rPr>
                                      <w:rFonts w:ascii="Arial"/>
                                      <w:spacing w:val="-9"/>
                                      <w:sz w:val="16"/>
                                    </w:rPr>
                                    <w:t> </w:t>
                                  </w:r>
                                  <w:r>
                                    <w:rPr>
                                      <w:rFonts w:ascii="Arial"/>
                                      <w:spacing w:val="-2"/>
                                      <w:sz w:val="16"/>
                                    </w:rPr>
                                    <w:t>liabilities</w:t>
                                  </w:r>
                                </w:p>
                              </w:tc>
                              <w:tc>
                                <w:tcPr>
                                  <w:tcW w:w="1635" w:type="dxa"/>
                                  <w:tcBorders>
                                    <w:bottom w:val="single" w:sz="2" w:space="0" w:color="3F5F72"/>
                                  </w:tcBorders>
                                </w:tcPr>
                                <w:p>
                                  <w:pPr>
                                    <w:pStyle w:val="TableParagraph"/>
                                    <w:spacing w:before="73"/>
                                    <w:ind w:right="393"/>
                                    <w:jc w:val="right"/>
                                    <w:rPr>
                                      <w:rFonts w:ascii="Arial"/>
                                      <w:sz w:val="16"/>
                                    </w:rPr>
                                  </w:pPr>
                                  <w:r>
                                    <w:rPr>
                                      <w:rFonts w:ascii="Arial"/>
                                      <w:spacing w:val="-2"/>
                                      <w:sz w:val="16"/>
                                    </w:rPr>
                                    <w:t>(41,914)</w:t>
                                  </w:r>
                                </w:p>
                              </w:tc>
                              <w:tc>
                                <w:tcPr>
                                  <w:tcW w:w="1382" w:type="dxa"/>
                                  <w:tcBorders>
                                    <w:bottom w:val="single" w:sz="2" w:space="0" w:color="3F5F72"/>
                                  </w:tcBorders>
                                </w:tcPr>
                                <w:p>
                                  <w:pPr>
                                    <w:pStyle w:val="TableParagraph"/>
                                    <w:spacing w:before="73"/>
                                    <w:ind w:right="373"/>
                                    <w:jc w:val="right"/>
                                    <w:rPr>
                                      <w:rFonts w:ascii="Arial"/>
                                      <w:sz w:val="16"/>
                                    </w:rPr>
                                  </w:pPr>
                                  <w:r>
                                    <w:rPr>
                                      <w:rFonts w:ascii="Arial"/>
                                      <w:spacing w:val="-2"/>
                                      <w:sz w:val="16"/>
                                    </w:rPr>
                                    <w:t>(63,646)</w:t>
                                  </w:r>
                                </w:p>
                              </w:tc>
                              <w:tc>
                                <w:tcPr>
                                  <w:tcW w:w="1409" w:type="dxa"/>
                                  <w:tcBorders>
                                    <w:bottom w:val="single" w:sz="2" w:space="0" w:color="3F5F72"/>
                                  </w:tcBorders>
                                </w:tcPr>
                                <w:p>
                                  <w:pPr>
                                    <w:pStyle w:val="TableParagraph"/>
                                    <w:spacing w:before="73"/>
                                    <w:ind w:right="378"/>
                                    <w:jc w:val="right"/>
                                    <w:rPr>
                                      <w:rFonts w:ascii="Arial"/>
                                      <w:sz w:val="16"/>
                                    </w:rPr>
                                  </w:pPr>
                                  <w:r>
                                    <w:rPr>
                                      <w:rFonts w:ascii="Arial"/>
                                      <w:spacing w:val="-2"/>
                                      <w:sz w:val="16"/>
                                    </w:rPr>
                                    <w:t>(57,595)</w:t>
                                  </w:r>
                                </w:p>
                              </w:tc>
                              <w:tc>
                                <w:tcPr>
                                  <w:tcW w:w="1408" w:type="dxa"/>
                                  <w:tcBorders>
                                    <w:bottom w:val="single" w:sz="2" w:space="0" w:color="3F5F72"/>
                                  </w:tcBorders>
                                </w:tcPr>
                                <w:p>
                                  <w:pPr>
                                    <w:pStyle w:val="TableParagraph"/>
                                    <w:spacing w:before="73"/>
                                    <w:ind w:right="385"/>
                                    <w:jc w:val="right"/>
                                    <w:rPr>
                                      <w:rFonts w:ascii="Arial"/>
                                      <w:sz w:val="16"/>
                                    </w:rPr>
                                  </w:pPr>
                                  <w:r>
                                    <w:rPr>
                                      <w:rFonts w:ascii="Arial"/>
                                      <w:spacing w:val="-2"/>
                                      <w:sz w:val="16"/>
                                    </w:rPr>
                                    <w:t>(51,693)</w:t>
                                  </w:r>
                                </w:p>
                              </w:tc>
                              <w:tc>
                                <w:tcPr>
                                  <w:tcW w:w="1024" w:type="dxa"/>
                                  <w:tcBorders>
                                    <w:bottom w:val="single" w:sz="2" w:space="0" w:color="3F5F72"/>
                                  </w:tcBorders>
                                </w:tcPr>
                                <w:p>
                                  <w:pPr>
                                    <w:pStyle w:val="TableParagraph"/>
                                    <w:spacing w:before="73"/>
                                    <w:ind w:right="6"/>
                                    <w:jc w:val="right"/>
                                    <w:rPr>
                                      <w:rFonts w:ascii="Arial"/>
                                      <w:sz w:val="16"/>
                                    </w:rPr>
                                  </w:pPr>
                                  <w:r>
                                    <w:rPr>
                                      <w:rFonts w:ascii="Arial"/>
                                      <w:spacing w:val="-2"/>
                                      <w:sz w:val="16"/>
                                    </w:rPr>
                                    <w:t>(45,222)</w:t>
                                  </w:r>
                                </w:p>
                              </w:tc>
                            </w:tr>
                            <w:tr>
                              <w:trPr>
                                <w:trHeight w:val="279" w:hRule="atLeast"/>
                              </w:trPr>
                              <w:tc>
                                <w:tcPr>
                                  <w:tcW w:w="2788" w:type="dxa"/>
                                  <w:tcBorders>
                                    <w:top w:val="single" w:sz="2" w:space="0" w:color="3F5F72"/>
                                    <w:bottom w:val="single" w:sz="2" w:space="0" w:color="3F5F72"/>
                                  </w:tcBorders>
                                </w:tcPr>
                                <w:p>
                                  <w:pPr>
                                    <w:pStyle w:val="TableParagraph"/>
                                    <w:spacing w:before="23"/>
                                    <w:ind w:left="-1"/>
                                    <w:rPr>
                                      <w:rFonts w:ascii="Arial Black"/>
                                      <w:sz w:val="16"/>
                                    </w:rPr>
                                  </w:pPr>
                                  <w:r>
                                    <w:rPr>
                                      <w:rFonts w:ascii="Arial Black"/>
                                      <w:w w:val="85"/>
                                      <w:sz w:val="16"/>
                                    </w:rPr>
                                    <w:t>Net</w:t>
                                  </w:r>
                                  <w:r>
                                    <w:rPr>
                                      <w:rFonts w:ascii="Arial Black"/>
                                      <w:spacing w:val="5"/>
                                      <w:sz w:val="16"/>
                                    </w:rPr>
                                    <w:t> </w:t>
                                  </w:r>
                                  <w:r>
                                    <w:rPr>
                                      <w:rFonts w:ascii="Arial Black"/>
                                      <w:w w:val="85"/>
                                      <w:sz w:val="16"/>
                                    </w:rPr>
                                    <w:t>assets/total</w:t>
                                  </w:r>
                                  <w:r>
                                    <w:rPr>
                                      <w:rFonts w:ascii="Arial Black"/>
                                      <w:spacing w:val="10"/>
                                      <w:sz w:val="16"/>
                                    </w:rPr>
                                    <w:t> </w:t>
                                  </w:r>
                                  <w:r>
                                    <w:rPr>
                                      <w:rFonts w:ascii="Arial Black"/>
                                      <w:spacing w:val="-2"/>
                                      <w:w w:val="85"/>
                                      <w:sz w:val="16"/>
                                    </w:rPr>
                                    <w:t>equity</w:t>
                                  </w:r>
                                </w:p>
                              </w:tc>
                              <w:tc>
                                <w:tcPr>
                                  <w:tcW w:w="1635" w:type="dxa"/>
                                  <w:tcBorders>
                                    <w:top w:val="single" w:sz="2" w:space="0" w:color="3F5F72"/>
                                    <w:bottom w:val="single" w:sz="2" w:space="0" w:color="3F5F72"/>
                                  </w:tcBorders>
                                </w:tcPr>
                                <w:p>
                                  <w:pPr>
                                    <w:pStyle w:val="TableParagraph"/>
                                    <w:spacing w:before="23"/>
                                    <w:ind w:right="390"/>
                                    <w:jc w:val="right"/>
                                    <w:rPr>
                                      <w:rFonts w:ascii="Arial Black"/>
                                      <w:sz w:val="16"/>
                                    </w:rPr>
                                  </w:pPr>
                                  <w:r>
                                    <w:rPr>
                                      <w:rFonts w:ascii="Arial Black"/>
                                      <w:spacing w:val="-2"/>
                                      <w:sz w:val="16"/>
                                    </w:rPr>
                                    <w:t>331,218</w:t>
                                  </w:r>
                                </w:p>
                              </w:tc>
                              <w:tc>
                                <w:tcPr>
                                  <w:tcW w:w="1382" w:type="dxa"/>
                                  <w:tcBorders>
                                    <w:top w:val="single" w:sz="2" w:space="0" w:color="3F5F72"/>
                                    <w:bottom w:val="single" w:sz="2" w:space="0" w:color="3F5F72"/>
                                  </w:tcBorders>
                                </w:tcPr>
                                <w:p>
                                  <w:pPr>
                                    <w:pStyle w:val="TableParagraph"/>
                                    <w:spacing w:before="23"/>
                                    <w:ind w:right="370"/>
                                    <w:jc w:val="right"/>
                                    <w:rPr>
                                      <w:rFonts w:ascii="Arial Black"/>
                                      <w:sz w:val="16"/>
                                    </w:rPr>
                                  </w:pPr>
                                  <w:r>
                                    <w:rPr>
                                      <w:rFonts w:ascii="Arial Black"/>
                                      <w:spacing w:val="-2"/>
                                      <w:sz w:val="16"/>
                                    </w:rPr>
                                    <w:t>339,584</w:t>
                                  </w:r>
                                </w:p>
                              </w:tc>
                              <w:tc>
                                <w:tcPr>
                                  <w:tcW w:w="1409" w:type="dxa"/>
                                  <w:tcBorders>
                                    <w:top w:val="single" w:sz="2" w:space="0" w:color="3F5F72"/>
                                    <w:bottom w:val="single" w:sz="2" w:space="0" w:color="3F5F72"/>
                                  </w:tcBorders>
                                </w:tcPr>
                                <w:p>
                                  <w:pPr>
                                    <w:pStyle w:val="TableParagraph"/>
                                    <w:spacing w:before="23"/>
                                    <w:ind w:right="377"/>
                                    <w:jc w:val="right"/>
                                    <w:rPr>
                                      <w:rFonts w:ascii="Arial Black"/>
                                      <w:sz w:val="16"/>
                                    </w:rPr>
                                  </w:pPr>
                                  <w:r>
                                    <w:rPr>
                                      <w:rFonts w:ascii="Arial Black"/>
                                      <w:spacing w:val="-2"/>
                                      <w:sz w:val="16"/>
                                    </w:rPr>
                                    <w:t>394,187</w:t>
                                  </w:r>
                                </w:p>
                              </w:tc>
                              <w:tc>
                                <w:tcPr>
                                  <w:tcW w:w="1408" w:type="dxa"/>
                                  <w:tcBorders>
                                    <w:top w:val="single" w:sz="2" w:space="0" w:color="3F5F72"/>
                                    <w:bottom w:val="single" w:sz="2" w:space="0" w:color="3F5F72"/>
                                  </w:tcBorders>
                                </w:tcPr>
                                <w:p>
                                  <w:pPr>
                                    <w:pStyle w:val="TableParagraph"/>
                                    <w:spacing w:before="23"/>
                                    <w:ind w:right="383"/>
                                    <w:jc w:val="right"/>
                                    <w:rPr>
                                      <w:rFonts w:ascii="Arial Black"/>
                                      <w:sz w:val="16"/>
                                    </w:rPr>
                                  </w:pPr>
                                  <w:r>
                                    <w:rPr>
                                      <w:rFonts w:ascii="Arial Black"/>
                                      <w:spacing w:val="-2"/>
                                      <w:sz w:val="16"/>
                                    </w:rPr>
                                    <w:t>358,450</w:t>
                                  </w:r>
                                </w:p>
                              </w:tc>
                              <w:tc>
                                <w:tcPr>
                                  <w:tcW w:w="1024" w:type="dxa"/>
                                  <w:tcBorders>
                                    <w:top w:val="single" w:sz="2" w:space="0" w:color="3F5F72"/>
                                    <w:bottom w:val="single" w:sz="2" w:space="0" w:color="3F5F72"/>
                                  </w:tcBorders>
                                </w:tcPr>
                                <w:p>
                                  <w:pPr>
                                    <w:pStyle w:val="TableParagraph"/>
                                    <w:spacing w:before="23"/>
                                    <w:ind w:right="5"/>
                                    <w:jc w:val="right"/>
                                    <w:rPr>
                                      <w:rFonts w:ascii="Arial Black"/>
                                      <w:sz w:val="16"/>
                                    </w:rPr>
                                  </w:pPr>
                                  <w:r>
                                    <w:rPr>
                                      <w:rFonts w:ascii="Arial Black"/>
                                      <w:spacing w:val="-2"/>
                                      <w:sz w:val="16"/>
                                    </w:rPr>
                                    <w:t>343,230</w:t>
                                  </w:r>
                                </w:p>
                              </w:tc>
                            </w:tr>
                          </w:tbl>
                          <w:p>
                            <w:pPr>
                              <w:pStyle w:val="BodyText"/>
                            </w:pPr>
                          </w:p>
                        </w:txbxContent>
                      </wps:txbx>
                      <wps:bodyPr wrap="square" lIns="0" tIns="0" rIns="0" bIns="0" rtlCol="0">
                        <a:noAutofit/>
                      </wps:bodyPr>
                    </wps:wsp>
                  </a:graphicData>
                </a:graphic>
              </wp:inline>
            </w:drawing>
          </mc:Choice>
          <mc:Fallback>
            <w:pict>
              <v:shape style="width:481.95pt;height:176.6pt;mso-position-horizontal-relative:char;mso-position-vertical-relative:line" type="#_x0000_t202" id="docshape243"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88"/>
                        <w:gridCol w:w="1635"/>
                        <w:gridCol w:w="1382"/>
                        <w:gridCol w:w="1409"/>
                        <w:gridCol w:w="1408"/>
                        <w:gridCol w:w="1024"/>
                      </w:tblGrid>
                      <w:tr>
                        <w:trPr>
                          <w:trHeight w:val="327" w:hRule="atLeast"/>
                        </w:trPr>
                        <w:tc>
                          <w:tcPr>
                            <w:tcW w:w="4423" w:type="dxa"/>
                            <w:gridSpan w:val="2"/>
                          </w:tcPr>
                          <w:p>
                            <w:pPr>
                              <w:pStyle w:val="TableParagraph"/>
                              <w:spacing w:line="224" w:lineRule="exact" w:before="54"/>
                              <w:ind w:right="390"/>
                              <w:jc w:val="right"/>
                              <w:rPr>
                                <w:rFonts w:ascii="Arial Black"/>
                                <w:sz w:val="16"/>
                              </w:rPr>
                            </w:pPr>
                            <w:bookmarkStart w:name="Financial information " w:id="22"/>
                            <w:bookmarkEnd w:id="22"/>
                            <w:r>
                              <w:rPr/>
                            </w:r>
                            <w:r>
                              <w:rPr>
                                <w:rFonts w:ascii="Arial Black"/>
                                <w:color w:val="3F5F72"/>
                                <w:spacing w:val="-4"/>
                                <w:sz w:val="16"/>
                              </w:rPr>
                              <w:t>2025</w:t>
                            </w:r>
                          </w:p>
                        </w:tc>
                        <w:tc>
                          <w:tcPr>
                            <w:tcW w:w="1382" w:type="dxa"/>
                          </w:tcPr>
                          <w:p>
                            <w:pPr>
                              <w:pStyle w:val="TableParagraph"/>
                              <w:spacing w:line="224" w:lineRule="exact" w:before="54"/>
                              <w:ind w:right="370"/>
                              <w:jc w:val="right"/>
                              <w:rPr>
                                <w:rFonts w:ascii="Arial Black"/>
                                <w:sz w:val="16"/>
                              </w:rPr>
                            </w:pPr>
                            <w:r>
                              <w:rPr>
                                <w:rFonts w:ascii="Arial Black"/>
                                <w:color w:val="3F5F72"/>
                                <w:spacing w:val="-4"/>
                                <w:sz w:val="16"/>
                              </w:rPr>
                              <w:t>2024</w:t>
                            </w:r>
                          </w:p>
                        </w:tc>
                        <w:tc>
                          <w:tcPr>
                            <w:tcW w:w="1409" w:type="dxa"/>
                          </w:tcPr>
                          <w:p>
                            <w:pPr>
                              <w:pStyle w:val="TableParagraph"/>
                              <w:spacing w:line="224" w:lineRule="exact" w:before="54"/>
                              <w:ind w:right="377"/>
                              <w:jc w:val="right"/>
                              <w:rPr>
                                <w:rFonts w:ascii="Arial Black"/>
                                <w:sz w:val="16"/>
                              </w:rPr>
                            </w:pPr>
                            <w:r>
                              <w:rPr>
                                <w:rFonts w:ascii="Arial Black"/>
                                <w:color w:val="3F5F72"/>
                                <w:spacing w:val="-4"/>
                                <w:sz w:val="16"/>
                              </w:rPr>
                              <w:t>2023</w:t>
                            </w:r>
                          </w:p>
                        </w:tc>
                        <w:tc>
                          <w:tcPr>
                            <w:tcW w:w="1408" w:type="dxa"/>
                          </w:tcPr>
                          <w:p>
                            <w:pPr>
                              <w:pStyle w:val="TableParagraph"/>
                              <w:spacing w:line="224" w:lineRule="exact" w:before="54"/>
                              <w:ind w:right="383"/>
                              <w:jc w:val="right"/>
                              <w:rPr>
                                <w:rFonts w:ascii="Arial Black"/>
                                <w:sz w:val="16"/>
                              </w:rPr>
                            </w:pPr>
                            <w:r>
                              <w:rPr>
                                <w:rFonts w:ascii="Arial Black"/>
                                <w:color w:val="3F5F72"/>
                                <w:spacing w:val="-4"/>
                                <w:sz w:val="16"/>
                              </w:rPr>
                              <w:t>2022</w:t>
                            </w:r>
                          </w:p>
                        </w:tc>
                        <w:tc>
                          <w:tcPr>
                            <w:tcW w:w="1024" w:type="dxa"/>
                          </w:tcPr>
                          <w:p>
                            <w:pPr>
                              <w:pStyle w:val="TableParagraph"/>
                              <w:spacing w:line="224" w:lineRule="exact" w:before="54"/>
                              <w:ind w:right="5"/>
                              <w:jc w:val="right"/>
                              <w:rPr>
                                <w:rFonts w:ascii="Arial Black"/>
                                <w:sz w:val="16"/>
                              </w:rPr>
                            </w:pPr>
                            <w:r>
                              <w:rPr>
                                <w:rFonts w:ascii="Arial Black"/>
                                <w:color w:val="3F5F72"/>
                                <w:spacing w:val="-4"/>
                                <w:sz w:val="16"/>
                              </w:rPr>
                              <w:t>2021</w:t>
                            </w:r>
                          </w:p>
                        </w:tc>
                      </w:tr>
                      <w:tr>
                        <w:trPr>
                          <w:trHeight w:val="227" w:hRule="atLeast"/>
                        </w:trPr>
                        <w:tc>
                          <w:tcPr>
                            <w:tcW w:w="2788" w:type="dxa"/>
                            <w:tcBorders>
                              <w:bottom w:val="single" w:sz="2" w:space="0" w:color="3F5F72"/>
                            </w:tcBorders>
                          </w:tcPr>
                          <w:p>
                            <w:pPr>
                              <w:pStyle w:val="TableParagraph"/>
                              <w:rPr>
                                <w:rFonts w:ascii="Times New Roman"/>
                                <w:sz w:val="16"/>
                              </w:rPr>
                            </w:pPr>
                          </w:p>
                        </w:tc>
                        <w:tc>
                          <w:tcPr>
                            <w:tcW w:w="1635" w:type="dxa"/>
                            <w:tcBorders>
                              <w:bottom w:val="single" w:sz="2" w:space="0" w:color="3F5F72"/>
                            </w:tcBorders>
                          </w:tcPr>
                          <w:p>
                            <w:pPr>
                              <w:pStyle w:val="TableParagraph"/>
                              <w:spacing w:line="198" w:lineRule="exact"/>
                              <w:ind w:right="390"/>
                              <w:jc w:val="right"/>
                              <w:rPr>
                                <w:rFonts w:ascii="Arial Black"/>
                                <w:sz w:val="16"/>
                              </w:rPr>
                            </w:pPr>
                            <w:r>
                              <w:rPr>
                                <w:rFonts w:ascii="Arial Black"/>
                                <w:color w:val="3F5F72"/>
                                <w:spacing w:val="-4"/>
                                <w:sz w:val="16"/>
                              </w:rPr>
                              <w:t>$000</w:t>
                            </w:r>
                          </w:p>
                        </w:tc>
                        <w:tc>
                          <w:tcPr>
                            <w:tcW w:w="1382" w:type="dxa"/>
                            <w:tcBorders>
                              <w:bottom w:val="single" w:sz="2" w:space="0" w:color="3F5F72"/>
                            </w:tcBorders>
                          </w:tcPr>
                          <w:p>
                            <w:pPr>
                              <w:pStyle w:val="TableParagraph"/>
                              <w:spacing w:line="198" w:lineRule="exact"/>
                              <w:ind w:right="370"/>
                              <w:jc w:val="right"/>
                              <w:rPr>
                                <w:rFonts w:ascii="Arial Black"/>
                                <w:sz w:val="16"/>
                              </w:rPr>
                            </w:pPr>
                            <w:r>
                              <w:rPr>
                                <w:rFonts w:ascii="Arial Black"/>
                                <w:color w:val="3F5F72"/>
                                <w:spacing w:val="-4"/>
                                <w:sz w:val="16"/>
                              </w:rPr>
                              <w:t>$000</w:t>
                            </w:r>
                          </w:p>
                        </w:tc>
                        <w:tc>
                          <w:tcPr>
                            <w:tcW w:w="1409" w:type="dxa"/>
                            <w:tcBorders>
                              <w:bottom w:val="single" w:sz="2" w:space="0" w:color="3F5F72"/>
                            </w:tcBorders>
                          </w:tcPr>
                          <w:p>
                            <w:pPr>
                              <w:pStyle w:val="TableParagraph"/>
                              <w:spacing w:line="198" w:lineRule="exact"/>
                              <w:ind w:right="377"/>
                              <w:jc w:val="right"/>
                              <w:rPr>
                                <w:rFonts w:ascii="Arial Black"/>
                                <w:sz w:val="16"/>
                              </w:rPr>
                            </w:pPr>
                            <w:r>
                              <w:rPr>
                                <w:rFonts w:ascii="Arial Black"/>
                                <w:color w:val="3F5F72"/>
                                <w:spacing w:val="-4"/>
                                <w:sz w:val="16"/>
                              </w:rPr>
                              <w:t>$000</w:t>
                            </w:r>
                          </w:p>
                        </w:tc>
                        <w:tc>
                          <w:tcPr>
                            <w:tcW w:w="1408" w:type="dxa"/>
                            <w:tcBorders>
                              <w:bottom w:val="single" w:sz="2" w:space="0" w:color="3F5F72"/>
                            </w:tcBorders>
                          </w:tcPr>
                          <w:p>
                            <w:pPr>
                              <w:pStyle w:val="TableParagraph"/>
                              <w:spacing w:line="198" w:lineRule="exact"/>
                              <w:ind w:right="383"/>
                              <w:jc w:val="right"/>
                              <w:rPr>
                                <w:rFonts w:ascii="Arial Black"/>
                                <w:sz w:val="16"/>
                              </w:rPr>
                            </w:pPr>
                            <w:r>
                              <w:rPr>
                                <w:rFonts w:ascii="Arial Black"/>
                                <w:color w:val="3F5F72"/>
                                <w:spacing w:val="-4"/>
                                <w:sz w:val="16"/>
                              </w:rPr>
                              <w:t>$000</w:t>
                            </w:r>
                          </w:p>
                        </w:tc>
                        <w:tc>
                          <w:tcPr>
                            <w:tcW w:w="1024" w:type="dxa"/>
                            <w:tcBorders>
                              <w:bottom w:val="single" w:sz="2" w:space="0" w:color="3F5F72"/>
                            </w:tcBorders>
                          </w:tcPr>
                          <w:p>
                            <w:pPr>
                              <w:pStyle w:val="TableParagraph"/>
                              <w:spacing w:line="198" w:lineRule="exact"/>
                              <w:ind w:right="5"/>
                              <w:jc w:val="right"/>
                              <w:rPr>
                                <w:rFonts w:ascii="Arial Black"/>
                                <w:sz w:val="16"/>
                              </w:rPr>
                            </w:pPr>
                            <w:r>
                              <w:rPr>
                                <w:rFonts w:ascii="Arial Black"/>
                                <w:color w:val="3F5F72"/>
                                <w:spacing w:val="-4"/>
                                <w:sz w:val="16"/>
                              </w:rPr>
                              <w:t>$000</w:t>
                            </w:r>
                          </w:p>
                        </w:tc>
                      </w:tr>
                      <w:tr>
                        <w:trPr>
                          <w:trHeight w:val="279" w:hRule="atLeast"/>
                        </w:trPr>
                        <w:tc>
                          <w:tcPr>
                            <w:tcW w:w="2788" w:type="dxa"/>
                            <w:tcBorders>
                              <w:top w:val="single" w:sz="2" w:space="0" w:color="3F5F72"/>
                              <w:bottom w:val="single" w:sz="2" w:space="0" w:color="3F5F72"/>
                            </w:tcBorders>
                          </w:tcPr>
                          <w:p>
                            <w:pPr>
                              <w:pStyle w:val="TableParagraph"/>
                              <w:spacing w:before="23"/>
                              <w:ind w:left="-1"/>
                              <w:rPr>
                                <w:rFonts w:ascii="Arial Black"/>
                                <w:sz w:val="16"/>
                              </w:rPr>
                            </w:pPr>
                            <w:r>
                              <w:rPr>
                                <w:rFonts w:ascii="Arial Black"/>
                                <w:w w:val="85"/>
                                <w:sz w:val="16"/>
                              </w:rPr>
                              <w:t>Operating</w:t>
                            </w:r>
                            <w:r>
                              <w:rPr>
                                <w:rFonts w:ascii="Arial Black"/>
                                <w:spacing w:val="-3"/>
                                <w:w w:val="95"/>
                                <w:sz w:val="16"/>
                              </w:rPr>
                              <w:t> </w:t>
                            </w:r>
                            <w:r>
                              <w:rPr>
                                <w:rFonts w:ascii="Arial Black"/>
                                <w:spacing w:val="-2"/>
                                <w:w w:val="95"/>
                                <w:sz w:val="16"/>
                              </w:rPr>
                              <w:t>result*</w:t>
                            </w:r>
                          </w:p>
                        </w:tc>
                        <w:tc>
                          <w:tcPr>
                            <w:tcW w:w="1635" w:type="dxa"/>
                            <w:tcBorders>
                              <w:top w:val="single" w:sz="2" w:space="0" w:color="3F5F72"/>
                              <w:bottom w:val="single" w:sz="2" w:space="0" w:color="3F5F72"/>
                            </w:tcBorders>
                          </w:tcPr>
                          <w:p>
                            <w:pPr>
                              <w:pStyle w:val="TableParagraph"/>
                              <w:spacing w:before="23"/>
                              <w:ind w:right="389"/>
                              <w:jc w:val="right"/>
                              <w:rPr>
                                <w:rFonts w:ascii="Arial Black"/>
                                <w:sz w:val="16"/>
                              </w:rPr>
                            </w:pPr>
                            <w:r>
                              <w:rPr>
                                <w:rFonts w:ascii="Arial Black"/>
                                <w:spacing w:val="-5"/>
                                <w:w w:val="95"/>
                                <w:sz w:val="16"/>
                              </w:rPr>
                              <w:t>31</w:t>
                            </w:r>
                          </w:p>
                        </w:tc>
                        <w:tc>
                          <w:tcPr>
                            <w:tcW w:w="1382" w:type="dxa"/>
                            <w:tcBorders>
                              <w:top w:val="single" w:sz="2" w:space="0" w:color="3F5F72"/>
                              <w:bottom w:val="single" w:sz="2" w:space="0" w:color="3F5F72"/>
                            </w:tcBorders>
                          </w:tcPr>
                          <w:p>
                            <w:pPr>
                              <w:pStyle w:val="TableParagraph"/>
                              <w:spacing w:before="23"/>
                              <w:ind w:right="370"/>
                              <w:jc w:val="right"/>
                              <w:rPr>
                                <w:rFonts w:ascii="Arial Black"/>
                                <w:sz w:val="16"/>
                              </w:rPr>
                            </w:pPr>
                            <w:r>
                              <w:rPr>
                                <w:rFonts w:ascii="Arial Black"/>
                                <w:spacing w:val="-2"/>
                                <w:sz w:val="16"/>
                              </w:rPr>
                              <w:t>(15,902)</w:t>
                            </w:r>
                          </w:p>
                        </w:tc>
                        <w:tc>
                          <w:tcPr>
                            <w:tcW w:w="1409" w:type="dxa"/>
                            <w:tcBorders>
                              <w:top w:val="single" w:sz="2" w:space="0" w:color="3F5F72"/>
                              <w:bottom w:val="single" w:sz="2" w:space="0" w:color="3F5F72"/>
                            </w:tcBorders>
                          </w:tcPr>
                          <w:p>
                            <w:pPr>
                              <w:pStyle w:val="TableParagraph"/>
                              <w:spacing w:before="23"/>
                              <w:ind w:right="377"/>
                              <w:jc w:val="right"/>
                              <w:rPr>
                                <w:rFonts w:ascii="Arial Black"/>
                                <w:sz w:val="16"/>
                              </w:rPr>
                            </w:pPr>
                            <w:r>
                              <w:rPr>
                                <w:rFonts w:ascii="Arial Black"/>
                                <w:spacing w:val="-5"/>
                                <w:sz w:val="16"/>
                              </w:rPr>
                              <w:t>439</w:t>
                            </w:r>
                          </w:p>
                        </w:tc>
                        <w:tc>
                          <w:tcPr>
                            <w:tcW w:w="1408" w:type="dxa"/>
                            <w:tcBorders>
                              <w:top w:val="single" w:sz="2" w:space="0" w:color="3F5F72"/>
                              <w:bottom w:val="single" w:sz="2" w:space="0" w:color="3F5F72"/>
                            </w:tcBorders>
                          </w:tcPr>
                          <w:p>
                            <w:pPr>
                              <w:pStyle w:val="TableParagraph"/>
                              <w:spacing w:before="23"/>
                              <w:ind w:right="381"/>
                              <w:jc w:val="right"/>
                              <w:rPr>
                                <w:rFonts w:ascii="Arial Black"/>
                                <w:sz w:val="16"/>
                              </w:rPr>
                            </w:pPr>
                            <w:r>
                              <w:rPr>
                                <w:rFonts w:ascii="Arial Black"/>
                                <w:spacing w:val="-5"/>
                                <w:sz w:val="16"/>
                              </w:rPr>
                              <w:t>442</w:t>
                            </w:r>
                          </w:p>
                        </w:tc>
                        <w:tc>
                          <w:tcPr>
                            <w:tcW w:w="1024" w:type="dxa"/>
                            <w:tcBorders>
                              <w:top w:val="single" w:sz="2" w:space="0" w:color="3F5F72"/>
                              <w:bottom w:val="single" w:sz="2" w:space="0" w:color="3F5F72"/>
                            </w:tcBorders>
                          </w:tcPr>
                          <w:p>
                            <w:pPr>
                              <w:pStyle w:val="TableParagraph"/>
                              <w:spacing w:before="23"/>
                              <w:ind w:right="4"/>
                              <w:jc w:val="right"/>
                              <w:rPr>
                                <w:rFonts w:ascii="Arial Black"/>
                                <w:sz w:val="16"/>
                              </w:rPr>
                            </w:pPr>
                            <w:r>
                              <w:rPr>
                                <w:rFonts w:ascii="Arial Black"/>
                                <w:spacing w:val="-5"/>
                                <w:sz w:val="16"/>
                              </w:rPr>
                              <w:t>96</w:t>
                            </w:r>
                          </w:p>
                        </w:tc>
                      </w:tr>
                      <w:tr>
                        <w:trPr>
                          <w:trHeight w:val="281" w:hRule="atLeast"/>
                        </w:trPr>
                        <w:tc>
                          <w:tcPr>
                            <w:tcW w:w="2788" w:type="dxa"/>
                            <w:tcBorders>
                              <w:top w:val="single" w:sz="2" w:space="0" w:color="3F5F72"/>
                            </w:tcBorders>
                          </w:tcPr>
                          <w:p>
                            <w:pPr>
                              <w:pStyle w:val="TableParagraph"/>
                              <w:spacing w:before="49"/>
                              <w:ind w:left="-1"/>
                              <w:rPr>
                                <w:rFonts w:ascii="Arial"/>
                                <w:sz w:val="16"/>
                              </w:rPr>
                            </w:pPr>
                            <w:r>
                              <w:rPr>
                                <w:rFonts w:ascii="Arial"/>
                                <w:sz w:val="16"/>
                              </w:rPr>
                              <w:t>Total</w:t>
                            </w:r>
                            <w:r>
                              <w:rPr>
                                <w:rFonts w:ascii="Arial"/>
                                <w:spacing w:val="-9"/>
                                <w:sz w:val="16"/>
                              </w:rPr>
                              <w:t> </w:t>
                            </w:r>
                            <w:r>
                              <w:rPr>
                                <w:rFonts w:ascii="Arial"/>
                                <w:spacing w:val="-2"/>
                                <w:sz w:val="16"/>
                              </w:rPr>
                              <w:t>revenue</w:t>
                            </w:r>
                          </w:p>
                        </w:tc>
                        <w:tc>
                          <w:tcPr>
                            <w:tcW w:w="1635" w:type="dxa"/>
                            <w:tcBorders>
                              <w:top w:val="single" w:sz="2" w:space="0" w:color="3F5F72"/>
                            </w:tcBorders>
                          </w:tcPr>
                          <w:p>
                            <w:pPr>
                              <w:pStyle w:val="TableParagraph"/>
                              <w:spacing w:before="49"/>
                              <w:ind w:right="390"/>
                              <w:jc w:val="right"/>
                              <w:rPr>
                                <w:rFonts w:ascii="Arial"/>
                                <w:sz w:val="16"/>
                              </w:rPr>
                            </w:pPr>
                            <w:r>
                              <w:rPr>
                                <w:rFonts w:ascii="Arial"/>
                                <w:spacing w:val="-2"/>
                                <w:sz w:val="16"/>
                              </w:rPr>
                              <w:t>167,048</w:t>
                            </w:r>
                          </w:p>
                        </w:tc>
                        <w:tc>
                          <w:tcPr>
                            <w:tcW w:w="1382" w:type="dxa"/>
                            <w:tcBorders>
                              <w:top w:val="single" w:sz="2" w:space="0" w:color="3F5F72"/>
                            </w:tcBorders>
                          </w:tcPr>
                          <w:p>
                            <w:pPr>
                              <w:pStyle w:val="TableParagraph"/>
                              <w:spacing w:before="49"/>
                              <w:ind w:right="369"/>
                              <w:jc w:val="right"/>
                              <w:rPr>
                                <w:rFonts w:ascii="Arial"/>
                                <w:sz w:val="16"/>
                              </w:rPr>
                            </w:pPr>
                            <w:r>
                              <w:rPr>
                                <w:rFonts w:ascii="Arial"/>
                                <w:spacing w:val="-2"/>
                                <w:sz w:val="16"/>
                              </w:rPr>
                              <w:t>156,188</w:t>
                            </w:r>
                          </w:p>
                        </w:tc>
                        <w:tc>
                          <w:tcPr>
                            <w:tcW w:w="1409" w:type="dxa"/>
                            <w:tcBorders>
                              <w:top w:val="single" w:sz="2" w:space="0" w:color="3F5F72"/>
                            </w:tcBorders>
                          </w:tcPr>
                          <w:p>
                            <w:pPr>
                              <w:pStyle w:val="TableParagraph"/>
                              <w:spacing w:before="49"/>
                              <w:ind w:right="378"/>
                              <w:jc w:val="right"/>
                              <w:rPr>
                                <w:rFonts w:ascii="Arial"/>
                                <w:sz w:val="16"/>
                              </w:rPr>
                            </w:pPr>
                            <w:r>
                              <w:rPr>
                                <w:rFonts w:ascii="Arial"/>
                                <w:spacing w:val="-2"/>
                                <w:sz w:val="16"/>
                              </w:rPr>
                              <w:t>171,455</w:t>
                            </w:r>
                          </w:p>
                        </w:tc>
                        <w:tc>
                          <w:tcPr>
                            <w:tcW w:w="1408" w:type="dxa"/>
                            <w:tcBorders>
                              <w:top w:val="single" w:sz="2" w:space="0" w:color="3F5F72"/>
                            </w:tcBorders>
                          </w:tcPr>
                          <w:p>
                            <w:pPr>
                              <w:pStyle w:val="TableParagraph"/>
                              <w:spacing w:before="49"/>
                              <w:ind w:right="382"/>
                              <w:jc w:val="right"/>
                              <w:rPr>
                                <w:rFonts w:ascii="Arial"/>
                                <w:sz w:val="16"/>
                              </w:rPr>
                            </w:pPr>
                            <w:r>
                              <w:rPr>
                                <w:rFonts w:ascii="Arial"/>
                                <w:spacing w:val="-2"/>
                                <w:sz w:val="16"/>
                              </w:rPr>
                              <w:t>156,638</w:t>
                            </w:r>
                          </w:p>
                        </w:tc>
                        <w:tc>
                          <w:tcPr>
                            <w:tcW w:w="1024" w:type="dxa"/>
                            <w:tcBorders>
                              <w:top w:val="single" w:sz="2" w:space="0" w:color="3F5F72"/>
                            </w:tcBorders>
                          </w:tcPr>
                          <w:p>
                            <w:pPr>
                              <w:pStyle w:val="TableParagraph"/>
                              <w:spacing w:before="49"/>
                              <w:ind w:right="6"/>
                              <w:jc w:val="right"/>
                              <w:rPr>
                                <w:rFonts w:ascii="Arial"/>
                                <w:sz w:val="16"/>
                              </w:rPr>
                            </w:pPr>
                            <w:r>
                              <w:rPr>
                                <w:rFonts w:ascii="Arial"/>
                                <w:spacing w:val="-2"/>
                                <w:sz w:val="16"/>
                              </w:rPr>
                              <w:t>157,785</w:t>
                            </w:r>
                          </w:p>
                        </w:tc>
                      </w:tr>
                      <w:tr>
                        <w:trPr>
                          <w:trHeight w:val="565" w:hRule="atLeast"/>
                        </w:trPr>
                        <w:tc>
                          <w:tcPr>
                            <w:tcW w:w="2788" w:type="dxa"/>
                            <w:tcBorders>
                              <w:bottom w:val="single" w:sz="2" w:space="0" w:color="3F5F72"/>
                            </w:tcBorders>
                          </w:tcPr>
                          <w:p>
                            <w:pPr>
                              <w:pStyle w:val="TableParagraph"/>
                              <w:spacing w:before="52"/>
                              <w:ind w:left="-1"/>
                              <w:rPr>
                                <w:rFonts w:ascii="Arial"/>
                                <w:sz w:val="16"/>
                              </w:rPr>
                            </w:pPr>
                            <w:r>
                              <w:rPr>
                                <w:rFonts w:ascii="Arial"/>
                                <w:sz w:val="16"/>
                              </w:rPr>
                              <w:t>Total</w:t>
                            </w:r>
                            <w:r>
                              <w:rPr>
                                <w:rFonts w:ascii="Arial"/>
                                <w:spacing w:val="-8"/>
                                <w:sz w:val="16"/>
                              </w:rPr>
                              <w:t> </w:t>
                            </w:r>
                            <w:r>
                              <w:rPr>
                                <w:rFonts w:ascii="Arial"/>
                                <w:spacing w:val="-2"/>
                                <w:sz w:val="16"/>
                              </w:rPr>
                              <w:t>expense</w:t>
                            </w:r>
                          </w:p>
                        </w:tc>
                        <w:tc>
                          <w:tcPr>
                            <w:tcW w:w="1635" w:type="dxa"/>
                            <w:tcBorders>
                              <w:bottom w:val="single" w:sz="2" w:space="0" w:color="3F5F72"/>
                            </w:tcBorders>
                          </w:tcPr>
                          <w:p>
                            <w:pPr>
                              <w:pStyle w:val="TableParagraph"/>
                              <w:spacing w:before="52"/>
                              <w:ind w:right="390"/>
                              <w:jc w:val="right"/>
                              <w:rPr>
                                <w:rFonts w:ascii="Arial"/>
                                <w:sz w:val="16"/>
                              </w:rPr>
                            </w:pPr>
                            <w:r>
                              <w:rPr>
                                <w:rFonts w:ascii="Arial"/>
                                <w:spacing w:val="-2"/>
                                <w:sz w:val="16"/>
                              </w:rPr>
                              <w:t>(176,791)</w:t>
                            </w:r>
                          </w:p>
                        </w:tc>
                        <w:tc>
                          <w:tcPr>
                            <w:tcW w:w="1382" w:type="dxa"/>
                            <w:tcBorders>
                              <w:bottom w:val="single" w:sz="2" w:space="0" w:color="3F5F72"/>
                            </w:tcBorders>
                          </w:tcPr>
                          <w:p>
                            <w:pPr>
                              <w:pStyle w:val="TableParagraph"/>
                              <w:spacing w:before="52"/>
                              <w:ind w:right="370"/>
                              <w:jc w:val="right"/>
                              <w:rPr>
                                <w:rFonts w:ascii="Arial"/>
                                <w:sz w:val="16"/>
                              </w:rPr>
                            </w:pPr>
                            <w:r>
                              <w:rPr>
                                <w:rFonts w:ascii="Arial"/>
                                <w:spacing w:val="-2"/>
                                <w:sz w:val="16"/>
                              </w:rPr>
                              <w:t>(175,157)</w:t>
                            </w:r>
                          </w:p>
                        </w:tc>
                        <w:tc>
                          <w:tcPr>
                            <w:tcW w:w="1409" w:type="dxa"/>
                            <w:tcBorders>
                              <w:bottom w:val="single" w:sz="2" w:space="0" w:color="3F5F72"/>
                            </w:tcBorders>
                          </w:tcPr>
                          <w:p>
                            <w:pPr>
                              <w:pStyle w:val="TableParagraph"/>
                              <w:spacing w:before="52"/>
                              <w:ind w:right="380"/>
                              <w:jc w:val="right"/>
                              <w:rPr>
                                <w:rFonts w:ascii="Arial"/>
                                <w:sz w:val="16"/>
                              </w:rPr>
                            </w:pPr>
                            <w:r>
                              <w:rPr>
                                <w:rFonts w:ascii="Arial"/>
                                <w:spacing w:val="-2"/>
                                <w:sz w:val="16"/>
                              </w:rPr>
                              <w:t>(153,600)</w:t>
                            </w:r>
                          </w:p>
                        </w:tc>
                        <w:tc>
                          <w:tcPr>
                            <w:tcW w:w="1408" w:type="dxa"/>
                            <w:tcBorders>
                              <w:bottom w:val="single" w:sz="2" w:space="0" w:color="3F5F72"/>
                            </w:tcBorders>
                          </w:tcPr>
                          <w:p>
                            <w:pPr>
                              <w:pStyle w:val="TableParagraph"/>
                              <w:spacing w:before="52"/>
                              <w:ind w:right="383"/>
                              <w:jc w:val="right"/>
                              <w:rPr>
                                <w:rFonts w:ascii="Arial"/>
                                <w:sz w:val="16"/>
                              </w:rPr>
                            </w:pPr>
                            <w:r>
                              <w:rPr>
                                <w:rFonts w:ascii="Arial"/>
                                <w:spacing w:val="-2"/>
                                <w:sz w:val="16"/>
                              </w:rPr>
                              <w:t>(136,557)</w:t>
                            </w:r>
                          </w:p>
                        </w:tc>
                        <w:tc>
                          <w:tcPr>
                            <w:tcW w:w="1024" w:type="dxa"/>
                            <w:tcBorders>
                              <w:bottom w:val="single" w:sz="2" w:space="0" w:color="3F5F72"/>
                            </w:tcBorders>
                          </w:tcPr>
                          <w:p>
                            <w:pPr>
                              <w:pStyle w:val="TableParagraph"/>
                              <w:spacing w:before="52"/>
                              <w:ind w:right="7"/>
                              <w:jc w:val="right"/>
                              <w:rPr>
                                <w:rFonts w:ascii="Arial"/>
                                <w:sz w:val="16"/>
                              </w:rPr>
                            </w:pPr>
                            <w:r>
                              <w:rPr>
                                <w:rFonts w:ascii="Arial"/>
                                <w:spacing w:val="-2"/>
                                <w:sz w:val="16"/>
                              </w:rPr>
                              <w:t>(129,357)</w:t>
                            </w:r>
                          </w:p>
                        </w:tc>
                      </w:tr>
                      <w:tr>
                        <w:trPr>
                          <w:trHeight w:val="279" w:hRule="atLeast"/>
                        </w:trPr>
                        <w:tc>
                          <w:tcPr>
                            <w:tcW w:w="2788" w:type="dxa"/>
                            <w:tcBorders>
                              <w:top w:val="single" w:sz="2" w:space="0" w:color="3F5F72"/>
                              <w:bottom w:val="single" w:sz="2" w:space="0" w:color="3F5F72"/>
                            </w:tcBorders>
                          </w:tcPr>
                          <w:p>
                            <w:pPr>
                              <w:pStyle w:val="TableParagraph"/>
                              <w:spacing w:before="23"/>
                              <w:ind w:left="-1"/>
                              <w:rPr>
                                <w:rFonts w:ascii="Arial Black"/>
                                <w:sz w:val="16"/>
                              </w:rPr>
                            </w:pPr>
                            <w:r>
                              <w:rPr>
                                <w:rFonts w:ascii="Arial Black"/>
                                <w:w w:val="85"/>
                                <w:sz w:val="16"/>
                              </w:rPr>
                              <w:t>Net</w:t>
                            </w:r>
                            <w:r>
                              <w:rPr>
                                <w:rFonts w:ascii="Arial Black"/>
                                <w:spacing w:val="-2"/>
                                <w:w w:val="85"/>
                                <w:sz w:val="16"/>
                              </w:rPr>
                              <w:t> </w:t>
                            </w:r>
                            <w:r>
                              <w:rPr>
                                <w:rFonts w:ascii="Arial Black"/>
                                <w:w w:val="85"/>
                                <w:sz w:val="16"/>
                              </w:rPr>
                              <w:t>result</w:t>
                            </w:r>
                            <w:r>
                              <w:rPr>
                                <w:rFonts w:ascii="Arial Black"/>
                                <w:spacing w:val="-1"/>
                                <w:w w:val="85"/>
                                <w:sz w:val="16"/>
                              </w:rPr>
                              <w:t> </w:t>
                            </w:r>
                            <w:r>
                              <w:rPr>
                                <w:rFonts w:ascii="Arial Black"/>
                                <w:w w:val="85"/>
                                <w:sz w:val="16"/>
                              </w:rPr>
                              <w:t>from</w:t>
                            </w:r>
                            <w:r>
                              <w:rPr>
                                <w:rFonts w:ascii="Arial Black"/>
                                <w:spacing w:val="-1"/>
                                <w:w w:val="85"/>
                                <w:sz w:val="16"/>
                              </w:rPr>
                              <w:t> </w:t>
                            </w:r>
                            <w:r>
                              <w:rPr>
                                <w:rFonts w:ascii="Arial Black"/>
                                <w:spacing w:val="-2"/>
                                <w:w w:val="85"/>
                                <w:sz w:val="16"/>
                              </w:rPr>
                              <w:t>transactions</w:t>
                            </w:r>
                          </w:p>
                        </w:tc>
                        <w:tc>
                          <w:tcPr>
                            <w:tcW w:w="1635" w:type="dxa"/>
                            <w:tcBorders>
                              <w:top w:val="single" w:sz="2" w:space="0" w:color="3F5F72"/>
                              <w:bottom w:val="single" w:sz="2" w:space="0" w:color="3F5F72"/>
                            </w:tcBorders>
                          </w:tcPr>
                          <w:p>
                            <w:pPr>
                              <w:pStyle w:val="TableParagraph"/>
                              <w:spacing w:before="23"/>
                              <w:ind w:right="390"/>
                              <w:jc w:val="right"/>
                              <w:rPr>
                                <w:rFonts w:ascii="Arial Black"/>
                                <w:sz w:val="16"/>
                              </w:rPr>
                            </w:pPr>
                            <w:r>
                              <w:rPr>
                                <w:rFonts w:ascii="Arial Black"/>
                                <w:spacing w:val="-2"/>
                                <w:sz w:val="16"/>
                              </w:rPr>
                              <w:t>(9,743)</w:t>
                            </w:r>
                          </w:p>
                        </w:tc>
                        <w:tc>
                          <w:tcPr>
                            <w:tcW w:w="1382" w:type="dxa"/>
                            <w:tcBorders>
                              <w:top w:val="single" w:sz="2" w:space="0" w:color="3F5F72"/>
                              <w:bottom w:val="single" w:sz="2" w:space="0" w:color="3F5F72"/>
                            </w:tcBorders>
                          </w:tcPr>
                          <w:p>
                            <w:pPr>
                              <w:pStyle w:val="TableParagraph"/>
                              <w:spacing w:before="23"/>
                              <w:ind w:right="370"/>
                              <w:jc w:val="right"/>
                              <w:rPr>
                                <w:rFonts w:ascii="Arial Black"/>
                                <w:sz w:val="16"/>
                              </w:rPr>
                            </w:pPr>
                            <w:r>
                              <w:rPr>
                                <w:rFonts w:ascii="Arial Black"/>
                                <w:spacing w:val="-2"/>
                                <w:sz w:val="16"/>
                              </w:rPr>
                              <w:t>(18,969)</w:t>
                            </w:r>
                          </w:p>
                        </w:tc>
                        <w:tc>
                          <w:tcPr>
                            <w:tcW w:w="1409" w:type="dxa"/>
                            <w:tcBorders>
                              <w:top w:val="single" w:sz="2" w:space="0" w:color="3F5F72"/>
                              <w:bottom w:val="single" w:sz="2" w:space="0" w:color="3F5F72"/>
                            </w:tcBorders>
                          </w:tcPr>
                          <w:p>
                            <w:pPr>
                              <w:pStyle w:val="TableParagraph"/>
                              <w:spacing w:before="23"/>
                              <w:ind w:right="377"/>
                              <w:jc w:val="right"/>
                              <w:rPr>
                                <w:rFonts w:ascii="Arial Black"/>
                                <w:sz w:val="16"/>
                              </w:rPr>
                            </w:pPr>
                            <w:r>
                              <w:rPr>
                                <w:rFonts w:ascii="Arial Black"/>
                                <w:spacing w:val="-2"/>
                                <w:sz w:val="16"/>
                              </w:rPr>
                              <w:t>17,855</w:t>
                            </w:r>
                          </w:p>
                        </w:tc>
                        <w:tc>
                          <w:tcPr>
                            <w:tcW w:w="1408" w:type="dxa"/>
                            <w:tcBorders>
                              <w:top w:val="single" w:sz="2" w:space="0" w:color="3F5F72"/>
                              <w:bottom w:val="single" w:sz="2" w:space="0" w:color="3F5F72"/>
                            </w:tcBorders>
                          </w:tcPr>
                          <w:p>
                            <w:pPr>
                              <w:pStyle w:val="TableParagraph"/>
                              <w:spacing w:before="23"/>
                              <w:ind w:right="383"/>
                              <w:jc w:val="right"/>
                              <w:rPr>
                                <w:rFonts w:ascii="Arial Black"/>
                                <w:sz w:val="16"/>
                              </w:rPr>
                            </w:pPr>
                            <w:r>
                              <w:rPr>
                                <w:rFonts w:ascii="Arial Black"/>
                                <w:spacing w:val="-2"/>
                                <w:sz w:val="16"/>
                              </w:rPr>
                              <w:t>20,081</w:t>
                            </w:r>
                          </w:p>
                        </w:tc>
                        <w:tc>
                          <w:tcPr>
                            <w:tcW w:w="1024" w:type="dxa"/>
                            <w:tcBorders>
                              <w:top w:val="single" w:sz="2" w:space="0" w:color="3F5F72"/>
                              <w:bottom w:val="single" w:sz="2" w:space="0" w:color="3F5F72"/>
                            </w:tcBorders>
                          </w:tcPr>
                          <w:p>
                            <w:pPr>
                              <w:pStyle w:val="TableParagraph"/>
                              <w:spacing w:before="23"/>
                              <w:ind w:right="6"/>
                              <w:jc w:val="right"/>
                              <w:rPr>
                                <w:rFonts w:ascii="Arial Black"/>
                                <w:sz w:val="16"/>
                              </w:rPr>
                            </w:pPr>
                            <w:r>
                              <w:rPr>
                                <w:rFonts w:ascii="Arial Black"/>
                                <w:spacing w:val="-2"/>
                                <w:sz w:val="16"/>
                              </w:rPr>
                              <w:t>28,428</w:t>
                            </w:r>
                          </w:p>
                        </w:tc>
                      </w:tr>
                      <w:tr>
                        <w:trPr>
                          <w:trHeight w:val="279" w:hRule="atLeast"/>
                        </w:trPr>
                        <w:tc>
                          <w:tcPr>
                            <w:tcW w:w="2788" w:type="dxa"/>
                            <w:tcBorders>
                              <w:top w:val="single" w:sz="2" w:space="0" w:color="3F5F72"/>
                              <w:bottom w:val="single" w:sz="2" w:space="0" w:color="3F5F72"/>
                            </w:tcBorders>
                          </w:tcPr>
                          <w:p>
                            <w:pPr>
                              <w:pStyle w:val="TableParagraph"/>
                              <w:spacing w:before="49"/>
                              <w:ind w:left="-1"/>
                              <w:rPr>
                                <w:rFonts w:ascii="Arial"/>
                                <w:sz w:val="16"/>
                              </w:rPr>
                            </w:pPr>
                            <w:r>
                              <w:rPr>
                                <w:rFonts w:ascii="Arial"/>
                                <w:sz w:val="16"/>
                              </w:rPr>
                              <w:t>Total</w:t>
                            </w:r>
                            <w:r>
                              <w:rPr>
                                <w:rFonts w:ascii="Arial"/>
                                <w:spacing w:val="8"/>
                                <w:sz w:val="16"/>
                              </w:rPr>
                              <w:t> </w:t>
                            </w:r>
                            <w:r>
                              <w:rPr>
                                <w:rFonts w:ascii="Arial"/>
                                <w:sz w:val="16"/>
                              </w:rPr>
                              <w:t>other</w:t>
                            </w:r>
                            <w:r>
                              <w:rPr>
                                <w:rFonts w:ascii="Arial"/>
                                <w:spacing w:val="9"/>
                                <w:sz w:val="16"/>
                              </w:rPr>
                              <w:t> </w:t>
                            </w:r>
                            <w:r>
                              <w:rPr>
                                <w:rFonts w:ascii="Arial"/>
                                <w:sz w:val="16"/>
                              </w:rPr>
                              <w:t>economic</w:t>
                            </w:r>
                            <w:r>
                              <w:rPr>
                                <w:rFonts w:ascii="Arial"/>
                                <w:spacing w:val="9"/>
                                <w:sz w:val="16"/>
                              </w:rPr>
                              <w:t> </w:t>
                            </w:r>
                            <w:r>
                              <w:rPr>
                                <w:rFonts w:ascii="Arial"/>
                                <w:spacing w:val="-2"/>
                                <w:sz w:val="16"/>
                              </w:rPr>
                              <w:t>flows</w:t>
                            </w:r>
                          </w:p>
                        </w:tc>
                        <w:tc>
                          <w:tcPr>
                            <w:tcW w:w="1635" w:type="dxa"/>
                            <w:tcBorders>
                              <w:top w:val="single" w:sz="2" w:space="0" w:color="3F5F72"/>
                              <w:bottom w:val="single" w:sz="2" w:space="0" w:color="3F5F72"/>
                            </w:tcBorders>
                          </w:tcPr>
                          <w:p>
                            <w:pPr>
                              <w:pStyle w:val="TableParagraph"/>
                              <w:spacing w:before="49"/>
                              <w:ind w:right="390"/>
                              <w:jc w:val="right"/>
                              <w:rPr>
                                <w:rFonts w:ascii="Arial"/>
                                <w:sz w:val="16"/>
                              </w:rPr>
                            </w:pPr>
                            <w:r>
                              <w:rPr>
                                <w:rFonts w:ascii="Arial"/>
                                <w:spacing w:val="-2"/>
                                <w:sz w:val="16"/>
                              </w:rPr>
                              <w:t>1,377</w:t>
                            </w:r>
                          </w:p>
                        </w:tc>
                        <w:tc>
                          <w:tcPr>
                            <w:tcW w:w="1382" w:type="dxa"/>
                            <w:tcBorders>
                              <w:top w:val="single" w:sz="2" w:space="0" w:color="3F5F72"/>
                              <w:bottom w:val="single" w:sz="2" w:space="0" w:color="3F5F72"/>
                            </w:tcBorders>
                          </w:tcPr>
                          <w:p>
                            <w:pPr>
                              <w:pStyle w:val="TableParagraph"/>
                              <w:spacing w:before="49"/>
                              <w:ind w:right="370"/>
                              <w:jc w:val="right"/>
                              <w:rPr>
                                <w:rFonts w:ascii="Arial"/>
                                <w:sz w:val="16"/>
                              </w:rPr>
                            </w:pPr>
                            <w:r>
                              <w:rPr>
                                <w:rFonts w:ascii="Arial"/>
                                <w:spacing w:val="-2"/>
                                <w:sz w:val="16"/>
                              </w:rPr>
                              <w:t>(994)</w:t>
                            </w:r>
                          </w:p>
                        </w:tc>
                        <w:tc>
                          <w:tcPr>
                            <w:tcW w:w="1409" w:type="dxa"/>
                            <w:tcBorders>
                              <w:top w:val="single" w:sz="2" w:space="0" w:color="3F5F72"/>
                              <w:bottom w:val="single" w:sz="2" w:space="0" w:color="3F5F72"/>
                            </w:tcBorders>
                          </w:tcPr>
                          <w:p>
                            <w:pPr>
                              <w:pStyle w:val="TableParagraph"/>
                              <w:spacing w:before="49"/>
                              <w:ind w:right="376"/>
                              <w:jc w:val="right"/>
                              <w:rPr>
                                <w:rFonts w:ascii="Arial"/>
                                <w:sz w:val="16"/>
                              </w:rPr>
                            </w:pPr>
                            <w:r>
                              <w:rPr>
                                <w:rFonts w:ascii="Arial"/>
                                <w:spacing w:val="-5"/>
                                <w:w w:val="105"/>
                                <w:sz w:val="16"/>
                              </w:rPr>
                              <w:t>460</w:t>
                            </w:r>
                          </w:p>
                        </w:tc>
                        <w:tc>
                          <w:tcPr>
                            <w:tcW w:w="1408" w:type="dxa"/>
                            <w:tcBorders>
                              <w:top w:val="single" w:sz="2" w:space="0" w:color="3F5F72"/>
                              <w:bottom w:val="single" w:sz="2" w:space="0" w:color="3F5F72"/>
                            </w:tcBorders>
                          </w:tcPr>
                          <w:p>
                            <w:pPr>
                              <w:pStyle w:val="TableParagraph"/>
                              <w:spacing w:before="49"/>
                              <w:ind w:right="383"/>
                              <w:jc w:val="right"/>
                              <w:rPr>
                                <w:rFonts w:ascii="Arial"/>
                                <w:sz w:val="16"/>
                              </w:rPr>
                            </w:pPr>
                            <w:r>
                              <w:rPr>
                                <w:rFonts w:ascii="Arial"/>
                                <w:spacing w:val="-2"/>
                                <w:sz w:val="16"/>
                              </w:rPr>
                              <w:t>(4,861)</w:t>
                            </w:r>
                          </w:p>
                        </w:tc>
                        <w:tc>
                          <w:tcPr>
                            <w:tcW w:w="1024" w:type="dxa"/>
                            <w:tcBorders>
                              <w:top w:val="single" w:sz="2" w:space="0" w:color="3F5F72"/>
                              <w:bottom w:val="single" w:sz="2" w:space="0" w:color="3F5F72"/>
                            </w:tcBorders>
                          </w:tcPr>
                          <w:p>
                            <w:pPr>
                              <w:pStyle w:val="TableParagraph"/>
                              <w:spacing w:before="49"/>
                              <w:ind w:right="6"/>
                              <w:jc w:val="right"/>
                              <w:rPr>
                                <w:rFonts w:ascii="Arial"/>
                                <w:sz w:val="16"/>
                              </w:rPr>
                            </w:pPr>
                            <w:r>
                              <w:rPr>
                                <w:rFonts w:ascii="Arial"/>
                                <w:spacing w:val="-2"/>
                                <w:sz w:val="16"/>
                              </w:rPr>
                              <w:t>4,784</w:t>
                            </w:r>
                          </w:p>
                        </w:tc>
                      </w:tr>
                      <w:tr>
                        <w:trPr>
                          <w:trHeight w:val="320" w:hRule="atLeast"/>
                        </w:trPr>
                        <w:tc>
                          <w:tcPr>
                            <w:tcW w:w="2788" w:type="dxa"/>
                            <w:tcBorders>
                              <w:top w:val="single" w:sz="2" w:space="0" w:color="3F5F72"/>
                              <w:bottom w:val="single" w:sz="2" w:space="0" w:color="3F5F72"/>
                            </w:tcBorders>
                          </w:tcPr>
                          <w:p>
                            <w:pPr>
                              <w:pStyle w:val="TableParagraph"/>
                              <w:spacing w:before="23"/>
                              <w:ind w:left="-1"/>
                              <w:rPr>
                                <w:rFonts w:ascii="Arial Black"/>
                                <w:sz w:val="16"/>
                              </w:rPr>
                            </w:pPr>
                            <w:r>
                              <w:rPr>
                                <w:rFonts w:ascii="Arial Black"/>
                                <w:w w:val="85"/>
                                <w:sz w:val="16"/>
                              </w:rPr>
                              <w:t>Net</w:t>
                            </w:r>
                            <w:r>
                              <w:rPr>
                                <w:rFonts w:ascii="Arial Black"/>
                                <w:spacing w:val="-6"/>
                                <w:w w:val="85"/>
                                <w:sz w:val="16"/>
                              </w:rPr>
                              <w:t> </w:t>
                            </w:r>
                            <w:r>
                              <w:rPr>
                                <w:rFonts w:ascii="Arial Black"/>
                                <w:spacing w:val="-2"/>
                                <w:sz w:val="16"/>
                              </w:rPr>
                              <w:t>result</w:t>
                            </w:r>
                          </w:p>
                        </w:tc>
                        <w:tc>
                          <w:tcPr>
                            <w:tcW w:w="1635" w:type="dxa"/>
                            <w:tcBorders>
                              <w:top w:val="single" w:sz="2" w:space="0" w:color="3F5F72"/>
                              <w:bottom w:val="single" w:sz="2" w:space="0" w:color="3F5F72"/>
                            </w:tcBorders>
                          </w:tcPr>
                          <w:p>
                            <w:pPr>
                              <w:pStyle w:val="TableParagraph"/>
                              <w:spacing w:before="23"/>
                              <w:ind w:right="390"/>
                              <w:jc w:val="right"/>
                              <w:rPr>
                                <w:rFonts w:ascii="Arial Black"/>
                                <w:sz w:val="16"/>
                              </w:rPr>
                            </w:pPr>
                            <w:r>
                              <w:rPr>
                                <w:rFonts w:ascii="Arial Black"/>
                                <w:spacing w:val="-2"/>
                                <w:sz w:val="16"/>
                              </w:rPr>
                              <w:t>(8,366)</w:t>
                            </w:r>
                          </w:p>
                        </w:tc>
                        <w:tc>
                          <w:tcPr>
                            <w:tcW w:w="1382" w:type="dxa"/>
                            <w:tcBorders>
                              <w:top w:val="single" w:sz="2" w:space="0" w:color="3F5F72"/>
                              <w:bottom w:val="single" w:sz="2" w:space="0" w:color="3F5F72"/>
                            </w:tcBorders>
                          </w:tcPr>
                          <w:p>
                            <w:pPr>
                              <w:pStyle w:val="TableParagraph"/>
                              <w:spacing w:before="23"/>
                              <w:ind w:right="374"/>
                              <w:jc w:val="right"/>
                              <w:rPr>
                                <w:rFonts w:ascii="Arial Black"/>
                                <w:sz w:val="16"/>
                              </w:rPr>
                            </w:pPr>
                            <w:r>
                              <w:rPr>
                                <w:rFonts w:ascii="Arial Black"/>
                                <w:spacing w:val="-2"/>
                                <w:sz w:val="16"/>
                              </w:rPr>
                              <w:t>(19,963)</w:t>
                            </w:r>
                          </w:p>
                        </w:tc>
                        <w:tc>
                          <w:tcPr>
                            <w:tcW w:w="1409" w:type="dxa"/>
                            <w:tcBorders>
                              <w:top w:val="single" w:sz="2" w:space="0" w:color="3F5F72"/>
                              <w:bottom w:val="single" w:sz="2" w:space="0" w:color="3F5F72"/>
                            </w:tcBorders>
                          </w:tcPr>
                          <w:p>
                            <w:pPr>
                              <w:pStyle w:val="TableParagraph"/>
                              <w:spacing w:before="23"/>
                              <w:ind w:right="377"/>
                              <w:jc w:val="right"/>
                              <w:rPr>
                                <w:rFonts w:ascii="Arial Black"/>
                                <w:sz w:val="16"/>
                              </w:rPr>
                            </w:pPr>
                            <w:r>
                              <w:rPr>
                                <w:rFonts w:ascii="Arial Black"/>
                                <w:spacing w:val="-2"/>
                                <w:sz w:val="16"/>
                              </w:rPr>
                              <w:t>18,315</w:t>
                            </w:r>
                          </w:p>
                        </w:tc>
                        <w:tc>
                          <w:tcPr>
                            <w:tcW w:w="1408" w:type="dxa"/>
                            <w:tcBorders>
                              <w:top w:val="single" w:sz="2" w:space="0" w:color="3F5F72"/>
                              <w:bottom w:val="single" w:sz="2" w:space="0" w:color="3F5F72"/>
                            </w:tcBorders>
                          </w:tcPr>
                          <w:p>
                            <w:pPr>
                              <w:pStyle w:val="TableParagraph"/>
                              <w:spacing w:before="23"/>
                              <w:ind w:right="384"/>
                              <w:jc w:val="right"/>
                              <w:rPr>
                                <w:rFonts w:ascii="Arial Black"/>
                                <w:sz w:val="16"/>
                              </w:rPr>
                            </w:pPr>
                            <w:r>
                              <w:rPr>
                                <w:rFonts w:ascii="Arial Black"/>
                                <w:spacing w:val="-2"/>
                                <w:sz w:val="16"/>
                              </w:rPr>
                              <w:t>15,220</w:t>
                            </w:r>
                          </w:p>
                        </w:tc>
                        <w:tc>
                          <w:tcPr>
                            <w:tcW w:w="1024" w:type="dxa"/>
                            <w:tcBorders>
                              <w:top w:val="single" w:sz="2" w:space="0" w:color="3F5F72"/>
                              <w:bottom w:val="single" w:sz="2" w:space="0" w:color="3F5F72"/>
                            </w:tcBorders>
                          </w:tcPr>
                          <w:p>
                            <w:pPr>
                              <w:pStyle w:val="TableParagraph"/>
                              <w:spacing w:before="23"/>
                              <w:ind w:right="5"/>
                              <w:jc w:val="right"/>
                              <w:rPr>
                                <w:rFonts w:ascii="Arial Black"/>
                                <w:sz w:val="16"/>
                              </w:rPr>
                            </w:pPr>
                            <w:r>
                              <w:rPr>
                                <w:rFonts w:ascii="Arial Black"/>
                                <w:spacing w:val="-2"/>
                                <w:sz w:val="16"/>
                              </w:rPr>
                              <w:t>33,212</w:t>
                            </w:r>
                          </w:p>
                        </w:tc>
                      </w:tr>
                      <w:tr>
                        <w:trPr>
                          <w:trHeight w:val="302" w:hRule="atLeast"/>
                        </w:trPr>
                        <w:tc>
                          <w:tcPr>
                            <w:tcW w:w="2788" w:type="dxa"/>
                            <w:tcBorders>
                              <w:top w:val="single" w:sz="2" w:space="0" w:color="3F5F72"/>
                            </w:tcBorders>
                          </w:tcPr>
                          <w:p>
                            <w:pPr>
                              <w:pStyle w:val="TableParagraph"/>
                              <w:spacing w:before="49"/>
                              <w:ind w:left="-1"/>
                              <w:rPr>
                                <w:rFonts w:ascii="Arial"/>
                                <w:sz w:val="16"/>
                              </w:rPr>
                            </w:pPr>
                            <w:r>
                              <w:rPr>
                                <w:rFonts w:ascii="Arial"/>
                                <w:sz w:val="16"/>
                              </w:rPr>
                              <w:t>Total</w:t>
                            </w:r>
                            <w:r>
                              <w:rPr>
                                <w:rFonts w:ascii="Arial"/>
                                <w:spacing w:val="-8"/>
                                <w:sz w:val="16"/>
                              </w:rPr>
                              <w:t> </w:t>
                            </w:r>
                            <w:r>
                              <w:rPr>
                                <w:rFonts w:ascii="Arial"/>
                                <w:spacing w:val="-2"/>
                                <w:sz w:val="16"/>
                              </w:rPr>
                              <w:t>assets</w:t>
                            </w:r>
                          </w:p>
                        </w:tc>
                        <w:tc>
                          <w:tcPr>
                            <w:tcW w:w="1635" w:type="dxa"/>
                            <w:tcBorders>
                              <w:top w:val="single" w:sz="2" w:space="0" w:color="3F5F72"/>
                            </w:tcBorders>
                          </w:tcPr>
                          <w:p>
                            <w:pPr>
                              <w:pStyle w:val="TableParagraph"/>
                              <w:spacing w:before="49"/>
                              <w:ind w:right="390"/>
                              <w:jc w:val="right"/>
                              <w:rPr>
                                <w:rFonts w:ascii="Arial"/>
                                <w:sz w:val="16"/>
                              </w:rPr>
                            </w:pPr>
                            <w:r>
                              <w:rPr>
                                <w:rFonts w:ascii="Arial"/>
                                <w:spacing w:val="-2"/>
                                <w:sz w:val="16"/>
                              </w:rPr>
                              <w:t>373,132</w:t>
                            </w:r>
                          </w:p>
                        </w:tc>
                        <w:tc>
                          <w:tcPr>
                            <w:tcW w:w="1382" w:type="dxa"/>
                            <w:tcBorders>
                              <w:top w:val="single" w:sz="2" w:space="0" w:color="3F5F72"/>
                            </w:tcBorders>
                          </w:tcPr>
                          <w:p>
                            <w:pPr>
                              <w:pStyle w:val="TableParagraph"/>
                              <w:spacing w:before="49"/>
                              <w:ind w:right="370"/>
                              <w:jc w:val="right"/>
                              <w:rPr>
                                <w:rFonts w:ascii="Arial"/>
                                <w:sz w:val="16"/>
                              </w:rPr>
                            </w:pPr>
                            <w:r>
                              <w:rPr>
                                <w:rFonts w:ascii="Arial"/>
                                <w:spacing w:val="-2"/>
                                <w:sz w:val="16"/>
                              </w:rPr>
                              <w:t>403,230</w:t>
                            </w:r>
                          </w:p>
                        </w:tc>
                        <w:tc>
                          <w:tcPr>
                            <w:tcW w:w="1409" w:type="dxa"/>
                            <w:tcBorders>
                              <w:top w:val="single" w:sz="2" w:space="0" w:color="3F5F72"/>
                            </w:tcBorders>
                          </w:tcPr>
                          <w:p>
                            <w:pPr>
                              <w:pStyle w:val="TableParagraph"/>
                              <w:spacing w:before="49"/>
                              <w:ind w:right="377"/>
                              <w:jc w:val="right"/>
                              <w:rPr>
                                <w:rFonts w:ascii="Arial"/>
                                <w:sz w:val="16"/>
                              </w:rPr>
                            </w:pPr>
                            <w:r>
                              <w:rPr>
                                <w:rFonts w:ascii="Arial"/>
                                <w:spacing w:val="-2"/>
                                <w:sz w:val="16"/>
                              </w:rPr>
                              <w:t>451,782</w:t>
                            </w:r>
                          </w:p>
                        </w:tc>
                        <w:tc>
                          <w:tcPr>
                            <w:tcW w:w="1408" w:type="dxa"/>
                            <w:tcBorders>
                              <w:top w:val="single" w:sz="2" w:space="0" w:color="3F5F72"/>
                            </w:tcBorders>
                          </w:tcPr>
                          <w:p>
                            <w:pPr>
                              <w:pStyle w:val="TableParagraph"/>
                              <w:spacing w:before="49"/>
                              <w:ind w:right="384"/>
                              <w:jc w:val="right"/>
                              <w:rPr>
                                <w:rFonts w:ascii="Arial"/>
                                <w:sz w:val="16"/>
                              </w:rPr>
                            </w:pPr>
                            <w:r>
                              <w:rPr>
                                <w:rFonts w:ascii="Arial"/>
                                <w:spacing w:val="-2"/>
                                <w:sz w:val="16"/>
                              </w:rPr>
                              <w:t>410,143</w:t>
                            </w:r>
                          </w:p>
                        </w:tc>
                        <w:tc>
                          <w:tcPr>
                            <w:tcW w:w="1024" w:type="dxa"/>
                            <w:tcBorders>
                              <w:top w:val="single" w:sz="2" w:space="0" w:color="3F5F72"/>
                            </w:tcBorders>
                          </w:tcPr>
                          <w:p>
                            <w:pPr>
                              <w:pStyle w:val="TableParagraph"/>
                              <w:spacing w:before="49"/>
                              <w:ind w:right="6"/>
                              <w:jc w:val="right"/>
                              <w:rPr>
                                <w:rFonts w:ascii="Arial"/>
                                <w:sz w:val="16"/>
                              </w:rPr>
                            </w:pPr>
                            <w:r>
                              <w:rPr>
                                <w:rFonts w:ascii="Arial"/>
                                <w:spacing w:val="-2"/>
                                <w:sz w:val="16"/>
                              </w:rPr>
                              <w:t>388,452</w:t>
                            </w:r>
                          </w:p>
                        </w:tc>
                      </w:tr>
                      <w:tr>
                        <w:trPr>
                          <w:trHeight w:val="344" w:hRule="atLeast"/>
                        </w:trPr>
                        <w:tc>
                          <w:tcPr>
                            <w:tcW w:w="2788" w:type="dxa"/>
                            <w:tcBorders>
                              <w:bottom w:val="single" w:sz="2" w:space="0" w:color="3F5F72"/>
                            </w:tcBorders>
                          </w:tcPr>
                          <w:p>
                            <w:pPr>
                              <w:pStyle w:val="TableParagraph"/>
                              <w:spacing w:before="73"/>
                              <w:ind w:left="-1"/>
                              <w:rPr>
                                <w:rFonts w:ascii="Arial"/>
                                <w:sz w:val="16"/>
                              </w:rPr>
                            </w:pPr>
                            <w:r>
                              <w:rPr>
                                <w:rFonts w:ascii="Arial"/>
                                <w:sz w:val="16"/>
                              </w:rPr>
                              <w:t>Total</w:t>
                            </w:r>
                            <w:r>
                              <w:rPr>
                                <w:rFonts w:ascii="Arial"/>
                                <w:spacing w:val="-9"/>
                                <w:sz w:val="16"/>
                              </w:rPr>
                              <w:t> </w:t>
                            </w:r>
                            <w:r>
                              <w:rPr>
                                <w:rFonts w:ascii="Arial"/>
                                <w:spacing w:val="-2"/>
                                <w:sz w:val="16"/>
                              </w:rPr>
                              <w:t>liabilities</w:t>
                            </w:r>
                          </w:p>
                        </w:tc>
                        <w:tc>
                          <w:tcPr>
                            <w:tcW w:w="1635" w:type="dxa"/>
                            <w:tcBorders>
                              <w:bottom w:val="single" w:sz="2" w:space="0" w:color="3F5F72"/>
                            </w:tcBorders>
                          </w:tcPr>
                          <w:p>
                            <w:pPr>
                              <w:pStyle w:val="TableParagraph"/>
                              <w:spacing w:before="73"/>
                              <w:ind w:right="393"/>
                              <w:jc w:val="right"/>
                              <w:rPr>
                                <w:rFonts w:ascii="Arial"/>
                                <w:sz w:val="16"/>
                              </w:rPr>
                            </w:pPr>
                            <w:r>
                              <w:rPr>
                                <w:rFonts w:ascii="Arial"/>
                                <w:spacing w:val="-2"/>
                                <w:sz w:val="16"/>
                              </w:rPr>
                              <w:t>(41,914)</w:t>
                            </w:r>
                          </w:p>
                        </w:tc>
                        <w:tc>
                          <w:tcPr>
                            <w:tcW w:w="1382" w:type="dxa"/>
                            <w:tcBorders>
                              <w:bottom w:val="single" w:sz="2" w:space="0" w:color="3F5F72"/>
                            </w:tcBorders>
                          </w:tcPr>
                          <w:p>
                            <w:pPr>
                              <w:pStyle w:val="TableParagraph"/>
                              <w:spacing w:before="73"/>
                              <w:ind w:right="373"/>
                              <w:jc w:val="right"/>
                              <w:rPr>
                                <w:rFonts w:ascii="Arial"/>
                                <w:sz w:val="16"/>
                              </w:rPr>
                            </w:pPr>
                            <w:r>
                              <w:rPr>
                                <w:rFonts w:ascii="Arial"/>
                                <w:spacing w:val="-2"/>
                                <w:sz w:val="16"/>
                              </w:rPr>
                              <w:t>(63,646)</w:t>
                            </w:r>
                          </w:p>
                        </w:tc>
                        <w:tc>
                          <w:tcPr>
                            <w:tcW w:w="1409" w:type="dxa"/>
                            <w:tcBorders>
                              <w:bottom w:val="single" w:sz="2" w:space="0" w:color="3F5F72"/>
                            </w:tcBorders>
                          </w:tcPr>
                          <w:p>
                            <w:pPr>
                              <w:pStyle w:val="TableParagraph"/>
                              <w:spacing w:before="73"/>
                              <w:ind w:right="378"/>
                              <w:jc w:val="right"/>
                              <w:rPr>
                                <w:rFonts w:ascii="Arial"/>
                                <w:sz w:val="16"/>
                              </w:rPr>
                            </w:pPr>
                            <w:r>
                              <w:rPr>
                                <w:rFonts w:ascii="Arial"/>
                                <w:spacing w:val="-2"/>
                                <w:sz w:val="16"/>
                              </w:rPr>
                              <w:t>(57,595)</w:t>
                            </w:r>
                          </w:p>
                        </w:tc>
                        <w:tc>
                          <w:tcPr>
                            <w:tcW w:w="1408" w:type="dxa"/>
                            <w:tcBorders>
                              <w:bottom w:val="single" w:sz="2" w:space="0" w:color="3F5F72"/>
                            </w:tcBorders>
                          </w:tcPr>
                          <w:p>
                            <w:pPr>
                              <w:pStyle w:val="TableParagraph"/>
                              <w:spacing w:before="73"/>
                              <w:ind w:right="385"/>
                              <w:jc w:val="right"/>
                              <w:rPr>
                                <w:rFonts w:ascii="Arial"/>
                                <w:sz w:val="16"/>
                              </w:rPr>
                            </w:pPr>
                            <w:r>
                              <w:rPr>
                                <w:rFonts w:ascii="Arial"/>
                                <w:spacing w:val="-2"/>
                                <w:sz w:val="16"/>
                              </w:rPr>
                              <w:t>(51,693)</w:t>
                            </w:r>
                          </w:p>
                        </w:tc>
                        <w:tc>
                          <w:tcPr>
                            <w:tcW w:w="1024" w:type="dxa"/>
                            <w:tcBorders>
                              <w:bottom w:val="single" w:sz="2" w:space="0" w:color="3F5F72"/>
                            </w:tcBorders>
                          </w:tcPr>
                          <w:p>
                            <w:pPr>
                              <w:pStyle w:val="TableParagraph"/>
                              <w:spacing w:before="73"/>
                              <w:ind w:right="6"/>
                              <w:jc w:val="right"/>
                              <w:rPr>
                                <w:rFonts w:ascii="Arial"/>
                                <w:sz w:val="16"/>
                              </w:rPr>
                            </w:pPr>
                            <w:r>
                              <w:rPr>
                                <w:rFonts w:ascii="Arial"/>
                                <w:spacing w:val="-2"/>
                                <w:sz w:val="16"/>
                              </w:rPr>
                              <w:t>(45,222)</w:t>
                            </w:r>
                          </w:p>
                        </w:tc>
                      </w:tr>
                      <w:tr>
                        <w:trPr>
                          <w:trHeight w:val="279" w:hRule="atLeast"/>
                        </w:trPr>
                        <w:tc>
                          <w:tcPr>
                            <w:tcW w:w="2788" w:type="dxa"/>
                            <w:tcBorders>
                              <w:top w:val="single" w:sz="2" w:space="0" w:color="3F5F72"/>
                              <w:bottom w:val="single" w:sz="2" w:space="0" w:color="3F5F72"/>
                            </w:tcBorders>
                          </w:tcPr>
                          <w:p>
                            <w:pPr>
                              <w:pStyle w:val="TableParagraph"/>
                              <w:spacing w:before="23"/>
                              <w:ind w:left="-1"/>
                              <w:rPr>
                                <w:rFonts w:ascii="Arial Black"/>
                                <w:sz w:val="16"/>
                              </w:rPr>
                            </w:pPr>
                            <w:r>
                              <w:rPr>
                                <w:rFonts w:ascii="Arial Black"/>
                                <w:w w:val="85"/>
                                <w:sz w:val="16"/>
                              </w:rPr>
                              <w:t>Net</w:t>
                            </w:r>
                            <w:r>
                              <w:rPr>
                                <w:rFonts w:ascii="Arial Black"/>
                                <w:spacing w:val="5"/>
                                <w:sz w:val="16"/>
                              </w:rPr>
                              <w:t> </w:t>
                            </w:r>
                            <w:r>
                              <w:rPr>
                                <w:rFonts w:ascii="Arial Black"/>
                                <w:w w:val="85"/>
                                <w:sz w:val="16"/>
                              </w:rPr>
                              <w:t>assets/total</w:t>
                            </w:r>
                            <w:r>
                              <w:rPr>
                                <w:rFonts w:ascii="Arial Black"/>
                                <w:spacing w:val="10"/>
                                <w:sz w:val="16"/>
                              </w:rPr>
                              <w:t> </w:t>
                            </w:r>
                            <w:r>
                              <w:rPr>
                                <w:rFonts w:ascii="Arial Black"/>
                                <w:spacing w:val="-2"/>
                                <w:w w:val="85"/>
                                <w:sz w:val="16"/>
                              </w:rPr>
                              <w:t>equity</w:t>
                            </w:r>
                          </w:p>
                        </w:tc>
                        <w:tc>
                          <w:tcPr>
                            <w:tcW w:w="1635" w:type="dxa"/>
                            <w:tcBorders>
                              <w:top w:val="single" w:sz="2" w:space="0" w:color="3F5F72"/>
                              <w:bottom w:val="single" w:sz="2" w:space="0" w:color="3F5F72"/>
                            </w:tcBorders>
                          </w:tcPr>
                          <w:p>
                            <w:pPr>
                              <w:pStyle w:val="TableParagraph"/>
                              <w:spacing w:before="23"/>
                              <w:ind w:right="390"/>
                              <w:jc w:val="right"/>
                              <w:rPr>
                                <w:rFonts w:ascii="Arial Black"/>
                                <w:sz w:val="16"/>
                              </w:rPr>
                            </w:pPr>
                            <w:r>
                              <w:rPr>
                                <w:rFonts w:ascii="Arial Black"/>
                                <w:spacing w:val="-2"/>
                                <w:sz w:val="16"/>
                              </w:rPr>
                              <w:t>331,218</w:t>
                            </w:r>
                          </w:p>
                        </w:tc>
                        <w:tc>
                          <w:tcPr>
                            <w:tcW w:w="1382" w:type="dxa"/>
                            <w:tcBorders>
                              <w:top w:val="single" w:sz="2" w:space="0" w:color="3F5F72"/>
                              <w:bottom w:val="single" w:sz="2" w:space="0" w:color="3F5F72"/>
                            </w:tcBorders>
                          </w:tcPr>
                          <w:p>
                            <w:pPr>
                              <w:pStyle w:val="TableParagraph"/>
                              <w:spacing w:before="23"/>
                              <w:ind w:right="370"/>
                              <w:jc w:val="right"/>
                              <w:rPr>
                                <w:rFonts w:ascii="Arial Black"/>
                                <w:sz w:val="16"/>
                              </w:rPr>
                            </w:pPr>
                            <w:r>
                              <w:rPr>
                                <w:rFonts w:ascii="Arial Black"/>
                                <w:spacing w:val="-2"/>
                                <w:sz w:val="16"/>
                              </w:rPr>
                              <w:t>339,584</w:t>
                            </w:r>
                          </w:p>
                        </w:tc>
                        <w:tc>
                          <w:tcPr>
                            <w:tcW w:w="1409" w:type="dxa"/>
                            <w:tcBorders>
                              <w:top w:val="single" w:sz="2" w:space="0" w:color="3F5F72"/>
                              <w:bottom w:val="single" w:sz="2" w:space="0" w:color="3F5F72"/>
                            </w:tcBorders>
                          </w:tcPr>
                          <w:p>
                            <w:pPr>
                              <w:pStyle w:val="TableParagraph"/>
                              <w:spacing w:before="23"/>
                              <w:ind w:right="377"/>
                              <w:jc w:val="right"/>
                              <w:rPr>
                                <w:rFonts w:ascii="Arial Black"/>
                                <w:sz w:val="16"/>
                              </w:rPr>
                            </w:pPr>
                            <w:r>
                              <w:rPr>
                                <w:rFonts w:ascii="Arial Black"/>
                                <w:spacing w:val="-2"/>
                                <w:sz w:val="16"/>
                              </w:rPr>
                              <w:t>394,187</w:t>
                            </w:r>
                          </w:p>
                        </w:tc>
                        <w:tc>
                          <w:tcPr>
                            <w:tcW w:w="1408" w:type="dxa"/>
                            <w:tcBorders>
                              <w:top w:val="single" w:sz="2" w:space="0" w:color="3F5F72"/>
                              <w:bottom w:val="single" w:sz="2" w:space="0" w:color="3F5F72"/>
                            </w:tcBorders>
                          </w:tcPr>
                          <w:p>
                            <w:pPr>
                              <w:pStyle w:val="TableParagraph"/>
                              <w:spacing w:before="23"/>
                              <w:ind w:right="383"/>
                              <w:jc w:val="right"/>
                              <w:rPr>
                                <w:rFonts w:ascii="Arial Black"/>
                                <w:sz w:val="16"/>
                              </w:rPr>
                            </w:pPr>
                            <w:r>
                              <w:rPr>
                                <w:rFonts w:ascii="Arial Black"/>
                                <w:spacing w:val="-2"/>
                                <w:sz w:val="16"/>
                              </w:rPr>
                              <w:t>358,450</w:t>
                            </w:r>
                          </w:p>
                        </w:tc>
                        <w:tc>
                          <w:tcPr>
                            <w:tcW w:w="1024" w:type="dxa"/>
                            <w:tcBorders>
                              <w:top w:val="single" w:sz="2" w:space="0" w:color="3F5F72"/>
                              <w:bottom w:val="single" w:sz="2" w:space="0" w:color="3F5F72"/>
                            </w:tcBorders>
                          </w:tcPr>
                          <w:p>
                            <w:pPr>
                              <w:pStyle w:val="TableParagraph"/>
                              <w:spacing w:before="23"/>
                              <w:ind w:right="5"/>
                              <w:jc w:val="right"/>
                              <w:rPr>
                                <w:rFonts w:ascii="Arial Black"/>
                                <w:sz w:val="16"/>
                              </w:rPr>
                            </w:pPr>
                            <w:r>
                              <w:rPr>
                                <w:rFonts w:ascii="Arial Black"/>
                                <w:spacing w:val="-2"/>
                                <w:sz w:val="16"/>
                              </w:rPr>
                              <w:t>343,230</w:t>
                            </w:r>
                          </w:p>
                        </w:tc>
                      </w:tr>
                    </w:tbl>
                    <w:p>
                      <w:pPr>
                        <w:pStyle w:val="BodyText"/>
                      </w:pPr>
                    </w:p>
                  </w:txbxContent>
                </v:textbox>
              </v:shape>
            </w:pict>
          </mc:Fallback>
        </mc:AlternateContent>
      </w:r>
      <w:r>
        <w:rPr>
          <w:sz w:val="20"/>
        </w:rPr>
      </w:r>
    </w:p>
    <w:p>
      <w:pPr>
        <w:spacing w:before="174"/>
        <w:ind w:left="1133" w:right="0" w:firstLine="0"/>
        <w:jc w:val="left"/>
        <w:rPr>
          <w:sz w:val="16"/>
        </w:rPr>
      </w:pPr>
      <w:r>
        <w:rPr>
          <w:sz w:val="16"/>
        </w:rPr>
        <mc:AlternateContent>
          <mc:Choice Requires="wps">
            <w:drawing>
              <wp:anchor distT="0" distB="0" distL="0" distR="0" allowOverlap="1" layoutInCell="1" locked="0" behindDoc="1" simplePos="0" relativeHeight="481857536">
                <wp:simplePos x="0" y="0"/>
                <wp:positionH relativeFrom="page">
                  <wp:posOffset>151904</wp:posOffset>
                </wp:positionH>
                <wp:positionV relativeFrom="paragraph">
                  <wp:posOffset>-1702302</wp:posOffset>
                </wp:positionV>
                <wp:extent cx="248920" cy="1923414"/>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134.039597pt;width:19.6pt;height:151.450pt;mso-position-horizontal-relative:page;mso-position-vertical-relative:paragraph;z-index:-21458944" type="#_x0000_t202" id="docshape244"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sz w:val="16"/>
        </w:rPr>
        <w:t>*</w:t>
      </w:r>
      <w:r>
        <w:rPr>
          <w:spacing w:val="8"/>
          <w:sz w:val="16"/>
        </w:rPr>
        <w:t> </w:t>
      </w:r>
      <w:r>
        <w:rPr>
          <w:sz w:val="16"/>
        </w:rPr>
        <w:t>The</w:t>
      </w:r>
      <w:r>
        <w:rPr>
          <w:spacing w:val="10"/>
          <w:sz w:val="16"/>
        </w:rPr>
        <w:t> </w:t>
      </w:r>
      <w:r>
        <w:rPr>
          <w:sz w:val="16"/>
        </w:rPr>
        <w:t>operating</w:t>
      </w:r>
      <w:r>
        <w:rPr>
          <w:spacing w:val="10"/>
          <w:sz w:val="16"/>
        </w:rPr>
        <w:t> </w:t>
      </w:r>
      <w:r>
        <w:rPr>
          <w:sz w:val="16"/>
        </w:rPr>
        <w:t>result</w:t>
      </w:r>
      <w:r>
        <w:rPr>
          <w:spacing w:val="11"/>
          <w:sz w:val="16"/>
        </w:rPr>
        <w:t> </w:t>
      </w:r>
      <w:r>
        <w:rPr>
          <w:sz w:val="16"/>
        </w:rPr>
        <w:t>is</w:t>
      </w:r>
      <w:r>
        <w:rPr>
          <w:spacing w:val="10"/>
          <w:sz w:val="16"/>
        </w:rPr>
        <w:t> </w:t>
      </w:r>
      <w:r>
        <w:rPr>
          <w:sz w:val="16"/>
        </w:rPr>
        <w:t>the</w:t>
      </w:r>
      <w:r>
        <w:rPr>
          <w:spacing w:val="10"/>
          <w:sz w:val="16"/>
        </w:rPr>
        <w:t> </w:t>
      </w:r>
      <w:r>
        <w:rPr>
          <w:sz w:val="16"/>
        </w:rPr>
        <w:t>result</w:t>
      </w:r>
      <w:r>
        <w:rPr>
          <w:spacing w:val="10"/>
          <w:sz w:val="16"/>
        </w:rPr>
        <w:t> </w:t>
      </w:r>
      <w:r>
        <w:rPr>
          <w:sz w:val="16"/>
        </w:rPr>
        <w:t>for</w:t>
      </w:r>
      <w:r>
        <w:rPr>
          <w:spacing w:val="11"/>
          <w:sz w:val="16"/>
        </w:rPr>
        <w:t> </w:t>
      </w:r>
      <w:r>
        <w:rPr>
          <w:sz w:val="16"/>
        </w:rPr>
        <w:t>which</w:t>
      </w:r>
      <w:r>
        <w:rPr>
          <w:spacing w:val="10"/>
          <w:sz w:val="16"/>
        </w:rPr>
        <w:t> </w:t>
      </w:r>
      <w:r>
        <w:rPr>
          <w:sz w:val="16"/>
        </w:rPr>
        <w:t>the</w:t>
      </w:r>
      <w:r>
        <w:rPr>
          <w:spacing w:val="10"/>
          <w:sz w:val="16"/>
        </w:rPr>
        <w:t> </w:t>
      </w:r>
      <w:r>
        <w:rPr>
          <w:sz w:val="16"/>
        </w:rPr>
        <w:t>health</w:t>
      </w:r>
      <w:r>
        <w:rPr>
          <w:spacing w:val="11"/>
          <w:sz w:val="16"/>
        </w:rPr>
        <w:t> </w:t>
      </w:r>
      <w:r>
        <w:rPr>
          <w:sz w:val="16"/>
        </w:rPr>
        <w:t>service</w:t>
      </w:r>
      <w:r>
        <w:rPr>
          <w:spacing w:val="10"/>
          <w:sz w:val="16"/>
        </w:rPr>
        <w:t> </w:t>
      </w:r>
      <w:r>
        <w:rPr>
          <w:sz w:val="16"/>
        </w:rPr>
        <w:t>is</w:t>
      </w:r>
      <w:r>
        <w:rPr>
          <w:spacing w:val="10"/>
          <w:sz w:val="16"/>
        </w:rPr>
        <w:t> </w:t>
      </w:r>
      <w:r>
        <w:rPr>
          <w:sz w:val="16"/>
        </w:rPr>
        <w:t>monitored</w:t>
      </w:r>
      <w:r>
        <w:rPr>
          <w:spacing w:val="10"/>
          <w:sz w:val="16"/>
        </w:rPr>
        <w:t> </w:t>
      </w:r>
      <w:r>
        <w:rPr>
          <w:sz w:val="16"/>
        </w:rPr>
        <w:t>in</w:t>
      </w:r>
      <w:r>
        <w:rPr>
          <w:spacing w:val="11"/>
          <w:sz w:val="16"/>
        </w:rPr>
        <w:t> </w:t>
      </w:r>
      <w:r>
        <w:rPr>
          <w:sz w:val="16"/>
        </w:rPr>
        <w:t>its</w:t>
      </w:r>
      <w:r>
        <w:rPr>
          <w:spacing w:val="10"/>
          <w:sz w:val="16"/>
        </w:rPr>
        <w:t> </w:t>
      </w:r>
      <w:r>
        <w:rPr>
          <w:sz w:val="16"/>
        </w:rPr>
        <w:t>Statement</w:t>
      </w:r>
      <w:r>
        <w:rPr>
          <w:spacing w:val="10"/>
          <w:sz w:val="16"/>
        </w:rPr>
        <w:t> </w:t>
      </w:r>
      <w:r>
        <w:rPr>
          <w:sz w:val="16"/>
        </w:rPr>
        <w:t>of</w:t>
      </w:r>
      <w:r>
        <w:rPr>
          <w:spacing w:val="11"/>
          <w:sz w:val="16"/>
        </w:rPr>
        <w:t> </w:t>
      </w:r>
      <w:r>
        <w:rPr>
          <w:spacing w:val="-2"/>
          <w:sz w:val="16"/>
        </w:rPr>
        <w:t>Priorities</w:t>
      </w:r>
    </w:p>
    <w:p>
      <w:pPr>
        <w:pStyle w:val="BodyText"/>
        <w:tabs>
          <w:tab w:pos="10751" w:val="right" w:leader="none"/>
        </w:tabs>
        <w:spacing w:line="275" w:lineRule="exact" w:before="171"/>
        <w:ind w:left="1133"/>
        <w:rPr>
          <w:rFonts w:ascii="Arial Black"/>
          <w:position w:val="3"/>
          <w:sz w:val="16"/>
        </w:rPr>
      </w:pPr>
      <w:r>
        <w:rPr>
          <w:rFonts w:ascii="Arial Black"/>
          <w:color w:val="3F5F72"/>
          <w:w w:val="85"/>
        </w:rPr>
        <w:t>Reconciliation</w:t>
      </w:r>
      <w:r>
        <w:rPr>
          <w:rFonts w:ascii="Arial Black"/>
          <w:color w:val="3F5F72"/>
          <w:spacing w:val="-5"/>
        </w:rPr>
        <w:t> </w:t>
      </w:r>
      <w:r>
        <w:rPr>
          <w:rFonts w:ascii="Arial Black"/>
          <w:color w:val="3F5F72"/>
          <w:w w:val="85"/>
        </w:rPr>
        <w:t>of</w:t>
      </w:r>
      <w:r>
        <w:rPr>
          <w:rFonts w:ascii="Arial Black"/>
          <w:color w:val="3F5F72"/>
          <w:spacing w:val="-4"/>
        </w:rPr>
        <w:t> </w:t>
      </w:r>
      <w:r>
        <w:rPr>
          <w:rFonts w:ascii="Arial Black"/>
          <w:color w:val="3F5F72"/>
          <w:w w:val="85"/>
        </w:rPr>
        <w:t>net</w:t>
      </w:r>
      <w:r>
        <w:rPr>
          <w:rFonts w:ascii="Arial Black"/>
          <w:color w:val="3F5F72"/>
          <w:spacing w:val="-4"/>
        </w:rPr>
        <w:t> </w:t>
      </w:r>
      <w:r>
        <w:rPr>
          <w:rFonts w:ascii="Arial Black"/>
          <w:color w:val="3F5F72"/>
          <w:w w:val="85"/>
        </w:rPr>
        <w:t>result</w:t>
      </w:r>
      <w:r>
        <w:rPr>
          <w:rFonts w:ascii="Arial Black"/>
          <w:color w:val="3F5F72"/>
          <w:spacing w:val="-4"/>
        </w:rPr>
        <w:t> </w:t>
      </w:r>
      <w:r>
        <w:rPr>
          <w:rFonts w:ascii="Arial Black"/>
          <w:color w:val="3F5F72"/>
          <w:w w:val="85"/>
        </w:rPr>
        <w:t>from</w:t>
      </w:r>
      <w:r>
        <w:rPr>
          <w:rFonts w:ascii="Arial Black"/>
          <w:color w:val="3F5F72"/>
          <w:spacing w:val="-5"/>
        </w:rPr>
        <w:t> </w:t>
      </w:r>
      <w:r>
        <w:rPr>
          <w:rFonts w:ascii="Arial Black"/>
          <w:color w:val="3F5F72"/>
          <w:w w:val="85"/>
        </w:rPr>
        <w:t>transactions</w:t>
      </w:r>
      <w:r>
        <w:rPr>
          <w:rFonts w:ascii="Arial Black"/>
          <w:color w:val="3F5F72"/>
          <w:spacing w:val="-4"/>
        </w:rPr>
        <w:t> </w:t>
      </w:r>
      <w:r>
        <w:rPr>
          <w:rFonts w:ascii="Arial Black"/>
          <w:color w:val="3F5F72"/>
          <w:w w:val="85"/>
        </w:rPr>
        <w:t>and</w:t>
      </w:r>
      <w:r>
        <w:rPr>
          <w:rFonts w:ascii="Arial Black"/>
          <w:color w:val="3F5F72"/>
          <w:spacing w:val="-4"/>
        </w:rPr>
        <w:t> </w:t>
      </w:r>
      <w:r>
        <w:rPr>
          <w:rFonts w:ascii="Arial Black"/>
          <w:color w:val="3F5F72"/>
          <w:w w:val="85"/>
        </w:rPr>
        <w:t>operating</w:t>
      </w:r>
      <w:r>
        <w:rPr>
          <w:rFonts w:ascii="Arial Black"/>
          <w:color w:val="3F5F72"/>
          <w:spacing w:val="-4"/>
        </w:rPr>
        <w:t> </w:t>
      </w:r>
      <w:r>
        <w:rPr>
          <w:rFonts w:ascii="Arial Black"/>
          <w:color w:val="3F5F72"/>
          <w:spacing w:val="-2"/>
          <w:w w:val="85"/>
        </w:rPr>
        <w:t>result</w:t>
      </w:r>
      <w:r>
        <w:rPr>
          <w:rFonts w:ascii="Arial Black"/>
          <w:color w:val="3F5F72"/>
        </w:rPr>
        <w:tab/>
      </w:r>
      <w:r>
        <w:rPr>
          <w:rFonts w:ascii="Arial Black"/>
          <w:color w:val="3F5F72"/>
          <w:spacing w:val="-4"/>
          <w:w w:val="95"/>
          <w:position w:val="3"/>
          <w:sz w:val="16"/>
        </w:rPr>
        <w:t>2024-</w:t>
      </w:r>
      <w:r>
        <w:rPr>
          <w:rFonts w:ascii="Arial Black"/>
          <w:color w:val="3F5F72"/>
          <w:w w:val="85"/>
          <w:position w:val="3"/>
          <w:sz w:val="16"/>
        </w:rPr>
        <w:t>2025</w:t>
      </w:r>
    </w:p>
    <w:p>
      <w:pPr>
        <w:spacing w:line="218" w:lineRule="exact" w:before="0"/>
        <w:ind w:left="10359" w:right="0" w:firstLine="0"/>
        <w:jc w:val="left"/>
        <w:rPr>
          <w:rFonts w:ascii="Arial Black"/>
          <w:sz w:val="16"/>
        </w:rPr>
      </w:pPr>
      <w:r>
        <w:rPr>
          <w:rFonts w:ascii="Arial Black"/>
          <w:color w:val="3F5F72"/>
          <w:spacing w:val="-4"/>
          <w:sz w:val="16"/>
        </w:rPr>
        <w:t>$000</w:t>
      </w:r>
    </w:p>
    <w:p>
      <w:pPr>
        <w:tabs>
          <w:tab w:pos="10753" w:val="right" w:leader="none"/>
        </w:tabs>
        <w:spacing w:before="70"/>
        <w:ind w:left="1133" w:right="0"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781888">
                <wp:simplePos x="0" y="0"/>
                <wp:positionH relativeFrom="page">
                  <wp:posOffset>719997</wp:posOffset>
                </wp:positionH>
                <wp:positionV relativeFrom="paragraph">
                  <wp:posOffset>26638</wp:posOffset>
                </wp:positionV>
                <wp:extent cx="6107430" cy="3175"/>
                <wp:effectExtent l="0" t="0" r="0" b="0"/>
                <wp:wrapNone/>
                <wp:docPr id="271" name="Group 271"/>
                <wp:cNvGraphicFramePr>
                  <a:graphicFrameLocks/>
                </wp:cNvGraphicFramePr>
                <a:graphic>
                  <a:graphicData uri="http://schemas.microsoft.com/office/word/2010/wordprocessingGroup">
                    <wpg:wgp>
                      <wpg:cNvPr id="271" name="Group 271"/>
                      <wpg:cNvGrpSpPr/>
                      <wpg:grpSpPr>
                        <a:xfrm>
                          <a:off x="0" y="0"/>
                          <a:ext cx="6107430" cy="3175"/>
                          <a:chExt cx="6107430" cy="3175"/>
                        </a:xfrm>
                      </wpg:grpSpPr>
                      <wps:wsp>
                        <wps:cNvPr id="272" name="Graphic 272"/>
                        <wps:cNvSpPr/>
                        <wps:spPr>
                          <a:xfrm>
                            <a:off x="0" y="1587"/>
                            <a:ext cx="4664075" cy="1270"/>
                          </a:xfrm>
                          <a:custGeom>
                            <a:avLst/>
                            <a:gdLst/>
                            <a:ahLst/>
                            <a:cxnLst/>
                            <a:rect l="l" t="t" r="r" b="b"/>
                            <a:pathLst>
                              <a:path w="4664075" h="0">
                                <a:moveTo>
                                  <a:pt x="0" y="0"/>
                                </a:moveTo>
                                <a:lnTo>
                                  <a:pt x="4664036" y="0"/>
                                </a:lnTo>
                              </a:path>
                            </a:pathLst>
                          </a:custGeom>
                          <a:ln w="3175">
                            <a:solidFill>
                              <a:srgbClr val="3F5F72"/>
                            </a:solidFill>
                            <a:prstDash val="solid"/>
                          </a:ln>
                        </wps:spPr>
                        <wps:bodyPr wrap="square" lIns="0" tIns="0" rIns="0" bIns="0" rtlCol="0">
                          <a:prstTxWarp prst="textNoShape">
                            <a:avLst/>
                          </a:prstTxWarp>
                          <a:noAutofit/>
                        </wps:bodyPr>
                      </wps:wsp>
                      <wps:wsp>
                        <wps:cNvPr id="273" name="Graphic 273"/>
                        <wps:cNvSpPr/>
                        <wps:spPr>
                          <a:xfrm>
                            <a:off x="4664039" y="1587"/>
                            <a:ext cx="1443355" cy="1270"/>
                          </a:xfrm>
                          <a:custGeom>
                            <a:avLst/>
                            <a:gdLst/>
                            <a:ahLst/>
                            <a:cxnLst/>
                            <a:rect l="l" t="t" r="r" b="b"/>
                            <a:pathLst>
                              <a:path w="1443355" h="0">
                                <a:moveTo>
                                  <a:pt x="0" y="0"/>
                                </a:moveTo>
                                <a:lnTo>
                                  <a:pt x="1443266"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699pt;margin-top:2.097525pt;width:480.9pt;height:.25pt;mso-position-horizontal-relative:page;mso-position-vertical-relative:paragraph;z-index:15781888" id="docshapegroup245" coordorigin="1134,42" coordsize="9618,5">
                <v:line style="position:absolute" from="1134,44" to="8479,44" stroked="true" strokeweight=".25pt" strokecolor="#3f5f72">
                  <v:stroke dashstyle="solid"/>
                </v:line>
                <v:line style="position:absolute" from="8479,44" to="10752,44" stroked="true" strokeweight=".25pt" strokecolor="#3f5f72">
                  <v:stroke dashstyle="solid"/>
                </v:line>
                <w10:wrap type="none"/>
              </v:group>
            </w:pict>
          </mc:Fallback>
        </mc:AlternateContent>
      </w:r>
      <w:r>
        <w:rPr>
          <w:rFonts w:ascii="Arial Black"/>
          <w:w w:val="85"/>
          <w:sz w:val="16"/>
        </w:rPr>
        <w:t>Net</w:t>
      </w:r>
      <w:r>
        <w:rPr>
          <w:rFonts w:ascii="Arial Black"/>
          <w:spacing w:val="-3"/>
          <w:w w:val="85"/>
          <w:sz w:val="16"/>
        </w:rPr>
        <w:t> </w:t>
      </w:r>
      <w:r>
        <w:rPr>
          <w:rFonts w:ascii="Arial Black"/>
          <w:w w:val="85"/>
          <w:sz w:val="16"/>
        </w:rPr>
        <w:t>Operating</w:t>
      </w:r>
      <w:r>
        <w:rPr>
          <w:rFonts w:ascii="Arial Black"/>
          <w:spacing w:val="-2"/>
          <w:w w:val="85"/>
          <w:sz w:val="16"/>
        </w:rPr>
        <w:t> result</w:t>
      </w:r>
      <w:r>
        <w:rPr>
          <w:rFonts w:ascii="Arial Black"/>
          <w:sz w:val="16"/>
        </w:rPr>
        <w:tab/>
      </w:r>
      <w:r>
        <w:rPr>
          <w:rFonts w:ascii="Arial Black"/>
          <w:spacing w:val="-5"/>
          <w:w w:val="95"/>
          <w:sz w:val="16"/>
        </w:rPr>
        <w:t>31</w:t>
      </w:r>
    </w:p>
    <w:p>
      <w:pPr>
        <w:spacing w:before="59"/>
        <w:ind w:left="1133" w:right="0"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782400">
                <wp:simplePos x="0" y="0"/>
                <wp:positionH relativeFrom="page">
                  <wp:posOffset>719997</wp:posOffset>
                </wp:positionH>
                <wp:positionV relativeFrom="paragraph">
                  <wp:posOffset>19713</wp:posOffset>
                </wp:positionV>
                <wp:extent cx="6107430" cy="3175"/>
                <wp:effectExtent l="0" t="0" r="0" b="0"/>
                <wp:wrapNone/>
                <wp:docPr id="274" name="Group 274"/>
                <wp:cNvGraphicFramePr>
                  <a:graphicFrameLocks/>
                </wp:cNvGraphicFramePr>
                <a:graphic>
                  <a:graphicData uri="http://schemas.microsoft.com/office/word/2010/wordprocessingGroup">
                    <wpg:wgp>
                      <wpg:cNvPr id="274" name="Group 274"/>
                      <wpg:cNvGrpSpPr/>
                      <wpg:grpSpPr>
                        <a:xfrm>
                          <a:off x="0" y="0"/>
                          <a:ext cx="6107430" cy="3175"/>
                          <a:chExt cx="6107430" cy="3175"/>
                        </a:xfrm>
                      </wpg:grpSpPr>
                      <wps:wsp>
                        <wps:cNvPr id="275" name="Graphic 275"/>
                        <wps:cNvSpPr/>
                        <wps:spPr>
                          <a:xfrm>
                            <a:off x="0" y="1587"/>
                            <a:ext cx="4664075" cy="1270"/>
                          </a:xfrm>
                          <a:custGeom>
                            <a:avLst/>
                            <a:gdLst/>
                            <a:ahLst/>
                            <a:cxnLst/>
                            <a:rect l="l" t="t" r="r" b="b"/>
                            <a:pathLst>
                              <a:path w="4664075" h="0">
                                <a:moveTo>
                                  <a:pt x="0" y="0"/>
                                </a:moveTo>
                                <a:lnTo>
                                  <a:pt x="4664036" y="0"/>
                                </a:lnTo>
                              </a:path>
                            </a:pathLst>
                          </a:custGeom>
                          <a:ln w="3175">
                            <a:solidFill>
                              <a:srgbClr val="3F5F72"/>
                            </a:solidFill>
                            <a:prstDash val="solid"/>
                          </a:ln>
                        </wps:spPr>
                        <wps:bodyPr wrap="square" lIns="0" tIns="0" rIns="0" bIns="0" rtlCol="0">
                          <a:prstTxWarp prst="textNoShape">
                            <a:avLst/>
                          </a:prstTxWarp>
                          <a:noAutofit/>
                        </wps:bodyPr>
                      </wps:wsp>
                      <wps:wsp>
                        <wps:cNvPr id="276" name="Graphic 276"/>
                        <wps:cNvSpPr/>
                        <wps:spPr>
                          <a:xfrm>
                            <a:off x="4664039" y="1587"/>
                            <a:ext cx="1443355" cy="1270"/>
                          </a:xfrm>
                          <a:custGeom>
                            <a:avLst/>
                            <a:gdLst/>
                            <a:ahLst/>
                            <a:cxnLst/>
                            <a:rect l="l" t="t" r="r" b="b"/>
                            <a:pathLst>
                              <a:path w="1443355" h="0">
                                <a:moveTo>
                                  <a:pt x="0" y="0"/>
                                </a:moveTo>
                                <a:lnTo>
                                  <a:pt x="1443266"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699pt;margin-top:1.552275pt;width:480.9pt;height:.25pt;mso-position-horizontal-relative:page;mso-position-vertical-relative:paragraph;z-index:15782400" id="docshapegroup246" coordorigin="1134,31" coordsize="9618,5">
                <v:line style="position:absolute" from="1134,34" to="8479,34" stroked="true" strokeweight=".25pt" strokecolor="#3f5f72">
                  <v:stroke dashstyle="solid"/>
                </v:line>
                <v:line style="position:absolute" from="8479,34" to="10752,34" stroked="true" strokeweight=".25pt" strokecolor="#3f5f72">
                  <v:stroke dashstyle="solid"/>
                </v:line>
                <w10:wrap type="none"/>
              </v:group>
            </w:pict>
          </mc:Fallback>
        </mc:AlternateContent>
      </w:r>
      <w:r>
        <w:rPr>
          <w:rFonts w:ascii="Arial Black"/>
          <w:w w:val="85"/>
          <w:sz w:val="16"/>
        </w:rPr>
        <w:t>Capital</w:t>
      </w:r>
      <w:r>
        <w:rPr>
          <w:rFonts w:ascii="Arial Black"/>
          <w:spacing w:val="-5"/>
          <w:w w:val="85"/>
          <w:sz w:val="16"/>
        </w:rPr>
        <w:t> </w:t>
      </w:r>
      <w:r>
        <w:rPr>
          <w:rFonts w:ascii="Arial Black"/>
          <w:w w:val="85"/>
          <w:sz w:val="16"/>
        </w:rPr>
        <w:t>and</w:t>
      </w:r>
      <w:r>
        <w:rPr>
          <w:rFonts w:ascii="Arial Black"/>
          <w:spacing w:val="-4"/>
          <w:w w:val="85"/>
          <w:sz w:val="16"/>
        </w:rPr>
        <w:t> </w:t>
      </w:r>
      <w:r>
        <w:rPr>
          <w:rFonts w:ascii="Arial Black"/>
          <w:w w:val="85"/>
          <w:sz w:val="16"/>
        </w:rPr>
        <w:t>specific</w:t>
      </w:r>
      <w:r>
        <w:rPr>
          <w:rFonts w:ascii="Arial Black"/>
          <w:spacing w:val="-4"/>
          <w:w w:val="85"/>
          <w:sz w:val="16"/>
        </w:rPr>
        <w:t> </w:t>
      </w:r>
      <w:r>
        <w:rPr>
          <w:rFonts w:ascii="Arial Black"/>
          <w:spacing w:val="-2"/>
          <w:w w:val="85"/>
          <w:sz w:val="16"/>
        </w:rPr>
        <w:t>items:</w:t>
      </w:r>
    </w:p>
    <w:p>
      <w:pPr>
        <w:tabs>
          <w:tab w:pos="10373" w:val="left" w:leader="none"/>
        </w:tabs>
        <w:spacing w:before="85"/>
        <w:ind w:left="1133" w:right="0" w:firstLine="0"/>
        <w:jc w:val="left"/>
        <w:rPr>
          <w:sz w:val="16"/>
        </w:rPr>
      </w:pPr>
      <w:r>
        <w:rPr>
          <w:sz w:val="16"/>
        </w:rPr>
        <w:t>Capital</w:t>
      </w:r>
      <w:r>
        <w:rPr>
          <w:spacing w:val="9"/>
          <w:sz w:val="16"/>
        </w:rPr>
        <w:t> </w:t>
      </w:r>
      <w:r>
        <w:rPr>
          <w:sz w:val="16"/>
        </w:rPr>
        <w:t>purpose</w:t>
      </w:r>
      <w:r>
        <w:rPr>
          <w:spacing w:val="9"/>
          <w:sz w:val="16"/>
        </w:rPr>
        <w:t> </w:t>
      </w:r>
      <w:r>
        <w:rPr>
          <w:spacing w:val="-2"/>
          <w:sz w:val="16"/>
        </w:rPr>
        <w:t>income</w:t>
      </w:r>
      <w:r>
        <w:rPr>
          <w:sz w:val="16"/>
        </w:rPr>
        <w:tab/>
      </w:r>
      <w:r>
        <w:rPr>
          <w:spacing w:val="-2"/>
          <w:sz w:val="16"/>
        </w:rPr>
        <w:t>6,841</w:t>
      </w:r>
    </w:p>
    <w:p>
      <w:pPr>
        <w:tabs>
          <w:tab w:pos="10690" w:val="left" w:leader="none"/>
        </w:tabs>
        <w:spacing w:before="101"/>
        <w:ind w:left="1133" w:right="0" w:firstLine="0"/>
        <w:jc w:val="left"/>
        <w:rPr>
          <w:sz w:val="16"/>
        </w:rPr>
      </w:pPr>
      <w:r>
        <w:rPr>
          <w:sz w:val="16"/>
        </w:rPr>
        <w:t>Specific</w:t>
      </w:r>
      <w:r>
        <w:rPr>
          <w:spacing w:val="19"/>
          <w:sz w:val="16"/>
        </w:rPr>
        <w:t> </w:t>
      </w:r>
      <w:r>
        <w:rPr>
          <w:spacing w:val="-2"/>
          <w:sz w:val="16"/>
        </w:rPr>
        <w:t>income</w:t>
      </w:r>
      <w:r>
        <w:rPr>
          <w:sz w:val="16"/>
        </w:rPr>
        <w:tab/>
      </w:r>
      <w:r>
        <w:rPr>
          <w:spacing w:val="-10"/>
          <w:sz w:val="16"/>
        </w:rPr>
        <w:t>-</w:t>
      </w:r>
    </w:p>
    <w:p>
      <w:pPr>
        <w:spacing w:before="101"/>
        <w:ind w:left="1133" w:right="0" w:firstLine="0"/>
        <w:jc w:val="left"/>
        <w:rPr>
          <w:sz w:val="16"/>
        </w:rPr>
      </w:pPr>
      <w:r>
        <w:rPr>
          <w:spacing w:val="-4"/>
          <w:sz w:val="16"/>
        </w:rPr>
        <w:t>COVID-19</w:t>
      </w:r>
      <w:r>
        <w:rPr>
          <w:spacing w:val="-2"/>
          <w:sz w:val="16"/>
        </w:rPr>
        <w:t> </w:t>
      </w:r>
      <w:r>
        <w:rPr>
          <w:spacing w:val="-4"/>
          <w:sz w:val="16"/>
        </w:rPr>
        <w:t>State</w:t>
      </w:r>
      <w:r>
        <w:rPr>
          <w:spacing w:val="-1"/>
          <w:sz w:val="16"/>
        </w:rPr>
        <w:t> </w:t>
      </w:r>
      <w:r>
        <w:rPr>
          <w:spacing w:val="-4"/>
          <w:sz w:val="16"/>
        </w:rPr>
        <w:t>Supply</w:t>
      </w:r>
      <w:r>
        <w:rPr>
          <w:spacing w:val="-1"/>
          <w:sz w:val="16"/>
        </w:rPr>
        <w:t> </w:t>
      </w:r>
      <w:r>
        <w:rPr>
          <w:spacing w:val="-4"/>
          <w:sz w:val="16"/>
        </w:rPr>
        <w:t>Arrangements:</w:t>
      </w:r>
    </w:p>
    <w:p>
      <w:pPr>
        <w:pStyle w:val="ListParagraph"/>
        <w:numPr>
          <w:ilvl w:val="0"/>
          <w:numId w:val="5"/>
        </w:numPr>
        <w:tabs>
          <w:tab w:pos="1261" w:val="left" w:leader="none"/>
          <w:tab w:pos="10753" w:val="right" w:leader="none"/>
        </w:tabs>
        <w:spacing w:line="240" w:lineRule="auto" w:before="100" w:after="0"/>
        <w:ind w:left="1261" w:right="0" w:hanging="128"/>
        <w:jc w:val="left"/>
        <w:rPr>
          <w:sz w:val="16"/>
        </w:rPr>
      </w:pPr>
      <w:r>
        <w:rPr>
          <w:sz w:val="16"/>
        </w:rPr>
        <w:t>Assets</w:t>
      </w:r>
      <w:r>
        <w:rPr>
          <w:spacing w:val="7"/>
          <w:sz w:val="16"/>
        </w:rPr>
        <w:t> </w:t>
      </w:r>
      <w:r>
        <w:rPr>
          <w:sz w:val="16"/>
        </w:rPr>
        <w:t>received</w:t>
      </w:r>
      <w:r>
        <w:rPr>
          <w:spacing w:val="8"/>
          <w:sz w:val="16"/>
        </w:rPr>
        <w:t> </w:t>
      </w:r>
      <w:r>
        <w:rPr>
          <w:sz w:val="16"/>
        </w:rPr>
        <w:t>free</w:t>
      </w:r>
      <w:r>
        <w:rPr>
          <w:spacing w:val="8"/>
          <w:sz w:val="16"/>
        </w:rPr>
        <w:t> </w:t>
      </w:r>
      <w:r>
        <w:rPr>
          <w:sz w:val="16"/>
        </w:rPr>
        <w:t>of</w:t>
      </w:r>
      <w:r>
        <w:rPr>
          <w:spacing w:val="8"/>
          <w:sz w:val="16"/>
        </w:rPr>
        <w:t> </w:t>
      </w:r>
      <w:r>
        <w:rPr>
          <w:sz w:val="16"/>
        </w:rPr>
        <w:t>charge</w:t>
      </w:r>
      <w:r>
        <w:rPr>
          <w:spacing w:val="8"/>
          <w:sz w:val="16"/>
        </w:rPr>
        <w:t> </w:t>
      </w:r>
      <w:r>
        <w:rPr>
          <w:sz w:val="16"/>
        </w:rPr>
        <w:t>or</w:t>
      </w:r>
      <w:r>
        <w:rPr>
          <w:spacing w:val="8"/>
          <w:sz w:val="16"/>
        </w:rPr>
        <w:t> </w:t>
      </w:r>
      <w:r>
        <w:rPr>
          <w:sz w:val="16"/>
        </w:rPr>
        <w:t>for</w:t>
      </w:r>
      <w:r>
        <w:rPr>
          <w:spacing w:val="8"/>
          <w:sz w:val="16"/>
        </w:rPr>
        <w:t> </w:t>
      </w:r>
      <w:r>
        <w:rPr>
          <w:sz w:val="16"/>
        </w:rPr>
        <w:t>nil</w:t>
      </w:r>
      <w:r>
        <w:rPr>
          <w:spacing w:val="7"/>
          <w:sz w:val="16"/>
        </w:rPr>
        <w:t> </w:t>
      </w:r>
      <w:r>
        <w:rPr>
          <w:sz w:val="16"/>
        </w:rPr>
        <w:t>consideration</w:t>
      </w:r>
      <w:r>
        <w:rPr>
          <w:spacing w:val="8"/>
          <w:sz w:val="16"/>
        </w:rPr>
        <w:t> </w:t>
      </w:r>
      <w:r>
        <w:rPr>
          <w:sz w:val="16"/>
        </w:rPr>
        <w:t>under</w:t>
      </w:r>
      <w:r>
        <w:rPr>
          <w:spacing w:val="8"/>
          <w:sz w:val="16"/>
        </w:rPr>
        <w:t> </w:t>
      </w:r>
      <w:r>
        <w:rPr>
          <w:sz w:val="16"/>
        </w:rPr>
        <w:t>the</w:t>
      </w:r>
      <w:r>
        <w:rPr>
          <w:spacing w:val="8"/>
          <w:sz w:val="16"/>
        </w:rPr>
        <w:t> </w:t>
      </w:r>
      <w:r>
        <w:rPr>
          <w:sz w:val="16"/>
        </w:rPr>
        <w:t>State</w:t>
      </w:r>
      <w:r>
        <w:rPr>
          <w:spacing w:val="8"/>
          <w:sz w:val="16"/>
        </w:rPr>
        <w:t> </w:t>
      </w:r>
      <w:r>
        <w:rPr>
          <w:sz w:val="16"/>
        </w:rPr>
        <w:t>Supply</w:t>
      </w:r>
      <w:r>
        <w:rPr>
          <w:spacing w:val="8"/>
          <w:sz w:val="16"/>
        </w:rPr>
        <w:t> </w:t>
      </w:r>
      <w:r>
        <w:rPr>
          <w:spacing w:val="-2"/>
          <w:sz w:val="16"/>
        </w:rPr>
        <w:t>Arrangements</w:t>
      </w:r>
      <w:r>
        <w:rPr>
          <w:sz w:val="16"/>
        </w:rPr>
        <w:tab/>
      </w:r>
      <w:r>
        <w:rPr>
          <w:spacing w:val="-5"/>
          <w:sz w:val="16"/>
        </w:rPr>
        <w:t>99</w:t>
      </w:r>
    </w:p>
    <w:p>
      <w:pPr>
        <w:pStyle w:val="ListParagraph"/>
        <w:numPr>
          <w:ilvl w:val="0"/>
          <w:numId w:val="5"/>
        </w:numPr>
        <w:tabs>
          <w:tab w:pos="1261" w:val="left" w:leader="none"/>
          <w:tab w:pos="10475" w:val="left" w:leader="none"/>
        </w:tabs>
        <w:spacing w:line="240" w:lineRule="auto" w:before="101" w:after="0"/>
        <w:ind w:left="1261" w:right="0" w:hanging="128"/>
        <w:jc w:val="left"/>
        <w:rPr>
          <w:sz w:val="16"/>
        </w:rPr>
      </w:pPr>
      <w:r>
        <w:rPr>
          <w:sz w:val="16"/>
        </w:rPr>
        <w:t>State</w:t>
      </w:r>
      <w:r>
        <w:rPr>
          <w:spacing w:val="6"/>
          <w:sz w:val="16"/>
        </w:rPr>
        <w:t> </w:t>
      </w:r>
      <w:r>
        <w:rPr>
          <w:sz w:val="16"/>
        </w:rPr>
        <w:t>supply</w:t>
      </w:r>
      <w:r>
        <w:rPr>
          <w:spacing w:val="6"/>
          <w:sz w:val="16"/>
        </w:rPr>
        <w:t> </w:t>
      </w:r>
      <w:r>
        <w:rPr>
          <w:sz w:val="16"/>
        </w:rPr>
        <w:t>items</w:t>
      </w:r>
      <w:r>
        <w:rPr>
          <w:spacing w:val="6"/>
          <w:sz w:val="16"/>
        </w:rPr>
        <w:t> </w:t>
      </w:r>
      <w:r>
        <w:rPr>
          <w:sz w:val="16"/>
        </w:rPr>
        <w:t>consumed</w:t>
      </w:r>
      <w:r>
        <w:rPr>
          <w:spacing w:val="6"/>
          <w:sz w:val="16"/>
        </w:rPr>
        <w:t> </w:t>
      </w:r>
      <w:r>
        <w:rPr>
          <w:sz w:val="16"/>
        </w:rPr>
        <w:t>up</w:t>
      </w:r>
      <w:r>
        <w:rPr>
          <w:spacing w:val="7"/>
          <w:sz w:val="16"/>
        </w:rPr>
        <w:t> </w:t>
      </w:r>
      <w:r>
        <w:rPr>
          <w:sz w:val="16"/>
        </w:rPr>
        <w:t>to</w:t>
      </w:r>
      <w:r>
        <w:rPr>
          <w:spacing w:val="6"/>
          <w:sz w:val="16"/>
        </w:rPr>
        <w:t> </w:t>
      </w:r>
      <w:r>
        <w:rPr>
          <w:sz w:val="16"/>
        </w:rPr>
        <w:t>30</w:t>
      </w:r>
      <w:r>
        <w:rPr>
          <w:spacing w:val="6"/>
          <w:sz w:val="16"/>
        </w:rPr>
        <w:t> </w:t>
      </w:r>
      <w:r>
        <w:rPr>
          <w:sz w:val="16"/>
        </w:rPr>
        <w:t>June</w:t>
      </w:r>
      <w:r>
        <w:rPr>
          <w:spacing w:val="6"/>
          <w:sz w:val="16"/>
        </w:rPr>
        <w:t> </w:t>
      </w:r>
      <w:r>
        <w:rPr>
          <w:spacing w:val="-4"/>
          <w:sz w:val="16"/>
        </w:rPr>
        <w:t>2024</w:t>
      </w:r>
      <w:r>
        <w:rPr>
          <w:sz w:val="16"/>
        </w:rPr>
        <w:tab/>
      </w:r>
      <w:r>
        <w:rPr>
          <w:spacing w:val="-4"/>
          <w:sz w:val="16"/>
        </w:rPr>
        <w:t>(99)</w:t>
      </w:r>
    </w:p>
    <w:p>
      <w:pPr>
        <w:tabs>
          <w:tab w:pos="10690" w:val="left" w:leader="none"/>
        </w:tabs>
        <w:spacing w:before="101"/>
        <w:ind w:left="1133" w:right="0" w:firstLine="0"/>
        <w:jc w:val="left"/>
        <w:rPr>
          <w:sz w:val="16"/>
        </w:rPr>
      </w:pPr>
      <w:r>
        <w:rPr>
          <w:sz w:val="16"/>
        </w:rPr>
        <w:t>Assets</w:t>
      </w:r>
      <w:r>
        <w:rPr>
          <w:spacing w:val="8"/>
          <w:sz w:val="16"/>
        </w:rPr>
        <w:t> </w:t>
      </w:r>
      <w:r>
        <w:rPr>
          <w:sz w:val="16"/>
        </w:rPr>
        <w:t>received</w:t>
      </w:r>
      <w:r>
        <w:rPr>
          <w:spacing w:val="9"/>
          <w:sz w:val="16"/>
        </w:rPr>
        <w:t> </w:t>
      </w:r>
      <w:r>
        <w:rPr>
          <w:sz w:val="16"/>
        </w:rPr>
        <w:t>for</w:t>
      </w:r>
      <w:r>
        <w:rPr>
          <w:spacing w:val="9"/>
          <w:sz w:val="16"/>
        </w:rPr>
        <w:t> </w:t>
      </w:r>
      <w:r>
        <w:rPr>
          <w:spacing w:val="-4"/>
          <w:sz w:val="16"/>
        </w:rPr>
        <w:t>free</w:t>
      </w:r>
      <w:r>
        <w:rPr>
          <w:sz w:val="16"/>
        </w:rPr>
        <w:tab/>
      </w:r>
      <w:r>
        <w:rPr>
          <w:spacing w:val="-10"/>
          <w:sz w:val="16"/>
        </w:rPr>
        <w:t>-</w:t>
      </w:r>
    </w:p>
    <w:p>
      <w:pPr>
        <w:tabs>
          <w:tab w:pos="10690" w:val="left" w:leader="none"/>
        </w:tabs>
        <w:spacing w:before="101"/>
        <w:ind w:left="1133" w:right="0" w:firstLine="0"/>
        <w:jc w:val="left"/>
        <w:rPr>
          <w:sz w:val="16"/>
        </w:rPr>
      </w:pPr>
      <w:r>
        <w:rPr>
          <w:sz w:val="16"/>
        </w:rPr>
        <w:t>Assets</w:t>
      </w:r>
      <w:r>
        <w:rPr>
          <w:spacing w:val="10"/>
          <w:sz w:val="16"/>
        </w:rPr>
        <w:t> </w:t>
      </w:r>
      <w:r>
        <w:rPr>
          <w:sz w:val="16"/>
        </w:rPr>
        <w:t>provided</w:t>
      </w:r>
      <w:r>
        <w:rPr>
          <w:spacing w:val="10"/>
          <w:sz w:val="16"/>
        </w:rPr>
        <w:t> </w:t>
      </w:r>
      <w:r>
        <w:rPr>
          <w:sz w:val="16"/>
        </w:rPr>
        <w:t>for</w:t>
      </w:r>
      <w:r>
        <w:rPr>
          <w:spacing w:val="11"/>
          <w:sz w:val="16"/>
        </w:rPr>
        <w:t> </w:t>
      </w:r>
      <w:r>
        <w:rPr>
          <w:spacing w:val="-4"/>
          <w:sz w:val="16"/>
        </w:rPr>
        <w:t>free</w:t>
      </w:r>
      <w:r>
        <w:rPr>
          <w:sz w:val="16"/>
        </w:rPr>
        <w:tab/>
      </w:r>
      <w:r>
        <w:rPr>
          <w:spacing w:val="-10"/>
          <w:sz w:val="16"/>
        </w:rPr>
        <w:t>-</w:t>
      </w:r>
    </w:p>
    <w:p>
      <w:pPr>
        <w:tabs>
          <w:tab w:pos="10414" w:val="left" w:leader="none"/>
        </w:tabs>
        <w:spacing w:before="101"/>
        <w:ind w:left="1133" w:right="0" w:firstLine="0"/>
        <w:jc w:val="left"/>
        <w:rPr>
          <w:sz w:val="16"/>
        </w:rPr>
      </w:pPr>
      <w:r>
        <w:rPr>
          <w:w w:val="105"/>
          <w:sz w:val="16"/>
        </w:rPr>
        <w:t>Expenditure</w:t>
      </w:r>
      <w:r>
        <w:rPr>
          <w:spacing w:val="-7"/>
          <w:w w:val="105"/>
          <w:sz w:val="16"/>
        </w:rPr>
        <w:t> </w:t>
      </w:r>
      <w:r>
        <w:rPr>
          <w:w w:val="105"/>
          <w:sz w:val="16"/>
        </w:rPr>
        <w:t>for</w:t>
      </w:r>
      <w:r>
        <w:rPr>
          <w:spacing w:val="-7"/>
          <w:w w:val="105"/>
          <w:sz w:val="16"/>
        </w:rPr>
        <w:t> </w:t>
      </w:r>
      <w:r>
        <w:rPr>
          <w:w w:val="105"/>
          <w:sz w:val="16"/>
        </w:rPr>
        <w:t>capital</w:t>
      </w:r>
      <w:r>
        <w:rPr>
          <w:spacing w:val="-7"/>
          <w:w w:val="105"/>
          <w:sz w:val="16"/>
        </w:rPr>
        <w:t> </w:t>
      </w:r>
      <w:r>
        <w:rPr>
          <w:spacing w:val="-2"/>
          <w:w w:val="105"/>
          <w:sz w:val="16"/>
        </w:rPr>
        <w:t>purposes</w:t>
      </w:r>
      <w:r>
        <w:rPr>
          <w:sz w:val="16"/>
        </w:rPr>
        <w:tab/>
      </w:r>
      <w:r>
        <w:rPr>
          <w:spacing w:val="-4"/>
          <w:w w:val="105"/>
          <w:sz w:val="16"/>
        </w:rPr>
        <w:t>(831)</w:t>
      </w:r>
    </w:p>
    <w:p>
      <w:pPr>
        <w:tabs>
          <w:tab w:pos="10203" w:val="left" w:leader="none"/>
        </w:tabs>
        <w:spacing w:before="101"/>
        <w:ind w:left="1133" w:right="0" w:firstLine="0"/>
        <w:jc w:val="left"/>
        <w:rPr>
          <w:sz w:val="16"/>
        </w:rPr>
      </w:pPr>
      <w:r>
        <w:rPr>
          <w:sz w:val="16"/>
        </w:rPr>
        <w:t>Depreciation</w:t>
      </w:r>
      <w:r>
        <w:rPr>
          <w:spacing w:val="10"/>
          <w:sz w:val="16"/>
        </w:rPr>
        <w:t> </w:t>
      </w:r>
      <w:r>
        <w:rPr>
          <w:sz w:val="16"/>
        </w:rPr>
        <w:t>and</w:t>
      </w:r>
      <w:r>
        <w:rPr>
          <w:spacing w:val="11"/>
          <w:sz w:val="16"/>
        </w:rPr>
        <w:t> </w:t>
      </w:r>
      <w:r>
        <w:rPr>
          <w:spacing w:val="-2"/>
          <w:sz w:val="16"/>
        </w:rPr>
        <w:t>amortisation</w:t>
      </w:r>
      <w:r>
        <w:rPr>
          <w:sz w:val="16"/>
        </w:rPr>
        <w:tab/>
      </w:r>
      <w:r>
        <w:rPr>
          <w:spacing w:val="-2"/>
          <w:sz w:val="16"/>
        </w:rPr>
        <w:t>(15,784)</w:t>
      </w:r>
    </w:p>
    <w:p>
      <w:pPr>
        <w:tabs>
          <w:tab w:pos="10690" w:val="left" w:leader="none"/>
        </w:tabs>
        <w:spacing w:before="100"/>
        <w:ind w:left="1133" w:right="0" w:firstLine="0"/>
        <w:jc w:val="left"/>
        <w:rPr>
          <w:sz w:val="16"/>
        </w:rPr>
      </w:pPr>
      <w:r>
        <w:rPr>
          <w:w w:val="105"/>
          <w:sz w:val="16"/>
        </w:rPr>
        <w:t>Impairment</w:t>
      </w:r>
      <w:r>
        <w:rPr>
          <w:spacing w:val="-11"/>
          <w:w w:val="105"/>
          <w:sz w:val="16"/>
        </w:rPr>
        <w:t> </w:t>
      </w:r>
      <w:r>
        <w:rPr>
          <w:w w:val="105"/>
          <w:sz w:val="16"/>
        </w:rPr>
        <w:t>of</w:t>
      </w:r>
      <w:r>
        <w:rPr>
          <w:spacing w:val="-10"/>
          <w:w w:val="105"/>
          <w:sz w:val="16"/>
        </w:rPr>
        <w:t> </w:t>
      </w:r>
      <w:r>
        <w:rPr>
          <w:w w:val="105"/>
          <w:sz w:val="16"/>
        </w:rPr>
        <w:t>non-financial</w:t>
      </w:r>
      <w:r>
        <w:rPr>
          <w:spacing w:val="-10"/>
          <w:w w:val="105"/>
          <w:sz w:val="16"/>
        </w:rPr>
        <w:t> </w:t>
      </w:r>
      <w:r>
        <w:rPr>
          <w:spacing w:val="-2"/>
          <w:w w:val="105"/>
          <w:sz w:val="16"/>
        </w:rPr>
        <w:t>assets</w:t>
      </w:r>
      <w:r>
        <w:rPr>
          <w:sz w:val="16"/>
        </w:rPr>
        <w:tab/>
      </w:r>
      <w:r>
        <w:rPr>
          <w:spacing w:val="-10"/>
          <w:w w:val="105"/>
          <w:sz w:val="16"/>
        </w:rPr>
        <w:t>-</w:t>
      </w:r>
    </w:p>
    <w:p>
      <w:pPr>
        <w:tabs>
          <w:tab w:pos="10690" w:val="left" w:leader="none"/>
        </w:tabs>
        <w:spacing w:before="101"/>
        <w:ind w:left="1133" w:right="0" w:firstLine="0"/>
        <w:jc w:val="left"/>
        <w:rPr>
          <w:sz w:val="16"/>
        </w:rPr>
      </w:pPr>
      <w:r>
        <w:rPr>
          <w:sz w:val="16"/>
        </w:rPr>
        <mc:AlternateContent>
          <mc:Choice Requires="wps">
            <w:drawing>
              <wp:anchor distT="0" distB="0" distL="0" distR="0" allowOverlap="1" layoutInCell="1" locked="0" behindDoc="1" simplePos="0" relativeHeight="487640064">
                <wp:simplePos x="0" y="0"/>
                <wp:positionH relativeFrom="page">
                  <wp:posOffset>719997</wp:posOffset>
                </wp:positionH>
                <wp:positionV relativeFrom="paragraph">
                  <wp:posOffset>210326</wp:posOffset>
                </wp:positionV>
                <wp:extent cx="6107430" cy="3175"/>
                <wp:effectExtent l="0" t="0" r="0" b="0"/>
                <wp:wrapTopAndBottom/>
                <wp:docPr id="277" name="Group 277"/>
                <wp:cNvGraphicFramePr>
                  <a:graphicFrameLocks/>
                </wp:cNvGraphicFramePr>
                <a:graphic>
                  <a:graphicData uri="http://schemas.microsoft.com/office/word/2010/wordprocessingGroup">
                    <wpg:wgp>
                      <wpg:cNvPr id="277" name="Group 277"/>
                      <wpg:cNvGrpSpPr/>
                      <wpg:grpSpPr>
                        <a:xfrm>
                          <a:off x="0" y="0"/>
                          <a:ext cx="6107430" cy="3175"/>
                          <a:chExt cx="6107430" cy="3175"/>
                        </a:xfrm>
                      </wpg:grpSpPr>
                      <wps:wsp>
                        <wps:cNvPr id="278" name="Graphic 278"/>
                        <wps:cNvSpPr/>
                        <wps:spPr>
                          <a:xfrm>
                            <a:off x="0" y="1587"/>
                            <a:ext cx="4664075" cy="1270"/>
                          </a:xfrm>
                          <a:custGeom>
                            <a:avLst/>
                            <a:gdLst/>
                            <a:ahLst/>
                            <a:cxnLst/>
                            <a:rect l="l" t="t" r="r" b="b"/>
                            <a:pathLst>
                              <a:path w="4664075" h="0">
                                <a:moveTo>
                                  <a:pt x="0" y="0"/>
                                </a:moveTo>
                                <a:lnTo>
                                  <a:pt x="4664036" y="0"/>
                                </a:lnTo>
                              </a:path>
                            </a:pathLst>
                          </a:custGeom>
                          <a:ln w="3175">
                            <a:solidFill>
                              <a:srgbClr val="3F5F72"/>
                            </a:solidFill>
                            <a:prstDash val="solid"/>
                          </a:ln>
                        </wps:spPr>
                        <wps:bodyPr wrap="square" lIns="0" tIns="0" rIns="0" bIns="0" rtlCol="0">
                          <a:prstTxWarp prst="textNoShape">
                            <a:avLst/>
                          </a:prstTxWarp>
                          <a:noAutofit/>
                        </wps:bodyPr>
                      </wps:wsp>
                      <wps:wsp>
                        <wps:cNvPr id="279" name="Graphic 279"/>
                        <wps:cNvSpPr/>
                        <wps:spPr>
                          <a:xfrm>
                            <a:off x="4664039" y="1587"/>
                            <a:ext cx="1443355" cy="1270"/>
                          </a:xfrm>
                          <a:custGeom>
                            <a:avLst/>
                            <a:gdLst/>
                            <a:ahLst/>
                            <a:cxnLst/>
                            <a:rect l="l" t="t" r="r" b="b"/>
                            <a:pathLst>
                              <a:path w="1443355" h="0">
                                <a:moveTo>
                                  <a:pt x="0" y="0"/>
                                </a:moveTo>
                                <a:lnTo>
                                  <a:pt x="1443266"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699pt;margin-top:16.561138pt;width:480.9pt;height:.25pt;mso-position-horizontal-relative:page;mso-position-vertical-relative:paragraph;z-index:-15676416;mso-wrap-distance-left:0;mso-wrap-distance-right:0" id="docshapegroup247" coordorigin="1134,331" coordsize="9618,5">
                <v:line style="position:absolute" from="1134,334" to="8479,334" stroked="true" strokeweight=".25pt" strokecolor="#3f5f72">
                  <v:stroke dashstyle="solid"/>
                </v:line>
                <v:line style="position:absolute" from="8479,334" to="10752,334" stroked="true" strokeweight=".25pt" strokecolor="#3f5f72">
                  <v:stroke dashstyle="solid"/>
                </v:line>
                <w10:wrap type="topAndBottom"/>
              </v:group>
            </w:pict>
          </mc:Fallback>
        </mc:AlternateContent>
      </w:r>
      <w:r>
        <w:rPr>
          <w:sz w:val="16"/>
        </w:rPr>
        <w:t>Finance</w:t>
      </w:r>
      <w:r>
        <w:rPr>
          <w:spacing w:val="-1"/>
          <w:sz w:val="16"/>
        </w:rPr>
        <w:t> </w:t>
      </w:r>
      <w:r>
        <w:rPr>
          <w:spacing w:val="-2"/>
          <w:w w:val="110"/>
          <w:sz w:val="16"/>
        </w:rPr>
        <w:t>costs</w:t>
      </w:r>
      <w:r>
        <w:rPr>
          <w:sz w:val="16"/>
        </w:rPr>
        <w:tab/>
      </w:r>
      <w:r>
        <w:rPr>
          <w:spacing w:val="-10"/>
          <w:w w:val="110"/>
          <w:sz w:val="16"/>
        </w:rPr>
        <w:t>-</w:t>
      </w:r>
    </w:p>
    <w:p>
      <w:pPr>
        <w:tabs>
          <w:tab w:pos="10241" w:val="left" w:leader="none"/>
        </w:tabs>
        <w:spacing w:before="24" w:after="30"/>
        <w:ind w:left="1133" w:right="0" w:firstLine="0"/>
        <w:jc w:val="left"/>
        <w:rPr>
          <w:rFonts w:ascii="Arial Black"/>
          <w:sz w:val="16"/>
        </w:rPr>
      </w:pPr>
      <w:r>
        <w:rPr>
          <w:rFonts w:ascii="Arial Black"/>
          <w:w w:val="85"/>
          <w:sz w:val="16"/>
        </w:rPr>
        <w:t>Net</w:t>
      </w:r>
      <w:r>
        <w:rPr>
          <w:rFonts w:ascii="Arial Black"/>
          <w:spacing w:val="-2"/>
          <w:w w:val="85"/>
          <w:sz w:val="16"/>
        </w:rPr>
        <w:t> </w:t>
      </w:r>
      <w:r>
        <w:rPr>
          <w:rFonts w:ascii="Arial Black"/>
          <w:w w:val="85"/>
          <w:sz w:val="16"/>
        </w:rPr>
        <w:t>result</w:t>
      </w:r>
      <w:r>
        <w:rPr>
          <w:rFonts w:ascii="Arial Black"/>
          <w:spacing w:val="-1"/>
          <w:w w:val="85"/>
          <w:sz w:val="16"/>
        </w:rPr>
        <w:t> </w:t>
      </w:r>
      <w:r>
        <w:rPr>
          <w:rFonts w:ascii="Arial Black"/>
          <w:w w:val="85"/>
          <w:sz w:val="16"/>
        </w:rPr>
        <w:t>from</w:t>
      </w:r>
      <w:r>
        <w:rPr>
          <w:rFonts w:ascii="Arial Black"/>
          <w:spacing w:val="-1"/>
          <w:w w:val="85"/>
          <w:sz w:val="16"/>
        </w:rPr>
        <w:t> </w:t>
      </w:r>
      <w:r>
        <w:rPr>
          <w:rFonts w:ascii="Arial Black"/>
          <w:spacing w:val="-2"/>
          <w:w w:val="85"/>
          <w:sz w:val="16"/>
        </w:rPr>
        <w:t>transactions</w:t>
      </w:r>
      <w:r>
        <w:rPr>
          <w:rFonts w:ascii="Arial Black"/>
          <w:sz w:val="16"/>
        </w:rPr>
        <w:tab/>
      </w:r>
      <w:r>
        <w:rPr>
          <w:rFonts w:ascii="Arial Black"/>
          <w:spacing w:val="-2"/>
          <w:sz w:val="16"/>
        </w:rPr>
        <w:t>(9,743)</w:t>
      </w:r>
    </w:p>
    <w:p>
      <w:pPr>
        <w:pStyle w:val="BodyText"/>
        <w:spacing w:line="20" w:lineRule="exact"/>
        <w:ind w:left="1130"/>
        <w:rPr>
          <w:rFonts w:ascii="Arial Black"/>
          <w:sz w:val="2"/>
        </w:rPr>
      </w:pPr>
      <w:r>
        <w:rPr>
          <w:rFonts w:ascii="Arial Black"/>
          <w:sz w:val="2"/>
        </w:rPr>
        <mc:AlternateContent>
          <mc:Choice Requires="wps">
            <w:drawing>
              <wp:inline distT="0" distB="0" distL="0" distR="0">
                <wp:extent cx="6107430" cy="3175"/>
                <wp:effectExtent l="9525" t="0" r="0" b="6350"/>
                <wp:docPr id="280" name="Group 280"/>
                <wp:cNvGraphicFramePr>
                  <a:graphicFrameLocks/>
                </wp:cNvGraphicFramePr>
                <a:graphic>
                  <a:graphicData uri="http://schemas.microsoft.com/office/word/2010/wordprocessingGroup">
                    <wpg:wgp>
                      <wpg:cNvPr id="280" name="Group 280"/>
                      <wpg:cNvGrpSpPr/>
                      <wpg:grpSpPr>
                        <a:xfrm>
                          <a:off x="0" y="0"/>
                          <a:ext cx="6107430" cy="3175"/>
                          <a:chExt cx="6107430" cy="3175"/>
                        </a:xfrm>
                      </wpg:grpSpPr>
                      <wps:wsp>
                        <wps:cNvPr id="281" name="Graphic 281"/>
                        <wps:cNvSpPr/>
                        <wps:spPr>
                          <a:xfrm>
                            <a:off x="0" y="1587"/>
                            <a:ext cx="4664075" cy="1270"/>
                          </a:xfrm>
                          <a:custGeom>
                            <a:avLst/>
                            <a:gdLst/>
                            <a:ahLst/>
                            <a:cxnLst/>
                            <a:rect l="l" t="t" r="r" b="b"/>
                            <a:pathLst>
                              <a:path w="4664075" h="0">
                                <a:moveTo>
                                  <a:pt x="0" y="0"/>
                                </a:moveTo>
                                <a:lnTo>
                                  <a:pt x="4664036" y="0"/>
                                </a:lnTo>
                              </a:path>
                            </a:pathLst>
                          </a:custGeom>
                          <a:ln w="3175">
                            <a:solidFill>
                              <a:srgbClr val="3F5F72"/>
                            </a:solidFill>
                            <a:prstDash val="solid"/>
                          </a:ln>
                        </wps:spPr>
                        <wps:bodyPr wrap="square" lIns="0" tIns="0" rIns="0" bIns="0" rtlCol="0">
                          <a:prstTxWarp prst="textNoShape">
                            <a:avLst/>
                          </a:prstTxWarp>
                          <a:noAutofit/>
                        </wps:bodyPr>
                      </wps:wsp>
                      <wps:wsp>
                        <wps:cNvPr id="282" name="Graphic 282"/>
                        <wps:cNvSpPr/>
                        <wps:spPr>
                          <a:xfrm>
                            <a:off x="4664039" y="1587"/>
                            <a:ext cx="1443355" cy="1270"/>
                          </a:xfrm>
                          <a:custGeom>
                            <a:avLst/>
                            <a:gdLst/>
                            <a:ahLst/>
                            <a:cxnLst/>
                            <a:rect l="l" t="t" r="r" b="b"/>
                            <a:pathLst>
                              <a:path w="1443355" h="0">
                                <a:moveTo>
                                  <a:pt x="0" y="0"/>
                                </a:moveTo>
                                <a:lnTo>
                                  <a:pt x="1443266"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0.9pt;height:.25pt;mso-position-horizontal-relative:char;mso-position-vertical-relative:line" id="docshapegroup248" coordorigin="0,0" coordsize="9618,5">
                <v:line style="position:absolute" from="0,2" to="7345,2" stroked="true" strokeweight=".25pt" strokecolor="#3f5f72">
                  <v:stroke dashstyle="solid"/>
                </v:line>
                <v:line style="position:absolute" from="7345,2" to="9618,2" stroked="true" strokeweight=".25pt" strokecolor="#3f5f72">
                  <v:stroke dashstyle="solid"/>
                </v:line>
              </v:group>
            </w:pict>
          </mc:Fallback>
        </mc:AlternateContent>
      </w:r>
      <w:r>
        <w:rPr>
          <w:rFonts w:ascii="Arial Black"/>
          <w:sz w:val="2"/>
        </w:rPr>
      </w:r>
    </w:p>
    <w:p>
      <w:pPr>
        <w:pStyle w:val="BodyText"/>
        <w:spacing w:line="277" w:lineRule="exact" w:before="197"/>
        <w:ind w:left="1133"/>
        <w:rPr>
          <w:rFonts w:ascii="Arial Black"/>
        </w:rPr>
      </w:pPr>
      <w:r>
        <w:rPr>
          <w:rFonts w:ascii="Arial Black"/>
          <w:w w:val="85"/>
        </w:rPr>
        <w:t>Significant</w:t>
      </w:r>
      <w:r>
        <w:rPr>
          <w:rFonts w:ascii="Arial Black"/>
          <w:spacing w:val="-4"/>
        </w:rPr>
        <w:t> </w:t>
      </w:r>
      <w:r>
        <w:rPr>
          <w:rFonts w:ascii="Arial Black"/>
          <w:w w:val="85"/>
        </w:rPr>
        <w:t>changes</w:t>
      </w:r>
      <w:r>
        <w:rPr>
          <w:rFonts w:ascii="Arial Black"/>
          <w:spacing w:val="-4"/>
        </w:rPr>
        <w:t> </w:t>
      </w:r>
      <w:r>
        <w:rPr>
          <w:rFonts w:ascii="Arial Black"/>
          <w:w w:val="85"/>
        </w:rPr>
        <w:t>in</w:t>
      </w:r>
      <w:r>
        <w:rPr>
          <w:rFonts w:ascii="Arial Black"/>
          <w:spacing w:val="-4"/>
        </w:rPr>
        <w:t> </w:t>
      </w:r>
      <w:r>
        <w:rPr>
          <w:rFonts w:ascii="Arial Black"/>
          <w:w w:val="85"/>
        </w:rPr>
        <w:t>financial</w:t>
      </w:r>
      <w:r>
        <w:rPr>
          <w:rFonts w:ascii="Arial Black"/>
          <w:spacing w:val="-4"/>
        </w:rPr>
        <w:t> </w:t>
      </w:r>
      <w:r>
        <w:rPr>
          <w:rFonts w:ascii="Arial Black"/>
          <w:w w:val="85"/>
        </w:rPr>
        <w:t>position</w:t>
      </w:r>
      <w:r>
        <w:rPr>
          <w:rFonts w:ascii="Arial Black"/>
          <w:spacing w:val="-4"/>
        </w:rPr>
        <w:t> </w:t>
      </w:r>
      <w:r>
        <w:rPr>
          <w:rFonts w:ascii="Arial Black"/>
          <w:w w:val="85"/>
        </w:rPr>
        <w:t>during</w:t>
      </w:r>
      <w:r>
        <w:rPr>
          <w:rFonts w:ascii="Arial Black"/>
          <w:spacing w:val="-4"/>
        </w:rPr>
        <w:t> </w:t>
      </w:r>
      <w:r>
        <w:rPr>
          <w:rFonts w:ascii="Arial Black"/>
          <w:w w:val="85"/>
        </w:rPr>
        <w:t>2024-</w:t>
      </w:r>
      <w:r>
        <w:rPr>
          <w:rFonts w:ascii="Arial Black"/>
          <w:spacing w:val="-4"/>
          <w:w w:val="85"/>
        </w:rPr>
        <w:t>2025</w:t>
      </w:r>
    </w:p>
    <w:p>
      <w:pPr>
        <w:pStyle w:val="BodyText"/>
        <w:spacing w:line="249" w:lineRule="auto"/>
        <w:ind w:left="1133" w:right="1130"/>
      </w:pPr>
      <w:r>
        <w:rPr/>
        <w:t>There was a significant change (positive) to our financial position during 2024-2025. This change relates to </w:t>
      </w:r>
      <w:r>
        <w:rPr>
          <w:w w:val="105"/>
        </w:rPr>
        <w:t>increased activity matched with additional funding and controlling expenditure.</w:t>
      </w:r>
    </w:p>
    <w:p>
      <w:pPr>
        <w:pStyle w:val="BodyText"/>
        <w:spacing w:line="277" w:lineRule="exact" w:before="144"/>
        <w:ind w:left="1133"/>
        <w:rPr>
          <w:rFonts w:ascii="Arial Black"/>
        </w:rPr>
      </w:pPr>
      <w:r>
        <w:rPr>
          <w:rFonts w:ascii="Arial Black"/>
          <w:w w:val="85"/>
        </w:rPr>
        <w:t>Operational</w:t>
      </w:r>
      <w:r>
        <w:rPr>
          <w:rFonts w:ascii="Arial Black"/>
          <w:spacing w:val="1"/>
        </w:rPr>
        <w:t> </w:t>
      </w:r>
      <w:r>
        <w:rPr>
          <w:rFonts w:ascii="Arial Black"/>
          <w:w w:val="85"/>
        </w:rPr>
        <w:t>and</w:t>
      </w:r>
      <w:r>
        <w:rPr>
          <w:rFonts w:ascii="Arial Black"/>
          <w:spacing w:val="2"/>
        </w:rPr>
        <w:t> </w:t>
      </w:r>
      <w:r>
        <w:rPr>
          <w:rFonts w:ascii="Arial Black"/>
          <w:w w:val="85"/>
        </w:rPr>
        <w:t>budgetary</w:t>
      </w:r>
      <w:r>
        <w:rPr>
          <w:rFonts w:ascii="Arial Black"/>
          <w:spacing w:val="1"/>
        </w:rPr>
        <w:t> </w:t>
      </w:r>
      <w:r>
        <w:rPr>
          <w:rFonts w:ascii="Arial Black"/>
          <w:w w:val="85"/>
        </w:rPr>
        <w:t>objectives</w:t>
      </w:r>
      <w:r>
        <w:rPr>
          <w:rFonts w:ascii="Arial Black"/>
          <w:spacing w:val="2"/>
        </w:rPr>
        <w:t> </w:t>
      </w:r>
      <w:r>
        <w:rPr>
          <w:rFonts w:ascii="Arial Black"/>
          <w:w w:val="85"/>
        </w:rPr>
        <w:t>and</w:t>
      </w:r>
      <w:r>
        <w:rPr>
          <w:rFonts w:ascii="Arial Black"/>
          <w:spacing w:val="1"/>
        </w:rPr>
        <w:t> </w:t>
      </w:r>
      <w:r>
        <w:rPr>
          <w:rFonts w:ascii="Arial Black"/>
          <w:w w:val="85"/>
        </w:rPr>
        <w:t>performance</w:t>
      </w:r>
      <w:r>
        <w:rPr>
          <w:rFonts w:ascii="Arial Black"/>
          <w:spacing w:val="2"/>
        </w:rPr>
        <w:t> </w:t>
      </w:r>
      <w:r>
        <w:rPr>
          <w:rFonts w:ascii="Arial Black"/>
          <w:w w:val="85"/>
        </w:rPr>
        <w:t>against</w:t>
      </w:r>
      <w:r>
        <w:rPr>
          <w:rFonts w:ascii="Arial Black"/>
          <w:spacing w:val="2"/>
        </w:rPr>
        <w:t> </w:t>
      </w:r>
      <w:r>
        <w:rPr>
          <w:rFonts w:ascii="Arial Black"/>
          <w:spacing w:val="-2"/>
          <w:w w:val="85"/>
        </w:rPr>
        <w:t>objectives.</w:t>
      </w:r>
    </w:p>
    <w:p>
      <w:pPr>
        <w:pStyle w:val="BodyText"/>
        <w:spacing w:line="225" w:lineRule="exact"/>
        <w:ind w:left="1133"/>
      </w:pPr>
      <w:r>
        <w:rPr/>
        <w:t>The</w:t>
      </w:r>
      <w:r>
        <w:rPr>
          <w:spacing w:val="-2"/>
        </w:rPr>
        <w:t> </w:t>
      </w:r>
      <w:r>
        <w:rPr/>
        <w:t>Royal</w:t>
      </w:r>
      <w:r>
        <w:rPr>
          <w:spacing w:val="-2"/>
        </w:rPr>
        <w:t> </w:t>
      </w:r>
      <w:r>
        <w:rPr/>
        <w:t>Victorian</w:t>
      </w:r>
      <w:r>
        <w:rPr>
          <w:spacing w:val="-2"/>
        </w:rPr>
        <w:t> </w:t>
      </w:r>
      <w:r>
        <w:rPr/>
        <w:t>Eye</w:t>
      </w:r>
      <w:r>
        <w:rPr>
          <w:spacing w:val="-2"/>
        </w:rPr>
        <w:t> </w:t>
      </w:r>
      <w:r>
        <w:rPr/>
        <w:t>and</w:t>
      </w:r>
      <w:r>
        <w:rPr>
          <w:spacing w:val="-2"/>
        </w:rPr>
        <w:t> </w:t>
      </w:r>
      <w:r>
        <w:rPr/>
        <w:t>Ear</w:t>
      </w:r>
      <w:r>
        <w:rPr>
          <w:spacing w:val="-2"/>
        </w:rPr>
        <w:t> </w:t>
      </w:r>
      <w:r>
        <w:rPr/>
        <w:t>Hospital</w:t>
      </w:r>
      <w:r>
        <w:rPr>
          <w:spacing w:val="-2"/>
        </w:rPr>
        <w:t> </w:t>
      </w:r>
      <w:r>
        <w:rPr/>
        <w:t>met</w:t>
      </w:r>
      <w:r>
        <w:rPr>
          <w:spacing w:val="-2"/>
        </w:rPr>
        <w:t> </w:t>
      </w:r>
      <w:r>
        <w:rPr/>
        <w:t>the</w:t>
      </w:r>
      <w:r>
        <w:rPr>
          <w:spacing w:val="-1"/>
        </w:rPr>
        <w:t> </w:t>
      </w:r>
      <w:r>
        <w:rPr/>
        <w:t>budgetary</w:t>
      </w:r>
      <w:r>
        <w:rPr>
          <w:spacing w:val="-2"/>
        </w:rPr>
        <w:t> </w:t>
      </w:r>
      <w:r>
        <w:rPr/>
        <w:t>requirements</w:t>
      </w:r>
      <w:r>
        <w:rPr>
          <w:spacing w:val="-2"/>
        </w:rPr>
        <w:t> </w:t>
      </w:r>
      <w:r>
        <w:rPr/>
        <w:t>for</w:t>
      </w:r>
      <w:r>
        <w:rPr>
          <w:spacing w:val="-2"/>
        </w:rPr>
        <w:t> </w:t>
      </w:r>
      <w:r>
        <w:rPr/>
        <w:t>2024-</w:t>
      </w:r>
      <w:r>
        <w:rPr>
          <w:spacing w:val="-2"/>
        </w:rPr>
        <w:t>2025.</w:t>
      </w:r>
    </w:p>
    <w:p>
      <w:pPr>
        <w:pStyle w:val="BodyText"/>
        <w:spacing w:line="277" w:lineRule="exact" w:before="157"/>
        <w:ind w:left="1133"/>
        <w:rPr>
          <w:rFonts w:ascii="Arial Black"/>
        </w:rPr>
      </w:pPr>
      <w:r>
        <w:rPr>
          <w:rFonts w:ascii="Arial Black"/>
          <w:w w:val="85"/>
        </w:rPr>
        <w:t>Significant</w:t>
      </w:r>
      <w:r>
        <w:rPr>
          <w:rFonts w:ascii="Arial Black"/>
          <w:spacing w:val="-6"/>
        </w:rPr>
        <w:t> </w:t>
      </w:r>
      <w:r>
        <w:rPr>
          <w:rFonts w:ascii="Arial Black"/>
          <w:w w:val="85"/>
        </w:rPr>
        <w:t>events</w:t>
      </w:r>
      <w:r>
        <w:rPr>
          <w:rFonts w:ascii="Arial Black"/>
          <w:spacing w:val="-6"/>
        </w:rPr>
        <w:t> </w:t>
      </w:r>
      <w:r>
        <w:rPr>
          <w:rFonts w:ascii="Arial Black"/>
          <w:w w:val="85"/>
        </w:rPr>
        <w:t>occurring</w:t>
      </w:r>
      <w:r>
        <w:rPr>
          <w:rFonts w:ascii="Arial Black"/>
          <w:spacing w:val="-6"/>
        </w:rPr>
        <w:t> </w:t>
      </w:r>
      <w:r>
        <w:rPr>
          <w:rFonts w:ascii="Arial Black"/>
          <w:w w:val="85"/>
        </w:rPr>
        <w:t>after</w:t>
      </w:r>
      <w:r>
        <w:rPr>
          <w:rFonts w:ascii="Arial Black"/>
          <w:spacing w:val="-6"/>
        </w:rPr>
        <w:t> </w:t>
      </w:r>
      <w:r>
        <w:rPr>
          <w:rFonts w:ascii="Arial Black"/>
          <w:w w:val="85"/>
        </w:rPr>
        <w:t>balance</w:t>
      </w:r>
      <w:r>
        <w:rPr>
          <w:rFonts w:ascii="Arial Black"/>
          <w:spacing w:val="-6"/>
        </w:rPr>
        <w:t> </w:t>
      </w:r>
      <w:r>
        <w:rPr>
          <w:rFonts w:ascii="Arial Black"/>
          <w:spacing w:val="-4"/>
          <w:w w:val="85"/>
        </w:rPr>
        <w:t>date.</w:t>
      </w:r>
    </w:p>
    <w:p>
      <w:pPr>
        <w:pStyle w:val="BodyText"/>
        <w:spacing w:line="225" w:lineRule="exact"/>
        <w:ind w:left="1133"/>
      </w:pPr>
      <w:r>
        <w:rPr/>
        <w:t>There</w:t>
      </w:r>
      <w:r>
        <w:rPr>
          <w:spacing w:val="6"/>
        </w:rPr>
        <w:t> </w:t>
      </w:r>
      <w:r>
        <w:rPr/>
        <w:t>were</w:t>
      </w:r>
      <w:r>
        <w:rPr>
          <w:spacing w:val="6"/>
        </w:rPr>
        <w:t> </w:t>
      </w:r>
      <w:r>
        <w:rPr/>
        <w:t>no</w:t>
      </w:r>
      <w:r>
        <w:rPr>
          <w:spacing w:val="6"/>
        </w:rPr>
        <w:t> </w:t>
      </w:r>
      <w:r>
        <w:rPr/>
        <w:t>significant</w:t>
      </w:r>
      <w:r>
        <w:rPr>
          <w:spacing w:val="6"/>
        </w:rPr>
        <w:t> </w:t>
      </w:r>
      <w:r>
        <w:rPr/>
        <w:t>events</w:t>
      </w:r>
      <w:r>
        <w:rPr>
          <w:spacing w:val="7"/>
        </w:rPr>
        <w:t> </w:t>
      </w:r>
      <w:r>
        <w:rPr/>
        <w:t>occurring</w:t>
      </w:r>
      <w:r>
        <w:rPr>
          <w:spacing w:val="6"/>
        </w:rPr>
        <w:t> </w:t>
      </w:r>
      <w:r>
        <w:rPr/>
        <w:t>after</w:t>
      </w:r>
      <w:r>
        <w:rPr>
          <w:spacing w:val="6"/>
        </w:rPr>
        <w:t> </w:t>
      </w:r>
      <w:r>
        <w:rPr/>
        <w:t>the</w:t>
      </w:r>
      <w:r>
        <w:rPr>
          <w:spacing w:val="6"/>
        </w:rPr>
        <w:t> </w:t>
      </w:r>
      <w:r>
        <w:rPr/>
        <w:t>balance</w:t>
      </w:r>
      <w:r>
        <w:rPr>
          <w:spacing w:val="6"/>
        </w:rPr>
        <w:t> </w:t>
      </w:r>
      <w:r>
        <w:rPr>
          <w:spacing w:val="-2"/>
        </w:rPr>
        <w:t>date.</w:t>
      </w:r>
    </w:p>
    <w:p>
      <w:pPr>
        <w:pStyle w:val="BodyText"/>
        <w:spacing w:after="0" w:line="225" w:lineRule="exact"/>
        <w:sectPr>
          <w:headerReference w:type="default" r:id="rId33"/>
          <w:pgSz w:w="11910" w:h="16840"/>
          <w:pgMar w:header="990" w:footer="0" w:top="1540" w:bottom="280" w:left="0" w:right="0"/>
        </w:sectPr>
      </w:pPr>
    </w:p>
    <w:p>
      <w:pPr>
        <w:pStyle w:val="BodyText"/>
        <w:spacing w:before="105"/>
      </w:pPr>
    </w:p>
    <w:p>
      <w:pPr>
        <w:pStyle w:val="BodyText"/>
        <w:spacing w:line="204" w:lineRule="auto"/>
        <w:ind w:left="1133" w:right="6882"/>
        <w:rPr>
          <w:rFonts w:ascii="Arial Black"/>
        </w:rPr>
      </w:pPr>
      <w:r>
        <w:rPr>
          <w:rFonts w:ascii="Arial Black"/>
        </w:rPr>
        <mc:AlternateContent>
          <mc:Choice Requires="wps">
            <w:drawing>
              <wp:anchor distT="0" distB="0" distL="0" distR="0" allowOverlap="1" layoutInCell="1" locked="0" behindDoc="0" simplePos="0" relativeHeight="15784960">
                <wp:simplePos x="0" y="0"/>
                <wp:positionH relativeFrom="page">
                  <wp:posOffset>7199998</wp:posOffset>
                </wp:positionH>
                <wp:positionV relativeFrom="paragraph">
                  <wp:posOffset>-3213</wp:posOffset>
                </wp:positionV>
                <wp:extent cx="360045" cy="366395"/>
                <wp:effectExtent l="0" t="0" r="0" b="0"/>
                <wp:wrapNone/>
                <wp:docPr id="283" name="Group 283"/>
                <wp:cNvGraphicFramePr>
                  <a:graphicFrameLocks/>
                </wp:cNvGraphicFramePr>
                <a:graphic>
                  <a:graphicData uri="http://schemas.microsoft.com/office/word/2010/wordprocessingGroup">
                    <wpg:wgp>
                      <wpg:cNvPr id="283" name="Group 283"/>
                      <wpg:cNvGrpSpPr/>
                      <wpg:grpSpPr>
                        <a:xfrm>
                          <a:off x="0" y="0"/>
                          <a:ext cx="360045" cy="366395"/>
                          <a:chExt cx="360045" cy="366395"/>
                        </a:xfrm>
                      </wpg:grpSpPr>
                      <wps:wsp>
                        <wps:cNvPr id="284" name="Graphic 284"/>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285" name="Textbox 285"/>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w w:val="95"/>
                                  <w:sz w:val="24"/>
                                </w:rPr>
                                <w:t>21</w:t>
                              </w:r>
                            </w:p>
                          </w:txbxContent>
                        </wps:txbx>
                        <wps:bodyPr wrap="square" lIns="0" tIns="0" rIns="0" bIns="0" rtlCol="0">
                          <a:noAutofit/>
                        </wps:bodyPr>
                      </wps:wsp>
                    </wpg:wgp>
                  </a:graphicData>
                </a:graphic>
              </wp:anchor>
            </w:drawing>
          </mc:Choice>
          <mc:Fallback>
            <w:pict>
              <v:group style="position:absolute;margin-left:566.929016pt;margin-top:-.253023pt;width:28.35pt;height:28.85pt;mso-position-horizontal-relative:page;mso-position-vertical-relative:paragraph;z-index:15784960" id="docshapegroup249" coordorigin="11339,-5" coordsize="567,577">
                <v:rect style="position:absolute;left:11338;top:-6;width:567;height:577" id="docshape250" filled="true" fillcolor="#3f5f72" stroked="false">
                  <v:fill type="solid"/>
                </v:rect>
                <v:shape style="position:absolute;left:11338;top:-6;width:567;height:577" type="#_x0000_t202" id="docshape251" filled="false" stroked="false">
                  <v:textbox inset="0,0,0,0">
                    <w:txbxContent>
                      <w:p>
                        <w:pPr>
                          <w:spacing w:before="154"/>
                          <w:ind w:left="90" w:right="0" w:firstLine="0"/>
                          <w:jc w:val="left"/>
                          <w:rPr>
                            <w:sz w:val="24"/>
                          </w:rPr>
                        </w:pPr>
                        <w:r>
                          <w:rPr>
                            <w:color w:val="FFFFFF"/>
                            <w:spacing w:val="-5"/>
                            <w:w w:val="95"/>
                            <w:sz w:val="24"/>
                          </w:rPr>
                          <w:t>21</w:t>
                        </w:r>
                      </w:p>
                    </w:txbxContent>
                  </v:textbox>
                  <w10:wrap type="none"/>
                </v:shape>
                <w10:wrap type="none"/>
              </v:group>
            </w:pict>
          </mc:Fallback>
        </mc:AlternateContent>
      </w:r>
      <w:r>
        <w:rPr>
          <w:rFonts w:ascii="Arial Black"/>
          <w:color w:val="3F5F72"/>
          <w:w w:val="90"/>
        </w:rPr>
        <w:t>Consultancies</w:t>
      </w:r>
      <w:r>
        <w:rPr>
          <w:rFonts w:ascii="Arial Black"/>
          <w:color w:val="3F5F72"/>
          <w:spacing w:val="-18"/>
          <w:w w:val="90"/>
        </w:rPr>
        <w:t> </w:t>
      </w:r>
      <w:r>
        <w:rPr>
          <w:rFonts w:ascii="Arial Black"/>
          <w:color w:val="3F5F72"/>
          <w:w w:val="90"/>
        </w:rPr>
        <w:t>information</w:t>
      </w:r>
      <w:r>
        <w:rPr>
          <w:rFonts w:ascii="Arial Black"/>
          <w:color w:val="3F5F72"/>
          <w:spacing w:val="-17"/>
          <w:w w:val="90"/>
        </w:rPr>
        <w:t> </w:t>
      </w:r>
      <w:r>
        <w:rPr>
          <w:rFonts w:ascii="Arial Black"/>
          <w:color w:val="3F5F72"/>
          <w:w w:val="90"/>
        </w:rPr>
        <w:t>FRD</w:t>
      </w:r>
      <w:r>
        <w:rPr>
          <w:rFonts w:ascii="Arial Black"/>
          <w:color w:val="3F5F72"/>
          <w:spacing w:val="-17"/>
          <w:w w:val="90"/>
        </w:rPr>
        <w:t> </w:t>
      </w:r>
      <w:r>
        <w:rPr>
          <w:rFonts w:ascii="Arial Black"/>
          <w:color w:val="3F5F72"/>
          <w:w w:val="90"/>
        </w:rPr>
        <w:t>11(e) </w:t>
      </w:r>
      <w:r>
        <w:rPr>
          <w:rFonts w:ascii="Arial Black"/>
          <w:w w:val="85"/>
        </w:rPr>
        <w:t>Details</w:t>
      </w:r>
      <w:r>
        <w:rPr>
          <w:rFonts w:ascii="Arial Black"/>
          <w:spacing w:val="-8"/>
          <w:w w:val="85"/>
        </w:rPr>
        <w:t> </w:t>
      </w:r>
      <w:r>
        <w:rPr>
          <w:rFonts w:ascii="Arial Black"/>
          <w:w w:val="85"/>
        </w:rPr>
        <w:t>of</w:t>
      </w:r>
      <w:r>
        <w:rPr>
          <w:rFonts w:ascii="Arial Black"/>
          <w:spacing w:val="-12"/>
          <w:w w:val="85"/>
        </w:rPr>
        <w:t> </w:t>
      </w:r>
      <w:r>
        <w:rPr>
          <w:rFonts w:ascii="Arial Black"/>
          <w:w w:val="85"/>
        </w:rPr>
        <w:t>consultancies</w:t>
      </w:r>
      <w:r>
        <w:rPr>
          <w:rFonts w:ascii="Arial Black"/>
          <w:spacing w:val="-8"/>
          <w:w w:val="85"/>
        </w:rPr>
        <w:t> </w:t>
      </w:r>
      <w:r>
        <w:rPr>
          <w:rFonts w:ascii="Arial Black"/>
          <w:w w:val="85"/>
        </w:rPr>
        <w:t>(under</w:t>
      </w:r>
      <w:r>
        <w:rPr>
          <w:rFonts w:ascii="Arial Black"/>
          <w:spacing w:val="-14"/>
          <w:w w:val="85"/>
        </w:rPr>
        <w:t> </w:t>
      </w:r>
      <w:r>
        <w:rPr>
          <w:rFonts w:ascii="Arial Black"/>
          <w:w w:val="85"/>
        </w:rPr>
        <w:t>$10,000)</w:t>
      </w:r>
    </w:p>
    <w:p>
      <w:pPr>
        <w:pStyle w:val="BodyText"/>
        <w:spacing w:line="249" w:lineRule="auto"/>
        <w:ind w:left="1133" w:right="1414"/>
      </w:pPr>
      <w:r>
        <w:rPr/>
        <mc:AlternateContent>
          <mc:Choice Requires="wps">
            <w:drawing>
              <wp:anchor distT="0" distB="0" distL="0" distR="0" allowOverlap="1" layoutInCell="1" locked="0" behindDoc="0" simplePos="0" relativeHeight="15785984">
                <wp:simplePos x="0" y="0"/>
                <wp:positionH relativeFrom="page">
                  <wp:posOffset>7162566</wp:posOffset>
                </wp:positionH>
                <wp:positionV relativeFrom="paragraph">
                  <wp:posOffset>228972</wp:posOffset>
                </wp:positionV>
                <wp:extent cx="248920" cy="1923414"/>
                <wp:effectExtent l="0" t="0" r="0" b="0"/>
                <wp:wrapNone/>
                <wp:docPr id="286" name="Textbox 286"/>
                <wp:cNvGraphicFramePr>
                  <a:graphicFrameLocks/>
                </wp:cNvGraphicFramePr>
                <a:graphic>
                  <a:graphicData uri="http://schemas.microsoft.com/office/word/2010/wordprocessingShape">
                    <wps:wsp>
                      <wps:cNvPr id="286" name="Textbox 286"/>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18.029320pt;width:19.6pt;height:151.450pt;mso-position-horizontal-relative:page;mso-position-vertical-relative:paragraph;z-index:15785984" type="#_x0000_t202" id="docshape252"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w w:val="105"/>
        </w:rPr>
        <w:t>In</w:t>
      </w:r>
      <w:r>
        <w:rPr>
          <w:spacing w:val="-1"/>
          <w:w w:val="105"/>
        </w:rPr>
        <w:t> </w:t>
      </w:r>
      <w:r>
        <w:rPr>
          <w:w w:val="105"/>
        </w:rPr>
        <w:t>2024-2025,</w:t>
      </w:r>
      <w:r>
        <w:rPr>
          <w:spacing w:val="-1"/>
          <w:w w:val="105"/>
        </w:rPr>
        <w:t> </w:t>
      </w:r>
      <w:r>
        <w:rPr>
          <w:w w:val="105"/>
        </w:rPr>
        <w:t>there</w:t>
      </w:r>
      <w:r>
        <w:rPr>
          <w:spacing w:val="-1"/>
          <w:w w:val="105"/>
        </w:rPr>
        <w:t> </w:t>
      </w:r>
      <w:r>
        <w:rPr>
          <w:w w:val="105"/>
        </w:rPr>
        <w:t>were</w:t>
      </w:r>
      <w:r>
        <w:rPr>
          <w:spacing w:val="-1"/>
          <w:w w:val="105"/>
        </w:rPr>
        <w:t> </w:t>
      </w:r>
      <w:r>
        <w:rPr>
          <w:w w:val="105"/>
        </w:rPr>
        <w:t>no</w:t>
      </w:r>
      <w:r>
        <w:rPr>
          <w:spacing w:val="-1"/>
          <w:w w:val="105"/>
        </w:rPr>
        <w:t> </w:t>
      </w:r>
      <w:r>
        <w:rPr>
          <w:w w:val="105"/>
        </w:rPr>
        <w:t>consultancies</w:t>
      </w:r>
      <w:r>
        <w:rPr>
          <w:spacing w:val="-1"/>
          <w:w w:val="105"/>
        </w:rPr>
        <w:t> </w:t>
      </w:r>
      <w:r>
        <w:rPr>
          <w:w w:val="105"/>
        </w:rPr>
        <w:t>where</w:t>
      </w:r>
      <w:r>
        <w:rPr>
          <w:spacing w:val="-1"/>
          <w:w w:val="105"/>
        </w:rPr>
        <w:t> </w:t>
      </w:r>
      <w:r>
        <w:rPr>
          <w:w w:val="105"/>
        </w:rPr>
        <w:t>the</w:t>
      </w:r>
      <w:r>
        <w:rPr>
          <w:spacing w:val="-1"/>
          <w:w w:val="105"/>
        </w:rPr>
        <w:t> </w:t>
      </w:r>
      <w:r>
        <w:rPr>
          <w:w w:val="105"/>
        </w:rPr>
        <w:t>total</w:t>
      </w:r>
      <w:r>
        <w:rPr>
          <w:spacing w:val="-1"/>
          <w:w w:val="105"/>
        </w:rPr>
        <w:t> </w:t>
      </w:r>
      <w:r>
        <w:rPr>
          <w:w w:val="105"/>
        </w:rPr>
        <w:t>fees</w:t>
      </w:r>
      <w:r>
        <w:rPr>
          <w:spacing w:val="-1"/>
          <w:w w:val="105"/>
        </w:rPr>
        <w:t> </w:t>
      </w:r>
      <w:r>
        <w:rPr>
          <w:w w:val="105"/>
        </w:rPr>
        <w:t>payable</w:t>
      </w:r>
      <w:r>
        <w:rPr>
          <w:spacing w:val="-1"/>
          <w:w w:val="105"/>
        </w:rPr>
        <w:t> </w:t>
      </w:r>
      <w:r>
        <w:rPr>
          <w:w w:val="105"/>
        </w:rPr>
        <w:t>to</w:t>
      </w:r>
      <w:r>
        <w:rPr>
          <w:spacing w:val="-1"/>
          <w:w w:val="105"/>
        </w:rPr>
        <w:t> </w:t>
      </w:r>
      <w:r>
        <w:rPr>
          <w:w w:val="105"/>
        </w:rPr>
        <w:t>the</w:t>
      </w:r>
      <w:r>
        <w:rPr>
          <w:spacing w:val="-1"/>
          <w:w w:val="105"/>
        </w:rPr>
        <w:t> </w:t>
      </w:r>
      <w:r>
        <w:rPr>
          <w:w w:val="105"/>
        </w:rPr>
        <w:t>consultants</w:t>
      </w:r>
      <w:r>
        <w:rPr>
          <w:spacing w:val="-1"/>
          <w:w w:val="105"/>
        </w:rPr>
        <w:t> </w:t>
      </w:r>
      <w:r>
        <w:rPr>
          <w:w w:val="105"/>
        </w:rPr>
        <w:t>were</w:t>
      </w:r>
      <w:r>
        <w:rPr>
          <w:spacing w:val="-1"/>
          <w:w w:val="105"/>
        </w:rPr>
        <w:t> </w:t>
      </w:r>
      <w:r>
        <w:rPr>
          <w:w w:val="105"/>
        </w:rPr>
        <w:t>less than</w:t>
      </w:r>
      <w:r>
        <w:rPr>
          <w:spacing w:val="-11"/>
          <w:w w:val="105"/>
        </w:rPr>
        <w:t> </w:t>
      </w:r>
      <w:r>
        <w:rPr>
          <w:w w:val="105"/>
        </w:rPr>
        <w:t>$10,000.</w:t>
      </w:r>
      <w:r>
        <w:rPr>
          <w:spacing w:val="-11"/>
          <w:w w:val="105"/>
        </w:rPr>
        <w:t> </w:t>
      </w:r>
      <w:r>
        <w:rPr>
          <w:w w:val="105"/>
        </w:rPr>
        <w:t>The</w:t>
      </w:r>
      <w:r>
        <w:rPr>
          <w:spacing w:val="-11"/>
          <w:w w:val="105"/>
        </w:rPr>
        <w:t> </w:t>
      </w:r>
      <w:r>
        <w:rPr>
          <w:w w:val="105"/>
        </w:rPr>
        <w:t>total</w:t>
      </w:r>
      <w:r>
        <w:rPr>
          <w:spacing w:val="-11"/>
          <w:w w:val="105"/>
        </w:rPr>
        <w:t> </w:t>
      </w:r>
      <w:r>
        <w:rPr>
          <w:w w:val="105"/>
        </w:rPr>
        <w:t>expenditure</w:t>
      </w:r>
      <w:r>
        <w:rPr>
          <w:spacing w:val="-11"/>
          <w:w w:val="105"/>
        </w:rPr>
        <w:t> </w:t>
      </w:r>
      <w:r>
        <w:rPr>
          <w:w w:val="105"/>
        </w:rPr>
        <w:t>incurred</w:t>
      </w:r>
      <w:r>
        <w:rPr>
          <w:spacing w:val="-11"/>
          <w:w w:val="105"/>
        </w:rPr>
        <w:t> </w:t>
      </w:r>
      <w:r>
        <w:rPr>
          <w:w w:val="105"/>
        </w:rPr>
        <w:t>during</w:t>
      </w:r>
      <w:r>
        <w:rPr>
          <w:spacing w:val="-11"/>
          <w:w w:val="105"/>
        </w:rPr>
        <w:t> </w:t>
      </w:r>
      <w:r>
        <w:rPr>
          <w:w w:val="105"/>
        </w:rPr>
        <w:t>2024-2025</w:t>
      </w:r>
      <w:r>
        <w:rPr>
          <w:spacing w:val="-11"/>
          <w:w w:val="105"/>
        </w:rPr>
        <w:t> </w:t>
      </w:r>
      <w:r>
        <w:rPr>
          <w:w w:val="105"/>
        </w:rPr>
        <w:t>in</w:t>
      </w:r>
      <w:r>
        <w:rPr>
          <w:spacing w:val="-11"/>
          <w:w w:val="105"/>
        </w:rPr>
        <w:t> </w:t>
      </w:r>
      <w:r>
        <w:rPr>
          <w:w w:val="105"/>
        </w:rPr>
        <w:t>relation</w:t>
      </w:r>
      <w:r>
        <w:rPr>
          <w:spacing w:val="-11"/>
          <w:w w:val="105"/>
        </w:rPr>
        <w:t> </w:t>
      </w:r>
      <w:r>
        <w:rPr>
          <w:w w:val="105"/>
        </w:rPr>
        <w:t>to</w:t>
      </w:r>
      <w:r>
        <w:rPr>
          <w:spacing w:val="-11"/>
          <w:w w:val="105"/>
        </w:rPr>
        <w:t> </w:t>
      </w:r>
      <w:r>
        <w:rPr>
          <w:w w:val="105"/>
        </w:rPr>
        <w:t>these</w:t>
      </w:r>
      <w:r>
        <w:rPr>
          <w:spacing w:val="-11"/>
          <w:w w:val="105"/>
        </w:rPr>
        <w:t> </w:t>
      </w:r>
      <w:r>
        <w:rPr>
          <w:w w:val="105"/>
        </w:rPr>
        <w:t>consultancies</w:t>
      </w:r>
      <w:r>
        <w:rPr>
          <w:spacing w:val="-11"/>
          <w:w w:val="105"/>
        </w:rPr>
        <w:t> </w:t>
      </w:r>
      <w:r>
        <w:rPr>
          <w:w w:val="105"/>
        </w:rPr>
        <w:t>is</w:t>
      </w:r>
      <w:r>
        <w:rPr>
          <w:spacing w:val="-11"/>
          <w:w w:val="105"/>
        </w:rPr>
        <w:t> </w:t>
      </w:r>
      <w:r>
        <w:rPr>
          <w:w w:val="105"/>
        </w:rPr>
        <w:t>$0 (excl.</w:t>
      </w:r>
      <w:r>
        <w:rPr>
          <w:spacing w:val="-6"/>
          <w:w w:val="105"/>
        </w:rPr>
        <w:t> </w:t>
      </w:r>
      <w:r>
        <w:rPr>
          <w:w w:val="105"/>
        </w:rPr>
        <w:t>GST).</w:t>
      </w:r>
    </w:p>
    <w:p>
      <w:pPr>
        <w:pStyle w:val="BodyText"/>
        <w:spacing w:line="277" w:lineRule="exact" w:before="150"/>
        <w:ind w:left="1133"/>
        <w:rPr>
          <w:rFonts w:ascii="Arial Black"/>
        </w:rPr>
      </w:pPr>
      <w:r>
        <w:rPr>
          <w:rFonts w:ascii="Arial Black"/>
          <w:w w:val="85"/>
        </w:rPr>
        <w:t>Details</w:t>
      </w:r>
      <w:r>
        <w:rPr>
          <w:rFonts w:ascii="Arial Black"/>
          <w:spacing w:val="-8"/>
          <w:w w:val="85"/>
        </w:rPr>
        <w:t> </w:t>
      </w:r>
      <w:r>
        <w:rPr>
          <w:rFonts w:ascii="Arial Black"/>
          <w:w w:val="85"/>
        </w:rPr>
        <w:t>of</w:t>
      </w:r>
      <w:r>
        <w:rPr>
          <w:rFonts w:ascii="Arial Black"/>
          <w:spacing w:val="-12"/>
          <w:w w:val="85"/>
        </w:rPr>
        <w:t> </w:t>
      </w:r>
      <w:r>
        <w:rPr>
          <w:rFonts w:ascii="Arial Black"/>
          <w:w w:val="85"/>
        </w:rPr>
        <w:t>consultancies</w:t>
      </w:r>
      <w:r>
        <w:rPr>
          <w:rFonts w:ascii="Arial Black"/>
          <w:spacing w:val="-8"/>
          <w:w w:val="85"/>
        </w:rPr>
        <w:t> </w:t>
      </w:r>
      <w:r>
        <w:rPr>
          <w:rFonts w:ascii="Arial Black"/>
          <w:w w:val="85"/>
        </w:rPr>
        <w:t>(valued</w:t>
      </w:r>
      <w:r>
        <w:rPr>
          <w:rFonts w:ascii="Arial Black"/>
          <w:spacing w:val="-8"/>
          <w:w w:val="85"/>
        </w:rPr>
        <w:t> </w:t>
      </w:r>
      <w:r>
        <w:rPr>
          <w:rFonts w:ascii="Arial Black"/>
          <w:w w:val="85"/>
        </w:rPr>
        <w:t>at</w:t>
      </w:r>
      <w:r>
        <w:rPr>
          <w:rFonts w:ascii="Arial Black"/>
          <w:spacing w:val="-8"/>
          <w:w w:val="85"/>
        </w:rPr>
        <w:t> </w:t>
      </w:r>
      <w:r>
        <w:rPr>
          <w:rFonts w:ascii="Arial Black"/>
          <w:w w:val="85"/>
        </w:rPr>
        <w:t>$10,000</w:t>
      </w:r>
      <w:r>
        <w:rPr>
          <w:rFonts w:ascii="Arial Black"/>
          <w:spacing w:val="-8"/>
          <w:w w:val="85"/>
        </w:rPr>
        <w:t> </w:t>
      </w:r>
      <w:r>
        <w:rPr>
          <w:rFonts w:ascii="Arial Black"/>
          <w:w w:val="85"/>
        </w:rPr>
        <w:t>or</w:t>
      </w:r>
      <w:r>
        <w:rPr>
          <w:rFonts w:ascii="Arial Black"/>
          <w:spacing w:val="-13"/>
          <w:w w:val="85"/>
        </w:rPr>
        <w:t> </w:t>
      </w:r>
      <w:r>
        <w:rPr>
          <w:rFonts w:ascii="Arial Black"/>
          <w:spacing w:val="-2"/>
          <w:w w:val="85"/>
        </w:rPr>
        <w:t>greater)</w:t>
      </w:r>
    </w:p>
    <w:p>
      <w:pPr>
        <w:pStyle w:val="BodyText"/>
        <w:spacing w:line="249" w:lineRule="auto"/>
        <w:ind w:left="1133" w:right="1130"/>
      </w:pPr>
      <w:r>
        <w:rPr>
          <w:spacing w:val="-2"/>
          <w:w w:val="105"/>
        </w:rPr>
        <w:t>In</w:t>
      </w:r>
      <w:r>
        <w:rPr>
          <w:spacing w:val="-13"/>
          <w:w w:val="105"/>
        </w:rPr>
        <w:t> </w:t>
      </w:r>
      <w:r>
        <w:rPr>
          <w:spacing w:val="-2"/>
          <w:w w:val="105"/>
        </w:rPr>
        <w:t>2024-2025,</w:t>
      </w:r>
      <w:r>
        <w:rPr>
          <w:spacing w:val="-13"/>
          <w:w w:val="105"/>
        </w:rPr>
        <w:t> </w:t>
      </w:r>
      <w:r>
        <w:rPr>
          <w:spacing w:val="-2"/>
          <w:w w:val="105"/>
        </w:rPr>
        <w:t>there</w:t>
      </w:r>
      <w:r>
        <w:rPr>
          <w:spacing w:val="-13"/>
          <w:w w:val="105"/>
        </w:rPr>
        <w:t> </w:t>
      </w:r>
      <w:r>
        <w:rPr>
          <w:spacing w:val="-2"/>
          <w:w w:val="105"/>
        </w:rPr>
        <w:t>were</w:t>
      </w:r>
      <w:r>
        <w:rPr>
          <w:spacing w:val="-13"/>
          <w:w w:val="105"/>
        </w:rPr>
        <w:t> </w:t>
      </w:r>
      <w:r>
        <w:rPr>
          <w:spacing w:val="-2"/>
          <w:w w:val="105"/>
        </w:rPr>
        <w:t>three</w:t>
      </w:r>
      <w:r>
        <w:rPr>
          <w:spacing w:val="-13"/>
          <w:w w:val="105"/>
        </w:rPr>
        <w:t> </w:t>
      </w:r>
      <w:r>
        <w:rPr>
          <w:spacing w:val="-2"/>
          <w:w w:val="105"/>
        </w:rPr>
        <w:t>consultancies</w:t>
      </w:r>
      <w:r>
        <w:rPr>
          <w:spacing w:val="-13"/>
          <w:w w:val="105"/>
        </w:rPr>
        <w:t> </w:t>
      </w:r>
      <w:r>
        <w:rPr>
          <w:spacing w:val="-2"/>
          <w:w w:val="105"/>
        </w:rPr>
        <w:t>where</w:t>
      </w:r>
      <w:r>
        <w:rPr>
          <w:spacing w:val="-13"/>
          <w:w w:val="105"/>
        </w:rPr>
        <w:t> </w:t>
      </w:r>
      <w:r>
        <w:rPr>
          <w:spacing w:val="-2"/>
          <w:w w:val="105"/>
        </w:rPr>
        <w:t>the</w:t>
      </w:r>
      <w:r>
        <w:rPr>
          <w:spacing w:val="-13"/>
          <w:w w:val="105"/>
        </w:rPr>
        <w:t> </w:t>
      </w:r>
      <w:r>
        <w:rPr>
          <w:spacing w:val="-2"/>
          <w:w w:val="105"/>
        </w:rPr>
        <w:t>total</w:t>
      </w:r>
      <w:r>
        <w:rPr>
          <w:spacing w:val="-13"/>
          <w:w w:val="105"/>
        </w:rPr>
        <w:t> </w:t>
      </w:r>
      <w:r>
        <w:rPr>
          <w:spacing w:val="-2"/>
          <w:w w:val="105"/>
        </w:rPr>
        <w:t>fees</w:t>
      </w:r>
      <w:r>
        <w:rPr>
          <w:spacing w:val="-13"/>
          <w:w w:val="105"/>
        </w:rPr>
        <w:t> </w:t>
      </w:r>
      <w:r>
        <w:rPr>
          <w:spacing w:val="-2"/>
          <w:w w:val="105"/>
        </w:rPr>
        <w:t>payable</w:t>
      </w:r>
      <w:r>
        <w:rPr>
          <w:spacing w:val="-13"/>
          <w:w w:val="105"/>
        </w:rPr>
        <w:t> </w:t>
      </w:r>
      <w:r>
        <w:rPr>
          <w:spacing w:val="-2"/>
          <w:w w:val="105"/>
        </w:rPr>
        <w:t>to</w:t>
      </w:r>
      <w:r>
        <w:rPr>
          <w:spacing w:val="-13"/>
          <w:w w:val="105"/>
        </w:rPr>
        <w:t> </w:t>
      </w:r>
      <w:r>
        <w:rPr>
          <w:spacing w:val="-2"/>
          <w:w w:val="105"/>
        </w:rPr>
        <w:t>the</w:t>
      </w:r>
      <w:r>
        <w:rPr>
          <w:spacing w:val="-13"/>
          <w:w w:val="105"/>
        </w:rPr>
        <w:t> </w:t>
      </w:r>
      <w:r>
        <w:rPr>
          <w:spacing w:val="-2"/>
          <w:w w:val="105"/>
        </w:rPr>
        <w:t>consultants</w:t>
      </w:r>
      <w:r>
        <w:rPr>
          <w:spacing w:val="-13"/>
          <w:w w:val="105"/>
        </w:rPr>
        <w:t> </w:t>
      </w:r>
      <w:r>
        <w:rPr>
          <w:spacing w:val="-2"/>
          <w:w w:val="105"/>
        </w:rPr>
        <w:t>were</w:t>
      </w:r>
      <w:r>
        <w:rPr>
          <w:spacing w:val="-13"/>
          <w:w w:val="105"/>
        </w:rPr>
        <w:t> </w:t>
      </w:r>
      <w:r>
        <w:rPr>
          <w:spacing w:val="-2"/>
          <w:w w:val="105"/>
        </w:rPr>
        <w:t>$10,000 </w:t>
      </w:r>
      <w:r>
        <w:rPr>
          <w:w w:val="105"/>
        </w:rPr>
        <w:t>or</w:t>
      </w:r>
      <w:r>
        <w:rPr>
          <w:spacing w:val="-16"/>
          <w:w w:val="105"/>
        </w:rPr>
        <w:t> </w:t>
      </w:r>
      <w:r>
        <w:rPr>
          <w:w w:val="105"/>
        </w:rPr>
        <w:t>greater.</w:t>
      </w:r>
      <w:r>
        <w:rPr>
          <w:spacing w:val="-16"/>
          <w:w w:val="105"/>
        </w:rPr>
        <w:t> </w:t>
      </w:r>
      <w:r>
        <w:rPr>
          <w:w w:val="105"/>
        </w:rPr>
        <w:t>The</w:t>
      </w:r>
      <w:r>
        <w:rPr>
          <w:spacing w:val="-16"/>
          <w:w w:val="105"/>
        </w:rPr>
        <w:t> </w:t>
      </w:r>
      <w:r>
        <w:rPr>
          <w:w w:val="105"/>
        </w:rPr>
        <w:t>total</w:t>
      </w:r>
      <w:r>
        <w:rPr>
          <w:spacing w:val="-16"/>
          <w:w w:val="105"/>
        </w:rPr>
        <w:t> </w:t>
      </w:r>
      <w:r>
        <w:rPr>
          <w:w w:val="105"/>
        </w:rPr>
        <w:t>expenditure</w:t>
      </w:r>
      <w:r>
        <w:rPr>
          <w:spacing w:val="-15"/>
          <w:w w:val="105"/>
        </w:rPr>
        <w:t> </w:t>
      </w:r>
      <w:r>
        <w:rPr>
          <w:w w:val="105"/>
        </w:rPr>
        <w:t>incurred</w:t>
      </w:r>
      <w:r>
        <w:rPr>
          <w:spacing w:val="-16"/>
          <w:w w:val="105"/>
        </w:rPr>
        <w:t> </w:t>
      </w:r>
      <w:r>
        <w:rPr>
          <w:w w:val="105"/>
        </w:rPr>
        <w:t>during</w:t>
      </w:r>
      <w:r>
        <w:rPr>
          <w:spacing w:val="-16"/>
          <w:w w:val="105"/>
        </w:rPr>
        <w:t> </w:t>
      </w:r>
      <w:r>
        <w:rPr>
          <w:w w:val="105"/>
        </w:rPr>
        <w:t>2024-2025</w:t>
      </w:r>
      <w:r>
        <w:rPr>
          <w:spacing w:val="-16"/>
          <w:w w:val="105"/>
        </w:rPr>
        <w:t> </w:t>
      </w:r>
      <w:r>
        <w:rPr>
          <w:w w:val="105"/>
        </w:rPr>
        <w:t>in</w:t>
      </w:r>
      <w:r>
        <w:rPr>
          <w:spacing w:val="-15"/>
          <w:w w:val="105"/>
        </w:rPr>
        <w:t> </w:t>
      </w:r>
      <w:r>
        <w:rPr>
          <w:w w:val="105"/>
        </w:rPr>
        <w:t>relation</w:t>
      </w:r>
      <w:r>
        <w:rPr>
          <w:spacing w:val="-16"/>
          <w:w w:val="105"/>
        </w:rPr>
        <w:t> </w:t>
      </w:r>
      <w:r>
        <w:rPr>
          <w:w w:val="105"/>
        </w:rPr>
        <w:t>to</w:t>
      </w:r>
      <w:r>
        <w:rPr>
          <w:spacing w:val="-16"/>
          <w:w w:val="105"/>
        </w:rPr>
        <w:t> </w:t>
      </w:r>
      <w:r>
        <w:rPr>
          <w:w w:val="105"/>
        </w:rPr>
        <w:t>these</w:t>
      </w:r>
      <w:r>
        <w:rPr>
          <w:spacing w:val="-16"/>
          <w:w w:val="105"/>
        </w:rPr>
        <w:t> </w:t>
      </w:r>
      <w:r>
        <w:rPr>
          <w:w w:val="105"/>
        </w:rPr>
        <w:t>consultancies</w:t>
      </w:r>
      <w:r>
        <w:rPr>
          <w:spacing w:val="-16"/>
          <w:w w:val="105"/>
        </w:rPr>
        <w:t> </w:t>
      </w:r>
      <w:r>
        <w:rPr>
          <w:w w:val="105"/>
        </w:rPr>
        <w:t>is</w:t>
      </w:r>
      <w:r>
        <w:rPr>
          <w:spacing w:val="-15"/>
          <w:w w:val="105"/>
        </w:rPr>
        <w:t> </w:t>
      </w:r>
      <w:r>
        <w:rPr>
          <w:w w:val="105"/>
        </w:rPr>
        <w:t>$307,650 </w:t>
      </w:r>
      <w:r>
        <w:rPr>
          <w:spacing w:val="-2"/>
          <w:w w:val="105"/>
        </w:rPr>
        <w:t>(excl.</w:t>
      </w:r>
      <w:r>
        <w:rPr>
          <w:spacing w:val="-13"/>
          <w:w w:val="105"/>
        </w:rPr>
        <w:t> </w:t>
      </w:r>
      <w:r>
        <w:rPr>
          <w:spacing w:val="-2"/>
          <w:w w:val="105"/>
        </w:rPr>
        <w:t>GST).</w:t>
      </w:r>
      <w:r>
        <w:rPr>
          <w:spacing w:val="-13"/>
          <w:w w:val="105"/>
        </w:rPr>
        <w:t> </w:t>
      </w:r>
      <w:r>
        <w:rPr>
          <w:spacing w:val="-2"/>
          <w:w w:val="105"/>
        </w:rPr>
        <w:t>Details</w:t>
      </w:r>
      <w:r>
        <w:rPr>
          <w:spacing w:val="-13"/>
          <w:w w:val="105"/>
        </w:rPr>
        <w:t> </w:t>
      </w:r>
      <w:r>
        <w:rPr>
          <w:spacing w:val="-2"/>
          <w:w w:val="105"/>
        </w:rPr>
        <w:t>of</w:t>
      </w:r>
      <w:r>
        <w:rPr>
          <w:spacing w:val="-13"/>
          <w:w w:val="105"/>
        </w:rPr>
        <w:t> </w:t>
      </w:r>
      <w:r>
        <w:rPr>
          <w:spacing w:val="-2"/>
          <w:w w:val="105"/>
        </w:rPr>
        <w:t>these</w:t>
      </w:r>
      <w:r>
        <w:rPr>
          <w:spacing w:val="-13"/>
          <w:w w:val="105"/>
        </w:rPr>
        <w:t> </w:t>
      </w:r>
      <w:r>
        <w:rPr>
          <w:spacing w:val="-2"/>
          <w:w w:val="105"/>
        </w:rPr>
        <w:t>consultancies</w:t>
      </w:r>
      <w:r>
        <w:rPr>
          <w:spacing w:val="-13"/>
          <w:w w:val="105"/>
        </w:rPr>
        <w:t> </w:t>
      </w:r>
      <w:r>
        <w:rPr>
          <w:spacing w:val="-2"/>
          <w:w w:val="105"/>
        </w:rPr>
        <w:t>can</w:t>
      </w:r>
      <w:r>
        <w:rPr>
          <w:spacing w:val="-13"/>
          <w:w w:val="105"/>
        </w:rPr>
        <w:t> </w:t>
      </w:r>
      <w:r>
        <w:rPr>
          <w:spacing w:val="-2"/>
          <w:w w:val="105"/>
        </w:rPr>
        <w:t>be</w:t>
      </w:r>
      <w:r>
        <w:rPr>
          <w:spacing w:val="-13"/>
          <w:w w:val="105"/>
        </w:rPr>
        <w:t> </w:t>
      </w:r>
      <w:r>
        <w:rPr>
          <w:spacing w:val="-2"/>
          <w:w w:val="105"/>
        </w:rPr>
        <w:t>viewed</w:t>
      </w:r>
      <w:r>
        <w:rPr>
          <w:spacing w:val="-13"/>
          <w:w w:val="105"/>
        </w:rPr>
        <w:t> </w:t>
      </w:r>
      <w:r>
        <w:rPr>
          <w:spacing w:val="-2"/>
          <w:w w:val="105"/>
        </w:rPr>
        <w:t>below/at</w:t>
      </w:r>
      <w:r>
        <w:rPr>
          <w:spacing w:val="-13"/>
          <w:w w:val="105"/>
        </w:rPr>
        <w:t> </w:t>
      </w:r>
      <w:hyperlink r:id="rId35">
        <w:r>
          <w:rPr>
            <w:spacing w:val="-2"/>
            <w:w w:val="105"/>
          </w:rPr>
          <w:t>www.eyeandear.org.au.</w:t>
        </w:r>
      </w:hyperlink>
    </w:p>
    <w:p>
      <w:pPr>
        <w:pStyle w:val="BodyText"/>
        <w:spacing w:before="9"/>
        <w:rPr>
          <w:sz w:val="16"/>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4"/>
        <w:gridCol w:w="2487"/>
        <w:gridCol w:w="1059"/>
        <w:gridCol w:w="1110"/>
        <w:gridCol w:w="1406"/>
        <w:gridCol w:w="1188"/>
        <w:gridCol w:w="1154"/>
      </w:tblGrid>
      <w:tr>
        <w:trPr>
          <w:trHeight w:val="700" w:hRule="atLeast"/>
        </w:trPr>
        <w:tc>
          <w:tcPr>
            <w:tcW w:w="1234" w:type="dxa"/>
            <w:tcBorders>
              <w:bottom w:val="single" w:sz="2" w:space="0" w:color="3F5F72"/>
            </w:tcBorders>
          </w:tcPr>
          <w:p>
            <w:pPr>
              <w:pStyle w:val="TableParagraph"/>
              <w:rPr>
                <w:rFonts w:ascii="Arial"/>
                <w:sz w:val="16"/>
              </w:rPr>
            </w:pPr>
          </w:p>
          <w:p>
            <w:pPr>
              <w:pStyle w:val="TableParagraph"/>
              <w:spacing w:before="79"/>
              <w:rPr>
                <w:rFonts w:ascii="Arial"/>
                <w:sz w:val="16"/>
              </w:rPr>
            </w:pPr>
          </w:p>
          <w:p>
            <w:pPr>
              <w:pStyle w:val="TableParagraph"/>
              <w:rPr>
                <w:rFonts w:ascii="Arial Black"/>
                <w:sz w:val="16"/>
              </w:rPr>
            </w:pPr>
            <w:r>
              <w:rPr>
                <w:rFonts w:ascii="Arial Black"/>
                <w:color w:val="3F5F72"/>
                <w:spacing w:val="-2"/>
                <w:w w:val="95"/>
                <w:sz w:val="16"/>
              </w:rPr>
              <w:t>Consultant</w:t>
            </w:r>
          </w:p>
        </w:tc>
        <w:tc>
          <w:tcPr>
            <w:tcW w:w="2487" w:type="dxa"/>
            <w:tcBorders>
              <w:bottom w:val="single" w:sz="2" w:space="0" w:color="3F5F72"/>
            </w:tcBorders>
          </w:tcPr>
          <w:p>
            <w:pPr>
              <w:pStyle w:val="TableParagraph"/>
              <w:rPr>
                <w:rFonts w:ascii="Arial"/>
                <w:sz w:val="16"/>
              </w:rPr>
            </w:pPr>
          </w:p>
          <w:p>
            <w:pPr>
              <w:pStyle w:val="TableParagraph"/>
              <w:spacing w:before="79"/>
              <w:rPr>
                <w:rFonts w:ascii="Arial"/>
                <w:sz w:val="16"/>
              </w:rPr>
            </w:pPr>
          </w:p>
          <w:p>
            <w:pPr>
              <w:pStyle w:val="TableParagraph"/>
              <w:ind w:left="136"/>
              <w:rPr>
                <w:rFonts w:ascii="Arial Black"/>
                <w:sz w:val="16"/>
              </w:rPr>
            </w:pPr>
            <w:r>
              <w:rPr>
                <w:rFonts w:ascii="Arial Black"/>
                <w:color w:val="3F5F72"/>
                <w:spacing w:val="-2"/>
                <w:w w:val="95"/>
                <w:sz w:val="16"/>
              </w:rPr>
              <w:t>Purpose</w:t>
            </w:r>
          </w:p>
        </w:tc>
        <w:tc>
          <w:tcPr>
            <w:tcW w:w="1059" w:type="dxa"/>
            <w:tcBorders>
              <w:bottom w:val="single" w:sz="2" w:space="0" w:color="3F5F72"/>
            </w:tcBorders>
          </w:tcPr>
          <w:p>
            <w:pPr>
              <w:pStyle w:val="TableParagraph"/>
              <w:rPr>
                <w:rFonts w:ascii="Arial"/>
                <w:sz w:val="16"/>
              </w:rPr>
            </w:pPr>
          </w:p>
          <w:p>
            <w:pPr>
              <w:pStyle w:val="TableParagraph"/>
              <w:spacing w:before="79"/>
              <w:rPr>
                <w:rFonts w:ascii="Arial"/>
                <w:sz w:val="16"/>
              </w:rPr>
            </w:pPr>
          </w:p>
          <w:p>
            <w:pPr>
              <w:pStyle w:val="TableParagraph"/>
              <w:ind w:left="91"/>
              <w:rPr>
                <w:rFonts w:ascii="Arial Black"/>
                <w:sz w:val="16"/>
              </w:rPr>
            </w:pPr>
            <w:r>
              <w:rPr>
                <w:rFonts w:ascii="Arial Black"/>
                <w:color w:val="3F5F72"/>
                <w:w w:val="85"/>
                <w:sz w:val="16"/>
              </w:rPr>
              <w:t>Start</w:t>
            </w:r>
            <w:r>
              <w:rPr>
                <w:rFonts w:ascii="Arial Black"/>
                <w:color w:val="3F5F72"/>
                <w:spacing w:val="-1"/>
                <w:sz w:val="16"/>
              </w:rPr>
              <w:t> </w:t>
            </w:r>
            <w:r>
              <w:rPr>
                <w:rFonts w:ascii="Arial Black"/>
                <w:color w:val="3F5F72"/>
                <w:spacing w:val="-4"/>
                <w:sz w:val="16"/>
              </w:rPr>
              <w:t>date</w:t>
            </w:r>
          </w:p>
        </w:tc>
        <w:tc>
          <w:tcPr>
            <w:tcW w:w="1110" w:type="dxa"/>
            <w:tcBorders>
              <w:bottom w:val="single" w:sz="2" w:space="0" w:color="3F5F72"/>
            </w:tcBorders>
          </w:tcPr>
          <w:p>
            <w:pPr>
              <w:pStyle w:val="TableParagraph"/>
              <w:rPr>
                <w:rFonts w:ascii="Arial"/>
                <w:sz w:val="16"/>
              </w:rPr>
            </w:pPr>
          </w:p>
          <w:p>
            <w:pPr>
              <w:pStyle w:val="TableParagraph"/>
              <w:spacing w:before="79"/>
              <w:rPr>
                <w:rFonts w:ascii="Arial"/>
                <w:sz w:val="16"/>
              </w:rPr>
            </w:pPr>
          </w:p>
          <w:p>
            <w:pPr>
              <w:pStyle w:val="TableParagraph"/>
              <w:ind w:left="193"/>
              <w:rPr>
                <w:rFonts w:ascii="Arial Black"/>
                <w:sz w:val="16"/>
              </w:rPr>
            </w:pPr>
            <w:r>
              <w:rPr>
                <w:rFonts w:ascii="Arial Black"/>
                <w:color w:val="3F5F72"/>
                <w:w w:val="85"/>
                <w:sz w:val="16"/>
              </w:rPr>
              <w:t>End</w:t>
            </w:r>
            <w:r>
              <w:rPr>
                <w:rFonts w:ascii="Arial Black"/>
                <w:color w:val="3F5F72"/>
                <w:spacing w:val="-5"/>
                <w:w w:val="85"/>
                <w:sz w:val="16"/>
              </w:rPr>
              <w:t> </w:t>
            </w:r>
            <w:r>
              <w:rPr>
                <w:rFonts w:ascii="Arial Black"/>
                <w:color w:val="3F5F72"/>
                <w:spacing w:val="-4"/>
                <w:sz w:val="16"/>
              </w:rPr>
              <w:t>date</w:t>
            </w:r>
          </w:p>
        </w:tc>
        <w:tc>
          <w:tcPr>
            <w:tcW w:w="1406" w:type="dxa"/>
            <w:tcBorders>
              <w:bottom w:val="single" w:sz="2" w:space="0" w:color="3F5F72"/>
            </w:tcBorders>
          </w:tcPr>
          <w:p>
            <w:pPr>
              <w:pStyle w:val="TableParagraph"/>
              <w:spacing w:line="213" w:lineRule="auto" w:before="66"/>
              <w:ind w:left="245" w:right="113"/>
              <w:rPr>
                <w:rFonts w:ascii="Arial Black"/>
                <w:sz w:val="16"/>
              </w:rPr>
            </w:pPr>
            <w:r>
              <w:rPr>
                <w:rFonts w:ascii="Arial Black"/>
                <w:color w:val="3F5F72"/>
                <w:spacing w:val="-10"/>
                <w:w w:val="90"/>
                <w:sz w:val="16"/>
              </w:rPr>
              <w:t>Total</w:t>
            </w:r>
            <w:r>
              <w:rPr>
                <w:rFonts w:ascii="Arial Black"/>
                <w:color w:val="3F5F72"/>
                <w:spacing w:val="-27"/>
                <w:w w:val="90"/>
                <w:sz w:val="16"/>
              </w:rPr>
              <w:t> </w:t>
            </w:r>
            <w:r>
              <w:rPr>
                <w:rFonts w:ascii="Arial Black"/>
                <w:color w:val="3F5F72"/>
                <w:spacing w:val="-10"/>
                <w:w w:val="90"/>
                <w:sz w:val="16"/>
              </w:rPr>
              <w:t>approved</w:t>
            </w:r>
            <w:r>
              <w:rPr>
                <w:rFonts w:ascii="Arial Black"/>
                <w:color w:val="3F5F72"/>
                <w:w w:val="90"/>
                <w:sz w:val="16"/>
              </w:rPr>
              <w:t> </w:t>
            </w:r>
            <w:r>
              <w:rPr>
                <w:rFonts w:ascii="Arial Black"/>
                <w:color w:val="3F5F72"/>
                <w:sz w:val="16"/>
              </w:rPr>
              <w:t>project</w:t>
            </w:r>
            <w:r>
              <w:rPr>
                <w:rFonts w:ascii="Arial Black"/>
                <w:color w:val="3F5F72"/>
                <w:spacing w:val="-32"/>
                <w:sz w:val="16"/>
              </w:rPr>
              <w:t> </w:t>
            </w:r>
            <w:r>
              <w:rPr>
                <w:rFonts w:ascii="Arial Black"/>
                <w:color w:val="3F5F72"/>
                <w:sz w:val="16"/>
              </w:rPr>
              <w:t>fee</w:t>
            </w:r>
          </w:p>
          <w:p>
            <w:pPr>
              <w:pStyle w:val="TableParagraph"/>
              <w:spacing w:before="34"/>
              <w:ind w:left="245"/>
              <w:rPr>
                <w:rFonts w:ascii="Arial Black"/>
                <w:sz w:val="11"/>
              </w:rPr>
            </w:pPr>
            <w:r>
              <w:rPr>
                <w:rFonts w:ascii="Arial Black"/>
                <w:color w:val="3F5F72"/>
                <w:spacing w:val="-7"/>
                <w:w w:val="85"/>
                <w:sz w:val="11"/>
              </w:rPr>
              <w:t>(excluding</w:t>
            </w:r>
            <w:r>
              <w:rPr>
                <w:rFonts w:ascii="Arial Black"/>
                <w:color w:val="3F5F72"/>
                <w:spacing w:val="-5"/>
                <w:sz w:val="11"/>
              </w:rPr>
              <w:t> </w:t>
            </w:r>
            <w:r>
              <w:rPr>
                <w:rFonts w:ascii="Arial Black"/>
                <w:color w:val="3F5F72"/>
                <w:spacing w:val="-4"/>
                <w:w w:val="95"/>
                <w:sz w:val="11"/>
              </w:rPr>
              <w:t>GST)</w:t>
            </w:r>
          </w:p>
        </w:tc>
        <w:tc>
          <w:tcPr>
            <w:tcW w:w="1188" w:type="dxa"/>
            <w:tcBorders>
              <w:bottom w:val="single" w:sz="2" w:space="0" w:color="3F5F72"/>
            </w:tcBorders>
            <w:shd w:val="clear" w:color="auto" w:fill="E1E2E6"/>
          </w:tcPr>
          <w:p>
            <w:pPr>
              <w:pStyle w:val="TableParagraph"/>
              <w:spacing w:line="213" w:lineRule="auto" w:before="66"/>
              <w:ind w:left="113" w:right="136"/>
              <w:rPr>
                <w:rFonts w:ascii="Arial Black"/>
                <w:sz w:val="16"/>
              </w:rPr>
            </w:pPr>
            <w:r>
              <w:rPr>
                <w:rFonts w:ascii="Arial Black"/>
                <w:color w:val="3F5F72"/>
                <w:spacing w:val="-2"/>
                <w:w w:val="85"/>
                <w:sz w:val="16"/>
              </w:rPr>
              <w:t>Expenditure </w:t>
            </w:r>
            <w:r>
              <w:rPr>
                <w:rFonts w:ascii="Arial Black"/>
                <w:color w:val="3F5F72"/>
                <w:spacing w:val="-2"/>
                <w:sz w:val="16"/>
              </w:rPr>
              <w:t>2024-2025</w:t>
            </w:r>
          </w:p>
          <w:p>
            <w:pPr>
              <w:pStyle w:val="TableParagraph"/>
              <w:spacing w:before="34"/>
              <w:ind w:left="113"/>
              <w:rPr>
                <w:rFonts w:ascii="Arial Black"/>
                <w:sz w:val="11"/>
              </w:rPr>
            </w:pPr>
            <w:r>
              <w:rPr>
                <w:rFonts w:ascii="Arial Black"/>
                <w:color w:val="3F5F72"/>
                <w:w w:val="85"/>
                <w:sz w:val="11"/>
              </w:rPr>
              <w:t>(excluding</w:t>
            </w:r>
            <w:r>
              <w:rPr>
                <w:rFonts w:ascii="Arial Black"/>
                <w:color w:val="3F5F72"/>
                <w:spacing w:val="-7"/>
                <w:w w:val="85"/>
                <w:sz w:val="11"/>
              </w:rPr>
              <w:t> </w:t>
            </w:r>
            <w:r>
              <w:rPr>
                <w:rFonts w:ascii="Arial Black"/>
                <w:color w:val="3F5F72"/>
                <w:spacing w:val="-4"/>
                <w:w w:val="90"/>
                <w:sz w:val="11"/>
              </w:rPr>
              <w:t>GST)</w:t>
            </w:r>
          </w:p>
        </w:tc>
        <w:tc>
          <w:tcPr>
            <w:tcW w:w="1154" w:type="dxa"/>
            <w:tcBorders>
              <w:bottom w:val="single" w:sz="2" w:space="0" w:color="3F5F72"/>
            </w:tcBorders>
          </w:tcPr>
          <w:p>
            <w:pPr>
              <w:pStyle w:val="TableParagraph"/>
              <w:spacing w:line="213" w:lineRule="auto" w:before="66"/>
              <w:ind w:left="113"/>
              <w:rPr>
                <w:rFonts w:ascii="Arial Black"/>
                <w:sz w:val="16"/>
              </w:rPr>
            </w:pPr>
            <w:r>
              <w:rPr>
                <w:rFonts w:ascii="Arial Black"/>
                <w:color w:val="3F5F72"/>
                <w:spacing w:val="-2"/>
                <w:w w:val="95"/>
                <w:sz w:val="16"/>
              </w:rPr>
              <w:t>Future </w:t>
            </w:r>
            <w:r>
              <w:rPr>
                <w:rFonts w:ascii="Arial Black"/>
                <w:color w:val="3F5F72"/>
                <w:spacing w:val="-2"/>
                <w:w w:val="85"/>
                <w:sz w:val="16"/>
              </w:rPr>
              <w:t>expenditure</w:t>
            </w:r>
          </w:p>
          <w:p>
            <w:pPr>
              <w:pStyle w:val="TableParagraph"/>
              <w:spacing w:before="34"/>
              <w:ind w:left="113"/>
              <w:rPr>
                <w:rFonts w:ascii="Arial Black"/>
                <w:sz w:val="11"/>
              </w:rPr>
            </w:pPr>
            <w:r>
              <w:rPr>
                <w:rFonts w:ascii="Arial Black"/>
                <w:color w:val="3F5F72"/>
                <w:spacing w:val="-2"/>
                <w:w w:val="85"/>
                <w:sz w:val="11"/>
              </w:rPr>
              <w:t>(excluding</w:t>
            </w:r>
            <w:r>
              <w:rPr>
                <w:rFonts w:ascii="Arial Black"/>
                <w:color w:val="3F5F72"/>
                <w:spacing w:val="-4"/>
                <w:sz w:val="11"/>
              </w:rPr>
              <w:t> </w:t>
            </w:r>
            <w:r>
              <w:rPr>
                <w:rFonts w:ascii="Arial Black"/>
                <w:color w:val="3F5F72"/>
                <w:spacing w:val="-4"/>
                <w:w w:val="95"/>
                <w:sz w:val="11"/>
              </w:rPr>
              <w:t>GST)</w:t>
            </w:r>
          </w:p>
        </w:tc>
      </w:tr>
      <w:tr>
        <w:trPr>
          <w:trHeight w:val="676" w:hRule="atLeast"/>
        </w:trPr>
        <w:tc>
          <w:tcPr>
            <w:tcW w:w="1234" w:type="dxa"/>
            <w:tcBorders>
              <w:top w:val="single" w:sz="2" w:space="0" w:color="3F5F72"/>
              <w:bottom w:val="single" w:sz="2" w:space="0" w:color="3F5F72"/>
            </w:tcBorders>
          </w:tcPr>
          <w:p>
            <w:pPr>
              <w:pStyle w:val="TableParagraph"/>
              <w:spacing w:line="261" w:lineRule="auto" w:before="49"/>
              <w:rPr>
                <w:rFonts w:ascii="Arial"/>
                <w:sz w:val="16"/>
              </w:rPr>
            </w:pPr>
            <w:r>
              <w:rPr>
                <w:rFonts w:ascii="Arial"/>
                <w:spacing w:val="-2"/>
                <w:w w:val="105"/>
                <w:sz w:val="16"/>
              </w:rPr>
              <w:t>Workwell </w:t>
            </w:r>
            <w:r>
              <w:rPr>
                <w:rFonts w:ascii="Arial"/>
                <w:spacing w:val="-2"/>
                <w:sz w:val="16"/>
              </w:rPr>
              <w:t>Consulting</w:t>
            </w:r>
          </w:p>
        </w:tc>
        <w:tc>
          <w:tcPr>
            <w:tcW w:w="2487" w:type="dxa"/>
            <w:tcBorders>
              <w:top w:val="single" w:sz="2" w:space="0" w:color="3F5F72"/>
              <w:bottom w:val="single" w:sz="2" w:space="0" w:color="3F5F72"/>
            </w:tcBorders>
          </w:tcPr>
          <w:p>
            <w:pPr>
              <w:pStyle w:val="TableParagraph"/>
              <w:spacing w:line="261" w:lineRule="auto" w:before="49"/>
              <w:ind w:left="136" w:right="154"/>
              <w:rPr>
                <w:rFonts w:ascii="Arial"/>
                <w:sz w:val="16"/>
              </w:rPr>
            </w:pPr>
            <w:r>
              <w:rPr>
                <w:rFonts w:ascii="Arial"/>
                <w:w w:val="105"/>
                <w:sz w:val="16"/>
              </w:rPr>
              <w:t>Consultation, Design and Facilitation of a board and executive</w:t>
            </w:r>
            <w:r>
              <w:rPr>
                <w:rFonts w:ascii="Arial"/>
                <w:spacing w:val="-14"/>
                <w:w w:val="105"/>
                <w:sz w:val="16"/>
              </w:rPr>
              <w:t> </w:t>
            </w:r>
            <w:r>
              <w:rPr>
                <w:rFonts w:ascii="Arial"/>
                <w:w w:val="105"/>
                <w:sz w:val="16"/>
              </w:rPr>
              <w:t>strategic</w:t>
            </w:r>
            <w:r>
              <w:rPr>
                <w:rFonts w:ascii="Arial"/>
                <w:spacing w:val="-13"/>
                <w:w w:val="105"/>
                <w:sz w:val="16"/>
              </w:rPr>
              <w:t> </w:t>
            </w:r>
            <w:r>
              <w:rPr>
                <w:rFonts w:ascii="Arial"/>
                <w:w w:val="105"/>
                <w:sz w:val="16"/>
              </w:rPr>
              <w:t>workshop.</w:t>
            </w:r>
          </w:p>
        </w:tc>
        <w:tc>
          <w:tcPr>
            <w:tcW w:w="1059" w:type="dxa"/>
            <w:tcBorders>
              <w:top w:val="single" w:sz="2" w:space="0" w:color="3F5F72"/>
              <w:bottom w:val="single" w:sz="2" w:space="0" w:color="3F5F72"/>
            </w:tcBorders>
          </w:tcPr>
          <w:p>
            <w:pPr>
              <w:pStyle w:val="TableParagraph"/>
              <w:spacing w:before="49"/>
              <w:ind w:left="91"/>
              <w:rPr>
                <w:rFonts w:ascii="Arial"/>
                <w:sz w:val="16"/>
              </w:rPr>
            </w:pPr>
            <w:r>
              <w:rPr>
                <w:rFonts w:ascii="Arial"/>
                <w:spacing w:val="-6"/>
                <w:w w:val="105"/>
                <w:sz w:val="16"/>
              </w:rPr>
              <w:t>Mar-</w:t>
            </w:r>
            <w:r>
              <w:rPr>
                <w:rFonts w:ascii="Arial"/>
                <w:spacing w:val="-5"/>
                <w:w w:val="105"/>
                <w:sz w:val="16"/>
              </w:rPr>
              <w:t>25</w:t>
            </w:r>
          </w:p>
        </w:tc>
        <w:tc>
          <w:tcPr>
            <w:tcW w:w="1110" w:type="dxa"/>
            <w:tcBorders>
              <w:top w:val="single" w:sz="2" w:space="0" w:color="3F5F72"/>
              <w:bottom w:val="single" w:sz="2" w:space="0" w:color="3F5F72"/>
            </w:tcBorders>
          </w:tcPr>
          <w:p>
            <w:pPr>
              <w:pStyle w:val="TableParagraph"/>
              <w:spacing w:before="49"/>
              <w:ind w:left="193"/>
              <w:rPr>
                <w:rFonts w:ascii="Arial"/>
                <w:sz w:val="16"/>
              </w:rPr>
            </w:pPr>
            <w:r>
              <w:rPr>
                <w:rFonts w:ascii="Arial"/>
                <w:spacing w:val="-2"/>
                <w:sz w:val="16"/>
              </w:rPr>
              <w:t>Apr-</w:t>
            </w:r>
            <w:r>
              <w:rPr>
                <w:rFonts w:ascii="Arial"/>
                <w:spacing w:val="-5"/>
                <w:sz w:val="16"/>
              </w:rPr>
              <w:t>25</w:t>
            </w:r>
          </w:p>
        </w:tc>
        <w:tc>
          <w:tcPr>
            <w:tcW w:w="1406" w:type="dxa"/>
            <w:tcBorders>
              <w:top w:val="single" w:sz="2" w:space="0" w:color="3F5F72"/>
              <w:bottom w:val="single" w:sz="2" w:space="0" w:color="3F5F72"/>
            </w:tcBorders>
          </w:tcPr>
          <w:p>
            <w:pPr>
              <w:pStyle w:val="TableParagraph"/>
              <w:spacing w:before="49"/>
              <w:ind w:left="245"/>
              <w:rPr>
                <w:rFonts w:ascii="Arial"/>
                <w:sz w:val="16"/>
              </w:rPr>
            </w:pPr>
            <w:r>
              <w:rPr>
                <w:rFonts w:ascii="Arial"/>
                <w:spacing w:val="-2"/>
                <w:sz w:val="16"/>
              </w:rPr>
              <w:t>$22,000</w:t>
            </w:r>
          </w:p>
        </w:tc>
        <w:tc>
          <w:tcPr>
            <w:tcW w:w="1188" w:type="dxa"/>
            <w:tcBorders>
              <w:top w:val="single" w:sz="2" w:space="0" w:color="3F5F72"/>
              <w:bottom w:val="single" w:sz="2" w:space="0" w:color="3F5F72"/>
            </w:tcBorders>
            <w:shd w:val="clear" w:color="auto" w:fill="E1E2E6"/>
          </w:tcPr>
          <w:p>
            <w:pPr>
              <w:pStyle w:val="TableParagraph"/>
              <w:spacing w:before="49"/>
              <w:ind w:left="113"/>
              <w:rPr>
                <w:rFonts w:ascii="Arial"/>
                <w:sz w:val="16"/>
              </w:rPr>
            </w:pPr>
            <w:r>
              <w:rPr>
                <w:rFonts w:ascii="Arial"/>
                <w:spacing w:val="-2"/>
                <w:sz w:val="16"/>
              </w:rPr>
              <w:t>$22,000</w:t>
            </w:r>
          </w:p>
        </w:tc>
        <w:tc>
          <w:tcPr>
            <w:tcW w:w="1154" w:type="dxa"/>
            <w:tcBorders>
              <w:top w:val="single" w:sz="2" w:space="0" w:color="3F5F72"/>
              <w:bottom w:val="single" w:sz="2" w:space="0" w:color="3F5F72"/>
            </w:tcBorders>
          </w:tcPr>
          <w:p>
            <w:pPr>
              <w:pStyle w:val="TableParagraph"/>
              <w:spacing w:before="49"/>
              <w:ind w:left="114"/>
              <w:rPr>
                <w:rFonts w:ascii="Arial"/>
                <w:sz w:val="16"/>
              </w:rPr>
            </w:pPr>
            <w:r>
              <w:rPr>
                <w:rFonts w:ascii="Arial"/>
                <w:spacing w:val="-5"/>
                <w:w w:val="105"/>
                <w:sz w:val="16"/>
              </w:rPr>
              <w:t>$0</w:t>
            </w:r>
          </w:p>
        </w:tc>
      </w:tr>
      <w:tr>
        <w:trPr>
          <w:trHeight w:val="876" w:hRule="atLeast"/>
        </w:trPr>
        <w:tc>
          <w:tcPr>
            <w:tcW w:w="1234" w:type="dxa"/>
            <w:tcBorders>
              <w:top w:val="single" w:sz="2" w:space="0" w:color="3F5F72"/>
              <w:bottom w:val="single" w:sz="2" w:space="0" w:color="3F5F72"/>
            </w:tcBorders>
          </w:tcPr>
          <w:p>
            <w:pPr>
              <w:pStyle w:val="TableParagraph"/>
              <w:spacing w:line="261" w:lineRule="auto" w:before="49"/>
              <w:rPr>
                <w:rFonts w:ascii="Arial"/>
                <w:sz w:val="16"/>
              </w:rPr>
            </w:pPr>
            <w:r>
              <w:rPr>
                <w:rFonts w:ascii="Arial"/>
                <w:sz w:val="16"/>
              </w:rPr>
              <w:t>AABB</w:t>
            </w:r>
            <w:r>
              <w:rPr>
                <w:rFonts w:ascii="Arial"/>
                <w:spacing w:val="-12"/>
                <w:sz w:val="16"/>
              </w:rPr>
              <w:t> </w:t>
            </w:r>
            <w:r>
              <w:rPr>
                <w:rFonts w:ascii="Arial"/>
                <w:sz w:val="16"/>
              </w:rPr>
              <w:t>Health </w:t>
            </w:r>
            <w:r>
              <w:rPr>
                <w:rFonts w:ascii="Arial"/>
                <w:spacing w:val="-2"/>
                <w:w w:val="105"/>
                <w:sz w:val="16"/>
              </w:rPr>
              <w:t>Consulting</w:t>
            </w:r>
          </w:p>
        </w:tc>
        <w:tc>
          <w:tcPr>
            <w:tcW w:w="2487" w:type="dxa"/>
            <w:tcBorders>
              <w:top w:val="single" w:sz="2" w:space="0" w:color="3F5F72"/>
              <w:bottom w:val="single" w:sz="2" w:space="0" w:color="3F5F72"/>
            </w:tcBorders>
          </w:tcPr>
          <w:p>
            <w:pPr>
              <w:pStyle w:val="TableParagraph"/>
              <w:spacing w:line="261" w:lineRule="auto" w:before="49"/>
              <w:ind w:left="136" w:right="86"/>
              <w:rPr>
                <w:rFonts w:ascii="Arial"/>
                <w:sz w:val="16"/>
              </w:rPr>
            </w:pPr>
            <w:r>
              <w:rPr>
                <w:rFonts w:ascii="Arial"/>
                <w:w w:val="105"/>
                <w:sz w:val="16"/>
              </w:rPr>
              <w:t>To</w:t>
            </w:r>
            <w:r>
              <w:rPr>
                <w:rFonts w:ascii="Arial"/>
                <w:spacing w:val="-14"/>
                <w:w w:val="105"/>
                <w:sz w:val="16"/>
              </w:rPr>
              <w:t> </w:t>
            </w:r>
            <w:r>
              <w:rPr>
                <w:rFonts w:ascii="Arial"/>
                <w:w w:val="105"/>
                <w:sz w:val="16"/>
              </w:rPr>
              <w:t>develop</w:t>
            </w:r>
            <w:r>
              <w:rPr>
                <w:rFonts w:ascii="Arial"/>
                <w:spacing w:val="-13"/>
                <w:w w:val="105"/>
                <w:sz w:val="16"/>
              </w:rPr>
              <w:t> </w:t>
            </w:r>
            <w:r>
              <w:rPr>
                <w:rFonts w:ascii="Arial"/>
                <w:w w:val="105"/>
                <w:sz w:val="16"/>
              </w:rPr>
              <w:t>in</w:t>
            </w:r>
            <w:r>
              <w:rPr>
                <w:rFonts w:ascii="Arial"/>
                <w:spacing w:val="-13"/>
                <w:w w:val="105"/>
                <w:sz w:val="16"/>
              </w:rPr>
              <w:t> </w:t>
            </w:r>
            <w:r>
              <w:rPr>
                <w:rFonts w:ascii="Arial"/>
                <w:w w:val="105"/>
                <w:sz w:val="16"/>
              </w:rPr>
              <w:t>consultation</w:t>
            </w:r>
            <w:r>
              <w:rPr>
                <w:rFonts w:ascii="Arial"/>
                <w:spacing w:val="-13"/>
                <w:w w:val="105"/>
                <w:sz w:val="16"/>
              </w:rPr>
              <w:t> </w:t>
            </w:r>
            <w:r>
              <w:rPr>
                <w:rFonts w:ascii="Arial"/>
                <w:w w:val="105"/>
                <w:sz w:val="16"/>
              </w:rPr>
              <w:t>with Eye and Ear stakeholders an Electronic Medical Records (EMR) business case.</w:t>
            </w:r>
          </w:p>
        </w:tc>
        <w:tc>
          <w:tcPr>
            <w:tcW w:w="1059" w:type="dxa"/>
            <w:tcBorders>
              <w:top w:val="single" w:sz="2" w:space="0" w:color="3F5F72"/>
              <w:bottom w:val="single" w:sz="2" w:space="0" w:color="3F5F72"/>
            </w:tcBorders>
          </w:tcPr>
          <w:p>
            <w:pPr>
              <w:pStyle w:val="TableParagraph"/>
              <w:spacing w:before="49"/>
              <w:ind w:left="91"/>
              <w:rPr>
                <w:rFonts w:ascii="Arial"/>
                <w:sz w:val="16"/>
              </w:rPr>
            </w:pPr>
            <w:r>
              <w:rPr>
                <w:rFonts w:ascii="Arial"/>
                <w:spacing w:val="-2"/>
                <w:sz w:val="16"/>
              </w:rPr>
              <w:t>Dec-</w:t>
            </w:r>
            <w:r>
              <w:rPr>
                <w:rFonts w:ascii="Arial"/>
                <w:spacing w:val="-5"/>
                <w:sz w:val="16"/>
              </w:rPr>
              <w:t>24</w:t>
            </w:r>
          </w:p>
        </w:tc>
        <w:tc>
          <w:tcPr>
            <w:tcW w:w="1110" w:type="dxa"/>
            <w:tcBorders>
              <w:top w:val="single" w:sz="2" w:space="0" w:color="3F5F72"/>
              <w:bottom w:val="single" w:sz="2" w:space="0" w:color="3F5F72"/>
            </w:tcBorders>
          </w:tcPr>
          <w:p>
            <w:pPr>
              <w:pStyle w:val="TableParagraph"/>
              <w:spacing w:before="49"/>
              <w:ind w:left="194"/>
              <w:rPr>
                <w:rFonts w:ascii="Arial"/>
                <w:sz w:val="16"/>
              </w:rPr>
            </w:pPr>
            <w:r>
              <w:rPr>
                <w:rFonts w:ascii="Arial"/>
                <w:sz w:val="16"/>
              </w:rPr>
              <w:t>Jul-</w:t>
            </w:r>
            <w:r>
              <w:rPr>
                <w:rFonts w:ascii="Arial"/>
                <w:spacing w:val="-5"/>
                <w:sz w:val="16"/>
              </w:rPr>
              <w:t>25</w:t>
            </w:r>
          </w:p>
        </w:tc>
        <w:tc>
          <w:tcPr>
            <w:tcW w:w="1406" w:type="dxa"/>
            <w:tcBorders>
              <w:top w:val="single" w:sz="2" w:space="0" w:color="3F5F72"/>
              <w:bottom w:val="single" w:sz="2" w:space="0" w:color="3F5F72"/>
            </w:tcBorders>
          </w:tcPr>
          <w:p>
            <w:pPr>
              <w:pStyle w:val="TableParagraph"/>
              <w:spacing w:before="49"/>
              <w:ind w:left="245"/>
              <w:rPr>
                <w:rFonts w:ascii="Arial"/>
                <w:sz w:val="16"/>
              </w:rPr>
            </w:pPr>
            <w:r>
              <w:rPr>
                <w:rFonts w:ascii="Arial"/>
                <w:spacing w:val="-2"/>
                <w:sz w:val="16"/>
              </w:rPr>
              <w:t>$312,000</w:t>
            </w:r>
          </w:p>
        </w:tc>
        <w:tc>
          <w:tcPr>
            <w:tcW w:w="1188" w:type="dxa"/>
            <w:tcBorders>
              <w:top w:val="single" w:sz="2" w:space="0" w:color="3F5F72"/>
              <w:bottom w:val="single" w:sz="2" w:space="0" w:color="3F5F72"/>
            </w:tcBorders>
            <w:shd w:val="clear" w:color="auto" w:fill="E1E2E6"/>
          </w:tcPr>
          <w:p>
            <w:pPr>
              <w:pStyle w:val="TableParagraph"/>
              <w:spacing w:before="49"/>
              <w:ind w:left="114"/>
              <w:rPr>
                <w:rFonts w:ascii="Arial"/>
                <w:sz w:val="16"/>
              </w:rPr>
            </w:pPr>
            <w:r>
              <w:rPr>
                <w:rFonts w:ascii="Arial"/>
                <w:spacing w:val="-2"/>
                <w:sz w:val="16"/>
              </w:rPr>
              <w:t>$216,800</w:t>
            </w:r>
          </w:p>
        </w:tc>
        <w:tc>
          <w:tcPr>
            <w:tcW w:w="1154" w:type="dxa"/>
            <w:tcBorders>
              <w:top w:val="single" w:sz="2" w:space="0" w:color="3F5F72"/>
              <w:bottom w:val="single" w:sz="2" w:space="0" w:color="3F5F72"/>
            </w:tcBorders>
          </w:tcPr>
          <w:p>
            <w:pPr>
              <w:pStyle w:val="TableParagraph"/>
              <w:spacing w:before="49"/>
              <w:ind w:left="114"/>
              <w:rPr>
                <w:rFonts w:ascii="Arial"/>
                <w:sz w:val="16"/>
              </w:rPr>
            </w:pPr>
            <w:r>
              <w:rPr>
                <w:rFonts w:ascii="Arial"/>
                <w:spacing w:val="-2"/>
                <w:sz w:val="16"/>
              </w:rPr>
              <w:t>$42,900</w:t>
            </w:r>
          </w:p>
        </w:tc>
      </w:tr>
      <w:tr>
        <w:trPr>
          <w:trHeight w:val="876" w:hRule="atLeast"/>
        </w:trPr>
        <w:tc>
          <w:tcPr>
            <w:tcW w:w="1234" w:type="dxa"/>
            <w:tcBorders>
              <w:top w:val="single" w:sz="2" w:space="0" w:color="3F5F72"/>
              <w:bottom w:val="single" w:sz="2" w:space="0" w:color="3F5F72"/>
            </w:tcBorders>
          </w:tcPr>
          <w:p>
            <w:pPr>
              <w:pStyle w:val="TableParagraph"/>
              <w:spacing w:line="261" w:lineRule="auto" w:before="49"/>
              <w:rPr>
                <w:rFonts w:ascii="Arial"/>
                <w:sz w:val="16"/>
              </w:rPr>
            </w:pPr>
            <w:r>
              <w:rPr>
                <w:rFonts w:ascii="Arial"/>
                <w:sz w:val="16"/>
              </w:rPr>
              <w:t>Eileen</w:t>
            </w:r>
            <w:r>
              <w:rPr>
                <w:rFonts w:ascii="Arial"/>
                <w:spacing w:val="-12"/>
                <w:sz w:val="16"/>
              </w:rPr>
              <w:t> </w:t>
            </w:r>
            <w:r>
              <w:rPr>
                <w:rFonts w:ascii="Arial"/>
                <w:sz w:val="16"/>
              </w:rPr>
              <w:t>Hamblin </w:t>
            </w:r>
            <w:r>
              <w:rPr>
                <w:rFonts w:ascii="Arial"/>
                <w:spacing w:val="-2"/>
                <w:w w:val="105"/>
                <w:sz w:val="16"/>
              </w:rPr>
              <w:t>Consulting</w:t>
            </w:r>
          </w:p>
        </w:tc>
        <w:tc>
          <w:tcPr>
            <w:tcW w:w="2487" w:type="dxa"/>
            <w:tcBorders>
              <w:top w:val="single" w:sz="2" w:space="0" w:color="3F5F72"/>
              <w:bottom w:val="single" w:sz="2" w:space="0" w:color="3F5F72"/>
            </w:tcBorders>
          </w:tcPr>
          <w:p>
            <w:pPr>
              <w:pStyle w:val="TableParagraph"/>
              <w:spacing w:line="261" w:lineRule="auto" w:before="49"/>
              <w:ind w:left="136" w:right="86"/>
              <w:rPr>
                <w:rFonts w:ascii="Arial"/>
                <w:sz w:val="16"/>
              </w:rPr>
            </w:pPr>
            <w:r>
              <w:rPr>
                <w:rFonts w:ascii="Arial"/>
                <w:w w:val="105"/>
                <w:sz w:val="16"/>
              </w:rPr>
              <w:t>To</w:t>
            </w:r>
            <w:r>
              <w:rPr>
                <w:rFonts w:ascii="Arial"/>
                <w:spacing w:val="-14"/>
                <w:w w:val="105"/>
                <w:sz w:val="16"/>
              </w:rPr>
              <w:t> </w:t>
            </w:r>
            <w:r>
              <w:rPr>
                <w:rFonts w:ascii="Arial"/>
                <w:w w:val="105"/>
                <w:sz w:val="16"/>
              </w:rPr>
              <w:t>develop</w:t>
            </w:r>
            <w:r>
              <w:rPr>
                <w:rFonts w:ascii="Arial"/>
                <w:spacing w:val="-13"/>
                <w:w w:val="105"/>
                <w:sz w:val="16"/>
              </w:rPr>
              <w:t> </w:t>
            </w:r>
            <w:r>
              <w:rPr>
                <w:rFonts w:ascii="Arial"/>
                <w:w w:val="105"/>
                <w:sz w:val="16"/>
              </w:rPr>
              <w:t>in</w:t>
            </w:r>
            <w:r>
              <w:rPr>
                <w:rFonts w:ascii="Arial"/>
                <w:spacing w:val="-13"/>
                <w:w w:val="105"/>
                <w:sz w:val="16"/>
              </w:rPr>
              <w:t> </w:t>
            </w:r>
            <w:r>
              <w:rPr>
                <w:rFonts w:ascii="Arial"/>
                <w:w w:val="105"/>
                <w:sz w:val="16"/>
              </w:rPr>
              <w:t>consultation</w:t>
            </w:r>
            <w:r>
              <w:rPr>
                <w:rFonts w:ascii="Arial"/>
                <w:spacing w:val="-13"/>
                <w:w w:val="105"/>
                <w:sz w:val="16"/>
              </w:rPr>
              <w:t> </w:t>
            </w:r>
            <w:r>
              <w:rPr>
                <w:rFonts w:ascii="Arial"/>
                <w:w w:val="105"/>
                <w:sz w:val="16"/>
              </w:rPr>
              <w:t>with Eye and Ear stakeholders an Electronic Medical Records (EMR) business case.</w:t>
            </w:r>
          </w:p>
        </w:tc>
        <w:tc>
          <w:tcPr>
            <w:tcW w:w="1059" w:type="dxa"/>
            <w:tcBorders>
              <w:top w:val="single" w:sz="2" w:space="0" w:color="3F5F72"/>
              <w:bottom w:val="single" w:sz="2" w:space="0" w:color="3F5F72"/>
            </w:tcBorders>
          </w:tcPr>
          <w:p>
            <w:pPr>
              <w:pStyle w:val="TableParagraph"/>
              <w:spacing w:before="49"/>
              <w:ind w:left="91"/>
              <w:rPr>
                <w:rFonts w:ascii="Arial"/>
                <w:sz w:val="16"/>
              </w:rPr>
            </w:pPr>
            <w:r>
              <w:rPr>
                <w:rFonts w:ascii="Arial"/>
                <w:spacing w:val="-2"/>
                <w:sz w:val="16"/>
              </w:rPr>
              <w:t>Dec-</w:t>
            </w:r>
            <w:r>
              <w:rPr>
                <w:rFonts w:ascii="Arial"/>
                <w:spacing w:val="-5"/>
                <w:sz w:val="16"/>
              </w:rPr>
              <w:t>24</w:t>
            </w:r>
          </w:p>
        </w:tc>
        <w:tc>
          <w:tcPr>
            <w:tcW w:w="1110" w:type="dxa"/>
            <w:tcBorders>
              <w:top w:val="single" w:sz="2" w:space="0" w:color="3F5F72"/>
              <w:bottom w:val="single" w:sz="2" w:space="0" w:color="3F5F72"/>
            </w:tcBorders>
          </w:tcPr>
          <w:p>
            <w:pPr>
              <w:pStyle w:val="TableParagraph"/>
              <w:spacing w:before="49"/>
              <w:ind w:left="194"/>
              <w:rPr>
                <w:rFonts w:ascii="Arial"/>
                <w:sz w:val="16"/>
              </w:rPr>
            </w:pPr>
            <w:r>
              <w:rPr>
                <w:rFonts w:ascii="Arial"/>
                <w:sz w:val="16"/>
              </w:rPr>
              <w:t>Jul-</w:t>
            </w:r>
            <w:r>
              <w:rPr>
                <w:rFonts w:ascii="Arial"/>
                <w:spacing w:val="-5"/>
                <w:sz w:val="16"/>
              </w:rPr>
              <w:t>25</w:t>
            </w:r>
          </w:p>
        </w:tc>
        <w:tc>
          <w:tcPr>
            <w:tcW w:w="1406" w:type="dxa"/>
            <w:tcBorders>
              <w:top w:val="single" w:sz="2" w:space="0" w:color="3F5F72"/>
              <w:bottom w:val="single" w:sz="2" w:space="0" w:color="3F5F72"/>
            </w:tcBorders>
          </w:tcPr>
          <w:p>
            <w:pPr>
              <w:pStyle w:val="TableParagraph"/>
              <w:spacing w:before="49"/>
              <w:ind w:left="245"/>
              <w:rPr>
                <w:rFonts w:ascii="Arial"/>
                <w:sz w:val="16"/>
              </w:rPr>
            </w:pPr>
            <w:r>
              <w:rPr>
                <w:rFonts w:ascii="Arial"/>
                <w:spacing w:val="-2"/>
                <w:sz w:val="16"/>
              </w:rPr>
              <w:t>$148,000</w:t>
            </w:r>
          </w:p>
        </w:tc>
        <w:tc>
          <w:tcPr>
            <w:tcW w:w="1188" w:type="dxa"/>
            <w:tcBorders>
              <w:top w:val="single" w:sz="2" w:space="0" w:color="3F5F72"/>
              <w:bottom w:val="single" w:sz="2" w:space="0" w:color="3F5F72"/>
            </w:tcBorders>
            <w:shd w:val="clear" w:color="auto" w:fill="E1E2E6"/>
          </w:tcPr>
          <w:p>
            <w:pPr>
              <w:pStyle w:val="TableParagraph"/>
              <w:spacing w:before="49"/>
              <w:ind w:left="114"/>
              <w:rPr>
                <w:rFonts w:ascii="Arial"/>
                <w:sz w:val="16"/>
              </w:rPr>
            </w:pPr>
            <w:r>
              <w:rPr>
                <w:rFonts w:ascii="Arial"/>
                <w:spacing w:val="-2"/>
                <w:w w:val="105"/>
                <w:sz w:val="16"/>
              </w:rPr>
              <w:t>$68,850</w:t>
            </w:r>
          </w:p>
        </w:tc>
        <w:tc>
          <w:tcPr>
            <w:tcW w:w="1154" w:type="dxa"/>
            <w:tcBorders>
              <w:top w:val="single" w:sz="2" w:space="0" w:color="3F5F72"/>
              <w:bottom w:val="single" w:sz="2" w:space="0" w:color="3F5F72"/>
            </w:tcBorders>
          </w:tcPr>
          <w:p>
            <w:pPr>
              <w:pStyle w:val="TableParagraph"/>
              <w:spacing w:before="49"/>
              <w:ind w:left="114"/>
              <w:rPr>
                <w:rFonts w:ascii="Arial"/>
                <w:sz w:val="16"/>
              </w:rPr>
            </w:pPr>
            <w:r>
              <w:rPr>
                <w:rFonts w:ascii="Arial"/>
                <w:spacing w:val="-2"/>
                <w:sz w:val="16"/>
              </w:rPr>
              <w:t>$24,300</w:t>
            </w:r>
          </w:p>
        </w:tc>
      </w:tr>
    </w:tbl>
    <w:p>
      <w:pPr>
        <w:pStyle w:val="BodyText"/>
        <w:spacing w:before="195"/>
      </w:pPr>
    </w:p>
    <w:p>
      <w:pPr>
        <w:pStyle w:val="BodyText"/>
        <w:ind w:left="1133"/>
        <w:rPr>
          <w:rFonts w:ascii="Arial Black"/>
        </w:rPr>
      </w:pPr>
      <w:r>
        <w:rPr>
          <w:rFonts w:ascii="Arial Black"/>
          <w:color w:val="3F5F72"/>
          <w:w w:val="85"/>
        </w:rPr>
        <w:t>Information</w:t>
      </w:r>
      <w:r>
        <w:rPr>
          <w:rFonts w:ascii="Arial Black"/>
          <w:color w:val="3F5F72"/>
          <w:spacing w:val="-2"/>
        </w:rPr>
        <w:t> </w:t>
      </w:r>
      <w:r>
        <w:rPr>
          <w:rFonts w:ascii="Arial Black"/>
          <w:color w:val="3F5F72"/>
          <w:w w:val="85"/>
        </w:rPr>
        <w:t>and</w:t>
      </w:r>
      <w:r>
        <w:rPr>
          <w:rFonts w:ascii="Arial Black"/>
          <w:color w:val="3F5F72"/>
          <w:spacing w:val="-2"/>
        </w:rPr>
        <w:t> </w:t>
      </w:r>
      <w:r>
        <w:rPr>
          <w:rFonts w:ascii="Arial Black"/>
          <w:color w:val="3F5F72"/>
          <w:w w:val="85"/>
        </w:rPr>
        <w:t>communication</w:t>
      </w:r>
      <w:r>
        <w:rPr>
          <w:rFonts w:ascii="Arial Black"/>
          <w:color w:val="3F5F72"/>
          <w:spacing w:val="-1"/>
        </w:rPr>
        <w:t> </w:t>
      </w:r>
      <w:r>
        <w:rPr>
          <w:rFonts w:ascii="Arial Black"/>
          <w:color w:val="3F5F72"/>
          <w:w w:val="85"/>
        </w:rPr>
        <w:t>technology</w:t>
      </w:r>
      <w:r>
        <w:rPr>
          <w:rFonts w:ascii="Arial Black"/>
          <w:color w:val="3F5F72"/>
          <w:spacing w:val="-2"/>
        </w:rPr>
        <w:t> </w:t>
      </w:r>
      <w:r>
        <w:rPr>
          <w:rFonts w:ascii="Arial Black"/>
          <w:color w:val="3F5F72"/>
          <w:w w:val="85"/>
        </w:rPr>
        <w:t>(ICT)</w:t>
      </w:r>
      <w:r>
        <w:rPr>
          <w:rFonts w:ascii="Arial Black"/>
          <w:color w:val="3F5F72"/>
          <w:spacing w:val="-1"/>
        </w:rPr>
        <w:t> </w:t>
      </w:r>
      <w:r>
        <w:rPr>
          <w:rFonts w:ascii="Arial Black"/>
          <w:color w:val="3F5F72"/>
          <w:spacing w:val="-2"/>
          <w:w w:val="85"/>
        </w:rPr>
        <w:t>expenditure</w:t>
      </w:r>
    </w:p>
    <w:p>
      <w:pPr>
        <w:spacing w:line="213" w:lineRule="exact" w:before="43"/>
        <w:ind w:left="1133" w:right="0" w:firstLine="0"/>
        <w:jc w:val="left"/>
        <w:rPr>
          <w:rFonts w:ascii="Arial Black"/>
          <w:sz w:val="16"/>
        </w:rPr>
      </w:pPr>
      <w:r>
        <w:rPr>
          <w:rFonts w:ascii="Arial Black"/>
          <w:color w:val="3F5F72"/>
          <w:w w:val="80"/>
          <w:sz w:val="16"/>
        </w:rPr>
        <w:t>Business</w:t>
      </w:r>
      <w:r>
        <w:rPr>
          <w:rFonts w:ascii="Arial Black"/>
          <w:color w:val="3F5F72"/>
          <w:spacing w:val="5"/>
          <w:sz w:val="16"/>
        </w:rPr>
        <w:t> </w:t>
      </w:r>
      <w:r>
        <w:rPr>
          <w:rFonts w:ascii="Arial Black"/>
          <w:color w:val="3F5F72"/>
          <w:w w:val="80"/>
          <w:sz w:val="16"/>
        </w:rPr>
        <w:t>as</w:t>
      </w:r>
      <w:r>
        <w:rPr>
          <w:rFonts w:ascii="Arial Black"/>
          <w:color w:val="3F5F72"/>
          <w:spacing w:val="5"/>
          <w:sz w:val="16"/>
        </w:rPr>
        <w:t> </w:t>
      </w:r>
      <w:r>
        <w:rPr>
          <w:rFonts w:ascii="Arial Black"/>
          <w:color w:val="3F5F72"/>
          <w:w w:val="80"/>
          <w:sz w:val="16"/>
        </w:rPr>
        <w:t>usual</w:t>
      </w:r>
      <w:r>
        <w:rPr>
          <w:rFonts w:ascii="Arial Black"/>
          <w:color w:val="3F5F72"/>
          <w:spacing w:val="6"/>
          <w:sz w:val="16"/>
        </w:rPr>
        <w:t> </w:t>
      </w:r>
      <w:r>
        <w:rPr>
          <w:rFonts w:ascii="Arial Black"/>
          <w:color w:val="3F5F72"/>
          <w:spacing w:val="-2"/>
          <w:w w:val="80"/>
          <w:sz w:val="16"/>
        </w:rPr>
        <w:t>(BAU)</w:t>
      </w:r>
    </w:p>
    <w:p>
      <w:pPr>
        <w:tabs>
          <w:tab w:pos="3543" w:val="left" w:leader="none"/>
        </w:tabs>
        <w:spacing w:line="213" w:lineRule="exact" w:before="0"/>
        <w:ind w:left="1133" w:right="0" w:firstLine="0"/>
        <w:jc w:val="left"/>
        <w:rPr>
          <w:rFonts w:ascii="Arial Black"/>
          <w:sz w:val="16"/>
        </w:rPr>
      </w:pPr>
      <w:r>
        <w:rPr>
          <w:rFonts w:ascii="Arial Black"/>
          <w:sz w:val="16"/>
        </w:rPr>
        <mc:AlternateContent>
          <mc:Choice Requires="wps">
            <w:drawing>
              <wp:anchor distT="0" distB="0" distL="0" distR="0" allowOverlap="1" layoutInCell="1" locked="0" behindDoc="1" simplePos="0" relativeHeight="487642624">
                <wp:simplePos x="0" y="0"/>
                <wp:positionH relativeFrom="page">
                  <wp:posOffset>720001</wp:posOffset>
                </wp:positionH>
                <wp:positionV relativeFrom="paragraph">
                  <wp:posOffset>153278</wp:posOffset>
                </wp:positionV>
                <wp:extent cx="6120765" cy="3175"/>
                <wp:effectExtent l="0" t="0" r="0" b="0"/>
                <wp:wrapTopAndBottom/>
                <wp:docPr id="287" name="Group 287"/>
                <wp:cNvGraphicFramePr>
                  <a:graphicFrameLocks/>
                </wp:cNvGraphicFramePr>
                <a:graphic>
                  <a:graphicData uri="http://schemas.microsoft.com/office/word/2010/wordprocessingGroup">
                    <wpg:wgp>
                      <wpg:cNvPr id="287" name="Group 287"/>
                      <wpg:cNvGrpSpPr/>
                      <wpg:grpSpPr>
                        <a:xfrm>
                          <a:off x="0" y="0"/>
                          <a:ext cx="6120765" cy="3175"/>
                          <a:chExt cx="6120765" cy="3175"/>
                        </a:xfrm>
                      </wpg:grpSpPr>
                      <wps:wsp>
                        <wps:cNvPr id="288" name="Graphic 288"/>
                        <wps:cNvSpPr/>
                        <wps:spPr>
                          <a:xfrm>
                            <a:off x="0" y="1587"/>
                            <a:ext cx="1530350" cy="1270"/>
                          </a:xfrm>
                          <a:custGeom>
                            <a:avLst/>
                            <a:gdLst/>
                            <a:ahLst/>
                            <a:cxnLst/>
                            <a:rect l="l" t="t" r="r" b="b"/>
                            <a:pathLst>
                              <a:path w="1530350" h="0">
                                <a:moveTo>
                                  <a:pt x="0" y="0"/>
                                </a:moveTo>
                                <a:lnTo>
                                  <a:pt x="1530096" y="0"/>
                                </a:lnTo>
                              </a:path>
                            </a:pathLst>
                          </a:custGeom>
                          <a:ln w="3175">
                            <a:solidFill>
                              <a:srgbClr val="3F5F72"/>
                            </a:solidFill>
                            <a:prstDash val="solid"/>
                          </a:ln>
                        </wps:spPr>
                        <wps:bodyPr wrap="square" lIns="0" tIns="0" rIns="0" bIns="0" rtlCol="0">
                          <a:prstTxWarp prst="textNoShape">
                            <a:avLst/>
                          </a:prstTxWarp>
                          <a:noAutofit/>
                        </wps:bodyPr>
                      </wps:wsp>
                      <wps:wsp>
                        <wps:cNvPr id="289" name="Graphic 289"/>
                        <wps:cNvSpPr/>
                        <wps:spPr>
                          <a:xfrm>
                            <a:off x="1530096" y="1587"/>
                            <a:ext cx="1530350" cy="1270"/>
                          </a:xfrm>
                          <a:custGeom>
                            <a:avLst/>
                            <a:gdLst/>
                            <a:ahLst/>
                            <a:cxnLst/>
                            <a:rect l="l" t="t" r="r" b="b"/>
                            <a:pathLst>
                              <a:path w="1530350" h="0">
                                <a:moveTo>
                                  <a:pt x="0" y="0"/>
                                </a:moveTo>
                                <a:lnTo>
                                  <a:pt x="1530096" y="0"/>
                                </a:lnTo>
                              </a:path>
                            </a:pathLst>
                          </a:custGeom>
                          <a:ln w="3175">
                            <a:solidFill>
                              <a:srgbClr val="3F5F72"/>
                            </a:solidFill>
                            <a:prstDash val="solid"/>
                          </a:ln>
                        </wps:spPr>
                        <wps:bodyPr wrap="square" lIns="0" tIns="0" rIns="0" bIns="0" rtlCol="0">
                          <a:prstTxWarp prst="textNoShape">
                            <a:avLst/>
                          </a:prstTxWarp>
                          <a:noAutofit/>
                        </wps:bodyPr>
                      </wps:wsp>
                      <wps:wsp>
                        <wps:cNvPr id="290" name="Graphic 290"/>
                        <wps:cNvSpPr/>
                        <wps:spPr>
                          <a:xfrm>
                            <a:off x="3060192" y="1587"/>
                            <a:ext cx="1530350" cy="1270"/>
                          </a:xfrm>
                          <a:custGeom>
                            <a:avLst/>
                            <a:gdLst/>
                            <a:ahLst/>
                            <a:cxnLst/>
                            <a:rect l="l" t="t" r="r" b="b"/>
                            <a:pathLst>
                              <a:path w="1530350" h="0">
                                <a:moveTo>
                                  <a:pt x="0" y="0"/>
                                </a:moveTo>
                                <a:lnTo>
                                  <a:pt x="1530096" y="0"/>
                                </a:lnTo>
                              </a:path>
                            </a:pathLst>
                          </a:custGeom>
                          <a:ln w="3175">
                            <a:solidFill>
                              <a:srgbClr val="3F5F72"/>
                            </a:solidFill>
                            <a:prstDash val="solid"/>
                          </a:ln>
                        </wps:spPr>
                        <wps:bodyPr wrap="square" lIns="0" tIns="0" rIns="0" bIns="0" rtlCol="0">
                          <a:prstTxWarp prst="textNoShape">
                            <a:avLst/>
                          </a:prstTxWarp>
                          <a:noAutofit/>
                        </wps:bodyPr>
                      </wps:wsp>
                      <wps:wsp>
                        <wps:cNvPr id="291" name="Graphic 291"/>
                        <wps:cNvSpPr/>
                        <wps:spPr>
                          <a:xfrm>
                            <a:off x="4590288" y="1587"/>
                            <a:ext cx="1530350" cy="1270"/>
                          </a:xfrm>
                          <a:custGeom>
                            <a:avLst/>
                            <a:gdLst/>
                            <a:ahLst/>
                            <a:cxnLst/>
                            <a:rect l="l" t="t" r="r" b="b"/>
                            <a:pathLst>
                              <a:path w="1530350" h="0">
                                <a:moveTo>
                                  <a:pt x="0" y="0"/>
                                </a:moveTo>
                                <a:lnTo>
                                  <a:pt x="1530096"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3001pt;margin-top:12.069189pt;width:481.95pt;height:.25pt;mso-position-horizontal-relative:page;mso-position-vertical-relative:paragraph;z-index:-15673856;mso-wrap-distance-left:0;mso-wrap-distance-right:0" id="docshapegroup253" coordorigin="1134,241" coordsize="9639,5">
                <v:line style="position:absolute" from="1134,244" to="3543,244" stroked="true" strokeweight=".25pt" strokecolor="#3f5f72">
                  <v:stroke dashstyle="solid"/>
                </v:line>
                <v:line style="position:absolute" from="3543,244" to="5953,244" stroked="true" strokeweight=".25pt" strokecolor="#3f5f72">
                  <v:stroke dashstyle="solid"/>
                </v:line>
                <v:line style="position:absolute" from="5953,244" to="8363,244" stroked="true" strokeweight=".25pt" strokecolor="#3f5f72">
                  <v:stroke dashstyle="solid"/>
                </v:line>
                <v:line style="position:absolute" from="8363,244" to="10772,244" stroked="true" strokeweight=".25pt" strokecolor="#3f5f72">
                  <v:stroke dashstyle="solid"/>
                </v:line>
                <w10:wrap type="topAndBottom"/>
              </v:group>
            </w:pict>
          </mc:Fallback>
        </mc:AlternateContent>
      </w:r>
      <w:r>
        <w:rPr>
          <w:rFonts w:ascii="Arial Black"/>
          <w:color w:val="3F5F72"/>
          <w:w w:val="80"/>
          <w:sz w:val="16"/>
        </w:rPr>
        <w:t>ICT</w:t>
      </w:r>
      <w:r>
        <w:rPr>
          <w:rFonts w:ascii="Arial Black"/>
          <w:color w:val="3F5F72"/>
          <w:spacing w:val="-5"/>
          <w:w w:val="80"/>
          <w:sz w:val="16"/>
        </w:rPr>
        <w:t> </w:t>
      </w:r>
      <w:r>
        <w:rPr>
          <w:rFonts w:ascii="Arial Black"/>
          <w:color w:val="3F5F72"/>
          <w:spacing w:val="-2"/>
          <w:w w:val="95"/>
          <w:sz w:val="16"/>
        </w:rPr>
        <w:t>expenditure</w:t>
      </w:r>
      <w:r>
        <w:rPr>
          <w:rFonts w:ascii="Arial Black"/>
          <w:color w:val="3F5F72"/>
          <w:sz w:val="16"/>
        </w:rPr>
        <w:tab/>
      </w:r>
      <w:r>
        <w:rPr>
          <w:rFonts w:ascii="Arial Black"/>
          <w:color w:val="3F5F72"/>
          <w:w w:val="85"/>
          <w:sz w:val="16"/>
        </w:rPr>
        <w:t>Non-business</w:t>
      </w:r>
      <w:r>
        <w:rPr>
          <w:rFonts w:ascii="Arial Black"/>
          <w:color w:val="3F5F72"/>
          <w:spacing w:val="-3"/>
          <w:w w:val="85"/>
          <w:sz w:val="16"/>
        </w:rPr>
        <w:t> </w:t>
      </w:r>
      <w:r>
        <w:rPr>
          <w:rFonts w:ascii="Arial Black"/>
          <w:color w:val="3F5F72"/>
          <w:w w:val="85"/>
          <w:sz w:val="16"/>
        </w:rPr>
        <w:t>as</w:t>
      </w:r>
      <w:r>
        <w:rPr>
          <w:rFonts w:ascii="Arial Black"/>
          <w:color w:val="3F5F72"/>
          <w:spacing w:val="-2"/>
          <w:w w:val="85"/>
          <w:sz w:val="16"/>
        </w:rPr>
        <w:t> </w:t>
      </w:r>
      <w:r>
        <w:rPr>
          <w:rFonts w:ascii="Arial Black"/>
          <w:color w:val="3F5F72"/>
          <w:w w:val="85"/>
          <w:sz w:val="16"/>
        </w:rPr>
        <w:t>usual</w:t>
      </w:r>
      <w:r>
        <w:rPr>
          <w:rFonts w:ascii="Arial Black"/>
          <w:color w:val="3F5F72"/>
          <w:spacing w:val="-2"/>
          <w:w w:val="85"/>
          <w:sz w:val="16"/>
        </w:rPr>
        <w:t> </w:t>
      </w:r>
      <w:r>
        <w:rPr>
          <w:rFonts w:ascii="Arial Black"/>
          <w:color w:val="3F5F72"/>
          <w:w w:val="85"/>
          <w:sz w:val="16"/>
        </w:rPr>
        <w:t>(non-BAU)</w:t>
      </w:r>
      <w:r>
        <w:rPr>
          <w:rFonts w:ascii="Arial Black"/>
          <w:color w:val="3F5F72"/>
          <w:spacing w:val="-2"/>
          <w:w w:val="85"/>
          <w:sz w:val="16"/>
        </w:rPr>
        <w:t> </w:t>
      </w:r>
      <w:r>
        <w:rPr>
          <w:rFonts w:ascii="Arial Black"/>
          <w:color w:val="3F5F72"/>
          <w:w w:val="85"/>
          <w:sz w:val="16"/>
        </w:rPr>
        <w:t>ICT</w:t>
      </w:r>
      <w:r>
        <w:rPr>
          <w:rFonts w:ascii="Arial Black"/>
          <w:color w:val="3F5F72"/>
          <w:spacing w:val="-2"/>
          <w:w w:val="85"/>
          <w:sz w:val="16"/>
        </w:rPr>
        <w:t> expenditure</w:t>
      </w:r>
    </w:p>
    <w:p>
      <w:pPr>
        <w:spacing w:line="196" w:lineRule="exact" w:before="23"/>
        <w:ind w:left="3543" w:right="0" w:firstLine="0"/>
        <w:jc w:val="left"/>
        <w:rPr>
          <w:rFonts w:ascii="Arial Black"/>
          <w:sz w:val="16"/>
        </w:rPr>
      </w:pPr>
      <w:r>
        <w:rPr>
          <w:rFonts w:ascii="Arial Black"/>
          <w:w w:val="85"/>
          <w:sz w:val="16"/>
        </w:rPr>
        <w:t>Total=operational</w:t>
      </w:r>
      <w:r>
        <w:rPr>
          <w:rFonts w:ascii="Arial Black"/>
          <w:spacing w:val="9"/>
          <w:sz w:val="16"/>
        </w:rPr>
        <w:t> </w:t>
      </w:r>
      <w:r>
        <w:rPr>
          <w:rFonts w:ascii="Arial Black"/>
          <w:spacing w:val="-2"/>
          <w:w w:val="95"/>
          <w:sz w:val="16"/>
        </w:rPr>
        <w:t>expenditure</w:t>
      </w:r>
    </w:p>
    <w:p>
      <w:pPr>
        <w:spacing w:after="0" w:line="196" w:lineRule="exact"/>
        <w:jc w:val="left"/>
        <w:rPr>
          <w:rFonts w:ascii="Arial Black"/>
          <w:sz w:val="16"/>
        </w:rPr>
        <w:sectPr>
          <w:headerReference w:type="default" r:id="rId34"/>
          <w:pgSz w:w="11910" w:h="16840"/>
          <w:pgMar w:header="0" w:footer="0" w:top="1920" w:bottom="0" w:left="0" w:right="0"/>
        </w:sectPr>
      </w:pPr>
    </w:p>
    <w:p>
      <w:pPr>
        <w:spacing w:before="204"/>
        <w:ind w:left="1133" w:right="0" w:firstLine="0"/>
        <w:jc w:val="left"/>
        <w:rPr>
          <w:rFonts w:ascii="Arial Black"/>
          <w:sz w:val="16"/>
        </w:rPr>
      </w:pPr>
      <w:r>
        <w:rPr>
          <w:rFonts w:ascii="Arial Black"/>
          <w:spacing w:val="-2"/>
          <w:w w:val="85"/>
          <w:sz w:val="16"/>
        </w:rPr>
        <w:t>Total</w:t>
      </w:r>
      <w:r>
        <w:rPr>
          <w:rFonts w:ascii="Arial Black"/>
          <w:spacing w:val="-6"/>
          <w:w w:val="85"/>
          <w:sz w:val="16"/>
        </w:rPr>
        <w:t> </w:t>
      </w:r>
      <w:r>
        <w:rPr>
          <w:rFonts w:ascii="Arial Black"/>
          <w:spacing w:val="-2"/>
          <w:w w:val="85"/>
          <w:sz w:val="16"/>
        </w:rPr>
        <w:t>(excluding</w:t>
      </w:r>
      <w:r>
        <w:rPr>
          <w:rFonts w:ascii="Arial Black"/>
          <w:spacing w:val="-6"/>
          <w:w w:val="85"/>
          <w:sz w:val="16"/>
        </w:rPr>
        <w:t> </w:t>
      </w:r>
      <w:r>
        <w:rPr>
          <w:rFonts w:ascii="Arial Black"/>
          <w:spacing w:val="-4"/>
          <w:w w:val="85"/>
          <w:sz w:val="16"/>
        </w:rPr>
        <w:t>GST)</w:t>
      </w:r>
    </w:p>
    <w:p>
      <w:pPr>
        <w:spacing w:line="213" w:lineRule="auto" w:before="23"/>
        <w:ind w:left="771" w:right="0" w:firstLine="0"/>
        <w:jc w:val="left"/>
        <w:rPr>
          <w:rFonts w:ascii="Arial Black"/>
          <w:sz w:val="16"/>
        </w:rPr>
      </w:pPr>
      <w:r>
        <w:rPr/>
        <w:br w:type="column"/>
      </w:r>
      <w:r>
        <w:rPr>
          <w:rFonts w:ascii="Arial Black"/>
          <w:w w:val="85"/>
          <w:sz w:val="16"/>
        </w:rPr>
        <w:t>and</w:t>
      </w:r>
      <w:r>
        <w:rPr>
          <w:rFonts w:ascii="Arial Black"/>
          <w:spacing w:val="-4"/>
          <w:w w:val="85"/>
          <w:sz w:val="16"/>
        </w:rPr>
        <w:t> </w:t>
      </w:r>
      <w:r>
        <w:rPr>
          <w:rFonts w:ascii="Arial Black"/>
          <w:w w:val="85"/>
          <w:sz w:val="16"/>
        </w:rPr>
        <w:t>capital</w:t>
      </w:r>
      <w:r>
        <w:rPr>
          <w:rFonts w:ascii="Arial Black"/>
          <w:spacing w:val="-4"/>
          <w:w w:val="85"/>
          <w:sz w:val="16"/>
        </w:rPr>
        <w:t> </w:t>
      </w:r>
      <w:r>
        <w:rPr>
          <w:rFonts w:ascii="Arial Black"/>
          <w:w w:val="85"/>
          <w:sz w:val="16"/>
        </w:rPr>
        <w:t>expenditure</w:t>
      </w:r>
      <w:r>
        <w:rPr>
          <w:rFonts w:ascii="Arial Black"/>
          <w:spacing w:val="-4"/>
          <w:w w:val="85"/>
          <w:sz w:val="16"/>
        </w:rPr>
        <w:t> </w:t>
      </w:r>
      <w:r>
        <w:rPr>
          <w:rFonts w:ascii="Arial Black"/>
          <w:w w:val="85"/>
          <w:sz w:val="16"/>
        </w:rPr>
        <w:t>(a+b) </w:t>
      </w:r>
      <w:r>
        <w:rPr>
          <w:rFonts w:ascii="Arial Black"/>
          <w:w w:val="95"/>
          <w:sz w:val="16"/>
        </w:rPr>
        <w:t>(excluding</w:t>
      </w:r>
      <w:r>
        <w:rPr>
          <w:rFonts w:ascii="Arial Black"/>
          <w:spacing w:val="-21"/>
          <w:w w:val="95"/>
          <w:sz w:val="16"/>
        </w:rPr>
        <w:t> </w:t>
      </w:r>
      <w:r>
        <w:rPr>
          <w:rFonts w:ascii="Arial Black"/>
          <w:w w:val="95"/>
          <w:sz w:val="16"/>
        </w:rPr>
        <w:t>GST)</w:t>
      </w:r>
    </w:p>
    <w:p>
      <w:pPr>
        <w:spacing w:line="213" w:lineRule="auto" w:before="23"/>
        <w:ind w:left="151" w:right="0" w:firstLine="0"/>
        <w:jc w:val="left"/>
        <w:rPr>
          <w:rFonts w:ascii="Arial Black"/>
          <w:sz w:val="16"/>
        </w:rPr>
      </w:pPr>
      <w:r>
        <w:rPr/>
        <w:br w:type="column"/>
      </w:r>
      <w:r>
        <w:rPr>
          <w:rFonts w:ascii="Arial Black"/>
          <w:w w:val="85"/>
          <w:sz w:val="16"/>
        </w:rPr>
        <w:t>Operational</w:t>
      </w:r>
      <w:r>
        <w:rPr>
          <w:rFonts w:ascii="Arial Black"/>
          <w:spacing w:val="-15"/>
          <w:w w:val="85"/>
          <w:sz w:val="16"/>
        </w:rPr>
        <w:t> </w:t>
      </w:r>
      <w:r>
        <w:rPr>
          <w:rFonts w:ascii="Arial Black"/>
          <w:w w:val="85"/>
          <w:sz w:val="16"/>
        </w:rPr>
        <w:t>expenditure </w:t>
      </w:r>
      <w:r>
        <w:rPr>
          <w:rFonts w:ascii="Arial Black"/>
          <w:w w:val="95"/>
          <w:sz w:val="16"/>
        </w:rPr>
        <w:t>(excluding</w:t>
      </w:r>
      <w:r>
        <w:rPr>
          <w:rFonts w:ascii="Arial Black"/>
          <w:spacing w:val="-21"/>
          <w:w w:val="95"/>
          <w:sz w:val="16"/>
        </w:rPr>
        <w:t> </w:t>
      </w:r>
      <w:r>
        <w:rPr>
          <w:rFonts w:ascii="Arial Black"/>
          <w:w w:val="95"/>
          <w:sz w:val="16"/>
        </w:rPr>
        <w:t>GST)</w:t>
      </w:r>
      <w:r>
        <w:rPr>
          <w:rFonts w:ascii="Arial Black"/>
          <w:spacing w:val="-20"/>
          <w:w w:val="95"/>
          <w:sz w:val="16"/>
        </w:rPr>
        <w:t> </w:t>
      </w:r>
      <w:r>
        <w:rPr>
          <w:rFonts w:ascii="Arial Black"/>
          <w:w w:val="95"/>
          <w:sz w:val="16"/>
        </w:rPr>
        <w:t>(a)</w:t>
      </w:r>
    </w:p>
    <w:p>
      <w:pPr>
        <w:spacing w:line="213" w:lineRule="auto" w:before="23"/>
        <w:ind w:left="512" w:right="2038" w:firstLine="0"/>
        <w:jc w:val="left"/>
        <w:rPr>
          <w:rFonts w:ascii="Arial Black"/>
          <w:sz w:val="16"/>
        </w:rPr>
      </w:pPr>
      <w:r>
        <w:rPr/>
        <w:br w:type="column"/>
      </w:r>
      <w:r>
        <w:rPr>
          <w:rFonts w:ascii="Arial Black"/>
          <w:w w:val="85"/>
          <w:sz w:val="16"/>
        </w:rPr>
        <w:t>Capital</w:t>
      </w:r>
      <w:r>
        <w:rPr>
          <w:rFonts w:ascii="Arial Black"/>
          <w:spacing w:val="-15"/>
          <w:w w:val="85"/>
          <w:sz w:val="16"/>
        </w:rPr>
        <w:t> </w:t>
      </w:r>
      <w:r>
        <w:rPr>
          <w:rFonts w:ascii="Arial Black"/>
          <w:w w:val="85"/>
          <w:sz w:val="16"/>
        </w:rPr>
        <w:t>expenditure </w:t>
      </w:r>
      <w:r>
        <w:rPr>
          <w:rFonts w:ascii="Arial Black"/>
          <w:w w:val="90"/>
          <w:sz w:val="16"/>
        </w:rPr>
        <w:t>(excluding</w:t>
      </w:r>
      <w:r>
        <w:rPr>
          <w:rFonts w:ascii="Arial Black"/>
          <w:spacing w:val="-18"/>
          <w:w w:val="90"/>
          <w:sz w:val="16"/>
        </w:rPr>
        <w:t> </w:t>
      </w:r>
      <w:r>
        <w:rPr>
          <w:rFonts w:ascii="Arial Black"/>
          <w:w w:val="90"/>
          <w:sz w:val="16"/>
        </w:rPr>
        <w:t>GST)</w:t>
      </w:r>
      <w:r>
        <w:rPr>
          <w:rFonts w:ascii="Arial Black"/>
          <w:spacing w:val="-18"/>
          <w:w w:val="90"/>
          <w:sz w:val="16"/>
        </w:rPr>
        <w:t> </w:t>
      </w:r>
      <w:r>
        <w:rPr>
          <w:rFonts w:ascii="Arial Black"/>
          <w:w w:val="90"/>
          <w:sz w:val="16"/>
        </w:rPr>
        <w:t>(b)</w:t>
      </w:r>
    </w:p>
    <w:p>
      <w:pPr>
        <w:spacing w:after="0" w:line="213" w:lineRule="auto"/>
        <w:jc w:val="left"/>
        <w:rPr>
          <w:rFonts w:ascii="Arial Black"/>
          <w:sz w:val="16"/>
        </w:rPr>
        <w:sectPr>
          <w:type w:val="continuous"/>
          <w:pgSz w:w="11910" w:h="16840"/>
          <w:pgMar w:header="0" w:footer="0" w:top="0" w:bottom="0" w:left="0" w:right="0"/>
          <w:cols w:num="4" w:equalWidth="0">
            <w:col w:w="2733" w:space="40"/>
            <w:col w:w="2990" w:space="39"/>
            <w:col w:w="2009" w:space="39"/>
            <w:col w:w="4060"/>
          </w:cols>
        </w:sectPr>
      </w:pPr>
    </w:p>
    <w:p>
      <w:pPr>
        <w:pStyle w:val="BodyText"/>
        <w:rPr>
          <w:rFonts w:ascii="Arial Black"/>
          <w:sz w:val="2"/>
        </w:rPr>
      </w:pPr>
      <w:r>
        <w:rPr>
          <w:rFonts w:ascii="Arial Black"/>
          <w:sz w:val="2"/>
        </w:rPr>
        <mc:AlternateContent>
          <mc:Choice Requires="wps">
            <w:drawing>
              <wp:anchor distT="0" distB="0" distL="0" distR="0" allowOverlap="1" layoutInCell="1" locked="0" behindDoc="0" simplePos="0" relativeHeight="15785472">
                <wp:simplePos x="0" y="0"/>
                <wp:positionH relativeFrom="page">
                  <wp:posOffset>6479997</wp:posOffset>
                </wp:positionH>
                <wp:positionV relativeFrom="page">
                  <wp:posOffset>9252013</wp:posOffset>
                </wp:positionV>
                <wp:extent cx="1080135" cy="1440180"/>
                <wp:effectExtent l="0" t="0" r="0" b="0"/>
                <wp:wrapNone/>
                <wp:docPr id="292" name="Group 292"/>
                <wp:cNvGraphicFramePr>
                  <a:graphicFrameLocks/>
                </wp:cNvGraphicFramePr>
                <a:graphic>
                  <a:graphicData uri="http://schemas.microsoft.com/office/word/2010/wordprocessingGroup">
                    <wpg:wgp>
                      <wpg:cNvPr id="292" name="Group 292"/>
                      <wpg:cNvGrpSpPr/>
                      <wpg:grpSpPr>
                        <a:xfrm>
                          <a:off x="0" y="0"/>
                          <a:ext cx="1080135" cy="1440180"/>
                          <a:chExt cx="1080135" cy="1440180"/>
                        </a:xfrm>
                      </wpg:grpSpPr>
                      <wps:wsp>
                        <wps:cNvPr id="293" name="Graphic 293"/>
                        <wps:cNvSpPr/>
                        <wps:spPr>
                          <a:xfrm>
                            <a:off x="0" y="359994"/>
                            <a:ext cx="720090" cy="1080135"/>
                          </a:xfrm>
                          <a:custGeom>
                            <a:avLst/>
                            <a:gdLst/>
                            <a:ahLst/>
                            <a:cxnLst/>
                            <a:rect l="l" t="t" r="r" b="b"/>
                            <a:pathLst>
                              <a:path w="720090" h="1080135">
                                <a:moveTo>
                                  <a:pt x="720001" y="0"/>
                                </a:moveTo>
                                <a:lnTo>
                                  <a:pt x="0" y="0"/>
                                </a:lnTo>
                                <a:lnTo>
                                  <a:pt x="0" y="1079995"/>
                                </a:lnTo>
                                <a:lnTo>
                                  <a:pt x="720001" y="1079995"/>
                                </a:lnTo>
                                <a:lnTo>
                                  <a:pt x="720001" y="0"/>
                                </a:lnTo>
                                <a:close/>
                              </a:path>
                            </a:pathLst>
                          </a:custGeom>
                          <a:solidFill>
                            <a:srgbClr val="EE3E8A"/>
                          </a:solidFill>
                        </wps:spPr>
                        <wps:bodyPr wrap="square" lIns="0" tIns="0" rIns="0" bIns="0" rtlCol="0">
                          <a:prstTxWarp prst="textNoShape">
                            <a:avLst/>
                          </a:prstTxWarp>
                          <a:noAutofit/>
                        </wps:bodyPr>
                      </wps:wsp>
                      <wps:wsp>
                        <wps:cNvPr id="294" name="Graphic 294"/>
                        <wps:cNvSpPr/>
                        <wps:spPr>
                          <a:xfrm>
                            <a:off x="720001" y="0"/>
                            <a:ext cx="360045" cy="360045"/>
                          </a:xfrm>
                          <a:custGeom>
                            <a:avLst/>
                            <a:gdLst/>
                            <a:ahLst/>
                            <a:cxnLst/>
                            <a:rect l="l" t="t" r="r" b="b"/>
                            <a:pathLst>
                              <a:path w="360045" h="360045">
                                <a:moveTo>
                                  <a:pt x="359994" y="0"/>
                                </a:moveTo>
                                <a:lnTo>
                                  <a:pt x="0" y="0"/>
                                </a:lnTo>
                                <a:lnTo>
                                  <a:pt x="0" y="359994"/>
                                </a:lnTo>
                                <a:lnTo>
                                  <a:pt x="359994" y="359994"/>
                                </a:lnTo>
                                <a:lnTo>
                                  <a:pt x="359994" y="0"/>
                                </a:lnTo>
                                <a:close/>
                              </a:path>
                            </a:pathLst>
                          </a:custGeom>
                          <a:solidFill>
                            <a:srgbClr val="758F9E"/>
                          </a:solidFill>
                        </wps:spPr>
                        <wps:bodyPr wrap="square" lIns="0" tIns="0" rIns="0" bIns="0" rtlCol="0">
                          <a:prstTxWarp prst="textNoShape">
                            <a:avLst/>
                          </a:prstTxWarp>
                          <a:noAutofit/>
                        </wps:bodyPr>
                      </wps:wsp>
                    </wpg:wgp>
                  </a:graphicData>
                </a:graphic>
              </wp:anchor>
            </w:drawing>
          </mc:Choice>
          <mc:Fallback>
            <w:pict>
              <v:group style="position:absolute;margin-left:510.235992pt;margin-top:728.505005pt;width:85.05pt;height:113.4pt;mso-position-horizontal-relative:page;mso-position-vertical-relative:page;z-index:15785472" id="docshapegroup254" coordorigin="10205,14570" coordsize="1701,2268">
                <v:rect style="position:absolute;left:10204;top:15137;width:1134;height:1701" id="docshape255" filled="true" fillcolor="#ee3e8a" stroked="false">
                  <v:fill type="solid"/>
                </v:rect>
                <v:rect style="position:absolute;left:11338;top:14570;width:567;height:567" id="docshape256" filled="true" fillcolor="#758f9e" stroked="false">
                  <v:fill type="solid"/>
                </v:rect>
                <w10:wrap type="none"/>
              </v:group>
            </w:pict>
          </mc:Fallback>
        </mc:AlternateContent>
      </w:r>
    </w:p>
    <w:p>
      <w:pPr>
        <w:pStyle w:val="BodyText"/>
        <w:spacing w:line="20" w:lineRule="exact"/>
        <w:ind w:left="1130"/>
        <w:rPr>
          <w:rFonts w:ascii="Arial Black"/>
          <w:sz w:val="2"/>
        </w:rPr>
      </w:pPr>
      <w:r>
        <w:rPr>
          <w:rFonts w:ascii="Arial Black"/>
          <w:sz w:val="2"/>
        </w:rPr>
        <mc:AlternateContent>
          <mc:Choice Requires="wps">
            <w:drawing>
              <wp:inline distT="0" distB="0" distL="0" distR="0">
                <wp:extent cx="6120765" cy="3175"/>
                <wp:effectExtent l="9525" t="0" r="0" b="6350"/>
                <wp:docPr id="295" name="Group 295"/>
                <wp:cNvGraphicFramePr>
                  <a:graphicFrameLocks/>
                </wp:cNvGraphicFramePr>
                <a:graphic>
                  <a:graphicData uri="http://schemas.microsoft.com/office/word/2010/wordprocessingGroup">
                    <wpg:wgp>
                      <wpg:cNvPr id="295" name="Group 295"/>
                      <wpg:cNvGrpSpPr/>
                      <wpg:grpSpPr>
                        <a:xfrm>
                          <a:off x="0" y="0"/>
                          <a:ext cx="6120765" cy="3175"/>
                          <a:chExt cx="6120765" cy="3175"/>
                        </a:xfrm>
                      </wpg:grpSpPr>
                      <wps:wsp>
                        <wps:cNvPr id="296" name="Graphic 296"/>
                        <wps:cNvSpPr/>
                        <wps:spPr>
                          <a:xfrm>
                            <a:off x="0" y="1587"/>
                            <a:ext cx="1530350" cy="1270"/>
                          </a:xfrm>
                          <a:custGeom>
                            <a:avLst/>
                            <a:gdLst/>
                            <a:ahLst/>
                            <a:cxnLst/>
                            <a:rect l="l" t="t" r="r" b="b"/>
                            <a:pathLst>
                              <a:path w="1530350" h="0">
                                <a:moveTo>
                                  <a:pt x="0" y="0"/>
                                </a:moveTo>
                                <a:lnTo>
                                  <a:pt x="1530096" y="0"/>
                                </a:lnTo>
                              </a:path>
                            </a:pathLst>
                          </a:custGeom>
                          <a:ln w="3175">
                            <a:solidFill>
                              <a:srgbClr val="3F5F72"/>
                            </a:solidFill>
                            <a:prstDash val="solid"/>
                          </a:ln>
                        </wps:spPr>
                        <wps:bodyPr wrap="square" lIns="0" tIns="0" rIns="0" bIns="0" rtlCol="0">
                          <a:prstTxWarp prst="textNoShape">
                            <a:avLst/>
                          </a:prstTxWarp>
                          <a:noAutofit/>
                        </wps:bodyPr>
                      </wps:wsp>
                      <wps:wsp>
                        <wps:cNvPr id="297" name="Graphic 297"/>
                        <wps:cNvSpPr/>
                        <wps:spPr>
                          <a:xfrm>
                            <a:off x="1530096" y="1587"/>
                            <a:ext cx="1530350" cy="1270"/>
                          </a:xfrm>
                          <a:custGeom>
                            <a:avLst/>
                            <a:gdLst/>
                            <a:ahLst/>
                            <a:cxnLst/>
                            <a:rect l="l" t="t" r="r" b="b"/>
                            <a:pathLst>
                              <a:path w="1530350" h="0">
                                <a:moveTo>
                                  <a:pt x="0" y="0"/>
                                </a:moveTo>
                                <a:lnTo>
                                  <a:pt x="1530096" y="0"/>
                                </a:lnTo>
                              </a:path>
                            </a:pathLst>
                          </a:custGeom>
                          <a:ln w="3175">
                            <a:solidFill>
                              <a:srgbClr val="3F5F72"/>
                            </a:solidFill>
                            <a:prstDash val="solid"/>
                          </a:ln>
                        </wps:spPr>
                        <wps:bodyPr wrap="square" lIns="0" tIns="0" rIns="0" bIns="0" rtlCol="0">
                          <a:prstTxWarp prst="textNoShape">
                            <a:avLst/>
                          </a:prstTxWarp>
                          <a:noAutofit/>
                        </wps:bodyPr>
                      </wps:wsp>
                      <wps:wsp>
                        <wps:cNvPr id="298" name="Graphic 298"/>
                        <wps:cNvSpPr/>
                        <wps:spPr>
                          <a:xfrm>
                            <a:off x="3060192" y="1587"/>
                            <a:ext cx="1530350" cy="1270"/>
                          </a:xfrm>
                          <a:custGeom>
                            <a:avLst/>
                            <a:gdLst/>
                            <a:ahLst/>
                            <a:cxnLst/>
                            <a:rect l="l" t="t" r="r" b="b"/>
                            <a:pathLst>
                              <a:path w="1530350" h="0">
                                <a:moveTo>
                                  <a:pt x="0" y="0"/>
                                </a:moveTo>
                                <a:lnTo>
                                  <a:pt x="1530096" y="0"/>
                                </a:lnTo>
                              </a:path>
                            </a:pathLst>
                          </a:custGeom>
                          <a:ln w="3175">
                            <a:solidFill>
                              <a:srgbClr val="3F5F72"/>
                            </a:solidFill>
                            <a:prstDash val="solid"/>
                          </a:ln>
                        </wps:spPr>
                        <wps:bodyPr wrap="square" lIns="0" tIns="0" rIns="0" bIns="0" rtlCol="0">
                          <a:prstTxWarp prst="textNoShape">
                            <a:avLst/>
                          </a:prstTxWarp>
                          <a:noAutofit/>
                        </wps:bodyPr>
                      </wps:wsp>
                      <wps:wsp>
                        <wps:cNvPr id="299" name="Graphic 299"/>
                        <wps:cNvSpPr/>
                        <wps:spPr>
                          <a:xfrm>
                            <a:off x="4590288" y="1587"/>
                            <a:ext cx="1530350" cy="1270"/>
                          </a:xfrm>
                          <a:custGeom>
                            <a:avLst/>
                            <a:gdLst/>
                            <a:ahLst/>
                            <a:cxnLst/>
                            <a:rect l="l" t="t" r="r" b="b"/>
                            <a:pathLst>
                              <a:path w="1530350" h="0">
                                <a:moveTo>
                                  <a:pt x="0" y="0"/>
                                </a:moveTo>
                                <a:lnTo>
                                  <a:pt x="1530096"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5pt;height:.25pt;mso-position-horizontal-relative:char;mso-position-vertical-relative:line" id="docshapegroup257" coordorigin="0,0" coordsize="9639,5">
                <v:line style="position:absolute" from="0,3" to="2410,3" stroked="true" strokeweight=".25pt" strokecolor="#3f5f72">
                  <v:stroke dashstyle="solid"/>
                </v:line>
                <v:line style="position:absolute" from="2410,3" to="4819,3" stroked="true" strokeweight=".25pt" strokecolor="#3f5f72">
                  <v:stroke dashstyle="solid"/>
                </v:line>
                <v:line style="position:absolute" from="4819,3" to="7229,3" stroked="true" strokeweight=".25pt" strokecolor="#3f5f72">
                  <v:stroke dashstyle="solid"/>
                </v:line>
                <v:line style="position:absolute" from="7229,3" to="9638,3" stroked="true" strokeweight=".25pt" strokecolor="#3f5f72">
                  <v:stroke dashstyle="solid"/>
                </v:line>
              </v:group>
            </w:pict>
          </mc:Fallback>
        </mc:AlternateContent>
      </w:r>
      <w:r>
        <w:rPr>
          <w:rFonts w:ascii="Arial Black"/>
          <w:sz w:val="2"/>
        </w:rPr>
      </w:r>
    </w:p>
    <w:p>
      <w:pPr>
        <w:tabs>
          <w:tab w:pos="3543" w:val="left" w:leader="none"/>
          <w:tab w:pos="5952" w:val="left" w:leader="none"/>
          <w:tab w:pos="8362" w:val="left" w:leader="none"/>
        </w:tabs>
        <w:spacing w:before="33"/>
        <w:ind w:left="1133" w:right="0" w:firstLine="0"/>
        <w:jc w:val="left"/>
        <w:rPr>
          <w:sz w:val="16"/>
        </w:rPr>
      </w:pPr>
      <w:r>
        <w:rPr>
          <w:sz w:val="16"/>
        </w:rPr>
        <mc:AlternateContent>
          <mc:Choice Requires="wps">
            <w:drawing>
              <wp:anchor distT="0" distB="0" distL="0" distR="0" allowOverlap="1" layoutInCell="1" locked="0" behindDoc="1" simplePos="0" relativeHeight="487643648">
                <wp:simplePos x="0" y="0"/>
                <wp:positionH relativeFrom="page">
                  <wp:posOffset>720001</wp:posOffset>
                </wp:positionH>
                <wp:positionV relativeFrom="paragraph">
                  <wp:posOffset>165910</wp:posOffset>
                </wp:positionV>
                <wp:extent cx="6120765" cy="3175"/>
                <wp:effectExtent l="0" t="0" r="0" b="0"/>
                <wp:wrapTopAndBottom/>
                <wp:docPr id="300" name="Group 300"/>
                <wp:cNvGraphicFramePr>
                  <a:graphicFrameLocks/>
                </wp:cNvGraphicFramePr>
                <a:graphic>
                  <a:graphicData uri="http://schemas.microsoft.com/office/word/2010/wordprocessingGroup">
                    <wpg:wgp>
                      <wpg:cNvPr id="300" name="Group 300"/>
                      <wpg:cNvGrpSpPr/>
                      <wpg:grpSpPr>
                        <a:xfrm>
                          <a:off x="0" y="0"/>
                          <a:ext cx="6120765" cy="3175"/>
                          <a:chExt cx="6120765" cy="3175"/>
                        </a:xfrm>
                      </wpg:grpSpPr>
                      <wps:wsp>
                        <wps:cNvPr id="301" name="Graphic 301"/>
                        <wps:cNvSpPr/>
                        <wps:spPr>
                          <a:xfrm>
                            <a:off x="0" y="1587"/>
                            <a:ext cx="1530350" cy="1270"/>
                          </a:xfrm>
                          <a:custGeom>
                            <a:avLst/>
                            <a:gdLst/>
                            <a:ahLst/>
                            <a:cxnLst/>
                            <a:rect l="l" t="t" r="r" b="b"/>
                            <a:pathLst>
                              <a:path w="1530350" h="0">
                                <a:moveTo>
                                  <a:pt x="0" y="0"/>
                                </a:moveTo>
                                <a:lnTo>
                                  <a:pt x="1530096" y="0"/>
                                </a:lnTo>
                              </a:path>
                            </a:pathLst>
                          </a:custGeom>
                          <a:ln w="3175">
                            <a:solidFill>
                              <a:srgbClr val="3F5F72"/>
                            </a:solidFill>
                            <a:prstDash val="solid"/>
                          </a:ln>
                        </wps:spPr>
                        <wps:bodyPr wrap="square" lIns="0" tIns="0" rIns="0" bIns="0" rtlCol="0">
                          <a:prstTxWarp prst="textNoShape">
                            <a:avLst/>
                          </a:prstTxWarp>
                          <a:noAutofit/>
                        </wps:bodyPr>
                      </wps:wsp>
                      <wps:wsp>
                        <wps:cNvPr id="302" name="Graphic 302"/>
                        <wps:cNvSpPr/>
                        <wps:spPr>
                          <a:xfrm>
                            <a:off x="1530096" y="1587"/>
                            <a:ext cx="1530350" cy="1270"/>
                          </a:xfrm>
                          <a:custGeom>
                            <a:avLst/>
                            <a:gdLst/>
                            <a:ahLst/>
                            <a:cxnLst/>
                            <a:rect l="l" t="t" r="r" b="b"/>
                            <a:pathLst>
                              <a:path w="1530350" h="0">
                                <a:moveTo>
                                  <a:pt x="0" y="0"/>
                                </a:moveTo>
                                <a:lnTo>
                                  <a:pt x="1530096" y="0"/>
                                </a:lnTo>
                              </a:path>
                            </a:pathLst>
                          </a:custGeom>
                          <a:ln w="3175">
                            <a:solidFill>
                              <a:srgbClr val="3F5F72"/>
                            </a:solidFill>
                            <a:prstDash val="solid"/>
                          </a:ln>
                        </wps:spPr>
                        <wps:bodyPr wrap="square" lIns="0" tIns="0" rIns="0" bIns="0" rtlCol="0">
                          <a:prstTxWarp prst="textNoShape">
                            <a:avLst/>
                          </a:prstTxWarp>
                          <a:noAutofit/>
                        </wps:bodyPr>
                      </wps:wsp>
                      <wps:wsp>
                        <wps:cNvPr id="303" name="Graphic 303"/>
                        <wps:cNvSpPr/>
                        <wps:spPr>
                          <a:xfrm>
                            <a:off x="3060192" y="1587"/>
                            <a:ext cx="1530350" cy="1270"/>
                          </a:xfrm>
                          <a:custGeom>
                            <a:avLst/>
                            <a:gdLst/>
                            <a:ahLst/>
                            <a:cxnLst/>
                            <a:rect l="l" t="t" r="r" b="b"/>
                            <a:pathLst>
                              <a:path w="1530350" h="0">
                                <a:moveTo>
                                  <a:pt x="0" y="0"/>
                                </a:moveTo>
                                <a:lnTo>
                                  <a:pt x="1530096" y="0"/>
                                </a:lnTo>
                              </a:path>
                            </a:pathLst>
                          </a:custGeom>
                          <a:ln w="3175">
                            <a:solidFill>
                              <a:srgbClr val="3F5F72"/>
                            </a:solidFill>
                            <a:prstDash val="solid"/>
                          </a:ln>
                        </wps:spPr>
                        <wps:bodyPr wrap="square" lIns="0" tIns="0" rIns="0" bIns="0" rtlCol="0">
                          <a:prstTxWarp prst="textNoShape">
                            <a:avLst/>
                          </a:prstTxWarp>
                          <a:noAutofit/>
                        </wps:bodyPr>
                      </wps:wsp>
                      <wps:wsp>
                        <wps:cNvPr id="304" name="Graphic 304"/>
                        <wps:cNvSpPr/>
                        <wps:spPr>
                          <a:xfrm>
                            <a:off x="4590288" y="1587"/>
                            <a:ext cx="1530350" cy="1270"/>
                          </a:xfrm>
                          <a:custGeom>
                            <a:avLst/>
                            <a:gdLst/>
                            <a:ahLst/>
                            <a:cxnLst/>
                            <a:rect l="l" t="t" r="r" b="b"/>
                            <a:pathLst>
                              <a:path w="1530350" h="0">
                                <a:moveTo>
                                  <a:pt x="0" y="0"/>
                                </a:moveTo>
                                <a:lnTo>
                                  <a:pt x="1530096"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3001pt;margin-top:13.063819pt;width:481.95pt;height:.25pt;mso-position-horizontal-relative:page;mso-position-vertical-relative:paragraph;z-index:-15672832;mso-wrap-distance-left:0;mso-wrap-distance-right:0" id="docshapegroup258" coordorigin="1134,261" coordsize="9639,5">
                <v:line style="position:absolute" from="1134,264" to="3543,264" stroked="true" strokeweight=".25pt" strokecolor="#3f5f72">
                  <v:stroke dashstyle="solid"/>
                </v:line>
                <v:line style="position:absolute" from="3543,264" to="5953,264" stroked="true" strokeweight=".25pt" strokecolor="#3f5f72">
                  <v:stroke dashstyle="solid"/>
                </v:line>
                <v:line style="position:absolute" from="5953,264" to="8363,264" stroked="true" strokeweight=".25pt" strokecolor="#3f5f72">
                  <v:stroke dashstyle="solid"/>
                </v:line>
                <v:line style="position:absolute" from="8363,264" to="10772,264" stroked="true" strokeweight=".25pt" strokecolor="#3f5f72">
                  <v:stroke dashstyle="solid"/>
                </v:line>
                <w10:wrap type="topAndBottom"/>
              </v:group>
            </w:pict>
          </mc:Fallback>
        </mc:AlternateContent>
      </w:r>
      <w:r>
        <w:rPr>
          <w:w w:val="95"/>
          <w:sz w:val="16"/>
        </w:rPr>
        <w:t>$6.7</w:t>
      </w:r>
      <w:r>
        <w:rPr>
          <w:spacing w:val="-1"/>
          <w:sz w:val="16"/>
        </w:rPr>
        <w:t> </w:t>
      </w:r>
      <w:r>
        <w:rPr>
          <w:spacing w:val="-2"/>
          <w:sz w:val="16"/>
        </w:rPr>
        <w:t>million</w:t>
      </w:r>
      <w:r>
        <w:rPr>
          <w:sz w:val="16"/>
        </w:rPr>
        <w:tab/>
        <w:t>$2.6</w:t>
      </w:r>
      <w:r>
        <w:rPr>
          <w:spacing w:val="-9"/>
          <w:sz w:val="16"/>
        </w:rPr>
        <w:t> </w:t>
      </w:r>
      <w:r>
        <w:rPr>
          <w:spacing w:val="-2"/>
          <w:w w:val="105"/>
          <w:sz w:val="16"/>
        </w:rPr>
        <w:t>million</w:t>
      </w:r>
      <w:r>
        <w:rPr>
          <w:sz w:val="16"/>
        </w:rPr>
        <w:tab/>
      </w:r>
      <w:r>
        <w:rPr>
          <w:w w:val="90"/>
          <w:sz w:val="16"/>
        </w:rPr>
        <w:t>$1.9</w:t>
      </w:r>
      <w:r>
        <w:rPr>
          <w:spacing w:val="-4"/>
          <w:w w:val="105"/>
          <w:sz w:val="16"/>
        </w:rPr>
        <w:t> </w:t>
      </w:r>
      <w:r>
        <w:rPr>
          <w:spacing w:val="-2"/>
          <w:w w:val="105"/>
          <w:sz w:val="16"/>
        </w:rPr>
        <w:t>million</w:t>
      </w:r>
      <w:r>
        <w:rPr>
          <w:sz w:val="16"/>
        </w:rPr>
        <w:tab/>
      </w:r>
      <w:r>
        <w:rPr>
          <w:w w:val="95"/>
          <w:sz w:val="16"/>
        </w:rPr>
        <w:t>$0.7</w:t>
      </w:r>
      <w:r>
        <w:rPr>
          <w:spacing w:val="-3"/>
          <w:w w:val="105"/>
          <w:sz w:val="16"/>
        </w:rPr>
        <w:t> </w:t>
      </w:r>
      <w:r>
        <w:rPr>
          <w:spacing w:val="-2"/>
          <w:w w:val="105"/>
          <w:sz w:val="16"/>
        </w:rPr>
        <w:t>million</w:t>
      </w:r>
    </w:p>
    <w:p>
      <w:pPr>
        <w:spacing w:after="0"/>
        <w:jc w:val="left"/>
        <w:rPr>
          <w:sz w:val="16"/>
        </w:rPr>
        <w:sectPr>
          <w:type w:val="continuous"/>
          <w:pgSz w:w="11910" w:h="16840"/>
          <w:pgMar w:header="0" w:footer="0" w:top="0" w:bottom="0" w:left="0" w:right="0"/>
        </w:sectPr>
      </w:pPr>
    </w:p>
    <w:p>
      <w:pPr>
        <w:pStyle w:val="BodyText"/>
      </w:pPr>
    </w:p>
    <w:p>
      <w:pPr>
        <w:pStyle w:val="BodyText"/>
        <w:spacing w:before="87"/>
      </w:pPr>
    </w:p>
    <w:p>
      <w:pPr>
        <w:pStyle w:val="BodyText"/>
        <w:spacing w:after="0"/>
        <w:sectPr>
          <w:headerReference w:type="default" r:id="rId36"/>
          <w:pgSz w:w="11910" w:h="16840"/>
          <w:pgMar w:header="990" w:footer="0" w:top="1540" w:bottom="280" w:left="0" w:right="0"/>
        </w:sectPr>
      </w:pPr>
    </w:p>
    <w:p>
      <w:pPr>
        <w:pStyle w:val="BodyText"/>
        <w:spacing w:line="277" w:lineRule="exact" w:before="133"/>
        <w:ind w:left="1133"/>
        <w:rPr>
          <w:rFonts w:ascii="Arial Black"/>
        </w:rPr>
      </w:pPr>
      <w:r>
        <w:rPr>
          <w:rFonts w:ascii="Arial Black"/>
        </w:rPr>
        <mc:AlternateContent>
          <mc:Choice Requires="wps">
            <w:drawing>
              <wp:anchor distT="0" distB="0" distL="0" distR="0" allowOverlap="1" layoutInCell="1" locked="0" behindDoc="0" simplePos="0" relativeHeight="15789056">
                <wp:simplePos x="0" y="0"/>
                <wp:positionH relativeFrom="page">
                  <wp:posOffset>0</wp:posOffset>
                </wp:positionH>
                <wp:positionV relativeFrom="paragraph">
                  <wp:posOffset>102333</wp:posOffset>
                </wp:positionV>
                <wp:extent cx="360045" cy="366395"/>
                <wp:effectExtent l="0" t="0" r="0" b="0"/>
                <wp:wrapNone/>
                <wp:docPr id="306" name="Group 306"/>
                <wp:cNvGraphicFramePr>
                  <a:graphicFrameLocks/>
                </wp:cNvGraphicFramePr>
                <a:graphic>
                  <a:graphicData uri="http://schemas.microsoft.com/office/word/2010/wordprocessingGroup">
                    <wpg:wgp>
                      <wpg:cNvPr id="306" name="Group 306"/>
                      <wpg:cNvGrpSpPr/>
                      <wpg:grpSpPr>
                        <a:xfrm>
                          <a:off x="0" y="0"/>
                          <a:ext cx="360045" cy="366395"/>
                          <a:chExt cx="360045" cy="366395"/>
                        </a:xfrm>
                      </wpg:grpSpPr>
                      <wps:wsp>
                        <wps:cNvPr id="307" name="Graphic 307"/>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308" name="Textbox 308"/>
                        <wps:cNvSpPr txBox="1"/>
                        <wps:spPr>
                          <a:xfrm>
                            <a:off x="0" y="0"/>
                            <a:ext cx="360045" cy="366395"/>
                          </a:xfrm>
                          <a:prstGeom prst="rect">
                            <a:avLst/>
                          </a:prstGeom>
                        </wps:spPr>
                        <wps:txbx>
                          <w:txbxContent>
                            <w:p>
                              <w:pPr>
                                <w:spacing w:before="154"/>
                                <w:ind w:left="214" w:right="0" w:firstLine="0"/>
                                <w:jc w:val="left"/>
                                <w:rPr>
                                  <w:sz w:val="24"/>
                                </w:rPr>
                              </w:pPr>
                              <w:r>
                                <w:rPr>
                                  <w:color w:val="FFFFFF"/>
                                  <w:spacing w:val="-5"/>
                                  <w:sz w:val="24"/>
                                </w:rPr>
                                <w:t>22</w:t>
                              </w:r>
                            </w:p>
                          </w:txbxContent>
                        </wps:txbx>
                        <wps:bodyPr wrap="square" lIns="0" tIns="0" rIns="0" bIns="0" rtlCol="0">
                          <a:noAutofit/>
                        </wps:bodyPr>
                      </wps:wsp>
                    </wpg:wgp>
                  </a:graphicData>
                </a:graphic>
              </wp:anchor>
            </w:drawing>
          </mc:Choice>
          <mc:Fallback>
            <w:pict>
              <v:group style="position:absolute;margin-left:0pt;margin-top:8.057754pt;width:28.35pt;height:28.85pt;mso-position-horizontal-relative:page;mso-position-vertical-relative:paragraph;z-index:15789056" id="docshapegroup260" coordorigin="0,161" coordsize="567,577">
                <v:rect style="position:absolute;left:0;top:161;width:567;height:577" id="docshape261" filled="true" fillcolor="#3f5f72" stroked="false">
                  <v:fill type="solid"/>
                </v:rect>
                <v:shape style="position:absolute;left:0;top:161;width:567;height:577" type="#_x0000_t202" id="docshape262" filled="false" stroked="false">
                  <v:textbox inset="0,0,0,0">
                    <w:txbxContent>
                      <w:p>
                        <w:pPr>
                          <w:spacing w:before="154"/>
                          <w:ind w:left="214" w:right="0" w:firstLine="0"/>
                          <w:jc w:val="left"/>
                          <w:rPr>
                            <w:sz w:val="24"/>
                          </w:rPr>
                        </w:pPr>
                        <w:r>
                          <w:rPr>
                            <w:color w:val="FFFFFF"/>
                            <w:spacing w:val="-5"/>
                            <w:sz w:val="24"/>
                          </w:rPr>
                          <w:t>22</w:t>
                        </w:r>
                      </w:p>
                    </w:txbxContent>
                  </v:textbox>
                  <w10:wrap type="none"/>
                </v:shape>
                <w10:wrap type="none"/>
              </v:group>
            </w:pict>
          </mc:Fallback>
        </mc:AlternateContent>
      </w:r>
      <w:bookmarkStart w:name="_bookmark9" w:id="23"/>
      <w:bookmarkEnd w:id="23"/>
      <w:r>
        <w:rPr/>
      </w:r>
      <w:bookmarkStart w:name="Disclosures required under legislation " w:id="24"/>
      <w:bookmarkEnd w:id="24"/>
      <w:r>
        <w:rPr/>
      </w:r>
      <w:r>
        <w:rPr>
          <w:rFonts w:ascii="Arial Black"/>
          <w:color w:val="3F5F72"/>
          <w:w w:val="85"/>
        </w:rPr>
        <w:t>Freedom</w:t>
      </w:r>
      <w:r>
        <w:rPr>
          <w:rFonts w:ascii="Arial Black"/>
          <w:color w:val="3F5F72"/>
          <w:spacing w:val="-2"/>
        </w:rPr>
        <w:t> </w:t>
      </w:r>
      <w:r>
        <w:rPr>
          <w:rFonts w:ascii="Arial Black"/>
          <w:color w:val="3F5F72"/>
          <w:w w:val="85"/>
        </w:rPr>
        <w:t>of</w:t>
      </w:r>
      <w:r>
        <w:rPr>
          <w:rFonts w:ascii="Arial Black"/>
          <w:color w:val="3F5F72"/>
          <w:spacing w:val="-1"/>
        </w:rPr>
        <w:t> </w:t>
      </w:r>
      <w:r>
        <w:rPr>
          <w:rFonts w:ascii="Arial Black"/>
          <w:color w:val="3F5F72"/>
          <w:w w:val="85"/>
        </w:rPr>
        <w:t>Information</w:t>
      </w:r>
      <w:r>
        <w:rPr>
          <w:rFonts w:ascii="Arial Black"/>
          <w:color w:val="3F5F72"/>
          <w:spacing w:val="-1"/>
        </w:rPr>
        <w:t> </w:t>
      </w:r>
      <w:r>
        <w:rPr>
          <w:rFonts w:ascii="Arial Black"/>
          <w:color w:val="3F5F72"/>
          <w:w w:val="85"/>
        </w:rPr>
        <w:t>Act</w:t>
      </w:r>
      <w:r>
        <w:rPr>
          <w:rFonts w:ascii="Arial Black"/>
          <w:color w:val="3F5F72"/>
          <w:spacing w:val="-1"/>
        </w:rPr>
        <w:t> </w:t>
      </w:r>
      <w:r>
        <w:rPr>
          <w:rFonts w:ascii="Arial Black"/>
          <w:color w:val="3F5F72"/>
          <w:spacing w:val="-4"/>
          <w:w w:val="85"/>
        </w:rPr>
        <w:t>1982</w:t>
      </w:r>
    </w:p>
    <w:p>
      <w:pPr>
        <w:pStyle w:val="BodyText"/>
        <w:spacing w:line="249" w:lineRule="auto"/>
        <w:ind w:left="1133" w:right="43"/>
      </w:pPr>
      <w:r>
        <w:rPr/>
        <mc:AlternateContent>
          <mc:Choice Requires="wps">
            <w:drawing>
              <wp:anchor distT="0" distB="0" distL="0" distR="0" allowOverlap="1" layoutInCell="1" locked="0" behindDoc="0" simplePos="0" relativeHeight="15790592">
                <wp:simplePos x="0" y="0"/>
                <wp:positionH relativeFrom="page">
                  <wp:posOffset>151904</wp:posOffset>
                </wp:positionH>
                <wp:positionV relativeFrom="paragraph">
                  <wp:posOffset>378445</wp:posOffset>
                </wp:positionV>
                <wp:extent cx="248920" cy="1923414"/>
                <wp:effectExtent l="0" t="0" r="0" b="0"/>
                <wp:wrapNone/>
                <wp:docPr id="309" name="Textbox 309"/>
                <wp:cNvGraphicFramePr>
                  <a:graphicFrameLocks/>
                </wp:cNvGraphicFramePr>
                <a:graphic>
                  <a:graphicData uri="http://schemas.microsoft.com/office/word/2010/wordprocessingShape">
                    <wps:wsp>
                      <wps:cNvPr id="309" name="Textbox 309"/>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29.798883pt;width:19.6pt;height:151.450pt;mso-position-horizontal-relative:page;mso-position-vertical-relative:paragraph;z-index:15790592" type="#_x0000_t202" id="docshape263"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w w:val="105"/>
        </w:rPr>
        <w:t>The</w:t>
      </w:r>
      <w:r>
        <w:rPr>
          <w:spacing w:val="-16"/>
          <w:w w:val="105"/>
        </w:rPr>
        <w:t> </w:t>
      </w:r>
      <w:r>
        <w:rPr>
          <w:w w:val="105"/>
        </w:rPr>
        <w:t>Victorian</w:t>
      </w:r>
      <w:r>
        <w:rPr>
          <w:spacing w:val="-16"/>
          <w:w w:val="105"/>
        </w:rPr>
        <w:t> </w:t>
      </w:r>
      <w:r>
        <w:rPr>
          <w:i/>
          <w:w w:val="105"/>
        </w:rPr>
        <w:t>Freedom</w:t>
      </w:r>
      <w:r>
        <w:rPr>
          <w:i/>
          <w:spacing w:val="-18"/>
          <w:w w:val="105"/>
        </w:rPr>
        <w:t> </w:t>
      </w:r>
      <w:r>
        <w:rPr>
          <w:i/>
          <w:w w:val="105"/>
        </w:rPr>
        <w:t>of</w:t>
      </w:r>
      <w:r>
        <w:rPr>
          <w:i/>
          <w:spacing w:val="-18"/>
          <w:w w:val="105"/>
        </w:rPr>
        <w:t> </w:t>
      </w:r>
      <w:r>
        <w:rPr>
          <w:i/>
          <w:w w:val="105"/>
        </w:rPr>
        <w:t>Information</w:t>
      </w:r>
      <w:r>
        <w:rPr>
          <w:i/>
          <w:spacing w:val="-17"/>
          <w:w w:val="105"/>
        </w:rPr>
        <w:t> </w:t>
      </w:r>
      <w:r>
        <w:rPr>
          <w:i/>
          <w:w w:val="105"/>
        </w:rPr>
        <w:t>(FOI)</w:t>
      </w:r>
      <w:r>
        <w:rPr>
          <w:i/>
          <w:spacing w:val="-18"/>
          <w:w w:val="105"/>
        </w:rPr>
        <w:t> </w:t>
      </w:r>
      <w:r>
        <w:rPr>
          <w:i/>
          <w:w w:val="105"/>
        </w:rPr>
        <w:t>Act</w:t>
      </w:r>
      <w:r>
        <w:rPr>
          <w:i/>
          <w:w w:val="105"/>
        </w:rPr>
        <w:t> </w:t>
      </w:r>
      <w:r>
        <w:rPr>
          <w:i/>
          <w:spacing w:val="-2"/>
          <w:w w:val="105"/>
        </w:rPr>
        <w:t>1982</w:t>
      </w:r>
      <w:r>
        <w:rPr>
          <w:i/>
          <w:spacing w:val="-14"/>
          <w:w w:val="105"/>
        </w:rPr>
        <w:t> </w:t>
      </w:r>
      <w:r>
        <w:rPr>
          <w:spacing w:val="-2"/>
          <w:w w:val="105"/>
        </w:rPr>
        <w:t>provides</w:t>
      </w:r>
      <w:r>
        <w:rPr>
          <w:spacing w:val="-14"/>
          <w:w w:val="105"/>
        </w:rPr>
        <w:t> </w:t>
      </w:r>
      <w:r>
        <w:rPr>
          <w:spacing w:val="-2"/>
          <w:w w:val="105"/>
        </w:rPr>
        <w:t>members</w:t>
      </w:r>
      <w:r>
        <w:rPr>
          <w:spacing w:val="-14"/>
          <w:w w:val="105"/>
        </w:rPr>
        <w:t> </w:t>
      </w:r>
      <w:r>
        <w:rPr>
          <w:spacing w:val="-2"/>
          <w:w w:val="105"/>
        </w:rPr>
        <w:t>of</w:t>
      </w:r>
      <w:r>
        <w:rPr>
          <w:spacing w:val="-14"/>
          <w:w w:val="105"/>
        </w:rPr>
        <w:t> </w:t>
      </w:r>
      <w:r>
        <w:rPr>
          <w:spacing w:val="-2"/>
          <w:w w:val="105"/>
        </w:rPr>
        <w:t>the</w:t>
      </w:r>
      <w:r>
        <w:rPr>
          <w:spacing w:val="-14"/>
          <w:w w:val="105"/>
        </w:rPr>
        <w:t> </w:t>
      </w:r>
      <w:r>
        <w:rPr>
          <w:spacing w:val="-2"/>
          <w:w w:val="105"/>
        </w:rPr>
        <w:t>public</w:t>
      </w:r>
      <w:r>
        <w:rPr>
          <w:spacing w:val="-14"/>
          <w:w w:val="105"/>
        </w:rPr>
        <w:t> </w:t>
      </w:r>
      <w:r>
        <w:rPr>
          <w:spacing w:val="-2"/>
          <w:w w:val="105"/>
        </w:rPr>
        <w:t>with</w:t>
      </w:r>
      <w:r>
        <w:rPr>
          <w:spacing w:val="-14"/>
          <w:w w:val="105"/>
        </w:rPr>
        <w:t> </w:t>
      </w:r>
      <w:r>
        <w:rPr>
          <w:spacing w:val="-2"/>
          <w:w w:val="105"/>
        </w:rPr>
        <w:t>the</w:t>
      </w:r>
      <w:r>
        <w:rPr>
          <w:spacing w:val="-14"/>
          <w:w w:val="105"/>
        </w:rPr>
        <w:t> </w:t>
      </w:r>
      <w:r>
        <w:rPr>
          <w:spacing w:val="-2"/>
          <w:w w:val="105"/>
        </w:rPr>
        <w:t>right </w:t>
      </w:r>
      <w:r>
        <w:rPr>
          <w:w w:val="105"/>
        </w:rPr>
        <w:t>to</w:t>
      </w:r>
      <w:r>
        <w:rPr>
          <w:spacing w:val="-7"/>
          <w:w w:val="105"/>
        </w:rPr>
        <w:t> </w:t>
      </w:r>
      <w:r>
        <w:rPr>
          <w:w w:val="105"/>
        </w:rPr>
        <w:t>apply,</w:t>
      </w:r>
      <w:r>
        <w:rPr>
          <w:spacing w:val="-7"/>
          <w:w w:val="105"/>
        </w:rPr>
        <w:t> </w:t>
      </w:r>
      <w:r>
        <w:rPr>
          <w:w w:val="105"/>
        </w:rPr>
        <w:t>in</w:t>
      </w:r>
      <w:r>
        <w:rPr>
          <w:spacing w:val="-7"/>
          <w:w w:val="105"/>
        </w:rPr>
        <w:t> </w:t>
      </w:r>
      <w:r>
        <w:rPr>
          <w:w w:val="105"/>
        </w:rPr>
        <w:t>writing,</w:t>
      </w:r>
      <w:r>
        <w:rPr>
          <w:spacing w:val="-7"/>
          <w:w w:val="105"/>
        </w:rPr>
        <w:t> </w:t>
      </w:r>
      <w:r>
        <w:rPr>
          <w:w w:val="105"/>
        </w:rPr>
        <w:t>to</w:t>
      </w:r>
      <w:r>
        <w:rPr>
          <w:spacing w:val="-7"/>
          <w:w w:val="105"/>
        </w:rPr>
        <w:t> </w:t>
      </w:r>
      <w:r>
        <w:rPr>
          <w:w w:val="105"/>
        </w:rPr>
        <w:t>the</w:t>
      </w:r>
      <w:r>
        <w:rPr>
          <w:spacing w:val="-7"/>
          <w:w w:val="105"/>
        </w:rPr>
        <w:t> </w:t>
      </w:r>
      <w:r>
        <w:rPr>
          <w:w w:val="105"/>
        </w:rPr>
        <w:t>Eye</w:t>
      </w:r>
      <w:r>
        <w:rPr>
          <w:spacing w:val="-7"/>
          <w:w w:val="105"/>
        </w:rPr>
        <w:t> </w:t>
      </w:r>
      <w:r>
        <w:rPr>
          <w:w w:val="105"/>
        </w:rPr>
        <w:t>and</w:t>
      </w:r>
      <w:r>
        <w:rPr>
          <w:spacing w:val="-7"/>
          <w:w w:val="105"/>
        </w:rPr>
        <w:t> </w:t>
      </w:r>
      <w:r>
        <w:rPr>
          <w:w w:val="105"/>
        </w:rPr>
        <w:t>Ear</w:t>
      </w:r>
      <w:r>
        <w:rPr>
          <w:spacing w:val="-7"/>
          <w:w w:val="105"/>
        </w:rPr>
        <w:t> </w:t>
      </w:r>
      <w:r>
        <w:rPr>
          <w:w w:val="105"/>
        </w:rPr>
        <w:t>for</w:t>
      </w:r>
      <w:r>
        <w:rPr>
          <w:spacing w:val="-7"/>
          <w:w w:val="105"/>
        </w:rPr>
        <w:t> </w:t>
      </w:r>
      <w:r>
        <w:rPr>
          <w:w w:val="105"/>
        </w:rPr>
        <w:t>access to information held by the hospital. The hospital</w:t>
      </w:r>
    </w:p>
    <w:p>
      <w:pPr>
        <w:pStyle w:val="BodyText"/>
        <w:spacing w:line="249" w:lineRule="auto"/>
        <w:ind w:left="1133"/>
      </w:pPr>
      <w:r>
        <w:rPr/>
        <w:t>provides an annual report of all FOI requests to the </w:t>
      </w:r>
      <w:r>
        <w:rPr>
          <w:w w:val="110"/>
        </w:rPr>
        <w:t>Victorian</w:t>
      </w:r>
      <w:r>
        <w:rPr>
          <w:spacing w:val="-12"/>
          <w:w w:val="110"/>
        </w:rPr>
        <w:t> </w:t>
      </w:r>
      <w:r>
        <w:rPr>
          <w:w w:val="110"/>
        </w:rPr>
        <w:t>Department</w:t>
      </w:r>
      <w:r>
        <w:rPr>
          <w:spacing w:val="-12"/>
          <w:w w:val="110"/>
        </w:rPr>
        <w:t> </w:t>
      </w:r>
      <w:r>
        <w:rPr>
          <w:w w:val="110"/>
        </w:rPr>
        <w:t>of</w:t>
      </w:r>
      <w:r>
        <w:rPr>
          <w:spacing w:val="-12"/>
          <w:w w:val="110"/>
        </w:rPr>
        <w:t> </w:t>
      </w:r>
      <w:r>
        <w:rPr>
          <w:w w:val="110"/>
        </w:rPr>
        <w:t>Justice.</w:t>
      </w:r>
    </w:p>
    <w:p>
      <w:pPr>
        <w:pStyle w:val="BodyText"/>
        <w:spacing w:line="249" w:lineRule="auto" w:before="170"/>
        <w:ind w:left="1133" w:right="43"/>
      </w:pPr>
      <w:r>
        <w:rPr>
          <w:spacing w:val="-2"/>
          <w:w w:val="105"/>
        </w:rPr>
        <w:t>During</w:t>
      </w:r>
      <w:r>
        <w:rPr>
          <w:spacing w:val="-12"/>
          <w:w w:val="105"/>
        </w:rPr>
        <w:t> </w:t>
      </w:r>
      <w:r>
        <w:rPr>
          <w:spacing w:val="-2"/>
          <w:w w:val="105"/>
        </w:rPr>
        <w:t>2024-2025,</w:t>
      </w:r>
      <w:r>
        <w:rPr>
          <w:spacing w:val="-12"/>
          <w:w w:val="105"/>
        </w:rPr>
        <w:t> </w:t>
      </w:r>
      <w:r>
        <w:rPr>
          <w:spacing w:val="-2"/>
          <w:w w:val="105"/>
        </w:rPr>
        <w:t>the</w:t>
      </w:r>
      <w:r>
        <w:rPr>
          <w:spacing w:val="-12"/>
          <w:w w:val="105"/>
        </w:rPr>
        <w:t> </w:t>
      </w:r>
      <w:r>
        <w:rPr>
          <w:spacing w:val="-2"/>
          <w:w w:val="105"/>
        </w:rPr>
        <w:t>Eye</w:t>
      </w:r>
      <w:r>
        <w:rPr>
          <w:spacing w:val="-12"/>
          <w:w w:val="105"/>
        </w:rPr>
        <w:t> </w:t>
      </w:r>
      <w:r>
        <w:rPr>
          <w:spacing w:val="-2"/>
          <w:w w:val="105"/>
        </w:rPr>
        <w:t>and</w:t>
      </w:r>
      <w:r>
        <w:rPr>
          <w:spacing w:val="-12"/>
          <w:w w:val="105"/>
        </w:rPr>
        <w:t> </w:t>
      </w:r>
      <w:r>
        <w:rPr>
          <w:spacing w:val="-2"/>
          <w:w w:val="105"/>
        </w:rPr>
        <w:t>Ear</w:t>
      </w:r>
      <w:r>
        <w:rPr>
          <w:spacing w:val="-12"/>
          <w:w w:val="105"/>
        </w:rPr>
        <w:t> </w:t>
      </w:r>
      <w:r>
        <w:rPr>
          <w:spacing w:val="-2"/>
          <w:w w:val="105"/>
        </w:rPr>
        <w:t>received</w:t>
      </w:r>
      <w:r>
        <w:rPr>
          <w:spacing w:val="-12"/>
          <w:w w:val="105"/>
        </w:rPr>
        <w:t> </w:t>
      </w:r>
      <w:r>
        <w:rPr>
          <w:spacing w:val="-2"/>
          <w:w w:val="105"/>
        </w:rPr>
        <w:t>282 </w:t>
      </w:r>
      <w:r>
        <w:rPr/>
        <w:t>FOI applications. Of these requests, 77 were from the public, 138 from lawyers, 65 from insurers and </w:t>
      </w:r>
      <w:r>
        <w:rPr>
          <w:spacing w:val="-2"/>
          <w:w w:val="105"/>
        </w:rPr>
        <w:t>two</w:t>
      </w:r>
      <w:r>
        <w:rPr>
          <w:spacing w:val="-12"/>
          <w:w w:val="105"/>
        </w:rPr>
        <w:t> </w:t>
      </w:r>
      <w:r>
        <w:rPr>
          <w:spacing w:val="-2"/>
          <w:w w:val="105"/>
        </w:rPr>
        <w:t>from</w:t>
      </w:r>
      <w:r>
        <w:rPr>
          <w:spacing w:val="-12"/>
          <w:w w:val="105"/>
        </w:rPr>
        <w:t> </w:t>
      </w:r>
      <w:r>
        <w:rPr>
          <w:spacing w:val="-2"/>
          <w:w w:val="105"/>
        </w:rPr>
        <w:t>other</w:t>
      </w:r>
      <w:r>
        <w:rPr>
          <w:spacing w:val="-12"/>
          <w:w w:val="105"/>
        </w:rPr>
        <w:t> </w:t>
      </w:r>
      <w:r>
        <w:rPr>
          <w:spacing w:val="-2"/>
          <w:w w:val="105"/>
        </w:rPr>
        <w:t>persons</w:t>
      </w:r>
      <w:r>
        <w:rPr>
          <w:spacing w:val="-12"/>
          <w:w w:val="105"/>
        </w:rPr>
        <w:t> </w:t>
      </w:r>
      <w:r>
        <w:rPr>
          <w:spacing w:val="-2"/>
          <w:w w:val="105"/>
        </w:rPr>
        <w:t>such</w:t>
      </w:r>
      <w:r>
        <w:rPr>
          <w:spacing w:val="-12"/>
          <w:w w:val="105"/>
        </w:rPr>
        <w:t> </w:t>
      </w:r>
      <w:r>
        <w:rPr>
          <w:spacing w:val="-2"/>
          <w:w w:val="105"/>
        </w:rPr>
        <w:t>as</w:t>
      </w:r>
      <w:r>
        <w:rPr>
          <w:spacing w:val="-12"/>
          <w:w w:val="105"/>
        </w:rPr>
        <w:t> </w:t>
      </w:r>
      <w:r>
        <w:rPr>
          <w:spacing w:val="-2"/>
          <w:w w:val="105"/>
        </w:rPr>
        <w:t>a</w:t>
      </w:r>
      <w:r>
        <w:rPr>
          <w:spacing w:val="-12"/>
          <w:w w:val="105"/>
        </w:rPr>
        <w:t> </w:t>
      </w:r>
      <w:r>
        <w:rPr>
          <w:spacing w:val="-2"/>
          <w:w w:val="105"/>
        </w:rPr>
        <w:t>GP</w:t>
      </w:r>
      <w:r>
        <w:rPr>
          <w:spacing w:val="-12"/>
          <w:w w:val="105"/>
        </w:rPr>
        <w:t> </w:t>
      </w:r>
      <w:r>
        <w:rPr>
          <w:spacing w:val="-2"/>
          <w:w w:val="105"/>
        </w:rPr>
        <w:t>and</w:t>
      </w:r>
      <w:r>
        <w:rPr>
          <w:spacing w:val="-12"/>
          <w:w w:val="105"/>
        </w:rPr>
        <w:t> </w:t>
      </w:r>
      <w:r>
        <w:rPr>
          <w:spacing w:val="-2"/>
          <w:w w:val="105"/>
        </w:rPr>
        <w:t>nursing homes.</w:t>
      </w:r>
    </w:p>
    <w:p>
      <w:pPr>
        <w:pStyle w:val="BodyText"/>
        <w:spacing w:line="249" w:lineRule="auto" w:before="174"/>
        <w:ind w:left="1133"/>
      </w:pPr>
      <w:r>
        <w:rPr/>
        <w:t>The</w:t>
      </w:r>
      <w:r>
        <w:rPr>
          <w:spacing w:val="-6"/>
        </w:rPr>
        <w:t> </w:t>
      </w:r>
      <w:r>
        <w:rPr/>
        <w:t>Eye</w:t>
      </w:r>
      <w:r>
        <w:rPr>
          <w:spacing w:val="-6"/>
        </w:rPr>
        <w:t> </w:t>
      </w:r>
      <w:r>
        <w:rPr/>
        <w:t>and</w:t>
      </w:r>
      <w:r>
        <w:rPr>
          <w:spacing w:val="-6"/>
        </w:rPr>
        <w:t> </w:t>
      </w:r>
      <w:r>
        <w:rPr/>
        <w:t>Ear</w:t>
      </w:r>
      <w:r>
        <w:rPr>
          <w:spacing w:val="-6"/>
        </w:rPr>
        <w:t> </w:t>
      </w:r>
      <w:r>
        <w:rPr/>
        <w:t>made</w:t>
      </w:r>
      <w:r>
        <w:rPr>
          <w:spacing w:val="-6"/>
        </w:rPr>
        <w:t> </w:t>
      </w:r>
      <w:r>
        <w:rPr/>
        <w:t>233</w:t>
      </w:r>
      <w:r>
        <w:rPr>
          <w:spacing w:val="-6"/>
        </w:rPr>
        <w:t> </w:t>
      </w:r>
      <w:r>
        <w:rPr/>
        <w:t>FOI</w:t>
      </w:r>
      <w:r>
        <w:rPr>
          <w:spacing w:val="-6"/>
        </w:rPr>
        <w:t> </w:t>
      </w:r>
      <w:r>
        <w:rPr/>
        <w:t>decisions</w:t>
      </w:r>
      <w:r>
        <w:rPr>
          <w:spacing w:val="-6"/>
        </w:rPr>
        <w:t> </w:t>
      </w:r>
      <w:r>
        <w:rPr/>
        <w:t>during</w:t>
      </w:r>
      <w:r>
        <w:rPr>
          <w:spacing w:val="-6"/>
        </w:rPr>
        <w:t> </w:t>
      </w:r>
      <w:r>
        <w:rPr/>
        <w:t>the 12</w:t>
      </w:r>
      <w:r>
        <w:rPr>
          <w:spacing w:val="-7"/>
        </w:rPr>
        <w:t> </w:t>
      </w:r>
      <w:r>
        <w:rPr/>
        <w:t>months</w:t>
      </w:r>
      <w:r>
        <w:rPr>
          <w:spacing w:val="-7"/>
        </w:rPr>
        <w:t> </w:t>
      </w:r>
      <w:r>
        <w:rPr/>
        <w:t>to</w:t>
      </w:r>
      <w:r>
        <w:rPr>
          <w:spacing w:val="-7"/>
        </w:rPr>
        <w:t> </w:t>
      </w:r>
      <w:r>
        <w:rPr/>
        <w:t>30</w:t>
      </w:r>
      <w:r>
        <w:rPr>
          <w:spacing w:val="-7"/>
        </w:rPr>
        <w:t> </w:t>
      </w:r>
      <w:r>
        <w:rPr/>
        <w:t>June</w:t>
      </w:r>
      <w:r>
        <w:rPr>
          <w:spacing w:val="-7"/>
        </w:rPr>
        <w:t> </w:t>
      </w:r>
      <w:r>
        <w:rPr/>
        <w:t>2025.</w:t>
      </w:r>
      <w:r>
        <w:rPr>
          <w:spacing w:val="-7"/>
        </w:rPr>
        <w:t> </w:t>
      </w:r>
      <w:r>
        <w:rPr/>
        <w:t>All</w:t>
      </w:r>
      <w:r>
        <w:rPr>
          <w:spacing w:val="-7"/>
        </w:rPr>
        <w:t> </w:t>
      </w:r>
      <w:r>
        <w:rPr/>
        <w:t>these</w:t>
      </w:r>
      <w:r>
        <w:rPr>
          <w:spacing w:val="-7"/>
        </w:rPr>
        <w:t> </w:t>
      </w:r>
      <w:r>
        <w:rPr/>
        <w:t>decisions</w:t>
      </w:r>
      <w:r>
        <w:rPr>
          <w:spacing w:val="-7"/>
        </w:rPr>
        <w:t> </w:t>
      </w:r>
      <w:r>
        <w:rPr/>
        <w:t>were </w:t>
      </w:r>
      <w:r>
        <w:rPr>
          <w:w w:val="105"/>
        </w:rPr>
        <w:t>made within the statutory timeframe. No requests were</w:t>
      </w:r>
      <w:r>
        <w:rPr>
          <w:spacing w:val="-18"/>
          <w:w w:val="105"/>
        </w:rPr>
        <w:t> </w:t>
      </w:r>
      <w:r>
        <w:rPr>
          <w:w w:val="105"/>
        </w:rPr>
        <w:t>subject</w:t>
      </w:r>
      <w:r>
        <w:rPr>
          <w:spacing w:val="-16"/>
          <w:w w:val="105"/>
        </w:rPr>
        <w:t> </w:t>
      </w:r>
      <w:r>
        <w:rPr>
          <w:w w:val="105"/>
        </w:rPr>
        <w:t>to</w:t>
      </w:r>
      <w:r>
        <w:rPr>
          <w:spacing w:val="-16"/>
          <w:w w:val="105"/>
        </w:rPr>
        <w:t> </w:t>
      </w:r>
      <w:r>
        <w:rPr>
          <w:w w:val="105"/>
        </w:rPr>
        <w:t>review</w:t>
      </w:r>
      <w:r>
        <w:rPr>
          <w:spacing w:val="-16"/>
          <w:w w:val="105"/>
        </w:rPr>
        <w:t> </w:t>
      </w:r>
      <w:r>
        <w:rPr>
          <w:w w:val="105"/>
        </w:rPr>
        <w:t>by</w:t>
      </w:r>
      <w:r>
        <w:rPr>
          <w:spacing w:val="-15"/>
          <w:w w:val="105"/>
        </w:rPr>
        <w:t> </w:t>
      </w:r>
      <w:r>
        <w:rPr>
          <w:w w:val="105"/>
        </w:rPr>
        <w:t>the</w:t>
      </w:r>
      <w:r>
        <w:rPr>
          <w:spacing w:val="-16"/>
          <w:w w:val="105"/>
        </w:rPr>
        <w:t> </w:t>
      </w:r>
      <w:r>
        <w:rPr>
          <w:w w:val="105"/>
        </w:rPr>
        <w:t>Office</w:t>
      </w:r>
      <w:r>
        <w:rPr>
          <w:spacing w:val="-16"/>
          <w:w w:val="105"/>
        </w:rPr>
        <w:t> </w:t>
      </w:r>
      <w:r>
        <w:rPr>
          <w:w w:val="105"/>
        </w:rPr>
        <w:t>of</w:t>
      </w:r>
      <w:r>
        <w:rPr>
          <w:spacing w:val="-16"/>
          <w:w w:val="105"/>
        </w:rPr>
        <w:t> </w:t>
      </w:r>
      <w:r>
        <w:rPr>
          <w:w w:val="105"/>
        </w:rPr>
        <w:t>the</w:t>
      </w:r>
      <w:r>
        <w:rPr>
          <w:spacing w:val="-15"/>
          <w:w w:val="105"/>
        </w:rPr>
        <w:t> </w:t>
      </w:r>
      <w:r>
        <w:rPr>
          <w:w w:val="105"/>
        </w:rPr>
        <w:t>Victorian </w:t>
      </w:r>
      <w:r>
        <w:rPr>
          <w:spacing w:val="-2"/>
          <w:w w:val="105"/>
        </w:rPr>
        <w:t>Information</w:t>
      </w:r>
      <w:r>
        <w:rPr>
          <w:spacing w:val="-13"/>
          <w:w w:val="105"/>
        </w:rPr>
        <w:t> </w:t>
      </w:r>
      <w:r>
        <w:rPr>
          <w:spacing w:val="-2"/>
          <w:w w:val="105"/>
        </w:rPr>
        <w:t>Commissioner</w:t>
      </w:r>
      <w:r>
        <w:rPr>
          <w:spacing w:val="-13"/>
          <w:w w:val="105"/>
        </w:rPr>
        <w:t> </w:t>
      </w:r>
      <w:r>
        <w:rPr>
          <w:spacing w:val="-2"/>
          <w:w w:val="105"/>
        </w:rPr>
        <w:t>or</w:t>
      </w:r>
      <w:r>
        <w:rPr>
          <w:spacing w:val="-13"/>
          <w:w w:val="105"/>
        </w:rPr>
        <w:t> </w:t>
      </w:r>
      <w:r>
        <w:rPr>
          <w:spacing w:val="-2"/>
          <w:w w:val="105"/>
        </w:rPr>
        <w:t>the</w:t>
      </w:r>
      <w:r>
        <w:rPr>
          <w:spacing w:val="-13"/>
          <w:w w:val="105"/>
        </w:rPr>
        <w:t> </w:t>
      </w:r>
      <w:r>
        <w:rPr>
          <w:spacing w:val="-2"/>
          <w:w w:val="105"/>
        </w:rPr>
        <w:t>Victorian</w:t>
      </w:r>
      <w:r>
        <w:rPr>
          <w:spacing w:val="-13"/>
          <w:w w:val="105"/>
        </w:rPr>
        <w:t> </w:t>
      </w:r>
      <w:r>
        <w:rPr>
          <w:spacing w:val="-2"/>
          <w:w w:val="105"/>
        </w:rPr>
        <w:t>Civil</w:t>
      </w:r>
      <w:r>
        <w:rPr>
          <w:spacing w:val="-13"/>
          <w:w w:val="105"/>
        </w:rPr>
        <w:t> </w:t>
      </w:r>
      <w:r>
        <w:rPr>
          <w:spacing w:val="-2"/>
          <w:w w:val="105"/>
        </w:rPr>
        <w:t>and </w:t>
      </w:r>
      <w:r>
        <w:rPr>
          <w:w w:val="105"/>
        </w:rPr>
        <w:t>Administrative</w:t>
      </w:r>
      <w:r>
        <w:rPr>
          <w:spacing w:val="-16"/>
          <w:w w:val="105"/>
        </w:rPr>
        <w:t> </w:t>
      </w:r>
      <w:r>
        <w:rPr>
          <w:w w:val="105"/>
        </w:rPr>
        <w:t>Tribunal</w:t>
      </w:r>
      <w:r>
        <w:rPr>
          <w:spacing w:val="-16"/>
          <w:w w:val="105"/>
        </w:rPr>
        <w:t> </w:t>
      </w:r>
      <w:r>
        <w:rPr>
          <w:w w:val="105"/>
        </w:rPr>
        <w:t>(VCAT).</w:t>
      </w:r>
    </w:p>
    <w:p>
      <w:pPr>
        <w:pStyle w:val="BodyText"/>
        <w:spacing w:line="249" w:lineRule="auto" w:before="175"/>
        <w:ind w:left="1133" w:right="233"/>
      </w:pPr>
      <w:r>
        <w:rPr/>
        <w:t>All</w:t>
      </w:r>
      <w:r>
        <w:rPr>
          <w:spacing w:val="22"/>
        </w:rPr>
        <w:t> </w:t>
      </w:r>
      <w:r>
        <w:rPr/>
        <w:t>requests</w:t>
      </w:r>
      <w:r>
        <w:rPr>
          <w:spacing w:val="22"/>
        </w:rPr>
        <w:t> </w:t>
      </w:r>
      <w:r>
        <w:rPr/>
        <w:t>for</w:t>
      </w:r>
      <w:r>
        <w:rPr>
          <w:spacing w:val="22"/>
        </w:rPr>
        <w:t> </w:t>
      </w:r>
      <w:r>
        <w:rPr/>
        <w:t>Freedom</w:t>
      </w:r>
      <w:r>
        <w:rPr>
          <w:spacing w:val="22"/>
        </w:rPr>
        <w:t> </w:t>
      </w:r>
      <w:r>
        <w:rPr/>
        <w:t>of</w:t>
      </w:r>
      <w:r>
        <w:rPr>
          <w:spacing w:val="22"/>
        </w:rPr>
        <w:t> </w:t>
      </w:r>
      <w:r>
        <w:rPr/>
        <w:t>Information</w:t>
      </w:r>
      <w:r>
        <w:rPr>
          <w:spacing w:val="22"/>
        </w:rPr>
        <w:t> </w:t>
      </w:r>
      <w:r>
        <w:rPr/>
        <w:t>should be</w:t>
      </w:r>
      <w:r>
        <w:rPr>
          <w:spacing w:val="-1"/>
        </w:rPr>
        <w:t> </w:t>
      </w:r>
      <w:r>
        <w:rPr/>
        <w:t>made</w:t>
      </w:r>
      <w:r>
        <w:rPr>
          <w:spacing w:val="-1"/>
        </w:rPr>
        <w:t> </w:t>
      </w:r>
      <w:r>
        <w:rPr/>
        <w:t>in</w:t>
      </w:r>
      <w:r>
        <w:rPr>
          <w:spacing w:val="-1"/>
        </w:rPr>
        <w:t> </w:t>
      </w:r>
      <w:r>
        <w:rPr/>
        <w:t>writing</w:t>
      </w:r>
      <w:r>
        <w:rPr>
          <w:spacing w:val="-1"/>
        </w:rPr>
        <w:t> </w:t>
      </w:r>
      <w:r>
        <w:rPr/>
        <w:t>via</w:t>
      </w:r>
      <w:r>
        <w:rPr>
          <w:spacing w:val="-1"/>
        </w:rPr>
        <w:t> </w:t>
      </w:r>
      <w:r>
        <w:rPr/>
        <w:t>the</w:t>
      </w:r>
      <w:r>
        <w:rPr>
          <w:spacing w:val="-1"/>
        </w:rPr>
        <w:t> </w:t>
      </w:r>
      <w:r>
        <w:rPr/>
        <w:t>FOI</w:t>
      </w:r>
      <w:r>
        <w:rPr>
          <w:spacing w:val="-1"/>
        </w:rPr>
        <w:t> </w:t>
      </w:r>
      <w:r>
        <w:rPr/>
        <w:t>application</w:t>
      </w:r>
      <w:r>
        <w:rPr>
          <w:spacing w:val="-1"/>
        </w:rPr>
        <w:t> </w:t>
      </w:r>
      <w:r>
        <w:rPr/>
        <w:t>form</w:t>
      </w:r>
      <w:r>
        <w:rPr>
          <w:spacing w:val="-1"/>
        </w:rPr>
        <w:t> </w:t>
      </w:r>
      <w:r>
        <w:rPr/>
        <w:t>on the website and emailed to </w:t>
      </w:r>
      <w:hyperlink r:id="rId37">
        <w:r>
          <w:rPr/>
          <w:t>FOI@eyeandear.org.</w:t>
        </w:r>
      </w:hyperlink>
      <w:r>
        <w:rPr/>
        <w:t> au. Applications should be accompanied by the appropriate patient authority, identification, and application fee. The application fee is $33.60 for the 2025-2026 year ($32.70 for 2024-2025).</w:t>
      </w:r>
    </w:p>
    <w:p>
      <w:pPr>
        <w:spacing w:before="229" w:after="28"/>
        <w:ind w:left="1133" w:right="0" w:firstLine="0"/>
        <w:jc w:val="left"/>
        <w:rPr>
          <w:rFonts w:ascii="Arial Black"/>
          <w:sz w:val="16"/>
        </w:rPr>
      </w:pPr>
      <w:r>
        <w:rPr>
          <w:rFonts w:ascii="Arial Black"/>
          <w:color w:val="3F5F72"/>
          <w:w w:val="85"/>
          <w:sz w:val="16"/>
        </w:rPr>
        <w:t>Costs</w:t>
      </w:r>
      <w:r>
        <w:rPr>
          <w:rFonts w:ascii="Arial Black"/>
          <w:color w:val="3F5F72"/>
          <w:spacing w:val="-7"/>
          <w:sz w:val="16"/>
        </w:rPr>
        <w:t> </w:t>
      </w:r>
      <w:r>
        <w:rPr>
          <w:rFonts w:ascii="Arial Black"/>
          <w:color w:val="3F5F72"/>
          <w:w w:val="85"/>
          <w:sz w:val="16"/>
        </w:rPr>
        <w:t>of</w:t>
      </w:r>
      <w:r>
        <w:rPr>
          <w:rFonts w:ascii="Arial Black"/>
          <w:color w:val="3F5F72"/>
          <w:spacing w:val="-7"/>
          <w:sz w:val="16"/>
        </w:rPr>
        <w:t> </w:t>
      </w:r>
      <w:r>
        <w:rPr>
          <w:rFonts w:ascii="Arial Black"/>
          <w:color w:val="3F5F72"/>
          <w:w w:val="85"/>
          <w:sz w:val="16"/>
        </w:rPr>
        <w:t>FOI</w:t>
      </w:r>
      <w:r>
        <w:rPr>
          <w:rFonts w:ascii="Arial Black"/>
          <w:color w:val="3F5F72"/>
          <w:spacing w:val="-6"/>
          <w:sz w:val="16"/>
        </w:rPr>
        <w:t> </w:t>
      </w:r>
      <w:r>
        <w:rPr>
          <w:rFonts w:ascii="Arial Black"/>
          <w:color w:val="3F5F72"/>
          <w:w w:val="85"/>
          <w:sz w:val="16"/>
        </w:rPr>
        <w:t>Requests</w:t>
      </w:r>
      <w:r>
        <w:rPr>
          <w:rFonts w:ascii="Arial Black"/>
          <w:color w:val="3F5F72"/>
          <w:spacing w:val="-7"/>
          <w:sz w:val="16"/>
        </w:rPr>
        <w:t> </w:t>
      </w:r>
      <w:r>
        <w:rPr>
          <w:rFonts w:ascii="Arial Black"/>
          <w:color w:val="3F5F72"/>
          <w:w w:val="85"/>
          <w:sz w:val="16"/>
        </w:rPr>
        <w:t>2024-</w:t>
      </w:r>
      <w:r>
        <w:rPr>
          <w:rFonts w:ascii="Arial Black"/>
          <w:color w:val="3F5F72"/>
          <w:spacing w:val="-4"/>
          <w:w w:val="85"/>
          <w:sz w:val="16"/>
        </w:rPr>
        <w:t>2025</w:t>
      </w:r>
    </w:p>
    <w:p>
      <w:pPr>
        <w:pStyle w:val="BodyText"/>
        <w:spacing w:line="20" w:lineRule="exact"/>
        <w:ind w:left="1130" w:right="-72"/>
        <w:rPr>
          <w:rFonts w:ascii="Arial Black"/>
          <w:sz w:val="2"/>
        </w:rPr>
      </w:pPr>
      <w:r>
        <w:rPr>
          <w:rFonts w:ascii="Arial Black"/>
          <w:sz w:val="2"/>
        </w:rPr>
        <mc:AlternateContent>
          <mc:Choice Requires="wps">
            <w:drawing>
              <wp:inline distT="0" distB="0" distL="0" distR="0">
                <wp:extent cx="2970530" cy="3175"/>
                <wp:effectExtent l="9525" t="0" r="0" b="6350"/>
                <wp:docPr id="310" name="Group 310"/>
                <wp:cNvGraphicFramePr>
                  <a:graphicFrameLocks/>
                </wp:cNvGraphicFramePr>
                <a:graphic>
                  <a:graphicData uri="http://schemas.microsoft.com/office/word/2010/wordprocessingGroup">
                    <wpg:wgp>
                      <wpg:cNvPr id="310" name="Group 310"/>
                      <wpg:cNvGrpSpPr/>
                      <wpg:grpSpPr>
                        <a:xfrm>
                          <a:off x="0" y="0"/>
                          <a:ext cx="2970530" cy="3175"/>
                          <a:chExt cx="2970530" cy="3175"/>
                        </a:xfrm>
                      </wpg:grpSpPr>
                      <wps:wsp>
                        <wps:cNvPr id="311" name="Graphic 311"/>
                        <wps:cNvSpPr/>
                        <wps:spPr>
                          <a:xfrm>
                            <a:off x="0" y="1587"/>
                            <a:ext cx="1920239" cy="1270"/>
                          </a:xfrm>
                          <a:custGeom>
                            <a:avLst/>
                            <a:gdLst/>
                            <a:ahLst/>
                            <a:cxnLst/>
                            <a:rect l="l" t="t" r="r" b="b"/>
                            <a:pathLst>
                              <a:path w="1920239" h="0">
                                <a:moveTo>
                                  <a:pt x="0" y="0"/>
                                </a:moveTo>
                                <a:lnTo>
                                  <a:pt x="1919998" y="0"/>
                                </a:lnTo>
                              </a:path>
                            </a:pathLst>
                          </a:custGeom>
                          <a:ln w="3175">
                            <a:solidFill>
                              <a:srgbClr val="3F5F72"/>
                            </a:solidFill>
                            <a:prstDash val="solid"/>
                          </a:ln>
                        </wps:spPr>
                        <wps:bodyPr wrap="square" lIns="0" tIns="0" rIns="0" bIns="0" rtlCol="0">
                          <a:prstTxWarp prst="textNoShape">
                            <a:avLst/>
                          </a:prstTxWarp>
                          <a:noAutofit/>
                        </wps:bodyPr>
                      </wps:wsp>
                      <wps:wsp>
                        <wps:cNvPr id="312" name="Graphic 312"/>
                        <wps:cNvSpPr/>
                        <wps:spPr>
                          <a:xfrm>
                            <a:off x="1920000"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233.9pt;height:.25pt;mso-position-horizontal-relative:char;mso-position-vertical-relative:line" id="docshapegroup264" coordorigin="0,0" coordsize="4678,5">
                <v:line style="position:absolute" from="0,3" to="3024,3" stroked="true" strokeweight=".25pt" strokecolor="#3f5f72">
                  <v:stroke dashstyle="solid"/>
                </v:line>
                <v:line style="position:absolute" from="3024,3" to="4677,3" stroked="true" strokeweight=".25pt" strokecolor="#3f5f72">
                  <v:stroke dashstyle="solid"/>
                </v:line>
              </v:group>
            </w:pict>
          </mc:Fallback>
        </mc:AlternateContent>
      </w:r>
      <w:r>
        <w:rPr>
          <w:rFonts w:ascii="Arial Black"/>
          <w:sz w:val="2"/>
        </w:rPr>
      </w:r>
    </w:p>
    <w:p>
      <w:pPr>
        <w:tabs>
          <w:tab w:pos="4186" w:val="left" w:leader="none"/>
        </w:tabs>
        <w:spacing w:before="34" w:after="44"/>
        <w:ind w:left="0" w:right="1" w:firstLine="0"/>
        <w:jc w:val="right"/>
        <w:rPr>
          <w:sz w:val="16"/>
        </w:rPr>
      </w:pPr>
      <w:r>
        <w:rPr>
          <w:w w:val="105"/>
          <w:sz w:val="16"/>
        </w:rPr>
        <w:t>Application</w:t>
      </w:r>
      <w:r>
        <w:rPr>
          <w:spacing w:val="-7"/>
          <w:w w:val="105"/>
          <w:sz w:val="16"/>
        </w:rPr>
        <w:t> </w:t>
      </w:r>
      <w:r>
        <w:rPr>
          <w:spacing w:val="-5"/>
          <w:w w:val="105"/>
          <w:sz w:val="16"/>
        </w:rPr>
        <w:t>fee</w:t>
      </w:r>
      <w:r>
        <w:rPr>
          <w:sz w:val="16"/>
        </w:rPr>
        <w:tab/>
      </w:r>
      <w:r>
        <w:rPr>
          <w:spacing w:val="-2"/>
          <w:w w:val="105"/>
          <w:sz w:val="16"/>
        </w:rPr>
        <w:t>$32.70</w:t>
      </w:r>
    </w:p>
    <w:p>
      <w:pPr>
        <w:pStyle w:val="BodyText"/>
        <w:spacing w:line="20" w:lineRule="exact"/>
        <w:ind w:left="1130" w:right="-72"/>
        <w:rPr>
          <w:sz w:val="2"/>
        </w:rPr>
      </w:pPr>
      <w:r>
        <w:rPr>
          <w:sz w:val="2"/>
        </w:rPr>
        <mc:AlternateContent>
          <mc:Choice Requires="wps">
            <w:drawing>
              <wp:inline distT="0" distB="0" distL="0" distR="0">
                <wp:extent cx="2970530" cy="3175"/>
                <wp:effectExtent l="9525" t="0" r="0" b="6350"/>
                <wp:docPr id="313" name="Group 313"/>
                <wp:cNvGraphicFramePr>
                  <a:graphicFrameLocks/>
                </wp:cNvGraphicFramePr>
                <a:graphic>
                  <a:graphicData uri="http://schemas.microsoft.com/office/word/2010/wordprocessingGroup">
                    <wpg:wgp>
                      <wpg:cNvPr id="313" name="Group 313"/>
                      <wpg:cNvGrpSpPr/>
                      <wpg:grpSpPr>
                        <a:xfrm>
                          <a:off x="0" y="0"/>
                          <a:ext cx="2970530" cy="3175"/>
                          <a:chExt cx="2970530" cy="3175"/>
                        </a:xfrm>
                      </wpg:grpSpPr>
                      <wps:wsp>
                        <wps:cNvPr id="314" name="Graphic 314"/>
                        <wps:cNvSpPr/>
                        <wps:spPr>
                          <a:xfrm>
                            <a:off x="0" y="1587"/>
                            <a:ext cx="1920239" cy="1270"/>
                          </a:xfrm>
                          <a:custGeom>
                            <a:avLst/>
                            <a:gdLst/>
                            <a:ahLst/>
                            <a:cxnLst/>
                            <a:rect l="l" t="t" r="r" b="b"/>
                            <a:pathLst>
                              <a:path w="1920239" h="0">
                                <a:moveTo>
                                  <a:pt x="0" y="0"/>
                                </a:moveTo>
                                <a:lnTo>
                                  <a:pt x="1919998" y="0"/>
                                </a:lnTo>
                              </a:path>
                            </a:pathLst>
                          </a:custGeom>
                          <a:ln w="3175">
                            <a:solidFill>
                              <a:srgbClr val="3F5F72"/>
                            </a:solidFill>
                            <a:prstDash val="solid"/>
                          </a:ln>
                        </wps:spPr>
                        <wps:bodyPr wrap="square" lIns="0" tIns="0" rIns="0" bIns="0" rtlCol="0">
                          <a:prstTxWarp prst="textNoShape">
                            <a:avLst/>
                          </a:prstTxWarp>
                          <a:noAutofit/>
                        </wps:bodyPr>
                      </wps:wsp>
                      <wps:wsp>
                        <wps:cNvPr id="315" name="Graphic 315"/>
                        <wps:cNvSpPr/>
                        <wps:spPr>
                          <a:xfrm>
                            <a:off x="1920000"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233.9pt;height:.25pt;mso-position-horizontal-relative:char;mso-position-vertical-relative:line" id="docshapegroup265" coordorigin="0,0" coordsize="4678,5">
                <v:line style="position:absolute" from="0,3" to="3024,3" stroked="true" strokeweight=".25pt" strokecolor="#3f5f72">
                  <v:stroke dashstyle="solid"/>
                </v:line>
                <v:line style="position:absolute" from="3024,3" to="4677,3" stroked="true" strokeweight=".25pt" strokecolor="#3f5f72">
                  <v:stroke dashstyle="solid"/>
                </v:line>
              </v:group>
            </w:pict>
          </mc:Fallback>
        </mc:AlternateContent>
      </w:r>
      <w:r>
        <w:rPr>
          <w:sz w:val="2"/>
        </w:rPr>
      </w:r>
    </w:p>
    <w:p>
      <w:pPr>
        <w:tabs>
          <w:tab w:pos="4485" w:val="left" w:leader="none"/>
        </w:tabs>
        <w:spacing w:before="34" w:after="44"/>
        <w:ind w:left="0" w:right="0" w:firstLine="0"/>
        <w:jc w:val="right"/>
        <w:rPr>
          <w:sz w:val="16"/>
        </w:rPr>
      </w:pPr>
      <w:r>
        <w:rPr>
          <w:sz w:val="16"/>
        </w:rPr>
        <w:t>Secure</w:t>
      </w:r>
      <w:r>
        <w:rPr>
          <w:spacing w:val="5"/>
          <w:sz w:val="16"/>
        </w:rPr>
        <w:t> </w:t>
      </w:r>
      <w:r>
        <w:rPr>
          <w:sz w:val="16"/>
        </w:rPr>
        <w:t>digital</w:t>
      </w:r>
      <w:r>
        <w:rPr>
          <w:spacing w:val="8"/>
          <w:sz w:val="16"/>
        </w:rPr>
        <w:t> </w:t>
      </w:r>
      <w:r>
        <w:rPr>
          <w:spacing w:val="-2"/>
          <w:sz w:val="16"/>
        </w:rPr>
        <w:t>release</w:t>
      </w:r>
      <w:r>
        <w:rPr>
          <w:sz w:val="16"/>
        </w:rPr>
        <w:tab/>
      </w:r>
      <w:r>
        <w:rPr>
          <w:spacing w:val="-5"/>
          <w:sz w:val="16"/>
        </w:rPr>
        <w:t>$0</w:t>
      </w:r>
    </w:p>
    <w:p>
      <w:pPr>
        <w:pStyle w:val="BodyText"/>
        <w:spacing w:line="20" w:lineRule="exact"/>
        <w:ind w:left="1130" w:right="-72"/>
        <w:rPr>
          <w:sz w:val="2"/>
        </w:rPr>
      </w:pPr>
      <w:r>
        <w:rPr>
          <w:sz w:val="2"/>
        </w:rPr>
        <mc:AlternateContent>
          <mc:Choice Requires="wps">
            <w:drawing>
              <wp:inline distT="0" distB="0" distL="0" distR="0">
                <wp:extent cx="2970530" cy="3175"/>
                <wp:effectExtent l="9525" t="0" r="0" b="6350"/>
                <wp:docPr id="316" name="Group 316"/>
                <wp:cNvGraphicFramePr>
                  <a:graphicFrameLocks/>
                </wp:cNvGraphicFramePr>
                <a:graphic>
                  <a:graphicData uri="http://schemas.microsoft.com/office/word/2010/wordprocessingGroup">
                    <wpg:wgp>
                      <wpg:cNvPr id="316" name="Group 316"/>
                      <wpg:cNvGrpSpPr/>
                      <wpg:grpSpPr>
                        <a:xfrm>
                          <a:off x="0" y="0"/>
                          <a:ext cx="2970530" cy="3175"/>
                          <a:chExt cx="2970530" cy="3175"/>
                        </a:xfrm>
                      </wpg:grpSpPr>
                      <wps:wsp>
                        <wps:cNvPr id="317" name="Graphic 317"/>
                        <wps:cNvSpPr/>
                        <wps:spPr>
                          <a:xfrm>
                            <a:off x="0" y="1587"/>
                            <a:ext cx="1920239" cy="1270"/>
                          </a:xfrm>
                          <a:custGeom>
                            <a:avLst/>
                            <a:gdLst/>
                            <a:ahLst/>
                            <a:cxnLst/>
                            <a:rect l="l" t="t" r="r" b="b"/>
                            <a:pathLst>
                              <a:path w="1920239" h="0">
                                <a:moveTo>
                                  <a:pt x="0" y="0"/>
                                </a:moveTo>
                                <a:lnTo>
                                  <a:pt x="1919998" y="0"/>
                                </a:lnTo>
                              </a:path>
                            </a:pathLst>
                          </a:custGeom>
                          <a:ln w="3175">
                            <a:solidFill>
                              <a:srgbClr val="3F5F72"/>
                            </a:solidFill>
                            <a:prstDash val="solid"/>
                          </a:ln>
                        </wps:spPr>
                        <wps:bodyPr wrap="square" lIns="0" tIns="0" rIns="0" bIns="0" rtlCol="0">
                          <a:prstTxWarp prst="textNoShape">
                            <a:avLst/>
                          </a:prstTxWarp>
                          <a:noAutofit/>
                        </wps:bodyPr>
                      </wps:wsp>
                      <wps:wsp>
                        <wps:cNvPr id="318" name="Graphic 318"/>
                        <wps:cNvSpPr/>
                        <wps:spPr>
                          <a:xfrm>
                            <a:off x="1920000"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233.9pt;height:.25pt;mso-position-horizontal-relative:char;mso-position-vertical-relative:line" id="docshapegroup266" coordorigin="0,0" coordsize="4678,5">
                <v:line style="position:absolute" from="0,3" to="3024,3" stroked="true" strokeweight=".25pt" strokecolor="#3f5f72">
                  <v:stroke dashstyle="solid"/>
                </v:line>
                <v:line style="position:absolute" from="3024,3" to="4677,3" stroked="true" strokeweight=".25pt" strokecolor="#3f5f72">
                  <v:stroke dashstyle="solid"/>
                </v:line>
              </v:group>
            </w:pict>
          </mc:Fallback>
        </mc:AlternateContent>
      </w:r>
      <w:r>
        <w:rPr>
          <w:sz w:val="2"/>
        </w:rPr>
      </w:r>
    </w:p>
    <w:p>
      <w:pPr>
        <w:tabs>
          <w:tab w:pos="4255" w:val="left" w:leader="none"/>
        </w:tabs>
        <w:spacing w:before="34" w:after="57"/>
        <w:ind w:left="0" w:right="0" w:firstLine="0"/>
        <w:jc w:val="right"/>
        <w:rPr>
          <w:sz w:val="16"/>
        </w:rPr>
      </w:pPr>
      <w:r>
        <w:rPr>
          <w:sz w:val="16"/>
        </w:rPr>
        <w:t>Hardcopy</w:t>
      </w:r>
      <w:r>
        <w:rPr>
          <w:spacing w:val="7"/>
          <w:sz w:val="16"/>
        </w:rPr>
        <w:t> </w:t>
      </w:r>
      <w:r>
        <w:rPr>
          <w:sz w:val="16"/>
        </w:rPr>
        <w:t>search</w:t>
      </w:r>
      <w:r>
        <w:rPr>
          <w:spacing w:val="7"/>
          <w:sz w:val="16"/>
        </w:rPr>
        <w:t> </w:t>
      </w:r>
      <w:r>
        <w:rPr>
          <w:sz w:val="16"/>
        </w:rPr>
        <w:t>and</w:t>
      </w:r>
      <w:r>
        <w:rPr>
          <w:spacing w:val="7"/>
          <w:sz w:val="16"/>
        </w:rPr>
        <w:t> </w:t>
      </w:r>
      <w:r>
        <w:rPr>
          <w:sz w:val="16"/>
        </w:rPr>
        <w:t>retrieval</w:t>
      </w:r>
      <w:r>
        <w:rPr>
          <w:spacing w:val="7"/>
          <w:sz w:val="16"/>
        </w:rPr>
        <w:t> </w:t>
      </w:r>
      <w:r>
        <w:rPr>
          <w:spacing w:val="-5"/>
          <w:sz w:val="16"/>
        </w:rPr>
        <w:t>fee</w:t>
      </w:r>
      <w:r>
        <w:rPr>
          <w:sz w:val="16"/>
        </w:rPr>
        <w:tab/>
      </w:r>
      <w:r>
        <w:rPr>
          <w:spacing w:val="-4"/>
          <w:sz w:val="16"/>
        </w:rPr>
        <w:t>$5.00</w:t>
      </w:r>
    </w:p>
    <w:p>
      <w:pPr>
        <w:pStyle w:val="BodyText"/>
        <w:spacing w:line="20" w:lineRule="exact"/>
        <w:ind w:left="1130" w:right="-72"/>
        <w:rPr>
          <w:sz w:val="2"/>
        </w:rPr>
      </w:pPr>
      <w:r>
        <w:rPr>
          <w:sz w:val="2"/>
        </w:rPr>
        <mc:AlternateContent>
          <mc:Choice Requires="wps">
            <w:drawing>
              <wp:inline distT="0" distB="0" distL="0" distR="0">
                <wp:extent cx="2970530" cy="3175"/>
                <wp:effectExtent l="9525" t="0" r="0" b="6350"/>
                <wp:docPr id="319" name="Group 319"/>
                <wp:cNvGraphicFramePr>
                  <a:graphicFrameLocks/>
                </wp:cNvGraphicFramePr>
                <a:graphic>
                  <a:graphicData uri="http://schemas.microsoft.com/office/word/2010/wordprocessingGroup">
                    <wpg:wgp>
                      <wpg:cNvPr id="319" name="Group 319"/>
                      <wpg:cNvGrpSpPr/>
                      <wpg:grpSpPr>
                        <a:xfrm>
                          <a:off x="0" y="0"/>
                          <a:ext cx="2970530" cy="3175"/>
                          <a:chExt cx="2970530" cy="3175"/>
                        </a:xfrm>
                      </wpg:grpSpPr>
                      <wps:wsp>
                        <wps:cNvPr id="320" name="Graphic 320"/>
                        <wps:cNvSpPr/>
                        <wps:spPr>
                          <a:xfrm>
                            <a:off x="0" y="1587"/>
                            <a:ext cx="1920239" cy="1270"/>
                          </a:xfrm>
                          <a:custGeom>
                            <a:avLst/>
                            <a:gdLst/>
                            <a:ahLst/>
                            <a:cxnLst/>
                            <a:rect l="l" t="t" r="r" b="b"/>
                            <a:pathLst>
                              <a:path w="1920239" h="0">
                                <a:moveTo>
                                  <a:pt x="0" y="0"/>
                                </a:moveTo>
                                <a:lnTo>
                                  <a:pt x="1919998" y="0"/>
                                </a:lnTo>
                              </a:path>
                            </a:pathLst>
                          </a:custGeom>
                          <a:ln w="3175">
                            <a:solidFill>
                              <a:srgbClr val="3F5F72"/>
                            </a:solidFill>
                            <a:prstDash val="solid"/>
                          </a:ln>
                        </wps:spPr>
                        <wps:bodyPr wrap="square" lIns="0" tIns="0" rIns="0" bIns="0" rtlCol="0">
                          <a:prstTxWarp prst="textNoShape">
                            <a:avLst/>
                          </a:prstTxWarp>
                          <a:noAutofit/>
                        </wps:bodyPr>
                      </wps:wsp>
                      <wps:wsp>
                        <wps:cNvPr id="321" name="Graphic 321"/>
                        <wps:cNvSpPr/>
                        <wps:spPr>
                          <a:xfrm>
                            <a:off x="1920000"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233.9pt;height:.25pt;mso-position-horizontal-relative:char;mso-position-vertical-relative:line" id="docshapegroup267" coordorigin="0,0" coordsize="4678,5">
                <v:line style="position:absolute" from="0,3" to="3024,3" stroked="true" strokeweight=".25pt" strokecolor="#3f5f72">
                  <v:stroke dashstyle="solid"/>
                </v:line>
                <v:line style="position:absolute" from="3024,3" to="4677,3" stroked="true" strokeweight=".25pt" strokecolor="#3f5f72">
                  <v:stroke dashstyle="solid"/>
                </v:line>
              </v:group>
            </w:pict>
          </mc:Fallback>
        </mc:AlternateContent>
      </w:r>
      <w:r>
        <w:rPr>
          <w:sz w:val="2"/>
        </w:rPr>
      </w:r>
    </w:p>
    <w:p>
      <w:pPr>
        <w:tabs>
          <w:tab w:pos="5006" w:val="left" w:leader="none"/>
          <w:tab w:pos="5394" w:val="left" w:leader="none"/>
        </w:tabs>
        <w:spacing w:line="367" w:lineRule="auto" w:before="34"/>
        <w:ind w:left="1133" w:right="1" w:firstLine="0"/>
        <w:jc w:val="right"/>
        <w:rPr>
          <w:sz w:val="16"/>
        </w:rPr>
      </w:pPr>
      <w:r>
        <w:rPr>
          <w:sz w:val="16"/>
        </w:rPr>
        <mc:AlternateContent>
          <mc:Choice Requires="wps">
            <w:drawing>
              <wp:anchor distT="0" distB="0" distL="0" distR="0" allowOverlap="1" layoutInCell="1" locked="0" behindDoc="0" simplePos="0" relativeHeight="15789568">
                <wp:simplePos x="0" y="0"/>
                <wp:positionH relativeFrom="page">
                  <wp:posOffset>719999</wp:posOffset>
                </wp:positionH>
                <wp:positionV relativeFrom="paragraph">
                  <wp:posOffset>166432</wp:posOffset>
                </wp:positionV>
                <wp:extent cx="2970530" cy="3175"/>
                <wp:effectExtent l="0" t="0" r="0" b="0"/>
                <wp:wrapNone/>
                <wp:docPr id="322" name="Group 322"/>
                <wp:cNvGraphicFramePr>
                  <a:graphicFrameLocks/>
                </wp:cNvGraphicFramePr>
                <a:graphic>
                  <a:graphicData uri="http://schemas.microsoft.com/office/word/2010/wordprocessingGroup">
                    <wpg:wgp>
                      <wpg:cNvPr id="322" name="Group 322"/>
                      <wpg:cNvGrpSpPr/>
                      <wpg:grpSpPr>
                        <a:xfrm>
                          <a:off x="0" y="0"/>
                          <a:ext cx="2970530" cy="3175"/>
                          <a:chExt cx="2970530" cy="3175"/>
                        </a:xfrm>
                      </wpg:grpSpPr>
                      <wps:wsp>
                        <wps:cNvPr id="323" name="Graphic 323"/>
                        <wps:cNvSpPr/>
                        <wps:spPr>
                          <a:xfrm>
                            <a:off x="0" y="1587"/>
                            <a:ext cx="1920239" cy="1270"/>
                          </a:xfrm>
                          <a:custGeom>
                            <a:avLst/>
                            <a:gdLst/>
                            <a:ahLst/>
                            <a:cxnLst/>
                            <a:rect l="l" t="t" r="r" b="b"/>
                            <a:pathLst>
                              <a:path w="1920239" h="0">
                                <a:moveTo>
                                  <a:pt x="0" y="0"/>
                                </a:moveTo>
                                <a:lnTo>
                                  <a:pt x="1919998" y="0"/>
                                </a:lnTo>
                              </a:path>
                            </a:pathLst>
                          </a:custGeom>
                          <a:ln w="3175">
                            <a:solidFill>
                              <a:srgbClr val="3F5F72"/>
                            </a:solidFill>
                            <a:prstDash val="solid"/>
                          </a:ln>
                        </wps:spPr>
                        <wps:bodyPr wrap="square" lIns="0" tIns="0" rIns="0" bIns="0" rtlCol="0">
                          <a:prstTxWarp prst="textNoShape">
                            <a:avLst/>
                          </a:prstTxWarp>
                          <a:noAutofit/>
                        </wps:bodyPr>
                      </wps:wsp>
                      <wps:wsp>
                        <wps:cNvPr id="324" name="Graphic 324"/>
                        <wps:cNvSpPr/>
                        <wps:spPr>
                          <a:xfrm>
                            <a:off x="1920000"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049pt;width:233.9pt;height:.25pt;mso-position-horizontal-relative:page;mso-position-vertical-relative:paragraph;z-index:15789568" id="docshapegroup268" coordorigin="1134,262" coordsize="4678,5">
                <v:line style="position:absolute" from="1134,265" to="4157,265" stroked="true" strokeweight=".25pt" strokecolor="#3f5f72">
                  <v:stroke dashstyle="solid"/>
                </v:line>
                <v:line style="position:absolute" from="4157,265" to="5811,265" stroked="true" strokeweight=".25pt" strokecolor="#3f5f72">
                  <v:stroke dashstyle="solid"/>
                </v:line>
                <w10:wrap type="none"/>
              </v:group>
            </w:pict>
          </mc:Fallback>
        </mc:AlternateContent>
      </w:r>
      <w:r>
        <w:rPr>
          <w:sz w:val="16"/>
        </w:rPr>
        <mc:AlternateContent>
          <mc:Choice Requires="wps">
            <w:drawing>
              <wp:anchor distT="0" distB="0" distL="0" distR="0" allowOverlap="1" layoutInCell="1" locked="0" behindDoc="0" simplePos="0" relativeHeight="15790080">
                <wp:simplePos x="0" y="0"/>
                <wp:positionH relativeFrom="page">
                  <wp:posOffset>719999</wp:posOffset>
                </wp:positionH>
                <wp:positionV relativeFrom="paragraph">
                  <wp:posOffset>345248</wp:posOffset>
                </wp:positionV>
                <wp:extent cx="2970530" cy="3175"/>
                <wp:effectExtent l="0" t="0" r="0" b="0"/>
                <wp:wrapNone/>
                <wp:docPr id="325" name="Group 325"/>
                <wp:cNvGraphicFramePr>
                  <a:graphicFrameLocks/>
                </wp:cNvGraphicFramePr>
                <a:graphic>
                  <a:graphicData uri="http://schemas.microsoft.com/office/word/2010/wordprocessingGroup">
                    <wpg:wgp>
                      <wpg:cNvPr id="325" name="Group 325"/>
                      <wpg:cNvGrpSpPr/>
                      <wpg:grpSpPr>
                        <a:xfrm>
                          <a:off x="0" y="0"/>
                          <a:ext cx="2970530" cy="3175"/>
                          <a:chExt cx="2970530" cy="3175"/>
                        </a:xfrm>
                      </wpg:grpSpPr>
                      <wps:wsp>
                        <wps:cNvPr id="326" name="Graphic 326"/>
                        <wps:cNvSpPr/>
                        <wps:spPr>
                          <a:xfrm>
                            <a:off x="0" y="1587"/>
                            <a:ext cx="1920239" cy="1270"/>
                          </a:xfrm>
                          <a:custGeom>
                            <a:avLst/>
                            <a:gdLst/>
                            <a:ahLst/>
                            <a:cxnLst/>
                            <a:rect l="l" t="t" r="r" b="b"/>
                            <a:pathLst>
                              <a:path w="1920239" h="0">
                                <a:moveTo>
                                  <a:pt x="0" y="0"/>
                                </a:moveTo>
                                <a:lnTo>
                                  <a:pt x="1919998" y="0"/>
                                </a:lnTo>
                              </a:path>
                            </a:pathLst>
                          </a:custGeom>
                          <a:ln w="3175">
                            <a:solidFill>
                              <a:srgbClr val="3F5F72"/>
                            </a:solidFill>
                            <a:prstDash val="solid"/>
                          </a:ln>
                        </wps:spPr>
                        <wps:bodyPr wrap="square" lIns="0" tIns="0" rIns="0" bIns="0" rtlCol="0">
                          <a:prstTxWarp prst="textNoShape">
                            <a:avLst/>
                          </a:prstTxWarp>
                          <a:noAutofit/>
                        </wps:bodyPr>
                      </wps:wsp>
                      <wps:wsp>
                        <wps:cNvPr id="327" name="Graphic 327"/>
                        <wps:cNvSpPr/>
                        <wps:spPr>
                          <a:xfrm>
                            <a:off x="1920000"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7.1849pt;width:233.9pt;height:.25pt;mso-position-horizontal-relative:page;mso-position-vertical-relative:paragraph;z-index:15790080" id="docshapegroup269" coordorigin="1134,544" coordsize="4678,5">
                <v:line style="position:absolute" from="1134,546" to="4157,546" stroked="true" strokeweight=".25pt" strokecolor="#3f5f72">
                  <v:stroke dashstyle="solid"/>
                </v:line>
                <v:line style="position:absolute" from="4157,546" to="5811,546" stroked="true" strokeweight=".25pt" strokecolor="#3f5f72">
                  <v:stroke dashstyle="solid"/>
                </v:line>
                <w10:wrap type="none"/>
              </v:group>
            </w:pict>
          </mc:Fallback>
        </mc:AlternateContent>
      </w:r>
      <w:r>
        <w:rPr>
          <w:w w:val="105"/>
          <w:sz w:val="16"/>
        </w:rPr>
        <w:t>Photocopying/printing (black and white)</w:t>
      </w:r>
      <w:r>
        <w:rPr>
          <w:sz w:val="16"/>
        </w:rPr>
        <w:tab/>
        <w:tab/>
      </w:r>
      <w:r>
        <w:rPr>
          <w:spacing w:val="-4"/>
          <w:w w:val="105"/>
          <w:sz w:val="16"/>
        </w:rPr>
        <w:t>$0.20 </w:t>
      </w:r>
      <w:r>
        <w:rPr>
          <w:sz w:val="16"/>
        </w:rPr>
        <w:t>Colour</w:t>
      </w:r>
      <w:r>
        <w:rPr>
          <w:spacing w:val="-9"/>
          <w:sz w:val="16"/>
        </w:rPr>
        <w:t> </w:t>
      </w:r>
      <w:r>
        <w:rPr>
          <w:spacing w:val="-2"/>
          <w:sz w:val="16"/>
        </w:rPr>
        <w:t>copies</w:t>
      </w:r>
      <w:r>
        <w:rPr>
          <w:sz w:val="16"/>
        </w:rPr>
        <w:tab/>
      </w:r>
      <w:r>
        <w:rPr>
          <w:spacing w:val="-4"/>
          <w:sz w:val="16"/>
        </w:rPr>
        <w:t>$1</w:t>
      </w:r>
      <w:r>
        <w:rPr>
          <w:spacing w:val="-17"/>
          <w:sz w:val="16"/>
        </w:rPr>
        <w:t> </w:t>
      </w:r>
      <w:r>
        <w:rPr>
          <w:spacing w:val="-4"/>
          <w:sz w:val="16"/>
        </w:rPr>
        <w:t>per</w:t>
      </w:r>
      <w:r>
        <w:rPr>
          <w:spacing w:val="-16"/>
          <w:sz w:val="16"/>
        </w:rPr>
        <w:t> </w:t>
      </w:r>
      <w:r>
        <w:rPr>
          <w:spacing w:val="-4"/>
          <w:sz w:val="16"/>
        </w:rPr>
        <w:t>page</w:t>
      </w:r>
    </w:p>
    <w:p>
      <w:pPr>
        <w:tabs>
          <w:tab w:pos="4650" w:val="left" w:leader="none"/>
        </w:tabs>
        <w:spacing w:line="261" w:lineRule="auto" w:before="0" w:after="27"/>
        <w:ind w:left="4823" w:right="1" w:hanging="3690"/>
        <w:jc w:val="right"/>
        <w:rPr>
          <w:sz w:val="16"/>
        </w:rPr>
      </w:pPr>
      <w:r>
        <w:rPr>
          <w:sz w:val="16"/>
        </w:rPr>
        <w:t>Supervised</w:t>
      </w:r>
      <w:r>
        <w:rPr>
          <w:spacing w:val="-12"/>
          <w:sz w:val="16"/>
        </w:rPr>
        <w:t> </w:t>
      </w:r>
      <w:r>
        <w:rPr>
          <w:sz w:val="16"/>
        </w:rPr>
        <w:t>viewing</w:t>
        <w:tab/>
        <w:t>$27</w:t>
      </w:r>
      <w:r>
        <w:rPr>
          <w:spacing w:val="-12"/>
          <w:sz w:val="16"/>
        </w:rPr>
        <w:t> </w:t>
      </w:r>
      <w:r>
        <w:rPr>
          <w:sz w:val="16"/>
        </w:rPr>
        <w:t>per</w:t>
      </w:r>
      <w:r>
        <w:rPr>
          <w:spacing w:val="-11"/>
          <w:sz w:val="16"/>
        </w:rPr>
        <w:t> </w:t>
      </w:r>
      <w:r>
        <w:rPr>
          <w:sz w:val="16"/>
        </w:rPr>
        <w:t>1/4</w:t>
      </w:r>
      <w:r>
        <w:rPr>
          <w:spacing w:val="-11"/>
          <w:sz w:val="16"/>
        </w:rPr>
        <w:t> </w:t>
      </w:r>
      <w:r>
        <w:rPr>
          <w:sz w:val="16"/>
        </w:rPr>
        <w:t>hour ($85.20</w:t>
      </w:r>
      <w:r>
        <w:rPr>
          <w:spacing w:val="-6"/>
          <w:sz w:val="16"/>
        </w:rPr>
        <w:t> </w:t>
      </w:r>
      <w:r>
        <w:rPr>
          <w:spacing w:val="-4"/>
          <w:sz w:val="16"/>
        </w:rPr>
        <w:t>max.)</w:t>
      </w:r>
    </w:p>
    <w:p>
      <w:pPr>
        <w:pStyle w:val="BodyText"/>
        <w:spacing w:line="20" w:lineRule="exact"/>
        <w:ind w:left="1130" w:right="-72"/>
        <w:rPr>
          <w:sz w:val="2"/>
        </w:rPr>
      </w:pPr>
      <w:r>
        <w:rPr>
          <w:sz w:val="2"/>
        </w:rPr>
        <mc:AlternateContent>
          <mc:Choice Requires="wps">
            <w:drawing>
              <wp:inline distT="0" distB="0" distL="0" distR="0">
                <wp:extent cx="2970530" cy="3175"/>
                <wp:effectExtent l="9525" t="0" r="0" b="6350"/>
                <wp:docPr id="328" name="Group 328"/>
                <wp:cNvGraphicFramePr>
                  <a:graphicFrameLocks/>
                </wp:cNvGraphicFramePr>
                <a:graphic>
                  <a:graphicData uri="http://schemas.microsoft.com/office/word/2010/wordprocessingGroup">
                    <wpg:wgp>
                      <wpg:cNvPr id="328" name="Group 328"/>
                      <wpg:cNvGrpSpPr/>
                      <wpg:grpSpPr>
                        <a:xfrm>
                          <a:off x="0" y="0"/>
                          <a:ext cx="2970530" cy="3175"/>
                          <a:chExt cx="2970530" cy="3175"/>
                        </a:xfrm>
                      </wpg:grpSpPr>
                      <wps:wsp>
                        <wps:cNvPr id="329" name="Graphic 329"/>
                        <wps:cNvSpPr/>
                        <wps:spPr>
                          <a:xfrm>
                            <a:off x="0" y="1587"/>
                            <a:ext cx="1920239" cy="1270"/>
                          </a:xfrm>
                          <a:custGeom>
                            <a:avLst/>
                            <a:gdLst/>
                            <a:ahLst/>
                            <a:cxnLst/>
                            <a:rect l="l" t="t" r="r" b="b"/>
                            <a:pathLst>
                              <a:path w="1920239" h="0">
                                <a:moveTo>
                                  <a:pt x="0" y="0"/>
                                </a:moveTo>
                                <a:lnTo>
                                  <a:pt x="1919998" y="0"/>
                                </a:lnTo>
                              </a:path>
                            </a:pathLst>
                          </a:custGeom>
                          <a:ln w="3175">
                            <a:solidFill>
                              <a:srgbClr val="3F5F72"/>
                            </a:solidFill>
                            <a:prstDash val="solid"/>
                          </a:ln>
                        </wps:spPr>
                        <wps:bodyPr wrap="square" lIns="0" tIns="0" rIns="0" bIns="0" rtlCol="0">
                          <a:prstTxWarp prst="textNoShape">
                            <a:avLst/>
                          </a:prstTxWarp>
                          <a:noAutofit/>
                        </wps:bodyPr>
                      </wps:wsp>
                      <wps:wsp>
                        <wps:cNvPr id="330" name="Graphic 330"/>
                        <wps:cNvSpPr/>
                        <wps:spPr>
                          <a:xfrm>
                            <a:off x="1920000"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233.9pt;height:.25pt;mso-position-horizontal-relative:char;mso-position-vertical-relative:line" id="docshapegroup270" coordorigin="0,0" coordsize="4678,5">
                <v:line style="position:absolute" from="0,3" to="3024,3" stroked="true" strokeweight=".25pt" strokecolor="#3f5f72">
                  <v:stroke dashstyle="solid"/>
                </v:line>
                <v:line style="position:absolute" from="3024,3" to="4677,3" stroked="true" strokeweight=".25pt" strokecolor="#3f5f72">
                  <v:stroke dashstyle="solid"/>
                </v:line>
              </v:group>
            </w:pict>
          </mc:Fallback>
        </mc:AlternateContent>
      </w:r>
      <w:r>
        <w:rPr>
          <w:sz w:val="2"/>
        </w:rPr>
      </w:r>
    </w:p>
    <w:p>
      <w:pPr>
        <w:spacing w:before="147"/>
        <w:ind w:left="1133" w:right="0" w:firstLine="0"/>
        <w:jc w:val="left"/>
        <w:rPr>
          <w:rFonts w:ascii="Arial Black" w:hAnsi="Arial Black"/>
          <w:sz w:val="16"/>
        </w:rPr>
      </w:pPr>
      <w:r>
        <w:rPr>
          <w:rFonts w:ascii="Arial Black" w:hAnsi="Arial Black"/>
          <w:sz w:val="16"/>
        </w:rPr>
        <mc:AlternateContent>
          <mc:Choice Requires="wps">
            <w:drawing>
              <wp:anchor distT="0" distB="0" distL="0" distR="0" allowOverlap="1" layoutInCell="1" locked="0" behindDoc="0" simplePos="0" relativeHeight="15791104">
                <wp:simplePos x="0" y="0"/>
                <wp:positionH relativeFrom="page">
                  <wp:posOffset>681899</wp:posOffset>
                </wp:positionH>
                <wp:positionV relativeFrom="paragraph">
                  <wp:posOffset>256407</wp:posOffset>
                </wp:positionV>
                <wp:extent cx="3051175" cy="1875790"/>
                <wp:effectExtent l="0" t="0" r="0" b="0"/>
                <wp:wrapNone/>
                <wp:docPr id="331" name="Textbox 331"/>
                <wp:cNvGraphicFramePr>
                  <a:graphicFrameLocks/>
                </wp:cNvGraphicFramePr>
                <a:graphic>
                  <a:graphicData uri="http://schemas.microsoft.com/office/word/2010/wordprocessingShape">
                    <wps:wsp>
                      <wps:cNvPr id="331" name="Textbox 331"/>
                      <wps:cNvSpPr txBox="1"/>
                      <wps:spPr>
                        <a:xfrm>
                          <a:off x="0" y="0"/>
                          <a:ext cx="3051175" cy="187579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25"/>
                              <w:gridCol w:w="1660"/>
                            </w:tblGrid>
                            <w:tr>
                              <w:trPr>
                                <w:trHeight w:val="276" w:hRule="atLeast"/>
                              </w:trPr>
                              <w:tc>
                                <w:tcPr>
                                  <w:tcW w:w="3025" w:type="dxa"/>
                                  <w:tcBorders>
                                    <w:top w:val="single" w:sz="2" w:space="0" w:color="3F5F72"/>
                                    <w:bottom w:val="single" w:sz="2" w:space="0" w:color="3F5F72"/>
                                  </w:tcBorders>
                                </w:tcPr>
                                <w:p>
                                  <w:pPr>
                                    <w:pStyle w:val="TableParagraph"/>
                                    <w:spacing w:before="49"/>
                                    <w:rPr>
                                      <w:rFonts w:ascii="Arial"/>
                                      <w:sz w:val="16"/>
                                    </w:rPr>
                                  </w:pPr>
                                  <w:r>
                                    <w:rPr>
                                      <w:rFonts w:ascii="Arial"/>
                                      <w:sz w:val="16"/>
                                    </w:rPr>
                                    <w:t>Total</w:t>
                                  </w:r>
                                  <w:r>
                                    <w:rPr>
                                      <w:rFonts w:ascii="Arial"/>
                                      <w:spacing w:val="-9"/>
                                      <w:sz w:val="16"/>
                                    </w:rPr>
                                    <w:t> </w:t>
                                  </w:r>
                                  <w:r>
                                    <w:rPr>
                                      <w:rFonts w:ascii="Arial"/>
                                      <w:spacing w:val="-2"/>
                                      <w:sz w:val="16"/>
                                    </w:rPr>
                                    <w:t>requests</w:t>
                                  </w:r>
                                </w:p>
                              </w:tc>
                              <w:tc>
                                <w:tcPr>
                                  <w:tcW w:w="1660" w:type="dxa"/>
                                  <w:tcBorders>
                                    <w:top w:val="single" w:sz="2" w:space="0" w:color="3F5F72"/>
                                    <w:bottom w:val="single" w:sz="2" w:space="0" w:color="3F5F72"/>
                                  </w:tcBorders>
                                </w:tcPr>
                                <w:p>
                                  <w:pPr>
                                    <w:pStyle w:val="TableParagraph"/>
                                    <w:spacing w:before="49"/>
                                    <w:ind w:right="5"/>
                                    <w:jc w:val="right"/>
                                    <w:rPr>
                                      <w:rFonts w:ascii="Arial"/>
                                      <w:sz w:val="16"/>
                                    </w:rPr>
                                  </w:pPr>
                                  <w:r>
                                    <w:rPr>
                                      <w:rFonts w:ascii="Arial"/>
                                      <w:spacing w:val="-5"/>
                                      <w:sz w:val="16"/>
                                    </w:rPr>
                                    <w:t>282</w:t>
                                  </w:r>
                                </w:p>
                              </w:tc>
                            </w:tr>
                            <w:tr>
                              <w:trPr>
                                <w:trHeight w:val="276" w:hRule="atLeast"/>
                              </w:trPr>
                              <w:tc>
                                <w:tcPr>
                                  <w:tcW w:w="3025" w:type="dxa"/>
                                  <w:tcBorders>
                                    <w:top w:val="single" w:sz="2" w:space="0" w:color="3F5F72"/>
                                    <w:bottom w:val="single" w:sz="2" w:space="0" w:color="3F5F72"/>
                                  </w:tcBorders>
                                </w:tcPr>
                                <w:p>
                                  <w:pPr>
                                    <w:pStyle w:val="TableParagraph"/>
                                    <w:spacing w:before="49"/>
                                    <w:ind w:left="-1"/>
                                    <w:rPr>
                                      <w:rFonts w:ascii="Arial"/>
                                      <w:sz w:val="16"/>
                                    </w:rPr>
                                  </w:pPr>
                                  <w:r>
                                    <w:rPr>
                                      <w:rFonts w:ascii="Arial"/>
                                      <w:sz w:val="16"/>
                                    </w:rPr>
                                    <w:t>Fully</w:t>
                                  </w:r>
                                  <w:r>
                                    <w:rPr>
                                      <w:rFonts w:ascii="Arial"/>
                                      <w:spacing w:val="-7"/>
                                      <w:sz w:val="16"/>
                                    </w:rPr>
                                    <w:t> </w:t>
                                  </w:r>
                                  <w:r>
                                    <w:rPr>
                                      <w:rFonts w:ascii="Arial"/>
                                      <w:spacing w:val="-2"/>
                                      <w:sz w:val="16"/>
                                    </w:rPr>
                                    <w:t>granted</w:t>
                                  </w:r>
                                </w:p>
                              </w:tc>
                              <w:tc>
                                <w:tcPr>
                                  <w:tcW w:w="1660" w:type="dxa"/>
                                  <w:tcBorders>
                                    <w:top w:val="single" w:sz="2" w:space="0" w:color="3F5F72"/>
                                    <w:bottom w:val="single" w:sz="2" w:space="0" w:color="3F5F72"/>
                                  </w:tcBorders>
                                </w:tcPr>
                                <w:p>
                                  <w:pPr>
                                    <w:pStyle w:val="TableParagraph"/>
                                    <w:spacing w:before="49"/>
                                    <w:ind w:right="5"/>
                                    <w:jc w:val="right"/>
                                    <w:rPr>
                                      <w:rFonts w:ascii="Arial"/>
                                      <w:sz w:val="16"/>
                                    </w:rPr>
                                  </w:pPr>
                                  <w:r>
                                    <w:rPr>
                                      <w:rFonts w:ascii="Arial"/>
                                      <w:spacing w:val="-5"/>
                                      <w:sz w:val="16"/>
                                    </w:rPr>
                                    <w:t>233</w:t>
                                  </w:r>
                                </w:p>
                              </w:tc>
                            </w:tr>
                            <w:tr>
                              <w:trPr>
                                <w:trHeight w:val="276" w:hRule="atLeast"/>
                              </w:trPr>
                              <w:tc>
                                <w:tcPr>
                                  <w:tcW w:w="3025" w:type="dxa"/>
                                  <w:tcBorders>
                                    <w:top w:val="single" w:sz="2" w:space="0" w:color="3F5F72"/>
                                    <w:bottom w:val="single" w:sz="2" w:space="0" w:color="3F5F72"/>
                                  </w:tcBorders>
                                </w:tcPr>
                                <w:p>
                                  <w:pPr>
                                    <w:pStyle w:val="TableParagraph"/>
                                    <w:spacing w:before="49"/>
                                    <w:ind w:left="-1"/>
                                    <w:rPr>
                                      <w:rFonts w:ascii="Arial"/>
                                      <w:sz w:val="16"/>
                                    </w:rPr>
                                  </w:pPr>
                                  <w:r>
                                    <w:rPr>
                                      <w:rFonts w:ascii="Arial"/>
                                      <w:spacing w:val="-2"/>
                                      <w:w w:val="105"/>
                                      <w:sz w:val="16"/>
                                    </w:rPr>
                                    <w:t>Cancelled</w:t>
                                  </w:r>
                                </w:p>
                              </w:tc>
                              <w:tc>
                                <w:tcPr>
                                  <w:tcW w:w="1660" w:type="dxa"/>
                                  <w:tcBorders>
                                    <w:top w:val="single" w:sz="2" w:space="0" w:color="3F5F72"/>
                                    <w:bottom w:val="single" w:sz="2" w:space="0" w:color="3F5F72"/>
                                  </w:tcBorders>
                                </w:tcPr>
                                <w:p>
                                  <w:pPr>
                                    <w:pStyle w:val="TableParagraph"/>
                                    <w:spacing w:before="49"/>
                                    <w:ind w:right="5"/>
                                    <w:jc w:val="right"/>
                                    <w:rPr>
                                      <w:rFonts w:ascii="Arial"/>
                                      <w:sz w:val="16"/>
                                    </w:rPr>
                                  </w:pPr>
                                  <w:r>
                                    <w:rPr>
                                      <w:rFonts w:ascii="Arial"/>
                                      <w:spacing w:val="-5"/>
                                      <w:w w:val="95"/>
                                      <w:sz w:val="16"/>
                                    </w:rPr>
                                    <w:t>19</w:t>
                                  </w:r>
                                </w:p>
                              </w:tc>
                            </w:tr>
                            <w:tr>
                              <w:trPr>
                                <w:trHeight w:val="276" w:hRule="atLeast"/>
                              </w:trPr>
                              <w:tc>
                                <w:tcPr>
                                  <w:tcW w:w="3025" w:type="dxa"/>
                                  <w:tcBorders>
                                    <w:top w:val="single" w:sz="2" w:space="0" w:color="3F5F72"/>
                                    <w:bottom w:val="single" w:sz="2" w:space="0" w:color="3F5F72"/>
                                  </w:tcBorders>
                                </w:tcPr>
                                <w:p>
                                  <w:pPr>
                                    <w:pStyle w:val="TableParagraph"/>
                                    <w:spacing w:before="49"/>
                                    <w:ind w:left="-1"/>
                                    <w:rPr>
                                      <w:rFonts w:ascii="Arial"/>
                                      <w:sz w:val="16"/>
                                    </w:rPr>
                                  </w:pPr>
                                  <w:r>
                                    <w:rPr>
                                      <w:rFonts w:ascii="Arial"/>
                                      <w:spacing w:val="-2"/>
                                      <w:sz w:val="16"/>
                                    </w:rPr>
                                    <w:t>Pending</w:t>
                                  </w:r>
                                </w:p>
                              </w:tc>
                              <w:tc>
                                <w:tcPr>
                                  <w:tcW w:w="1660" w:type="dxa"/>
                                  <w:tcBorders>
                                    <w:top w:val="single" w:sz="2" w:space="0" w:color="3F5F72"/>
                                    <w:bottom w:val="single" w:sz="2" w:space="0" w:color="3F5F72"/>
                                  </w:tcBorders>
                                </w:tcPr>
                                <w:p>
                                  <w:pPr>
                                    <w:pStyle w:val="TableParagraph"/>
                                    <w:spacing w:before="49"/>
                                    <w:ind w:right="4"/>
                                    <w:jc w:val="right"/>
                                    <w:rPr>
                                      <w:rFonts w:ascii="Arial"/>
                                      <w:sz w:val="16"/>
                                    </w:rPr>
                                  </w:pPr>
                                  <w:r>
                                    <w:rPr>
                                      <w:rFonts w:ascii="Arial"/>
                                      <w:spacing w:val="-5"/>
                                      <w:sz w:val="16"/>
                                    </w:rPr>
                                    <w:t>29</w:t>
                                  </w:r>
                                </w:p>
                              </w:tc>
                            </w:tr>
                            <w:tr>
                              <w:trPr>
                                <w:trHeight w:val="276" w:hRule="atLeast"/>
                              </w:trPr>
                              <w:tc>
                                <w:tcPr>
                                  <w:tcW w:w="3025" w:type="dxa"/>
                                  <w:tcBorders>
                                    <w:top w:val="single" w:sz="2" w:space="0" w:color="3F5F72"/>
                                    <w:bottom w:val="single" w:sz="2" w:space="0" w:color="3F5F72"/>
                                  </w:tcBorders>
                                </w:tcPr>
                                <w:p>
                                  <w:pPr>
                                    <w:pStyle w:val="TableParagraph"/>
                                    <w:spacing w:before="49"/>
                                    <w:ind w:left="-1"/>
                                    <w:rPr>
                                      <w:rFonts w:ascii="Arial"/>
                                      <w:sz w:val="16"/>
                                    </w:rPr>
                                  </w:pPr>
                                  <w:r>
                                    <w:rPr>
                                      <w:rFonts w:ascii="Arial"/>
                                      <w:spacing w:val="-2"/>
                                      <w:w w:val="105"/>
                                      <w:sz w:val="16"/>
                                    </w:rPr>
                                    <w:t>Completed</w:t>
                                  </w:r>
                                </w:p>
                              </w:tc>
                              <w:tc>
                                <w:tcPr>
                                  <w:tcW w:w="1660" w:type="dxa"/>
                                  <w:tcBorders>
                                    <w:top w:val="single" w:sz="2" w:space="0" w:color="3F5F72"/>
                                    <w:bottom w:val="single" w:sz="2" w:space="0" w:color="3F5F72"/>
                                  </w:tcBorders>
                                </w:tcPr>
                                <w:p>
                                  <w:pPr>
                                    <w:pStyle w:val="TableParagraph"/>
                                    <w:spacing w:before="49"/>
                                    <w:ind w:right="5"/>
                                    <w:jc w:val="right"/>
                                    <w:rPr>
                                      <w:rFonts w:ascii="Arial"/>
                                      <w:sz w:val="16"/>
                                    </w:rPr>
                                  </w:pPr>
                                  <w:r>
                                    <w:rPr>
                                      <w:rFonts w:ascii="Arial"/>
                                      <w:spacing w:val="-5"/>
                                      <w:sz w:val="16"/>
                                    </w:rPr>
                                    <w:t>233</w:t>
                                  </w:r>
                                </w:p>
                              </w:tc>
                            </w:tr>
                            <w:tr>
                              <w:trPr>
                                <w:trHeight w:val="415" w:hRule="atLeast"/>
                              </w:trPr>
                              <w:tc>
                                <w:tcPr>
                                  <w:tcW w:w="3025" w:type="dxa"/>
                                  <w:tcBorders>
                                    <w:top w:val="single" w:sz="2" w:space="0" w:color="3F5F72"/>
                                    <w:bottom w:val="single" w:sz="2" w:space="0" w:color="3F5F72"/>
                                  </w:tcBorders>
                                </w:tcPr>
                                <w:p>
                                  <w:pPr>
                                    <w:pStyle w:val="TableParagraph"/>
                                    <w:spacing w:before="162"/>
                                    <w:rPr>
                                      <w:rFonts w:ascii="Arial Black"/>
                                      <w:sz w:val="16"/>
                                    </w:rPr>
                                  </w:pPr>
                                  <w:r>
                                    <w:rPr>
                                      <w:rFonts w:ascii="Arial Black"/>
                                      <w:color w:val="3F5F72"/>
                                      <w:spacing w:val="-2"/>
                                      <w:w w:val="95"/>
                                      <w:sz w:val="16"/>
                                    </w:rPr>
                                    <w:t>Requestors</w:t>
                                  </w:r>
                                </w:p>
                              </w:tc>
                              <w:tc>
                                <w:tcPr>
                                  <w:tcW w:w="1660" w:type="dxa"/>
                                  <w:tcBorders>
                                    <w:top w:val="single" w:sz="2" w:space="0" w:color="3F5F72"/>
                                    <w:bottom w:val="single" w:sz="2" w:space="0" w:color="3F5F72"/>
                                  </w:tcBorders>
                                </w:tcPr>
                                <w:p>
                                  <w:pPr>
                                    <w:pStyle w:val="TableParagraph"/>
                                    <w:spacing w:before="162"/>
                                    <w:ind w:right="5"/>
                                    <w:jc w:val="right"/>
                                    <w:rPr>
                                      <w:rFonts w:ascii="Arial Black"/>
                                      <w:sz w:val="16"/>
                                    </w:rPr>
                                  </w:pPr>
                                  <w:r>
                                    <w:rPr>
                                      <w:rFonts w:ascii="Arial Black"/>
                                      <w:color w:val="3F5F72"/>
                                      <w:w w:val="90"/>
                                      <w:sz w:val="16"/>
                                    </w:rPr>
                                    <w:t>No.</w:t>
                                  </w:r>
                                  <w:r>
                                    <w:rPr>
                                      <w:rFonts w:ascii="Arial Black"/>
                                      <w:color w:val="3F5F72"/>
                                      <w:spacing w:val="-18"/>
                                      <w:w w:val="90"/>
                                      <w:sz w:val="16"/>
                                    </w:rPr>
                                    <w:t> </w:t>
                                  </w:r>
                                  <w:r>
                                    <w:rPr>
                                      <w:rFonts w:ascii="Arial Black"/>
                                      <w:color w:val="3F5F72"/>
                                      <w:w w:val="90"/>
                                      <w:sz w:val="16"/>
                                    </w:rPr>
                                    <w:t>of</w:t>
                                  </w:r>
                                  <w:r>
                                    <w:rPr>
                                      <w:rFonts w:ascii="Arial Black"/>
                                      <w:color w:val="3F5F72"/>
                                      <w:spacing w:val="-18"/>
                                      <w:w w:val="90"/>
                                      <w:sz w:val="16"/>
                                    </w:rPr>
                                    <w:t> </w:t>
                                  </w:r>
                                  <w:r>
                                    <w:rPr>
                                      <w:rFonts w:ascii="Arial Black"/>
                                      <w:color w:val="3F5F72"/>
                                      <w:spacing w:val="-2"/>
                                      <w:w w:val="90"/>
                                      <w:sz w:val="16"/>
                                    </w:rPr>
                                    <w:t>requests</w:t>
                                  </w:r>
                                </w:p>
                              </w:tc>
                            </w:tr>
                            <w:tr>
                              <w:trPr>
                                <w:trHeight w:val="276" w:hRule="atLeast"/>
                              </w:trPr>
                              <w:tc>
                                <w:tcPr>
                                  <w:tcW w:w="3025" w:type="dxa"/>
                                  <w:tcBorders>
                                    <w:top w:val="single" w:sz="2" w:space="0" w:color="3F5F72"/>
                                    <w:bottom w:val="single" w:sz="2" w:space="0" w:color="3F5F72"/>
                                  </w:tcBorders>
                                </w:tcPr>
                                <w:p>
                                  <w:pPr>
                                    <w:pStyle w:val="TableParagraph"/>
                                    <w:spacing w:before="49"/>
                                    <w:rPr>
                                      <w:rFonts w:ascii="Arial"/>
                                      <w:sz w:val="16"/>
                                    </w:rPr>
                                  </w:pPr>
                                  <w:r>
                                    <w:rPr>
                                      <w:rFonts w:ascii="Arial"/>
                                      <w:sz w:val="16"/>
                                    </w:rPr>
                                    <w:t>General</w:t>
                                  </w:r>
                                  <w:r>
                                    <w:rPr>
                                      <w:rFonts w:ascii="Arial"/>
                                      <w:spacing w:val="-8"/>
                                      <w:sz w:val="16"/>
                                    </w:rPr>
                                    <w:t> </w:t>
                                  </w:r>
                                  <w:r>
                                    <w:rPr>
                                      <w:rFonts w:ascii="Arial"/>
                                      <w:spacing w:val="-2"/>
                                      <w:sz w:val="16"/>
                                    </w:rPr>
                                    <w:t>public</w:t>
                                  </w:r>
                                </w:p>
                              </w:tc>
                              <w:tc>
                                <w:tcPr>
                                  <w:tcW w:w="1660" w:type="dxa"/>
                                  <w:tcBorders>
                                    <w:top w:val="single" w:sz="2" w:space="0" w:color="3F5F72"/>
                                    <w:bottom w:val="single" w:sz="2" w:space="0" w:color="3F5F72"/>
                                  </w:tcBorders>
                                </w:tcPr>
                                <w:p>
                                  <w:pPr>
                                    <w:pStyle w:val="TableParagraph"/>
                                    <w:spacing w:before="49"/>
                                    <w:jc w:val="right"/>
                                    <w:rPr>
                                      <w:rFonts w:ascii="Arial"/>
                                      <w:sz w:val="16"/>
                                    </w:rPr>
                                  </w:pPr>
                                  <w:r>
                                    <w:rPr>
                                      <w:rFonts w:ascii="Arial"/>
                                      <w:spacing w:val="-5"/>
                                      <w:sz w:val="16"/>
                                    </w:rPr>
                                    <w:t>77</w:t>
                                  </w:r>
                                </w:p>
                              </w:tc>
                            </w:tr>
                            <w:tr>
                              <w:trPr>
                                <w:trHeight w:val="276" w:hRule="atLeast"/>
                              </w:trPr>
                              <w:tc>
                                <w:tcPr>
                                  <w:tcW w:w="3025" w:type="dxa"/>
                                  <w:tcBorders>
                                    <w:top w:val="single" w:sz="2" w:space="0" w:color="3F5F72"/>
                                    <w:bottom w:val="single" w:sz="2" w:space="0" w:color="3F5F72"/>
                                  </w:tcBorders>
                                </w:tcPr>
                                <w:p>
                                  <w:pPr>
                                    <w:pStyle w:val="TableParagraph"/>
                                    <w:spacing w:before="49"/>
                                    <w:ind w:left="-1"/>
                                    <w:rPr>
                                      <w:rFonts w:ascii="Arial"/>
                                      <w:sz w:val="16"/>
                                    </w:rPr>
                                  </w:pPr>
                                  <w:r>
                                    <w:rPr>
                                      <w:rFonts w:ascii="Arial"/>
                                      <w:sz w:val="16"/>
                                    </w:rPr>
                                    <w:t>Lawyers</w:t>
                                  </w:r>
                                  <w:r>
                                    <w:rPr>
                                      <w:rFonts w:ascii="Arial"/>
                                      <w:spacing w:val="4"/>
                                      <w:sz w:val="16"/>
                                    </w:rPr>
                                    <w:t> </w:t>
                                  </w:r>
                                  <w:r>
                                    <w:rPr>
                                      <w:rFonts w:ascii="Arial"/>
                                      <w:sz w:val="16"/>
                                    </w:rPr>
                                    <w:t>and</w:t>
                                  </w:r>
                                  <w:r>
                                    <w:rPr>
                                      <w:rFonts w:ascii="Arial"/>
                                      <w:spacing w:val="4"/>
                                      <w:sz w:val="16"/>
                                    </w:rPr>
                                    <w:t> </w:t>
                                  </w:r>
                                  <w:r>
                                    <w:rPr>
                                      <w:rFonts w:ascii="Arial"/>
                                      <w:sz w:val="16"/>
                                    </w:rPr>
                                    <w:t>insurance</w:t>
                                  </w:r>
                                  <w:r>
                                    <w:rPr>
                                      <w:rFonts w:ascii="Arial"/>
                                      <w:spacing w:val="4"/>
                                      <w:sz w:val="16"/>
                                    </w:rPr>
                                    <w:t> </w:t>
                                  </w:r>
                                  <w:r>
                                    <w:rPr>
                                      <w:rFonts w:ascii="Arial"/>
                                      <w:spacing w:val="-2"/>
                                      <w:sz w:val="16"/>
                                    </w:rPr>
                                    <w:t>companies</w:t>
                                  </w:r>
                                </w:p>
                              </w:tc>
                              <w:tc>
                                <w:tcPr>
                                  <w:tcW w:w="1660" w:type="dxa"/>
                                  <w:tcBorders>
                                    <w:top w:val="single" w:sz="2" w:space="0" w:color="3F5F72"/>
                                    <w:bottom w:val="single" w:sz="2" w:space="0" w:color="3F5F72"/>
                                  </w:tcBorders>
                                </w:tcPr>
                                <w:p>
                                  <w:pPr>
                                    <w:pStyle w:val="TableParagraph"/>
                                    <w:spacing w:before="49"/>
                                    <w:ind w:right="5"/>
                                    <w:jc w:val="right"/>
                                    <w:rPr>
                                      <w:rFonts w:ascii="Arial"/>
                                      <w:sz w:val="16"/>
                                    </w:rPr>
                                  </w:pPr>
                                  <w:r>
                                    <w:rPr>
                                      <w:rFonts w:ascii="Arial"/>
                                      <w:spacing w:val="-5"/>
                                      <w:sz w:val="16"/>
                                    </w:rPr>
                                    <w:t>203</w:t>
                                  </w:r>
                                </w:p>
                              </w:tc>
                            </w:tr>
                            <w:tr>
                              <w:trPr>
                                <w:trHeight w:val="276" w:hRule="atLeast"/>
                              </w:trPr>
                              <w:tc>
                                <w:tcPr>
                                  <w:tcW w:w="3025" w:type="dxa"/>
                                  <w:tcBorders>
                                    <w:top w:val="single" w:sz="2" w:space="0" w:color="3F5F72"/>
                                    <w:bottom w:val="single" w:sz="2" w:space="0" w:color="3F5F72"/>
                                  </w:tcBorders>
                                </w:tcPr>
                                <w:p>
                                  <w:pPr>
                                    <w:pStyle w:val="TableParagraph"/>
                                    <w:spacing w:before="49"/>
                                    <w:rPr>
                                      <w:rFonts w:ascii="Arial"/>
                                      <w:sz w:val="16"/>
                                    </w:rPr>
                                  </w:pPr>
                                  <w:r>
                                    <w:rPr>
                                      <w:rFonts w:ascii="Arial"/>
                                      <w:spacing w:val="-4"/>
                                      <w:w w:val="110"/>
                                      <w:sz w:val="16"/>
                                    </w:rPr>
                                    <w:t>Other</w:t>
                                  </w:r>
                                </w:p>
                              </w:tc>
                              <w:tc>
                                <w:tcPr>
                                  <w:tcW w:w="1660" w:type="dxa"/>
                                  <w:tcBorders>
                                    <w:top w:val="single" w:sz="2" w:space="0" w:color="3F5F72"/>
                                    <w:bottom w:val="single" w:sz="2" w:space="0" w:color="3F5F72"/>
                                  </w:tcBorders>
                                </w:tcPr>
                                <w:p>
                                  <w:pPr>
                                    <w:pStyle w:val="TableParagraph"/>
                                    <w:spacing w:before="49"/>
                                    <w:ind w:right="5"/>
                                    <w:jc w:val="right"/>
                                    <w:rPr>
                                      <w:rFonts w:ascii="Arial"/>
                                      <w:sz w:val="16"/>
                                    </w:rPr>
                                  </w:pPr>
                                  <w:r>
                                    <w:rPr>
                                      <w:rFonts w:ascii="Arial"/>
                                      <w:spacing w:val="-10"/>
                                      <w:sz w:val="16"/>
                                    </w:rPr>
                                    <w:t>2</w:t>
                                  </w:r>
                                </w:p>
                              </w:tc>
                            </w:tr>
                            <w:tr>
                              <w:trPr>
                                <w:trHeight w:val="276" w:hRule="atLeast"/>
                              </w:trPr>
                              <w:tc>
                                <w:tcPr>
                                  <w:tcW w:w="3025" w:type="dxa"/>
                                  <w:tcBorders>
                                    <w:top w:val="single" w:sz="2" w:space="0" w:color="3F5F72"/>
                                    <w:bottom w:val="single" w:sz="2" w:space="0" w:color="3F5F72"/>
                                  </w:tcBorders>
                                </w:tcPr>
                                <w:p>
                                  <w:pPr>
                                    <w:pStyle w:val="TableParagraph"/>
                                    <w:spacing w:before="23"/>
                                    <w:rPr>
                                      <w:rFonts w:ascii="Arial Black"/>
                                      <w:sz w:val="16"/>
                                    </w:rPr>
                                  </w:pPr>
                                  <w:r>
                                    <w:rPr>
                                      <w:rFonts w:ascii="Arial Black"/>
                                      <w:spacing w:val="-4"/>
                                      <w:w w:val="95"/>
                                      <w:sz w:val="16"/>
                                    </w:rPr>
                                    <w:t>Total</w:t>
                                  </w:r>
                                </w:p>
                              </w:tc>
                              <w:tc>
                                <w:tcPr>
                                  <w:tcW w:w="1660" w:type="dxa"/>
                                  <w:tcBorders>
                                    <w:top w:val="single" w:sz="2" w:space="0" w:color="3F5F72"/>
                                    <w:bottom w:val="single" w:sz="2" w:space="0" w:color="3F5F72"/>
                                  </w:tcBorders>
                                </w:tcPr>
                                <w:p>
                                  <w:pPr>
                                    <w:pStyle w:val="TableParagraph"/>
                                    <w:spacing w:before="23"/>
                                    <w:ind w:right="5"/>
                                    <w:jc w:val="right"/>
                                    <w:rPr>
                                      <w:rFonts w:ascii="Arial Black"/>
                                      <w:sz w:val="16"/>
                                    </w:rPr>
                                  </w:pPr>
                                  <w:r>
                                    <w:rPr>
                                      <w:rFonts w:ascii="Arial Black"/>
                                      <w:spacing w:val="-5"/>
                                      <w:w w:val="95"/>
                                      <w:sz w:val="16"/>
                                    </w:rPr>
                                    <w:t>282</w:t>
                                  </w:r>
                                </w:p>
                              </w:tc>
                            </w:tr>
                          </w:tbl>
                          <w:p>
                            <w:pPr>
                              <w:pStyle w:val="BodyText"/>
                            </w:pPr>
                          </w:p>
                        </w:txbxContent>
                      </wps:txbx>
                      <wps:bodyPr wrap="square" lIns="0" tIns="0" rIns="0" bIns="0" rtlCol="0">
                        <a:noAutofit/>
                      </wps:bodyPr>
                    </wps:wsp>
                  </a:graphicData>
                </a:graphic>
              </wp:anchor>
            </w:drawing>
          </mc:Choice>
          <mc:Fallback>
            <w:pict>
              <v:shape style="position:absolute;margin-left:53.692902pt;margin-top:20.1896pt;width:240.25pt;height:147.7pt;mso-position-horizontal-relative:page;mso-position-vertical-relative:paragraph;z-index:15791104" type="#_x0000_t202" id="docshape27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25"/>
                        <w:gridCol w:w="1660"/>
                      </w:tblGrid>
                      <w:tr>
                        <w:trPr>
                          <w:trHeight w:val="276" w:hRule="atLeast"/>
                        </w:trPr>
                        <w:tc>
                          <w:tcPr>
                            <w:tcW w:w="3025" w:type="dxa"/>
                            <w:tcBorders>
                              <w:top w:val="single" w:sz="2" w:space="0" w:color="3F5F72"/>
                              <w:bottom w:val="single" w:sz="2" w:space="0" w:color="3F5F72"/>
                            </w:tcBorders>
                          </w:tcPr>
                          <w:p>
                            <w:pPr>
                              <w:pStyle w:val="TableParagraph"/>
                              <w:spacing w:before="49"/>
                              <w:rPr>
                                <w:rFonts w:ascii="Arial"/>
                                <w:sz w:val="16"/>
                              </w:rPr>
                            </w:pPr>
                            <w:r>
                              <w:rPr>
                                <w:rFonts w:ascii="Arial"/>
                                <w:sz w:val="16"/>
                              </w:rPr>
                              <w:t>Total</w:t>
                            </w:r>
                            <w:r>
                              <w:rPr>
                                <w:rFonts w:ascii="Arial"/>
                                <w:spacing w:val="-9"/>
                                <w:sz w:val="16"/>
                              </w:rPr>
                              <w:t> </w:t>
                            </w:r>
                            <w:r>
                              <w:rPr>
                                <w:rFonts w:ascii="Arial"/>
                                <w:spacing w:val="-2"/>
                                <w:sz w:val="16"/>
                              </w:rPr>
                              <w:t>requests</w:t>
                            </w:r>
                          </w:p>
                        </w:tc>
                        <w:tc>
                          <w:tcPr>
                            <w:tcW w:w="1660" w:type="dxa"/>
                            <w:tcBorders>
                              <w:top w:val="single" w:sz="2" w:space="0" w:color="3F5F72"/>
                              <w:bottom w:val="single" w:sz="2" w:space="0" w:color="3F5F72"/>
                            </w:tcBorders>
                          </w:tcPr>
                          <w:p>
                            <w:pPr>
                              <w:pStyle w:val="TableParagraph"/>
                              <w:spacing w:before="49"/>
                              <w:ind w:right="5"/>
                              <w:jc w:val="right"/>
                              <w:rPr>
                                <w:rFonts w:ascii="Arial"/>
                                <w:sz w:val="16"/>
                              </w:rPr>
                            </w:pPr>
                            <w:r>
                              <w:rPr>
                                <w:rFonts w:ascii="Arial"/>
                                <w:spacing w:val="-5"/>
                                <w:sz w:val="16"/>
                              </w:rPr>
                              <w:t>282</w:t>
                            </w:r>
                          </w:p>
                        </w:tc>
                      </w:tr>
                      <w:tr>
                        <w:trPr>
                          <w:trHeight w:val="276" w:hRule="atLeast"/>
                        </w:trPr>
                        <w:tc>
                          <w:tcPr>
                            <w:tcW w:w="3025" w:type="dxa"/>
                            <w:tcBorders>
                              <w:top w:val="single" w:sz="2" w:space="0" w:color="3F5F72"/>
                              <w:bottom w:val="single" w:sz="2" w:space="0" w:color="3F5F72"/>
                            </w:tcBorders>
                          </w:tcPr>
                          <w:p>
                            <w:pPr>
                              <w:pStyle w:val="TableParagraph"/>
                              <w:spacing w:before="49"/>
                              <w:ind w:left="-1"/>
                              <w:rPr>
                                <w:rFonts w:ascii="Arial"/>
                                <w:sz w:val="16"/>
                              </w:rPr>
                            </w:pPr>
                            <w:r>
                              <w:rPr>
                                <w:rFonts w:ascii="Arial"/>
                                <w:sz w:val="16"/>
                              </w:rPr>
                              <w:t>Fully</w:t>
                            </w:r>
                            <w:r>
                              <w:rPr>
                                <w:rFonts w:ascii="Arial"/>
                                <w:spacing w:val="-7"/>
                                <w:sz w:val="16"/>
                              </w:rPr>
                              <w:t> </w:t>
                            </w:r>
                            <w:r>
                              <w:rPr>
                                <w:rFonts w:ascii="Arial"/>
                                <w:spacing w:val="-2"/>
                                <w:sz w:val="16"/>
                              </w:rPr>
                              <w:t>granted</w:t>
                            </w:r>
                          </w:p>
                        </w:tc>
                        <w:tc>
                          <w:tcPr>
                            <w:tcW w:w="1660" w:type="dxa"/>
                            <w:tcBorders>
                              <w:top w:val="single" w:sz="2" w:space="0" w:color="3F5F72"/>
                              <w:bottom w:val="single" w:sz="2" w:space="0" w:color="3F5F72"/>
                            </w:tcBorders>
                          </w:tcPr>
                          <w:p>
                            <w:pPr>
                              <w:pStyle w:val="TableParagraph"/>
                              <w:spacing w:before="49"/>
                              <w:ind w:right="5"/>
                              <w:jc w:val="right"/>
                              <w:rPr>
                                <w:rFonts w:ascii="Arial"/>
                                <w:sz w:val="16"/>
                              </w:rPr>
                            </w:pPr>
                            <w:r>
                              <w:rPr>
                                <w:rFonts w:ascii="Arial"/>
                                <w:spacing w:val="-5"/>
                                <w:sz w:val="16"/>
                              </w:rPr>
                              <w:t>233</w:t>
                            </w:r>
                          </w:p>
                        </w:tc>
                      </w:tr>
                      <w:tr>
                        <w:trPr>
                          <w:trHeight w:val="276" w:hRule="atLeast"/>
                        </w:trPr>
                        <w:tc>
                          <w:tcPr>
                            <w:tcW w:w="3025" w:type="dxa"/>
                            <w:tcBorders>
                              <w:top w:val="single" w:sz="2" w:space="0" w:color="3F5F72"/>
                              <w:bottom w:val="single" w:sz="2" w:space="0" w:color="3F5F72"/>
                            </w:tcBorders>
                          </w:tcPr>
                          <w:p>
                            <w:pPr>
                              <w:pStyle w:val="TableParagraph"/>
                              <w:spacing w:before="49"/>
                              <w:ind w:left="-1"/>
                              <w:rPr>
                                <w:rFonts w:ascii="Arial"/>
                                <w:sz w:val="16"/>
                              </w:rPr>
                            </w:pPr>
                            <w:r>
                              <w:rPr>
                                <w:rFonts w:ascii="Arial"/>
                                <w:spacing w:val="-2"/>
                                <w:w w:val="105"/>
                                <w:sz w:val="16"/>
                              </w:rPr>
                              <w:t>Cancelled</w:t>
                            </w:r>
                          </w:p>
                        </w:tc>
                        <w:tc>
                          <w:tcPr>
                            <w:tcW w:w="1660" w:type="dxa"/>
                            <w:tcBorders>
                              <w:top w:val="single" w:sz="2" w:space="0" w:color="3F5F72"/>
                              <w:bottom w:val="single" w:sz="2" w:space="0" w:color="3F5F72"/>
                            </w:tcBorders>
                          </w:tcPr>
                          <w:p>
                            <w:pPr>
                              <w:pStyle w:val="TableParagraph"/>
                              <w:spacing w:before="49"/>
                              <w:ind w:right="5"/>
                              <w:jc w:val="right"/>
                              <w:rPr>
                                <w:rFonts w:ascii="Arial"/>
                                <w:sz w:val="16"/>
                              </w:rPr>
                            </w:pPr>
                            <w:r>
                              <w:rPr>
                                <w:rFonts w:ascii="Arial"/>
                                <w:spacing w:val="-5"/>
                                <w:w w:val="95"/>
                                <w:sz w:val="16"/>
                              </w:rPr>
                              <w:t>19</w:t>
                            </w:r>
                          </w:p>
                        </w:tc>
                      </w:tr>
                      <w:tr>
                        <w:trPr>
                          <w:trHeight w:val="276" w:hRule="atLeast"/>
                        </w:trPr>
                        <w:tc>
                          <w:tcPr>
                            <w:tcW w:w="3025" w:type="dxa"/>
                            <w:tcBorders>
                              <w:top w:val="single" w:sz="2" w:space="0" w:color="3F5F72"/>
                              <w:bottom w:val="single" w:sz="2" w:space="0" w:color="3F5F72"/>
                            </w:tcBorders>
                          </w:tcPr>
                          <w:p>
                            <w:pPr>
                              <w:pStyle w:val="TableParagraph"/>
                              <w:spacing w:before="49"/>
                              <w:ind w:left="-1"/>
                              <w:rPr>
                                <w:rFonts w:ascii="Arial"/>
                                <w:sz w:val="16"/>
                              </w:rPr>
                            </w:pPr>
                            <w:r>
                              <w:rPr>
                                <w:rFonts w:ascii="Arial"/>
                                <w:spacing w:val="-2"/>
                                <w:sz w:val="16"/>
                              </w:rPr>
                              <w:t>Pending</w:t>
                            </w:r>
                          </w:p>
                        </w:tc>
                        <w:tc>
                          <w:tcPr>
                            <w:tcW w:w="1660" w:type="dxa"/>
                            <w:tcBorders>
                              <w:top w:val="single" w:sz="2" w:space="0" w:color="3F5F72"/>
                              <w:bottom w:val="single" w:sz="2" w:space="0" w:color="3F5F72"/>
                            </w:tcBorders>
                          </w:tcPr>
                          <w:p>
                            <w:pPr>
                              <w:pStyle w:val="TableParagraph"/>
                              <w:spacing w:before="49"/>
                              <w:ind w:right="4"/>
                              <w:jc w:val="right"/>
                              <w:rPr>
                                <w:rFonts w:ascii="Arial"/>
                                <w:sz w:val="16"/>
                              </w:rPr>
                            </w:pPr>
                            <w:r>
                              <w:rPr>
                                <w:rFonts w:ascii="Arial"/>
                                <w:spacing w:val="-5"/>
                                <w:sz w:val="16"/>
                              </w:rPr>
                              <w:t>29</w:t>
                            </w:r>
                          </w:p>
                        </w:tc>
                      </w:tr>
                      <w:tr>
                        <w:trPr>
                          <w:trHeight w:val="276" w:hRule="atLeast"/>
                        </w:trPr>
                        <w:tc>
                          <w:tcPr>
                            <w:tcW w:w="3025" w:type="dxa"/>
                            <w:tcBorders>
                              <w:top w:val="single" w:sz="2" w:space="0" w:color="3F5F72"/>
                              <w:bottom w:val="single" w:sz="2" w:space="0" w:color="3F5F72"/>
                            </w:tcBorders>
                          </w:tcPr>
                          <w:p>
                            <w:pPr>
                              <w:pStyle w:val="TableParagraph"/>
                              <w:spacing w:before="49"/>
                              <w:ind w:left="-1"/>
                              <w:rPr>
                                <w:rFonts w:ascii="Arial"/>
                                <w:sz w:val="16"/>
                              </w:rPr>
                            </w:pPr>
                            <w:r>
                              <w:rPr>
                                <w:rFonts w:ascii="Arial"/>
                                <w:spacing w:val="-2"/>
                                <w:w w:val="105"/>
                                <w:sz w:val="16"/>
                              </w:rPr>
                              <w:t>Completed</w:t>
                            </w:r>
                          </w:p>
                        </w:tc>
                        <w:tc>
                          <w:tcPr>
                            <w:tcW w:w="1660" w:type="dxa"/>
                            <w:tcBorders>
                              <w:top w:val="single" w:sz="2" w:space="0" w:color="3F5F72"/>
                              <w:bottom w:val="single" w:sz="2" w:space="0" w:color="3F5F72"/>
                            </w:tcBorders>
                          </w:tcPr>
                          <w:p>
                            <w:pPr>
                              <w:pStyle w:val="TableParagraph"/>
                              <w:spacing w:before="49"/>
                              <w:ind w:right="5"/>
                              <w:jc w:val="right"/>
                              <w:rPr>
                                <w:rFonts w:ascii="Arial"/>
                                <w:sz w:val="16"/>
                              </w:rPr>
                            </w:pPr>
                            <w:r>
                              <w:rPr>
                                <w:rFonts w:ascii="Arial"/>
                                <w:spacing w:val="-5"/>
                                <w:sz w:val="16"/>
                              </w:rPr>
                              <w:t>233</w:t>
                            </w:r>
                          </w:p>
                        </w:tc>
                      </w:tr>
                      <w:tr>
                        <w:trPr>
                          <w:trHeight w:val="415" w:hRule="atLeast"/>
                        </w:trPr>
                        <w:tc>
                          <w:tcPr>
                            <w:tcW w:w="3025" w:type="dxa"/>
                            <w:tcBorders>
                              <w:top w:val="single" w:sz="2" w:space="0" w:color="3F5F72"/>
                              <w:bottom w:val="single" w:sz="2" w:space="0" w:color="3F5F72"/>
                            </w:tcBorders>
                          </w:tcPr>
                          <w:p>
                            <w:pPr>
                              <w:pStyle w:val="TableParagraph"/>
                              <w:spacing w:before="162"/>
                              <w:rPr>
                                <w:rFonts w:ascii="Arial Black"/>
                                <w:sz w:val="16"/>
                              </w:rPr>
                            </w:pPr>
                            <w:r>
                              <w:rPr>
                                <w:rFonts w:ascii="Arial Black"/>
                                <w:color w:val="3F5F72"/>
                                <w:spacing w:val="-2"/>
                                <w:w w:val="95"/>
                                <w:sz w:val="16"/>
                              </w:rPr>
                              <w:t>Requestors</w:t>
                            </w:r>
                          </w:p>
                        </w:tc>
                        <w:tc>
                          <w:tcPr>
                            <w:tcW w:w="1660" w:type="dxa"/>
                            <w:tcBorders>
                              <w:top w:val="single" w:sz="2" w:space="0" w:color="3F5F72"/>
                              <w:bottom w:val="single" w:sz="2" w:space="0" w:color="3F5F72"/>
                            </w:tcBorders>
                          </w:tcPr>
                          <w:p>
                            <w:pPr>
                              <w:pStyle w:val="TableParagraph"/>
                              <w:spacing w:before="162"/>
                              <w:ind w:right="5"/>
                              <w:jc w:val="right"/>
                              <w:rPr>
                                <w:rFonts w:ascii="Arial Black"/>
                                <w:sz w:val="16"/>
                              </w:rPr>
                            </w:pPr>
                            <w:r>
                              <w:rPr>
                                <w:rFonts w:ascii="Arial Black"/>
                                <w:color w:val="3F5F72"/>
                                <w:w w:val="90"/>
                                <w:sz w:val="16"/>
                              </w:rPr>
                              <w:t>No.</w:t>
                            </w:r>
                            <w:r>
                              <w:rPr>
                                <w:rFonts w:ascii="Arial Black"/>
                                <w:color w:val="3F5F72"/>
                                <w:spacing w:val="-18"/>
                                <w:w w:val="90"/>
                                <w:sz w:val="16"/>
                              </w:rPr>
                              <w:t> </w:t>
                            </w:r>
                            <w:r>
                              <w:rPr>
                                <w:rFonts w:ascii="Arial Black"/>
                                <w:color w:val="3F5F72"/>
                                <w:w w:val="90"/>
                                <w:sz w:val="16"/>
                              </w:rPr>
                              <w:t>of</w:t>
                            </w:r>
                            <w:r>
                              <w:rPr>
                                <w:rFonts w:ascii="Arial Black"/>
                                <w:color w:val="3F5F72"/>
                                <w:spacing w:val="-18"/>
                                <w:w w:val="90"/>
                                <w:sz w:val="16"/>
                              </w:rPr>
                              <w:t> </w:t>
                            </w:r>
                            <w:r>
                              <w:rPr>
                                <w:rFonts w:ascii="Arial Black"/>
                                <w:color w:val="3F5F72"/>
                                <w:spacing w:val="-2"/>
                                <w:w w:val="90"/>
                                <w:sz w:val="16"/>
                              </w:rPr>
                              <w:t>requests</w:t>
                            </w:r>
                          </w:p>
                        </w:tc>
                      </w:tr>
                      <w:tr>
                        <w:trPr>
                          <w:trHeight w:val="276" w:hRule="atLeast"/>
                        </w:trPr>
                        <w:tc>
                          <w:tcPr>
                            <w:tcW w:w="3025" w:type="dxa"/>
                            <w:tcBorders>
                              <w:top w:val="single" w:sz="2" w:space="0" w:color="3F5F72"/>
                              <w:bottom w:val="single" w:sz="2" w:space="0" w:color="3F5F72"/>
                            </w:tcBorders>
                          </w:tcPr>
                          <w:p>
                            <w:pPr>
                              <w:pStyle w:val="TableParagraph"/>
                              <w:spacing w:before="49"/>
                              <w:rPr>
                                <w:rFonts w:ascii="Arial"/>
                                <w:sz w:val="16"/>
                              </w:rPr>
                            </w:pPr>
                            <w:r>
                              <w:rPr>
                                <w:rFonts w:ascii="Arial"/>
                                <w:sz w:val="16"/>
                              </w:rPr>
                              <w:t>General</w:t>
                            </w:r>
                            <w:r>
                              <w:rPr>
                                <w:rFonts w:ascii="Arial"/>
                                <w:spacing w:val="-8"/>
                                <w:sz w:val="16"/>
                              </w:rPr>
                              <w:t> </w:t>
                            </w:r>
                            <w:r>
                              <w:rPr>
                                <w:rFonts w:ascii="Arial"/>
                                <w:spacing w:val="-2"/>
                                <w:sz w:val="16"/>
                              </w:rPr>
                              <w:t>public</w:t>
                            </w:r>
                          </w:p>
                        </w:tc>
                        <w:tc>
                          <w:tcPr>
                            <w:tcW w:w="1660" w:type="dxa"/>
                            <w:tcBorders>
                              <w:top w:val="single" w:sz="2" w:space="0" w:color="3F5F72"/>
                              <w:bottom w:val="single" w:sz="2" w:space="0" w:color="3F5F72"/>
                            </w:tcBorders>
                          </w:tcPr>
                          <w:p>
                            <w:pPr>
                              <w:pStyle w:val="TableParagraph"/>
                              <w:spacing w:before="49"/>
                              <w:jc w:val="right"/>
                              <w:rPr>
                                <w:rFonts w:ascii="Arial"/>
                                <w:sz w:val="16"/>
                              </w:rPr>
                            </w:pPr>
                            <w:r>
                              <w:rPr>
                                <w:rFonts w:ascii="Arial"/>
                                <w:spacing w:val="-5"/>
                                <w:sz w:val="16"/>
                              </w:rPr>
                              <w:t>77</w:t>
                            </w:r>
                          </w:p>
                        </w:tc>
                      </w:tr>
                      <w:tr>
                        <w:trPr>
                          <w:trHeight w:val="276" w:hRule="atLeast"/>
                        </w:trPr>
                        <w:tc>
                          <w:tcPr>
                            <w:tcW w:w="3025" w:type="dxa"/>
                            <w:tcBorders>
                              <w:top w:val="single" w:sz="2" w:space="0" w:color="3F5F72"/>
                              <w:bottom w:val="single" w:sz="2" w:space="0" w:color="3F5F72"/>
                            </w:tcBorders>
                          </w:tcPr>
                          <w:p>
                            <w:pPr>
                              <w:pStyle w:val="TableParagraph"/>
                              <w:spacing w:before="49"/>
                              <w:ind w:left="-1"/>
                              <w:rPr>
                                <w:rFonts w:ascii="Arial"/>
                                <w:sz w:val="16"/>
                              </w:rPr>
                            </w:pPr>
                            <w:r>
                              <w:rPr>
                                <w:rFonts w:ascii="Arial"/>
                                <w:sz w:val="16"/>
                              </w:rPr>
                              <w:t>Lawyers</w:t>
                            </w:r>
                            <w:r>
                              <w:rPr>
                                <w:rFonts w:ascii="Arial"/>
                                <w:spacing w:val="4"/>
                                <w:sz w:val="16"/>
                              </w:rPr>
                              <w:t> </w:t>
                            </w:r>
                            <w:r>
                              <w:rPr>
                                <w:rFonts w:ascii="Arial"/>
                                <w:sz w:val="16"/>
                              </w:rPr>
                              <w:t>and</w:t>
                            </w:r>
                            <w:r>
                              <w:rPr>
                                <w:rFonts w:ascii="Arial"/>
                                <w:spacing w:val="4"/>
                                <w:sz w:val="16"/>
                              </w:rPr>
                              <w:t> </w:t>
                            </w:r>
                            <w:r>
                              <w:rPr>
                                <w:rFonts w:ascii="Arial"/>
                                <w:sz w:val="16"/>
                              </w:rPr>
                              <w:t>insurance</w:t>
                            </w:r>
                            <w:r>
                              <w:rPr>
                                <w:rFonts w:ascii="Arial"/>
                                <w:spacing w:val="4"/>
                                <w:sz w:val="16"/>
                              </w:rPr>
                              <w:t> </w:t>
                            </w:r>
                            <w:r>
                              <w:rPr>
                                <w:rFonts w:ascii="Arial"/>
                                <w:spacing w:val="-2"/>
                                <w:sz w:val="16"/>
                              </w:rPr>
                              <w:t>companies</w:t>
                            </w:r>
                          </w:p>
                        </w:tc>
                        <w:tc>
                          <w:tcPr>
                            <w:tcW w:w="1660" w:type="dxa"/>
                            <w:tcBorders>
                              <w:top w:val="single" w:sz="2" w:space="0" w:color="3F5F72"/>
                              <w:bottom w:val="single" w:sz="2" w:space="0" w:color="3F5F72"/>
                            </w:tcBorders>
                          </w:tcPr>
                          <w:p>
                            <w:pPr>
                              <w:pStyle w:val="TableParagraph"/>
                              <w:spacing w:before="49"/>
                              <w:ind w:right="5"/>
                              <w:jc w:val="right"/>
                              <w:rPr>
                                <w:rFonts w:ascii="Arial"/>
                                <w:sz w:val="16"/>
                              </w:rPr>
                            </w:pPr>
                            <w:r>
                              <w:rPr>
                                <w:rFonts w:ascii="Arial"/>
                                <w:spacing w:val="-5"/>
                                <w:sz w:val="16"/>
                              </w:rPr>
                              <w:t>203</w:t>
                            </w:r>
                          </w:p>
                        </w:tc>
                      </w:tr>
                      <w:tr>
                        <w:trPr>
                          <w:trHeight w:val="276" w:hRule="atLeast"/>
                        </w:trPr>
                        <w:tc>
                          <w:tcPr>
                            <w:tcW w:w="3025" w:type="dxa"/>
                            <w:tcBorders>
                              <w:top w:val="single" w:sz="2" w:space="0" w:color="3F5F72"/>
                              <w:bottom w:val="single" w:sz="2" w:space="0" w:color="3F5F72"/>
                            </w:tcBorders>
                          </w:tcPr>
                          <w:p>
                            <w:pPr>
                              <w:pStyle w:val="TableParagraph"/>
                              <w:spacing w:before="49"/>
                              <w:rPr>
                                <w:rFonts w:ascii="Arial"/>
                                <w:sz w:val="16"/>
                              </w:rPr>
                            </w:pPr>
                            <w:r>
                              <w:rPr>
                                <w:rFonts w:ascii="Arial"/>
                                <w:spacing w:val="-4"/>
                                <w:w w:val="110"/>
                                <w:sz w:val="16"/>
                              </w:rPr>
                              <w:t>Other</w:t>
                            </w:r>
                          </w:p>
                        </w:tc>
                        <w:tc>
                          <w:tcPr>
                            <w:tcW w:w="1660" w:type="dxa"/>
                            <w:tcBorders>
                              <w:top w:val="single" w:sz="2" w:space="0" w:color="3F5F72"/>
                              <w:bottom w:val="single" w:sz="2" w:space="0" w:color="3F5F72"/>
                            </w:tcBorders>
                          </w:tcPr>
                          <w:p>
                            <w:pPr>
                              <w:pStyle w:val="TableParagraph"/>
                              <w:spacing w:before="49"/>
                              <w:ind w:right="5"/>
                              <w:jc w:val="right"/>
                              <w:rPr>
                                <w:rFonts w:ascii="Arial"/>
                                <w:sz w:val="16"/>
                              </w:rPr>
                            </w:pPr>
                            <w:r>
                              <w:rPr>
                                <w:rFonts w:ascii="Arial"/>
                                <w:spacing w:val="-10"/>
                                <w:sz w:val="16"/>
                              </w:rPr>
                              <w:t>2</w:t>
                            </w:r>
                          </w:p>
                        </w:tc>
                      </w:tr>
                      <w:tr>
                        <w:trPr>
                          <w:trHeight w:val="276" w:hRule="atLeast"/>
                        </w:trPr>
                        <w:tc>
                          <w:tcPr>
                            <w:tcW w:w="3025" w:type="dxa"/>
                            <w:tcBorders>
                              <w:top w:val="single" w:sz="2" w:space="0" w:color="3F5F72"/>
                              <w:bottom w:val="single" w:sz="2" w:space="0" w:color="3F5F72"/>
                            </w:tcBorders>
                          </w:tcPr>
                          <w:p>
                            <w:pPr>
                              <w:pStyle w:val="TableParagraph"/>
                              <w:spacing w:before="23"/>
                              <w:rPr>
                                <w:rFonts w:ascii="Arial Black"/>
                                <w:sz w:val="16"/>
                              </w:rPr>
                            </w:pPr>
                            <w:r>
                              <w:rPr>
                                <w:rFonts w:ascii="Arial Black"/>
                                <w:spacing w:val="-4"/>
                                <w:w w:val="95"/>
                                <w:sz w:val="16"/>
                              </w:rPr>
                              <w:t>Total</w:t>
                            </w:r>
                          </w:p>
                        </w:tc>
                        <w:tc>
                          <w:tcPr>
                            <w:tcW w:w="1660" w:type="dxa"/>
                            <w:tcBorders>
                              <w:top w:val="single" w:sz="2" w:space="0" w:color="3F5F72"/>
                              <w:bottom w:val="single" w:sz="2" w:space="0" w:color="3F5F72"/>
                            </w:tcBorders>
                          </w:tcPr>
                          <w:p>
                            <w:pPr>
                              <w:pStyle w:val="TableParagraph"/>
                              <w:spacing w:before="23"/>
                              <w:ind w:right="5"/>
                              <w:jc w:val="right"/>
                              <w:rPr>
                                <w:rFonts w:ascii="Arial Black"/>
                                <w:sz w:val="16"/>
                              </w:rPr>
                            </w:pPr>
                            <w:r>
                              <w:rPr>
                                <w:rFonts w:ascii="Arial Black"/>
                                <w:spacing w:val="-5"/>
                                <w:w w:val="95"/>
                                <w:sz w:val="16"/>
                              </w:rPr>
                              <w:t>282</w:t>
                            </w:r>
                          </w:p>
                        </w:tc>
                      </w:tr>
                    </w:tbl>
                    <w:p>
                      <w:pPr>
                        <w:pStyle w:val="BodyText"/>
                      </w:pPr>
                    </w:p>
                  </w:txbxContent>
                </v:textbox>
                <w10:wrap type="none"/>
              </v:shape>
            </w:pict>
          </mc:Fallback>
        </mc:AlternateContent>
      </w:r>
      <w:r>
        <w:rPr>
          <w:rFonts w:ascii="Arial Black" w:hAnsi="Arial Black"/>
          <w:color w:val="3F5F72"/>
          <w:w w:val="85"/>
          <w:sz w:val="16"/>
        </w:rPr>
        <w:t>Freedom</w:t>
      </w:r>
      <w:r>
        <w:rPr>
          <w:rFonts w:ascii="Arial Black" w:hAnsi="Arial Black"/>
          <w:color w:val="3F5F72"/>
          <w:spacing w:val="-2"/>
          <w:sz w:val="16"/>
        </w:rPr>
        <w:t> </w:t>
      </w:r>
      <w:r>
        <w:rPr>
          <w:rFonts w:ascii="Arial Black" w:hAnsi="Arial Black"/>
          <w:color w:val="3F5F72"/>
          <w:w w:val="85"/>
          <w:sz w:val="16"/>
        </w:rPr>
        <w:t>of</w:t>
      </w:r>
      <w:r>
        <w:rPr>
          <w:rFonts w:ascii="Arial Black" w:hAnsi="Arial Black"/>
          <w:color w:val="3F5F72"/>
          <w:spacing w:val="-2"/>
          <w:sz w:val="16"/>
        </w:rPr>
        <w:t> </w:t>
      </w:r>
      <w:r>
        <w:rPr>
          <w:rFonts w:ascii="Arial Black" w:hAnsi="Arial Black"/>
          <w:color w:val="3F5F72"/>
          <w:w w:val="85"/>
          <w:sz w:val="16"/>
        </w:rPr>
        <w:t>Information</w:t>
      </w:r>
      <w:r>
        <w:rPr>
          <w:rFonts w:ascii="Arial Black" w:hAnsi="Arial Black"/>
          <w:color w:val="3F5F72"/>
          <w:spacing w:val="-1"/>
          <w:sz w:val="16"/>
        </w:rPr>
        <w:t> </w:t>
      </w:r>
      <w:r>
        <w:rPr>
          <w:rFonts w:ascii="Arial Black" w:hAnsi="Arial Black"/>
          <w:color w:val="3F5F72"/>
          <w:w w:val="85"/>
          <w:sz w:val="16"/>
        </w:rPr>
        <w:t>applications</w:t>
      </w:r>
      <w:r>
        <w:rPr>
          <w:rFonts w:ascii="Arial Black" w:hAnsi="Arial Black"/>
          <w:color w:val="3F5F72"/>
          <w:spacing w:val="-2"/>
          <w:sz w:val="16"/>
        </w:rPr>
        <w:t> </w:t>
      </w:r>
      <w:r>
        <w:rPr>
          <w:rFonts w:ascii="Arial Black" w:hAnsi="Arial Black"/>
          <w:color w:val="3F5F72"/>
          <w:spacing w:val="-2"/>
          <w:w w:val="85"/>
          <w:sz w:val="16"/>
        </w:rPr>
        <w:t>2024–2025</w:t>
      </w:r>
    </w:p>
    <w:p>
      <w:pPr>
        <w:pStyle w:val="BodyText"/>
        <w:spacing w:before="123"/>
        <w:ind w:left="241"/>
      </w:pPr>
      <w:r>
        <w:rPr/>
        <w:br w:type="column"/>
      </w:r>
      <w:r>
        <w:rPr/>
        <w:t>All</w:t>
      </w:r>
      <w:r>
        <w:rPr>
          <w:spacing w:val="-11"/>
        </w:rPr>
        <w:t> </w:t>
      </w:r>
      <w:r>
        <w:rPr/>
        <w:t>FOI</w:t>
      </w:r>
      <w:r>
        <w:rPr>
          <w:spacing w:val="-11"/>
        </w:rPr>
        <w:t> </w:t>
      </w:r>
      <w:r>
        <w:rPr/>
        <w:t>requests</w:t>
      </w:r>
      <w:r>
        <w:rPr>
          <w:spacing w:val="-11"/>
        </w:rPr>
        <w:t> </w:t>
      </w:r>
      <w:r>
        <w:rPr>
          <w:spacing w:val="-2"/>
        </w:rPr>
        <w:t>should:</w:t>
      </w:r>
    </w:p>
    <w:p>
      <w:pPr>
        <w:pStyle w:val="ListParagraph"/>
        <w:numPr>
          <w:ilvl w:val="0"/>
          <w:numId w:val="6"/>
        </w:numPr>
        <w:tabs>
          <w:tab w:pos="466" w:val="left" w:leader="none"/>
        </w:tabs>
        <w:spacing w:line="240" w:lineRule="auto" w:before="10" w:after="0"/>
        <w:ind w:left="466" w:right="0" w:hanging="225"/>
        <w:jc w:val="left"/>
        <w:rPr>
          <w:sz w:val="20"/>
        </w:rPr>
      </w:pPr>
      <w:r>
        <w:rPr>
          <w:sz w:val="20"/>
        </w:rPr>
        <w:t>be</w:t>
      </w:r>
      <w:r>
        <w:rPr>
          <w:spacing w:val="-9"/>
          <w:sz w:val="20"/>
        </w:rPr>
        <w:t> </w:t>
      </w:r>
      <w:r>
        <w:rPr>
          <w:sz w:val="20"/>
        </w:rPr>
        <w:t>in</w:t>
      </w:r>
      <w:r>
        <w:rPr>
          <w:spacing w:val="-8"/>
          <w:sz w:val="20"/>
        </w:rPr>
        <w:t> </w:t>
      </w:r>
      <w:r>
        <w:rPr>
          <w:spacing w:val="-2"/>
          <w:sz w:val="20"/>
        </w:rPr>
        <w:t>writing</w:t>
      </w:r>
    </w:p>
    <w:p>
      <w:pPr>
        <w:pStyle w:val="ListParagraph"/>
        <w:numPr>
          <w:ilvl w:val="0"/>
          <w:numId w:val="6"/>
        </w:numPr>
        <w:tabs>
          <w:tab w:pos="466" w:val="left" w:leader="none"/>
          <w:tab w:pos="468" w:val="left" w:leader="none"/>
        </w:tabs>
        <w:spacing w:line="249" w:lineRule="auto" w:before="10" w:after="0"/>
        <w:ind w:left="468" w:right="1212" w:hanging="227"/>
        <w:jc w:val="left"/>
        <w:rPr>
          <w:sz w:val="20"/>
        </w:rPr>
      </w:pPr>
      <w:r>
        <w:rPr>
          <w:spacing w:val="-2"/>
          <w:w w:val="105"/>
          <w:sz w:val="20"/>
        </w:rPr>
        <w:t>identify</w:t>
      </w:r>
      <w:r>
        <w:rPr>
          <w:spacing w:val="-12"/>
          <w:w w:val="105"/>
          <w:sz w:val="20"/>
        </w:rPr>
        <w:t> </w:t>
      </w:r>
      <w:r>
        <w:rPr>
          <w:spacing w:val="-2"/>
          <w:w w:val="105"/>
          <w:sz w:val="20"/>
        </w:rPr>
        <w:t>as</w:t>
      </w:r>
      <w:r>
        <w:rPr>
          <w:spacing w:val="-12"/>
          <w:w w:val="105"/>
          <w:sz w:val="20"/>
        </w:rPr>
        <w:t> </w:t>
      </w:r>
      <w:r>
        <w:rPr>
          <w:spacing w:val="-2"/>
          <w:w w:val="105"/>
          <w:sz w:val="20"/>
        </w:rPr>
        <w:t>clearly</w:t>
      </w:r>
      <w:r>
        <w:rPr>
          <w:spacing w:val="-12"/>
          <w:w w:val="105"/>
          <w:sz w:val="20"/>
        </w:rPr>
        <w:t> </w:t>
      </w:r>
      <w:r>
        <w:rPr>
          <w:spacing w:val="-2"/>
          <w:w w:val="105"/>
          <w:sz w:val="20"/>
        </w:rPr>
        <w:t>as</w:t>
      </w:r>
      <w:r>
        <w:rPr>
          <w:spacing w:val="-12"/>
          <w:w w:val="105"/>
          <w:sz w:val="20"/>
        </w:rPr>
        <w:t> </w:t>
      </w:r>
      <w:r>
        <w:rPr>
          <w:spacing w:val="-2"/>
          <w:w w:val="105"/>
          <w:sz w:val="20"/>
        </w:rPr>
        <w:t>possible</w:t>
      </w:r>
      <w:r>
        <w:rPr>
          <w:spacing w:val="-12"/>
          <w:w w:val="105"/>
          <w:sz w:val="20"/>
        </w:rPr>
        <w:t> </w:t>
      </w:r>
      <w:r>
        <w:rPr>
          <w:spacing w:val="-2"/>
          <w:w w:val="105"/>
          <w:sz w:val="20"/>
        </w:rPr>
        <w:t>which</w:t>
      </w:r>
      <w:r>
        <w:rPr>
          <w:spacing w:val="-12"/>
          <w:w w:val="105"/>
          <w:sz w:val="20"/>
        </w:rPr>
        <w:t> </w:t>
      </w:r>
      <w:r>
        <w:rPr>
          <w:spacing w:val="-2"/>
          <w:w w:val="105"/>
          <w:sz w:val="20"/>
        </w:rPr>
        <w:t>document</w:t>
      </w:r>
      <w:r>
        <w:rPr>
          <w:spacing w:val="-12"/>
          <w:w w:val="105"/>
          <w:sz w:val="20"/>
        </w:rPr>
        <w:t> </w:t>
      </w:r>
      <w:r>
        <w:rPr>
          <w:spacing w:val="-2"/>
          <w:w w:val="105"/>
          <w:sz w:val="20"/>
        </w:rPr>
        <w:t>is </w:t>
      </w:r>
      <w:r>
        <w:rPr>
          <w:w w:val="105"/>
          <w:sz w:val="20"/>
        </w:rPr>
        <w:t>being</w:t>
      </w:r>
      <w:r>
        <w:rPr>
          <w:spacing w:val="-14"/>
          <w:w w:val="105"/>
          <w:sz w:val="20"/>
        </w:rPr>
        <w:t> </w:t>
      </w:r>
      <w:r>
        <w:rPr>
          <w:w w:val="105"/>
          <w:sz w:val="20"/>
        </w:rPr>
        <w:t>requested</w:t>
      </w:r>
    </w:p>
    <w:p>
      <w:pPr>
        <w:pStyle w:val="ListParagraph"/>
        <w:numPr>
          <w:ilvl w:val="0"/>
          <w:numId w:val="6"/>
        </w:numPr>
        <w:tabs>
          <w:tab w:pos="466" w:val="left" w:leader="none"/>
          <w:tab w:pos="468" w:val="left" w:leader="none"/>
        </w:tabs>
        <w:spacing w:line="249" w:lineRule="auto" w:before="1" w:after="0"/>
        <w:ind w:left="468" w:right="2369" w:hanging="227"/>
        <w:jc w:val="left"/>
        <w:rPr>
          <w:sz w:val="20"/>
        </w:rPr>
      </w:pPr>
      <w:r>
        <w:rPr>
          <w:spacing w:val="-2"/>
          <w:w w:val="105"/>
          <w:sz w:val="20"/>
        </w:rPr>
        <w:t>be</w:t>
      </w:r>
      <w:r>
        <w:rPr>
          <w:spacing w:val="-14"/>
          <w:w w:val="105"/>
          <w:sz w:val="20"/>
        </w:rPr>
        <w:t> </w:t>
      </w:r>
      <w:r>
        <w:rPr>
          <w:spacing w:val="-2"/>
          <w:w w:val="105"/>
          <w:sz w:val="20"/>
        </w:rPr>
        <w:t>accompanied</w:t>
      </w:r>
      <w:r>
        <w:rPr>
          <w:spacing w:val="-14"/>
          <w:w w:val="105"/>
          <w:sz w:val="20"/>
        </w:rPr>
        <w:t> </w:t>
      </w:r>
      <w:r>
        <w:rPr>
          <w:spacing w:val="-2"/>
          <w:w w:val="105"/>
          <w:sz w:val="20"/>
        </w:rPr>
        <w:t>by</w:t>
      </w:r>
      <w:r>
        <w:rPr>
          <w:spacing w:val="-14"/>
          <w:w w:val="105"/>
          <w:sz w:val="20"/>
        </w:rPr>
        <w:t> </w:t>
      </w:r>
      <w:r>
        <w:rPr>
          <w:spacing w:val="-2"/>
          <w:w w:val="105"/>
          <w:sz w:val="20"/>
        </w:rPr>
        <w:t>the</w:t>
      </w:r>
      <w:r>
        <w:rPr>
          <w:spacing w:val="-14"/>
          <w:w w:val="105"/>
          <w:sz w:val="20"/>
        </w:rPr>
        <w:t> </w:t>
      </w:r>
      <w:r>
        <w:rPr>
          <w:spacing w:val="-2"/>
          <w:w w:val="105"/>
          <w:sz w:val="20"/>
        </w:rPr>
        <w:t>appropriate </w:t>
      </w:r>
      <w:r>
        <w:rPr>
          <w:w w:val="105"/>
          <w:sz w:val="20"/>
        </w:rPr>
        <w:t>application</w:t>
      </w:r>
      <w:r>
        <w:rPr>
          <w:spacing w:val="-14"/>
          <w:w w:val="105"/>
          <w:sz w:val="20"/>
        </w:rPr>
        <w:t> </w:t>
      </w:r>
      <w:r>
        <w:rPr>
          <w:w w:val="105"/>
          <w:sz w:val="20"/>
        </w:rPr>
        <w:t>fee.</w:t>
      </w:r>
    </w:p>
    <w:p>
      <w:pPr>
        <w:pStyle w:val="BodyText"/>
        <w:spacing w:line="249" w:lineRule="auto" w:before="115"/>
        <w:ind w:left="241" w:right="1354"/>
      </w:pPr>
      <w:r>
        <w:rPr>
          <w:w w:val="105"/>
        </w:rPr>
        <w:t>The</w:t>
      </w:r>
      <w:r>
        <w:rPr>
          <w:spacing w:val="-18"/>
          <w:w w:val="105"/>
        </w:rPr>
        <w:t> </w:t>
      </w:r>
      <w:r>
        <w:rPr>
          <w:w w:val="105"/>
        </w:rPr>
        <w:t>FOI</w:t>
      </w:r>
      <w:r>
        <w:rPr>
          <w:spacing w:val="-16"/>
          <w:w w:val="105"/>
        </w:rPr>
        <w:t> </w:t>
      </w:r>
      <w:r>
        <w:rPr>
          <w:w w:val="105"/>
        </w:rPr>
        <w:t>officer</w:t>
      </w:r>
      <w:r>
        <w:rPr>
          <w:spacing w:val="-16"/>
          <w:w w:val="105"/>
        </w:rPr>
        <w:t> </w:t>
      </w:r>
      <w:r>
        <w:rPr>
          <w:w w:val="105"/>
        </w:rPr>
        <w:t>for</w:t>
      </w:r>
      <w:r>
        <w:rPr>
          <w:spacing w:val="-16"/>
          <w:w w:val="105"/>
        </w:rPr>
        <w:t> </w:t>
      </w:r>
      <w:r>
        <w:rPr>
          <w:w w:val="105"/>
        </w:rPr>
        <w:t>the</w:t>
      </w:r>
      <w:r>
        <w:rPr>
          <w:spacing w:val="-15"/>
          <w:w w:val="105"/>
        </w:rPr>
        <w:t> </w:t>
      </w:r>
      <w:r>
        <w:rPr>
          <w:w w:val="105"/>
        </w:rPr>
        <w:t>Eye</w:t>
      </w:r>
      <w:r>
        <w:rPr>
          <w:spacing w:val="-16"/>
          <w:w w:val="105"/>
        </w:rPr>
        <w:t> </w:t>
      </w:r>
      <w:r>
        <w:rPr>
          <w:w w:val="105"/>
        </w:rPr>
        <w:t>and</w:t>
      </w:r>
      <w:r>
        <w:rPr>
          <w:spacing w:val="-16"/>
          <w:w w:val="105"/>
        </w:rPr>
        <w:t> </w:t>
      </w:r>
      <w:r>
        <w:rPr>
          <w:w w:val="105"/>
        </w:rPr>
        <w:t>Ear</w:t>
      </w:r>
      <w:r>
        <w:rPr>
          <w:spacing w:val="-16"/>
          <w:w w:val="105"/>
        </w:rPr>
        <w:t> </w:t>
      </w:r>
      <w:r>
        <w:rPr>
          <w:w w:val="105"/>
        </w:rPr>
        <w:t>is</w:t>
      </w:r>
      <w:r>
        <w:rPr>
          <w:spacing w:val="-15"/>
          <w:w w:val="105"/>
        </w:rPr>
        <w:t> </w:t>
      </w:r>
      <w:r>
        <w:rPr>
          <w:w w:val="105"/>
        </w:rPr>
        <w:t>Executive </w:t>
      </w:r>
      <w:r>
        <w:rPr>
          <w:spacing w:val="-2"/>
          <w:w w:val="105"/>
        </w:rPr>
        <w:t>Director</w:t>
      </w:r>
      <w:r>
        <w:rPr>
          <w:spacing w:val="-16"/>
          <w:w w:val="105"/>
        </w:rPr>
        <w:t> </w:t>
      </w:r>
      <w:r>
        <w:rPr>
          <w:spacing w:val="-2"/>
          <w:w w:val="105"/>
        </w:rPr>
        <w:t>Medical</w:t>
      </w:r>
      <w:r>
        <w:rPr>
          <w:spacing w:val="-15"/>
          <w:w w:val="105"/>
        </w:rPr>
        <w:t> </w:t>
      </w:r>
      <w:r>
        <w:rPr>
          <w:spacing w:val="-2"/>
          <w:w w:val="105"/>
        </w:rPr>
        <w:t>Services/Chief</w:t>
      </w:r>
      <w:r>
        <w:rPr>
          <w:spacing w:val="-16"/>
          <w:w w:val="105"/>
        </w:rPr>
        <w:t> </w:t>
      </w:r>
      <w:r>
        <w:rPr>
          <w:spacing w:val="-2"/>
          <w:w w:val="105"/>
        </w:rPr>
        <w:t>Medical</w:t>
      </w:r>
      <w:r>
        <w:rPr>
          <w:spacing w:val="-15"/>
          <w:w w:val="105"/>
        </w:rPr>
        <w:t> </w:t>
      </w:r>
      <w:r>
        <w:rPr>
          <w:spacing w:val="-2"/>
          <w:w w:val="105"/>
        </w:rPr>
        <w:t>Officer.</w:t>
      </w:r>
    </w:p>
    <w:p>
      <w:pPr>
        <w:pStyle w:val="BodyText"/>
        <w:spacing w:line="277" w:lineRule="exact" w:before="199"/>
        <w:ind w:left="241"/>
        <w:rPr>
          <w:rFonts w:ascii="Arial Black"/>
        </w:rPr>
      </w:pPr>
      <w:r>
        <w:rPr>
          <w:rFonts w:ascii="Arial Black"/>
          <w:color w:val="3F5F72"/>
          <w:w w:val="85"/>
        </w:rPr>
        <w:t>Building</w:t>
      </w:r>
      <w:r>
        <w:rPr>
          <w:rFonts w:ascii="Arial Black"/>
          <w:color w:val="3F5F72"/>
          <w:spacing w:val="-7"/>
          <w:w w:val="85"/>
        </w:rPr>
        <w:t> </w:t>
      </w:r>
      <w:r>
        <w:rPr>
          <w:rFonts w:ascii="Arial Black"/>
          <w:color w:val="3F5F72"/>
          <w:w w:val="85"/>
        </w:rPr>
        <w:t>Act</w:t>
      </w:r>
      <w:r>
        <w:rPr>
          <w:rFonts w:ascii="Arial Black"/>
          <w:color w:val="3F5F72"/>
          <w:spacing w:val="-6"/>
          <w:w w:val="85"/>
        </w:rPr>
        <w:t> </w:t>
      </w:r>
      <w:r>
        <w:rPr>
          <w:rFonts w:ascii="Arial Black"/>
          <w:color w:val="3F5F72"/>
          <w:spacing w:val="-4"/>
          <w:w w:val="85"/>
        </w:rPr>
        <w:t>1993</w:t>
      </w:r>
    </w:p>
    <w:p>
      <w:pPr>
        <w:pStyle w:val="BodyText"/>
        <w:spacing w:line="249" w:lineRule="auto"/>
        <w:ind w:left="241" w:right="1354"/>
      </w:pPr>
      <w:r>
        <w:rPr/>
        <w:t>During</w:t>
      </w:r>
      <w:r>
        <w:rPr>
          <w:spacing w:val="-6"/>
        </w:rPr>
        <w:t> </w:t>
      </w:r>
      <w:r>
        <w:rPr/>
        <w:t>the</w:t>
      </w:r>
      <w:r>
        <w:rPr>
          <w:spacing w:val="-6"/>
        </w:rPr>
        <w:t> </w:t>
      </w:r>
      <w:r>
        <w:rPr/>
        <w:t>financial</w:t>
      </w:r>
      <w:r>
        <w:rPr>
          <w:spacing w:val="-6"/>
        </w:rPr>
        <w:t> </w:t>
      </w:r>
      <w:r>
        <w:rPr/>
        <w:t>year,</w:t>
      </w:r>
      <w:r>
        <w:rPr>
          <w:spacing w:val="-6"/>
        </w:rPr>
        <w:t> </w:t>
      </w:r>
      <w:r>
        <w:rPr/>
        <w:t>the</w:t>
      </w:r>
      <w:r>
        <w:rPr>
          <w:spacing w:val="-6"/>
        </w:rPr>
        <w:t> </w:t>
      </w:r>
      <w:r>
        <w:rPr/>
        <w:t>Eye</w:t>
      </w:r>
      <w:r>
        <w:rPr>
          <w:spacing w:val="-6"/>
        </w:rPr>
        <w:t> </w:t>
      </w:r>
      <w:r>
        <w:rPr/>
        <w:t>and</w:t>
      </w:r>
      <w:r>
        <w:rPr>
          <w:spacing w:val="-6"/>
        </w:rPr>
        <w:t> </w:t>
      </w:r>
      <w:r>
        <w:rPr/>
        <w:t>Ear</w:t>
      </w:r>
      <w:r>
        <w:rPr>
          <w:spacing w:val="-6"/>
        </w:rPr>
        <w:t> </w:t>
      </w:r>
      <w:r>
        <w:rPr/>
        <w:t>applied </w:t>
      </w:r>
      <w:r>
        <w:rPr>
          <w:w w:val="105"/>
        </w:rPr>
        <w:t>for</w:t>
      </w:r>
      <w:r>
        <w:rPr>
          <w:spacing w:val="-5"/>
          <w:w w:val="105"/>
        </w:rPr>
        <w:t> </w:t>
      </w:r>
      <w:r>
        <w:rPr>
          <w:w w:val="105"/>
        </w:rPr>
        <w:t>a</w:t>
      </w:r>
      <w:r>
        <w:rPr>
          <w:spacing w:val="-5"/>
          <w:w w:val="105"/>
        </w:rPr>
        <w:t> </w:t>
      </w:r>
      <w:r>
        <w:rPr>
          <w:w w:val="105"/>
        </w:rPr>
        <w:t>single</w:t>
      </w:r>
      <w:r>
        <w:rPr>
          <w:spacing w:val="-5"/>
          <w:w w:val="105"/>
        </w:rPr>
        <w:t> </w:t>
      </w:r>
      <w:r>
        <w:rPr>
          <w:w w:val="105"/>
        </w:rPr>
        <w:t>building</w:t>
      </w:r>
      <w:r>
        <w:rPr>
          <w:spacing w:val="-5"/>
          <w:w w:val="105"/>
        </w:rPr>
        <w:t> </w:t>
      </w:r>
      <w:r>
        <w:rPr>
          <w:w w:val="105"/>
        </w:rPr>
        <w:t>permit</w:t>
      </w:r>
      <w:r>
        <w:rPr>
          <w:spacing w:val="-5"/>
          <w:w w:val="105"/>
        </w:rPr>
        <w:t> </w:t>
      </w:r>
      <w:r>
        <w:rPr>
          <w:w w:val="105"/>
        </w:rPr>
        <w:t>during</w:t>
      </w:r>
      <w:r>
        <w:rPr>
          <w:spacing w:val="-5"/>
          <w:w w:val="105"/>
        </w:rPr>
        <w:t> </w:t>
      </w:r>
      <w:r>
        <w:rPr>
          <w:w w:val="105"/>
        </w:rPr>
        <w:t>the</w:t>
      </w:r>
      <w:r>
        <w:rPr>
          <w:spacing w:val="-5"/>
          <w:w w:val="105"/>
        </w:rPr>
        <w:t> </w:t>
      </w:r>
      <w:r>
        <w:rPr>
          <w:w w:val="105"/>
        </w:rPr>
        <w:t>2024-25 period. This permit pertained to the fit-out of Level</w:t>
      </w:r>
      <w:r>
        <w:rPr>
          <w:spacing w:val="-16"/>
          <w:w w:val="105"/>
        </w:rPr>
        <w:t> </w:t>
      </w:r>
      <w:r>
        <w:rPr>
          <w:w w:val="105"/>
        </w:rPr>
        <w:t>7</w:t>
      </w:r>
      <w:r>
        <w:rPr>
          <w:spacing w:val="-16"/>
          <w:w w:val="105"/>
        </w:rPr>
        <w:t> </w:t>
      </w:r>
      <w:r>
        <w:rPr>
          <w:w w:val="105"/>
        </w:rPr>
        <w:t>in</w:t>
      </w:r>
      <w:r>
        <w:rPr>
          <w:spacing w:val="-16"/>
          <w:w w:val="105"/>
        </w:rPr>
        <w:t> </w:t>
      </w:r>
      <w:r>
        <w:rPr>
          <w:w w:val="105"/>
        </w:rPr>
        <w:t>the</w:t>
      </w:r>
      <w:r>
        <w:rPr>
          <w:spacing w:val="-16"/>
          <w:w w:val="105"/>
        </w:rPr>
        <w:t> </w:t>
      </w:r>
      <w:r>
        <w:rPr>
          <w:w w:val="105"/>
        </w:rPr>
        <w:t>Smorgon</w:t>
      </w:r>
      <w:r>
        <w:rPr>
          <w:spacing w:val="-15"/>
          <w:w w:val="105"/>
        </w:rPr>
        <w:t> </w:t>
      </w:r>
      <w:r>
        <w:rPr>
          <w:w w:val="105"/>
        </w:rPr>
        <w:t>Family</w:t>
      </w:r>
      <w:r>
        <w:rPr>
          <w:spacing w:val="-16"/>
          <w:w w:val="105"/>
        </w:rPr>
        <w:t> </w:t>
      </w:r>
      <w:r>
        <w:rPr>
          <w:w w:val="105"/>
        </w:rPr>
        <w:t>Wing.</w:t>
      </w:r>
    </w:p>
    <w:p>
      <w:pPr>
        <w:pStyle w:val="BodyText"/>
        <w:spacing w:line="249" w:lineRule="auto" w:before="169"/>
        <w:ind w:left="241" w:right="1352"/>
      </w:pPr>
      <w:r>
        <w:rPr>
          <w:w w:val="105"/>
        </w:rPr>
        <w:t>Registered building practitioners are engaged for all building projects including new or major </w:t>
      </w:r>
      <w:r>
        <w:rPr/>
        <w:t>refurbishments. Ongoing maintenance programs </w:t>
      </w:r>
      <w:r>
        <w:rPr>
          <w:w w:val="105"/>
        </w:rPr>
        <w:t>ensure</w:t>
      </w:r>
      <w:r>
        <w:rPr>
          <w:spacing w:val="-4"/>
          <w:w w:val="105"/>
        </w:rPr>
        <w:t> </w:t>
      </w:r>
      <w:r>
        <w:rPr>
          <w:w w:val="105"/>
        </w:rPr>
        <w:t>buildings</w:t>
      </w:r>
      <w:r>
        <w:rPr>
          <w:spacing w:val="-4"/>
          <w:w w:val="105"/>
        </w:rPr>
        <w:t> </w:t>
      </w:r>
      <w:r>
        <w:rPr>
          <w:w w:val="105"/>
        </w:rPr>
        <w:t>are</w:t>
      </w:r>
      <w:r>
        <w:rPr>
          <w:spacing w:val="-4"/>
          <w:w w:val="105"/>
        </w:rPr>
        <w:t> </w:t>
      </w:r>
      <w:r>
        <w:rPr>
          <w:w w:val="105"/>
        </w:rPr>
        <w:t>maintained</w:t>
      </w:r>
      <w:r>
        <w:rPr>
          <w:spacing w:val="-4"/>
          <w:w w:val="105"/>
        </w:rPr>
        <w:t> </w:t>
      </w:r>
      <w:r>
        <w:rPr>
          <w:w w:val="105"/>
        </w:rPr>
        <w:t>in</w:t>
      </w:r>
      <w:r>
        <w:rPr>
          <w:spacing w:val="-4"/>
          <w:w w:val="105"/>
        </w:rPr>
        <w:t> </w:t>
      </w:r>
      <w:r>
        <w:rPr>
          <w:w w:val="105"/>
        </w:rPr>
        <w:t>safe</w:t>
      </w:r>
      <w:r>
        <w:rPr>
          <w:spacing w:val="-4"/>
          <w:w w:val="105"/>
        </w:rPr>
        <w:t> </w:t>
      </w:r>
      <w:r>
        <w:rPr>
          <w:w w:val="105"/>
        </w:rPr>
        <w:t>and functional</w:t>
      </w:r>
      <w:r>
        <w:rPr>
          <w:spacing w:val="-14"/>
          <w:w w:val="105"/>
        </w:rPr>
        <w:t> </w:t>
      </w:r>
      <w:r>
        <w:rPr>
          <w:w w:val="105"/>
        </w:rPr>
        <w:t>condition.</w:t>
      </w:r>
    </w:p>
    <w:p>
      <w:pPr>
        <w:pStyle w:val="BodyText"/>
        <w:spacing w:line="249" w:lineRule="auto" w:before="174"/>
        <w:ind w:left="241" w:right="1112"/>
      </w:pPr>
      <w:r>
        <w:rPr>
          <w:spacing w:val="-2"/>
          <w:w w:val="105"/>
        </w:rPr>
        <w:t>There</w:t>
      </w:r>
      <w:r>
        <w:rPr>
          <w:spacing w:val="-16"/>
          <w:w w:val="105"/>
        </w:rPr>
        <w:t> </w:t>
      </w:r>
      <w:r>
        <w:rPr>
          <w:spacing w:val="-2"/>
          <w:w w:val="105"/>
        </w:rPr>
        <w:t>is</w:t>
      </w:r>
      <w:r>
        <w:rPr>
          <w:spacing w:val="-16"/>
          <w:w w:val="105"/>
        </w:rPr>
        <w:t> </w:t>
      </w:r>
      <w:r>
        <w:rPr>
          <w:spacing w:val="-2"/>
          <w:w w:val="105"/>
        </w:rPr>
        <w:t>a</w:t>
      </w:r>
      <w:r>
        <w:rPr>
          <w:spacing w:val="-15"/>
          <w:w w:val="105"/>
        </w:rPr>
        <w:t> </w:t>
      </w:r>
      <w:r>
        <w:rPr>
          <w:spacing w:val="-2"/>
          <w:w w:val="105"/>
        </w:rPr>
        <w:t>requirement</w:t>
      </w:r>
      <w:r>
        <w:rPr>
          <w:spacing w:val="-16"/>
          <w:w w:val="105"/>
        </w:rPr>
        <w:t> </w:t>
      </w:r>
      <w:r>
        <w:rPr>
          <w:spacing w:val="-2"/>
          <w:w w:val="105"/>
        </w:rPr>
        <w:t>under</w:t>
      </w:r>
      <w:r>
        <w:rPr>
          <w:spacing w:val="-16"/>
          <w:w w:val="105"/>
        </w:rPr>
        <w:t> </w:t>
      </w:r>
      <w:r>
        <w:rPr>
          <w:spacing w:val="-2"/>
          <w:w w:val="105"/>
        </w:rPr>
        <w:t>the</w:t>
      </w:r>
      <w:r>
        <w:rPr>
          <w:spacing w:val="-15"/>
          <w:w w:val="105"/>
        </w:rPr>
        <w:t> </w:t>
      </w:r>
      <w:r>
        <w:rPr>
          <w:i/>
          <w:spacing w:val="-2"/>
          <w:w w:val="105"/>
        </w:rPr>
        <w:t>Building</w:t>
      </w:r>
      <w:r>
        <w:rPr>
          <w:i/>
          <w:spacing w:val="-18"/>
          <w:w w:val="105"/>
        </w:rPr>
        <w:t> </w:t>
      </w:r>
      <w:r>
        <w:rPr>
          <w:i/>
          <w:spacing w:val="-2"/>
          <w:w w:val="105"/>
        </w:rPr>
        <w:t>Act</w:t>
      </w:r>
      <w:r>
        <w:rPr>
          <w:i/>
          <w:spacing w:val="-18"/>
          <w:w w:val="105"/>
        </w:rPr>
        <w:t> </w:t>
      </w:r>
      <w:r>
        <w:rPr>
          <w:i/>
          <w:spacing w:val="-2"/>
          <w:w w:val="105"/>
        </w:rPr>
        <w:t>1993</w:t>
      </w:r>
      <w:r>
        <w:rPr>
          <w:i/>
          <w:spacing w:val="-2"/>
          <w:w w:val="105"/>
        </w:rPr>
        <w:t> </w:t>
      </w:r>
      <w:r>
        <w:rPr/>
        <w:t>(Building</w:t>
      </w:r>
      <w:r>
        <w:rPr>
          <w:spacing w:val="-2"/>
        </w:rPr>
        <w:t> </w:t>
      </w:r>
      <w:r>
        <w:rPr/>
        <w:t>Regulations</w:t>
      </w:r>
      <w:r>
        <w:rPr>
          <w:spacing w:val="-2"/>
        </w:rPr>
        <w:t> </w:t>
      </w:r>
      <w:r>
        <w:rPr/>
        <w:t>2006,</w:t>
      </w:r>
      <w:r>
        <w:rPr>
          <w:spacing w:val="-2"/>
        </w:rPr>
        <w:t> </w:t>
      </w:r>
      <w:r>
        <w:rPr/>
        <w:t>r.</w:t>
      </w:r>
      <w:r>
        <w:rPr>
          <w:spacing w:val="-2"/>
        </w:rPr>
        <w:t> </w:t>
      </w:r>
      <w:r>
        <w:rPr/>
        <w:t>1209,</w:t>
      </w:r>
      <w:r>
        <w:rPr>
          <w:spacing w:val="-2"/>
        </w:rPr>
        <w:t> </w:t>
      </w:r>
      <w:r>
        <w:rPr/>
        <w:t>1215)</w:t>
      </w:r>
      <w:r>
        <w:rPr>
          <w:spacing w:val="-2"/>
        </w:rPr>
        <w:t> </w:t>
      </w:r>
      <w:r>
        <w:rPr/>
        <w:t>for</w:t>
      </w:r>
      <w:r>
        <w:rPr>
          <w:spacing w:val="-2"/>
        </w:rPr>
        <w:t> </w:t>
      </w:r>
      <w:r>
        <w:rPr/>
        <w:t>the </w:t>
      </w:r>
      <w:r>
        <w:rPr>
          <w:w w:val="105"/>
        </w:rPr>
        <w:t>hospital</w:t>
      </w:r>
      <w:r>
        <w:rPr>
          <w:spacing w:val="-16"/>
          <w:w w:val="105"/>
        </w:rPr>
        <w:t> </w:t>
      </w:r>
      <w:r>
        <w:rPr>
          <w:w w:val="105"/>
        </w:rPr>
        <w:t>to</w:t>
      </w:r>
      <w:r>
        <w:rPr>
          <w:spacing w:val="-16"/>
          <w:w w:val="105"/>
        </w:rPr>
        <w:t> </w:t>
      </w:r>
      <w:r>
        <w:rPr>
          <w:w w:val="105"/>
        </w:rPr>
        <w:t>establish</w:t>
      </w:r>
      <w:r>
        <w:rPr>
          <w:spacing w:val="-16"/>
          <w:w w:val="105"/>
        </w:rPr>
        <w:t> </w:t>
      </w:r>
      <w:r>
        <w:rPr>
          <w:w w:val="105"/>
        </w:rPr>
        <w:t>comprehensive</w:t>
      </w:r>
      <w:r>
        <w:rPr>
          <w:spacing w:val="-16"/>
          <w:w w:val="105"/>
        </w:rPr>
        <w:t> </w:t>
      </w:r>
      <w:r>
        <w:rPr>
          <w:w w:val="105"/>
        </w:rPr>
        <w:t>Management of</w:t>
      </w:r>
      <w:r>
        <w:rPr>
          <w:spacing w:val="-16"/>
          <w:w w:val="105"/>
        </w:rPr>
        <w:t> </w:t>
      </w:r>
      <w:r>
        <w:rPr>
          <w:w w:val="105"/>
        </w:rPr>
        <w:t>the</w:t>
      </w:r>
      <w:r>
        <w:rPr>
          <w:spacing w:val="-16"/>
          <w:w w:val="105"/>
        </w:rPr>
        <w:t> </w:t>
      </w:r>
      <w:r>
        <w:rPr>
          <w:w w:val="105"/>
        </w:rPr>
        <w:t>Essential</w:t>
      </w:r>
      <w:r>
        <w:rPr>
          <w:spacing w:val="-15"/>
          <w:w w:val="105"/>
        </w:rPr>
        <w:t> </w:t>
      </w:r>
      <w:r>
        <w:rPr>
          <w:w w:val="105"/>
        </w:rPr>
        <w:t>Safety</w:t>
      </w:r>
      <w:r>
        <w:rPr>
          <w:spacing w:val="-16"/>
          <w:w w:val="105"/>
        </w:rPr>
        <w:t> </w:t>
      </w:r>
      <w:r>
        <w:rPr>
          <w:w w:val="105"/>
        </w:rPr>
        <w:t>Measures</w:t>
      </w:r>
      <w:r>
        <w:rPr>
          <w:spacing w:val="-16"/>
          <w:w w:val="105"/>
        </w:rPr>
        <w:t> </w:t>
      </w:r>
      <w:r>
        <w:rPr>
          <w:w w:val="105"/>
        </w:rPr>
        <w:t>(ESM).</w:t>
      </w:r>
      <w:r>
        <w:rPr>
          <w:spacing w:val="-15"/>
          <w:w w:val="105"/>
        </w:rPr>
        <w:t> </w:t>
      </w:r>
      <w:r>
        <w:rPr>
          <w:w w:val="105"/>
        </w:rPr>
        <w:t>In</w:t>
      </w:r>
      <w:r>
        <w:rPr>
          <w:spacing w:val="-16"/>
          <w:w w:val="105"/>
        </w:rPr>
        <w:t> </w:t>
      </w:r>
      <w:r>
        <w:rPr>
          <w:w w:val="105"/>
        </w:rPr>
        <w:t>2024- 2025,</w:t>
      </w:r>
      <w:r>
        <w:rPr>
          <w:spacing w:val="-16"/>
          <w:w w:val="105"/>
        </w:rPr>
        <w:t> </w:t>
      </w:r>
      <w:r>
        <w:rPr>
          <w:w w:val="105"/>
        </w:rPr>
        <w:t>The</w:t>
      </w:r>
      <w:r>
        <w:rPr>
          <w:spacing w:val="-16"/>
          <w:w w:val="105"/>
        </w:rPr>
        <w:t> </w:t>
      </w:r>
      <w:r>
        <w:rPr>
          <w:w w:val="105"/>
        </w:rPr>
        <w:t>Royal</w:t>
      </w:r>
      <w:r>
        <w:rPr>
          <w:spacing w:val="-16"/>
          <w:w w:val="105"/>
        </w:rPr>
        <w:t> </w:t>
      </w:r>
      <w:r>
        <w:rPr>
          <w:w w:val="105"/>
        </w:rPr>
        <w:t>Victorian</w:t>
      </w:r>
      <w:r>
        <w:rPr>
          <w:spacing w:val="-16"/>
          <w:w w:val="105"/>
        </w:rPr>
        <w:t> </w:t>
      </w:r>
      <w:r>
        <w:rPr>
          <w:w w:val="105"/>
        </w:rPr>
        <w:t>Eye</w:t>
      </w:r>
      <w:r>
        <w:rPr>
          <w:spacing w:val="-15"/>
          <w:w w:val="105"/>
        </w:rPr>
        <w:t> </w:t>
      </w:r>
      <w:r>
        <w:rPr>
          <w:w w:val="105"/>
        </w:rPr>
        <w:t>and</w:t>
      </w:r>
      <w:r>
        <w:rPr>
          <w:spacing w:val="-16"/>
          <w:w w:val="105"/>
        </w:rPr>
        <w:t> </w:t>
      </w:r>
      <w:r>
        <w:rPr>
          <w:w w:val="105"/>
        </w:rPr>
        <w:t>Ear</w:t>
      </w:r>
      <w:r>
        <w:rPr>
          <w:spacing w:val="-16"/>
          <w:w w:val="105"/>
        </w:rPr>
        <w:t> </w:t>
      </w:r>
      <w:r>
        <w:rPr>
          <w:w w:val="105"/>
        </w:rPr>
        <w:t>Hospital</w:t>
      </w:r>
      <w:r>
        <w:rPr>
          <w:spacing w:val="-16"/>
          <w:w w:val="105"/>
        </w:rPr>
        <w:t> </w:t>
      </w:r>
      <w:r>
        <w:rPr>
          <w:w w:val="105"/>
        </w:rPr>
        <w:t>at </w:t>
      </w:r>
      <w:r>
        <w:rPr>
          <w:spacing w:val="-2"/>
          <w:w w:val="105"/>
        </w:rPr>
        <w:t>32</w:t>
      </w:r>
      <w:r>
        <w:rPr>
          <w:spacing w:val="-14"/>
          <w:w w:val="105"/>
        </w:rPr>
        <w:t> </w:t>
      </w:r>
      <w:r>
        <w:rPr>
          <w:spacing w:val="-2"/>
          <w:w w:val="105"/>
        </w:rPr>
        <w:t>Gisborne</w:t>
      </w:r>
      <w:r>
        <w:rPr>
          <w:spacing w:val="-14"/>
          <w:w w:val="105"/>
        </w:rPr>
        <w:t> </w:t>
      </w:r>
      <w:r>
        <w:rPr>
          <w:spacing w:val="-2"/>
          <w:w w:val="105"/>
        </w:rPr>
        <w:t>St,</w:t>
      </w:r>
      <w:r>
        <w:rPr>
          <w:spacing w:val="-14"/>
          <w:w w:val="105"/>
        </w:rPr>
        <w:t> </w:t>
      </w:r>
      <w:r>
        <w:rPr>
          <w:spacing w:val="-2"/>
          <w:w w:val="105"/>
        </w:rPr>
        <w:t>East</w:t>
      </w:r>
      <w:r>
        <w:rPr>
          <w:spacing w:val="-14"/>
          <w:w w:val="105"/>
        </w:rPr>
        <w:t> </w:t>
      </w:r>
      <w:r>
        <w:rPr>
          <w:spacing w:val="-2"/>
          <w:w w:val="105"/>
        </w:rPr>
        <w:t>Melbourne,</w:t>
      </w:r>
      <w:r>
        <w:rPr>
          <w:spacing w:val="-14"/>
          <w:w w:val="105"/>
        </w:rPr>
        <w:t> </w:t>
      </w:r>
      <w:r>
        <w:rPr>
          <w:spacing w:val="-2"/>
          <w:w w:val="105"/>
        </w:rPr>
        <w:t>achieved</w:t>
      </w:r>
      <w:r>
        <w:rPr>
          <w:spacing w:val="-14"/>
          <w:w w:val="105"/>
        </w:rPr>
        <w:t> </w:t>
      </w:r>
      <w:r>
        <w:rPr>
          <w:spacing w:val="-2"/>
          <w:w w:val="105"/>
        </w:rPr>
        <w:t>100</w:t>
      </w:r>
      <w:r>
        <w:rPr>
          <w:spacing w:val="-14"/>
          <w:w w:val="105"/>
        </w:rPr>
        <w:t> </w:t>
      </w:r>
      <w:r>
        <w:rPr>
          <w:spacing w:val="-2"/>
          <w:w w:val="105"/>
        </w:rPr>
        <w:t>per cent</w:t>
      </w:r>
      <w:r>
        <w:rPr>
          <w:spacing w:val="-12"/>
          <w:w w:val="105"/>
        </w:rPr>
        <w:t> </w:t>
      </w:r>
      <w:r>
        <w:rPr>
          <w:spacing w:val="-2"/>
          <w:w w:val="105"/>
        </w:rPr>
        <w:t>compliance</w:t>
      </w:r>
      <w:r>
        <w:rPr>
          <w:spacing w:val="-12"/>
          <w:w w:val="105"/>
        </w:rPr>
        <w:t> </w:t>
      </w:r>
      <w:r>
        <w:rPr>
          <w:spacing w:val="-2"/>
          <w:w w:val="105"/>
        </w:rPr>
        <w:t>with</w:t>
      </w:r>
      <w:r>
        <w:rPr>
          <w:spacing w:val="-12"/>
          <w:w w:val="105"/>
        </w:rPr>
        <w:t> </w:t>
      </w:r>
      <w:r>
        <w:rPr>
          <w:spacing w:val="-2"/>
          <w:w w:val="105"/>
        </w:rPr>
        <w:t>mandatory</w:t>
      </w:r>
      <w:r>
        <w:rPr>
          <w:spacing w:val="-12"/>
          <w:w w:val="105"/>
        </w:rPr>
        <w:t> </w:t>
      </w:r>
      <w:r>
        <w:rPr>
          <w:spacing w:val="-2"/>
          <w:w w:val="105"/>
        </w:rPr>
        <w:t>ESM</w:t>
      </w:r>
      <w:r>
        <w:rPr>
          <w:spacing w:val="-12"/>
          <w:w w:val="105"/>
        </w:rPr>
        <w:t> </w:t>
      </w:r>
      <w:r>
        <w:rPr>
          <w:spacing w:val="-2"/>
          <w:w w:val="105"/>
        </w:rPr>
        <w:t>inspections, </w:t>
      </w:r>
      <w:r>
        <w:rPr>
          <w:w w:val="105"/>
        </w:rPr>
        <w:t>testing, maintenance and documentation</w:t>
      </w:r>
    </w:p>
    <w:p>
      <w:pPr>
        <w:pStyle w:val="BodyText"/>
        <w:spacing w:line="249" w:lineRule="auto" w:before="6"/>
        <w:ind w:left="241" w:right="1131"/>
      </w:pPr>
      <w:r>
        <w:rPr>
          <w:w w:val="105"/>
        </w:rPr>
        <w:t>for building safety. The hospital established comprehensive management of Essential Safety </w:t>
      </w:r>
      <w:r>
        <w:rPr>
          <w:spacing w:val="-2"/>
          <w:w w:val="105"/>
        </w:rPr>
        <w:t>Measures</w:t>
      </w:r>
      <w:r>
        <w:rPr>
          <w:spacing w:val="-12"/>
          <w:w w:val="105"/>
        </w:rPr>
        <w:t> </w:t>
      </w:r>
      <w:r>
        <w:rPr>
          <w:spacing w:val="-2"/>
          <w:w w:val="105"/>
        </w:rPr>
        <w:t>(ESM).</w:t>
      </w:r>
      <w:r>
        <w:rPr>
          <w:spacing w:val="-12"/>
          <w:w w:val="105"/>
        </w:rPr>
        <w:t> </w:t>
      </w:r>
      <w:r>
        <w:rPr>
          <w:spacing w:val="-2"/>
          <w:w w:val="105"/>
        </w:rPr>
        <w:t>All</w:t>
      </w:r>
      <w:r>
        <w:rPr>
          <w:spacing w:val="-12"/>
          <w:w w:val="105"/>
        </w:rPr>
        <w:t> </w:t>
      </w:r>
      <w:r>
        <w:rPr>
          <w:spacing w:val="-2"/>
          <w:w w:val="105"/>
        </w:rPr>
        <w:t>ESM</w:t>
      </w:r>
      <w:r>
        <w:rPr>
          <w:spacing w:val="-12"/>
          <w:w w:val="105"/>
        </w:rPr>
        <w:t> </w:t>
      </w:r>
      <w:r>
        <w:rPr>
          <w:spacing w:val="-2"/>
          <w:w w:val="105"/>
        </w:rPr>
        <w:t>are</w:t>
      </w:r>
      <w:r>
        <w:rPr>
          <w:spacing w:val="-12"/>
          <w:w w:val="105"/>
        </w:rPr>
        <w:t> </w:t>
      </w:r>
      <w:r>
        <w:rPr>
          <w:spacing w:val="-2"/>
          <w:w w:val="105"/>
        </w:rPr>
        <w:t>annually</w:t>
      </w:r>
      <w:r>
        <w:rPr>
          <w:spacing w:val="-12"/>
          <w:w w:val="105"/>
        </w:rPr>
        <w:t> </w:t>
      </w:r>
      <w:r>
        <w:rPr>
          <w:spacing w:val="-2"/>
          <w:w w:val="105"/>
        </w:rPr>
        <w:t>audited</w:t>
      </w:r>
      <w:r>
        <w:rPr>
          <w:spacing w:val="-12"/>
          <w:w w:val="105"/>
        </w:rPr>
        <w:t> </w:t>
      </w:r>
      <w:r>
        <w:rPr>
          <w:spacing w:val="-2"/>
          <w:w w:val="105"/>
        </w:rPr>
        <w:t>and </w:t>
      </w:r>
      <w:r>
        <w:rPr>
          <w:w w:val="105"/>
        </w:rPr>
        <w:t>identified</w:t>
      </w:r>
      <w:r>
        <w:rPr>
          <w:spacing w:val="-16"/>
          <w:w w:val="105"/>
        </w:rPr>
        <w:t> </w:t>
      </w:r>
      <w:r>
        <w:rPr>
          <w:w w:val="105"/>
        </w:rPr>
        <w:t>on</w:t>
      </w:r>
      <w:r>
        <w:rPr>
          <w:spacing w:val="-16"/>
          <w:w w:val="105"/>
        </w:rPr>
        <w:t> </w:t>
      </w:r>
      <w:r>
        <w:rPr>
          <w:w w:val="105"/>
        </w:rPr>
        <w:t>the</w:t>
      </w:r>
      <w:r>
        <w:rPr>
          <w:spacing w:val="-16"/>
          <w:w w:val="105"/>
        </w:rPr>
        <w:t> </w:t>
      </w:r>
      <w:r>
        <w:rPr>
          <w:w w:val="105"/>
        </w:rPr>
        <w:t>Certificate</w:t>
      </w:r>
      <w:r>
        <w:rPr>
          <w:spacing w:val="-16"/>
          <w:w w:val="105"/>
        </w:rPr>
        <w:t> </w:t>
      </w:r>
      <w:r>
        <w:rPr>
          <w:w w:val="105"/>
        </w:rPr>
        <w:t>of</w:t>
      </w:r>
      <w:r>
        <w:rPr>
          <w:spacing w:val="-15"/>
          <w:w w:val="105"/>
        </w:rPr>
        <w:t> </w:t>
      </w:r>
      <w:r>
        <w:rPr>
          <w:w w:val="105"/>
        </w:rPr>
        <w:t>Occupancy</w:t>
      </w:r>
      <w:r>
        <w:rPr>
          <w:spacing w:val="-16"/>
          <w:w w:val="105"/>
        </w:rPr>
        <w:t> </w:t>
      </w:r>
      <w:r>
        <w:rPr>
          <w:w w:val="105"/>
        </w:rPr>
        <w:t>issued</w:t>
      </w:r>
      <w:r>
        <w:rPr>
          <w:spacing w:val="-16"/>
          <w:w w:val="105"/>
        </w:rPr>
        <w:t> </w:t>
      </w:r>
      <w:r>
        <w:rPr>
          <w:w w:val="105"/>
        </w:rPr>
        <w:t>by </w:t>
      </w:r>
      <w:r>
        <w:rPr>
          <w:spacing w:val="-2"/>
          <w:w w:val="105"/>
        </w:rPr>
        <w:t>the</w:t>
      </w:r>
      <w:r>
        <w:rPr>
          <w:spacing w:val="-15"/>
          <w:w w:val="105"/>
        </w:rPr>
        <w:t> </w:t>
      </w:r>
      <w:r>
        <w:rPr>
          <w:spacing w:val="-2"/>
          <w:w w:val="105"/>
        </w:rPr>
        <w:t>building</w:t>
      </w:r>
      <w:r>
        <w:rPr>
          <w:spacing w:val="-15"/>
          <w:w w:val="105"/>
        </w:rPr>
        <w:t> </w:t>
      </w:r>
      <w:r>
        <w:rPr>
          <w:spacing w:val="-2"/>
          <w:w w:val="105"/>
        </w:rPr>
        <w:t>surveyor,</w:t>
      </w:r>
      <w:r>
        <w:rPr>
          <w:spacing w:val="-15"/>
          <w:w w:val="105"/>
        </w:rPr>
        <w:t> </w:t>
      </w:r>
      <w:r>
        <w:rPr>
          <w:spacing w:val="-2"/>
          <w:w w:val="105"/>
        </w:rPr>
        <w:t>with</w:t>
      </w:r>
      <w:r>
        <w:rPr>
          <w:spacing w:val="-15"/>
          <w:w w:val="105"/>
        </w:rPr>
        <w:t> </w:t>
      </w:r>
      <w:r>
        <w:rPr>
          <w:spacing w:val="-2"/>
          <w:w w:val="105"/>
        </w:rPr>
        <w:t>each</w:t>
      </w:r>
      <w:r>
        <w:rPr>
          <w:spacing w:val="-15"/>
          <w:w w:val="105"/>
        </w:rPr>
        <w:t> </w:t>
      </w:r>
      <w:r>
        <w:rPr>
          <w:spacing w:val="-2"/>
          <w:w w:val="105"/>
        </w:rPr>
        <w:t>ESM</w:t>
      </w:r>
      <w:r>
        <w:rPr>
          <w:spacing w:val="-15"/>
          <w:w w:val="105"/>
        </w:rPr>
        <w:t> </w:t>
      </w:r>
      <w:r>
        <w:rPr>
          <w:spacing w:val="-2"/>
          <w:w w:val="105"/>
        </w:rPr>
        <w:t>maintained</w:t>
      </w:r>
      <w:r>
        <w:rPr>
          <w:spacing w:val="-15"/>
          <w:w w:val="105"/>
        </w:rPr>
        <w:t> </w:t>
      </w:r>
      <w:r>
        <w:rPr>
          <w:spacing w:val="-2"/>
          <w:w w:val="105"/>
        </w:rPr>
        <w:t>as </w:t>
      </w:r>
      <w:r>
        <w:rPr>
          <w:w w:val="105"/>
        </w:rPr>
        <w:t>per</w:t>
      </w:r>
      <w:r>
        <w:rPr>
          <w:spacing w:val="-3"/>
          <w:w w:val="105"/>
        </w:rPr>
        <w:t> </w:t>
      </w:r>
      <w:r>
        <w:rPr>
          <w:w w:val="105"/>
        </w:rPr>
        <w:t>certified</w:t>
      </w:r>
      <w:r>
        <w:rPr>
          <w:spacing w:val="-3"/>
          <w:w w:val="105"/>
        </w:rPr>
        <w:t> </w:t>
      </w:r>
      <w:r>
        <w:rPr>
          <w:w w:val="105"/>
        </w:rPr>
        <w:t>maintenance</w:t>
      </w:r>
      <w:r>
        <w:rPr>
          <w:spacing w:val="-3"/>
          <w:w w:val="105"/>
        </w:rPr>
        <w:t> </w:t>
      </w:r>
      <w:r>
        <w:rPr>
          <w:w w:val="105"/>
        </w:rPr>
        <w:t>agreements</w:t>
      </w:r>
      <w:r>
        <w:rPr>
          <w:spacing w:val="-3"/>
          <w:w w:val="105"/>
        </w:rPr>
        <w:t> </w:t>
      </w:r>
      <w:r>
        <w:rPr>
          <w:w w:val="105"/>
        </w:rPr>
        <w:t>at</w:t>
      </w:r>
      <w:r>
        <w:rPr>
          <w:spacing w:val="-3"/>
          <w:w w:val="105"/>
        </w:rPr>
        <w:t> </w:t>
      </w:r>
      <w:r>
        <w:rPr>
          <w:w w:val="105"/>
        </w:rPr>
        <w:t>specified </w:t>
      </w:r>
      <w:r>
        <w:rPr>
          <w:spacing w:val="-2"/>
          <w:w w:val="105"/>
        </w:rPr>
        <w:t>time</w:t>
      </w:r>
      <w:r>
        <w:rPr>
          <w:spacing w:val="-9"/>
          <w:w w:val="105"/>
        </w:rPr>
        <w:t> </w:t>
      </w:r>
      <w:r>
        <w:rPr>
          <w:spacing w:val="-2"/>
          <w:w w:val="105"/>
        </w:rPr>
        <w:t>intervals.</w:t>
      </w:r>
      <w:r>
        <w:rPr>
          <w:spacing w:val="-9"/>
          <w:w w:val="105"/>
        </w:rPr>
        <w:t> </w:t>
      </w:r>
      <w:r>
        <w:rPr>
          <w:spacing w:val="-2"/>
          <w:w w:val="105"/>
        </w:rPr>
        <w:t>The</w:t>
      </w:r>
      <w:r>
        <w:rPr>
          <w:spacing w:val="-9"/>
          <w:w w:val="105"/>
        </w:rPr>
        <w:t> </w:t>
      </w:r>
      <w:r>
        <w:rPr>
          <w:spacing w:val="-2"/>
          <w:w w:val="105"/>
        </w:rPr>
        <w:t>ESM</w:t>
      </w:r>
      <w:r>
        <w:rPr>
          <w:spacing w:val="-9"/>
          <w:w w:val="105"/>
        </w:rPr>
        <w:t> </w:t>
      </w:r>
      <w:r>
        <w:rPr>
          <w:spacing w:val="-2"/>
          <w:w w:val="105"/>
        </w:rPr>
        <w:t>compliance</w:t>
      </w:r>
      <w:r>
        <w:rPr>
          <w:spacing w:val="-9"/>
          <w:w w:val="105"/>
        </w:rPr>
        <w:t> </w:t>
      </w:r>
      <w:r>
        <w:rPr>
          <w:spacing w:val="-2"/>
          <w:w w:val="105"/>
        </w:rPr>
        <w:t>certificates</w:t>
      </w:r>
      <w:r>
        <w:rPr>
          <w:spacing w:val="-9"/>
          <w:w w:val="105"/>
        </w:rPr>
        <w:t> </w:t>
      </w:r>
      <w:r>
        <w:rPr>
          <w:spacing w:val="-2"/>
          <w:w w:val="105"/>
        </w:rPr>
        <w:t>are </w:t>
      </w:r>
      <w:r>
        <w:rPr>
          <w:w w:val="105"/>
        </w:rPr>
        <w:t>on display at the hospital’s main entrance.</w:t>
      </w:r>
    </w:p>
    <w:p>
      <w:pPr>
        <w:pStyle w:val="BodyText"/>
        <w:spacing w:line="277" w:lineRule="exact" w:before="174"/>
        <w:ind w:left="241"/>
        <w:rPr>
          <w:rFonts w:ascii="Arial Black"/>
        </w:rPr>
      </w:pPr>
      <w:r>
        <w:rPr>
          <w:rFonts w:ascii="Arial Black"/>
          <w:color w:val="3F5F72"/>
          <w:spacing w:val="-2"/>
          <w:w w:val="95"/>
        </w:rPr>
        <w:t>Privacy</w:t>
      </w:r>
    </w:p>
    <w:p>
      <w:pPr>
        <w:pStyle w:val="BodyText"/>
        <w:spacing w:line="249" w:lineRule="auto"/>
        <w:ind w:left="241" w:right="1354"/>
      </w:pPr>
      <w:r>
        <w:rPr>
          <w:w w:val="105"/>
        </w:rPr>
        <w:t>Privacy</w:t>
      </w:r>
      <w:r>
        <w:rPr>
          <w:spacing w:val="-6"/>
          <w:w w:val="105"/>
        </w:rPr>
        <w:t> </w:t>
      </w:r>
      <w:r>
        <w:rPr>
          <w:w w:val="105"/>
        </w:rPr>
        <w:t>is</w:t>
      </w:r>
      <w:r>
        <w:rPr>
          <w:spacing w:val="-6"/>
          <w:w w:val="105"/>
        </w:rPr>
        <w:t> </w:t>
      </w:r>
      <w:r>
        <w:rPr>
          <w:w w:val="105"/>
        </w:rPr>
        <w:t>a</w:t>
      </w:r>
      <w:r>
        <w:rPr>
          <w:spacing w:val="-6"/>
          <w:w w:val="105"/>
        </w:rPr>
        <w:t> </w:t>
      </w:r>
      <w:r>
        <w:rPr>
          <w:w w:val="105"/>
        </w:rPr>
        <w:t>core</w:t>
      </w:r>
      <w:r>
        <w:rPr>
          <w:spacing w:val="-6"/>
          <w:w w:val="105"/>
        </w:rPr>
        <w:t> </w:t>
      </w:r>
      <w:r>
        <w:rPr>
          <w:w w:val="105"/>
        </w:rPr>
        <w:t>component</w:t>
      </w:r>
      <w:r>
        <w:rPr>
          <w:spacing w:val="-6"/>
          <w:w w:val="105"/>
        </w:rPr>
        <w:t> </w:t>
      </w:r>
      <w:r>
        <w:rPr>
          <w:w w:val="105"/>
        </w:rPr>
        <w:t>of</w:t>
      </w:r>
      <w:r>
        <w:rPr>
          <w:spacing w:val="-6"/>
          <w:w w:val="105"/>
        </w:rPr>
        <w:t> </w:t>
      </w:r>
      <w:r>
        <w:rPr>
          <w:w w:val="105"/>
        </w:rPr>
        <w:t>the</w:t>
      </w:r>
      <w:r>
        <w:rPr>
          <w:spacing w:val="-6"/>
          <w:w w:val="105"/>
        </w:rPr>
        <w:t> </w:t>
      </w:r>
      <w:r>
        <w:rPr>
          <w:w w:val="105"/>
        </w:rPr>
        <w:t>Eye</w:t>
      </w:r>
      <w:r>
        <w:rPr>
          <w:spacing w:val="-6"/>
          <w:w w:val="105"/>
        </w:rPr>
        <w:t> </w:t>
      </w:r>
      <w:r>
        <w:rPr>
          <w:w w:val="105"/>
        </w:rPr>
        <w:t>and Ear’s</w:t>
      </w:r>
      <w:r>
        <w:rPr>
          <w:spacing w:val="-16"/>
          <w:w w:val="105"/>
        </w:rPr>
        <w:t> </w:t>
      </w:r>
      <w:r>
        <w:rPr>
          <w:w w:val="105"/>
        </w:rPr>
        <w:t>commitment</w:t>
      </w:r>
      <w:r>
        <w:rPr>
          <w:spacing w:val="-16"/>
          <w:w w:val="105"/>
        </w:rPr>
        <w:t> </w:t>
      </w:r>
      <w:r>
        <w:rPr>
          <w:w w:val="105"/>
        </w:rPr>
        <w:t>to</w:t>
      </w:r>
      <w:r>
        <w:rPr>
          <w:spacing w:val="-16"/>
          <w:w w:val="105"/>
        </w:rPr>
        <w:t> </w:t>
      </w:r>
      <w:r>
        <w:rPr>
          <w:w w:val="105"/>
        </w:rPr>
        <w:t>patient-centred</w:t>
      </w:r>
      <w:r>
        <w:rPr>
          <w:spacing w:val="-16"/>
          <w:w w:val="105"/>
        </w:rPr>
        <w:t> </w:t>
      </w:r>
      <w:r>
        <w:rPr>
          <w:w w:val="105"/>
        </w:rPr>
        <w:t>care</w:t>
      </w:r>
      <w:r>
        <w:rPr>
          <w:spacing w:val="-15"/>
          <w:w w:val="105"/>
        </w:rPr>
        <w:t> </w:t>
      </w:r>
      <w:r>
        <w:rPr>
          <w:w w:val="105"/>
        </w:rPr>
        <w:t>and</w:t>
      </w:r>
    </w:p>
    <w:p>
      <w:pPr>
        <w:spacing w:line="249" w:lineRule="auto" w:before="0"/>
        <w:ind w:left="241" w:right="1131" w:firstLine="0"/>
        <w:jc w:val="left"/>
        <w:rPr>
          <w:sz w:val="20"/>
        </w:rPr>
      </w:pPr>
      <w:r>
        <w:rPr>
          <w:spacing w:val="-2"/>
          <w:w w:val="105"/>
          <w:sz w:val="20"/>
        </w:rPr>
        <w:t>responsible</w:t>
      </w:r>
      <w:r>
        <w:rPr>
          <w:spacing w:val="-14"/>
          <w:w w:val="105"/>
          <w:sz w:val="20"/>
        </w:rPr>
        <w:t> </w:t>
      </w:r>
      <w:r>
        <w:rPr>
          <w:spacing w:val="-2"/>
          <w:w w:val="105"/>
          <w:sz w:val="20"/>
        </w:rPr>
        <w:t>information</w:t>
      </w:r>
      <w:r>
        <w:rPr>
          <w:spacing w:val="-14"/>
          <w:w w:val="105"/>
          <w:sz w:val="20"/>
        </w:rPr>
        <w:t> </w:t>
      </w:r>
      <w:r>
        <w:rPr>
          <w:spacing w:val="-2"/>
          <w:w w:val="105"/>
          <w:sz w:val="20"/>
        </w:rPr>
        <w:t>management.</w:t>
      </w:r>
      <w:r>
        <w:rPr>
          <w:spacing w:val="-14"/>
          <w:w w:val="105"/>
          <w:sz w:val="20"/>
        </w:rPr>
        <w:t> </w:t>
      </w:r>
      <w:r>
        <w:rPr>
          <w:spacing w:val="-2"/>
          <w:w w:val="105"/>
          <w:sz w:val="20"/>
        </w:rPr>
        <w:t>The</w:t>
      </w:r>
      <w:r>
        <w:rPr>
          <w:spacing w:val="-14"/>
          <w:w w:val="105"/>
          <w:sz w:val="20"/>
        </w:rPr>
        <w:t> </w:t>
      </w:r>
      <w:r>
        <w:rPr>
          <w:spacing w:val="-2"/>
          <w:w w:val="105"/>
          <w:sz w:val="20"/>
        </w:rPr>
        <w:t>hospital </w:t>
      </w:r>
      <w:r>
        <w:rPr>
          <w:w w:val="105"/>
          <w:sz w:val="20"/>
        </w:rPr>
        <w:t>complies</w:t>
      </w:r>
      <w:r>
        <w:rPr>
          <w:spacing w:val="-7"/>
          <w:w w:val="105"/>
          <w:sz w:val="20"/>
        </w:rPr>
        <w:t> </w:t>
      </w:r>
      <w:r>
        <w:rPr>
          <w:w w:val="105"/>
          <w:sz w:val="20"/>
        </w:rPr>
        <w:t>with</w:t>
      </w:r>
      <w:r>
        <w:rPr>
          <w:spacing w:val="-7"/>
          <w:w w:val="105"/>
          <w:sz w:val="20"/>
        </w:rPr>
        <w:t> </w:t>
      </w:r>
      <w:r>
        <w:rPr>
          <w:w w:val="105"/>
          <w:sz w:val="20"/>
        </w:rPr>
        <w:t>both</w:t>
      </w:r>
      <w:r>
        <w:rPr>
          <w:spacing w:val="-7"/>
          <w:w w:val="105"/>
          <w:sz w:val="20"/>
        </w:rPr>
        <w:t> </w:t>
      </w:r>
      <w:r>
        <w:rPr>
          <w:w w:val="105"/>
          <w:sz w:val="20"/>
        </w:rPr>
        <w:t>the</w:t>
      </w:r>
      <w:r>
        <w:rPr>
          <w:spacing w:val="-7"/>
          <w:w w:val="105"/>
          <w:sz w:val="20"/>
        </w:rPr>
        <w:t> </w:t>
      </w:r>
      <w:r>
        <w:rPr>
          <w:i/>
          <w:w w:val="105"/>
          <w:sz w:val="20"/>
        </w:rPr>
        <w:t>Health</w:t>
      </w:r>
      <w:r>
        <w:rPr>
          <w:i/>
          <w:spacing w:val="-10"/>
          <w:w w:val="105"/>
          <w:sz w:val="20"/>
        </w:rPr>
        <w:t> </w:t>
      </w:r>
      <w:r>
        <w:rPr>
          <w:i/>
          <w:w w:val="105"/>
          <w:sz w:val="20"/>
        </w:rPr>
        <w:t>Records</w:t>
      </w:r>
      <w:r>
        <w:rPr>
          <w:i/>
          <w:spacing w:val="-10"/>
          <w:w w:val="105"/>
          <w:sz w:val="20"/>
        </w:rPr>
        <w:t> </w:t>
      </w:r>
      <w:r>
        <w:rPr>
          <w:i/>
          <w:w w:val="105"/>
          <w:sz w:val="20"/>
        </w:rPr>
        <w:t>Act</w:t>
      </w:r>
      <w:r>
        <w:rPr>
          <w:i/>
          <w:spacing w:val="-10"/>
          <w:w w:val="105"/>
          <w:sz w:val="20"/>
        </w:rPr>
        <w:t> </w:t>
      </w:r>
      <w:r>
        <w:rPr>
          <w:i/>
          <w:w w:val="105"/>
          <w:sz w:val="20"/>
        </w:rPr>
        <w:t>2001</w:t>
      </w:r>
      <w:r>
        <w:rPr>
          <w:i/>
          <w:w w:val="105"/>
          <w:sz w:val="20"/>
        </w:rPr>
        <w:t> </w:t>
      </w:r>
      <w:r>
        <w:rPr>
          <w:w w:val="105"/>
          <w:sz w:val="20"/>
        </w:rPr>
        <w:t>and</w:t>
      </w:r>
      <w:r>
        <w:rPr>
          <w:spacing w:val="-16"/>
          <w:w w:val="105"/>
          <w:sz w:val="20"/>
        </w:rPr>
        <w:t> </w:t>
      </w:r>
      <w:r>
        <w:rPr>
          <w:w w:val="105"/>
          <w:sz w:val="20"/>
        </w:rPr>
        <w:t>the</w:t>
      </w:r>
      <w:r>
        <w:rPr>
          <w:spacing w:val="-16"/>
          <w:w w:val="105"/>
          <w:sz w:val="20"/>
        </w:rPr>
        <w:t> </w:t>
      </w:r>
      <w:r>
        <w:rPr>
          <w:i/>
          <w:w w:val="105"/>
          <w:sz w:val="20"/>
        </w:rPr>
        <w:t>Privacy</w:t>
      </w:r>
      <w:r>
        <w:rPr>
          <w:i/>
          <w:spacing w:val="-18"/>
          <w:w w:val="105"/>
          <w:sz w:val="20"/>
        </w:rPr>
        <w:t> </w:t>
      </w:r>
      <w:r>
        <w:rPr>
          <w:i/>
          <w:w w:val="105"/>
          <w:sz w:val="20"/>
        </w:rPr>
        <w:t>and</w:t>
      </w:r>
      <w:r>
        <w:rPr>
          <w:i/>
          <w:spacing w:val="-18"/>
          <w:w w:val="105"/>
          <w:sz w:val="20"/>
        </w:rPr>
        <w:t> </w:t>
      </w:r>
      <w:r>
        <w:rPr>
          <w:i/>
          <w:w w:val="105"/>
          <w:sz w:val="20"/>
        </w:rPr>
        <w:t>Data</w:t>
      </w:r>
      <w:r>
        <w:rPr>
          <w:i/>
          <w:spacing w:val="-17"/>
          <w:w w:val="105"/>
          <w:sz w:val="20"/>
        </w:rPr>
        <w:t> </w:t>
      </w:r>
      <w:r>
        <w:rPr>
          <w:i/>
          <w:w w:val="105"/>
          <w:sz w:val="20"/>
        </w:rPr>
        <w:t>Protection</w:t>
      </w:r>
      <w:r>
        <w:rPr>
          <w:i/>
          <w:spacing w:val="-18"/>
          <w:w w:val="105"/>
          <w:sz w:val="20"/>
        </w:rPr>
        <w:t> </w:t>
      </w:r>
      <w:r>
        <w:rPr>
          <w:i/>
          <w:w w:val="105"/>
          <w:sz w:val="20"/>
        </w:rPr>
        <w:t>Act</w:t>
      </w:r>
      <w:r>
        <w:rPr>
          <w:i/>
          <w:spacing w:val="-18"/>
          <w:w w:val="105"/>
          <w:sz w:val="20"/>
        </w:rPr>
        <w:t> </w:t>
      </w:r>
      <w:r>
        <w:rPr>
          <w:i/>
          <w:w w:val="105"/>
          <w:sz w:val="20"/>
        </w:rPr>
        <w:t>2014</w:t>
      </w:r>
      <w:r>
        <w:rPr>
          <w:w w:val="105"/>
          <w:sz w:val="20"/>
        </w:rPr>
        <w:t>.</w:t>
      </w:r>
      <w:r>
        <w:rPr>
          <w:spacing w:val="-16"/>
          <w:w w:val="105"/>
          <w:sz w:val="20"/>
        </w:rPr>
        <w:t> </w:t>
      </w:r>
      <w:r>
        <w:rPr>
          <w:w w:val="105"/>
          <w:sz w:val="20"/>
        </w:rPr>
        <w:t>All staff</w:t>
      </w:r>
      <w:r>
        <w:rPr>
          <w:spacing w:val="-4"/>
          <w:w w:val="105"/>
          <w:sz w:val="20"/>
        </w:rPr>
        <w:t> </w:t>
      </w:r>
      <w:r>
        <w:rPr>
          <w:w w:val="105"/>
          <w:sz w:val="20"/>
        </w:rPr>
        <w:t>are</w:t>
      </w:r>
      <w:r>
        <w:rPr>
          <w:spacing w:val="-4"/>
          <w:w w:val="105"/>
          <w:sz w:val="20"/>
        </w:rPr>
        <w:t> </w:t>
      </w:r>
      <w:r>
        <w:rPr>
          <w:w w:val="105"/>
          <w:sz w:val="20"/>
        </w:rPr>
        <w:t>regularly</w:t>
      </w:r>
      <w:r>
        <w:rPr>
          <w:spacing w:val="-4"/>
          <w:w w:val="105"/>
          <w:sz w:val="20"/>
        </w:rPr>
        <w:t> </w:t>
      </w:r>
      <w:r>
        <w:rPr>
          <w:w w:val="105"/>
          <w:sz w:val="20"/>
        </w:rPr>
        <w:t>made</w:t>
      </w:r>
      <w:r>
        <w:rPr>
          <w:spacing w:val="-4"/>
          <w:w w:val="105"/>
          <w:sz w:val="20"/>
        </w:rPr>
        <w:t> </w:t>
      </w:r>
      <w:r>
        <w:rPr>
          <w:w w:val="105"/>
          <w:sz w:val="20"/>
        </w:rPr>
        <w:t>aware</w:t>
      </w:r>
      <w:r>
        <w:rPr>
          <w:spacing w:val="-4"/>
          <w:w w:val="105"/>
          <w:sz w:val="20"/>
        </w:rPr>
        <w:t> </w:t>
      </w:r>
      <w:r>
        <w:rPr>
          <w:w w:val="105"/>
          <w:sz w:val="20"/>
        </w:rPr>
        <w:t>of</w:t>
      </w:r>
      <w:r>
        <w:rPr>
          <w:spacing w:val="-4"/>
          <w:w w:val="105"/>
          <w:sz w:val="20"/>
        </w:rPr>
        <w:t> </w:t>
      </w:r>
      <w:r>
        <w:rPr>
          <w:w w:val="105"/>
          <w:sz w:val="20"/>
        </w:rPr>
        <w:t>their</w:t>
      </w:r>
      <w:r>
        <w:rPr>
          <w:spacing w:val="-4"/>
          <w:w w:val="105"/>
          <w:sz w:val="20"/>
        </w:rPr>
        <w:t> </w:t>
      </w:r>
      <w:r>
        <w:rPr>
          <w:w w:val="105"/>
          <w:sz w:val="20"/>
        </w:rPr>
        <w:t>obligations under these laws through education, policies,</w:t>
      </w:r>
    </w:p>
    <w:p>
      <w:pPr>
        <w:pStyle w:val="BodyText"/>
        <w:spacing w:before="1"/>
        <w:ind w:left="241"/>
      </w:pPr>
      <w:r>
        <w:rPr/>
        <w:t>and</w:t>
      </w:r>
      <w:r>
        <w:rPr>
          <w:spacing w:val="-8"/>
        </w:rPr>
        <w:t> </w:t>
      </w:r>
      <w:r>
        <w:rPr>
          <w:spacing w:val="-2"/>
        </w:rPr>
        <w:t>procedures.</w:t>
      </w:r>
    </w:p>
    <w:p>
      <w:pPr>
        <w:pStyle w:val="BodyText"/>
        <w:spacing w:line="249" w:lineRule="auto" w:before="180"/>
        <w:ind w:left="241" w:right="1352"/>
      </w:pPr>
      <w:r>
        <w:rPr/>
        <w:t>The</w:t>
      </w:r>
      <w:r>
        <w:rPr>
          <w:spacing w:val="-10"/>
        </w:rPr>
        <w:t> </w:t>
      </w:r>
      <w:r>
        <w:rPr/>
        <w:t>Eye</w:t>
      </w:r>
      <w:r>
        <w:rPr>
          <w:spacing w:val="-10"/>
        </w:rPr>
        <w:t> </w:t>
      </w:r>
      <w:r>
        <w:rPr/>
        <w:t>and</w:t>
      </w:r>
      <w:r>
        <w:rPr>
          <w:spacing w:val="-10"/>
        </w:rPr>
        <w:t> </w:t>
      </w:r>
      <w:r>
        <w:rPr/>
        <w:t>Ear’s</w:t>
      </w:r>
      <w:r>
        <w:rPr>
          <w:spacing w:val="-10"/>
        </w:rPr>
        <w:t> </w:t>
      </w:r>
      <w:r>
        <w:rPr/>
        <w:t>Privacy</w:t>
      </w:r>
      <w:r>
        <w:rPr>
          <w:spacing w:val="-10"/>
        </w:rPr>
        <w:t> </w:t>
      </w:r>
      <w:r>
        <w:rPr/>
        <w:t>Officer</w:t>
      </w:r>
      <w:r>
        <w:rPr>
          <w:spacing w:val="-10"/>
        </w:rPr>
        <w:t> </w:t>
      </w:r>
      <w:r>
        <w:rPr/>
        <w:t>is</w:t>
      </w:r>
      <w:r>
        <w:rPr>
          <w:spacing w:val="-10"/>
        </w:rPr>
        <w:t> </w:t>
      </w:r>
      <w:r>
        <w:rPr/>
        <w:t>the</w:t>
      </w:r>
      <w:r>
        <w:rPr>
          <w:spacing w:val="-10"/>
        </w:rPr>
        <w:t> </w:t>
      </w:r>
      <w:r>
        <w:rPr/>
        <w:t>Executive </w:t>
      </w:r>
      <w:r>
        <w:rPr>
          <w:w w:val="105"/>
        </w:rPr>
        <w:t>Director</w:t>
      </w:r>
      <w:r>
        <w:rPr>
          <w:spacing w:val="-16"/>
          <w:w w:val="105"/>
        </w:rPr>
        <w:t> </w:t>
      </w:r>
      <w:r>
        <w:rPr>
          <w:w w:val="105"/>
        </w:rPr>
        <w:t>Medical</w:t>
      </w:r>
      <w:r>
        <w:rPr>
          <w:spacing w:val="-16"/>
          <w:w w:val="105"/>
        </w:rPr>
        <w:t> </w:t>
      </w:r>
      <w:r>
        <w:rPr>
          <w:w w:val="105"/>
        </w:rPr>
        <w:t>Services/Chief</w:t>
      </w:r>
      <w:r>
        <w:rPr>
          <w:spacing w:val="-16"/>
          <w:w w:val="105"/>
        </w:rPr>
        <w:t> </w:t>
      </w:r>
      <w:r>
        <w:rPr>
          <w:w w:val="105"/>
        </w:rPr>
        <w:t>Medical</w:t>
      </w:r>
      <w:r>
        <w:rPr>
          <w:spacing w:val="-16"/>
          <w:w w:val="105"/>
        </w:rPr>
        <w:t> </w:t>
      </w:r>
      <w:r>
        <w:rPr>
          <w:w w:val="105"/>
        </w:rPr>
        <w:t>Officer.</w:t>
      </w:r>
    </w:p>
    <w:p>
      <w:pPr>
        <w:pStyle w:val="BodyText"/>
        <w:spacing w:after="0" w:line="249" w:lineRule="auto"/>
        <w:sectPr>
          <w:type w:val="continuous"/>
          <w:pgSz w:w="11910" w:h="16840"/>
          <w:pgMar w:header="990" w:footer="0" w:top="0" w:bottom="0" w:left="0" w:right="0"/>
          <w:cols w:num="2" w:equalWidth="0">
            <w:col w:w="5814" w:space="40"/>
            <w:col w:w="6056"/>
          </w:cols>
        </w:sectPr>
      </w:pPr>
    </w:p>
    <w:p>
      <w:pPr>
        <w:pStyle w:val="BodyText"/>
        <w:spacing w:before="10"/>
        <w:rPr>
          <w:sz w:val="14"/>
        </w:rPr>
      </w:pPr>
    </w:p>
    <w:p>
      <w:pPr>
        <w:pStyle w:val="BodyText"/>
        <w:spacing w:after="0"/>
        <w:rPr>
          <w:sz w:val="14"/>
        </w:rPr>
        <w:sectPr>
          <w:headerReference w:type="default" r:id="rId38"/>
          <w:pgSz w:w="11910" w:h="16840"/>
          <w:pgMar w:header="0" w:footer="0" w:top="1920" w:bottom="280" w:left="0" w:right="0"/>
        </w:sectPr>
      </w:pPr>
    </w:p>
    <w:p>
      <w:pPr>
        <w:pStyle w:val="BodyText"/>
        <w:spacing w:before="131"/>
        <w:ind w:left="1133" w:right="462"/>
      </w:pPr>
      <w:r>
        <w:rPr>
          <w:rFonts w:ascii="Arial Black"/>
          <w:color w:val="3F5F72"/>
          <w:w w:val="85"/>
        </w:rPr>
        <w:t>Public Interest Disclosures Act 2012 (Vic) </w:t>
      </w:r>
      <w:r>
        <w:rPr/>
        <w:t>The</w:t>
      </w:r>
      <w:r>
        <w:rPr>
          <w:spacing w:val="-14"/>
        </w:rPr>
        <w:t> </w:t>
      </w:r>
      <w:r>
        <w:rPr/>
        <w:t>Royal</w:t>
      </w:r>
      <w:r>
        <w:rPr>
          <w:spacing w:val="-14"/>
        </w:rPr>
        <w:t> </w:t>
      </w:r>
      <w:r>
        <w:rPr/>
        <w:t>Victorian</w:t>
      </w:r>
      <w:r>
        <w:rPr>
          <w:spacing w:val="-14"/>
        </w:rPr>
        <w:t> </w:t>
      </w:r>
      <w:r>
        <w:rPr/>
        <w:t>Eye</w:t>
      </w:r>
      <w:r>
        <w:rPr>
          <w:spacing w:val="-14"/>
        </w:rPr>
        <w:t> </w:t>
      </w:r>
      <w:r>
        <w:rPr/>
        <w:t>and</w:t>
      </w:r>
      <w:r>
        <w:rPr>
          <w:spacing w:val="-13"/>
        </w:rPr>
        <w:t> </w:t>
      </w:r>
      <w:r>
        <w:rPr/>
        <w:t>Ear</w:t>
      </w:r>
      <w:r>
        <w:rPr>
          <w:spacing w:val="-14"/>
        </w:rPr>
        <w:t> </w:t>
      </w:r>
      <w:r>
        <w:rPr/>
        <w:t>Hospital</w:t>
      </w:r>
      <w:r>
        <w:rPr>
          <w:spacing w:val="-14"/>
        </w:rPr>
        <w:t> </w:t>
      </w:r>
      <w:r>
        <w:rPr/>
        <w:t>has policies and procedures in place to support</w:t>
      </w:r>
    </w:p>
    <w:p>
      <w:pPr>
        <w:spacing w:line="249" w:lineRule="auto" w:before="10"/>
        <w:ind w:left="1133" w:right="181" w:firstLine="0"/>
        <w:jc w:val="left"/>
        <w:rPr>
          <w:sz w:val="20"/>
        </w:rPr>
      </w:pPr>
      <w:r>
        <w:rPr>
          <w:w w:val="105"/>
          <w:sz w:val="20"/>
        </w:rPr>
        <w:t>mandatory notification of suspected corruption, in accordance with the Directions pursuant to </w:t>
      </w:r>
      <w:r>
        <w:rPr>
          <w:sz w:val="20"/>
        </w:rPr>
        <w:t>section</w:t>
      </w:r>
      <w:r>
        <w:rPr>
          <w:spacing w:val="-3"/>
          <w:sz w:val="20"/>
        </w:rPr>
        <w:t> </w:t>
      </w:r>
      <w:r>
        <w:rPr>
          <w:sz w:val="20"/>
        </w:rPr>
        <w:t>57A</w:t>
      </w:r>
      <w:r>
        <w:rPr>
          <w:spacing w:val="-3"/>
          <w:sz w:val="20"/>
        </w:rPr>
        <w:t> </w:t>
      </w:r>
      <w:r>
        <w:rPr>
          <w:sz w:val="20"/>
        </w:rPr>
        <w:t>of</w:t>
      </w:r>
      <w:r>
        <w:rPr>
          <w:spacing w:val="-3"/>
          <w:sz w:val="20"/>
        </w:rPr>
        <w:t> </w:t>
      </w:r>
      <w:r>
        <w:rPr>
          <w:sz w:val="20"/>
        </w:rPr>
        <w:t>the</w:t>
      </w:r>
      <w:r>
        <w:rPr>
          <w:spacing w:val="-3"/>
          <w:sz w:val="20"/>
        </w:rPr>
        <w:t> </w:t>
      </w:r>
      <w:r>
        <w:rPr>
          <w:i/>
          <w:sz w:val="20"/>
        </w:rPr>
        <w:t>Independent</w:t>
      </w:r>
      <w:r>
        <w:rPr>
          <w:i/>
          <w:spacing w:val="-6"/>
          <w:sz w:val="20"/>
        </w:rPr>
        <w:t> </w:t>
      </w:r>
      <w:r>
        <w:rPr>
          <w:i/>
          <w:sz w:val="20"/>
        </w:rPr>
        <w:t>Broad-based</w:t>
      </w:r>
      <w:r>
        <w:rPr>
          <w:i/>
          <w:spacing w:val="-6"/>
          <w:sz w:val="20"/>
        </w:rPr>
        <w:t> </w:t>
      </w:r>
      <w:r>
        <w:rPr>
          <w:i/>
          <w:sz w:val="20"/>
        </w:rPr>
        <w:t>Anti-</w:t>
      </w:r>
      <w:r>
        <w:rPr>
          <w:i/>
          <w:sz w:val="20"/>
        </w:rPr>
        <w:t> </w:t>
      </w:r>
      <w:r>
        <w:rPr>
          <w:i/>
          <w:spacing w:val="-2"/>
          <w:w w:val="105"/>
          <w:sz w:val="20"/>
        </w:rPr>
        <w:t>Corruption</w:t>
      </w:r>
      <w:r>
        <w:rPr>
          <w:i/>
          <w:spacing w:val="-18"/>
          <w:w w:val="105"/>
          <w:sz w:val="20"/>
        </w:rPr>
        <w:t> </w:t>
      </w:r>
      <w:r>
        <w:rPr>
          <w:i/>
          <w:spacing w:val="-2"/>
          <w:w w:val="105"/>
          <w:sz w:val="20"/>
        </w:rPr>
        <w:t>Commission</w:t>
      </w:r>
      <w:r>
        <w:rPr>
          <w:i/>
          <w:spacing w:val="-18"/>
          <w:w w:val="105"/>
          <w:sz w:val="20"/>
        </w:rPr>
        <w:t> </w:t>
      </w:r>
      <w:r>
        <w:rPr>
          <w:i/>
          <w:spacing w:val="-2"/>
          <w:w w:val="105"/>
          <w:sz w:val="20"/>
        </w:rPr>
        <w:t>Act</w:t>
      </w:r>
      <w:r>
        <w:rPr>
          <w:i/>
          <w:spacing w:val="-18"/>
          <w:w w:val="105"/>
          <w:sz w:val="20"/>
        </w:rPr>
        <w:t> </w:t>
      </w:r>
      <w:r>
        <w:rPr>
          <w:i/>
          <w:spacing w:val="-2"/>
          <w:w w:val="105"/>
          <w:sz w:val="20"/>
        </w:rPr>
        <w:t>2011</w:t>
      </w:r>
      <w:r>
        <w:rPr>
          <w:i/>
          <w:spacing w:val="-16"/>
          <w:w w:val="105"/>
          <w:sz w:val="20"/>
        </w:rPr>
        <w:t> </w:t>
      </w:r>
      <w:r>
        <w:rPr>
          <w:spacing w:val="-2"/>
          <w:w w:val="105"/>
          <w:sz w:val="20"/>
        </w:rPr>
        <w:t>and</w:t>
      </w:r>
      <w:r>
        <w:rPr>
          <w:spacing w:val="-15"/>
          <w:w w:val="105"/>
          <w:sz w:val="20"/>
        </w:rPr>
        <w:t> </w:t>
      </w:r>
      <w:r>
        <w:rPr>
          <w:spacing w:val="-2"/>
          <w:w w:val="105"/>
          <w:sz w:val="20"/>
        </w:rPr>
        <w:t>the</w:t>
      </w:r>
      <w:r>
        <w:rPr>
          <w:spacing w:val="-16"/>
          <w:w w:val="105"/>
          <w:sz w:val="20"/>
        </w:rPr>
        <w:t> </w:t>
      </w:r>
      <w:r>
        <w:rPr>
          <w:i/>
          <w:spacing w:val="-2"/>
          <w:w w:val="105"/>
          <w:sz w:val="20"/>
        </w:rPr>
        <w:t>Public</w:t>
      </w:r>
      <w:r>
        <w:rPr>
          <w:i/>
          <w:spacing w:val="-2"/>
          <w:w w:val="105"/>
          <w:sz w:val="20"/>
        </w:rPr>
        <w:t> Interest</w:t>
      </w:r>
      <w:r>
        <w:rPr>
          <w:i/>
          <w:spacing w:val="-17"/>
          <w:w w:val="105"/>
          <w:sz w:val="20"/>
        </w:rPr>
        <w:t> </w:t>
      </w:r>
      <w:r>
        <w:rPr>
          <w:i/>
          <w:spacing w:val="-2"/>
          <w:w w:val="105"/>
          <w:sz w:val="20"/>
        </w:rPr>
        <w:t>Disclosures</w:t>
      </w:r>
      <w:r>
        <w:rPr>
          <w:i/>
          <w:spacing w:val="-17"/>
          <w:w w:val="105"/>
          <w:sz w:val="20"/>
        </w:rPr>
        <w:t> </w:t>
      </w:r>
      <w:r>
        <w:rPr>
          <w:i/>
          <w:spacing w:val="-2"/>
          <w:w w:val="105"/>
          <w:sz w:val="20"/>
        </w:rPr>
        <w:t>Act</w:t>
      </w:r>
      <w:r>
        <w:rPr>
          <w:i/>
          <w:spacing w:val="-17"/>
          <w:w w:val="105"/>
          <w:sz w:val="20"/>
        </w:rPr>
        <w:t> </w:t>
      </w:r>
      <w:r>
        <w:rPr>
          <w:i/>
          <w:spacing w:val="-2"/>
          <w:w w:val="105"/>
          <w:sz w:val="20"/>
        </w:rPr>
        <w:t>2012</w:t>
      </w:r>
      <w:r>
        <w:rPr>
          <w:i/>
          <w:spacing w:val="-17"/>
          <w:w w:val="105"/>
          <w:sz w:val="20"/>
        </w:rPr>
        <w:t> </w:t>
      </w:r>
      <w:r>
        <w:rPr>
          <w:i/>
          <w:spacing w:val="-2"/>
          <w:w w:val="105"/>
          <w:sz w:val="20"/>
        </w:rPr>
        <w:t>(Vic)</w:t>
      </w:r>
      <w:r>
        <w:rPr>
          <w:spacing w:val="-2"/>
          <w:w w:val="105"/>
          <w:sz w:val="20"/>
        </w:rPr>
        <w:t>.</w:t>
      </w:r>
    </w:p>
    <w:p>
      <w:pPr>
        <w:pStyle w:val="BodyText"/>
        <w:spacing w:line="249" w:lineRule="auto" w:before="174"/>
        <w:ind w:left="1133" w:right="181"/>
      </w:pPr>
      <w:r>
        <w:rPr>
          <w:w w:val="105"/>
        </w:rPr>
        <w:t>Under</w:t>
      </w:r>
      <w:r>
        <w:rPr>
          <w:spacing w:val="-1"/>
          <w:w w:val="105"/>
        </w:rPr>
        <w:t> </w:t>
      </w:r>
      <w:r>
        <w:rPr>
          <w:w w:val="105"/>
        </w:rPr>
        <w:t>the</w:t>
      </w:r>
      <w:r>
        <w:rPr>
          <w:spacing w:val="-1"/>
          <w:w w:val="105"/>
        </w:rPr>
        <w:t> </w:t>
      </w:r>
      <w:r>
        <w:rPr>
          <w:w w:val="105"/>
        </w:rPr>
        <w:t>Act,</w:t>
      </w:r>
      <w:r>
        <w:rPr>
          <w:spacing w:val="-1"/>
          <w:w w:val="105"/>
        </w:rPr>
        <w:t> </w:t>
      </w:r>
      <w:r>
        <w:rPr>
          <w:w w:val="105"/>
        </w:rPr>
        <w:t>certain</w:t>
      </w:r>
      <w:r>
        <w:rPr>
          <w:spacing w:val="-1"/>
          <w:w w:val="105"/>
        </w:rPr>
        <w:t> </w:t>
      </w:r>
      <w:r>
        <w:rPr>
          <w:w w:val="105"/>
        </w:rPr>
        <w:t>disclosures</w:t>
      </w:r>
      <w:r>
        <w:rPr>
          <w:spacing w:val="-1"/>
          <w:w w:val="105"/>
        </w:rPr>
        <w:t> </w:t>
      </w:r>
      <w:r>
        <w:rPr>
          <w:w w:val="105"/>
        </w:rPr>
        <w:t>about</w:t>
      </w:r>
      <w:r>
        <w:rPr>
          <w:spacing w:val="-1"/>
          <w:w w:val="105"/>
        </w:rPr>
        <w:t> </w:t>
      </w:r>
      <w:r>
        <w:rPr>
          <w:w w:val="105"/>
        </w:rPr>
        <w:t>serious </w:t>
      </w:r>
      <w:r>
        <w:rPr>
          <w:spacing w:val="-2"/>
          <w:w w:val="105"/>
        </w:rPr>
        <w:t>misconduct</w:t>
      </w:r>
      <w:r>
        <w:rPr>
          <w:spacing w:val="-8"/>
          <w:w w:val="105"/>
        </w:rPr>
        <w:t> </w:t>
      </w:r>
      <w:r>
        <w:rPr>
          <w:spacing w:val="-2"/>
          <w:w w:val="105"/>
        </w:rPr>
        <w:t>or</w:t>
      </w:r>
      <w:r>
        <w:rPr>
          <w:spacing w:val="-8"/>
          <w:w w:val="105"/>
        </w:rPr>
        <w:t> </w:t>
      </w:r>
      <w:r>
        <w:rPr>
          <w:spacing w:val="-2"/>
          <w:w w:val="105"/>
        </w:rPr>
        <w:t>corruption</w:t>
      </w:r>
      <w:r>
        <w:rPr>
          <w:spacing w:val="-8"/>
          <w:w w:val="105"/>
        </w:rPr>
        <w:t> </w:t>
      </w:r>
      <w:r>
        <w:rPr>
          <w:spacing w:val="-2"/>
          <w:w w:val="105"/>
        </w:rPr>
        <w:t>involving</w:t>
      </w:r>
      <w:r>
        <w:rPr>
          <w:spacing w:val="-8"/>
          <w:w w:val="105"/>
        </w:rPr>
        <w:t> </w:t>
      </w:r>
      <w:r>
        <w:rPr>
          <w:spacing w:val="-2"/>
          <w:w w:val="105"/>
        </w:rPr>
        <w:t>a</w:t>
      </w:r>
      <w:r>
        <w:rPr>
          <w:spacing w:val="-8"/>
          <w:w w:val="105"/>
        </w:rPr>
        <w:t> </w:t>
      </w:r>
      <w:r>
        <w:rPr>
          <w:spacing w:val="-2"/>
          <w:w w:val="105"/>
        </w:rPr>
        <w:t>public</w:t>
      </w:r>
      <w:r>
        <w:rPr>
          <w:spacing w:val="-8"/>
          <w:w w:val="105"/>
        </w:rPr>
        <w:t> </w:t>
      </w:r>
      <w:r>
        <w:rPr>
          <w:spacing w:val="-2"/>
          <w:w w:val="105"/>
        </w:rPr>
        <w:t>health </w:t>
      </w:r>
      <w:r>
        <w:rPr>
          <w:w w:val="105"/>
        </w:rPr>
        <w:t>service</w:t>
      </w:r>
      <w:r>
        <w:rPr>
          <w:spacing w:val="-16"/>
          <w:w w:val="105"/>
        </w:rPr>
        <w:t> </w:t>
      </w:r>
      <w:r>
        <w:rPr>
          <w:w w:val="105"/>
        </w:rPr>
        <w:t>must</w:t>
      </w:r>
      <w:r>
        <w:rPr>
          <w:spacing w:val="-16"/>
          <w:w w:val="105"/>
        </w:rPr>
        <w:t> </w:t>
      </w:r>
      <w:r>
        <w:rPr>
          <w:w w:val="105"/>
        </w:rPr>
        <w:t>be</w:t>
      </w:r>
      <w:r>
        <w:rPr>
          <w:spacing w:val="-16"/>
          <w:w w:val="105"/>
        </w:rPr>
        <w:t> </w:t>
      </w:r>
      <w:r>
        <w:rPr>
          <w:w w:val="105"/>
        </w:rPr>
        <w:t>made</w:t>
      </w:r>
      <w:r>
        <w:rPr>
          <w:spacing w:val="-16"/>
          <w:w w:val="105"/>
        </w:rPr>
        <w:t> </w:t>
      </w:r>
      <w:r>
        <w:rPr>
          <w:w w:val="105"/>
        </w:rPr>
        <w:t>directly</w:t>
      </w:r>
      <w:r>
        <w:rPr>
          <w:spacing w:val="-15"/>
          <w:w w:val="105"/>
        </w:rPr>
        <w:t> </w:t>
      </w:r>
      <w:r>
        <w:rPr>
          <w:w w:val="105"/>
        </w:rPr>
        <w:t>to</w:t>
      </w:r>
      <w:r>
        <w:rPr>
          <w:spacing w:val="-16"/>
          <w:w w:val="105"/>
        </w:rPr>
        <w:t> </w:t>
      </w:r>
      <w:r>
        <w:rPr>
          <w:w w:val="105"/>
        </w:rPr>
        <w:t>the</w:t>
      </w:r>
      <w:r>
        <w:rPr>
          <w:spacing w:val="-16"/>
          <w:w w:val="105"/>
        </w:rPr>
        <w:t> </w:t>
      </w:r>
      <w:r>
        <w:rPr>
          <w:w w:val="105"/>
        </w:rPr>
        <w:t>Independent </w:t>
      </w:r>
      <w:r>
        <w:rPr>
          <w:spacing w:val="-2"/>
          <w:w w:val="105"/>
        </w:rPr>
        <w:t>Broad-based</w:t>
      </w:r>
      <w:r>
        <w:rPr>
          <w:spacing w:val="-12"/>
          <w:w w:val="105"/>
        </w:rPr>
        <w:t> </w:t>
      </w:r>
      <w:r>
        <w:rPr>
          <w:spacing w:val="-2"/>
          <w:w w:val="105"/>
        </w:rPr>
        <w:t>Anti-Corruption</w:t>
      </w:r>
      <w:r>
        <w:rPr>
          <w:spacing w:val="-12"/>
          <w:w w:val="105"/>
        </w:rPr>
        <w:t> </w:t>
      </w:r>
      <w:r>
        <w:rPr>
          <w:spacing w:val="-2"/>
          <w:w w:val="105"/>
        </w:rPr>
        <w:t>Commission</w:t>
      </w:r>
      <w:r>
        <w:rPr>
          <w:spacing w:val="-12"/>
          <w:w w:val="105"/>
        </w:rPr>
        <w:t> </w:t>
      </w:r>
      <w:r>
        <w:rPr>
          <w:spacing w:val="-2"/>
          <w:w w:val="105"/>
        </w:rPr>
        <w:t>(IBAC) </w:t>
      </w:r>
      <w:r>
        <w:rPr>
          <w:w w:val="105"/>
        </w:rPr>
        <w:t>to</w:t>
      </w:r>
      <w:r>
        <w:rPr>
          <w:spacing w:val="-7"/>
          <w:w w:val="105"/>
        </w:rPr>
        <w:t> </w:t>
      </w:r>
      <w:r>
        <w:rPr>
          <w:w w:val="105"/>
        </w:rPr>
        <w:t>be</w:t>
      </w:r>
      <w:r>
        <w:rPr>
          <w:spacing w:val="-7"/>
          <w:w w:val="105"/>
        </w:rPr>
        <w:t> </w:t>
      </w:r>
      <w:r>
        <w:rPr>
          <w:w w:val="105"/>
        </w:rPr>
        <w:t>protected.</w:t>
      </w:r>
      <w:r>
        <w:rPr>
          <w:spacing w:val="-7"/>
          <w:w w:val="105"/>
        </w:rPr>
        <w:t> </w:t>
      </w:r>
      <w:r>
        <w:rPr>
          <w:w w:val="105"/>
        </w:rPr>
        <w:t>The</w:t>
      </w:r>
      <w:r>
        <w:rPr>
          <w:spacing w:val="-7"/>
          <w:w w:val="105"/>
        </w:rPr>
        <w:t> </w:t>
      </w:r>
      <w:r>
        <w:rPr>
          <w:w w:val="105"/>
        </w:rPr>
        <w:t>Eye</w:t>
      </w:r>
      <w:r>
        <w:rPr>
          <w:spacing w:val="-7"/>
          <w:w w:val="105"/>
        </w:rPr>
        <w:t> </w:t>
      </w:r>
      <w:r>
        <w:rPr>
          <w:w w:val="105"/>
        </w:rPr>
        <w:t>and</w:t>
      </w:r>
      <w:r>
        <w:rPr>
          <w:spacing w:val="-7"/>
          <w:w w:val="105"/>
        </w:rPr>
        <w:t> </w:t>
      </w:r>
      <w:r>
        <w:rPr>
          <w:w w:val="105"/>
        </w:rPr>
        <w:t>Ear</w:t>
      </w:r>
      <w:r>
        <w:rPr>
          <w:spacing w:val="-7"/>
          <w:w w:val="105"/>
        </w:rPr>
        <w:t> </w:t>
      </w:r>
      <w:r>
        <w:rPr>
          <w:w w:val="105"/>
        </w:rPr>
        <w:t>encourages</w:t>
      </w:r>
    </w:p>
    <w:p>
      <w:pPr>
        <w:pStyle w:val="BodyText"/>
        <w:spacing w:line="249" w:lineRule="auto" w:before="5"/>
        <w:ind w:left="1133"/>
      </w:pPr>
      <w:r>
        <w:rPr>
          <w:spacing w:val="-2"/>
          <w:w w:val="105"/>
        </w:rPr>
        <w:t>individuals</w:t>
      </w:r>
      <w:r>
        <w:rPr>
          <w:spacing w:val="-16"/>
          <w:w w:val="105"/>
        </w:rPr>
        <w:t> </w:t>
      </w:r>
      <w:r>
        <w:rPr>
          <w:spacing w:val="-2"/>
          <w:w w:val="105"/>
        </w:rPr>
        <w:t>to</w:t>
      </w:r>
      <w:r>
        <w:rPr>
          <w:spacing w:val="-15"/>
          <w:w w:val="105"/>
        </w:rPr>
        <w:t> </w:t>
      </w:r>
      <w:r>
        <w:rPr>
          <w:spacing w:val="-2"/>
          <w:w w:val="105"/>
        </w:rPr>
        <w:t>make</w:t>
      </w:r>
      <w:r>
        <w:rPr>
          <w:spacing w:val="-16"/>
          <w:w w:val="105"/>
        </w:rPr>
        <w:t> </w:t>
      </w:r>
      <w:r>
        <w:rPr>
          <w:spacing w:val="-2"/>
          <w:w w:val="105"/>
        </w:rPr>
        <w:t>any</w:t>
      </w:r>
      <w:r>
        <w:rPr>
          <w:spacing w:val="-15"/>
          <w:w w:val="105"/>
        </w:rPr>
        <w:t> </w:t>
      </w:r>
      <w:r>
        <w:rPr>
          <w:spacing w:val="-2"/>
          <w:w w:val="105"/>
        </w:rPr>
        <w:t>disclosures</w:t>
      </w:r>
      <w:r>
        <w:rPr>
          <w:spacing w:val="-16"/>
          <w:w w:val="105"/>
        </w:rPr>
        <w:t> </w:t>
      </w:r>
      <w:r>
        <w:rPr>
          <w:spacing w:val="-2"/>
          <w:w w:val="105"/>
        </w:rPr>
        <w:t>that</w:t>
      </w:r>
      <w:r>
        <w:rPr>
          <w:spacing w:val="-15"/>
          <w:w w:val="105"/>
        </w:rPr>
        <w:t> </w:t>
      </w:r>
      <w:r>
        <w:rPr>
          <w:spacing w:val="-2"/>
          <w:w w:val="105"/>
        </w:rPr>
        <w:t>may</w:t>
      </w:r>
      <w:r>
        <w:rPr>
          <w:spacing w:val="-16"/>
          <w:w w:val="105"/>
        </w:rPr>
        <w:t> </w:t>
      </w:r>
      <w:r>
        <w:rPr>
          <w:spacing w:val="-2"/>
          <w:w w:val="105"/>
        </w:rPr>
        <w:t>qualify </w:t>
      </w:r>
      <w:r>
        <w:rPr>
          <w:w w:val="105"/>
        </w:rPr>
        <w:t>as protected disclosures under the Act directly</w:t>
      </w:r>
    </w:p>
    <w:p>
      <w:pPr>
        <w:pStyle w:val="BodyText"/>
        <w:spacing w:before="1"/>
        <w:ind w:left="1133"/>
      </w:pPr>
      <w:r>
        <w:rPr>
          <w:w w:val="105"/>
        </w:rPr>
        <w:t>to</w:t>
      </w:r>
      <w:r>
        <w:rPr>
          <w:spacing w:val="-4"/>
          <w:w w:val="105"/>
        </w:rPr>
        <w:t> </w:t>
      </w:r>
      <w:r>
        <w:rPr>
          <w:spacing w:val="-2"/>
          <w:w w:val="105"/>
        </w:rPr>
        <w:t>IBAC.</w:t>
      </w:r>
    </w:p>
    <w:p>
      <w:pPr>
        <w:pStyle w:val="BodyText"/>
        <w:spacing w:line="249" w:lineRule="auto" w:before="180"/>
        <w:ind w:left="1133" w:right="48"/>
      </w:pPr>
      <w:r>
        <w:rPr>
          <w:w w:val="105"/>
        </w:rPr>
        <w:t>The</w:t>
      </w:r>
      <w:r>
        <w:rPr>
          <w:spacing w:val="-16"/>
          <w:w w:val="105"/>
        </w:rPr>
        <w:t> </w:t>
      </w:r>
      <w:r>
        <w:rPr>
          <w:w w:val="105"/>
        </w:rPr>
        <w:t>hospital</w:t>
      </w:r>
      <w:r>
        <w:rPr>
          <w:spacing w:val="-16"/>
          <w:w w:val="105"/>
        </w:rPr>
        <w:t> </w:t>
      </w:r>
      <w:r>
        <w:rPr>
          <w:w w:val="105"/>
        </w:rPr>
        <w:t>has</w:t>
      </w:r>
      <w:r>
        <w:rPr>
          <w:spacing w:val="-16"/>
          <w:w w:val="105"/>
        </w:rPr>
        <w:t> </w:t>
      </w:r>
      <w:r>
        <w:rPr>
          <w:w w:val="105"/>
        </w:rPr>
        <w:t>established</w:t>
      </w:r>
      <w:r>
        <w:rPr>
          <w:spacing w:val="-16"/>
          <w:w w:val="105"/>
        </w:rPr>
        <w:t> </w:t>
      </w:r>
      <w:r>
        <w:rPr>
          <w:w w:val="105"/>
        </w:rPr>
        <w:t>procedures</w:t>
      </w:r>
      <w:r>
        <w:rPr>
          <w:spacing w:val="-15"/>
          <w:w w:val="105"/>
        </w:rPr>
        <w:t> </w:t>
      </w:r>
      <w:r>
        <w:rPr>
          <w:w w:val="105"/>
        </w:rPr>
        <w:t>to</w:t>
      </w:r>
      <w:r>
        <w:rPr>
          <w:spacing w:val="-16"/>
          <w:w w:val="105"/>
        </w:rPr>
        <w:t> </w:t>
      </w:r>
      <w:r>
        <w:rPr>
          <w:w w:val="105"/>
        </w:rPr>
        <w:t>protect individuals</w:t>
      </w:r>
      <w:r>
        <w:rPr>
          <w:spacing w:val="-8"/>
          <w:w w:val="105"/>
        </w:rPr>
        <w:t> </w:t>
      </w:r>
      <w:r>
        <w:rPr>
          <w:w w:val="105"/>
        </w:rPr>
        <w:t>who</w:t>
      </w:r>
      <w:r>
        <w:rPr>
          <w:spacing w:val="-8"/>
          <w:w w:val="105"/>
        </w:rPr>
        <w:t> </w:t>
      </w:r>
      <w:r>
        <w:rPr>
          <w:w w:val="105"/>
        </w:rPr>
        <w:t>make</w:t>
      </w:r>
      <w:r>
        <w:rPr>
          <w:spacing w:val="-8"/>
          <w:w w:val="105"/>
        </w:rPr>
        <w:t> </w:t>
      </w:r>
      <w:r>
        <w:rPr>
          <w:w w:val="105"/>
        </w:rPr>
        <w:t>disclosures,</w:t>
      </w:r>
      <w:r>
        <w:rPr>
          <w:spacing w:val="-8"/>
          <w:w w:val="105"/>
        </w:rPr>
        <w:t> </w:t>
      </w:r>
      <w:r>
        <w:rPr>
          <w:w w:val="105"/>
        </w:rPr>
        <w:t>and</w:t>
      </w:r>
      <w:r>
        <w:rPr>
          <w:spacing w:val="-8"/>
          <w:w w:val="105"/>
        </w:rPr>
        <w:t> </w:t>
      </w:r>
      <w:r>
        <w:rPr>
          <w:w w:val="105"/>
        </w:rPr>
        <w:t>to</w:t>
      </w:r>
      <w:r>
        <w:rPr>
          <w:spacing w:val="-8"/>
          <w:w w:val="105"/>
        </w:rPr>
        <w:t> </w:t>
      </w:r>
      <w:r>
        <w:rPr>
          <w:w w:val="105"/>
        </w:rPr>
        <w:t>ensure, where</w:t>
      </w:r>
      <w:r>
        <w:rPr>
          <w:spacing w:val="-11"/>
          <w:w w:val="105"/>
        </w:rPr>
        <w:t> </w:t>
      </w:r>
      <w:r>
        <w:rPr>
          <w:w w:val="105"/>
        </w:rPr>
        <w:t>possible,</w:t>
      </w:r>
      <w:r>
        <w:rPr>
          <w:spacing w:val="-11"/>
          <w:w w:val="105"/>
        </w:rPr>
        <w:t> </w:t>
      </w:r>
      <w:r>
        <w:rPr>
          <w:w w:val="105"/>
        </w:rPr>
        <w:t>that</w:t>
      </w:r>
      <w:r>
        <w:rPr>
          <w:spacing w:val="-11"/>
          <w:w w:val="105"/>
        </w:rPr>
        <w:t> </w:t>
      </w:r>
      <w:r>
        <w:rPr>
          <w:w w:val="105"/>
        </w:rPr>
        <w:t>no</w:t>
      </w:r>
      <w:r>
        <w:rPr>
          <w:spacing w:val="-11"/>
          <w:w w:val="105"/>
        </w:rPr>
        <w:t> </w:t>
      </w:r>
      <w:r>
        <w:rPr>
          <w:w w:val="105"/>
        </w:rPr>
        <w:t>detrimental</w:t>
      </w:r>
      <w:r>
        <w:rPr>
          <w:spacing w:val="-11"/>
          <w:w w:val="105"/>
        </w:rPr>
        <w:t> </w:t>
      </w:r>
      <w:r>
        <w:rPr>
          <w:w w:val="105"/>
        </w:rPr>
        <w:t>action</w:t>
      </w:r>
      <w:r>
        <w:rPr>
          <w:spacing w:val="-11"/>
          <w:w w:val="105"/>
        </w:rPr>
        <w:t> </w:t>
      </w:r>
      <w:r>
        <w:rPr>
          <w:w w:val="105"/>
        </w:rPr>
        <w:t>is</w:t>
      </w:r>
      <w:r>
        <w:rPr>
          <w:spacing w:val="-11"/>
          <w:w w:val="105"/>
        </w:rPr>
        <w:t> </w:t>
      </w:r>
      <w:r>
        <w:rPr>
          <w:w w:val="105"/>
        </w:rPr>
        <w:t>taken against</w:t>
      </w:r>
      <w:r>
        <w:rPr>
          <w:spacing w:val="-4"/>
          <w:w w:val="105"/>
        </w:rPr>
        <w:t> </w:t>
      </w:r>
      <w:r>
        <w:rPr>
          <w:w w:val="105"/>
        </w:rPr>
        <w:t>any</w:t>
      </w:r>
      <w:r>
        <w:rPr>
          <w:spacing w:val="-4"/>
          <w:w w:val="105"/>
        </w:rPr>
        <w:t> </w:t>
      </w:r>
      <w:r>
        <w:rPr>
          <w:w w:val="105"/>
        </w:rPr>
        <w:t>person</w:t>
      </w:r>
      <w:r>
        <w:rPr>
          <w:spacing w:val="-4"/>
          <w:w w:val="105"/>
        </w:rPr>
        <w:t> </w:t>
      </w:r>
      <w:r>
        <w:rPr>
          <w:w w:val="105"/>
        </w:rPr>
        <w:t>in</w:t>
      </w:r>
      <w:r>
        <w:rPr>
          <w:spacing w:val="-4"/>
          <w:w w:val="105"/>
        </w:rPr>
        <w:t> </w:t>
      </w:r>
      <w:r>
        <w:rPr>
          <w:w w:val="105"/>
        </w:rPr>
        <w:t>connection</w:t>
      </w:r>
      <w:r>
        <w:rPr>
          <w:spacing w:val="-4"/>
          <w:w w:val="105"/>
        </w:rPr>
        <w:t> </w:t>
      </w:r>
      <w:r>
        <w:rPr>
          <w:w w:val="105"/>
        </w:rPr>
        <w:t>with</w:t>
      </w:r>
      <w:r>
        <w:rPr>
          <w:spacing w:val="-4"/>
          <w:w w:val="105"/>
        </w:rPr>
        <w:t> </w:t>
      </w:r>
      <w:r>
        <w:rPr>
          <w:w w:val="105"/>
        </w:rPr>
        <w:t>a</w:t>
      </w:r>
      <w:r>
        <w:rPr>
          <w:spacing w:val="-4"/>
          <w:w w:val="105"/>
        </w:rPr>
        <w:t> </w:t>
      </w:r>
      <w:r>
        <w:rPr>
          <w:w w:val="105"/>
        </w:rPr>
        <w:t>protected disclosure. Further information, including a link</w:t>
      </w:r>
    </w:p>
    <w:p>
      <w:pPr>
        <w:pStyle w:val="BodyText"/>
        <w:spacing w:line="249" w:lineRule="auto" w:before="4"/>
        <w:ind w:left="1133" w:right="241"/>
      </w:pPr>
      <w:r>
        <w:rPr/>
        <w:t>to</w:t>
      </w:r>
      <w:r>
        <w:rPr>
          <w:spacing w:val="-6"/>
        </w:rPr>
        <w:t> </w:t>
      </w:r>
      <w:r>
        <w:rPr/>
        <w:t>the</w:t>
      </w:r>
      <w:r>
        <w:rPr>
          <w:spacing w:val="-6"/>
        </w:rPr>
        <w:t> </w:t>
      </w:r>
      <w:r>
        <w:rPr/>
        <w:t>Eye</w:t>
      </w:r>
      <w:r>
        <w:rPr>
          <w:spacing w:val="-6"/>
        </w:rPr>
        <w:t> </w:t>
      </w:r>
      <w:r>
        <w:rPr/>
        <w:t>and</w:t>
      </w:r>
      <w:r>
        <w:rPr>
          <w:spacing w:val="-6"/>
        </w:rPr>
        <w:t> </w:t>
      </w:r>
      <w:r>
        <w:rPr/>
        <w:t>Ear’s</w:t>
      </w:r>
      <w:r>
        <w:rPr>
          <w:spacing w:val="-6"/>
        </w:rPr>
        <w:t> </w:t>
      </w:r>
      <w:r>
        <w:rPr/>
        <w:t>Protected</w:t>
      </w:r>
      <w:r>
        <w:rPr>
          <w:spacing w:val="-6"/>
        </w:rPr>
        <w:t> </w:t>
      </w:r>
      <w:r>
        <w:rPr/>
        <w:t>Disclosure</w:t>
      </w:r>
      <w:r>
        <w:rPr>
          <w:spacing w:val="-6"/>
        </w:rPr>
        <w:t> </w:t>
      </w:r>
      <w:r>
        <w:rPr/>
        <w:t>Policy, </w:t>
      </w:r>
      <w:r>
        <w:rPr>
          <w:w w:val="105"/>
        </w:rPr>
        <w:t>is available on the hospital’s website.</w:t>
      </w:r>
    </w:p>
    <w:p>
      <w:pPr>
        <w:pStyle w:val="BodyText"/>
        <w:spacing w:line="249" w:lineRule="auto" w:before="172"/>
        <w:ind w:left="1133" w:right="9"/>
      </w:pPr>
      <w:r>
        <w:rPr>
          <w:w w:val="105"/>
        </w:rPr>
        <w:t>No disclosures were notified to the Independent Broad-based</w:t>
      </w:r>
      <w:r>
        <w:rPr>
          <w:spacing w:val="-16"/>
          <w:w w:val="105"/>
        </w:rPr>
        <w:t> </w:t>
      </w:r>
      <w:r>
        <w:rPr>
          <w:w w:val="105"/>
        </w:rPr>
        <w:t>Anti-Corruption</w:t>
      </w:r>
      <w:r>
        <w:rPr>
          <w:spacing w:val="-16"/>
          <w:w w:val="105"/>
        </w:rPr>
        <w:t> </w:t>
      </w:r>
      <w:r>
        <w:rPr>
          <w:w w:val="105"/>
        </w:rPr>
        <w:t>Commission</w:t>
      </w:r>
      <w:r>
        <w:rPr>
          <w:spacing w:val="-16"/>
          <w:w w:val="105"/>
        </w:rPr>
        <w:t> </w:t>
      </w:r>
      <w:r>
        <w:rPr>
          <w:w w:val="105"/>
        </w:rPr>
        <w:t>(IBAC) </w:t>
      </w:r>
      <w:r>
        <w:rPr/>
        <w:t>under</w:t>
      </w:r>
      <w:r>
        <w:rPr>
          <w:spacing w:val="-9"/>
        </w:rPr>
        <w:t> </w:t>
      </w:r>
      <w:r>
        <w:rPr/>
        <w:t>section</w:t>
      </w:r>
      <w:r>
        <w:rPr>
          <w:spacing w:val="-9"/>
        </w:rPr>
        <w:t> </w:t>
      </w:r>
      <w:r>
        <w:rPr/>
        <w:t>21(2)</w:t>
      </w:r>
      <w:r>
        <w:rPr>
          <w:spacing w:val="-9"/>
        </w:rPr>
        <w:t> </w:t>
      </w:r>
      <w:r>
        <w:rPr/>
        <w:t>of</w:t>
      </w:r>
      <w:r>
        <w:rPr>
          <w:spacing w:val="-9"/>
        </w:rPr>
        <w:t> </w:t>
      </w:r>
      <w:r>
        <w:rPr/>
        <w:t>the</w:t>
      </w:r>
      <w:r>
        <w:rPr>
          <w:spacing w:val="-9"/>
        </w:rPr>
        <w:t> </w:t>
      </w:r>
      <w:r>
        <w:rPr>
          <w:i/>
        </w:rPr>
        <w:t>Public</w:t>
      </w:r>
      <w:r>
        <w:rPr>
          <w:i/>
          <w:spacing w:val="-11"/>
        </w:rPr>
        <w:t> </w:t>
      </w:r>
      <w:r>
        <w:rPr>
          <w:i/>
        </w:rPr>
        <w:t>Interest</w:t>
      </w:r>
      <w:r>
        <w:rPr>
          <w:i/>
          <w:spacing w:val="-11"/>
        </w:rPr>
        <w:t> </w:t>
      </w:r>
      <w:r>
        <w:rPr>
          <w:i/>
        </w:rPr>
        <w:t>Disclosures</w:t>
      </w:r>
      <w:r>
        <w:rPr>
          <w:i/>
        </w:rPr>
        <w:t> </w:t>
      </w:r>
      <w:r>
        <w:rPr>
          <w:i/>
          <w:spacing w:val="-2"/>
          <w:w w:val="105"/>
        </w:rPr>
        <w:t>Act</w:t>
      </w:r>
      <w:r>
        <w:rPr>
          <w:i/>
          <w:spacing w:val="-12"/>
          <w:w w:val="105"/>
        </w:rPr>
        <w:t> </w:t>
      </w:r>
      <w:r>
        <w:rPr>
          <w:i/>
          <w:spacing w:val="-2"/>
          <w:w w:val="105"/>
        </w:rPr>
        <w:t>2012</w:t>
      </w:r>
      <w:r>
        <w:rPr>
          <w:i/>
          <w:spacing w:val="-10"/>
          <w:w w:val="105"/>
        </w:rPr>
        <w:t> </w:t>
      </w:r>
      <w:r>
        <w:rPr>
          <w:spacing w:val="-2"/>
          <w:w w:val="105"/>
        </w:rPr>
        <w:t>during</w:t>
      </w:r>
      <w:r>
        <w:rPr>
          <w:spacing w:val="-10"/>
          <w:w w:val="105"/>
        </w:rPr>
        <w:t> </w:t>
      </w:r>
      <w:r>
        <w:rPr>
          <w:spacing w:val="-2"/>
          <w:w w:val="105"/>
        </w:rPr>
        <w:t>the</w:t>
      </w:r>
      <w:r>
        <w:rPr>
          <w:spacing w:val="-10"/>
          <w:w w:val="105"/>
        </w:rPr>
        <w:t> </w:t>
      </w:r>
      <w:r>
        <w:rPr>
          <w:spacing w:val="-2"/>
          <w:w w:val="105"/>
        </w:rPr>
        <w:t>2024–2025</w:t>
      </w:r>
      <w:r>
        <w:rPr>
          <w:spacing w:val="-10"/>
          <w:w w:val="105"/>
        </w:rPr>
        <w:t> </w:t>
      </w:r>
      <w:r>
        <w:rPr>
          <w:spacing w:val="-2"/>
          <w:w w:val="105"/>
        </w:rPr>
        <w:t>financial</w:t>
      </w:r>
      <w:r>
        <w:rPr>
          <w:spacing w:val="-10"/>
          <w:w w:val="105"/>
        </w:rPr>
        <w:t> </w:t>
      </w:r>
      <w:r>
        <w:rPr>
          <w:spacing w:val="-2"/>
          <w:w w:val="105"/>
        </w:rPr>
        <w:t>year.</w:t>
      </w:r>
    </w:p>
    <w:p>
      <w:pPr>
        <w:pStyle w:val="BodyText"/>
        <w:spacing w:line="277" w:lineRule="exact" w:before="180"/>
        <w:ind w:left="1133"/>
        <w:rPr>
          <w:rFonts w:ascii="Arial Black"/>
        </w:rPr>
      </w:pPr>
      <w:r>
        <w:rPr>
          <w:rFonts w:ascii="Arial Black"/>
          <w:color w:val="3F5F72"/>
          <w:w w:val="80"/>
        </w:rPr>
        <w:t>DataVIC</w:t>
      </w:r>
      <w:r>
        <w:rPr>
          <w:rFonts w:ascii="Arial Black"/>
          <w:color w:val="3F5F72"/>
          <w:spacing w:val="11"/>
        </w:rPr>
        <w:t> </w:t>
      </w:r>
      <w:r>
        <w:rPr>
          <w:rFonts w:ascii="Arial Black"/>
          <w:color w:val="3F5F72"/>
          <w:w w:val="80"/>
        </w:rPr>
        <w:t>Access</w:t>
      </w:r>
      <w:r>
        <w:rPr>
          <w:rFonts w:ascii="Arial Black"/>
          <w:color w:val="3F5F72"/>
          <w:spacing w:val="12"/>
        </w:rPr>
        <w:t> </w:t>
      </w:r>
      <w:r>
        <w:rPr>
          <w:rFonts w:ascii="Arial Black"/>
          <w:color w:val="3F5F72"/>
          <w:spacing w:val="-2"/>
          <w:w w:val="80"/>
        </w:rPr>
        <w:t>Policy</w:t>
      </w:r>
    </w:p>
    <w:p>
      <w:pPr>
        <w:pStyle w:val="BodyText"/>
        <w:spacing w:line="249" w:lineRule="auto"/>
        <w:ind w:left="1133" w:right="48"/>
      </w:pPr>
      <w:r>
        <w:rPr>
          <w:w w:val="105"/>
        </w:rPr>
        <w:t>Making datasets freely available to the public is the state’s default position and where possible agencies must make datasets available with minimum restrictions including the proactive </w:t>
      </w:r>
      <w:r>
        <w:rPr/>
        <w:t>removal</w:t>
      </w:r>
      <w:r>
        <w:rPr>
          <w:spacing w:val="-4"/>
        </w:rPr>
        <w:t> </w:t>
      </w:r>
      <w:r>
        <w:rPr/>
        <w:t>of</w:t>
      </w:r>
      <w:r>
        <w:rPr>
          <w:spacing w:val="-4"/>
        </w:rPr>
        <w:t> </w:t>
      </w:r>
      <w:r>
        <w:rPr/>
        <w:t>cost</w:t>
      </w:r>
      <w:r>
        <w:rPr>
          <w:spacing w:val="-4"/>
        </w:rPr>
        <w:t> </w:t>
      </w:r>
      <w:r>
        <w:rPr/>
        <w:t>barriers.</w:t>
      </w:r>
      <w:r>
        <w:rPr>
          <w:spacing w:val="-4"/>
        </w:rPr>
        <w:t> </w:t>
      </w:r>
      <w:r>
        <w:rPr/>
        <w:t>The</w:t>
      </w:r>
      <w:r>
        <w:rPr>
          <w:spacing w:val="-4"/>
        </w:rPr>
        <w:t> </w:t>
      </w:r>
      <w:r>
        <w:rPr/>
        <w:t>Eye</w:t>
      </w:r>
      <w:r>
        <w:rPr>
          <w:spacing w:val="-4"/>
        </w:rPr>
        <w:t> </w:t>
      </w:r>
      <w:r>
        <w:rPr/>
        <w:t>and</w:t>
      </w:r>
      <w:r>
        <w:rPr>
          <w:spacing w:val="-4"/>
        </w:rPr>
        <w:t> </w:t>
      </w:r>
      <w:r>
        <w:rPr/>
        <w:t>Ear</w:t>
      </w:r>
      <w:r>
        <w:rPr>
          <w:spacing w:val="-4"/>
        </w:rPr>
        <w:t> </w:t>
      </w:r>
      <w:r>
        <w:rPr/>
        <w:t>complies </w:t>
      </w:r>
      <w:r>
        <w:rPr>
          <w:w w:val="105"/>
        </w:rPr>
        <w:t>with this policy in all relevant business activities.</w:t>
      </w:r>
    </w:p>
    <w:p>
      <w:pPr>
        <w:pStyle w:val="BodyText"/>
        <w:spacing w:line="277" w:lineRule="exact" w:before="148"/>
        <w:ind w:left="1133"/>
        <w:rPr>
          <w:rFonts w:ascii="Arial Black"/>
        </w:rPr>
      </w:pPr>
      <w:r>
        <w:rPr>
          <w:rFonts w:ascii="Arial Black"/>
          <w:color w:val="3F5F72"/>
          <w:w w:val="85"/>
        </w:rPr>
        <w:t>National</w:t>
      </w:r>
      <w:r>
        <w:rPr>
          <w:rFonts w:ascii="Arial Black"/>
          <w:color w:val="3F5F72"/>
          <w:spacing w:val="6"/>
        </w:rPr>
        <w:t> </w:t>
      </w:r>
      <w:r>
        <w:rPr>
          <w:rFonts w:ascii="Arial Black"/>
          <w:color w:val="3F5F72"/>
          <w:w w:val="85"/>
        </w:rPr>
        <w:t>Competition</w:t>
      </w:r>
      <w:r>
        <w:rPr>
          <w:rFonts w:ascii="Arial Black"/>
          <w:color w:val="3F5F72"/>
          <w:spacing w:val="8"/>
        </w:rPr>
        <w:t> </w:t>
      </w:r>
      <w:r>
        <w:rPr>
          <w:rFonts w:ascii="Arial Black"/>
          <w:color w:val="3F5F72"/>
          <w:spacing w:val="-2"/>
          <w:w w:val="85"/>
        </w:rPr>
        <w:t>Policy</w:t>
      </w:r>
    </w:p>
    <w:p>
      <w:pPr>
        <w:pStyle w:val="BodyText"/>
        <w:spacing w:line="249" w:lineRule="auto"/>
        <w:ind w:left="1133"/>
      </w:pPr>
      <w:r>
        <w:rPr>
          <w:w w:val="105"/>
        </w:rPr>
        <w:t>In accordance with the Competition Principles Agreement</w:t>
      </w:r>
      <w:r>
        <w:rPr>
          <w:spacing w:val="-8"/>
          <w:w w:val="105"/>
        </w:rPr>
        <w:t> </w:t>
      </w:r>
      <w:r>
        <w:rPr>
          <w:w w:val="105"/>
        </w:rPr>
        <w:t>(CPA),</w:t>
      </w:r>
      <w:r>
        <w:rPr>
          <w:spacing w:val="-8"/>
          <w:w w:val="105"/>
        </w:rPr>
        <w:t> </w:t>
      </w:r>
      <w:r>
        <w:rPr>
          <w:w w:val="105"/>
        </w:rPr>
        <w:t>Victoria</w:t>
      </w:r>
      <w:r>
        <w:rPr>
          <w:spacing w:val="-8"/>
          <w:w w:val="105"/>
        </w:rPr>
        <w:t> </w:t>
      </w:r>
      <w:r>
        <w:rPr>
          <w:w w:val="105"/>
        </w:rPr>
        <w:t>remains</w:t>
      </w:r>
      <w:r>
        <w:rPr>
          <w:spacing w:val="-8"/>
          <w:w w:val="105"/>
        </w:rPr>
        <w:t> </w:t>
      </w:r>
      <w:r>
        <w:rPr>
          <w:w w:val="105"/>
        </w:rPr>
        <w:t>committed</w:t>
      </w:r>
      <w:r>
        <w:rPr>
          <w:spacing w:val="-8"/>
          <w:w w:val="105"/>
        </w:rPr>
        <w:t> </w:t>
      </w:r>
      <w:r>
        <w:rPr>
          <w:w w:val="105"/>
        </w:rPr>
        <w:t>to </w:t>
      </w:r>
      <w:r>
        <w:rPr>
          <w:spacing w:val="-2"/>
          <w:w w:val="105"/>
        </w:rPr>
        <w:t>applying</w:t>
      </w:r>
      <w:r>
        <w:rPr>
          <w:spacing w:val="-6"/>
          <w:w w:val="105"/>
        </w:rPr>
        <w:t> </w:t>
      </w:r>
      <w:r>
        <w:rPr>
          <w:spacing w:val="-2"/>
          <w:w w:val="105"/>
        </w:rPr>
        <w:t>competitive</w:t>
      </w:r>
      <w:r>
        <w:rPr>
          <w:spacing w:val="-6"/>
          <w:w w:val="105"/>
        </w:rPr>
        <w:t> </w:t>
      </w:r>
      <w:r>
        <w:rPr>
          <w:spacing w:val="-2"/>
          <w:w w:val="105"/>
        </w:rPr>
        <w:t>neutrality</w:t>
      </w:r>
      <w:r>
        <w:rPr>
          <w:spacing w:val="-6"/>
          <w:w w:val="105"/>
        </w:rPr>
        <w:t> </w:t>
      </w:r>
      <w:r>
        <w:rPr>
          <w:spacing w:val="-2"/>
          <w:w w:val="105"/>
        </w:rPr>
        <w:t>policy</w:t>
      </w:r>
      <w:r>
        <w:rPr>
          <w:spacing w:val="-6"/>
          <w:w w:val="105"/>
        </w:rPr>
        <w:t> </w:t>
      </w:r>
      <w:r>
        <w:rPr>
          <w:spacing w:val="-2"/>
          <w:w w:val="105"/>
        </w:rPr>
        <w:t>and</w:t>
      </w:r>
      <w:r>
        <w:rPr>
          <w:spacing w:val="-6"/>
          <w:w w:val="105"/>
        </w:rPr>
        <w:t> </w:t>
      </w:r>
      <w:r>
        <w:rPr>
          <w:spacing w:val="-2"/>
          <w:w w:val="105"/>
        </w:rPr>
        <w:t>principles </w:t>
      </w:r>
      <w:r>
        <w:rPr>
          <w:w w:val="105"/>
        </w:rPr>
        <w:t>to all significant business activities undertaken by government</w:t>
      </w:r>
      <w:r>
        <w:rPr>
          <w:spacing w:val="-2"/>
          <w:w w:val="105"/>
        </w:rPr>
        <w:t> </w:t>
      </w:r>
      <w:r>
        <w:rPr>
          <w:w w:val="105"/>
        </w:rPr>
        <w:t>agencies</w:t>
      </w:r>
      <w:r>
        <w:rPr>
          <w:spacing w:val="-2"/>
          <w:w w:val="105"/>
        </w:rPr>
        <w:t> </w:t>
      </w:r>
      <w:r>
        <w:rPr>
          <w:w w:val="105"/>
        </w:rPr>
        <w:t>and</w:t>
      </w:r>
      <w:r>
        <w:rPr>
          <w:spacing w:val="-2"/>
          <w:w w:val="105"/>
        </w:rPr>
        <w:t> </w:t>
      </w:r>
      <w:r>
        <w:rPr>
          <w:w w:val="105"/>
        </w:rPr>
        <w:t>local</w:t>
      </w:r>
      <w:r>
        <w:rPr>
          <w:spacing w:val="-2"/>
          <w:w w:val="105"/>
        </w:rPr>
        <w:t> </w:t>
      </w:r>
      <w:r>
        <w:rPr>
          <w:w w:val="105"/>
        </w:rPr>
        <w:t>authorities.</w:t>
      </w:r>
      <w:r>
        <w:rPr>
          <w:spacing w:val="-2"/>
          <w:w w:val="105"/>
        </w:rPr>
        <w:t> </w:t>
      </w:r>
      <w:r>
        <w:rPr>
          <w:w w:val="105"/>
        </w:rPr>
        <w:t>The Victorian Government’s competitive neutrality policy commits public health services to apply this policy</w:t>
      </w:r>
      <w:r>
        <w:rPr>
          <w:spacing w:val="-2"/>
          <w:w w:val="105"/>
        </w:rPr>
        <w:t> </w:t>
      </w:r>
      <w:r>
        <w:rPr>
          <w:w w:val="105"/>
        </w:rPr>
        <w:t>to</w:t>
      </w:r>
      <w:r>
        <w:rPr>
          <w:spacing w:val="-2"/>
          <w:w w:val="105"/>
        </w:rPr>
        <w:t> </w:t>
      </w:r>
      <w:r>
        <w:rPr>
          <w:w w:val="105"/>
        </w:rPr>
        <w:t>all</w:t>
      </w:r>
      <w:r>
        <w:rPr>
          <w:spacing w:val="-2"/>
          <w:w w:val="105"/>
        </w:rPr>
        <w:t> </w:t>
      </w:r>
      <w:r>
        <w:rPr>
          <w:w w:val="105"/>
        </w:rPr>
        <w:t>dealings.</w:t>
      </w:r>
      <w:r>
        <w:rPr>
          <w:spacing w:val="-2"/>
          <w:w w:val="105"/>
        </w:rPr>
        <w:t> </w:t>
      </w:r>
      <w:r>
        <w:rPr>
          <w:w w:val="105"/>
        </w:rPr>
        <w:t>This</w:t>
      </w:r>
      <w:r>
        <w:rPr>
          <w:spacing w:val="-2"/>
          <w:w w:val="105"/>
        </w:rPr>
        <w:t> </w:t>
      </w:r>
      <w:r>
        <w:rPr>
          <w:w w:val="105"/>
        </w:rPr>
        <w:t>includes</w:t>
      </w:r>
      <w:r>
        <w:rPr>
          <w:spacing w:val="-2"/>
          <w:w w:val="105"/>
        </w:rPr>
        <w:t> </w:t>
      </w:r>
      <w:r>
        <w:rPr>
          <w:w w:val="105"/>
        </w:rPr>
        <w:t>the</w:t>
      </w:r>
      <w:r>
        <w:rPr>
          <w:spacing w:val="-2"/>
          <w:w w:val="105"/>
        </w:rPr>
        <w:t> </w:t>
      </w:r>
      <w:r>
        <w:rPr>
          <w:w w:val="105"/>
        </w:rPr>
        <w:t>adoption</w:t>
      </w:r>
    </w:p>
    <w:p>
      <w:pPr>
        <w:pStyle w:val="BodyText"/>
        <w:spacing w:line="249" w:lineRule="auto" w:before="2"/>
        <w:ind w:left="1133" w:right="181"/>
      </w:pPr>
      <w:r>
        <w:rPr>
          <w:w w:val="110"/>
        </w:rPr>
        <w:t>of</w:t>
      </w:r>
      <w:r>
        <w:rPr>
          <w:spacing w:val="-19"/>
          <w:w w:val="110"/>
        </w:rPr>
        <w:t> </w:t>
      </w:r>
      <w:r>
        <w:rPr>
          <w:w w:val="110"/>
        </w:rPr>
        <w:t>pricing</w:t>
      </w:r>
      <w:r>
        <w:rPr>
          <w:spacing w:val="-19"/>
          <w:w w:val="110"/>
        </w:rPr>
        <w:t> </w:t>
      </w:r>
      <w:r>
        <w:rPr>
          <w:w w:val="110"/>
        </w:rPr>
        <w:t>principles</w:t>
      </w:r>
      <w:r>
        <w:rPr>
          <w:spacing w:val="-18"/>
          <w:w w:val="110"/>
        </w:rPr>
        <w:t> </w:t>
      </w:r>
      <w:r>
        <w:rPr>
          <w:w w:val="110"/>
        </w:rPr>
        <w:t>to</w:t>
      </w:r>
      <w:r>
        <w:rPr>
          <w:spacing w:val="-19"/>
          <w:w w:val="110"/>
        </w:rPr>
        <w:t> </w:t>
      </w:r>
      <w:r>
        <w:rPr>
          <w:w w:val="110"/>
        </w:rPr>
        <w:t>take</w:t>
      </w:r>
      <w:r>
        <w:rPr>
          <w:spacing w:val="-18"/>
          <w:w w:val="110"/>
        </w:rPr>
        <w:t> </w:t>
      </w:r>
      <w:r>
        <w:rPr>
          <w:w w:val="110"/>
        </w:rPr>
        <w:t>account</w:t>
      </w:r>
      <w:r>
        <w:rPr>
          <w:spacing w:val="-19"/>
          <w:w w:val="110"/>
        </w:rPr>
        <w:t> </w:t>
      </w:r>
      <w:r>
        <w:rPr>
          <w:w w:val="110"/>
        </w:rPr>
        <w:t>of</w:t>
      </w:r>
      <w:r>
        <w:rPr>
          <w:spacing w:val="-18"/>
          <w:w w:val="110"/>
        </w:rPr>
        <w:t> </w:t>
      </w:r>
      <w:r>
        <w:rPr>
          <w:w w:val="110"/>
        </w:rPr>
        <w:t>the</w:t>
      </w:r>
      <w:r>
        <w:rPr>
          <w:spacing w:val="-19"/>
          <w:w w:val="110"/>
        </w:rPr>
        <w:t> </w:t>
      </w:r>
      <w:r>
        <w:rPr>
          <w:w w:val="110"/>
        </w:rPr>
        <w:t>full </w:t>
      </w:r>
      <w:r>
        <w:rPr/>
        <w:t>cost attribution for net competitive advantages </w:t>
      </w:r>
      <w:r>
        <w:rPr>
          <w:spacing w:val="-2"/>
          <w:w w:val="110"/>
        </w:rPr>
        <w:t>conferred</w:t>
      </w:r>
      <w:r>
        <w:rPr>
          <w:spacing w:val="-15"/>
          <w:w w:val="110"/>
        </w:rPr>
        <w:t> </w:t>
      </w:r>
      <w:r>
        <w:rPr>
          <w:spacing w:val="-2"/>
          <w:w w:val="110"/>
        </w:rPr>
        <w:t>by</w:t>
      </w:r>
      <w:r>
        <w:rPr>
          <w:spacing w:val="-15"/>
          <w:w w:val="110"/>
        </w:rPr>
        <w:t> </w:t>
      </w:r>
      <w:r>
        <w:rPr>
          <w:spacing w:val="-2"/>
          <w:w w:val="110"/>
        </w:rPr>
        <w:t>government</w:t>
      </w:r>
      <w:r>
        <w:rPr>
          <w:spacing w:val="-15"/>
          <w:w w:val="110"/>
        </w:rPr>
        <w:t> </w:t>
      </w:r>
      <w:r>
        <w:rPr>
          <w:spacing w:val="-2"/>
          <w:w w:val="110"/>
        </w:rPr>
        <w:t>ownership.</w:t>
      </w:r>
    </w:p>
    <w:p>
      <w:pPr>
        <w:pStyle w:val="BodyText"/>
        <w:spacing w:line="249" w:lineRule="auto" w:before="172"/>
        <w:ind w:left="1133" w:right="462"/>
      </w:pPr>
      <w:r>
        <w:rPr/>
        <w:t>The policy directs that where the government’s </w:t>
      </w:r>
      <w:r>
        <w:rPr>
          <w:spacing w:val="-2"/>
          <w:w w:val="110"/>
        </w:rPr>
        <w:t>business</w:t>
      </w:r>
      <w:r>
        <w:rPr>
          <w:spacing w:val="-10"/>
          <w:w w:val="110"/>
        </w:rPr>
        <w:t> </w:t>
      </w:r>
      <w:r>
        <w:rPr>
          <w:spacing w:val="-2"/>
          <w:w w:val="110"/>
        </w:rPr>
        <w:t>activities</w:t>
      </w:r>
      <w:r>
        <w:rPr>
          <w:spacing w:val="-10"/>
          <w:w w:val="110"/>
        </w:rPr>
        <w:t> </w:t>
      </w:r>
      <w:r>
        <w:rPr>
          <w:spacing w:val="-2"/>
          <w:w w:val="110"/>
        </w:rPr>
        <w:t>involve</w:t>
      </w:r>
      <w:r>
        <w:rPr>
          <w:spacing w:val="-10"/>
          <w:w w:val="110"/>
        </w:rPr>
        <w:t> </w:t>
      </w:r>
      <w:r>
        <w:rPr>
          <w:spacing w:val="-2"/>
          <w:w w:val="110"/>
        </w:rPr>
        <w:t>it</w:t>
      </w:r>
      <w:r>
        <w:rPr>
          <w:spacing w:val="-10"/>
          <w:w w:val="110"/>
        </w:rPr>
        <w:t> </w:t>
      </w:r>
      <w:r>
        <w:rPr>
          <w:spacing w:val="-2"/>
          <w:w w:val="110"/>
        </w:rPr>
        <w:t>in</w:t>
      </w:r>
      <w:r>
        <w:rPr>
          <w:spacing w:val="-10"/>
          <w:w w:val="110"/>
        </w:rPr>
        <w:t> </w:t>
      </w:r>
      <w:r>
        <w:rPr>
          <w:spacing w:val="-2"/>
          <w:w w:val="110"/>
        </w:rPr>
        <w:t>competition </w:t>
      </w:r>
      <w:r>
        <w:rPr/>
        <w:t>with private sector business activities, the net</w:t>
      </w:r>
    </w:p>
    <w:p>
      <w:pPr>
        <w:pStyle w:val="BodyText"/>
        <w:spacing w:line="249" w:lineRule="auto" w:before="3"/>
        <w:ind w:left="1133" w:right="181"/>
      </w:pPr>
      <w:r>
        <w:rPr/>
        <w:t>advantages that accrue to a government business </w:t>
      </w:r>
      <w:r>
        <w:rPr>
          <w:w w:val="105"/>
        </w:rPr>
        <w:t>are</w:t>
      </w:r>
      <w:r>
        <w:rPr>
          <w:spacing w:val="-14"/>
          <w:w w:val="105"/>
        </w:rPr>
        <w:t> </w:t>
      </w:r>
      <w:r>
        <w:rPr>
          <w:w w:val="105"/>
        </w:rPr>
        <w:t>offset.</w:t>
      </w:r>
    </w:p>
    <w:p>
      <w:pPr>
        <w:pStyle w:val="BodyText"/>
        <w:spacing w:line="249" w:lineRule="auto" w:before="123"/>
        <w:ind w:left="243" w:right="1119"/>
      </w:pPr>
      <w:r>
        <w:rPr/>
        <w:br w:type="column"/>
      </w:r>
      <w:r>
        <w:rPr>
          <w:spacing w:val="-2"/>
          <w:w w:val="105"/>
        </w:rPr>
        <w:t>We</w:t>
      </w:r>
      <w:r>
        <w:rPr>
          <w:spacing w:val="-12"/>
          <w:w w:val="105"/>
        </w:rPr>
        <w:t> </w:t>
      </w:r>
      <w:r>
        <w:rPr>
          <w:spacing w:val="-2"/>
          <w:w w:val="105"/>
        </w:rPr>
        <w:t>acknowledge</w:t>
      </w:r>
      <w:r>
        <w:rPr>
          <w:spacing w:val="-12"/>
          <w:w w:val="105"/>
        </w:rPr>
        <w:t> </w:t>
      </w:r>
      <w:r>
        <w:rPr>
          <w:spacing w:val="-2"/>
          <w:w w:val="105"/>
        </w:rPr>
        <w:t>that</w:t>
      </w:r>
      <w:r>
        <w:rPr>
          <w:spacing w:val="-12"/>
          <w:w w:val="105"/>
        </w:rPr>
        <w:t> </w:t>
      </w:r>
      <w:r>
        <w:rPr>
          <w:spacing w:val="-2"/>
          <w:w w:val="105"/>
        </w:rPr>
        <w:t>the</w:t>
      </w:r>
      <w:r>
        <w:rPr>
          <w:spacing w:val="-12"/>
          <w:w w:val="105"/>
        </w:rPr>
        <w:t> </w:t>
      </w:r>
      <w:r>
        <w:rPr>
          <w:spacing w:val="-2"/>
          <w:w w:val="105"/>
        </w:rPr>
        <w:t>Neutrality</w:t>
      </w:r>
      <w:r>
        <w:rPr>
          <w:spacing w:val="-12"/>
          <w:w w:val="105"/>
        </w:rPr>
        <w:t> </w:t>
      </w:r>
      <w:r>
        <w:rPr>
          <w:spacing w:val="-2"/>
          <w:w w:val="105"/>
        </w:rPr>
        <w:t>Policy</w:t>
      </w:r>
      <w:r>
        <w:rPr>
          <w:spacing w:val="-12"/>
          <w:w w:val="105"/>
        </w:rPr>
        <w:t> </w:t>
      </w:r>
      <w:r>
        <w:rPr>
          <w:spacing w:val="-2"/>
          <w:w w:val="105"/>
        </w:rPr>
        <w:t>Victoria 2000</w:t>
      </w:r>
      <w:r>
        <w:rPr>
          <w:spacing w:val="-15"/>
          <w:w w:val="105"/>
        </w:rPr>
        <w:t> </w:t>
      </w:r>
      <w:r>
        <w:rPr>
          <w:spacing w:val="-2"/>
          <w:w w:val="105"/>
        </w:rPr>
        <w:t>was</w:t>
      </w:r>
      <w:r>
        <w:rPr>
          <w:spacing w:val="-15"/>
          <w:w w:val="105"/>
        </w:rPr>
        <w:t> </w:t>
      </w:r>
      <w:r>
        <w:rPr>
          <w:spacing w:val="-2"/>
          <w:w w:val="105"/>
        </w:rPr>
        <w:t>revitalised</w:t>
      </w:r>
      <w:r>
        <w:rPr>
          <w:spacing w:val="-15"/>
          <w:w w:val="105"/>
        </w:rPr>
        <w:t> </w:t>
      </w:r>
      <w:r>
        <w:rPr>
          <w:spacing w:val="-2"/>
          <w:w w:val="105"/>
        </w:rPr>
        <w:t>under</w:t>
      </w:r>
      <w:r>
        <w:rPr>
          <w:spacing w:val="-15"/>
          <w:w w:val="105"/>
        </w:rPr>
        <w:t> </w:t>
      </w:r>
      <w:r>
        <w:rPr>
          <w:spacing w:val="-2"/>
          <w:w w:val="105"/>
        </w:rPr>
        <w:t>new</w:t>
      </w:r>
      <w:r>
        <w:rPr>
          <w:spacing w:val="-15"/>
          <w:w w:val="105"/>
        </w:rPr>
        <w:t> </w:t>
      </w:r>
      <w:r>
        <w:rPr>
          <w:spacing w:val="-2"/>
          <w:w w:val="105"/>
        </w:rPr>
        <w:t>intergovernmental </w:t>
      </w:r>
      <w:r>
        <w:rPr>
          <w:w w:val="105"/>
        </w:rPr>
        <w:t>agreements</w:t>
      </w:r>
      <w:r>
        <w:rPr>
          <w:spacing w:val="-13"/>
          <w:w w:val="105"/>
        </w:rPr>
        <w:t> </w:t>
      </w:r>
      <w:r>
        <w:rPr>
          <w:w w:val="105"/>
        </w:rPr>
        <w:t>signed</w:t>
      </w:r>
      <w:r>
        <w:rPr>
          <w:spacing w:val="-13"/>
          <w:w w:val="105"/>
        </w:rPr>
        <w:t> </w:t>
      </w:r>
      <w:r>
        <w:rPr>
          <w:w w:val="105"/>
        </w:rPr>
        <w:t>in</w:t>
      </w:r>
      <w:r>
        <w:rPr>
          <w:spacing w:val="-13"/>
          <w:w w:val="105"/>
        </w:rPr>
        <w:t> </w:t>
      </w:r>
      <w:r>
        <w:rPr>
          <w:w w:val="105"/>
        </w:rPr>
        <w:t>late</w:t>
      </w:r>
      <w:r>
        <w:rPr>
          <w:spacing w:val="-13"/>
          <w:w w:val="105"/>
        </w:rPr>
        <w:t> </w:t>
      </w:r>
      <w:r>
        <w:rPr>
          <w:w w:val="105"/>
        </w:rPr>
        <w:t>2024.</w:t>
      </w:r>
      <w:r>
        <w:rPr>
          <w:spacing w:val="34"/>
          <w:w w:val="105"/>
        </w:rPr>
        <w:t> </w:t>
      </w:r>
      <w:r>
        <w:rPr>
          <w:w w:val="105"/>
        </w:rPr>
        <w:t>These</w:t>
      </w:r>
      <w:r>
        <w:rPr>
          <w:spacing w:val="-13"/>
          <w:w w:val="105"/>
        </w:rPr>
        <w:t> </w:t>
      </w:r>
      <w:r>
        <w:rPr>
          <w:w w:val="105"/>
        </w:rPr>
        <w:t>changes apply at the state level and introduce updated performance requirements and reform planning obligations for Victoria.</w:t>
      </w:r>
    </w:p>
    <w:p>
      <w:pPr>
        <w:pStyle w:val="BodyText"/>
        <w:spacing w:line="249" w:lineRule="auto" w:before="175"/>
        <w:ind w:left="243" w:right="1119"/>
      </w:pPr>
      <w:r>
        <w:rPr/>
        <mc:AlternateContent>
          <mc:Choice Requires="wps">
            <w:drawing>
              <wp:anchor distT="0" distB="0" distL="0" distR="0" allowOverlap="1" layoutInCell="1" locked="0" behindDoc="0" simplePos="0" relativeHeight="15791616">
                <wp:simplePos x="0" y="0"/>
                <wp:positionH relativeFrom="page">
                  <wp:posOffset>7199998</wp:posOffset>
                </wp:positionH>
                <wp:positionV relativeFrom="paragraph">
                  <wp:posOffset>-888456</wp:posOffset>
                </wp:positionV>
                <wp:extent cx="360045" cy="366395"/>
                <wp:effectExtent l="0" t="0" r="0" b="0"/>
                <wp:wrapNone/>
                <wp:docPr id="332" name="Group 332"/>
                <wp:cNvGraphicFramePr>
                  <a:graphicFrameLocks/>
                </wp:cNvGraphicFramePr>
                <a:graphic>
                  <a:graphicData uri="http://schemas.microsoft.com/office/word/2010/wordprocessingGroup">
                    <wpg:wgp>
                      <wpg:cNvPr id="332" name="Group 332"/>
                      <wpg:cNvGrpSpPr/>
                      <wpg:grpSpPr>
                        <a:xfrm>
                          <a:off x="0" y="0"/>
                          <a:ext cx="360045" cy="366395"/>
                          <a:chExt cx="360045" cy="366395"/>
                        </a:xfrm>
                      </wpg:grpSpPr>
                      <wps:wsp>
                        <wps:cNvPr id="333" name="Graphic 333"/>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334" name="Textbox 334"/>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sz w:val="24"/>
                                </w:rPr>
                                <w:t>23</w:t>
                              </w:r>
                            </w:p>
                          </w:txbxContent>
                        </wps:txbx>
                        <wps:bodyPr wrap="square" lIns="0" tIns="0" rIns="0" bIns="0" rtlCol="0">
                          <a:noAutofit/>
                        </wps:bodyPr>
                      </wps:wsp>
                    </wpg:wgp>
                  </a:graphicData>
                </a:graphic>
              </wp:anchor>
            </w:drawing>
          </mc:Choice>
          <mc:Fallback>
            <w:pict>
              <v:group style="position:absolute;margin-left:566.929016pt;margin-top:-69.957222pt;width:28.35pt;height:28.85pt;mso-position-horizontal-relative:page;mso-position-vertical-relative:paragraph;z-index:15791616" id="docshapegroup272" coordorigin="11339,-1399" coordsize="567,577">
                <v:rect style="position:absolute;left:11338;top:-1400;width:567;height:577" id="docshape273" filled="true" fillcolor="#3f5f72" stroked="false">
                  <v:fill type="solid"/>
                </v:rect>
                <v:shape style="position:absolute;left:11338;top:-1400;width:567;height:577" type="#_x0000_t202" id="docshape274" filled="false" stroked="false">
                  <v:textbox inset="0,0,0,0">
                    <w:txbxContent>
                      <w:p>
                        <w:pPr>
                          <w:spacing w:before="154"/>
                          <w:ind w:left="90" w:right="0" w:firstLine="0"/>
                          <w:jc w:val="left"/>
                          <w:rPr>
                            <w:sz w:val="24"/>
                          </w:rPr>
                        </w:pPr>
                        <w:r>
                          <w:rPr>
                            <w:color w:val="FFFFFF"/>
                            <w:spacing w:val="-5"/>
                            <w:sz w:val="24"/>
                          </w:rPr>
                          <w:t>23</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92128">
                <wp:simplePos x="0" y="0"/>
                <wp:positionH relativeFrom="page">
                  <wp:posOffset>7162566</wp:posOffset>
                </wp:positionH>
                <wp:positionV relativeFrom="paragraph">
                  <wp:posOffset>-351818</wp:posOffset>
                </wp:positionV>
                <wp:extent cx="248920" cy="1923414"/>
                <wp:effectExtent l="0" t="0" r="0" b="0"/>
                <wp:wrapNone/>
                <wp:docPr id="335" name="Textbox 335"/>
                <wp:cNvGraphicFramePr>
                  <a:graphicFrameLocks/>
                </wp:cNvGraphicFramePr>
                <a:graphic>
                  <a:graphicData uri="http://schemas.microsoft.com/office/word/2010/wordprocessingShape">
                    <wps:wsp>
                      <wps:cNvPr id="335" name="Textbox 335"/>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27.702223pt;width:19.6pt;height:151.450pt;mso-position-horizontal-relative:page;mso-position-vertical-relative:paragraph;z-index:15792128" type="#_x0000_t202" id="docshape275"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spacing w:val="-4"/>
          <w:w w:val="105"/>
        </w:rPr>
        <w:t>The</w:t>
      </w:r>
      <w:r>
        <w:rPr>
          <w:spacing w:val="-16"/>
          <w:w w:val="105"/>
        </w:rPr>
        <w:t> </w:t>
      </w:r>
      <w:r>
        <w:rPr>
          <w:spacing w:val="-4"/>
          <w:w w:val="105"/>
        </w:rPr>
        <w:t>Eye</w:t>
      </w:r>
      <w:r>
        <w:rPr>
          <w:spacing w:val="-16"/>
          <w:w w:val="105"/>
        </w:rPr>
        <w:t> </w:t>
      </w:r>
      <w:r>
        <w:rPr>
          <w:spacing w:val="-4"/>
          <w:w w:val="105"/>
        </w:rPr>
        <w:t>and</w:t>
      </w:r>
      <w:r>
        <w:rPr>
          <w:spacing w:val="-16"/>
          <w:w w:val="105"/>
        </w:rPr>
        <w:t> </w:t>
      </w:r>
      <w:r>
        <w:rPr>
          <w:spacing w:val="-4"/>
          <w:w w:val="105"/>
        </w:rPr>
        <w:t>Ear</w:t>
      </w:r>
      <w:r>
        <w:rPr>
          <w:spacing w:val="-16"/>
          <w:w w:val="105"/>
        </w:rPr>
        <w:t> </w:t>
      </w:r>
      <w:r>
        <w:rPr>
          <w:spacing w:val="-4"/>
          <w:w w:val="105"/>
        </w:rPr>
        <w:t>continues</w:t>
      </w:r>
      <w:r>
        <w:rPr>
          <w:spacing w:val="-16"/>
          <w:w w:val="105"/>
        </w:rPr>
        <w:t> </w:t>
      </w:r>
      <w:r>
        <w:rPr>
          <w:spacing w:val="-4"/>
          <w:w w:val="105"/>
        </w:rPr>
        <w:t>to</w:t>
      </w:r>
      <w:r>
        <w:rPr>
          <w:spacing w:val="-16"/>
          <w:w w:val="105"/>
        </w:rPr>
        <w:t> </w:t>
      </w:r>
      <w:r>
        <w:rPr>
          <w:spacing w:val="-4"/>
          <w:w w:val="105"/>
        </w:rPr>
        <w:t>comply</w:t>
      </w:r>
      <w:r>
        <w:rPr>
          <w:spacing w:val="-16"/>
          <w:w w:val="105"/>
        </w:rPr>
        <w:t> </w:t>
      </w:r>
      <w:r>
        <w:rPr>
          <w:spacing w:val="-4"/>
          <w:w w:val="105"/>
        </w:rPr>
        <w:t>with</w:t>
      </w:r>
      <w:r>
        <w:rPr>
          <w:spacing w:val="-16"/>
          <w:w w:val="105"/>
        </w:rPr>
        <w:t> </w:t>
      </w:r>
      <w:r>
        <w:rPr>
          <w:spacing w:val="-4"/>
          <w:w w:val="105"/>
        </w:rPr>
        <w:t>this</w:t>
      </w:r>
      <w:r>
        <w:rPr>
          <w:spacing w:val="-16"/>
          <w:w w:val="105"/>
        </w:rPr>
        <w:t> </w:t>
      </w:r>
      <w:r>
        <w:rPr>
          <w:spacing w:val="-4"/>
          <w:w w:val="105"/>
        </w:rPr>
        <w:t>policy </w:t>
      </w:r>
      <w:r>
        <w:rPr>
          <w:w w:val="105"/>
        </w:rPr>
        <w:t>in</w:t>
      </w:r>
      <w:r>
        <w:rPr>
          <w:spacing w:val="-19"/>
          <w:w w:val="105"/>
        </w:rPr>
        <w:t> </w:t>
      </w:r>
      <w:r>
        <w:rPr>
          <w:w w:val="105"/>
        </w:rPr>
        <w:t>all</w:t>
      </w:r>
      <w:r>
        <w:rPr>
          <w:spacing w:val="-19"/>
          <w:w w:val="105"/>
        </w:rPr>
        <w:t> </w:t>
      </w:r>
      <w:r>
        <w:rPr>
          <w:w w:val="105"/>
        </w:rPr>
        <w:t>relevant</w:t>
      </w:r>
      <w:r>
        <w:rPr>
          <w:spacing w:val="-19"/>
          <w:w w:val="105"/>
        </w:rPr>
        <w:t> </w:t>
      </w:r>
      <w:r>
        <w:rPr>
          <w:w w:val="105"/>
        </w:rPr>
        <w:t>business</w:t>
      </w:r>
      <w:r>
        <w:rPr>
          <w:spacing w:val="-19"/>
          <w:w w:val="105"/>
        </w:rPr>
        <w:t> </w:t>
      </w:r>
      <w:r>
        <w:rPr>
          <w:w w:val="105"/>
        </w:rPr>
        <w:t>activities.</w:t>
      </w:r>
      <w:r>
        <w:rPr>
          <w:spacing w:val="-19"/>
          <w:w w:val="105"/>
        </w:rPr>
        <w:t> </w:t>
      </w:r>
      <w:r>
        <w:rPr>
          <w:w w:val="105"/>
        </w:rPr>
        <w:t>We</w:t>
      </w:r>
      <w:r>
        <w:rPr>
          <w:spacing w:val="-19"/>
          <w:w w:val="105"/>
        </w:rPr>
        <w:t> </w:t>
      </w:r>
      <w:r>
        <w:rPr>
          <w:w w:val="105"/>
        </w:rPr>
        <w:t>also</w:t>
      </w:r>
      <w:r>
        <w:rPr>
          <w:spacing w:val="-19"/>
          <w:w w:val="105"/>
        </w:rPr>
        <w:t> </w:t>
      </w:r>
      <w:r>
        <w:rPr>
          <w:w w:val="105"/>
        </w:rPr>
        <w:t>confirm that</w:t>
      </w:r>
      <w:r>
        <w:rPr>
          <w:spacing w:val="-17"/>
          <w:w w:val="105"/>
        </w:rPr>
        <w:t> </w:t>
      </w:r>
      <w:r>
        <w:rPr>
          <w:w w:val="105"/>
        </w:rPr>
        <w:t>no</w:t>
      </w:r>
      <w:r>
        <w:rPr>
          <w:spacing w:val="-17"/>
          <w:w w:val="105"/>
        </w:rPr>
        <w:t> </w:t>
      </w:r>
      <w:r>
        <w:rPr>
          <w:w w:val="105"/>
        </w:rPr>
        <w:t>complaints</w:t>
      </w:r>
      <w:r>
        <w:rPr>
          <w:spacing w:val="-17"/>
          <w:w w:val="105"/>
        </w:rPr>
        <w:t> </w:t>
      </w:r>
      <w:r>
        <w:rPr>
          <w:w w:val="105"/>
        </w:rPr>
        <w:t>have</w:t>
      </w:r>
      <w:r>
        <w:rPr>
          <w:spacing w:val="-17"/>
          <w:w w:val="105"/>
        </w:rPr>
        <w:t> </w:t>
      </w:r>
      <w:r>
        <w:rPr>
          <w:w w:val="105"/>
        </w:rPr>
        <w:t>been</w:t>
      </w:r>
      <w:r>
        <w:rPr>
          <w:spacing w:val="-17"/>
          <w:w w:val="105"/>
        </w:rPr>
        <w:t> </w:t>
      </w:r>
      <w:r>
        <w:rPr>
          <w:w w:val="105"/>
        </w:rPr>
        <w:t>received</w:t>
      </w:r>
      <w:r>
        <w:rPr>
          <w:spacing w:val="-17"/>
          <w:w w:val="105"/>
        </w:rPr>
        <w:t> </w:t>
      </w:r>
      <w:r>
        <w:rPr>
          <w:w w:val="105"/>
        </w:rPr>
        <w:t>regarding </w:t>
      </w:r>
      <w:r>
        <w:rPr>
          <w:spacing w:val="-2"/>
          <w:w w:val="105"/>
        </w:rPr>
        <w:t>competitive</w:t>
      </w:r>
      <w:r>
        <w:rPr>
          <w:spacing w:val="-19"/>
          <w:w w:val="105"/>
        </w:rPr>
        <w:t> </w:t>
      </w:r>
      <w:r>
        <w:rPr>
          <w:spacing w:val="-2"/>
          <w:w w:val="105"/>
        </w:rPr>
        <w:t>neutrality</w:t>
      </w:r>
      <w:r>
        <w:rPr>
          <w:spacing w:val="-19"/>
          <w:w w:val="105"/>
        </w:rPr>
        <w:t> </w:t>
      </w:r>
      <w:r>
        <w:rPr>
          <w:spacing w:val="-2"/>
          <w:w w:val="105"/>
        </w:rPr>
        <w:t>since</w:t>
      </w:r>
      <w:r>
        <w:rPr>
          <w:spacing w:val="-19"/>
          <w:w w:val="105"/>
        </w:rPr>
        <w:t> </w:t>
      </w:r>
      <w:r>
        <w:rPr>
          <w:spacing w:val="-2"/>
          <w:w w:val="105"/>
        </w:rPr>
        <w:t>our</w:t>
      </w:r>
      <w:r>
        <w:rPr>
          <w:spacing w:val="-19"/>
          <w:w w:val="105"/>
        </w:rPr>
        <w:t> </w:t>
      </w:r>
      <w:r>
        <w:rPr>
          <w:spacing w:val="-2"/>
          <w:w w:val="105"/>
        </w:rPr>
        <w:t>previous</w:t>
      </w:r>
      <w:r>
        <w:rPr>
          <w:spacing w:val="-19"/>
          <w:w w:val="105"/>
        </w:rPr>
        <w:t> </w:t>
      </w:r>
      <w:r>
        <w:rPr>
          <w:spacing w:val="-2"/>
          <w:w w:val="105"/>
        </w:rPr>
        <w:t>statement.</w:t>
      </w:r>
    </w:p>
    <w:p>
      <w:pPr>
        <w:pStyle w:val="BodyText"/>
        <w:spacing w:line="277" w:lineRule="exact" w:before="141"/>
        <w:ind w:left="243"/>
        <w:rPr>
          <w:rFonts w:ascii="Arial Black"/>
        </w:rPr>
      </w:pPr>
      <w:r>
        <w:rPr>
          <w:rFonts w:ascii="Arial Black"/>
          <w:color w:val="3F5F72"/>
          <w:w w:val="85"/>
        </w:rPr>
        <w:t>Carers</w:t>
      </w:r>
      <w:r>
        <w:rPr>
          <w:rFonts w:ascii="Arial Black"/>
          <w:color w:val="3F5F72"/>
          <w:spacing w:val="-4"/>
          <w:w w:val="85"/>
        </w:rPr>
        <w:t> </w:t>
      </w:r>
      <w:r>
        <w:rPr>
          <w:rFonts w:ascii="Arial Black"/>
          <w:color w:val="3F5F72"/>
          <w:w w:val="85"/>
        </w:rPr>
        <w:t>Recognition</w:t>
      </w:r>
      <w:r>
        <w:rPr>
          <w:rFonts w:ascii="Arial Black"/>
          <w:color w:val="3F5F72"/>
          <w:spacing w:val="-3"/>
          <w:w w:val="85"/>
        </w:rPr>
        <w:t> </w:t>
      </w:r>
      <w:r>
        <w:rPr>
          <w:rFonts w:ascii="Arial Black"/>
          <w:color w:val="3F5F72"/>
          <w:w w:val="85"/>
        </w:rPr>
        <w:t>Act</w:t>
      </w:r>
      <w:r>
        <w:rPr>
          <w:rFonts w:ascii="Arial Black"/>
          <w:color w:val="3F5F72"/>
          <w:spacing w:val="-3"/>
          <w:w w:val="85"/>
        </w:rPr>
        <w:t> </w:t>
      </w:r>
      <w:r>
        <w:rPr>
          <w:rFonts w:ascii="Arial Black"/>
          <w:color w:val="3F5F72"/>
          <w:spacing w:val="-4"/>
          <w:w w:val="85"/>
        </w:rPr>
        <w:t>2012</w:t>
      </w:r>
    </w:p>
    <w:p>
      <w:pPr>
        <w:pStyle w:val="BodyText"/>
        <w:spacing w:line="249" w:lineRule="auto"/>
        <w:ind w:left="243" w:right="1119"/>
      </w:pPr>
      <w:r>
        <w:rPr>
          <w:i/>
        </w:rPr>
        <w:t>The Carers Recognition Act 2012 </w:t>
      </w:r>
      <w:r>
        <w:rPr/>
        <w:t>recognises, </w:t>
      </w:r>
      <w:r>
        <w:rPr>
          <w:w w:val="105"/>
        </w:rPr>
        <w:t>promotes</w:t>
      </w:r>
      <w:r>
        <w:rPr>
          <w:spacing w:val="-9"/>
          <w:w w:val="105"/>
        </w:rPr>
        <w:t> </w:t>
      </w:r>
      <w:r>
        <w:rPr>
          <w:w w:val="105"/>
        </w:rPr>
        <w:t>and</w:t>
      </w:r>
      <w:r>
        <w:rPr>
          <w:spacing w:val="-9"/>
          <w:w w:val="105"/>
        </w:rPr>
        <w:t> </w:t>
      </w:r>
      <w:r>
        <w:rPr>
          <w:w w:val="105"/>
        </w:rPr>
        <w:t>values</w:t>
      </w:r>
      <w:r>
        <w:rPr>
          <w:spacing w:val="-9"/>
          <w:w w:val="105"/>
        </w:rPr>
        <w:t> </w:t>
      </w:r>
      <w:r>
        <w:rPr>
          <w:w w:val="105"/>
        </w:rPr>
        <w:t>the</w:t>
      </w:r>
      <w:r>
        <w:rPr>
          <w:spacing w:val="-9"/>
          <w:w w:val="105"/>
        </w:rPr>
        <w:t> </w:t>
      </w:r>
      <w:r>
        <w:rPr>
          <w:w w:val="105"/>
        </w:rPr>
        <w:t>role</w:t>
      </w:r>
      <w:r>
        <w:rPr>
          <w:spacing w:val="-9"/>
          <w:w w:val="105"/>
        </w:rPr>
        <w:t> </w:t>
      </w:r>
      <w:r>
        <w:rPr>
          <w:w w:val="105"/>
        </w:rPr>
        <w:t>of</w:t>
      </w:r>
      <w:r>
        <w:rPr>
          <w:spacing w:val="-9"/>
          <w:w w:val="105"/>
        </w:rPr>
        <w:t> </w:t>
      </w:r>
      <w:r>
        <w:rPr>
          <w:w w:val="105"/>
        </w:rPr>
        <w:t>carers.</w:t>
      </w:r>
      <w:r>
        <w:rPr>
          <w:spacing w:val="-9"/>
          <w:w w:val="105"/>
        </w:rPr>
        <w:t> </w:t>
      </w:r>
      <w:r>
        <w:rPr>
          <w:w w:val="105"/>
        </w:rPr>
        <w:t>The</w:t>
      </w:r>
      <w:r>
        <w:rPr>
          <w:spacing w:val="-9"/>
          <w:w w:val="105"/>
        </w:rPr>
        <w:t> </w:t>
      </w:r>
      <w:r>
        <w:rPr>
          <w:w w:val="105"/>
        </w:rPr>
        <w:t>Eye and</w:t>
      </w:r>
      <w:r>
        <w:rPr>
          <w:spacing w:val="-6"/>
          <w:w w:val="105"/>
        </w:rPr>
        <w:t> </w:t>
      </w:r>
      <w:r>
        <w:rPr>
          <w:w w:val="105"/>
        </w:rPr>
        <w:t>Ear</w:t>
      </w:r>
      <w:r>
        <w:rPr>
          <w:spacing w:val="-6"/>
          <w:w w:val="105"/>
        </w:rPr>
        <w:t> </w:t>
      </w:r>
      <w:r>
        <w:rPr>
          <w:w w:val="105"/>
        </w:rPr>
        <w:t>understands</w:t>
      </w:r>
      <w:r>
        <w:rPr>
          <w:spacing w:val="-6"/>
          <w:w w:val="105"/>
        </w:rPr>
        <w:t> </w:t>
      </w:r>
      <w:r>
        <w:rPr>
          <w:w w:val="105"/>
        </w:rPr>
        <w:t>the</w:t>
      </w:r>
      <w:r>
        <w:rPr>
          <w:spacing w:val="-6"/>
          <w:w w:val="105"/>
        </w:rPr>
        <w:t> </w:t>
      </w:r>
      <w:r>
        <w:rPr>
          <w:w w:val="105"/>
        </w:rPr>
        <w:t>different</w:t>
      </w:r>
      <w:r>
        <w:rPr>
          <w:spacing w:val="-6"/>
          <w:w w:val="105"/>
        </w:rPr>
        <w:t> </w:t>
      </w:r>
      <w:r>
        <w:rPr>
          <w:w w:val="105"/>
        </w:rPr>
        <w:t>needs</w:t>
      </w:r>
      <w:r>
        <w:rPr>
          <w:spacing w:val="-6"/>
          <w:w w:val="105"/>
        </w:rPr>
        <w:t> </w:t>
      </w:r>
      <w:r>
        <w:rPr>
          <w:w w:val="105"/>
        </w:rPr>
        <w:t>of</w:t>
      </w:r>
      <w:r>
        <w:rPr>
          <w:spacing w:val="-6"/>
          <w:w w:val="105"/>
        </w:rPr>
        <w:t> </w:t>
      </w:r>
      <w:r>
        <w:rPr>
          <w:w w:val="105"/>
        </w:rPr>
        <w:t>carers and the value they provide to the community and has</w:t>
      </w:r>
      <w:r>
        <w:rPr>
          <w:spacing w:val="-9"/>
          <w:w w:val="105"/>
        </w:rPr>
        <w:t> </w:t>
      </w:r>
      <w:r>
        <w:rPr>
          <w:w w:val="105"/>
        </w:rPr>
        <w:t>taken</w:t>
      </w:r>
      <w:r>
        <w:rPr>
          <w:spacing w:val="-9"/>
          <w:w w:val="105"/>
        </w:rPr>
        <w:t> </w:t>
      </w:r>
      <w:r>
        <w:rPr>
          <w:w w:val="105"/>
        </w:rPr>
        <w:t>all</w:t>
      </w:r>
      <w:r>
        <w:rPr>
          <w:spacing w:val="-9"/>
          <w:w w:val="105"/>
        </w:rPr>
        <w:t> </w:t>
      </w:r>
      <w:r>
        <w:rPr>
          <w:w w:val="105"/>
        </w:rPr>
        <w:t>practical</w:t>
      </w:r>
      <w:r>
        <w:rPr>
          <w:spacing w:val="-9"/>
          <w:w w:val="105"/>
        </w:rPr>
        <w:t> </w:t>
      </w:r>
      <w:r>
        <w:rPr>
          <w:w w:val="105"/>
        </w:rPr>
        <w:t>measures</w:t>
      </w:r>
      <w:r>
        <w:rPr>
          <w:spacing w:val="-9"/>
          <w:w w:val="105"/>
        </w:rPr>
        <w:t> </w:t>
      </w:r>
      <w:r>
        <w:rPr>
          <w:w w:val="105"/>
        </w:rPr>
        <w:t>to</w:t>
      </w:r>
      <w:r>
        <w:rPr>
          <w:spacing w:val="-9"/>
          <w:w w:val="105"/>
        </w:rPr>
        <w:t> </w:t>
      </w:r>
      <w:r>
        <w:rPr>
          <w:w w:val="105"/>
        </w:rPr>
        <w:t>comply</w:t>
      </w:r>
      <w:r>
        <w:rPr>
          <w:spacing w:val="-9"/>
          <w:w w:val="105"/>
        </w:rPr>
        <w:t> </w:t>
      </w:r>
      <w:r>
        <w:rPr>
          <w:w w:val="105"/>
        </w:rPr>
        <w:t>with</w:t>
      </w:r>
      <w:r>
        <w:rPr>
          <w:spacing w:val="-9"/>
          <w:w w:val="105"/>
        </w:rPr>
        <w:t> </w:t>
      </w:r>
      <w:r>
        <w:rPr>
          <w:w w:val="105"/>
        </w:rPr>
        <w:t>its </w:t>
      </w:r>
      <w:r>
        <w:rPr>
          <w:spacing w:val="-2"/>
          <w:w w:val="105"/>
        </w:rPr>
        <w:t>obligations</w:t>
      </w:r>
      <w:r>
        <w:rPr>
          <w:spacing w:val="-11"/>
          <w:w w:val="105"/>
        </w:rPr>
        <w:t> </w:t>
      </w:r>
      <w:r>
        <w:rPr>
          <w:spacing w:val="-2"/>
          <w:w w:val="105"/>
        </w:rPr>
        <w:t>under</w:t>
      </w:r>
      <w:r>
        <w:rPr>
          <w:spacing w:val="-11"/>
          <w:w w:val="105"/>
        </w:rPr>
        <w:t> </w:t>
      </w:r>
      <w:r>
        <w:rPr>
          <w:spacing w:val="-2"/>
          <w:w w:val="105"/>
        </w:rPr>
        <w:t>the</w:t>
      </w:r>
      <w:r>
        <w:rPr>
          <w:spacing w:val="-11"/>
          <w:w w:val="105"/>
        </w:rPr>
        <w:t> </w:t>
      </w:r>
      <w:r>
        <w:rPr>
          <w:spacing w:val="-2"/>
          <w:w w:val="105"/>
        </w:rPr>
        <w:t>Act,</w:t>
      </w:r>
      <w:r>
        <w:rPr>
          <w:spacing w:val="-11"/>
          <w:w w:val="105"/>
        </w:rPr>
        <w:t> </w:t>
      </w:r>
      <w:r>
        <w:rPr>
          <w:spacing w:val="-2"/>
          <w:w w:val="105"/>
        </w:rPr>
        <w:t>including</w:t>
      </w:r>
      <w:r>
        <w:rPr>
          <w:spacing w:val="-11"/>
          <w:w w:val="105"/>
        </w:rPr>
        <w:t> </w:t>
      </w:r>
      <w:r>
        <w:rPr>
          <w:spacing w:val="-2"/>
          <w:w w:val="105"/>
        </w:rPr>
        <w:t>considering</w:t>
      </w:r>
      <w:r>
        <w:rPr>
          <w:spacing w:val="-11"/>
          <w:w w:val="105"/>
        </w:rPr>
        <w:t> </w:t>
      </w:r>
      <w:r>
        <w:rPr>
          <w:spacing w:val="-2"/>
          <w:w w:val="105"/>
        </w:rPr>
        <w:t>the</w:t>
      </w:r>
    </w:p>
    <w:p>
      <w:pPr>
        <w:pStyle w:val="BodyText"/>
        <w:spacing w:line="249" w:lineRule="auto"/>
        <w:ind w:left="243" w:right="1119"/>
      </w:pPr>
      <w:r>
        <w:rPr>
          <w:w w:val="105"/>
        </w:rPr>
        <w:t>care</w:t>
      </w:r>
      <w:r>
        <w:rPr>
          <w:spacing w:val="-16"/>
          <w:w w:val="105"/>
        </w:rPr>
        <w:t> </w:t>
      </w:r>
      <w:r>
        <w:rPr>
          <w:w w:val="105"/>
        </w:rPr>
        <w:t>relationships</w:t>
      </w:r>
      <w:r>
        <w:rPr>
          <w:spacing w:val="-16"/>
          <w:w w:val="105"/>
        </w:rPr>
        <w:t> </w:t>
      </w:r>
      <w:r>
        <w:rPr>
          <w:w w:val="105"/>
        </w:rPr>
        <w:t>principles</w:t>
      </w:r>
      <w:r>
        <w:rPr>
          <w:spacing w:val="-16"/>
          <w:w w:val="105"/>
        </w:rPr>
        <w:t> </w:t>
      </w:r>
      <w:r>
        <w:rPr>
          <w:w w:val="105"/>
        </w:rPr>
        <w:t>set</w:t>
      </w:r>
      <w:r>
        <w:rPr>
          <w:spacing w:val="-16"/>
          <w:w w:val="105"/>
        </w:rPr>
        <w:t> </w:t>
      </w:r>
      <w:r>
        <w:rPr>
          <w:w w:val="105"/>
        </w:rPr>
        <w:t>out</w:t>
      </w:r>
      <w:r>
        <w:rPr>
          <w:spacing w:val="-15"/>
          <w:w w:val="105"/>
        </w:rPr>
        <w:t> </w:t>
      </w:r>
      <w:r>
        <w:rPr>
          <w:w w:val="105"/>
        </w:rPr>
        <w:t>in</w:t>
      </w:r>
      <w:r>
        <w:rPr>
          <w:spacing w:val="-16"/>
          <w:w w:val="105"/>
        </w:rPr>
        <w:t> </w:t>
      </w:r>
      <w:r>
        <w:rPr>
          <w:w w:val="105"/>
        </w:rPr>
        <w:t>the</w:t>
      </w:r>
      <w:r>
        <w:rPr>
          <w:spacing w:val="-16"/>
          <w:w w:val="105"/>
        </w:rPr>
        <w:t> </w:t>
      </w:r>
      <w:r>
        <w:rPr>
          <w:w w:val="105"/>
        </w:rPr>
        <w:t>Act</w:t>
      </w:r>
      <w:r>
        <w:rPr>
          <w:spacing w:val="-16"/>
          <w:w w:val="105"/>
        </w:rPr>
        <w:t> </w:t>
      </w:r>
      <w:r>
        <w:rPr>
          <w:w w:val="105"/>
        </w:rPr>
        <w:t>when setting policies and providing services.</w:t>
      </w:r>
    </w:p>
    <w:p>
      <w:pPr>
        <w:pStyle w:val="BodyText"/>
        <w:spacing w:line="249" w:lineRule="auto" w:before="171"/>
        <w:ind w:left="243" w:right="1662"/>
      </w:pPr>
      <w:r>
        <w:rPr>
          <w:w w:val="110"/>
        </w:rPr>
        <w:t>As</w:t>
      </w:r>
      <w:r>
        <w:rPr>
          <w:spacing w:val="-22"/>
          <w:w w:val="110"/>
        </w:rPr>
        <w:t> </w:t>
      </w:r>
      <w:r>
        <w:rPr>
          <w:w w:val="110"/>
        </w:rPr>
        <w:t>part</w:t>
      </w:r>
      <w:r>
        <w:rPr>
          <w:spacing w:val="-22"/>
          <w:w w:val="110"/>
        </w:rPr>
        <w:t> </w:t>
      </w:r>
      <w:r>
        <w:rPr>
          <w:w w:val="110"/>
        </w:rPr>
        <w:t>of</w:t>
      </w:r>
      <w:r>
        <w:rPr>
          <w:spacing w:val="-22"/>
          <w:w w:val="110"/>
        </w:rPr>
        <w:t> </w:t>
      </w:r>
      <w:r>
        <w:rPr>
          <w:w w:val="110"/>
        </w:rPr>
        <w:t>our</w:t>
      </w:r>
      <w:r>
        <w:rPr>
          <w:spacing w:val="-22"/>
          <w:w w:val="110"/>
        </w:rPr>
        <w:t> </w:t>
      </w:r>
      <w:r>
        <w:rPr>
          <w:w w:val="110"/>
        </w:rPr>
        <w:t>commitment</w:t>
      </w:r>
      <w:r>
        <w:rPr>
          <w:spacing w:val="-22"/>
          <w:w w:val="110"/>
        </w:rPr>
        <w:t> </w:t>
      </w:r>
      <w:r>
        <w:rPr>
          <w:w w:val="110"/>
        </w:rPr>
        <w:t>to</w:t>
      </w:r>
      <w:r>
        <w:rPr>
          <w:spacing w:val="-22"/>
          <w:w w:val="110"/>
        </w:rPr>
        <w:t> </w:t>
      </w:r>
      <w:r>
        <w:rPr>
          <w:w w:val="110"/>
        </w:rPr>
        <w:t>patient</w:t>
      </w:r>
      <w:r>
        <w:rPr>
          <w:spacing w:val="-22"/>
          <w:w w:val="110"/>
        </w:rPr>
        <w:t> </w:t>
      </w:r>
      <w:r>
        <w:rPr>
          <w:w w:val="110"/>
        </w:rPr>
        <w:t>and </w:t>
      </w:r>
      <w:r>
        <w:rPr/>
        <w:t>family-centred</w:t>
      </w:r>
      <w:r>
        <w:rPr>
          <w:spacing w:val="-8"/>
        </w:rPr>
        <w:t> </w:t>
      </w:r>
      <w:r>
        <w:rPr/>
        <w:t>care,</w:t>
      </w:r>
      <w:r>
        <w:rPr>
          <w:spacing w:val="-8"/>
        </w:rPr>
        <w:t> </w:t>
      </w:r>
      <w:r>
        <w:rPr/>
        <w:t>we</w:t>
      </w:r>
      <w:r>
        <w:rPr>
          <w:spacing w:val="-8"/>
        </w:rPr>
        <w:t> </w:t>
      </w:r>
      <w:r>
        <w:rPr/>
        <w:t>involve</w:t>
      </w:r>
      <w:r>
        <w:rPr>
          <w:spacing w:val="-8"/>
        </w:rPr>
        <w:t> </w:t>
      </w:r>
      <w:r>
        <w:rPr/>
        <w:t>carers,</w:t>
      </w:r>
      <w:r>
        <w:rPr>
          <w:spacing w:val="-8"/>
        </w:rPr>
        <w:t> </w:t>
      </w:r>
      <w:r>
        <w:rPr/>
        <w:t>with</w:t>
      </w:r>
      <w:r>
        <w:rPr>
          <w:spacing w:val="-8"/>
        </w:rPr>
        <w:t> </w:t>
      </w:r>
      <w:r>
        <w:rPr/>
        <w:t>the</w:t>
      </w:r>
    </w:p>
    <w:p>
      <w:pPr>
        <w:pStyle w:val="BodyText"/>
        <w:spacing w:line="249" w:lineRule="auto" w:before="2"/>
        <w:ind w:left="243" w:right="1422"/>
      </w:pPr>
      <w:r>
        <w:rPr>
          <w:spacing w:val="-2"/>
          <w:w w:val="105"/>
        </w:rPr>
        <w:t>patient’s</w:t>
      </w:r>
      <w:r>
        <w:rPr>
          <w:spacing w:val="-20"/>
          <w:w w:val="105"/>
        </w:rPr>
        <w:t> </w:t>
      </w:r>
      <w:r>
        <w:rPr>
          <w:spacing w:val="-2"/>
          <w:w w:val="105"/>
        </w:rPr>
        <w:t>consent,</w:t>
      </w:r>
      <w:r>
        <w:rPr>
          <w:spacing w:val="-20"/>
          <w:w w:val="105"/>
        </w:rPr>
        <w:t> </w:t>
      </w:r>
      <w:r>
        <w:rPr>
          <w:spacing w:val="-2"/>
          <w:w w:val="105"/>
        </w:rPr>
        <w:t>in</w:t>
      </w:r>
      <w:r>
        <w:rPr>
          <w:spacing w:val="-20"/>
          <w:w w:val="105"/>
        </w:rPr>
        <w:t> </w:t>
      </w:r>
      <w:r>
        <w:rPr>
          <w:spacing w:val="-2"/>
          <w:w w:val="105"/>
        </w:rPr>
        <w:t>individual</w:t>
      </w:r>
      <w:r>
        <w:rPr>
          <w:spacing w:val="-20"/>
          <w:w w:val="105"/>
        </w:rPr>
        <w:t> </w:t>
      </w:r>
      <w:r>
        <w:rPr>
          <w:spacing w:val="-2"/>
          <w:w w:val="105"/>
        </w:rPr>
        <w:t>care</w:t>
      </w:r>
      <w:r>
        <w:rPr>
          <w:spacing w:val="-19"/>
          <w:w w:val="105"/>
        </w:rPr>
        <w:t> </w:t>
      </w:r>
      <w:r>
        <w:rPr>
          <w:spacing w:val="-2"/>
          <w:w w:val="105"/>
        </w:rPr>
        <w:t>decisions.</w:t>
      </w:r>
      <w:r>
        <w:rPr>
          <w:spacing w:val="23"/>
          <w:w w:val="105"/>
        </w:rPr>
        <w:t> </w:t>
      </w:r>
      <w:r>
        <w:rPr>
          <w:spacing w:val="-2"/>
          <w:w w:val="105"/>
        </w:rPr>
        <w:t>At </w:t>
      </w:r>
      <w:r>
        <w:rPr/>
        <w:t>a</w:t>
      </w:r>
      <w:r>
        <w:rPr>
          <w:spacing w:val="-17"/>
        </w:rPr>
        <w:t> </w:t>
      </w:r>
      <w:r>
        <w:rPr/>
        <w:t>governance-level,</w:t>
      </w:r>
      <w:r>
        <w:rPr>
          <w:spacing w:val="-17"/>
        </w:rPr>
        <w:t> </w:t>
      </w:r>
      <w:r>
        <w:rPr/>
        <w:t>consumers</w:t>
      </w:r>
      <w:r>
        <w:rPr>
          <w:spacing w:val="-17"/>
        </w:rPr>
        <w:t> </w:t>
      </w:r>
      <w:r>
        <w:rPr/>
        <w:t>are</w:t>
      </w:r>
      <w:r>
        <w:rPr>
          <w:spacing w:val="-17"/>
        </w:rPr>
        <w:t> </w:t>
      </w:r>
      <w:r>
        <w:rPr/>
        <w:t>involved</w:t>
      </w:r>
      <w:r>
        <w:rPr>
          <w:spacing w:val="-17"/>
        </w:rPr>
        <w:t> </w:t>
      </w:r>
      <w:r>
        <w:rPr/>
        <w:t>in</w:t>
      </w:r>
      <w:r>
        <w:rPr>
          <w:spacing w:val="-17"/>
        </w:rPr>
        <w:t> </w:t>
      </w:r>
      <w:r>
        <w:rPr/>
        <w:t>the</w:t>
      </w:r>
    </w:p>
    <w:p>
      <w:pPr>
        <w:pStyle w:val="BodyText"/>
        <w:spacing w:before="2"/>
        <w:ind w:left="243"/>
      </w:pPr>
      <w:r>
        <w:rPr>
          <w:spacing w:val="-2"/>
        </w:rPr>
        <w:t>planning,</w:t>
      </w:r>
      <w:r>
        <w:rPr>
          <w:spacing w:val="-9"/>
        </w:rPr>
        <w:t> </w:t>
      </w:r>
      <w:r>
        <w:rPr>
          <w:spacing w:val="-2"/>
        </w:rPr>
        <w:t>design,</w:t>
      </w:r>
      <w:r>
        <w:rPr>
          <w:spacing w:val="-8"/>
        </w:rPr>
        <w:t> </w:t>
      </w:r>
      <w:r>
        <w:rPr>
          <w:spacing w:val="-2"/>
        </w:rPr>
        <w:t>delivery,</w:t>
      </w:r>
      <w:r>
        <w:rPr>
          <w:spacing w:val="-9"/>
        </w:rPr>
        <w:t> </w:t>
      </w:r>
      <w:r>
        <w:rPr>
          <w:spacing w:val="-2"/>
        </w:rPr>
        <w:t>and</w:t>
      </w:r>
      <w:r>
        <w:rPr>
          <w:spacing w:val="-8"/>
        </w:rPr>
        <w:t> </w:t>
      </w:r>
      <w:r>
        <w:rPr>
          <w:spacing w:val="-2"/>
        </w:rPr>
        <w:t>evaluation</w:t>
      </w:r>
      <w:r>
        <w:rPr>
          <w:spacing w:val="-8"/>
        </w:rPr>
        <w:t> </w:t>
      </w:r>
      <w:r>
        <w:rPr>
          <w:spacing w:val="-2"/>
        </w:rPr>
        <w:t>of</w:t>
      </w:r>
      <w:r>
        <w:rPr>
          <w:spacing w:val="-9"/>
        </w:rPr>
        <w:t> </w:t>
      </w:r>
      <w:r>
        <w:rPr>
          <w:spacing w:val="-2"/>
        </w:rPr>
        <w:t>services.</w:t>
      </w:r>
    </w:p>
    <w:p>
      <w:pPr>
        <w:pStyle w:val="BodyText"/>
        <w:spacing w:line="277" w:lineRule="exact" w:before="167"/>
        <w:ind w:left="243"/>
        <w:rPr>
          <w:rFonts w:ascii="Arial Black"/>
        </w:rPr>
      </w:pPr>
      <w:r>
        <w:rPr>
          <w:rFonts w:ascii="Arial Black"/>
          <w:color w:val="3F5F72"/>
          <w:w w:val="85"/>
        </w:rPr>
        <w:t>The</w:t>
      </w:r>
      <w:r>
        <w:rPr>
          <w:rFonts w:ascii="Arial Black"/>
          <w:color w:val="3F5F72"/>
          <w:spacing w:val="-2"/>
          <w:w w:val="85"/>
        </w:rPr>
        <w:t> </w:t>
      </w:r>
      <w:r>
        <w:rPr>
          <w:rFonts w:ascii="Arial Black"/>
          <w:color w:val="3F5F72"/>
          <w:w w:val="85"/>
        </w:rPr>
        <w:t>Safe</w:t>
      </w:r>
      <w:r>
        <w:rPr>
          <w:rFonts w:ascii="Arial Black"/>
          <w:color w:val="3F5F72"/>
          <w:spacing w:val="-2"/>
          <w:w w:val="85"/>
        </w:rPr>
        <w:t> </w:t>
      </w:r>
      <w:r>
        <w:rPr>
          <w:rFonts w:ascii="Arial Black"/>
          <w:color w:val="3F5F72"/>
          <w:w w:val="85"/>
        </w:rPr>
        <w:t>Patient</w:t>
      </w:r>
      <w:r>
        <w:rPr>
          <w:rFonts w:ascii="Arial Black"/>
          <w:color w:val="3F5F72"/>
          <w:spacing w:val="-2"/>
          <w:w w:val="85"/>
        </w:rPr>
        <w:t> </w:t>
      </w:r>
      <w:r>
        <w:rPr>
          <w:rFonts w:ascii="Arial Black"/>
          <w:color w:val="3F5F72"/>
          <w:w w:val="85"/>
        </w:rPr>
        <w:t>Care</w:t>
      </w:r>
      <w:r>
        <w:rPr>
          <w:rFonts w:ascii="Arial Black"/>
          <w:color w:val="3F5F72"/>
          <w:spacing w:val="-1"/>
          <w:w w:val="85"/>
        </w:rPr>
        <w:t> </w:t>
      </w:r>
      <w:r>
        <w:rPr>
          <w:rFonts w:ascii="Arial Black"/>
          <w:color w:val="3F5F72"/>
          <w:spacing w:val="-5"/>
          <w:w w:val="85"/>
        </w:rPr>
        <w:t>Act</w:t>
      </w:r>
    </w:p>
    <w:p>
      <w:pPr>
        <w:pStyle w:val="BodyText"/>
        <w:spacing w:line="249" w:lineRule="auto"/>
        <w:ind w:left="243" w:right="1422"/>
      </w:pPr>
      <w:r>
        <w:rPr/>
        <w:t>The Eye and Ear takes all practicable measures to ensure compliance with the </w:t>
      </w:r>
      <w:r>
        <w:rPr>
          <w:i/>
        </w:rPr>
        <w:t>Safe</w:t>
      </w:r>
      <w:r>
        <w:rPr>
          <w:i/>
          <w:spacing w:val="-2"/>
        </w:rPr>
        <w:t> </w:t>
      </w:r>
      <w:r>
        <w:rPr>
          <w:i/>
        </w:rPr>
        <w:t>Patient</w:t>
      </w:r>
      <w:r>
        <w:rPr>
          <w:i/>
          <w:spacing w:val="-2"/>
        </w:rPr>
        <w:t> </w:t>
      </w:r>
      <w:r>
        <w:rPr>
          <w:i/>
        </w:rPr>
        <w:t>Care</w:t>
      </w:r>
      <w:r>
        <w:rPr>
          <w:i/>
        </w:rPr>
        <w:t> Act</w:t>
      </w:r>
      <w:r>
        <w:rPr>
          <w:i/>
          <w:spacing w:val="-14"/>
        </w:rPr>
        <w:t> </w:t>
      </w:r>
      <w:r>
        <w:rPr>
          <w:i/>
        </w:rPr>
        <w:t>2015</w:t>
      </w:r>
      <w:r>
        <w:rPr/>
        <w:t>.</w:t>
      </w:r>
      <w:r>
        <w:rPr>
          <w:spacing w:val="-11"/>
        </w:rPr>
        <w:t> </w:t>
      </w:r>
      <w:r>
        <w:rPr/>
        <w:t>The</w:t>
      </w:r>
      <w:r>
        <w:rPr>
          <w:spacing w:val="-11"/>
        </w:rPr>
        <w:t> </w:t>
      </w:r>
      <w:r>
        <w:rPr/>
        <w:t>hospital</w:t>
      </w:r>
      <w:r>
        <w:rPr>
          <w:spacing w:val="-11"/>
        </w:rPr>
        <w:t> </w:t>
      </w:r>
      <w:r>
        <w:rPr/>
        <w:t>has</w:t>
      </w:r>
      <w:r>
        <w:rPr>
          <w:spacing w:val="-11"/>
        </w:rPr>
        <w:t> </w:t>
      </w:r>
      <w:r>
        <w:rPr/>
        <w:t>no</w:t>
      </w:r>
      <w:r>
        <w:rPr>
          <w:spacing w:val="-11"/>
        </w:rPr>
        <w:t> </w:t>
      </w:r>
      <w:r>
        <w:rPr/>
        <w:t>matters</w:t>
      </w:r>
      <w:r>
        <w:rPr>
          <w:spacing w:val="-11"/>
        </w:rPr>
        <w:t> </w:t>
      </w:r>
      <w:r>
        <w:rPr/>
        <w:t>to</w:t>
      </w:r>
      <w:r>
        <w:rPr>
          <w:spacing w:val="-11"/>
        </w:rPr>
        <w:t> </w:t>
      </w:r>
      <w:r>
        <w:rPr/>
        <w:t>report</w:t>
      </w:r>
      <w:r>
        <w:rPr>
          <w:spacing w:val="-11"/>
        </w:rPr>
        <w:t> </w:t>
      </w:r>
      <w:r>
        <w:rPr/>
        <w:t>in</w:t>
      </w:r>
    </w:p>
    <w:p>
      <w:pPr>
        <w:pStyle w:val="BodyText"/>
        <w:ind w:left="243"/>
      </w:pPr>
      <w:r>
        <w:rPr/>
        <w:t>relation</w:t>
      </w:r>
      <w:r>
        <w:rPr>
          <w:spacing w:val="-3"/>
        </w:rPr>
        <w:t> </w:t>
      </w:r>
      <w:r>
        <w:rPr/>
        <w:t>to</w:t>
      </w:r>
      <w:r>
        <w:rPr>
          <w:spacing w:val="-3"/>
        </w:rPr>
        <w:t> </w:t>
      </w:r>
      <w:r>
        <w:rPr/>
        <w:t>its</w:t>
      </w:r>
      <w:r>
        <w:rPr>
          <w:spacing w:val="-3"/>
        </w:rPr>
        <w:t> </w:t>
      </w:r>
      <w:r>
        <w:rPr/>
        <w:t>obligations</w:t>
      </w:r>
      <w:r>
        <w:rPr>
          <w:spacing w:val="-2"/>
        </w:rPr>
        <w:t> </w:t>
      </w:r>
      <w:r>
        <w:rPr/>
        <w:t>under</w:t>
      </w:r>
      <w:r>
        <w:rPr>
          <w:spacing w:val="-3"/>
        </w:rPr>
        <w:t> </w:t>
      </w:r>
      <w:r>
        <w:rPr/>
        <w:t>section</w:t>
      </w:r>
      <w:r>
        <w:rPr>
          <w:spacing w:val="-3"/>
        </w:rPr>
        <w:t> </w:t>
      </w:r>
      <w:r>
        <w:rPr/>
        <w:t>40</w:t>
      </w:r>
      <w:r>
        <w:rPr>
          <w:spacing w:val="-3"/>
        </w:rPr>
        <w:t> </w:t>
      </w:r>
      <w:r>
        <w:rPr/>
        <w:t>of</w:t>
      </w:r>
      <w:r>
        <w:rPr>
          <w:spacing w:val="-2"/>
        </w:rPr>
        <w:t> </w:t>
      </w:r>
      <w:r>
        <w:rPr/>
        <w:t>the</w:t>
      </w:r>
      <w:r>
        <w:rPr>
          <w:spacing w:val="-3"/>
        </w:rPr>
        <w:t> </w:t>
      </w:r>
      <w:r>
        <w:rPr>
          <w:spacing w:val="-4"/>
        </w:rPr>
        <w:t>Act.</w:t>
      </w:r>
    </w:p>
    <w:p>
      <w:pPr>
        <w:pStyle w:val="BodyText"/>
        <w:spacing w:line="277" w:lineRule="exact" w:before="155"/>
        <w:ind w:left="243"/>
        <w:rPr>
          <w:rFonts w:ascii="Arial Black"/>
        </w:rPr>
      </w:pPr>
      <w:r>
        <w:rPr>
          <w:rFonts w:ascii="Arial Black"/>
          <w:color w:val="3F5F72"/>
          <w:w w:val="85"/>
        </w:rPr>
        <w:t>Environmental</w:t>
      </w:r>
      <w:r>
        <w:rPr>
          <w:rFonts w:ascii="Arial Black"/>
          <w:color w:val="3F5F72"/>
          <w:spacing w:val="14"/>
        </w:rPr>
        <w:t> </w:t>
      </w:r>
      <w:r>
        <w:rPr>
          <w:rFonts w:ascii="Arial Black"/>
          <w:color w:val="3F5F72"/>
          <w:spacing w:val="-2"/>
        </w:rPr>
        <w:t>performance</w:t>
      </w:r>
    </w:p>
    <w:p>
      <w:pPr>
        <w:pStyle w:val="BodyText"/>
        <w:spacing w:line="249" w:lineRule="auto"/>
        <w:ind w:left="243" w:right="1119"/>
      </w:pPr>
      <w:r>
        <w:rPr>
          <w:w w:val="105"/>
        </w:rPr>
        <w:t>In</w:t>
      </w:r>
      <w:r>
        <w:rPr>
          <w:spacing w:val="-16"/>
          <w:w w:val="105"/>
        </w:rPr>
        <w:t> </w:t>
      </w:r>
      <w:r>
        <w:rPr>
          <w:w w:val="105"/>
        </w:rPr>
        <w:t>2024–2025,</w:t>
      </w:r>
      <w:r>
        <w:rPr>
          <w:spacing w:val="-15"/>
          <w:w w:val="105"/>
        </w:rPr>
        <w:t> </w:t>
      </w:r>
      <w:r>
        <w:rPr>
          <w:w w:val="105"/>
        </w:rPr>
        <w:t>the</w:t>
      </w:r>
      <w:r>
        <w:rPr>
          <w:spacing w:val="-16"/>
          <w:w w:val="105"/>
        </w:rPr>
        <w:t> </w:t>
      </w:r>
      <w:r>
        <w:rPr>
          <w:w w:val="105"/>
        </w:rPr>
        <w:t>Eye</w:t>
      </w:r>
      <w:r>
        <w:rPr>
          <w:spacing w:val="-15"/>
          <w:w w:val="105"/>
        </w:rPr>
        <w:t> </w:t>
      </w:r>
      <w:r>
        <w:rPr>
          <w:w w:val="105"/>
        </w:rPr>
        <w:t>and</w:t>
      </w:r>
      <w:r>
        <w:rPr>
          <w:spacing w:val="-16"/>
          <w:w w:val="105"/>
        </w:rPr>
        <w:t> </w:t>
      </w:r>
      <w:r>
        <w:rPr>
          <w:w w:val="105"/>
        </w:rPr>
        <w:t>Ear</w:t>
      </w:r>
      <w:r>
        <w:rPr>
          <w:spacing w:val="-15"/>
          <w:w w:val="105"/>
        </w:rPr>
        <w:t> </w:t>
      </w:r>
      <w:r>
        <w:rPr>
          <w:w w:val="105"/>
        </w:rPr>
        <w:t>made</w:t>
      </w:r>
      <w:r>
        <w:rPr>
          <w:spacing w:val="-16"/>
          <w:w w:val="105"/>
        </w:rPr>
        <w:t> </w:t>
      </w:r>
      <w:r>
        <w:rPr>
          <w:w w:val="105"/>
        </w:rPr>
        <w:t>significant strides in embedding environmental sustainability further into its operations and culture. A cornerstone of this progress was the re- establishment of a dedicated Sustainability Committee,</w:t>
      </w:r>
      <w:r>
        <w:rPr>
          <w:spacing w:val="-10"/>
          <w:w w:val="105"/>
        </w:rPr>
        <w:t> </w:t>
      </w:r>
      <w:r>
        <w:rPr>
          <w:w w:val="105"/>
        </w:rPr>
        <w:t>chaired</w:t>
      </w:r>
      <w:r>
        <w:rPr>
          <w:spacing w:val="-10"/>
          <w:w w:val="105"/>
        </w:rPr>
        <w:t> </w:t>
      </w:r>
      <w:r>
        <w:rPr>
          <w:w w:val="105"/>
        </w:rPr>
        <w:t>by</w:t>
      </w:r>
      <w:r>
        <w:rPr>
          <w:spacing w:val="-10"/>
          <w:w w:val="105"/>
        </w:rPr>
        <w:t> </w:t>
      </w:r>
      <w:r>
        <w:rPr>
          <w:w w:val="105"/>
        </w:rPr>
        <w:t>ophthalmologist</w:t>
      </w:r>
      <w:r>
        <w:rPr>
          <w:spacing w:val="-10"/>
          <w:w w:val="105"/>
        </w:rPr>
        <w:t> </w:t>
      </w:r>
      <w:r>
        <w:rPr>
          <w:w w:val="105"/>
        </w:rPr>
        <w:t>Dr</w:t>
      </w:r>
      <w:r>
        <w:rPr>
          <w:spacing w:val="-10"/>
          <w:w w:val="105"/>
        </w:rPr>
        <w:t> </w:t>
      </w:r>
      <w:r>
        <w:rPr>
          <w:w w:val="105"/>
        </w:rPr>
        <w:t>Michael Loughnan and reporting directly to the Executive Director</w:t>
      </w:r>
      <w:r>
        <w:rPr>
          <w:spacing w:val="-8"/>
          <w:w w:val="105"/>
        </w:rPr>
        <w:t> </w:t>
      </w:r>
      <w:r>
        <w:rPr>
          <w:w w:val="105"/>
        </w:rPr>
        <w:t>Corporate</w:t>
      </w:r>
      <w:r>
        <w:rPr>
          <w:spacing w:val="-8"/>
          <w:w w:val="105"/>
        </w:rPr>
        <w:t> </w:t>
      </w:r>
      <w:r>
        <w:rPr>
          <w:w w:val="105"/>
        </w:rPr>
        <w:t>Services</w:t>
      </w:r>
      <w:r>
        <w:rPr>
          <w:spacing w:val="-8"/>
          <w:w w:val="105"/>
        </w:rPr>
        <w:t> </w:t>
      </w:r>
      <w:r>
        <w:rPr>
          <w:w w:val="105"/>
        </w:rPr>
        <w:t>and</w:t>
      </w:r>
      <w:r>
        <w:rPr>
          <w:spacing w:val="-8"/>
          <w:w w:val="105"/>
        </w:rPr>
        <w:t> </w:t>
      </w:r>
      <w:r>
        <w:rPr>
          <w:w w:val="105"/>
        </w:rPr>
        <w:t>Chief</w:t>
      </w:r>
      <w:r>
        <w:rPr>
          <w:spacing w:val="-8"/>
          <w:w w:val="105"/>
        </w:rPr>
        <w:t> </w:t>
      </w:r>
      <w:r>
        <w:rPr>
          <w:w w:val="105"/>
        </w:rPr>
        <w:t>Financial Officer. This multidisciplinary committee includes representatives</w:t>
      </w:r>
      <w:r>
        <w:rPr>
          <w:spacing w:val="-5"/>
          <w:w w:val="105"/>
        </w:rPr>
        <w:t> </w:t>
      </w:r>
      <w:r>
        <w:rPr>
          <w:w w:val="105"/>
        </w:rPr>
        <w:t>from</w:t>
      </w:r>
      <w:r>
        <w:rPr>
          <w:spacing w:val="-5"/>
          <w:w w:val="105"/>
        </w:rPr>
        <w:t> </w:t>
      </w:r>
      <w:r>
        <w:rPr>
          <w:w w:val="105"/>
        </w:rPr>
        <w:t>all</w:t>
      </w:r>
      <w:r>
        <w:rPr>
          <w:spacing w:val="-5"/>
          <w:w w:val="105"/>
        </w:rPr>
        <w:t> </w:t>
      </w:r>
      <w:r>
        <w:rPr>
          <w:w w:val="105"/>
        </w:rPr>
        <w:t>operational</w:t>
      </w:r>
      <w:r>
        <w:rPr>
          <w:spacing w:val="-5"/>
          <w:w w:val="105"/>
        </w:rPr>
        <w:t> </w:t>
      </w:r>
      <w:r>
        <w:rPr>
          <w:w w:val="105"/>
        </w:rPr>
        <w:t>areas</w:t>
      </w:r>
      <w:r>
        <w:rPr>
          <w:spacing w:val="-5"/>
          <w:w w:val="105"/>
        </w:rPr>
        <w:t> </w:t>
      </w:r>
      <w:r>
        <w:rPr>
          <w:w w:val="105"/>
        </w:rPr>
        <w:t>and</w:t>
      </w:r>
      <w:r>
        <w:rPr>
          <w:spacing w:val="-5"/>
          <w:w w:val="105"/>
        </w:rPr>
        <w:t> </w:t>
      </w:r>
      <w:r>
        <w:rPr>
          <w:w w:val="105"/>
        </w:rPr>
        <w:t>has </w:t>
      </w:r>
      <w:r>
        <w:rPr>
          <w:spacing w:val="-2"/>
          <w:w w:val="105"/>
        </w:rPr>
        <w:t>become</w:t>
      </w:r>
      <w:r>
        <w:rPr>
          <w:spacing w:val="-10"/>
          <w:w w:val="105"/>
        </w:rPr>
        <w:t> </w:t>
      </w:r>
      <w:r>
        <w:rPr>
          <w:spacing w:val="-2"/>
          <w:w w:val="105"/>
        </w:rPr>
        <w:t>a</w:t>
      </w:r>
      <w:r>
        <w:rPr>
          <w:spacing w:val="-10"/>
          <w:w w:val="105"/>
        </w:rPr>
        <w:t> </w:t>
      </w:r>
      <w:r>
        <w:rPr>
          <w:spacing w:val="-2"/>
          <w:w w:val="105"/>
        </w:rPr>
        <w:t>central</w:t>
      </w:r>
      <w:r>
        <w:rPr>
          <w:spacing w:val="-10"/>
          <w:w w:val="105"/>
        </w:rPr>
        <w:t> </w:t>
      </w:r>
      <w:r>
        <w:rPr>
          <w:spacing w:val="-2"/>
          <w:w w:val="105"/>
        </w:rPr>
        <w:t>forum</w:t>
      </w:r>
      <w:r>
        <w:rPr>
          <w:spacing w:val="-10"/>
          <w:w w:val="105"/>
        </w:rPr>
        <w:t> </w:t>
      </w:r>
      <w:r>
        <w:rPr>
          <w:spacing w:val="-2"/>
          <w:w w:val="105"/>
        </w:rPr>
        <w:t>for</w:t>
      </w:r>
      <w:r>
        <w:rPr>
          <w:spacing w:val="-10"/>
          <w:w w:val="105"/>
        </w:rPr>
        <w:t> </w:t>
      </w:r>
      <w:r>
        <w:rPr>
          <w:spacing w:val="-2"/>
          <w:w w:val="105"/>
        </w:rPr>
        <w:t>driving</w:t>
      </w:r>
      <w:r>
        <w:rPr>
          <w:spacing w:val="-10"/>
          <w:w w:val="105"/>
        </w:rPr>
        <w:t> </w:t>
      </w:r>
      <w:r>
        <w:rPr>
          <w:spacing w:val="-2"/>
          <w:w w:val="105"/>
        </w:rPr>
        <w:t>and</w:t>
      </w:r>
      <w:r>
        <w:rPr>
          <w:spacing w:val="-10"/>
          <w:w w:val="105"/>
        </w:rPr>
        <w:t> </w:t>
      </w:r>
      <w:r>
        <w:rPr>
          <w:spacing w:val="-2"/>
          <w:w w:val="105"/>
        </w:rPr>
        <w:t>coordinating </w:t>
      </w:r>
      <w:r>
        <w:rPr>
          <w:w w:val="105"/>
        </w:rPr>
        <w:t>sustainability efforts across the organisation.</w:t>
      </w:r>
    </w:p>
    <w:p>
      <w:pPr>
        <w:pStyle w:val="BodyText"/>
        <w:spacing w:line="249" w:lineRule="auto" w:before="175"/>
        <w:ind w:left="243" w:right="1119"/>
      </w:pPr>
      <w:r>
        <w:rPr>
          <w:w w:val="110"/>
        </w:rPr>
        <w:t>To</w:t>
      </w:r>
      <w:r>
        <w:rPr>
          <w:spacing w:val="-19"/>
          <w:w w:val="110"/>
        </w:rPr>
        <w:t> </w:t>
      </w:r>
      <w:r>
        <w:rPr>
          <w:w w:val="110"/>
        </w:rPr>
        <w:t>better</w:t>
      </w:r>
      <w:r>
        <w:rPr>
          <w:spacing w:val="-19"/>
          <w:w w:val="110"/>
        </w:rPr>
        <w:t> </w:t>
      </w:r>
      <w:r>
        <w:rPr>
          <w:w w:val="110"/>
        </w:rPr>
        <w:t>understand</w:t>
      </w:r>
      <w:r>
        <w:rPr>
          <w:spacing w:val="-18"/>
          <w:w w:val="110"/>
        </w:rPr>
        <w:t> </w:t>
      </w:r>
      <w:r>
        <w:rPr>
          <w:w w:val="110"/>
        </w:rPr>
        <w:t>staff</w:t>
      </w:r>
      <w:r>
        <w:rPr>
          <w:spacing w:val="-19"/>
          <w:w w:val="110"/>
        </w:rPr>
        <w:t> </w:t>
      </w:r>
      <w:r>
        <w:rPr>
          <w:w w:val="110"/>
        </w:rPr>
        <w:t>perspectives</w:t>
      </w:r>
      <w:r>
        <w:rPr>
          <w:spacing w:val="-18"/>
          <w:w w:val="110"/>
        </w:rPr>
        <w:t> </w:t>
      </w:r>
      <w:r>
        <w:rPr>
          <w:w w:val="110"/>
        </w:rPr>
        <w:t>and </w:t>
      </w:r>
      <w:r>
        <w:rPr/>
        <w:t>identify opportunities for improvement, the hospital </w:t>
      </w:r>
      <w:r>
        <w:rPr>
          <w:w w:val="110"/>
        </w:rPr>
        <w:t>launched</w:t>
      </w:r>
      <w:r>
        <w:rPr>
          <w:spacing w:val="-12"/>
          <w:w w:val="110"/>
        </w:rPr>
        <w:t> </w:t>
      </w:r>
      <w:r>
        <w:rPr>
          <w:w w:val="110"/>
        </w:rPr>
        <w:t>its</w:t>
      </w:r>
      <w:r>
        <w:rPr>
          <w:spacing w:val="-12"/>
          <w:w w:val="110"/>
        </w:rPr>
        <w:t> </w:t>
      </w:r>
      <w:r>
        <w:rPr>
          <w:w w:val="110"/>
        </w:rPr>
        <w:t>first</w:t>
      </w:r>
      <w:r>
        <w:rPr>
          <w:spacing w:val="-12"/>
          <w:w w:val="110"/>
        </w:rPr>
        <w:t> </w:t>
      </w:r>
      <w:r>
        <w:rPr>
          <w:w w:val="110"/>
        </w:rPr>
        <w:t>annual</w:t>
      </w:r>
      <w:r>
        <w:rPr>
          <w:spacing w:val="-12"/>
          <w:w w:val="110"/>
        </w:rPr>
        <w:t> </w:t>
      </w:r>
      <w:r>
        <w:rPr>
          <w:w w:val="110"/>
        </w:rPr>
        <w:t>staff</w:t>
      </w:r>
      <w:r>
        <w:rPr>
          <w:spacing w:val="-12"/>
          <w:w w:val="110"/>
        </w:rPr>
        <w:t> </w:t>
      </w:r>
      <w:r>
        <w:rPr>
          <w:w w:val="110"/>
        </w:rPr>
        <w:t>sustainability</w:t>
      </w:r>
    </w:p>
    <w:p>
      <w:pPr>
        <w:pStyle w:val="BodyText"/>
        <w:spacing w:line="249" w:lineRule="auto" w:before="3"/>
        <w:ind w:left="243" w:right="1119"/>
      </w:pPr>
      <w:r>
        <w:rPr>
          <w:spacing w:val="-2"/>
          <w:w w:val="105"/>
        </w:rPr>
        <w:t>survey.</w:t>
      </w:r>
      <w:r>
        <w:rPr>
          <w:spacing w:val="-13"/>
          <w:w w:val="105"/>
        </w:rPr>
        <w:t> </w:t>
      </w:r>
      <w:r>
        <w:rPr>
          <w:spacing w:val="-2"/>
          <w:w w:val="105"/>
        </w:rPr>
        <w:t>The</w:t>
      </w:r>
      <w:r>
        <w:rPr>
          <w:spacing w:val="-13"/>
          <w:w w:val="105"/>
        </w:rPr>
        <w:t> </w:t>
      </w:r>
      <w:r>
        <w:rPr>
          <w:spacing w:val="-2"/>
          <w:w w:val="105"/>
        </w:rPr>
        <w:t>survey</w:t>
      </w:r>
      <w:r>
        <w:rPr>
          <w:spacing w:val="-13"/>
          <w:w w:val="105"/>
        </w:rPr>
        <w:t> </w:t>
      </w:r>
      <w:r>
        <w:rPr>
          <w:spacing w:val="-2"/>
          <w:w w:val="105"/>
        </w:rPr>
        <w:t>provided</w:t>
      </w:r>
      <w:r>
        <w:rPr>
          <w:spacing w:val="-13"/>
          <w:w w:val="105"/>
        </w:rPr>
        <w:t> </w:t>
      </w:r>
      <w:r>
        <w:rPr>
          <w:spacing w:val="-2"/>
          <w:w w:val="105"/>
        </w:rPr>
        <w:t>a</w:t>
      </w:r>
      <w:r>
        <w:rPr>
          <w:spacing w:val="-13"/>
          <w:w w:val="105"/>
        </w:rPr>
        <w:t> </w:t>
      </w:r>
      <w:r>
        <w:rPr>
          <w:spacing w:val="-2"/>
          <w:w w:val="105"/>
        </w:rPr>
        <w:t>baseline</w:t>
      </w:r>
      <w:r>
        <w:rPr>
          <w:spacing w:val="-13"/>
          <w:w w:val="105"/>
        </w:rPr>
        <w:t> </w:t>
      </w:r>
      <w:r>
        <w:rPr>
          <w:spacing w:val="-2"/>
          <w:w w:val="105"/>
        </w:rPr>
        <w:t>dataset</w:t>
      </w:r>
      <w:r>
        <w:rPr>
          <w:spacing w:val="-13"/>
          <w:w w:val="105"/>
        </w:rPr>
        <w:t> </w:t>
      </w:r>
      <w:r>
        <w:rPr>
          <w:spacing w:val="-2"/>
          <w:w w:val="105"/>
        </w:rPr>
        <w:t>on </w:t>
      </w:r>
      <w:r>
        <w:rPr/>
        <w:t>employee attitudes and ideas, with 109 responses. </w:t>
      </w:r>
      <w:r>
        <w:rPr>
          <w:w w:val="105"/>
        </w:rPr>
        <w:t>The results demonstrated that staff care about environmental</w:t>
      </w:r>
      <w:r>
        <w:rPr>
          <w:spacing w:val="-4"/>
          <w:w w:val="105"/>
        </w:rPr>
        <w:t> </w:t>
      </w:r>
      <w:r>
        <w:rPr>
          <w:w w:val="105"/>
        </w:rPr>
        <w:t>issues</w:t>
      </w:r>
      <w:r>
        <w:rPr>
          <w:spacing w:val="-4"/>
          <w:w w:val="105"/>
        </w:rPr>
        <w:t> </w:t>
      </w:r>
      <w:r>
        <w:rPr>
          <w:w w:val="105"/>
        </w:rPr>
        <w:t>and</w:t>
      </w:r>
      <w:r>
        <w:rPr>
          <w:spacing w:val="-4"/>
          <w:w w:val="105"/>
        </w:rPr>
        <w:t> </w:t>
      </w:r>
      <w:r>
        <w:rPr>
          <w:w w:val="105"/>
        </w:rPr>
        <w:t>want</w:t>
      </w:r>
      <w:r>
        <w:rPr>
          <w:spacing w:val="-4"/>
          <w:w w:val="105"/>
        </w:rPr>
        <w:t> </w:t>
      </w:r>
      <w:r>
        <w:rPr>
          <w:w w:val="105"/>
        </w:rPr>
        <w:t>positive</w:t>
      </w:r>
      <w:r>
        <w:rPr>
          <w:spacing w:val="-4"/>
          <w:w w:val="105"/>
        </w:rPr>
        <w:t> </w:t>
      </w:r>
      <w:r>
        <w:rPr>
          <w:w w:val="105"/>
        </w:rPr>
        <w:t>change.</w:t>
      </w:r>
    </w:p>
    <w:p>
      <w:pPr>
        <w:pStyle w:val="BodyText"/>
        <w:spacing w:line="249" w:lineRule="auto" w:before="173"/>
        <w:ind w:left="243" w:right="1119"/>
      </w:pPr>
      <w:r>
        <w:rPr/>
        <w:t>Anchoring our activities around World Environment </w:t>
      </w:r>
      <w:r>
        <w:rPr>
          <w:w w:val="105"/>
        </w:rPr>
        <w:t>Day</w:t>
      </w:r>
      <w:r>
        <w:rPr>
          <w:spacing w:val="-1"/>
          <w:w w:val="105"/>
        </w:rPr>
        <w:t> </w:t>
      </w:r>
      <w:r>
        <w:rPr>
          <w:w w:val="105"/>
        </w:rPr>
        <w:t>(5</w:t>
      </w:r>
      <w:r>
        <w:rPr>
          <w:spacing w:val="-1"/>
          <w:w w:val="105"/>
        </w:rPr>
        <w:t> </w:t>
      </w:r>
      <w:r>
        <w:rPr>
          <w:w w:val="105"/>
        </w:rPr>
        <w:t>June),</w:t>
      </w:r>
      <w:r>
        <w:rPr>
          <w:spacing w:val="-1"/>
          <w:w w:val="105"/>
        </w:rPr>
        <w:t> </w:t>
      </w:r>
      <w:r>
        <w:rPr>
          <w:w w:val="105"/>
        </w:rPr>
        <w:t>the</w:t>
      </w:r>
      <w:r>
        <w:rPr>
          <w:spacing w:val="-1"/>
          <w:w w:val="105"/>
        </w:rPr>
        <w:t> </w:t>
      </w:r>
      <w:r>
        <w:rPr>
          <w:w w:val="105"/>
        </w:rPr>
        <w:t>hospital</w:t>
      </w:r>
      <w:r>
        <w:rPr>
          <w:spacing w:val="-1"/>
          <w:w w:val="105"/>
        </w:rPr>
        <w:t> </w:t>
      </w:r>
      <w:r>
        <w:rPr>
          <w:w w:val="105"/>
        </w:rPr>
        <w:t>initiated</w:t>
      </w:r>
      <w:r>
        <w:rPr>
          <w:spacing w:val="-1"/>
          <w:w w:val="105"/>
        </w:rPr>
        <w:t> </w:t>
      </w:r>
      <w:r>
        <w:rPr>
          <w:w w:val="105"/>
        </w:rPr>
        <w:t>a</w:t>
      </w:r>
      <w:r>
        <w:rPr>
          <w:spacing w:val="-1"/>
          <w:w w:val="105"/>
        </w:rPr>
        <w:t> </w:t>
      </w:r>
      <w:r>
        <w:rPr>
          <w:w w:val="105"/>
        </w:rPr>
        <w:t>two-month</w:t>
      </w:r>
    </w:p>
    <w:p>
      <w:pPr>
        <w:pStyle w:val="BodyText"/>
        <w:spacing w:after="0" w:line="249" w:lineRule="auto"/>
        <w:sectPr>
          <w:type w:val="continuous"/>
          <w:pgSz w:w="11910" w:h="16840"/>
          <w:pgMar w:header="0" w:footer="0" w:top="0" w:bottom="0" w:left="0" w:right="0"/>
          <w:cols w:num="2" w:equalWidth="0">
            <w:col w:w="5811" w:space="40"/>
            <w:col w:w="6059"/>
          </w:cols>
        </w:sectPr>
      </w:pPr>
    </w:p>
    <w:p>
      <w:pPr>
        <w:pStyle w:val="BodyText"/>
        <w:spacing w:before="64"/>
      </w:pPr>
    </w:p>
    <w:p>
      <w:pPr>
        <w:pStyle w:val="BodyText"/>
        <w:spacing w:line="249" w:lineRule="auto"/>
        <w:ind w:left="1133" w:right="6280"/>
      </w:pPr>
      <w:r>
        <w:rPr/>
        <mc:AlternateContent>
          <mc:Choice Requires="wps">
            <w:drawing>
              <wp:anchor distT="0" distB="0" distL="0" distR="0" allowOverlap="1" layoutInCell="1" locked="0" behindDoc="0" simplePos="0" relativeHeight="15792640">
                <wp:simplePos x="0" y="0"/>
                <wp:positionH relativeFrom="page">
                  <wp:posOffset>0</wp:posOffset>
                </wp:positionH>
                <wp:positionV relativeFrom="paragraph">
                  <wp:posOffset>22821</wp:posOffset>
                </wp:positionV>
                <wp:extent cx="360045" cy="366395"/>
                <wp:effectExtent l="0" t="0" r="0" b="0"/>
                <wp:wrapNone/>
                <wp:docPr id="336" name="Group 336"/>
                <wp:cNvGraphicFramePr>
                  <a:graphicFrameLocks/>
                </wp:cNvGraphicFramePr>
                <a:graphic>
                  <a:graphicData uri="http://schemas.microsoft.com/office/word/2010/wordprocessingGroup">
                    <wpg:wgp>
                      <wpg:cNvPr id="336" name="Group 336"/>
                      <wpg:cNvGrpSpPr/>
                      <wpg:grpSpPr>
                        <a:xfrm>
                          <a:off x="0" y="0"/>
                          <a:ext cx="360045" cy="366395"/>
                          <a:chExt cx="360045" cy="366395"/>
                        </a:xfrm>
                      </wpg:grpSpPr>
                      <wps:wsp>
                        <wps:cNvPr id="337" name="Graphic 337"/>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338" name="Textbox 338"/>
                        <wps:cNvSpPr txBox="1"/>
                        <wps:spPr>
                          <a:xfrm>
                            <a:off x="0" y="0"/>
                            <a:ext cx="360045" cy="366395"/>
                          </a:xfrm>
                          <a:prstGeom prst="rect">
                            <a:avLst/>
                          </a:prstGeom>
                        </wps:spPr>
                        <wps:txbx>
                          <w:txbxContent>
                            <w:p>
                              <w:pPr>
                                <w:spacing w:before="154"/>
                                <w:ind w:left="204" w:right="0" w:firstLine="0"/>
                                <w:jc w:val="left"/>
                                <w:rPr>
                                  <w:sz w:val="24"/>
                                </w:rPr>
                              </w:pPr>
                              <w:r>
                                <w:rPr>
                                  <w:color w:val="FFFFFF"/>
                                  <w:spacing w:val="-5"/>
                                  <w:sz w:val="24"/>
                                </w:rPr>
                                <w:t>24</w:t>
                              </w:r>
                            </w:p>
                          </w:txbxContent>
                        </wps:txbx>
                        <wps:bodyPr wrap="square" lIns="0" tIns="0" rIns="0" bIns="0" rtlCol="0">
                          <a:noAutofit/>
                        </wps:bodyPr>
                      </wps:wsp>
                    </wpg:wgp>
                  </a:graphicData>
                </a:graphic>
              </wp:anchor>
            </w:drawing>
          </mc:Choice>
          <mc:Fallback>
            <w:pict>
              <v:group style="position:absolute;margin-left:0pt;margin-top:1.796977pt;width:28.35pt;height:28.85pt;mso-position-horizontal-relative:page;mso-position-vertical-relative:paragraph;z-index:15792640" id="docshapegroup276" coordorigin="0,36" coordsize="567,577">
                <v:rect style="position:absolute;left:0;top:35;width:567;height:577" id="docshape277" filled="true" fillcolor="#3f5f72" stroked="false">
                  <v:fill type="solid"/>
                </v:rect>
                <v:shape style="position:absolute;left:0;top:35;width:567;height:577" type="#_x0000_t202" id="docshape278" filled="false" stroked="false">
                  <v:textbox inset="0,0,0,0">
                    <w:txbxContent>
                      <w:p>
                        <w:pPr>
                          <w:spacing w:before="154"/>
                          <w:ind w:left="204" w:right="0" w:firstLine="0"/>
                          <w:jc w:val="left"/>
                          <w:rPr>
                            <w:sz w:val="24"/>
                          </w:rPr>
                        </w:pPr>
                        <w:r>
                          <w:rPr>
                            <w:color w:val="FFFFFF"/>
                            <w:spacing w:val="-5"/>
                            <w:sz w:val="24"/>
                          </w:rPr>
                          <w:t>24</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93664">
                <wp:simplePos x="0" y="0"/>
                <wp:positionH relativeFrom="page">
                  <wp:posOffset>151904</wp:posOffset>
                </wp:positionH>
                <wp:positionV relativeFrom="paragraph">
                  <wp:posOffset>559458</wp:posOffset>
                </wp:positionV>
                <wp:extent cx="248920" cy="1923414"/>
                <wp:effectExtent l="0" t="0" r="0" b="0"/>
                <wp:wrapNone/>
                <wp:docPr id="339" name="Textbox 339"/>
                <wp:cNvGraphicFramePr>
                  <a:graphicFrameLocks/>
                </wp:cNvGraphicFramePr>
                <a:graphic>
                  <a:graphicData uri="http://schemas.microsoft.com/office/word/2010/wordprocessingShape">
                    <wps:wsp>
                      <wps:cNvPr id="339" name="Textbox 339"/>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44.051876pt;width:19.6pt;height:151.450pt;mso-position-horizontal-relative:page;mso-position-vertical-relative:paragraph;z-index:15793664" type="#_x0000_t202" id="docshape279"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w w:val="110"/>
        </w:rPr>
        <w:t>lead-up</w:t>
      </w:r>
      <w:r>
        <w:rPr>
          <w:spacing w:val="-19"/>
          <w:w w:val="110"/>
        </w:rPr>
        <w:t> </w:t>
      </w:r>
      <w:r>
        <w:rPr>
          <w:w w:val="110"/>
        </w:rPr>
        <w:t>campaign</w:t>
      </w:r>
      <w:r>
        <w:rPr>
          <w:spacing w:val="-19"/>
          <w:w w:val="110"/>
        </w:rPr>
        <w:t> </w:t>
      </w:r>
      <w:r>
        <w:rPr>
          <w:w w:val="110"/>
        </w:rPr>
        <w:t>that</w:t>
      </w:r>
      <w:r>
        <w:rPr>
          <w:spacing w:val="-18"/>
          <w:w w:val="110"/>
        </w:rPr>
        <w:t> </w:t>
      </w:r>
      <w:r>
        <w:rPr>
          <w:w w:val="110"/>
        </w:rPr>
        <w:t>included</w:t>
      </w:r>
      <w:r>
        <w:rPr>
          <w:spacing w:val="-19"/>
          <w:w w:val="110"/>
        </w:rPr>
        <w:t> </w:t>
      </w:r>
      <w:r>
        <w:rPr>
          <w:w w:val="110"/>
        </w:rPr>
        <w:t>a</w:t>
      </w:r>
      <w:r>
        <w:rPr>
          <w:spacing w:val="-18"/>
          <w:w w:val="110"/>
        </w:rPr>
        <w:t> </w:t>
      </w:r>
      <w:r>
        <w:rPr>
          <w:w w:val="110"/>
        </w:rPr>
        <w:t>declutter</w:t>
      </w:r>
      <w:r>
        <w:rPr>
          <w:spacing w:val="-19"/>
          <w:w w:val="110"/>
        </w:rPr>
        <w:t> </w:t>
      </w:r>
      <w:r>
        <w:rPr>
          <w:w w:val="110"/>
        </w:rPr>
        <w:t>of </w:t>
      </w:r>
      <w:r>
        <w:rPr/>
        <w:t>physical and electronic waste. This effort resulted </w:t>
      </w:r>
      <w:r>
        <w:rPr>
          <w:spacing w:val="-2"/>
          <w:w w:val="110"/>
        </w:rPr>
        <w:t>in</w:t>
      </w:r>
      <w:r>
        <w:rPr>
          <w:spacing w:val="-16"/>
          <w:w w:val="110"/>
        </w:rPr>
        <w:t> </w:t>
      </w:r>
      <w:r>
        <w:rPr>
          <w:spacing w:val="-2"/>
          <w:w w:val="110"/>
        </w:rPr>
        <w:t>the</w:t>
      </w:r>
      <w:r>
        <w:rPr>
          <w:spacing w:val="-16"/>
          <w:w w:val="110"/>
        </w:rPr>
        <w:t> </w:t>
      </w:r>
      <w:r>
        <w:rPr>
          <w:spacing w:val="-2"/>
          <w:w w:val="110"/>
        </w:rPr>
        <w:t>removal</w:t>
      </w:r>
      <w:r>
        <w:rPr>
          <w:spacing w:val="-16"/>
          <w:w w:val="110"/>
        </w:rPr>
        <w:t> </w:t>
      </w:r>
      <w:r>
        <w:rPr>
          <w:spacing w:val="-2"/>
          <w:w w:val="110"/>
        </w:rPr>
        <w:t>of</w:t>
      </w:r>
      <w:r>
        <w:rPr>
          <w:spacing w:val="-16"/>
          <w:w w:val="110"/>
        </w:rPr>
        <w:t> </w:t>
      </w:r>
      <w:r>
        <w:rPr>
          <w:spacing w:val="-2"/>
          <w:w w:val="110"/>
        </w:rPr>
        <w:t>20</w:t>
      </w:r>
      <w:r>
        <w:rPr>
          <w:spacing w:val="-16"/>
          <w:w w:val="110"/>
        </w:rPr>
        <w:t> </w:t>
      </w:r>
      <w:r>
        <w:rPr>
          <w:spacing w:val="-2"/>
          <w:w w:val="110"/>
        </w:rPr>
        <w:t>square</w:t>
      </w:r>
      <w:r>
        <w:rPr>
          <w:spacing w:val="-16"/>
          <w:w w:val="110"/>
        </w:rPr>
        <w:t> </w:t>
      </w:r>
      <w:r>
        <w:rPr>
          <w:spacing w:val="-2"/>
          <w:w w:val="110"/>
        </w:rPr>
        <w:t>meters</w:t>
      </w:r>
      <w:r>
        <w:rPr>
          <w:spacing w:val="-16"/>
          <w:w w:val="110"/>
        </w:rPr>
        <w:t> </w:t>
      </w:r>
      <w:r>
        <w:rPr>
          <w:spacing w:val="-2"/>
          <w:w w:val="110"/>
        </w:rPr>
        <w:t>of</w:t>
      </w:r>
      <w:r>
        <w:rPr>
          <w:spacing w:val="-16"/>
          <w:w w:val="110"/>
        </w:rPr>
        <w:t> </w:t>
      </w:r>
      <w:r>
        <w:rPr>
          <w:spacing w:val="-2"/>
          <w:w w:val="110"/>
        </w:rPr>
        <w:t>waste</w:t>
      </w:r>
      <w:r>
        <w:rPr>
          <w:spacing w:val="-16"/>
          <w:w w:val="110"/>
        </w:rPr>
        <w:t> </w:t>
      </w:r>
      <w:r>
        <w:rPr>
          <w:spacing w:val="-2"/>
          <w:w w:val="110"/>
        </w:rPr>
        <w:t>for </w:t>
      </w:r>
      <w:r>
        <w:rPr/>
        <w:t>recycling or responsible disposal. The campaign </w:t>
      </w:r>
      <w:r>
        <w:rPr>
          <w:spacing w:val="-2"/>
          <w:w w:val="110"/>
        </w:rPr>
        <w:t>inspired</w:t>
      </w:r>
      <w:r>
        <w:rPr>
          <w:spacing w:val="-10"/>
          <w:w w:val="110"/>
        </w:rPr>
        <w:t> </w:t>
      </w:r>
      <w:r>
        <w:rPr>
          <w:spacing w:val="-2"/>
          <w:w w:val="110"/>
        </w:rPr>
        <w:t>action</w:t>
      </w:r>
      <w:r>
        <w:rPr>
          <w:spacing w:val="-10"/>
          <w:w w:val="110"/>
        </w:rPr>
        <w:t> </w:t>
      </w:r>
      <w:r>
        <w:rPr>
          <w:spacing w:val="-2"/>
          <w:w w:val="110"/>
        </w:rPr>
        <w:t>across</w:t>
      </w:r>
      <w:r>
        <w:rPr>
          <w:spacing w:val="-10"/>
          <w:w w:val="110"/>
        </w:rPr>
        <w:t> </w:t>
      </w:r>
      <w:r>
        <w:rPr>
          <w:spacing w:val="-2"/>
          <w:w w:val="110"/>
        </w:rPr>
        <w:t>every</w:t>
      </w:r>
      <w:r>
        <w:rPr>
          <w:spacing w:val="-10"/>
          <w:w w:val="110"/>
        </w:rPr>
        <w:t> </w:t>
      </w:r>
      <w:r>
        <w:rPr>
          <w:spacing w:val="-2"/>
          <w:w w:val="110"/>
        </w:rPr>
        <w:t>department.</w:t>
      </w:r>
    </w:p>
    <w:p>
      <w:pPr>
        <w:pStyle w:val="BodyText"/>
        <w:spacing w:line="249" w:lineRule="auto" w:before="174"/>
        <w:ind w:left="1133" w:right="6280"/>
      </w:pPr>
      <w:r>
        <w:rPr>
          <w:w w:val="105"/>
        </w:rPr>
        <w:t>A</w:t>
      </w:r>
      <w:r>
        <w:rPr>
          <w:spacing w:val="-13"/>
          <w:w w:val="105"/>
        </w:rPr>
        <w:t> </w:t>
      </w:r>
      <w:r>
        <w:rPr>
          <w:w w:val="105"/>
        </w:rPr>
        <w:t>major</w:t>
      </w:r>
      <w:r>
        <w:rPr>
          <w:spacing w:val="-13"/>
          <w:w w:val="105"/>
        </w:rPr>
        <w:t> </w:t>
      </w:r>
      <w:r>
        <w:rPr>
          <w:w w:val="105"/>
        </w:rPr>
        <w:t>operational</w:t>
      </w:r>
      <w:r>
        <w:rPr>
          <w:spacing w:val="-13"/>
          <w:w w:val="105"/>
        </w:rPr>
        <w:t> </w:t>
      </w:r>
      <w:r>
        <w:rPr>
          <w:w w:val="105"/>
        </w:rPr>
        <w:t>improvement</w:t>
      </w:r>
      <w:r>
        <w:rPr>
          <w:spacing w:val="-13"/>
          <w:w w:val="105"/>
        </w:rPr>
        <w:t> </w:t>
      </w:r>
      <w:r>
        <w:rPr>
          <w:w w:val="105"/>
        </w:rPr>
        <w:t>was</w:t>
      </w:r>
      <w:r>
        <w:rPr>
          <w:spacing w:val="-13"/>
          <w:w w:val="105"/>
        </w:rPr>
        <w:t> </w:t>
      </w:r>
      <w:r>
        <w:rPr>
          <w:w w:val="105"/>
        </w:rPr>
        <w:t>the</w:t>
      </w:r>
      <w:r>
        <w:rPr>
          <w:spacing w:val="-13"/>
          <w:w w:val="105"/>
        </w:rPr>
        <w:t> </w:t>
      </w:r>
      <w:r>
        <w:rPr>
          <w:w w:val="105"/>
        </w:rPr>
        <w:t>rollout of new recycling bins throughout the hospital, supported</w:t>
      </w:r>
      <w:r>
        <w:rPr>
          <w:spacing w:val="-11"/>
          <w:w w:val="105"/>
        </w:rPr>
        <w:t> </w:t>
      </w:r>
      <w:r>
        <w:rPr>
          <w:w w:val="105"/>
        </w:rPr>
        <w:t>by</w:t>
      </w:r>
      <w:r>
        <w:rPr>
          <w:spacing w:val="-11"/>
          <w:w w:val="105"/>
        </w:rPr>
        <w:t> </w:t>
      </w:r>
      <w:r>
        <w:rPr>
          <w:w w:val="105"/>
        </w:rPr>
        <w:t>a</w:t>
      </w:r>
      <w:r>
        <w:rPr>
          <w:spacing w:val="-11"/>
          <w:w w:val="105"/>
        </w:rPr>
        <w:t> </w:t>
      </w:r>
      <w:r>
        <w:rPr>
          <w:w w:val="105"/>
        </w:rPr>
        <w:t>staff</w:t>
      </w:r>
      <w:r>
        <w:rPr>
          <w:spacing w:val="-11"/>
          <w:w w:val="105"/>
        </w:rPr>
        <w:t> </w:t>
      </w:r>
      <w:r>
        <w:rPr>
          <w:w w:val="105"/>
        </w:rPr>
        <w:t>education</w:t>
      </w:r>
      <w:r>
        <w:rPr>
          <w:spacing w:val="-11"/>
          <w:w w:val="105"/>
        </w:rPr>
        <w:t> </w:t>
      </w:r>
      <w:r>
        <w:rPr>
          <w:w w:val="105"/>
        </w:rPr>
        <w:t>on</w:t>
      </w:r>
      <w:r>
        <w:rPr>
          <w:spacing w:val="-11"/>
          <w:w w:val="105"/>
        </w:rPr>
        <w:t> </w:t>
      </w:r>
      <w:r>
        <w:rPr>
          <w:w w:val="105"/>
        </w:rPr>
        <w:t>recycling.</w:t>
      </w:r>
      <w:r>
        <w:rPr>
          <w:spacing w:val="-11"/>
          <w:w w:val="105"/>
        </w:rPr>
        <w:t> </w:t>
      </w:r>
      <w:r>
        <w:rPr>
          <w:w w:val="105"/>
        </w:rPr>
        <w:t>This included posters, newsletters and a dedicated staff forum to ensure consistent messaging and </w:t>
      </w:r>
      <w:r>
        <w:rPr/>
        <w:t>encourage behavioural change. The initiative was </w:t>
      </w:r>
      <w:r>
        <w:rPr>
          <w:spacing w:val="-2"/>
          <w:w w:val="105"/>
        </w:rPr>
        <w:t>complemented</w:t>
      </w:r>
      <w:r>
        <w:rPr>
          <w:spacing w:val="-15"/>
          <w:w w:val="105"/>
        </w:rPr>
        <w:t> </w:t>
      </w:r>
      <w:r>
        <w:rPr>
          <w:spacing w:val="-2"/>
          <w:w w:val="105"/>
        </w:rPr>
        <w:t>by</w:t>
      </w:r>
      <w:r>
        <w:rPr>
          <w:spacing w:val="-15"/>
          <w:w w:val="105"/>
        </w:rPr>
        <w:t> </w:t>
      </w:r>
      <w:r>
        <w:rPr>
          <w:spacing w:val="-2"/>
          <w:w w:val="105"/>
        </w:rPr>
        <w:t>the</w:t>
      </w:r>
      <w:r>
        <w:rPr>
          <w:spacing w:val="-15"/>
          <w:w w:val="105"/>
        </w:rPr>
        <w:t> </w:t>
      </w:r>
      <w:r>
        <w:rPr>
          <w:spacing w:val="-2"/>
          <w:w w:val="105"/>
        </w:rPr>
        <w:t>removal</w:t>
      </w:r>
      <w:r>
        <w:rPr>
          <w:spacing w:val="-15"/>
          <w:w w:val="105"/>
        </w:rPr>
        <w:t> </w:t>
      </w:r>
      <w:r>
        <w:rPr>
          <w:spacing w:val="-2"/>
          <w:w w:val="105"/>
        </w:rPr>
        <w:t>of</w:t>
      </w:r>
      <w:r>
        <w:rPr>
          <w:spacing w:val="-15"/>
          <w:w w:val="105"/>
        </w:rPr>
        <w:t> </w:t>
      </w:r>
      <w:r>
        <w:rPr>
          <w:spacing w:val="-2"/>
          <w:w w:val="105"/>
        </w:rPr>
        <w:t>under-desk</w:t>
      </w:r>
      <w:r>
        <w:rPr>
          <w:spacing w:val="-15"/>
          <w:w w:val="105"/>
        </w:rPr>
        <w:t> </w:t>
      </w:r>
      <w:r>
        <w:rPr>
          <w:spacing w:val="-2"/>
          <w:w w:val="105"/>
        </w:rPr>
        <w:t>bins </w:t>
      </w:r>
      <w:r>
        <w:rPr>
          <w:w w:val="105"/>
        </w:rPr>
        <w:t>in</w:t>
      </w:r>
      <w:r>
        <w:rPr>
          <w:spacing w:val="-7"/>
          <w:w w:val="105"/>
        </w:rPr>
        <w:t> </w:t>
      </w:r>
      <w:r>
        <w:rPr>
          <w:w w:val="105"/>
        </w:rPr>
        <w:t>administrative</w:t>
      </w:r>
      <w:r>
        <w:rPr>
          <w:spacing w:val="-7"/>
          <w:w w:val="105"/>
        </w:rPr>
        <w:t> </w:t>
      </w:r>
      <w:r>
        <w:rPr>
          <w:w w:val="105"/>
        </w:rPr>
        <w:t>areas</w:t>
      </w:r>
      <w:r>
        <w:rPr>
          <w:spacing w:val="-7"/>
          <w:w w:val="105"/>
        </w:rPr>
        <w:t> </w:t>
      </w:r>
      <w:r>
        <w:rPr>
          <w:w w:val="105"/>
        </w:rPr>
        <w:t>to</w:t>
      </w:r>
      <w:r>
        <w:rPr>
          <w:spacing w:val="-7"/>
          <w:w w:val="105"/>
        </w:rPr>
        <w:t> </w:t>
      </w:r>
      <w:r>
        <w:rPr>
          <w:w w:val="105"/>
        </w:rPr>
        <w:t>promote</w:t>
      </w:r>
      <w:r>
        <w:rPr>
          <w:spacing w:val="-7"/>
          <w:w w:val="105"/>
        </w:rPr>
        <w:t> </w:t>
      </w:r>
      <w:r>
        <w:rPr>
          <w:w w:val="105"/>
        </w:rPr>
        <w:t>shared</w:t>
      </w:r>
      <w:r>
        <w:rPr>
          <w:spacing w:val="-7"/>
          <w:w w:val="105"/>
        </w:rPr>
        <w:t> </w:t>
      </w:r>
      <w:r>
        <w:rPr>
          <w:w w:val="105"/>
        </w:rPr>
        <w:t>waste stations and reduce contamination.</w:t>
      </w:r>
    </w:p>
    <w:p>
      <w:pPr>
        <w:pStyle w:val="BodyText"/>
        <w:spacing w:line="249" w:lineRule="auto" w:before="178"/>
        <w:ind w:left="1133" w:right="6464"/>
      </w:pPr>
      <w:r>
        <w:rPr>
          <w:spacing w:val="-2"/>
          <w:w w:val="105"/>
        </w:rPr>
        <w:t>Other</w:t>
      </w:r>
      <w:r>
        <w:rPr>
          <w:spacing w:val="-5"/>
          <w:w w:val="105"/>
        </w:rPr>
        <w:t> </w:t>
      </w:r>
      <w:r>
        <w:rPr>
          <w:spacing w:val="-2"/>
          <w:w w:val="105"/>
        </w:rPr>
        <w:t>key</w:t>
      </w:r>
      <w:r>
        <w:rPr>
          <w:spacing w:val="-5"/>
          <w:w w:val="105"/>
        </w:rPr>
        <w:t> </w:t>
      </w:r>
      <w:r>
        <w:rPr>
          <w:spacing w:val="-2"/>
          <w:w w:val="105"/>
        </w:rPr>
        <w:t>sustainability</w:t>
      </w:r>
      <w:r>
        <w:rPr>
          <w:spacing w:val="-5"/>
          <w:w w:val="105"/>
        </w:rPr>
        <w:t> </w:t>
      </w:r>
      <w:r>
        <w:rPr>
          <w:spacing w:val="-2"/>
          <w:w w:val="105"/>
        </w:rPr>
        <w:t>initiatives</w:t>
      </w:r>
      <w:r>
        <w:rPr>
          <w:spacing w:val="-5"/>
          <w:w w:val="105"/>
        </w:rPr>
        <w:t> </w:t>
      </w:r>
      <w:r>
        <w:rPr>
          <w:spacing w:val="-2"/>
          <w:w w:val="105"/>
        </w:rPr>
        <w:t>implemented </w:t>
      </w:r>
      <w:r>
        <w:rPr>
          <w:w w:val="105"/>
        </w:rPr>
        <w:t>or revitalised this year included:</w:t>
      </w:r>
    </w:p>
    <w:p>
      <w:pPr>
        <w:pStyle w:val="ListParagraph"/>
        <w:numPr>
          <w:ilvl w:val="0"/>
          <w:numId w:val="7"/>
        </w:numPr>
        <w:tabs>
          <w:tab w:pos="1358" w:val="left" w:leader="none"/>
          <w:tab w:pos="1360" w:val="left" w:leader="none"/>
        </w:tabs>
        <w:spacing w:line="249" w:lineRule="auto" w:before="171" w:after="0"/>
        <w:ind w:left="1360" w:right="6448" w:hanging="227"/>
        <w:jc w:val="left"/>
        <w:rPr>
          <w:sz w:val="20"/>
        </w:rPr>
      </w:pPr>
      <w:r>
        <w:rPr>
          <w:w w:val="105"/>
          <w:sz w:val="20"/>
        </w:rPr>
        <w:t>Reintroduction</w:t>
      </w:r>
      <w:r>
        <w:rPr>
          <w:spacing w:val="-14"/>
          <w:w w:val="105"/>
          <w:sz w:val="20"/>
        </w:rPr>
        <w:t> </w:t>
      </w:r>
      <w:r>
        <w:rPr>
          <w:w w:val="105"/>
          <w:sz w:val="20"/>
        </w:rPr>
        <w:t>of</w:t>
      </w:r>
      <w:r>
        <w:rPr>
          <w:spacing w:val="-14"/>
          <w:w w:val="105"/>
          <w:sz w:val="20"/>
        </w:rPr>
        <w:t> </w:t>
      </w:r>
      <w:r>
        <w:rPr>
          <w:w w:val="105"/>
          <w:sz w:val="20"/>
        </w:rPr>
        <w:t>recycling</w:t>
      </w:r>
      <w:r>
        <w:rPr>
          <w:spacing w:val="-14"/>
          <w:w w:val="105"/>
          <w:sz w:val="20"/>
        </w:rPr>
        <w:t> </w:t>
      </w:r>
      <w:r>
        <w:rPr>
          <w:w w:val="105"/>
          <w:sz w:val="20"/>
        </w:rPr>
        <w:t>streams</w:t>
      </w:r>
      <w:r>
        <w:rPr>
          <w:spacing w:val="-14"/>
          <w:w w:val="105"/>
          <w:sz w:val="20"/>
        </w:rPr>
        <w:t> </w:t>
      </w:r>
      <w:r>
        <w:rPr>
          <w:w w:val="105"/>
          <w:sz w:val="20"/>
        </w:rPr>
        <w:t>for</w:t>
      </w:r>
      <w:r>
        <w:rPr>
          <w:spacing w:val="-14"/>
          <w:w w:val="105"/>
          <w:sz w:val="20"/>
        </w:rPr>
        <w:t> </w:t>
      </w:r>
      <w:r>
        <w:rPr>
          <w:w w:val="105"/>
          <w:sz w:val="20"/>
        </w:rPr>
        <w:t>PVC, </w:t>
      </w:r>
      <w:r>
        <w:rPr>
          <w:sz w:val="20"/>
        </w:rPr>
        <w:t>IV fluid bags, theatre wrap, warming blankets, </w:t>
      </w:r>
      <w:r>
        <w:rPr>
          <w:w w:val="105"/>
          <w:sz w:val="20"/>
        </w:rPr>
        <w:t>batteries and foam</w:t>
      </w:r>
    </w:p>
    <w:p>
      <w:pPr>
        <w:pStyle w:val="ListParagraph"/>
        <w:numPr>
          <w:ilvl w:val="0"/>
          <w:numId w:val="7"/>
        </w:numPr>
        <w:tabs>
          <w:tab w:pos="1358" w:val="left" w:leader="none"/>
          <w:tab w:pos="1360" w:val="left" w:leader="none"/>
        </w:tabs>
        <w:spacing w:line="249" w:lineRule="auto" w:before="3" w:after="0"/>
        <w:ind w:left="1360" w:right="6112" w:hanging="227"/>
        <w:jc w:val="left"/>
        <w:rPr>
          <w:sz w:val="20"/>
        </w:rPr>
      </w:pPr>
      <w:r>
        <w:rPr>
          <w:spacing w:val="-2"/>
          <w:w w:val="110"/>
          <w:sz w:val="20"/>
        </w:rPr>
        <w:t>Participation</w:t>
      </w:r>
      <w:r>
        <w:rPr>
          <w:spacing w:val="-13"/>
          <w:w w:val="110"/>
          <w:sz w:val="20"/>
        </w:rPr>
        <w:t> </w:t>
      </w:r>
      <w:r>
        <w:rPr>
          <w:spacing w:val="-2"/>
          <w:w w:val="110"/>
          <w:sz w:val="20"/>
        </w:rPr>
        <w:t>in</w:t>
      </w:r>
      <w:r>
        <w:rPr>
          <w:spacing w:val="-13"/>
          <w:w w:val="110"/>
          <w:sz w:val="20"/>
        </w:rPr>
        <w:t> </w:t>
      </w:r>
      <w:r>
        <w:rPr>
          <w:spacing w:val="-2"/>
          <w:w w:val="110"/>
          <w:sz w:val="20"/>
        </w:rPr>
        <w:t>the</w:t>
      </w:r>
      <w:r>
        <w:rPr>
          <w:spacing w:val="-13"/>
          <w:w w:val="110"/>
          <w:sz w:val="20"/>
        </w:rPr>
        <w:t> </w:t>
      </w:r>
      <w:r>
        <w:rPr>
          <w:spacing w:val="-2"/>
          <w:w w:val="110"/>
          <w:sz w:val="20"/>
        </w:rPr>
        <w:t>Monash</w:t>
      </w:r>
      <w:r>
        <w:rPr>
          <w:spacing w:val="-13"/>
          <w:w w:val="110"/>
          <w:sz w:val="20"/>
        </w:rPr>
        <w:t> </w:t>
      </w:r>
      <w:r>
        <w:rPr>
          <w:spacing w:val="-2"/>
          <w:w w:val="110"/>
          <w:sz w:val="20"/>
        </w:rPr>
        <w:t>Sustainable </w:t>
      </w:r>
      <w:r>
        <w:rPr>
          <w:sz w:val="20"/>
        </w:rPr>
        <w:t>Development Institute’s Transition to Sustainable </w:t>
      </w:r>
      <w:r>
        <w:rPr>
          <w:spacing w:val="-2"/>
          <w:w w:val="110"/>
          <w:sz w:val="20"/>
        </w:rPr>
        <w:t>Health</w:t>
      </w:r>
      <w:r>
        <w:rPr>
          <w:spacing w:val="-14"/>
          <w:w w:val="110"/>
          <w:sz w:val="20"/>
        </w:rPr>
        <w:t> </w:t>
      </w:r>
      <w:r>
        <w:rPr>
          <w:spacing w:val="-2"/>
          <w:w w:val="110"/>
          <w:sz w:val="20"/>
        </w:rPr>
        <w:t>Systems</w:t>
      </w:r>
      <w:r>
        <w:rPr>
          <w:spacing w:val="-14"/>
          <w:w w:val="110"/>
          <w:sz w:val="20"/>
        </w:rPr>
        <w:t> </w:t>
      </w:r>
      <w:r>
        <w:rPr>
          <w:spacing w:val="-2"/>
          <w:w w:val="110"/>
          <w:sz w:val="20"/>
        </w:rPr>
        <w:t>consortium,</w:t>
      </w:r>
      <w:r>
        <w:rPr>
          <w:spacing w:val="-14"/>
          <w:w w:val="110"/>
          <w:sz w:val="20"/>
        </w:rPr>
        <w:t> </w:t>
      </w:r>
      <w:r>
        <w:rPr>
          <w:spacing w:val="-2"/>
          <w:w w:val="110"/>
          <w:sz w:val="20"/>
        </w:rPr>
        <w:t>contributing</w:t>
      </w:r>
      <w:r>
        <w:rPr>
          <w:spacing w:val="-14"/>
          <w:w w:val="110"/>
          <w:sz w:val="20"/>
        </w:rPr>
        <w:t> </w:t>
      </w:r>
      <w:r>
        <w:rPr>
          <w:spacing w:val="-2"/>
          <w:w w:val="110"/>
          <w:sz w:val="20"/>
        </w:rPr>
        <w:t>to</w:t>
      </w:r>
      <w:r>
        <w:rPr>
          <w:spacing w:val="-14"/>
          <w:w w:val="110"/>
          <w:sz w:val="20"/>
        </w:rPr>
        <w:t> </w:t>
      </w:r>
      <w:r>
        <w:rPr>
          <w:spacing w:val="-2"/>
          <w:w w:val="110"/>
          <w:sz w:val="20"/>
        </w:rPr>
        <w:t>the </w:t>
      </w:r>
      <w:r>
        <w:rPr>
          <w:sz w:val="20"/>
        </w:rPr>
        <w:t>national guide </w:t>
      </w:r>
      <w:r>
        <w:rPr>
          <w:i/>
          <w:sz w:val="20"/>
        </w:rPr>
        <w:t>Accelerating Towards Net Zero</w:t>
      </w:r>
      <w:r>
        <w:rPr>
          <w:sz w:val="20"/>
        </w:rPr>
        <w:t>.</w:t>
      </w:r>
    </w:p>
    <w:p>
      <w:pPr>
        <w:pStyle w:val="ListParagraph"/>
        <w:numPr>
          <w:ilvl w:val="0"/>
          <w:numId w:val="7"/>
        </w:numPr>
        <w:tabs>
          <w:tab w:pos="1358" w:val="left" w:leader="none"/>
          <w:tab w:pos="1360" w:val="left" w:leader="none"/>
        </w:tabs>
        <w:spacing w:line="249" w:lineRule="auto" w:before="3" w:after="0"/>
        <w:ind w:left="1360" w:right="6116" w:hanging="227"/>
        <w:jc w:val="left"/>
        <w:rPr>
          <w:sz w:val="20"/>
        </w:rPr>
      </w:pPr>
      <w:r>
        <w:rPr>
          <w:w w:val="105"/>
          <w:sz w:val="20"/>
        </w:rPr>
        <w:t>Reduction</w:t>
      </w:r>
      <w:r>
        <w:rPr>
          <w:spacing w:val="-3"/>
          <w:w w:val="105"/>
          <w:sz w:val="20"/>
        </w:rPr>
        <w:t> </w:t>
      </w:r>
      <w:r>
        <w:rPr>
          <w:w w:val="105"/>
          <w:sz w:val="20"/>
        </w:rPr>
        <w:t>in</w:t>
      </w:r>
      <w:r>
        <w:rPr>
          <w:spacing w:val="-3"/>
          <w:w w:val="105"/>
          <w:sz w:val="20"/>
        </w:rPr>
        <w:t> </w:t>
      </w:r>
      <w:r>
        <w:rPr>
          <w:w w:val="105"/>
          <w:sz w:val="20"/>
        </w:rPr>
        <w:t>the</w:t>
      </w:r>
      <w:r>
        <w:rPr>
          <w:spacing w:val="-3"/>
          <w:w w:val="105"/>
          <w:sz w:val="20"/>
        </w:rPr>
        <w:t> </w:t>
      </w:r>
      <w:r>
        <w:rPr>
          <w:w w:val="105"/>
          <w:sz w:val="20"/>
        </w:rPr>
        <w:t>use</w:t>
      </w:r>
      <w:r>
        <w:rPr>
          <w:spacing w:val="-3"/>
          <w:w w:val="105"/>
          <w:sz w:val="20"/>
        </w:rPr>
        <w:t> </w:t>
      </w:r>
      <w:r>
        <w:rPr>
          <w:w w:val="105"/>
          <w:sz w:val="20"/>
        </w:rPr>
        <w:t>of</w:t>
      </w:r>
      <w:r>
        <w:rPr>
          <w:spacing w:val="-3"/>
          <w:w w:val="105"/>
          <w:sz w:val="20"/>
        </w:rPr>
        <w:t> </w:t>
      </w:r>
      <w:r>
        <w:rPr>
          <w:w w:val="105"/>
          <w:sz w:val="20"/>
        </w:rPr>
        <w:t>Desflurane,</w:t>
      </w:r>
      <w:r>
        <w:rPr>
          <w:spacing w:val="-3"/>
          <w:w w:val="105"/>
          <w:sz w:val="20"/>
        </w:rPr>
        <w:t> </w:t>
      </w:r>
      <w:r>
        <w:rPr>
          <w:w w:val="105"/>
          <w:sz w:val="20"/>
        </w:rPr>
        <w:t>a</w:t>
      </w:r>
      <w:r>
        <w:rPr>
          <w:spacing w:val="-3"/>
          <w:w w:val="105"/>
          <w:sz w:val="20"/>
        </w:rPr>
        <w:t> </w:t>
      </w:r>
      <w:r>
        <w:rPr>
          <w:w w:val="105"/>
          <w:sz w:val="20"/>
        </w:rPr>
        <w:t>high- impact anaesthetic gas, by the Department of </w:t>
      </w:r>
      <w:r>
        <w:rPr>
          <w:spacing w:val="-4"/>
          <w:w w:val="105"/>
          <w:sz w:val="20"/>
        </w:rPr>
        <w:t>Anaesthesia,</w:t>
      </w:r>
      <w:r>
        <w:rPr>
          <w:spacing w:val="-14"/>
          <w:w w:val="105"/>
          <w:sz w:val="20"/>
        </w:rPr>
        <w:t> </w:t>
      </w:r>
      <w:r>
        <w:rPr>
          <w:spacing w:val="-4"/>
          <w:w w:val="105"/>
          <w:sz w:val="20"/>
        </w:rPr>
        <w:t>cutting</w:t>
      </w:r>
      <w:r>
        <w:rPr>
          <w:spacing w:val="-14"/>
          <w:w w:val="105"/>
          <w:sz w:val="20"/>
        </w:rPr>
        <w:t> </w:t>
      </w:r>
      <w:r>
        <w:rPr>
          <w:spacing w:val="-4"/>
          <w:w w:val="105"/>
          <w:sz w:val="20"/>
        </w:rPr>
        <w:t>usage</w:t>
      </w:r>
      <w:r>
        <w:rPr>
          <w:spacing w:val="-14"/>
          <w:w w:val="105"/>
          <w:sz w:val="20"/>
        </w:rPr>
        <w:t> </w:t>
      </w:r>
      <w:r>
        <w:rPr>
          <w:spacing w:val="-4"/>
          <w:w w:val="105"/>
          <w:sz w:val="20"/>
        </w:rPr>
        <w:t>from</w:t>
      </w:r>
      <w:r>
        <w:rPr>
          <w:spacing w:val="-14"/>
          <w:w w:val="105"/>
          <w:sz w:val="20"/>
        </w:rPr>
        <w:t> </w:t>
      </w:r>
      <w:r>
        <w:rPr>
          <w:spacing w:val="-4"/>
          <w:w w:val="105"/>
          <w:sz w:val="20"/>
        </w:rPr>
        <w:t>20</w:t>
      </w:r>
      <w:r>
        <w:rPr>
          <w:spacing w:val="-14"/>
          <w:w w:val="105"/>
          <w:sz w:val="20"/>
        </w:rPr>
        <w:t> </w:t>
      </w:r>
      <w:r>
        <w:rPr>
          <w:spacing w:val="-4"/>
          <w:w w:val="105"/>
          <w:sz w:val="20"/>
        </w:rPr>
        <w:t>to</w:t>
      </w:r>
      <w:r>
        <w:rPr>
          <w:spacing w:val="-14"/>
          <w:w w:val="105"/>
          <w:sz w:val="20"/>
        </w:rPr>
        <w:t> </w:t>
      </w:r>
      <w:r>
        <w:rPr>
          <w:spacing w:val="-4"/>
          <w:w w:val="105"/>
          <w:sz w:val="20"/>
        </w:rPr>
        <w:t>6</w:t>
      </w:r>
      <w:r>
        <w:rPr>
          <w:spacing w:val="-14"/>
          <w:w w:val="105"/>
          <w:sz w:val="20"/>
        </w:rPr>
        <w:t> </w:t>
      </w:r>
      <w:r>
        <w:rPr>
          <w:spacing w:val="-4"/>
          <w:w w:val="105"/>
          <w:sz w:val="20"/>
        </w:rPr>
        <w:t>units</w:t>
      </w:r>
      <w:r>
        <w:rPr>
          <w:spacing w:val="-14"/>
          <w:w w:val="105"/>
          <w:sz w:val="20"/>
        </w:rPr>
        <w:t> </w:t>
      </w:r>
      <w:r>
        <w:rPr>
          <w:spacing w:val="-4"/>
          <w:w w:val="105"/>
          <w:sz w:val="20"/>
        </w:rPr>
        <w:t>over </w:t>
      </w:r>
      <w:r>
        <w:rPr>
          <w:w w:val="105"/>
          <w:sz w:val="20"/>
        </w:rPr>
        <w:t>six months, without compromising patient care</w:t>
      </w:r>
    </w:p>
    <w:p>
      <w:pPr>
        <w:pStyle w:val="ListParagraph"/>
        <w:numPr>
          <w:ilvl w:val="0"/>
          <w:numId w:val="7"/>
        </w:numPr>
        <w:tabs>
          <w:tab w:pos="1358" w:val="left" w:leader="none"/>
          <w:tab w:pos="1360" w:val="left" w:leader="none"/>
        </w:tabs>
        <w:spacing w:line="249" w:lineRule="auto" w:before="3" w:after="0"/>
        <w:ind w:left="1360" w:right="6248" w:hanging="227"/>
        <w:jc w:val="left"/>
        <w:rPr>
          <w:sz w:val="20"/>
        </w:rPr>
      </w:pPr>
      <w:r>
        <w:rPr>
          <w:w w:val="105"/>
          <w:sz w:val="20"/>
        </w:rPr>
        <w:t>Ongoing</w:t>
      </w:r>
      <w:r>
        <w:rPr>
          <w:spacing w:val="-4"/>
          <w:w w:val="105"/>
          <w:sz w:val="20"/>
        </w:rPr>
        <w:t> </w:t>
      </w:r>
      <w:r>
        <w:rPr>
          <w:w w:val="105"/>
          <w:sz w:val="20"/>
        </w:rPr>
        <w:t>professional</w:t>
      </w:r>
      <w:r>
        <w:rPr>
          <w:spacing w:val="-4"/>
          <w:w w:val="105"/>
          <w:sz w:val="20"/>
        </w:rPr>
        <w:t> </w:t>
      </w:r>
      <w:r>
        <w:rPr>
          <w:w w:val="105"/>
          <w:sz w:val="20"/>
        </w:rPr>
        <w:t>development,</w:t>
      </w:r>
      <w:r>
        <w:rPr>
          <w:spacing w:val="-4"/>
          <w:w w:val="105"/>
          <w:sz w:val="20"/>
        </w:rPr>
        <w:t> </w:t>
      </w:r>
      <w:r>
        <w:rPr>
          <w:w w:val="105"/>
          <w:sz w:val="20"/>
        </w:rPr>
        <w:t>including completion of the Monash University </w:t>
      </w:r>
      <w:r>
        <w:rPr>
          <w:spacing w:val="-2"/>
          <w:w w:val="105"/>
          <w:sz w:val="20"/>
        </w:rPr>
        <w:t>Sustainability</w:t>
      </w:r>
      <w:r>
        <w:rPr>
          <w:spacing w:val="-15"/>
          <w:w w:val="105"/>
          <w:sz w:val="20"/>
        </w:rPr>
        <w:t> </w:t>
      </w:r>
      <w:r>
        <w:rPr>
          <w:spacing w:val="-2"/>
          <w:w w:val="105"/>
          <w:sz w:val="20"/>
        </w:rPr>
        <w:t>Healthcare</w:t>
      </w:r>
      <w:r>
        <w:rPr>
          <w:spacing w:val="-15"/>
          <w:w w:val="105"/>
          <w:sz w:val="20"/>
        </w:rPr>
        <w:t> </w:t>
      </w:r>
      <w:r>
        <w:rPr>
          <w:spacing w:val="-2"/>
          <w:w w:val="105"/>
          <w:sz w:val="20"/>
        </w:rPr>
        <w:t>Fundamentals</w:t>
      </w:r>
      <w:r>
        <w:rPr>
          <w:spacing w:val="-15"/>
          <w:w w:val="105"/>
          <w:sz w:val="20"/>
        </w:rPr>
        <w:t> </w:t>
      </w:r>
      <w:r>
        <w:rPr>
          <w:spacing w:val="-2"/>
          <w:w w:val="105"/>
          <w:sz w:val="20"/>
        </w:rPr>
        <w:t>course </w:t>
      </w:r>
      <w:r>
        <w:rPr>
          <w:w w:val="105"/>
          <w:sz w:val="20"/>
        </w:rPr>
        <w:t>by a Sustainability Committee member</w:t>
      </w:r>
    </w:p>
    <w:p>
      <w:pPr>
        <w:pStyle w:val="BodyText"/>
        <w:spacing w:line="249" w:lineRule="auto" w:before="117"/>
        <w:ind w:left="1134" w:right="6203"/>
      </w:pPr>
      <w:r>
        <w:rPr>
          <w:w w:val="105"/>
        </w:rPr>
        <w:t>These efforts reflect a growing organisational commitment to sustainability, supported by</w:t>
      </w:r>
      <w:r>
        <w:rPr>
          <w:spacing w:val="40"/>
          <w:w w:val="105"/>
        </w:rPr>
        <w:t> </w:t>
      </w:r>
      <w:r>
        <w:rPr>
          <w:w w:val="105"/>
        </w:rPr>
        <w:t>strong leadership, engaged staff, and a clear strategic direction. The hospital remains focused on</w:t>
      </w:r>
      <w:r>
        <w:rPr>
          <w:spacing w:val="-10"/>
          <w:w w:val="105"/>
        </w:rPr>
        <w:t> </w:t>
      </w:r>
      <w:r>
        <w:rPr>
          <w:w w:val="105"/>
        </w:rPr>
        <w:t>continuous</w:t>
      </w:r>
      <w:r>
        <w:rPr>
          <w:spacing w:val="-10"/>
          <w:w w:val="105"/>
        </w:rPr>
        <w:t> </w:t>
      </w:r>
      <w:r>
        <w:rPr>
          <w:w w:val="105"/>
        </w:rPr>
        <w:t>improvement,</w:t>
      </w:r>
      <w:r>
        <w:rPr>
          <w:spacing w:val="-10"/>
          <w:w w:val="105"/>
        </w:rPr>
        <w:t> </w:t>
      </w:r>
      <w:r>
        <w:rPr>
          <w:w w:val="105"/>
        </w:rPr>
        <w:t>with</w:t>
      </w:r>
      <w:r>
        <w:rPr>
          <w:spacing w:val="-10"/>
          <w:w w:val="105"/>
        </w:rPr>
        <w:t> </w:t>
      </w:r>
      <w:r>
        <w:rPr>
          <w:w w:val="105"/>
        </w:rPr>
        <w:t>plans</w:t>
      </w:r>
      <w:r>
        <w:rPr>
          <w:spacing w:val="-10"/>
          <w:w w:val="105"/>
        </w:rPr>
        <w:t> </w:t>
      </w:r>
      <w:r>
        <w:rPr>
          <w:w w:val="105"/>
        </w:rPr>
        <w:t>to</w:t>
      </w:r>
      <w:r>
        <w:rPr>
          <w:spacing w:val="-10"/>
          <w:w w:val="105"/>
        </w:rPr>
        <w:t> </w:t>
      </w:r>
      <w:r>
        <w:rPr>
          <w:w w:val="105"/>
        </w:rPr>
        <w:t>expand data capture, enhance reporting, and explore further emissions reduction opportunities in</w:t>
      </w:r>
    </w:p>
    <w:p>
      <w:pPr>
        <w:pStyle w:val="BodyText"/>
        <w:spacing w:before="6"/>
        <w:ind w:left="1134"/>
      </w:pPr>
      <w:r>
        <w:rPr/>
        <mc:AlternateContent>
          <mc:Choice Requires="wps">
            <w:drawing>
              <wp:anchor distT="0" distB="0" distL="0" distR="0" allowOverlap="1" layoutInCell="1" locked="0" behindDoc="0" simplePos="0" relativeHeight="15793152">
                <wp:simplePos x="0" y="0"/>
                <wp:positionH relativeFrom="page">
                  <wp:posOffset>4572000</wp:posOffset>
                </wp:positionH>
                <wp:positionV relativeFrom="paragraph">
                  <wp:posOffset>817303</wp:posOffset>
                </wp:positionV>
                <wp:extent cx="2988310" cy="2274570"/>
                <wp:effectExtent l="0" t="0" r="0" b="0"/>
                <wp:wrapNone/>
                <wp:docPr id="340" name="Group 340"/>
                <wp:cNvGraphicFramePr>
                  <a:graphicFrameLocks/>
                </wp:cNvGraphicFramePr>
                <a:graphic>
                  <a:graphicData uri="http://schemas.microsoft.com/office/word/2010/wordprocessingGroup">
                    <wpg:wgp>
                      <wpg:cNvPr id="340" name="Group 340"/>
                      <wpg:cNvGrpSpPr/>
                      <wpg:grpSpPr>
                        <a:xfrm>
                          <a:off x="0" y="0"/>
                          <a:ext cx="2988310" cy="2274570"/>
                          <a:chExt cx="2988310" cy="2274570"/>
                        </a:xfrm>
                      </wpg:grpSpPr>
                      <wps:wsp>
                        <wps:cNvPr id="341" name="Graphic 341"/>
                        <wps:cNvSpPr/>
                        <wps:spPr>
                          <a:xfrm>
                            <a:off x="468007" y="1914004"/>
                            <a:ext cx="360045" cy="360045"/>
                          </a:xfrm>
                          <a:custGeom>
                            <a:avLst/>
                            <a:gdLst/>
                            <a:ahLst/>
                            <a:cxnLst/>
                            <a:rect l="l" t="t" r="r" b="b"/>
                            <a:pathLst>
                              <a:path w="360045" h="360045">
                                <a:moveTo>
                                  <a:pt x="359994" y="0"/>
                                </a:moveTo>
                                <a:lnTo>
                                  <a:pt x="0" y="0"/>
                                </a:lnTo>
                                <a:lnTo>
                                  <a:pt x="0" y="359994"/>
                                </a:lnTo>
                                <a:lnTo>
                                  <a:pt x="359994" y="359994"/>
                                </a:lnTo>
                                <a:lnTo>
                                  <a:pt x="359994" y="0"/>
                                </a:lnTo>
                                <a:close/>
                              </a:path>
                            </a:pathLst>
                          </a:custGeom>
                          <a:solidFill>
                            <a:srgbClr val="4F697B"/>
                          </a:solidFill>
                        </wps:spPr>
                        <wps:bodyPr wrap="square" lIns="0" tIns="0" rIns="0" bIns="0" rtlCol="0">
                          <a:prstTxWarp prst="textNoShape">
                            <a:avLst/>
                          </a:prstTxWarp>
                          <a:noAutofit/>
                        </wps:bodyPr>
                      </wps:wsp>
                      <wps:wsp>
                        <wps:cNvPr id="342" name="Graphic 342"/>
                        <wps:cNvSpPr/>
                        <wps:spPr>
                          <a:xfrm>
                            <a:off x="2627998" y="462000"/>
                            <a:ext cx="360045" cy="360045"/>
                          </a:xfrm>
                          <a:custGeom>
                            <a:avLst/>
                            <a:gdLst/>
                            <a:ahLst/>
                            <a:cxnLst/>
                            <a:rect l="l" t="t" r="r" b="b"/>
                            <a:pathLst>
                              <a:path w="360045" h="360045">
                                <a:moveTo>
                                  <a:pt x="359994" y="0"/>
                                </a:moveTo>
                                <a:lnTo>
                                  <a:pt x="0" y="0"/>
                                </a:lnTo>
                                <a:lnTo>
                                  <a:pt x="0" y="359994"/>
                                </a:lnTo>
                                <a:lnTo>
                                  <a:pt x="359994" y="359994"/>
                                </a:lnTo>
                                <a:lnTo>
                                  <a:pt x="359994" y="0"/>
                                </a:lnTo>
                                <a:close/>
                              </a:path>
                            </a:pathLst>
                          </a:custGeom>
                          <a:solidFill>
                            <a:srgbClr val="EDF0F3"/>
                          </a:solidFill>
                        </wps:spPr>
                        <wps:bodyPr wrap="square" lIns="0" tIns="0" rIns="0" bIns="0" rtlCol="0">
                          <a:prstTxWarp prst="textNoShape">
                            <a:avLst/>
                          </a:prstTxWarp>
                          <a:noAutofit/>
                        </wps:bodyPr>
                      </wps:wsp>
                      <wps:wsp>
                        <wps:cNvPr id="343" name="Graphic 343"/>
                        <wps:cNvSpPr/>
                        <wps:spPr>
                          <a:xfrm>
                            <a:off x="0" y="468007"/>
                            <a:ext cx="1548130" cy="1446530"/>
                          </a:xfrm>
                          <a:custGeom>
                            <a:avLst/>
                            <a:gdLst/>
                            <a:ahLst/>
                            <a:cxnLst/>
                            <a:rect l="l" t="t" r="r" b="b"/>
                            <a:pathLst>
                              <a:path w="1548130" h="1446530">
                                <a:moveTo>
                                  <a:pt x="1548003" y="0"/>
                                </a:moveTo>
                                <a:lnTo>
                                  <a:pt x="828001" y="0"/>
                                </a:lnTo>
                                <a:lnTo>
                                  <a:pt x="0" y="0"/>
                                </a:lnTo>
                                <a:lnTo>
                                  <a:pt x="0" y="719988"/>
                                </a:lnTo>
                                <a:lnTo>
                                  <a:pt x="828001" y="719988"/>
                                </a:lnTo>
                                <a:lnTo>
                                  <a:pt x="828001" y="1445996"/>
                                </a:lnTo>
                                <a:lnTo>
                                  <a:pt x="1548003" y="1445996"/>
                                </a:lnTo>
                                <a:lnTo>
                                  <a:pt x="1548003" y="719988"/>
                                </a:lnTo>
                                <a:lnTo>
                                  <a:pt x="1548003" y="0"/>
                                </a:lnTo>
                                <a:close/>
                              </a:path>
                            </a:pathLst>
                          </a:custGeom>
                          <a:solidFill>
                            <a:srgbClr val="EE3E8A"/>
                          </a:solidFill>
                        </wps:spPr>
                        <wps:bodyPr wrap="square" lIns="0" tIns="0" rIns="0" bIns="0" rtlCol="0">
                          <a:prstTxWarp prst="textNoShape">
                            <a:avLst/>
                          </a:prstTxWarp>
                          <a:noAutofit/>
                        </wps:bodyPr>
                      </wps:wsp>
                      <wps:wsp>
                        <wps:cNvPr id="344" name="Graphic 344"/>
                        <wps:cNvSpPr/>
                        <wps:spPr>
                          <a:xfrm>
                            <a:off x="1548002" y="0"/>
                            <a:ext cx="1080135" cy="462280"/>
                          </a:xfrm>
                          <a:custGeom>
                            <a:avLst/>
                            <a:gdLst/>
                            <a:ahLst/>
                            <a:cxnLst/>
                            <a:rect l="l" t="t" r="r" b="b"/>
                            <a:pathLst>
                              <a:path w="1080135" h="462280">
                                <a:moveTo>
                                  <a:pt x="1079995" y="0"/>
                                </a:moveTo>
                                <a:lnTo>
                                  <a:pt x="0" y="0"/>
                                </a:lnTo>
                                <a:lnTo>
                                  <a:pt x="0" y="462000"/>
                                </a:lnTo>
                                <a:lnTo>
                                  <a:pt x="1079995" y="462000"/>
                                </a:lnTo>
                                <a:lnTo>
                                  <a:pt x="1079995" y="0"/>
                                </a:lnTo>
                                <a:close/>
                              </a:path>
                            </a:pathLst>
                          </a:custGeom>
                          <a:solidFill>
                            <a:srgbClr val="B6C0C8"/>
                          </a:solidFill>
                        </wps:spPr>
                        <wps:bodyPr wrap="square" lIns="0" tIns="0" rIns="0" bIns="0" rtlCol="0">
                          <a:prstTxWarp prst="textNoShape">
                            <a:avLst/>
                          </a:prstTxWarp>
                          <a:noAutofit/>
                        </wps:bodyPr>
                      </wps:wsp>
                    </wpg:wgp>
                  </a:graphicData>
                </a:graphic>
              </wp:anchor>
            </w:drawing>
          </mc:Choice>
          <mc:Fallback>
            <w:pict>
              <v:group style="position:absolute;margin-left:360pt;margin-top:64.354568pt;width:235.3pt;height:179.1pt;mso-position-horizontal-relative:page;mso-position-vertical-relative:paragraph;z-index:15793152" id="docshapegroup280" coordorigin="7200,1287" coordsize="4706,3582">
                <v:rect style="position:absolute;left:7937;top:4301;width:567;height:567" id="docshape281" filled="true" fillcolor="#4f697b" stroked="false">
                  <v:fill type="solid"/>
                </v:rect>
                <v:rect style="position:absolute;left:11338;top:2014;width:567;height:567" id="docshape282" filled="true" fillcolor="#edf0f3" stroked="false">
                  <v:fill type="solid"/>
                </v:rect>
                <v:shape style="position:absolute;left:7200;top:2024;width:2438;height:2278" id="docshape283" coordorigin="7200,2024" coordsize="2438,2278" path="m9638,2024l8504,2024,7200,2024,7200,3158,8504,3158,8504,4301,9638,4301,9638,3158,9638,2024xe" filled="true" fillcolor="#ee3e8a" stroked="false">
                  <v:path arrowok="t"/>
                  <v:fill type="solid"/>
                </v:shape>
                <v:rect style="position:absolute;left:9637;top:1287;width:1701;height:728" id="docshape284" filled="true" fillcolor="#b6c0c8" stroked="false">
                  <v:fill type="solid"/>
                </v:rect>
                <w10:wrap type="none"/>
              </v:group>
            </w:pict>
          </mc:Fallback>
        </mc:AlternateContent>
      </w:r>
      <w:r>
        <w:rPr/>
        <w:t>the</w:t>
      </w:r>
      <w:r>
        <w:rPr>
          <w:spacing w:val="7"/>
        </w:rPr>
        <w:t> </w:t>
      </w:r>
      <w:r>
        <w:rPr/>
        <w:t>year</w:t>
      </w:r>
      <w:r>
        <w:rPr>
          <w:spacing w:val="8"/>
        </w:rPr>
        <w:t> </w:t>
      </w:r>
      <w:r>
        <w:rPr>
          <w:spacing w:val="-2"/>
        </w:rPr>
        <w:t>ahead.</w:t>
      </w:r>
    </w:p>
    <w:p>
      <w:pPr>
        <w:pStyle w:val="BodyText"/>
        <w:spacing w:after="0"/>
        <w:sectPr>
          <w:headerReference w:type="default" r:id="rId39"/>
          <w:pgSz w:w="11910" w:h="16840"/>
          <w:pgMar w:header="0" w:footer="0" w:top="1920" w:bottom="0" w:left="0" w:right="0"/>
        </w:sectPr>
      </w:pPr>
    </w:p>
    <w:p>
      <w:pPr>
        <w:pStyle w:val="BodyText"/>
        <w:spacing w:before="71"/>
      </w:pPr>
      <w:r>
        <w:rPr/>
        <mc:AlternateContent>
          <mc:Choice Requires="wps">
            <w:drawing>
              <wp:anchor distT="0" distB="0" distL="0" distR="0" allowOverlap="1" layoutInCell="1" locked="0" behindDoc="0" simplePos="0" relativeHeight="15794176">
                <wp:simplePos x="0" y="0"/>
                <wp:positionH relativeFrom="page">
                  <wp:posOffset>7199998</wp:posOffset>
                </wp:positionH>
                <wp:positionV relativeFrom="page">
                  <wp:posOffset>1440002</wp:posOffset>
                </wp:positionV>
                <wp:extent cx="360045" cy="366395"/>
                <wp:effectExtent l="0" t="0" r="0" b="0"/>
                <wp:wrapNone/>
                <wp:docPr id="345" name="Group 345"/>
                <wp:cNvGraphicFramePr>
                  <a:graphicFrameLocks/>
                </wp:cNvGraphicFramePr>
                <a:graphic>
                  <a:graphicData uri="http://schemas.microsoft.com/office/word/2010/wordprocessingGroup">
                    <wpg:wgp>
                      <wpg:cNvPr id="345" name="Group 345"/>
                      <wpg:cNvGrpSpPr/>
                      <wpg:grpSpPr>
                        <a:xfrm>
                          <a:off x="0" y="0"/>
                          <a:ext cx="360045" cy="366395"/>
                          <a:chExt cx="360045" cy="366395"/>
                        </a:xfrm>
                      </wpg:grpSpPr>
                      <wps:wsp>
                        <wps:cNvPr id="346" name="Graphic 346"/>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347" name="Textbox 347"/>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sz w:val="24"/>
                                </w:rPr>
                                <w:t>25</w:t>
                              </w:r>
                            </w:p>
                          </w:txbxContent>
                        </wps:txbx>
                        <wps:bodyPr wrap="square" lIns="0" tIns="0" rIns="0" bIns="0" rtlCol="0">
                          <a:noAutofit/>
                        </wps:bodyPr>
                      </wps:wsp>
                    </wpg:wgp>
                  </a:graphicData>
                </a:graphic>
              </wp:anchor>
            </w:drawing>
          </mc:Choice>
          <mc:Fallback>
            <w:pict>
              <v:group style="position:absolute;margin-left:566.929016pt;margin-top:113.386017pt;width:28.35pt;height:28.85pt;mso-position-horizontal-relative:page;mso-position-vertical-relative:page;z-index:15794176" id="docshapegroup285" coordorigin="11339,2268" coordsize="567,577">
                <v:rect style="position:absolute;left:11338;top:2267;width:567;height:577" id="docshape286" filled="true" fillcolor="#3f5f72" stroked="false">
                  <v:fill type="solid"/>
                </v:rect>
                <v:shape style="position:absolute;left:11338;top:2267;width:567;height:577" type="#_x0000_t202" id="docshape287" filled="false" stroked="false">
                  <v:textbox inset="0,0,0,0">
                    <w:txbxContent>
                      <w:p>
                        <w:pPr>
                          <w:spacing w:before="154"/>
                          <w:ind w:left="90" w:right="0" w:firstLine="0"/>
                          <w:jc w:val="left"/>
                          <w:rPr>
                            <w:sz w:val="24"/>
                          </w:rPr>
                        </w:pPr>
                        <w:r>
                          <w:rPr>
                            <w:color w:val="FFFFFF"/>
                            <w:spacing w:val="-5"/>
                            <w:sz w:val="24"/>
                          </w:rPr>
                          <w:t>25</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94688">
                <wp:simplePos x="0" y="0"/>
                <wp:positionH relativeFrom="page">
                  <wp:posOffset>7162566</wp:posOffset>
                </wp:positionH>
                <wp:positionV relativeFrom="page">
                  <wp:posOffset>1976640</wp:posOffset>
                </wp:positionV>
                <wp:extent cx="248920" cy="1923414"/>
                <wp:effectExtent l="0" t="0" r="0" b="0"/>
                <wp:wrapNone/>
                <wp:docPr id="348" name="Textbox 348"/>
                <wp:cNvGraphicFramePr>
                  <a:graphicFrameLocks/>
                </wp:cNvGraphicFramePr>
                <a:graphic>
                  <a:graphicData uri="http://schemas.microsoft.com/office/word/2010/wordprocessingShape">
                    <wps:wsp>
                      <wps:cNvPr id="348" name="Textbox 348"/>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155.641022pt;width:19.6pt;height:151.450pt;mso-position-horizontal-relative:page;mso-position-vertical-relative:page;z-index:15794688" type="#_x0000_t202" id="docshape288"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56"/>
        <w:gridCol w:w="1657"/>
        <w:gridCol w:w="1225"/>
      </w:tblGrid>
      <w:tr>
        <w:trPr>
          <w:trHeight w:val="307" w:hRule="atLeast"/>
        </w:trPr>
        <w:tc>
          <w:tcPr>
            <w:tcW w:w="6756" w:type="dxa"/>
            <w:tcBorders>
              <w:bottom w:val="single" w:sz="2" w:space="0" w:color="3F5F72"/>
            </w:tcBorders>
          </w:tcPr>
          <w:p>
            <w:pPr>
              <w:pStyle w:val="TableParagraph"/>
              <w:tabs>
                <w:tab w:pos="6330" w:val="right" w:leader="none"/>
              </w:tabs>
              <w:spacing w:before="54"/>
              <w:rPr>
                <w:rFonts w:ascii="Arial Black"/>
                <w:sz w:val="16"/>
              </w:rPr>
            </w:pPr>
            <w:r>
              <w:rPr>
                <w:rFonts w:ascii="Arial Black"/>
                <w:color w:val="3F5F72"/>
                <w:w w:val="85"/>
                <w:sz w:val="16"/>
              </w:rPr>
              <w:t>Greenhouse</w:t>
            </w:r>
            <w:r>
              <w:rPr>
                <w:rFonts w:ascii="Arial Black"/>
                <w:color w:val="3F5F72"/>
                <w:spacing w:val="-5"/>
                <w:w w:val="85"/>
                <w:sz w:val="16"/>
              </w:rPr>
              <w:t> </w:t>
            </w:r>
            <w:r>
              <w:rPr>
                <w:rFonts w:ascii="Arial Black"/>
                <w:color w:val="3F5F72"/>
                <w:w w:val="85"/>
                <w:sz w:val="16"/>
              </w:rPr>
              <w:t>Gas</w:t>
            </w:r>
            <w:r>
              <w:rPr>
                <w:rFonts w:ascii="Arial Black"/>
                <w:color w:val="3F5F72"/>
                <w:spacing w:val="-5"/>
                <w:w w:val="85"/>
                <w:sz w:val="16"/>
              </w:rPr>
              <w:t> </w:t>
            </w:r>
            <w:r>
              <w:rPr>
                <w:rFonts w:ascii="Arial Black"/>
                <w:color w:val="3F5F72"/>
                <w:spacing w:val="-2"/>
                <w:w w:val="85"/>
                <w:sz w:val="16"/>
              </w:rPr>
              <w:t>Emissions</w:t>
            </w:r>
            <w:r>
              <w:rPr>
                <w:rFonts w:ascii="Arial Black"/>
                <w:color w:val="3F5F72"/>
                <w:sz w:val="16"/>
              </w:rPr>
              <w:tab/>
            </w:r>
            <w:r>
              <w:rPr>
                <w:rFonts w:ascii="Arial Black"/>
                <w:color w:val="3F5F72"/>
                <w:spacing w:val="-2"/>
                <w:w w:val="95"/>
                <w:sz w:val="16"/>
              </w:rPr>
              <w:t>2024-</w:t>
            </w:r>
            <w:r>
              <w:rPr>
                <w:rFonts w:ascii="Arial Black"/>
                <w:color w:val="3F5F72"/>
                <w:w w:val="85"/>
                <w:sz w:val="16"/>
              </w:rPr>
              <w:t>2025</w:t>
            </w:r>
          </w:p>
        </w:tc>
        <w:tc>
          <w:tcPr>
            <w:tcW w:w="1657" w:type="dxa"/>
            <w:tcBorders>
              <w:bottom w:val="single" w:sz="2" w:space="0" w:color="3F5F72"/>
            </w:tcBorders>
          </w:tcPr>
          <w:p>
            <w:pPr>
              <w:pStyle w:val="TableParagraph"/>
              <w:spacing w:before="54"/>
              <w:ind w:right="426"/>
              <w:jc w:val="right"/>
              <w:rPr>
                <w:rFonts w:ascii="Arial Black"/>
                <w:sz w:val="16"/>
              </w:rPr>
            </w:pPr>
            <w:r>
              <w:rPr>
                <w:rFonts w:ascii="Arial Black"/>
                <w:color w:val="3F5F72"/>
                <w:spacing w:val="-2"/>
                <w:w w:val="90"/>
                <w:sz w:val="16"/>
              </w:rPr>
              <w:t>2023-</w:t>
            </w:r>
            <w:r>
              <w:rPr>
                <w:rFonts w:ascii="Arial Black"/>
                <w:color w:val="3F5F72"/>
                <w:spacing w:val="-4"/>
                <w:sz w:val="16"/>
              </w:rPr>
              <w:t>2024</w:t>
            </w:r>
          </w:p>
        </w:tc>
        <w:tc>
          <w:tcPr>
            <w:tcW w:w="1225" w:type="dxa"/>
            <w:tcBorders>
              <w:bottom w:val="single" w:sz="2" w:space="0" w:color="3F5F72"/>
            </w:tcBorders>
          </w:tcPr>
          <w:p>
            <w:pPr>
              <w:pStyle w:val="TableParagraph"/>
              <w:spacing w:before="54"/>
              <w:jc w:val="right"/>
              <w:rPr>
                <w:rFonts w:ascii="Arial Black"/>
                <w:sz w:val="16"/>
              </w:rPr>
            </w:pPr>
            <w:r>
              <w:rPr>
                <w:rFonts w:ascii="Arial Black"/>
                <w:color w:val="3F5F72"/>
                <w:w w:val="85"/>
                <w:sz w:val="16"/>
              </w:rPr>
              <w:t>2022-</w:t>
            </w:r>
            <w:r>
              <w:rPr>
                <w:rFonts w:ascii="Arial Black"/>
                <w:color w:val="3F5F72"/>
                <w:spacing w:val="-4"/>
                <w:sz w:val="16"/>
              </w:rPr>
              <w:t>2023</w:t>
            </w:r>
          </w:p>
        </w:tc>
      </w:tr>
      <w:tr>
        <w:trPr>
          <w:trHeight w:val="276" w:hRule="atLeast"/>
        </w:trPr>
        <w:tc>
          <w:tcPr>
            <w:tcW w:w="6756" w:type="dxa"/>
            <w:tcBorders>
              <w:top w:val="single" w:sz="2" w:space="0" w:color="3F5F72"/>
              <w:bottom w:val="single" w:sz="2" w:space="0" w:color="3F5F72"/>
            </w:tcBorders>
          </w:tcPr>
          <w:p>
            <w:pPr>
              <w:pStyle w:val="TableParagraph"/>
              <w:spacing w:before="23"/>
              <w:rPr>
                <w:rFonts w:ascii="Arial Black"/>
                <w:sz w:val="16"/>
              </w:rPr>
            </w:pPr>
            <w:r>
              <w:rPr>
                <w:rFonts w:ascii="Arial Black"/>
                <w:w w:val="80"/>
                <w:sz w:val="16"/>
              </w:rPr>
              <w:t>G1</w:t>
            </w:r>
            <w:r>
              <w:rPr>
                <w:rFonts w:ascii="Arial Black"/>
                <w:spacing w:val="5"/>
                <w:sz w:val="16"/>
              </w:rPr>
              <w:t> </w:t>
            </w:r>
            <w:r>
              <w:rPr>
                <w:rFonts w:ascii="Arial Black"/>
                <w:w w:val="80"/>
                <w:sz w:val="16"/>
              </w:rPr>
              <w:t>Total</w:t>
            </w:r>
            <w:r>
              <w:rPr>
                <w:rFonts w:ascii="Arial Black"/>
                <w:spacing w:val="5"/>
                <w:sz w:val="16"/>
              </w:rPr>
              <w:t> </w:t>
            </w:r>
            <w:r>
              <w:rPr>
                <w:rFonts w:ascii="Arial Black"/>
                <w:w w:val="80"/>
                <w:sz w:val="16"/>
              </w:rPr>
              <w:t>Scope</w:t>
            </w:r>
            <w:r>
              <w:rPr>
                <w:rFonts w:ascii="Arial Black"/>
                <w:spacing w:val="6"/>
                <w:sz w:val="16"/>
              </w:rPr>
              <w:t> </w:t>
            </w:r>
            <w:r>
              <w:rPr>
                <w:rFonts w:ascii="Arial Black"/>
                <w:w w:val="80"/>
                <w:sz w:val="16"/>
              </w:rPr>
              <w:t>1</w:t>
            </w:r>
            <w:r>
              <w:rPr>
                <w:rFonts w:ascii="Arial Black"/>
                <w:spacing w:val="5"/>
                <w:sz w:val="16"/>
              </w:rPr>
              <w:t> </w:t>
            </w:r>
            <w:r>
              <w:rPr>
                <w:rFonts w:ascii="Arial Black"/>
                <w:w w:val="80"/>
                <w:sz w:val="16"/>
              </w:rPr>
              <w:t>(direct)</w:t>
            </w:r>
            <w:r>
              <w:rPr>
                <w:rFonts w:ascii="Arial Black"/>
                <w:spacing w:val="6"/>
                <w:sz w:val="16"/>
              </w:rPr>
              <w:t> </w:t>
            </w:r>
            <w:r>
              <w:rPr>
                <w:rFonts w:ascii="Arial Black"/>
                <w:w w:val="80"/>
                <w:sz w:val="16"/>
              </w:rPr>
              <w:t>greenhouse</w:t>
            </w:r>
            <w:r>
              <w:rPr>
                <w:rFonts w:ascii="Arial Black"/>
                <w:spacing w:val="5"/>
                <w:sz w:val="16"/>
              </w:rPr>
              <w:t> </w:t>
            </w:r>
            <w:r>
              <w:rPr>
                <w:rFonts w:ascii="Arial Black"/>
                <w:w w:val="80"/>
                <w:sz w:val="16"/>
              </w:rPr>
              <w:t>gas</w:t>
            </w:r>
            <w:r>
              <w:rPr>
                <w:rFonts w:ascii="Arial Black"/>
                <w:spacing w:val="6"/>
                <w:sz w:val="16"/>
              </w:rPr>
              <w:t> </w:t>
            </w:r>
            <w:r>
              <w:rPr>
                <w:rFonts w:ascii="Arial Black"/>
                <w:w w:val="80"/>
                <w:sz w:val="16"/>
              </w:rPr>
              <w:t>emissions</w:t>
            </w:r>
            <w:r>
              <w:rPr>
                <w:rFonts w:ascii="Arial Black"/>
                <w:spacing w:val="5"/>
                <w:sz w:val="16"/>
              </w:rPr>
              <w:t> </w:t>
            </w:r>
            <w:r>
              <w:rPr>
                <w:rFonts w:ascii="Arial Black"/>
                <w:w w:val="80"/>
                <w:sz w:val="16"/>
              </w:rPr>
              <w:t>(CO2-</w:t>
            </w:r>
            <w:r>
              <w:rPr>
                <w:rFonts w:ascii="Arial Black"/>
                <w:spacing w:val="-2"/>
                <w:w w:val="80"/>
                <w:sz w:val="16"/>
              </w:rPr>
              <w:t>e(t))</w:t>
            </w:r>
          </w:p>
        </w:tc>
        <w:tc>
          <w:tcPr>
            <w:tcW w:w="1657" w:type="dxa"/>
            <w:tcBorders>
              <w:top w:val="single" w:sz="2" w:space="0" w:color="3F5F72"/>
              <w:bottom w:val="single" w:sz="2" w:space="0" w:color="3F5F72"/>
            </w:tcBorders>
          </w:tcPr>
          <w:p>
            <w:pPr>
              <w:pStyle w:val="TableParagraph"/>
              <w:rPr>
                <w:rFonts w:ascii="Times New Roman"/>
                <w:sz w:val="14"/>
              </w:rPr>
            </w:pPr>
          </w:p>
        </w:tc>
        <w:tc>
          <w:tcPr>
            <w:tcW w:w="1225"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756" w:type="dxa"/>
            <w:tcBorders>
              <w:top w:val="single" w:sz="2" w:space="0" w:color="3F5F72"/>
              <w:bottom w:val="single" w:sz="2" w:space="0" w:color="3F5F72"/>
            </w:tcBorders>
          </w:tcPr>
          <w:p>
            <w:pPr>
              <w:pStyle w:val="TableParagraph"/>
              <w:tabs>
                <w:tab w:pos="5786" w:val="left" w:leader="none"/>
              </w:tabs>
              <w:spacing w:before="49"/>
              <w:rPr>
                <w:rFonts w:ascii="Arial"/>
                <w:sz w:val="16"/>
              </w:rPr>
            </w:pPr>
            <w:r>
              <w:rPr>
                <w:rFonts w:ascii="Arial"/>
                <w:sz w:val="16"/>
              </w:rPr>
              <w:t>Carbon</w:t>
            </w:r>
            <w:r>
              <w:rPr>
                <w:rFonts w:ascii="Arial"/>
                <w:spacing w:val="-6"/>
                <w:sz w:val="16"/>
              </w:rPr>
              <w:t> </w:t>
            </w:r>
            <w:r>
              <w:rPr>
                <w:rFonts w:ascii="Arial"/>
                <w:spacing w:val="-2"/>
                <w:sz w:val="16"/>
              </w:rPr>
              <w:t>Dioxide</w:t>
            </w:r>
            <w:r>
              <w:rPr>
                <w:rFonts w:ascii="Arial"/>
                <w:sz w:val="16"/>
              </w:rPr>
              <w:tab/>
            </w:r>
            <w:r>
              <w:rPr>
                <w:rFonts w:ascii="Arial"/>
                <w:spacing w:val="-2"/>
                <w:sz w:val="16"/>
              </w:rPr>
              <w:t>1,537.21</w:t>
            </w:r>
          </w:p>
        </w:tc>
        <w:tc>
          <w:tcPr>
            <w:tcW w:w="1657" w:type="dxa"/>
            <w:tcBorders>
              <w:top w:val="single" w:sz="2" w:space="0" w:color="3F5F72"/>
              <w:bottom w:val="single" w:sz="2" w:space="0" w:color="3F5F72"/>
            </w:tcBorders>
          </w:tcPr>
          <w:p>
            <w:pPr>
              <w:pStyle w:val="TableParagraph"/>
              <w:spacing w:before="49"/>
              <w:ind w:right="426"/>
              <w:jc w:val="right"/>
              <w:rPr>
                <w:rFonts w:ascii="Arial"/>
                <w:sz w:val="16"/>
              </w:rPr>
            </w:pPr>
            <w:r>
              <w:rPr>
                <w:rFonts w:ascii="Arial"/>
                <w:spacing w:val="-2"/>
                <w:sz w:val="16"/>
              </w:rPr>
              <w:t>2,283.66</w:t>
            </w:r>
          </w:p>
        </w:tc>
        <w:tc>
          <w:tcPr>
            <w:tcW w:w="1225" w:type="dxa"/>
            <w:tcBorders>
              <w:top w:val="single" w:sz="2" w:space="0" w:color="3F5F72"/>
              <w:bottom w:val="single" w:sz="2" w:space="0" w:color="3F5F72"/>
            </w:tcBorders>
          </w:tcPr>
          <w:p>
            <w:pPr>
              <w:pStyle w:val="TableParagraph"/>
              <w:spacing w:before="49"/>
              <w:jc w:val="right"/>
              <w:rPr>
                <w:rFonts w:ascii="Arial"/>
                <w:sz w:val="16"/>
              </w:rPr>
            </w:pPr>
            <w:r>
              <w:rPr>
                <w:rFonts w:ascii="Arial"/>
                <w:spacing w:val="-2"/>
                <w:sz w:val="16"/>
              </w:rPr>
              <w:t>2,515.56</w:t>
            </w:r>
          </w:p>
        </w:tc>
      </w:tr>
      <w:tr>
        <w:trPr>
          <w:trHeight w:val="276" w:hRule="atLeast"/>
        </w:trPr>
        <w:tc>
          <w:tcPr>
            <w:tcW w:w="6756" w:type="dxa"/>
            <w:tcBorders>
              <w:top w:val="single" w:sz="2" w:space="0" w:color="3F5F72"/>
              <w:bottom w:val="single" w:sz="2" w:space="0" w:color="3F5F72"/>
            </w:tcBorders>
          </w:tcPr>
          <w:p>
            <w:pPr>
              <w:pStyle w:val="TableParagraph"/>
              <w:tabs>
                <w:tab w:pos="6331" w:val="right" w:leader="none"/>
              </w:tabs>
              <w:spacing w:before="49"/>
              <w:rPr>
                <w:rFonts w:ascii="Arial"/>
                <w:sz w:val="16"/>
              </w:rPr>
            </w:pPr>
            <w:r>
              <w:rPr>
                <w:rFonts w:ascii="Arial"/>
                <w:spacing w:val="-2"/>
                <w:sz w:val="16"/>
              </w:rPr>
              <w:t>Methane</w:t>
            </w:r>
            <w:r>
              <w:rPr>
                <w:rFonts w:ascii="Arial"/>
                <w:sz w:val="16"/>
              </w:rPr>
              <w:tab/>
            </w:r>
            <w:r>
              <w:rPr>
                <w:rFonts w:ascii="Arial"/>
                <w:spacing w:val="-4"/>
                <w:sz w:val="16"/>
              </w:rPr>
              <w:t>2.98</w:t>
            </w:r>
          </w:p>
        </w:tc>
        <w:tc>
          <w:tcPr>
            <w:tcW w:w="1657" w:type="dxa"/>
            <w:tcBorders>
              <w:top w:val="single" w:sz="2" w:space="0" w:color="3F5F72"/>
              <w:bottom w:val="single" w:sz="2" w:space="0" w:color="3F5F72"/>
            </w:tcBorders>
          </w:tcPr>
          <w:p>
            <w:pPr>
              <w:pStyle w:val="TableParagraph"/>
              <w:spacing w:before="49"/>
              <w:ind w:right="426"/>
              <w:jc w:val="right"/>
              <w:rPr>
                <w:rFonts w:ascii="Arial"/>
                <w:sz w:val="16"/>
              </w:rPr>
            </w:pPr>
            <w:r>
              <w:rPr>
                <w:rFonts w:ascii="Arial"/>
                <w:spacing w:val="-4"/>
                <w:sz w:val="16"/>
              </w:rPr>
              <w:t>4.43</w:t>
            </w:r>
          </w:p>
        </w:tc>
        <w:tc>
          <w:tcPr>
            <w:tcW w:w="1225" w:type="dxa"/>
            <w:tcBorders>
              <w:top w:val="single" w:sz="2" w:space="0" w:color="3F5F72"/>
              <w:bottom w:val="single" w:sz="2" w:space="0" w:color="3F5F72"/>
            </w:tcBorders>
          </w:tcPr>
          <w:p>
            <w:pPr>
              <w:pStyle w:val="TableParagraph"/>
              <w:spacing w:before="49"/>
              <w:jc w:val="right"/>
              <w:rPr>
                <w:rFonts w:ascii="Arial"/>
                <w:sz w:val="16"/>
              </w:rPr>
            </w:pPr>
            <w:r>
              <w:rPr>
                <w:rFonts w:ascii="Arial"/>
                <w:spacing w:val="-4"/>
                <w:sz w:val="16"/>
              </w:rPr>
              <w:t>4.89</w:t>
            </w:r>
          </w:p>
        </w:tc>
      </w:tr>
      <w:tr>
        <w:trPr>
          <w:trHeight w:val="276" w:hRule="atLeast"/>
        </w:trPr>
        <w:tc>
          <w:tcPr>
            <w:tcW w:w="6756" w:type="dxa"/>
            <w:tcBorders>
              <w:top w:val="single" w:sz="2" w:space="0" w:color="3F5F72"/>
              <w:bottom w:val="single" w:sz="2" w:space="0" w:color="3F5F72"/>
            </w:tcBorders>
          </w:tcPr>
          <w:p>
            <w:pPr>
              <w:pStyle w:val="TableParagraph"/>
              <w:tabs>
                <w:tab w:pos="6330" w:val="right" w:leader="none"/>
              </w:tabs>
              <w:spacing w:before="49"/>
              <w:rPr>
                <w:rFonts w:ascii="Arial"/>
                <w:sz w:val="16"/>
              </w:rPr>
            </w:pPr>
            <w:r>
              <w:rPr>
                <w:rFonts w:ascii="Arial"/>
                <w:sz w:val="16"/>
              </w:rPr>
              <w:t>Nitrous</w:t>
            </w:r>
            <w:r>
              <w:rPr>
                <w:rFonts w:ascii="Arial"/>
                <w:spacing w:val="19"/>
                <w:sz w:val="16"/>
              </w:rPr>
              <w:t> </w:t>
            </w:r>
            <w:r>
              <w:rPr>
                <w:rFonts w:ascii="Arial"/>
                <w:spacing w:val="-2"/>
                <w:sz w:val="16"/>
              </w:rPr>
              <w:t>Oxide</w:t>
            </w:r>
            <w:r>
              <w:rPr>
                <w:rFonts w:ascii="Arial"/>
                <w:sz w:val="16"/>
              </w:rPr>
              <w:tab/>
            </w:r>
            <w:r>
              <w:rPr>
                <w:rFonts w:ascii="Arial"/>
                <w:spacing w:val="-4"/>
                <w:sz w:val="16"/>
              </w:rPr>
              <w:t>0.95</w:t>
            </w:r>
          </w:p>
        </w:tc>
        <w:tc>
          <w:tcPr>
            <w:tcW w:w="1657" w:type="dxa"/>
            <w:tcBorders>
              <w:top w:val="single" w:sz="2" w:space="0" w:color="3F5F72"/>
              <w:bottom w:val="single" w:sz="2" w:space="0" w:color="3F5F72"/>
            </w:tcBorders>
          </w:tcPr>
          <w:p>
            <w:pPr>
              <w:pStyle w:val="TableParagraph"/>
              <w:spacing w:before="49"/>
              <w:ind w:right="426"/>
              <w:jc w:val="right"/>
              <w:rPr>
                <w:rFonts w:ascii="Arial"/>
                <w:sz w:val="16"/>
              </w:rPr>
            </w:pPr>
            <w:r>
              <w:rPr>
                <w:rFonts w:ascii="Arial"/>
                <w:spacing w:val="-4"/>
                <w:sz w:val="16"/>
              </w:rPr>
              <w:t>1.38</w:t>
            </w:r>
          </w:p>
        </w:tc>
        <w:tc>
          <w:tcPr>
            <w:tcW w:w="1225" w:type="dxa"/>
            <w:tcBorders>
              <w:top w:val="single" w:sz="2" w:space="0" w:color="3F5F72"/>
              <w:bottom w:val="single" w:sz="2" w:space="0" w:color="3F5F72"/>
            </w:tcBorders>
          </w:tcPr>
          <w:p>
            <w:pPr>
              <w:pStyle w:val="TableParagraph"/>
              <w:spacing w:before="49"/>
              <w:ind w:right="2"/>
              <w:jc w:val="right"/>
              <w:rPr>
                <w:rFonts w:ascii="Arial"/>
                <w:sz w:val="16"/>
              </w:rPr>
            </w:pPr>
            <w:r>
              <w:rPr>
                <w:rFonts w:ascii="Arial"/>
                <w:spacing w:val="-4"/>
                <w:w w:val="95"/>
                <w:sz w:val="16"/>
              </w:rPr>
              <w:t>1.47</w:t>
            </w:r>
          </w:p>
        </w:tc>
      </w:tr>
      <w:tr>
        <w:trPr>
          <w:trHeight w:val="276" w:hRule="atLeast"/>
        </w:trPr>
        <w:tc>
          <w:tcPr>
            <w:tcW w:w="6756" w:type="dxa"/>
            <w:tcBorders>
              <w:top w:val="single" w:sz="2" w:space="0" w:color="3F5F72"/>
              <w:bottom w:val="single" w:sz="2" w:space="0" w:color="3F5F72"/>
            </w:tcBorders>
          </w:tcPr>
          <w:p>
            <w:pPr>
              <w:pStyle w:val="TableParagraph"/>
              <w:tabs>
                <w:tab w:pos="5762" w:val="left" w:leader="none"/>
              </w:tabs>
              <w:spacing w:before="23"/>
              <w:rPr>
                <w:rFonts w:ascii="Arial Black"/>
                <w:sz w:val="16"/>
              </w:rPr>
            </w:pPr>
            <w:r>
              <w:rPr>
                <w:rFonts w:ascii="Arial Black"/>
                <w:spacing w:val="-2"/>
                <w:w w:val="90"/>
                <w:sz w:val="16"/>
              </w:rPr>
              <w:t>Total</w:t>
            </w:r>
            <w:r>
              <w:rPr>
                <w:rFonts w:ascii="Arial Black"/>
                <w:sz w:val="16"/>
              </w:rPr>
              <w:tab/>
            </w:r>
            <w:r>
              <w:rPr>
                <w:rFonts w:ascii="Arial Black"/>
                <w:spacing w:val="-2"/>
                <w:w w:val="90"/>
                <w:sz w:val="16"/>
              </w:rPr>
              <w:t>1,541.14</w:t>
            </w:r>
          </w:p>
        </w:tc>
        <w:tc>
          <w:tcPr>
            <w:tcW w:w="1657" w:type="dxa"/>
            <w:tcBorders>
              <w:top w:val="single" w:sz="2" w:space="0" w:color="3F5F72"/>
              <w:bottom w:val="single" w:sz="2" w:space="0" w:color="3F5F72"/>
            </w:tcBorders>
          </w:tcPr>
          <w:p>
            <w:pPr>
              <w:pStyle w:val="TableParagraph"/>
              <w:spacing w:before="23"/>
              <w:ind w:right="432"/>
              <w:jc w:val="right"/>
              <w:rPr>
                <w:rFonts w:ascii="Arial Black"/>
                <w:sz w:val="16"/>
              </w:rPr>
            </w:pPr>
            <w:r>
              <w:rPr>
                <w:rFonts w:ascii="Arial Black"/>
                <w:spacing w:val="-2"/>
                <w:w w:val="95"/>
                <w:sz w:val="16"/>
              </w:rPr>
              <w:t>2,289.47</w:t>
            </w:r>
          </w:p>
        </w:tc>
        <w:tc>
          <w:tcPr>
            <w:tcW w:w="1225" w:type="dxa"/>
            <w:tcBorders>
              <w:top w:val="single" w:sz="2" w:space="0" w:color="3F5F72"/>
              <w:bottom w:val="single" w:sz="2" w:space="0" w:color="3F5F72"/>
            </w:tcBorders>
          </w:tcPr>
          <w:p>
            <w:pPr>
              <w:pStyle w:val="TableParagraph"/>
              <w:spacing w:before="23"/>
              <w:jc w:val="right"/>
              <w:rPr>
                <w:rFonts w:ascii="Arial Black"/>
                <w:sz w:val="16"/>
              </w:rPr>
            </w:pPr>
            <w:r>
              <w:rPr>
                <w:rFonts w:ascii="Arial Black"/>
                <w:spacing w:val="-2"/>
                <w:w w:val="95"/>
                <w:sz w:val="16"/>
              </w:rPr>
              <w:t>2,521.92</w:t>
            </w:r>
          </w:p>
        </w:tc>
      </w:tr>
      <w:tr>
        <w:trPr>
          <w:trHeight w:val="476" w:hRule="atLeast"/>
        </w:trPr>
        <w:tc>
          <w:tcPr>
            <w:tcW w:w="6756" w:type="dxa"/>
            <w:tcBorders>
              <w:top w:val="single" w:sz="2" w:space="0" w:color="3F5F72"/>
              <w:bottom w:val="single" w:sz="2" w:space="0" w:color="3F5F72"/>
            </w:tcBorders>
          </w:tcPr>
          <w:p>
            <w:pPr>
              <w:pStyle w:val="TableParagraph"/>
              <w:tabs>
                <w:tab w:pos="5689" w:val="left" w:leader="none"/>
              </w:tabs>
              <w:spacing w:line="213" w:lineRule="auto" w:before="42"/>
              <w:ind w:right="423"/>
              <w:rPr>
                <w:rFonts w:ascii="Arial Black"/>
                <w:sz w:val="16"/>
              </w:rPr>
            </w:pPr>
            <w:r>
              <w:rPr>
                <w:rFonts w:ascii="Arial Black"/>
                <w:w w:val="95"/>
                <w:sz w:val="16"/>
              </w:rPr>
              <w:t>Scope 1 GHG emissions from stationary fuel (F2 Scope 1)</w:t>
            </w:r>
            <w:r>
              <w:rPr>
                <w:rFonts w:ascii="Arial Black"/>
                <w:sz w:val="16"/>
              </w:rPr>
              <w:tab/>
            </w:r>
            <w:r>
              <w:rPr>
                <w:rFonts w:ascii="Arial Black"/>
                <w:spacing w:val="-2"/>
                <w:w w:val="85"/>
                <w:sz w:val="16"/>
              </w:rPr>
              <w:t>1,534.63 </w:t>
            </w:r>
            <w:r>
              <w:rPr>
                <w:rFonts w:ascii="Arial Black"/>
                <w:spacing w:val="-2"/>
                <w:w w:val="95"/>
                <w:sz w:val="16"/>
              </w:rPr>
              <w:t>(CO2-e(t))</w:t>
            </w:r>
          </w:p>
        </w:tc>
        <w:tc>
          <w:tcPr>
            <w:tcW w:w="1657" w:type="dxa"/>
            <w:tcBorders>
              <w:top w:val="single" w:sz="2" w:space="0" w:color="3F5F72"/>
              <w:bottom w:val="single" w:sz="2" w:space="0" w:color="3F5F72"/>
            </w:tcBorders>
          </w:tcPr>
          <w:p>
            <w:pPr>
              <w:pStyle w:val="TableParagraph"/>
              <w:spacing w:before="23"/>
              <w:ind w:right="426"/>
              <w:jc w:val="right"/>
              <w:rPr>
                <w:rFonts w:ascii="Arial Black"/>
                <w:sz w:val="16"/>
              </w:rPr>
            </w:pPr>
            <w:r>
              <w:rPr>
                <w:rFonts w:ascii="Arial Black"/>
                <w:spacing w:val="-2"/>
                <w:sz w:val="16"/>
              </w:rPr>
              <w:t>2,282.60</w:t>
            </w:r>
          </w:p>
        </w:tc>
        <w:tc>
          <w:tcPr>
            <w:tcW w:w="1225" w:type="dxa"/>
            <w:tcBorders>
              <w:top w:val="single" w:sz="2" w:space="0" w:color="3F5F72"/>
              <w:bottom w:val="single" w:sz="2" w:space="0" w:color="3F5F72"/>
            </w:tcBorders>
          </w:tcPr>
          <w:p>
            <w:pPr>
              <w:pStyle w:val="TableParagraph"/>
              <w:spacing w:before="23"/>
              <w:jc w:val="right"/>
              <w:rPr>
                <w:rFonts w:ascii="Arial Black"/>
                <w:sz w:val="16"/>
              </w:rPr>
            </w:pPr>
            <w:r>
              <w:rPr>
                <w:rFonts w:ascii="Arial Black"/>
                <w:spacing w:val="-2"/>
                <w:w w:val="95"/>
                <w:sz w:val="16"/>
              </w:rPr>
              <w:t>2,521.92</w:t>
            </w:r>
          </w:p>
        </w:tc>
      </w:tr>
      <w:tr>
        <w:trPr>
          <w:trHeight w:val="476" w:hRule="atLeast"/>
        </w:trPr>
        <w:tc>
          <w:tcPr>
            <w:tcW w:w="6756" w:type="dxa"/>
            <w:tcBorders>
              <w:top w:val="single" w:sz="2" w:space="0" w:color="3F5F72"/>
              <w:bottom w:val="single" w:sz="2" w:space="0" w:color="3F5F72"/>
            </w:tcBorders>
          </w:tcPr>
          <w:p>
            <w:pPr>
              <w:pStyle w:val="TableParagraph"/>
              <w:tabs>
                <w:tab w:pos="6330" w:val="right" w:leader="none"/>
              </w:tabs>
              <w:spacing w:line="213" w:lineRule="exact" w:before="23"/>
              <w:rPr>
                <w:rFonts w:ascii="Arial Black"/>
                <w:sz w:val="16"/>
              </w:rPr>
            </w:pPr>
            <w:r>
              <w:rPr>
                <w:rFonts w:ascii="Arial Black"/>
                <w:w w:val="85"/>
                <w:sz w:val="16"/>
              </w:rPr>
              <w:t>Scope</w:t>
            </w:r>
            <w:r>
              <w:rPr>
                <w:rFonts w:ascii="Arial Black"/>
                <w:spacing w:val="-10"/>
                <w:w w:val="85"/>
                <w:sz w:val="16"/>
              </w:rPr>
              <w:t> </w:t>
            </w:r>
            <w:r>
              <w:rPr>
                <w:rFonts w:ascii="Arial Black"/>
                <w:w w:val="85"/>
                <w:sz w:val="16"/>
              </w:rPr>
              <w:t>1</w:t>
            </w:r>
            <w:r>
              <w:rPr>
                <w:rFonts w:ascii="Arial Black"/>
                <w:spacing w:val="-9"/>
                <w:w w:val="85"/>
                <w:sz w:val="16"/>
              </w:rPr>
              <w:t> </w:t>
            </w:r>
            <w:r>
              <w:rPr>
                <w:rFonts w:ascii="Arial Black"/>
                <w:w w:val="85"/>
                <w:sz w:val="16"/>
              </w:rPr>
              <w:t>GHG</w:t>
            </w:r>
            <w:r>
              <w:rPr>
                <w:rFonts w:ascii="Arial Black"/>
                <w:spacing w:val="-9"/>
                <w:w w:val="85"/>
                <w:sz w:val="16"/>
              </w:rPr>
              <w:t> </w:t>
            </w:r>
            <w:r>
              <w:rPr>
                <w:rFonts w:ascii="Arial Black"/>
                <w:w w:val="85"/>
                <w:sz w:val="16"/>
              </w:rPr>
              <w:t>emissions</w:t>
            </w:r>
            <w:r>
              <w:rPr>
                <w:rFonts w:ascii="Arial Black"/>
                <w:spacing w:val="-10"/>
                <w:w w:val="85"/>
                <w:sz w:val="16"/>
              </w:rPr>
              <w:t> </w:t>
            </w:r>
            <w:r>
              <w:rPr>
                <w:rFonts w:ascii="Arial Black"/>
                <w:w w:val="85"/>
                <w:sz w:val="16"/>
              </w:rPr>
              <w:t>from</w:t>
            </w:r>
            <w:r>
              <w:rPr>
                <w:rFonts w:ascii="Arial Black"/>
                <w:spacing w:val="-9"/>
                <w:w w:val="85"/>
                <w:sz w:val="16"/>
              </w:rPr>
              <w:t> </w:t>
            </w:r>
            <w:r>
              <w:rPr>
                <w:rFonts w:ascii="Arial Black"/>
                <w:w w:val="85"/>
                <w:sz w:val="16"/>
              </w:rPr>
              <w:t>vehicle</w:t>
            </w:r>
            <w:r>
              <w:rPr>
                <w:rFonts w:ascii="Arial Black"/>
                <w:spacing w:val="-9"/>
                <w:w w:val="85"/>
                <w:sz w:val="16"/>
              </w:rPr>
              <w:t> </w:t>
            </w:r>
            <w:r>
              <w:rPr>
                <w:rFonts w:ascii="Arial Black"/>
                <w:w w:val="85"/>
                <w:sz w:val="16"/>
              </w:rPr>
              <w:t>fleet</w:t>
            </w:r>
            <w:r>
              <w:rPr>
                <w:rFonts w:ascii="Arial Black"/>
                <w:spacing w:val="-10"/>
                <w:w w:val="85"/>
                <w:sz w:val="16"/>
              </w:rPr>
              <w:t> </w:t>
            </w:r>
            <w:r>
              <w:rPr>
                <w:rFonts w:ascii="Arial Black"/>
                <w:w w:val="85"/>
                <w:sz w:val="16"/>
              </w:rPr>
              <w:t>(T3</w:t>
            </w:r>
            <w:r>
              <w:rPr>
                <w:rFonts w:ascii="Arial Black"/>
                <w:spacing w:val="-9"/>
                <w:w w:val="85"/>
                <w:sz w:val="16"/>
              </w:rPr>
              <w:t> </w:t>
            </w:r>
            <w:r>
              <w:rPr>
                <w:rFonts w:ascii="Arial Black"/>
                <w:w w:val="85"/>
                <w:sz w:val="16"/>
              </w:rPr>
              <w:t>Scope</w:t>
            </w:r>
            <w:r>
              <w:rPr>
                <w:rFonts w:ascii="Arial Black"/>
                <w:spacing w:val="-9"/>
                <w:w w:val="85"/>
                <w:sz w:val="16"/>
              </w:rPr>
              <w:t> </w:t>
            </w:r>
            <w:r>
              <w:rPr>
                <w:rFonts w:ascii="Arial Black"/>
                <w:spacing w:val="-5"/>
                <w:w w:val="85"/>
                <w:sz w:val="16"/>
              </w:rPr>
              <w:t>1)</w:t>
            </w:r>
            <w:r>
              <w:rPr>
                <w:rFonts w:ascii="Arial Black"/>
                <w:sz w:val="16"/>
              </w:rPr>
              <w:tab/>
            </w:r>
            <w:r>
              <w:rPr>
                <w:rFonts w:ascii="Arial Black"/>
                <w:spacing w:val="-4"/>
                <w:w w:val="90"/>
                <w:sz w:val="16"/>
              </w:rPr>
              <w:t>6.51</w:t>
            </w:r>
          </w:p>
          <w:p>
            <w:pPr>
              <w:pStyle w:val="TableParagraph"/>
              <w:spacing w:line="213" w:lineRule="exact"/>
              <w:rPr>
                <w:rFonts w:ascii="Arial Black"/>
                <w:sz w:val="16"/>
              </w:rPr>
            </w:pPr>
            <w:r>
              <w:rPr>
                <w:rFonts w:ascii="Arial Black"/>
                <w:w w:val="85"/>
                <w:sz w:val="16"/>
              </w:rPr>
              <w:t>(CO2-</w:t>
            </w:r>
            <w:r>
              <w:rPr>
                <w:rFonts w:ascii="Arial Black"/>
                <w:spacing w:val="-2"/>
                <w:sz w:val="16"/>
              </w:rPr>
              <w:t>e(t))</w:t>
            </w:r>
          </w:p>
        </w:tc>
        <w:tc>
          <w:tcPr>
            <w:tcW w:w="1657" w:type="dxa"/>
            <w:tcBorders>
              <w:top w:val="single" w:sz="2" w:space="0" w:color="3F5F72"/>
              <w:bottom w:val="single" w:sz="2" w:space="0" w:color="3F5F72"/>
            </w:tcBorders>
          </w:tcPr>
          <w:p>
            <w:pPr>
              <w:pStyle w:val="TableParagraph"/>
              <w:spacing w:before="23"/>
              <w:ind w:right="426"/>
              <w:jc w:val="right"/>
              <w:rPr>
                <w:rFonts w:ascii="Arial Black"/>
                <w:sz w:val="16"/>
              </w:rPr>
            </w:pPr>
            <w:r>
              <w:rPr>
                <w:rFonts w:ascii="Arial Black"/>
                <w:spacing w:val="-4"/>
                <w:w w:val="95"/>
                <w:sz w:val="16"/>
              </w:rPr>
              <w:t>6.87</w:t>
            </w:r>
          </w:p>
        </w:tc>
        <w:tc>
          <w:tcPr>
            <w:tcW w:w="1225" w:type="dxa"/>
            <w:tcBorders>
              <w:top w:val="single" w:sz="2" w:space="0" w:color="3F5F72"/>
              <w:bottom w:val="single" w:sz="2" w:space="0" w:color="3F5F72"/>
            </w:tcBorders>
          </w:tcPr>
          <w:p>
            <w:pPr>
              <w:pStyle w:val="TableParagraph"/>
              <w:spacing w:before="23"/>
              <w:ind w:right="7"/>
              <w:jc w:val="right"/>
              <w:rPr>
                <w:rFonts w:ascii="Arial Black"/>
                <w:sz w:val="16"/>
              </w:rPr>
            </w:pPr>
            <w:r>
              <w:rPr>
                <w:rFonts w:ascii="Arial Black"/>
                <w:spacing w:val="-5"/>
                <w:sz w:val="16"/>
              </w:rPr>
              <w:t>N/A</w:t>
            </w:r>
          </w:p>
        </w:tc>
      </w:tr>
      <w:tr>
        <w:trPr>
          <w:trHeight w:val="276" w:hRule="atLeast"/>
        </w:trPr>
        <w:tc>
          <w:tcPr>
            <w:tcW w:w="6756" w:type="dxa"/>
            <w:tcBorders>
              <w:top w:val="single" w:sz="2" w:space="0" w:color="3F5F72"/>
              <w:bottom w:val="single" w:sz="2" w:space="0" w:color="3F5F72"/>
            </w:tcBorders>
          </w:tcPr>
          <w:p>
            <w:pPr>
              <w:pStyle w:val="TableParagraph"/>
              <w:spacing w:before="23"/>
              <w:ind w:left="-1"/>
              <w:rPr>
                <w:rFonts w:ascii="Arial Black"/>
                <w:sz w:val="16"/>
              </w:rPr>
            </w:pPr>
            <w:r>
              <w:rPr>
                <w:rFonts w:ascii="Arial Black"/>
                <w:w w:val="85"/>
                <w:sz w:val="16"/>
              </w:rPr>
              <w:t>Medical/Refrigerant</w:t>
            </w:r>
            <w:r>
              <w:rPr>
                <w:rFonts w:ascii="Arial Black"/>
                <w:spacing w:val="50"/>
                <w:sz w:val="16"/>
              </w:rPr>
              <w:t> </w:t>
            </w:r>
            <w:r>
              <w:rPr>
                <w:rFonts w:ascii="Arial Black"/>
                <w:spacing w:val="-2"/>
                <w:w w:val="95"/>
                <w:sz w:val="16"/>
              </w:rPr>
              <w:t>gases</w:t>
            </w:r>
          </w:p>
        </w:tc>
        <w:tc>
          <w:tcPr>
            <w:tcW w:w="1657" w:type="dxa"/>
            <w:tcBorders>
              <w:top w:val="single" w:sz="2" w:space="0" w:color="3F5F72"/>
              <w:bottom w:val="single" w:sz="2" w:space="0" w:color="3F5F72"/>
            </w:tcBorders>
          </w:tcPr>
          <w:p>
            <w:pPr>
              <w:pStyle w:val="TableParagraph"/>
              <w:rPr>
                <w:rFonts w:ascii="Times New Roman"/>
                <w:sz w:val="14"/>
              </w:rPr>
            </w:pPr>
          </w:p>
        </w:tc>
        <w:tc>
          <w:tcPr>
            <w:tcW w:w="1225"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756" w:type="dxa"/>
            <w:tcBorders>
              <w:top w:val="single" w:sz="2" w:space="0" w:color="3F5F72"/>
              <w:bottom w:val="single" w:sz="2" w:space="0" w:color="3F5F72"/>
            </w:tcBorders>
          </w:tcPr>
          <w:p>
            <w:pPr>
              <w:pStyle w:val="TableParagraph"/>
              <w:tabs>
                <w:tab w:pos="6330" w:val="right" w:leader="none"/>
              </w:tabs>
              <w:spacing w:before="49"/>
              <w:ind w:left="-1"/>
              <w:rPr>
                <w:rFonts w:ascii="Arial"/>
                <w:sz w:val="16"/>
              </w:rPr>
            </w:pPr>
            <w:r>
              <w:rPr>
                <w:rFonts w:ascii="Arial"/>
                <w:spacing w:val="-2"/>
                <w:sz w:val="16"/>
              </w:rPr>
              <w:t>Desflurane</w:t>
            </w:r>
            <w:r>
              <w:rPr>
                <w:rFonts w:ascii="Arial"/>
                <w:sz w:val="16"/>
              </w:rPr>
              <w:tab/>
            </w:r>
            <w:r>
              <w:rPr>
                <w:rFonts w:ascii="Arial"/>
                <w:spacing w:val="-4"/>
                <w:sz w:val="16"/>
              </w:rPr>
              <w:t>2.59</w:t>
            </w:r>
          </w:p>
        </w:tc>
        <w:tc>
          <w:tcPr>
            <w:tcW w:w="1657" w:type="dxa"/>
            <w:tcBorders>
              <w:top w:val="single" w:sz="2" w:space="0" w:color="3F5F72"/>
              <w:bottom w:val="single" w:sz="2" w:space="0" w:color="3F5F72"/>
            </w:tcBorders>
          </w:tcPr>
          <w:p>
            <w:pPr>
              <w:pStyle w:val="TableParagraph"/>
              <w:spacing w:before="49"/>
              <w:ind w:right="425"/>
              <w:jc w:val="right"/>
              <w:rPr>
                <w:rFonts w:ascii="Arial"/>
                <w:sz w:val="16"/>
              </w:rPr>
            </w:pPr>
            <w:r>
              <w:rPr>
                <w:rFonts w:ascii="Arial"/>
                <w:spacing w:val="-2"/>
                <w:sz w:val="16"/>
              </w:rPr>
              <w:t>22.86</w:t>
            </w:r>
          </w:p>
        </w:tc>
        <w:tc>
          <w:tcPr>
            <w:tcW w:w="1225" w:type="dxa"/>
            <w:tcBorders>
              <w:top w:val="single" w:sz="2" w:space="0" w:color="3F5F72"/>
              <w:bottom w:val="single" w:sz="2" w:space="0" w:color="3F5F72"/>
            </w:tcBorders>
          </w:tcPr>
          <w:p>
            <w:pPr>
              <w:pStyle w:val="TableParagraph"/>
              <w:spacing w:before="49"/>
              <w:ind w:right="7"/>
              <w:jc w:val="right"/>
              <w:rPr>
                <w:rFonts w:ascii="Arial"/>
                <w:sz w:val="16"/>
              </w:rPr>
            </w:pPr>
            <w:r>
              <w:rPr>
                <w:rFonts w:ascii="Arial"/>
                <w:spacing w:val="-5"/>
                <w:w w:val="105"/>
                <w:sz w:val="16"/>
              </w:rPr>
              <w:t>N/A</w:t>
            </w:r>
          </w:p>
        </w:tc>
      </w:tr>
      <w:tr>
        <w:trPr>
          <w:trHeight w:val="276" w:hRule="atLeast"/>
        </w:trPr>
        <w:tc>
          <w:tcPr>
            <w:tcW w:w="6756" w:type="dxa"/>
            <w:tcBorders>
              <w:top w:val="single" w:sz="2" w:space="0" w:color="3F5F72"/>
              <w:bottom w:val="single" w:sz="2" w:space="0" w:color="3F5F72"/>
            </w:tcBorders>
          </w:tcPr>
          <w:p>
            <w:pPr>
              <w:pStyle w:val="TableParagraph"/>
              <w:tabs>
                <w:tab w:pos="6330" w:val="right" w:leader="none"/>
              </w:tabs>
              <w:spacing w:before="49"/>
              <w:ind w:left="-1"/>
              <w:rPr>
                <w:rFonts w:ascii="Arial"/>
                <w:sz w:val="16"/>
              </w:rPr>
            </w:pPr>
            <w:r>
              <w:rPr>
                <w:rFonts w:ascii="Arial"/>
                <w:spacing w:val="-2"/>
                <w:sz w:val="16"/>
              </w:rPr>
              <w:t>Sevoflurane</w:t>
            </w:r>
            <w:r>
              <w:rPr>
                <w:rFonts w:ascii="Arial"/>
                <w:sz w:val="16"/>
              </w:rPr>
              <w:tab/>
            </w:r>
            <w:r>
              <w:rPr>
                <w:rFonts w:ascii="Arial"/>
                <w:spacing w:val="-4"/>
                <w:sz w:val="16"/>
              </w:rPr>
              <w:t>8.48</w:t>
            </w:r>
          </w:p>
        </w:tc>
        <w:tc>
          <w:tcPr>
            <w:tcW w:w="1657" w:type="dxa"/>
            <w:tcBorders>
              <w:top w:val="single" w:sz="2" w:space="0" w:color="3F5F72"/>
              <w:bottom w:val="single" w:sz="2" w:space="0" w:color="3F5F72"/>
            </w:tcBorders>
          </w:tcPr>
          <w:p>
            <w:pPr>
              <w:pStyle w:val="TableParagraph"/>
              <w:spacing w:before="49"/>
              <w:ind w:right="426"/>
              <w:jc w:val="right"/>
              <w:rPr>
                <w:rFonts w:ascii="Arial"/>
                <w:sz w:val="16"/>
              </w:rPr>
            </w:pPr>
            <w:r>
              <w:rPr>
                <w:rFonts w:ascii="Arial"/>
                <w:spacing w:val="-4"/>
                <w:sz w:val="16"/>
              </w:rPr>
              <w:t>4.88</w:t>
            </w:r>
          </w:p>
        </w:tc>
        <w:tc>
          <w:tcPr>
            <w:tcW w:w="1225" w:type="dxa"/>
            <w:tcBorders>
              <w:top w:val="single" w:sz="2" w:space="0" w:color="3F5F72"/>
              <w:bottom w:val="single" w:sz="2" w:space="0" w:color="3F5F72"/>
            </w:tcBorders>
          </w:tcPr>
          <w:p>
            <w:pPr>
              <w:pStyle w:val="TableParagraph"/>
              <w:spacing w:before="49"/>
              <w:ind w:right="7"/>
              <w:jc w:val="right"/>
              <w:rPr>
                <w:rFonts w:ascii="Arial"/>
                <w:sz w:val="16"/>
              </w:rPr>
            </w:pPr>
            <w:r>
              <w:rPr>
                <w:rFonts w:ascii="Arial"/>
                <w:spacing w:val="-5"/>
                <w:w w:val="105"/>
                <w:sz w:val="16"/>
              </w:rPr>
              <w:t>N/A</w:t>
            </w:r>
          </w:p>
        </w:tc>
      </w:tr>
      <w:tr>
        <w:trPr>
          <w:trHeight w:val="276" w:hRule="atLeast"/>
        </w:trPr>
        <w:tc>
          <w:tcPr>
            <w:tcW w:w="6756" w:type="dxa"/>
            <w:tcBorders>
              <w:top w:val="single" w:sz="2" w:space="0" w:color="3F5F72"/>
              <w:bottom w:val="single" w:sz="2" w:space="0" w:color="3F5F72"/>
            </w:tcBorders>
          </w:tcPr>
          <w:p>
            <w:pPr>
              <w:pStyle w:val="TableParagraph"/>
              <w:tabs>
                <w:tab w:pos="5728" w:val="left" w:leader="none"/>
              </w:tabs>
              <w:spacing w:before="23"/>
              <w:rPr>
                <w:rFonts w:ascii="Arial Black"/>
                <w:sz w:val="16"/>
              </w:rPr>
            </w:pPr>
            <w:r>
              <w:rPr>
                <w:rFonts w:ascii="Arial Black"/>
                <w:w w:val="85"/>
                <w:sz w:val="16"/>
              </w:rPr>
              <w:t>Total</w:t>
            </w:r>
            <w:r>
              <w:rPr>
                <w:rFonts w:ascii="Arial Black"/>
                <w:spacing w:val="-13"/>
                <w:w w:val="85"/>
                <w:sz w:val="16"/>
              </w:rPr>
              <w:t> </w:t>
            </w:r>
            <w:r>
              <w:rPr>
                <w:rFonts w:ascii="Arial Black"/>
                <w:w w:val="85"/>
                <w:sz w:val="16"/>
              </w:rPr>
              <w:t>Scope</w:t>
            </w:r>
            <w:r>
              <w:rPr>
                <w:rFonts w:ascii="Arial Black"/>
                <w:spacing w:val="-12"/>
                <w:w w:val="85"/>
                <w:sz w:val="16"/>
              </w:rPr>
              <w:t> </w:t>
            </w:r>
            <w:r>
              <w:rPr>
                <w:rFonts w:ascii="Arial Black"/>
                <w:w w:val="85"/>
                <w:sz w:val="16"/>
              </w:rPr>
              <w:t>1</w:t>
            </w:r>
            <w:r>
              <w:rPr>
                <w:rFonts w:ascii="Arial Black"/>
                <w:spacing w:val="-12"/>
                <w:w w:val="85"/>
                <w:sz w:val="16"/>
              </w:rPr>
              <w:t> </w:t>
            </w:r>
            <w:r>
              <w:rPr>
                <w:rFonts w:ascii="Arial Black"/>
                <w:w w:val="85"/>
                <w:sz w:val="16"/>
              </w:rPr>
              <w:t>(direct)</w:t>
            </w:r>
            <w:r>
              <w:rPr>
                <w:rFonts w:ascii="Arial Black"/>
                <w:spacing w:val="-12"/>
                <w:w w:val="85"/>
                <w:sz w:val="16"/>
              </w:rPr>
              <w:t> </w:t>
            </w:r>
            <w:r>
              <w:rPr>
                <w:rFonts w:ascii="Arial Black"/>
                <w:w w:val="85"/>
                <w:sz w:val="16"/>
              </w:rPr>
              <w:t>greenhouse</w:t>
            </w:r>
            <w:r>
              <w:rPr>
                <w:rFonts w:ascii="Arial Black"/>
                <w:spacing w:val="-12"/>
                <w:w w:val="85"/>
                <w:sz w:val="16"/>
              </w:rPr>
              <w:t> </w:t>
            </w:r>
            <w:r>
              <w:rPr>
                <w:rFonts w:ascii="Arial Black"/>
                <w:w w:val="85"/>
                <w:sz w:val="16"/>
              </w:rPr>
              <w:t>gas</w:t>
            </w:r>
            <w:r>
              <w:rPr>
                <w:rFonts w:ascii="Arial Black"/>
                <w:spacing w:val="-12"/>
                <w:w w:val="85"/>
                <w:sz w:val="16"/>
              </w:rPr>
              <w:t> </w:t>
            </w:r>
            <w:r>
              <w:rPr>
                <w:rFonts w:ascii="Arial Black"/>
                <w:w w:val="85"/>
                <w:sz w:val="16"/>
              </w:rPr>
              <w:t>emissions</w:t>
            </w:r>
            <w:r>
              <w:rPr>
                <w:rFonts w:ascii="Arial Black"/>
                <w:spacing w:val="-13"/>
                <w:w w:val="85"/>
                <w:sz w:val="16"/>
              </w:rPr>
              <w:t> </w:t>
            </w:r>
            <w:r>
              <w:rPr>
                <w:rFonts w:ascii="Arial Black"/>
                <w:w w:val="85"/>
                <w:sz w:val="16"/>
              </w:rPr>
              <w:t>(CO2-</w:t>
            </w:r>
            <w:r>
              <w:rPr>
                <w:rFonts w:ascii="Arial Black"/>
                <w:spacing w:val="-4"/>
                <w:w w:val="85"/>
                <w:sz w:val="16"/>
              </w:rPr>
              <w:t>e(t))</w:t>
            </w:r>
            <w:r>
              <w:rPr>
                <w:rFonts w:ascii="Arial Black"/>
                <w:sz w:val="16"/>
              </w:rPr>
              <w:tab/>
            </w:r>
            <w:r>
              <w:rPr>
                <w:rFonts w:ascii="Arial Black"/>
                <w:spacing w:val="-2"/>
                <w:w w:val="95"/>
                <w:sz w:val="16"/>
              </w:rPr>
              <w:t>1,552.21</w:t>
            </w:r>
          </w:p>
        </w:tc>
        <w:tc>
          <w:tcPr>
            <w:tcW w:w="1657" w:type="dxa"/>
            <w:tcBorders>
              <w:top w:val="single" w:sz="2" w:space="0" w:color="3F5F72"/>
              <w:bottom w:val="single" w:sz="2" w:space="0" w:color="3F5F72"/>
            </w:tcBorders>
          </w:tcPr>
          <w:p>
            <w:pPr>
              <w:pStyle w:val="TableParagraph"/>
              <w:spacing w:before="23"/>
              <w:ind w:right="426"/>
              <w:jc w:val="right"/>
              <w:rPr>
                <w:rFonts w:ascii="Arial Black"/>
                <w:sz w:val="16"/>
              </w:rPr>
            </w:pPr>
            <w:r>
              <w:rPr>
                <w:rFonts w:ascii="Arial Black"/>
                <w:spacing w:val="-2"/>
                <w:w w:val="90"/>
                <w:sz w:val="16"/>
              </w:rPr>
              <w:t>2,317.21</w:t>
            </w:r>
          </w:p>
        </w:tc>
        <w:tc>
          <w:tcPr>
            <w:tcW w:w="1225" w:type="dxa"/>
            <w:tcBorders>
              <w:top w:val="single" w:sz="2" w:space="0" w:color="3F5F72"/>
              <w:bottom w:val="single" w:sz="2" w:space="0" w:color="3F5F72"/>
            </w:tcBorders>
          </w:tcPr>
          <w:p>
            <w:pPr>
              <w:pStyle w:val="TableParagraph"/>
              <w:spacing w:before="23"/>
              <w:ind w:right="-15"/>
              <w:jc w:val="right"/>
              <w:rPr>
                <w:rFonts w:ascii="Arial Black"/>
                <w:sz w:val="16"/>
              </w:rPr>
            </w:pPr>
            <w:r>
              <w:rPr>
                <w:rFonts w:ascii="Arial Black"/>
                <w:spacing w:val="-2"/>
                <w:w w:val="95"/>
                <w:sz w:val="16"/>
              </w:rPr>
              <w:t>2,521.92</w:t>
            </w:r>
          </w:p>
        </w:tc>
      </w:tr>
      <w:tr>
        <w:trPr>
          <w:trHeight w:val="276" w:hRule="atLeast"/>
        </w:trPr>
        <w:tc>
          <w:tcPr>
            <w:tcW w:w="6756" w:type="dxa"/>
            <w:tcBorders>
              <w:top w:val="single" w:sz="2" w:space="0" w:color="3F5F72"/>
              <w:bottom w:val="single" w:sz="2" w:space="0" w:color="3F5F72"/>
            </w:tcBorders>
          </w:tcPr>
          <w:p>
            <w:pPr>
              <w:pStyle w:val="TableParagraph"/>
              <w:rPr>
                <w:rFonts w:ascii="Times New Roman"/>
                <w:sz w:val="14"/>
              </w:rPr>
            </w:pPr>
          </w:p>
        </w:tc>
        <w:tc>
          <w:tcPr>
            <w:tcW w:w="1657" w:type="dxa"/>
            <w:tcBorders>
              <w:top w:val="single" w:sz="2" w:space="0" w:color="3F5F72"/>
              <w:bottom w:val="single" w:sz="2" w:space="0" w:color="3F5F72"/>
            </w:tcBorders>
          </w:tcPr>
          <w:p>
            <w:pPr>
              <w:pStyle w:val="TableParagraph"/>
              <w:rPr>
                <w:rFonts w:ascii="Times New Roman"/>
                <w:sz w:val="14"/>
              </w:rPr>
            </w:pPr>
          </w:p>
        </w:tc>
        <w:tc>
          <w:tcPr>
            <w:tcW w:w="1225"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756" w:type="dxa"/>
            <w:tcBorders>
              <w:top w:val="single" w:sz="2" w:space="0" w:color="3F5F72"/>
              <w:bottom w:val="single" w:sz="2" w:space="0" w:color="3F5F72"/>
            </w:tcBorders>
          </w:tcPr>
          <w:p>
            <w:pPr>
              <w:pStyle w:val="TableParagraph"/>
              <w:spacing w:before="23"/>
              <w:rPr>
                <w:rFonts w:ascii="Arial Black"/>
                <w:sz w:val="16"/>
              </w:rPr>
            </w:pPr>
            <w:r>
              <w:rPr>
                <w:rFonts w:ascii="Arial Black"/>
                <w:w w:val="85"/>
                <w:sz w:val="16"/>
              </w:rPr>
              <w:t>G2</w:t>
            </w:r>
            <w:r>
              <w:rPr>
                <w:rFonts w:ascii="Arial Black"/>
                <w:spacing w:val="-9"/>
                <w:w w:val="85"/>
                <w:sz w:val="16"/>
              </w:rPr>
              <w:t> </w:t>
            </w:r>
            <w:r>
              <w:rPr>
                <w:rFonts w:ascii="Arial Black"/>
                <w:w w:val="85"/>
                <w:sz w:val="16"/>
              </w:rPr>
              <w:t>Total</w:t>
            </w:r>
            <w:r>
              <w:rPr>
                <w:rFonts w:ascii="Arial Black"/>
                <w:spacing w:val="-8"/>
                <w:w w:val="85"/>
                <w:sz w:val="16"/>
              </w:rPr>
              <w:t> </w:t>
            </w:r>
            <w:r>
              <w:rPr>
                <w:rFonts w:ascii="Arial Black"/>
                <w:w w:val="85"/>
                <w:sz w:val="16"/>
              </w:rPr>
              <w:t>Scope</w:t>
            </w:r>
            <w:r>
              <w:rPr>
                <w:rFonts w:ascii="Arial Black"/>
                <w:spacing w:val="-8"/>
                <w:w w:val="85"/>
                <w:sz w:val="16"/>
              </w:rPr>
              <w:t> </w:t>
            </w:r>
            <w:r>
              <w:rPr>
                <w:rFonts w:ascii="Arial Black"/>
                <w:w w:val="85"/>
                <w:sz w:val="16"/>
              </w:rPr>
              <w:t>2</w:t>
            </w:r>
            <w:r>
              <w:rPr>
                <w:rFonts w:ascii="Arial Black"/>
                <w:spacing w:val="-8"/>
                <w:w w:val="85"/>
                <w:sz w:val="16"/>
              </w:rPr>
              <w:t> </w:t>
            </w:r>
            <w:r>
              <w:rPr>
                <w:rFonts w:ascii="Arial Black"/>
                <w:w w:val="85"/>
                <w:sz w:val="16"/>
              </w:rPr>
              <w:t>(indirect</w:t>
            </w:r>
            <w:r>
              <w:rPr>
                <w:rFonts w:ascii="Arial Black"/>
                <w:spacing w:val="-8"/>
                <w:w w:val="85"/>
                <w:sz w:val="16"/>
              </w:rPr>
              <w:t> </w:t>
            </w:r>
            <w:r>
              <w:rPr>
                <w:rFonts w:ascii="Arial Black"/>
                <w:w w:val="85"/>
                <w:sz w:val="16"/>
              </w:rPr>
              <w:t>electricity)</w:t>
            </w:r>
            <w:r>
              <w:rPr>
                <w:rFonts w:ascii="Arial Black"/>
                <w:spacing w:val="-8"/>
                <w:w w:val="85"/>
                <w:sz w:val="16"/>
              </w:rPr>
              <w:t> </w:t>
            </w:r>
            <w:r>
              <w:rPr>
                <w:rFonts w:ascii="Arial Black"/>
                <w:w w:val="85"/>
                <w:sz w:val="16"/>
              </w:rPr>
              <w:t>greenhouse</w:t>
            </w:r>
            <w:r>
              <w:rPr>
                <w:rFonts w:ascii="Arial Black"/>
                <w:spacing w:val="-8"/>
                <w:w w:val="85"/>
                <w:sz w:val="16"/>
              </w:rPr>
              <w:t> </w:t>
            </w:r>
            <w:r>
              <w:rPr>
                <w:rFonts w:ascii="Arial Black"/>
                <w:w w:val="85"/>
                <w:sz w:val="16"/>
              </w:rPr>
              <w:t>gas</w:t>
            </w:r>
            <w:r>
              <w:rPr>
                <w:rFonts w:ascii="Arial Black"/>
                <w:spacing w:val="-8"/>
                <w:w w:val="85"/>
                <w:sz w:val="16"/>
              </w:rPr>
              <w:t> </w:t>
            </w:r>
            <w:r>
              <w:rPr>
                <w:rFonts w:ascii="Arial Black"/>
                <w:w w:val="85"/>
                <w:sz w:val="16"/>
              </w:rPr>
              <w:t>emissions</w:t>
            </w:r>
            <w:r>
              <w:rPr>
                <w:rFonts w:ascii="Arial Black"/>
                <w:spacing w:val="-8"/>
                <w:w w:val="85"/>
                <w:sz w:val="16"/>
              </w:rPr>
              <w:t> </w:t>
            </w:r>
            <w:r>
              <w:rPr>
                <w:rFonts w:ascii="Arial Black"/>
                <w:w w:val="85"/>
                <w:sz w:val="16"/>
              </w:rPr>
              <w:t>(CO2-</w:t>
            </w:r>
            <w:r>
              <w:rPr>
                <w:rFonts w:ascii="Arial Black"/>
                <w:spacing w:val="-4"/>
                <w:w w:val="85"/>
                <w:sz w:val="16"/>
              </w:rPr>
              <w:t>e(t))</w:t>
            </w:r>
          </w:p>
        </w:tc>
        <w:tc>
          <w:tcPr>
            <w:tcW w:w="1657" w:type="dxa"/>
            <w:tcBorders>
              <w:top w:val="single" w:sz="2" w:space="0" w:color="3F5F72"/>
              <w:bottom w:val="single" w:sz="2" w:space="0" w:color="3F5F72"/>
            </w:tcBorders>
          </w:tcPr>
          <w:p>
            <w:pPr>
              <w:pStyle w:val="TableParagraph"/>
              <w:rPr>
                <w:rFonts w:ascii="Times New Roman"/>
                <w:sz w:val="14"/>
              </w:rPr>
            </w:pPr>
          </w:p>
        </w:tc>
        <w:tc>
          <w:tcPr>
            <w:tcW w:w="1225"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756" w:type="dxa"/>
            <w:tcBorders>
              <w:top w:val="single" w:sz="2" w:space="0" w:color="3F5F72"/>
              <w:bottom w:val="single" w:sz="2" w:space="0" w:color="3F5F72"/>
            </w:tcBorders>
          </w:tcPr>
          <w:p>
            <w:pPr>
              <w:pStyle w:val="TableParagraph"/>
              <w:tabs>
                <w:tab w:pos="5765" w:val="left" w:leader="none"/>
              </w:tabs>
              <w:spacing w:before="49"/>
              <w:rPr>
                <w:rFonts w:ascii="Arial"/>
                <w:sz w:val="16"/>
              </w:rPr>
            </w:pPr>
            <w:r>
              <w:rPr>
                <w:rFonts w:ascii="Arial"/>
                <w:spacing w:val="-2"/>
                <w:w w:val="105"/>
                <w:sz w:val="16"/>
              </w:rPr>
              <w:t>Electricity</w:t>
            </w:r>
            <w:r>
              <w:rPr>
                <w:rFonts w:ascii="Arial"/>
                <w:sz w:val="16"/>
              </w:rPr>
              <w:tab/>
            </w:r>
            <w:r>
              <w:rPr>
                <w:rFonts w:ascii="Arial"/>
                <w:spacing w:val="-2"/>
                <w:w w:val="105"/>
                <w:sz w:val="16"/>
              </w:rPr>
              <w:t>7,551.87</w:t>
            </w:r>
          </w:p>
        </w:tc>
        <w:tc>
          <w:tcPr>
            <w:tcW w:w="1657" w:type="dxa"/>
            <w:tcBorders>
              <w:top w:val="single" w:sz="2" w:space="0" w:color="3F5F72"/>
              <w:bottom w:val="single" w:sz="2" w:space="0" w:color="3F5F72"/>
            </w:tcBorders>
          </w:tcPr>
          <w:p>
            <w:pPr>
              <w:pStyle w:val="TableParagraph"/>
              <w:spacing w:before="49"/>
              <w:ind w:right="426"/>
              <w:jc w:val="right"/>
              <w:rPr>
                <w:rFonts w:ascii="Arial"/>
                <w:sz w:val="16"/>
              </w:rPr>
            </w:pPr>
            <w:r>
              <w:rPr>
                <w:rFonts w:ascii="Arial"/>
                <w:spacing w:val="-2"/>
                <w:sz w:val="16"/>
              </w:rPr>
              <w:t>7,955.91</w:t>
            </w:r>
          </w:p>
        </w:tc>
        <w:tc>
          <w:tcPr>
            <w:tcW w:w="1225" w:type="dxa"/>
            <w:tcBorders>
              <w:top w:val="single" w:sz="2" w:space="0" w:color="3F5F72"/>
              <w:bottom w:val="single" w:sz="2" w:space="0" w:color="3F5F72"/>
            </w:tcBorders>
          </w:tcPr>
          <w:p>
            <w:pPr>
              <w:pStyle w:val="TableParagraph"/>
              <w:spacing w:before="49"/>
              <w:ind w:right="-15"/>
              <w:jc w:val="right"/>
              <w:rPr>
                <w:rFonts w:ascii="Arial"/>
                <w:sz w:val="16"/>
              </w:rPr>
            </w:pPr>
            <w:r>
              <w:rPr>
                <w:rFonts w:ascii="Arial"/>
                <w:spacing w:val="-2"/>
                <w:sz w:val="16"/>
              </w:rPr>
              <w:t>8,076.64</w:t>
            </w:r>
          </w:p>
        </w:tc>
      </w:tr>
      <w:tr>
        <w:trPr>
          <w:trHeight w:val="476" w:hRule="atLeast"/>
        </w:trPr>
        <w:tc>
          <w:tcPr>
            <w:tcW w:w="6756" w:type="dxa"/>
            <w:tcBorders>
              <w:top w:val="single" w:sz="2" w:space="0" w:color="3F5F72"/>
              <w:bottom w:val="single" w:sz="2" w:space="0" w:color="3F5F72"/>
            </w:tcBorders>
          </w:tcPr>
          <w:p>
            <w:pPr>
              <w:pStyle w:val="TableParagraph"/>
              <w:tabs>
                <w:tab w:pos="5721" w:val="left" w:leader="none"/>
              </w:tabs>
              <w:spacing w:line="213" w:lineRule="auto" w:before="42"/>
              <w:ind w:right="423"/>
              <w:rPr>
                <w:rFonts w:ascii="Arial Black"/>
                <w:sz w:val="16"/>
              </w:rPr>
            </w:pPr>
            <w:r>
              <w:rPr>
                <w:rFonts w:ascii="Arial Black"/>
                <w:w w:val="95"/>
                <w:sz w:val="16"/>
              </w:rPr>
              <w:t>Total Scope 2 (indirect electricity) greenhouse gas emissions</w:t>
            </w:r>
            <w:r>
              <w:rPr>
                <w:rFonts w:ascii="Arial Black"/>
                <w:sz w:val="16"/>
              </w:rPr>
              <w:tab/>
            </w:r>
            <w:r>
              <w:rPr>
                <w:rFonts w:ascii="Arial Black"/>
                <w:spacing w:val="-6"/>
                <w:w w:val="85"/>
                <w:sz w:val="16"/>
              </w:rPr>
              <w:t>7,551.87</w:t>
            </w:r>
            <w:r>
              <w:rPr>
                <w:rFonts w:ascii="Arial Black"/>
                <w:spacing w:val="-2"/>
                <w:w w:val="85"/>
                <w:sz w:val="16"/>
              </w:rPr>
              <w:t> </w:t>
            </w:r>
            <w:r>
              <w:rPr>
                <w:rFonts w:ascii="Arial Black"/>
                <w:spacing w:val="-2"/>
                <w:w w:val="95"/>
                <w:sz w:val="16"/>
              </w:rPr>
              <w:t>(CO2-e(t))</w:t>
            </w:r>
          </w:p>
        </w:tc>
        <w:tc>
          <w:tcPr>
            <w:tcW w:w="1657" w:type="dxa"/>
            <w:tcBorders>
              <w:top w:val="single" w:sz="2" w:space="0" w:color="3F5F72"/>
              <w:bottom w:val="single" w:sz="2" w:space="0" w:color="3F5F72"/>
            </w:tcBorders>
          </w:tcPr>
          <w:p>
            <w:pPr>
              <w:pStyle w:val="TableParagraph"/>
              <w:spacing w:before="23"/>
              <w:ind w:right="426"/>
              <w:jc w:val="right"/>
              <w:rPr>
                <w:rFonts w:ascii="Arial Black"/>
                <w:sz w:val="16"/>
              </w:rPr>
            </w:pPr>
            <w:r>
              <w:rPr>
                <w:rFonts w:ascii="Arial Black"/>
                <w:spacing w:val="-2"/>
                <w:w w:val="95"/>
                <w:sz w:val="16"/>
              </w:rPr>
              <w:t>7,955.91</w:t>
            </w:r>
          </w:p>
        </w:tc>
        <w:tc>
          <w:tcPr>
            <w:tcW w:w="1225" w:type="dxa"/>
            <w:tcBorders>
              <w:top w:val="single" w:sz="2" w:space="0" w:color="3F5F72"/>
              <w:bottom w:val="single" w:sz="2" w:space="0" w:color="3F5F72"/>
            </w:tcBorders>
          </w:tcPr>
          <w:p>
            <w:pPr>
              <w:pStyle w:val="TableParagraph"/>
              <w:spacing w:before="23"/>
              <w:ind w:right="-15"/>
              <w:jc w:val="right"/>
              <w:rPr>
                <w:rFonts w:ascii="Arial Black"/>
                <w:sz w:val="16"/>
              </w:rPr>
            </w:pPr>
            <w:r>
              <w:rPr>
                <w:rFonts w:ascii="Arial Black"/>
                <w:spacing w:val="-2"/>
                <w:sz w:val="16"/>
              </w:rPr>
              <w:t>8,076.64</w:t>
            </w:r>
          </w:p>
        </w:tc>
      </w:tr>
      <w:tr>
        <w:trPr>
          <w:trHeight w:val="276" w:hRule="atLeast"/>
        </w:trPr>
        <w:tc>
          <w:tcPr>
            <w:tcW w:w="6756" w:type="dxa"/>
            <w:tcBorders>
              <w:top w:val="single" w:sz="2" w:space="0" w:color="3F5F72"/>
              <w:bottom w:val="single" w:sz="2" w:space="0" w:color="3F5F72"/>
            </w:tcBorders>
          </w:tcPr>
          <w:p>
            <w:pPr>
              <w:pStyle w:val="TableParagraph"/>
              <w:rPr>
                <w:rFonts w:ascii="Times New Roman"/>
                <w:sz w:val="14"/>
              </w:rPr>
            </w:pPr>
          </w:p>
        </w:tc>
        <w:tc>
          <w:tcPr>
            <w:tcW w:w="1657" w:type="dxa"/>
            <w:tcBorders>
              <w:top w:val="single" w:sz="2" w:space="0" w:color="3F5F72"/>
              <w:bottom w:val="single" w:sz="2" w:space="0" w:color="3F5F72"/>
            </w:tcBorders>
          </w:tcPr>
          <w:p>
            <w:pPr>
              <w:pStyle w:val="TableParagraph"/>
              <w:rPr>
                <w:rFonts w:ascii="Times New Roman"/>
                <w:sz w:val="14"/>
              </w:rPr>
            </w:pPr>
          </w:p>
        </w:tc>
        <w:tc>
          <w:tcPr>
            <w:tcW w:w="1225" w:type="dxa"/>
            <w:tcBorders>
              <w:top w:val="single" w:sz="2" w:space="0" w:color="3F5F72"/>
              <w:bottom w:val="single" w:sz="2" w:space="0" w:color="3F5F72"/>
            </w:tcBorders>
          </w:tcPr>
          <w:p>
            <w:pPr>
              <w:pStyle w:val="TableParagraph"/>
              <w:rPr>
                <w:rFonts w:ascii="Times New Roman"/>
                <w:sz w:val="14"/>
              </w:rPr>
            </w:pPr>
          </w:p>
        </w:tc>
      </w:tr>
      <w:tr>
        <w:trPr>
          <w:trHeight w:val="476" w:hRule="atLeast"/>
        </w:trPr>
        <w:tc>
          <w:tcPr>
            <w:tcW w:w="6756" w:type="dxa"/>
            <w:tcBorders>
              <w:top w:val="single" w:sz="2" w:space="0" w:color="3F5F72"/>
              <w:bottom w:val="single" w:sz="2" w:space="0" w:color="3F5F72"/>
            </w:tcBorders>
          </w:tcPr>
          <w:p>
            <w:pPr>
              <w:pStyle w:val="TableParagraph"/>
              <w:spacing w:line="213" w:lineRule="auto" w:before="42"/>
              <w:ind w:right="1381"/>
              <w:rPr>
                <w:rFonts w:ascii="Arial Black"/>
                <w:sz w:val="16"/>
              </w:rPr>
            </w:pPr>
            <w:r>
              <w:rPr>
                <w:rFonts w:ascii="Arial Black"/>
                <w:w w:val="90"/>
                <w:sz w:val="16"/>
              </w:rPr>
              <w:t>G3</w:t>
            </w:r>
            <w:r>
              <w:rPr>
                <w:rFonts w:ascii="Arial Black"/>
                <w:spacing w:val="-18"/>
                <w:w w:val="90"/>
                <w:sz w:val="16"/>
              </w:rPr>
              <w:t> </w:t>
            </w:r>
            <w:r>
              <w:rPr>
                <w:rFonts w:ascii="Arial Black"/>
                <w:w w:val="90"/>
                <w:sz w:val="16"/>
              </w:rPr>
              <w:t>Total</w:t>
            </w:r>
            <w:r>
              <w:rPr>
                <w:rFonts w:ascii="Arial Black"/>
                <w:spacing w:val="-18"/>
                <w:w w:val="90"/>
                <w:sz w:val="16"/>
              </w:rPr>
              <w:t> </w:t>
            </w:r>
            <w:r>
              <w:rPr>
                <w:rFonts w:ascii="Arial Black"/>
                <w:w w:val="90"/>
                <w:sz w:val="16"/>
              </w:rPr>
              <w:t>Scope</w:t>
            </w:r>
            <w:r>
              <w:rPr>
                <w:rFonts w:ascii="Arial Black"/>
                <w:spacing w:val="-17"/>
                <w:w w:val="90"/>
                <w:sz w:val="16"/>
              </w:rPr>
              <w:t> </w:t>
            </w:r>
            <w:r>
              <w:rPr>
                <w:rFonts w:ascii="Arial Black"/>
                <w:w w:val="90"/>
                <w:sz w:val="16"/>
              </w:rPr>
              <w:t>3</w:t>
            </w:r>
            <w:r>
              <w:rPr>
                <w:rFonts w:ascii="Arial Black"/>
                <w:spacing w:val="-18"/>
                <w:w w:val="90"/>
                <w:sz w:val="16"/>
              </w:rPr>
              <w:t> </w:t>
            </w:r>
            <w:r>
              <w:rPr>
                <w:rFonts w:ascii="Arial Black"/>
                <w:w w:val="90"/>
                <w:sz w:val="16"/>
              </w:rPr>
              <w:t>(other</w:t>
            </w:r>
            <w:r>
              <w:rPr>
                <w:rFonts w:ascii="Arial Black"/>
                <w:spacing w:val="-18"/>
                <w:w w:val="90"/>
                <w:sz w:val="16"/>
              </w:rPr>
              <w:t> </w:t>
            </w:r>
            <w:r>
              <w:rPr>
                <w:rFonts w:ascii="Arial Black"/>
                <w:w w:val="90"/>
                <w:sz w:val="16"/>
              </w:rPr>
              <w:t>indirect)</w:t>
            </w:r>
            <w:r>
              <w:rPr>
                <w:rFonts w:ascii="Arial Black"/>
                <w:spacing w:val="-17"/>
                <w:w w:val="90"/>
                <w:sz w:val="16"/>
              </w:rPr>
              <w:t> </w:t>
            </w:r>
            <w:r>
              <w:rPr>
                <w:rFonts w:ascii="Arial Black"/>
                <w:w w:val="90"/>
                <w:sz w:val="16"/>
              </w:rPr>
              <w:t>greenhouse</w:t>
            </w:r>
            <w:r>
              <w:rPr>
                <w:rFonts w:ascii="Arial Black"/>
                <w:spacing w:val="-18"/>
                <w:w w:val="90"/>
                <w:sz w:val="16"/>
              </w:rPr>
              <w:t> </w:t>
            </w:r>
            <w:r>
              <w:rPr>
                <w:rFonts w:ascii="Arial Black"/>
                <w:w w:val="90"/>
                <w:sz w:val="16"/>
              </w:rPr>
              <w:t>gas</w:t>
            </w:r>
            <w:r>
              <w:rPr>
                <w:rFonts w:ascii="Arial Black"/>
                <w:spacing w:val="-18"/>
                <w:w w:val="90"/>
                <w:sz w:val="16"/>
              </w:rPr>
              <w:t> </w:t>
            </w:r>
            <w:r>
              <w:rPr>
                <w:rFonts w:ascii="Arial Black"/>
                <w:w w:val="90"/>
                <w:sz w:val="16"/>
              </w:rPr>
              <w:t>emissions </w:t>
            </w:r>
            <w:r>
              <w:rPr>
                <w:rFonts w:ascii="Arial Black"/>
                <w:w w:val="85"/>
                <w:sz w:val="16"/>
              </w:rPr>
              <w:t>associated</w:t>
            </w:r>
            <w:r>
              <w:rPr>
                <w:rFonts w:ascii="Arial Black"/>
                <w:spacing w:val="-4"/>
                <w:w w:val="85"/>
                <w:sz w:val="16"/>
              </w:rPr>
              <w:t> </w:t>
            </w:r>
            <w:r>
              <w:rPr>
                <w:rFonts w:ascii="Arial Black"/>
                <w:w w:val="85"/>
                <w:sz w:val="16"/>
              </w:rPr>
              <w:t>with</w:t>
            </w:r>
            <w:r>
              <w:rPr>
                <w:rFonts w:ascii="Arial Black"/>
                <w:spacing w:val="-4"/>
                <w:w w:val="85"/>
                <w:sz w:val="16"/>
              </w:rPr>
              <w:t> </w:t>
            </w:r>
            <w:r>
              <w:rPr>
                <w:rFonts w:ascii="Arial Black"/>
                <w:w w:val="85"/>
                <w:sz w:val="16"/>
              </w:rPr>
              <w:t>commercial</w:t>
            </w:r>
            <w:r>
              <w:rPr>
                <w:rFonts w:ascii="Arial Black"/>
                <w:spacing w:val="-4"/>
                <w:w w:val="85"/>
                <w:sz w:val="16"/>
              </w:rPr>
              <w:t> </w:t>
            </w:r>
            <w:r>
              <w:rPr>
                <w:rFonts w:ascii="Arial Black"/>
                <w:w w:val="85"/>
                <w:sz w:val="16"/>
              </w:rPr>
              <w:t>air</w:t>
            </w:r>
            <w:r>
              <w:rPr>
                <w:rFonts w:ascii="Arial Black"/>
                <w:spacing w:val="-4"/>
                <w:w w:val="85"/>
                <w:sz w:val="16"/>
              </w:rPr>
              <w:t> </w:t>
            </w:r>
            <w:r>
              <w:rPr>
                <w:rFonts w:ascii="Arial Black"/>
                <w:w w:val="85"/>
                <w:sz w:val="16"/>
              </w:rPr>
              <w:t>travel</w:t>
            </w:r>
            <w:r>
              <w:rPr>
                <w:rFonts w:ascii="Arial Black"/>
                <w:spacing w:val="-4"/>
                <w:w w:val="85"/>
                <w:sz w:val="16"/>
              </w:rPr>
              <w:t> </w:t>
            </w:r>
            <w:r>
              <w:rPr>
                <w:rFonts w:ascii="Arial Black"/>
                <w:w w:val="85"/>
                <w:sz w:val="16"/>
              </w:rPr>
              <w:t>and</w:t>
            </w:r>
            <w:r>
              <w:rPr>
                <w:rFonts w:ascii="Arial Black"/>
                <w:spacing w:val="-4"/>
                <w:w w:val="85"/>
                <w:sz w:val="16"/>
              </w:rPr>
              <w:t> </w:t>
            </w:r>
            <w:r>
              <w:rPr>
                <w:rFonts w:ascii="Arial Black"/>
                <w:w w:val="85"/>
                <w:sz w:val="16"/>
              </w:rPr>
              <w:t>waste</w:t>
            </w:r>
            <w:r>
              <w:rPr>
                <w:rFonts w:ascii="Arial Black"/>
                <w:spacing w:val="-4"/>
                <w:w w:val="85"/>
                <w:sz w:val="16"/>
              </w:rPr>
              <w:t> </w:t>
            </w:r>
            <w:r>
              <w:rPr>
                <w:rFonts w:ascii="Arial Black"/>
                <w:w w:val="85"/>
                <w:sz w:val="16"/>
              </w:rPr>
              <w:t>disposal</w:t>
            </w:r>
            <w:r>
              <w:rPr>
                <w:rFonts w:ascii="Arial Black"/>
                <w:spacing w:val="-4"/>
                <w:w w:val="85"/>
                <w:sz w:val="16"/>
              </w:rPr>
              <w:t> </w:t>
            </w:r>
            <w:r>
              <w:rPr>
                <w:rFonts w:ascii="Arial Black"/>
                <w:w w:val="85"/>
                <w:sz w:val="16"/>
              </w:rPr>
              <w:t>(CO2-e(t))</w:t>
            </w:r>
          </w:p>
        </w:tc>
        <w:tc>
          <w:tcPr>
            <w:tcW w:w="1657" w:type="dxa"/>
            <w:tcBorders>
              <w:top w:val="single" w:sz="2" w:space="0" w:color="3F5F72"/>
              <w:bottom w:val="single" w:sz="2" w:space="0" w:color="3F5F72"/>
            </w:tcBorders>
          </w:tcPr>
          <w:p>
            <w:pPr>
              <w:pStyle w:val="TableParagraph"/>
              <w:rPr>
                <w:rFonts w:ascii="Times New Roman"/>
                <w:sz w:val="14"/>
              </w:rPr>
            </w:pPr>
          </w:p>
        </w:tc>
        <w:tc>
          <w:tcPr>
            <w:tcW w:w="1225"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756" w:type="dxa"/>
            <w:tcBorders>
              <w:top w:val="single" w:sz="2" w:space="0" w:color="3F5F72"/>
              <w:bottom w:val="single" w:sz="2" w:space="0" w:color="3F5F72"/>
            </w:tcBorders>
          </w:tcPr>
          <w:p>
            <w:pPr>
              <w:pStyle w:val="TableParagraph"/>
              <w:tabs>
                <w:tab w:pos="6330" w:val="right" w:leader="none"/>
              </w:tabs>
              <w:spacing w:before="49"/>
              <w:rPr>
                <w:rFonts w:ascii="Arial"/>
                <w:sz w:val="16"/>
              </w:rPr>
            </w:pPr>
            <w:r>
              <w:rPr>
                <w:rFonts w:ascii="Arial"/>
                <w:sz w:val="16"/>
              </w:rPr>
              <w:t>Commercial</w:t>
            </w:r>
            <w:r>
              <w:rPr>
                <w:rFonts w:ascii="Arial"/>
                <w:spacing w:val="1"/>
                <w:sz w:val="16"/>
              </w:rPr>
              <w:t> </w:t>
            </w:r>
            <w:r>
              <w:rPr>
                <w:rFonts w:ascii="Arial"/>
                <w:sz w:val="16"/>
              </w:rPr>
              <w:t>air</w:t>
            </w:r>
            <w:r>
              <w:rPr>
                <w:rFonts w:ascii="Arial"/>
                <w:spacing w:val="1"/>
                <w:sz w:val="16"/>
              </w:rPr>
              <w:t> </w:t>
            </w:r>
            <w:r>
              <w:rPr>
                <w:rFonts w:ascii="Arial"/>
                <w:spacing w:val="-2"/>
                <w:sz w:val="16"/>
              </w:rPr>
              <w:t>travel</w:t>
            </w:r>
            <w:r>
              <w:rPr>
                <w:rFonts w:ascii="Arial"/>
                <w:sz w:val="16"/>
              </w:rPr>
              <w:tab/>
            </w:r>
            <w:r>
              <w:rPr>
                <w:rFonts w:ascii="Arial"/>
                <w:spacing w:val="-2"/>
                <w:sz w:val="16"/>
              </w:rPr>
              <w:t>25.92</w:t>
            </w:r>
          </w:p>
        </w:tc>
        <w:tc>
          <w:tcPr>
            <w:tcW w:w="1657" w:type="dxa"/>
            <w:tcBorders>
              <w:top w:val="single" w:sz="2" w:space="0" w:color="3F5F72"/>
              <w:bottom w:val="single" w:sz="2" w:space="0" w:color="3F5F72"/>
            </w:tcBorders>
          </w:tcPr>
          <w:p>
            <w:pPr>
              <w:pStyle w:val="TableParagraph"/>
              <w:spacing w:before="49"/>
              <w:ind w:right="426"/>
              <w:jc w:val="right"/>
              <w:rPr>
                <w:rFonts w:ascii="Arial"/>
                <w:sz w:val="16"/>
              </w:rPr>
            </w:pPr>
            <w:r>
              <w:rPr>
                <w:rFonts w:ascii="Arial"/>
                <w:spacing w:val="-2"/>
                <w:sz w:val="16"/>
              </w:rPr>
              <w:t>14.96</w:t>
            </w:r>
          </w:p>
        </w:tc>
        <w:tc>
          <w:tcPr>
            <w:tcW w:w="1225"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756" w:type="dxa"/>
            <w:tcBorders>
              <w:top w:val="single" w:sz="2" w:space="0" w:color="3F5F72"/>
              <w:bottom w:val="single" w:sz="2" w:space="0" w:color="3F5F72"/>
            </w:tcBorders>
          </w:tcPr>
          <w:p>
            <w:pPr>
              <w:pStyle w:val="TableParagraph"/>
              <w:tabs>
                <w:tab w:pos="6330" w:val="right" w:leader="none"/>
              </w:tabs>
              <w:spacing w:before="49"/>
              <w:rPr>
                <w:rFonts w:ascii="Arial"/>
                <w:sz w:val="16"/>
              </w:rPr>
            </w:pPr>
            <w:r>
              <w:rPr>
                <w:rFonts w:ascii="Arial"/>
                <w:sz w:val="16"/>
              </w:rPr>
              <w:t>Waste</w:t>
            </w:r>
            <w:r>
              <w:rPr>
                <w:rFonts w:ascii="Arial"/>
                <w:spacing w:val="-1"/>
                <w:sz w:val="16"/>
              </w:rPr>
              <w:t> </w:t>
            </w:r>
            <w:r>
              <w:rPr>
                <w:rFonts w:ascii="Arial"/>
                <w:sz w:val="16"/>
              </w:rPr>
              <w:t>emissions</w:t>
            </w:r>
            <w:r>
              <w:rPr>
                <w:rFonts w:ascii="Arial"/>
                <w:spacing w:val="-1"/>
                <w:sz w:val="16"/>
              </w:rPr>
              <w:t> </w:t>
            </w:r>
            <w:r>
              <w:rPr>
                <w:rFonts w:ascii="Arial"/>
                <w:spacing w:val="-4"/>
                <w:sz w:val="16"/>
              </w:rPr>
              <w:t>(WR5)</w:t>
            </w:r>
            <w:r>
              <w:rPr>
                <w:rFonts w:ascii="Arial"/>
                <w:sz w:val="16"/>
              </w:rPr>
              <w:tab/>
            </w:r>
            <w:r>
              <w:rPr>
                <w:rFonts w:ascii="Arial"/>
                <w:spacing w:val="-2"/>
                <w:sz w:val="16"/>
              </w:rPr>
              <w:t>525.33</w:t>
            </w:r>
          </w:p>
        </w:tc>
        <w:tc>
          <w:tcPr>
            <w:tcW w:w="1657" w:type="dxa"/>
            <w:tcBorders>
              <w:top w:val="single" w:sz="2" w:space="0" w:color="3F5F72"/>
              <w:bottom w:val="single" w:sz="2" w:space="0" w:color="3F5F72"/>
            </w:tcBorders>
          </w:tcPr>
          <w:p>
            <w:pPr>
              <w:pStyle w:val="TableParagraph"/>
              <w:spacing w:before="49"/>
              <w:ind w:right="428"/>
              <w:jc w:val="right"/>
              <w:rPr>
                <w:rFonts w:ascii="Arial"/>
                <w:sz w:val="16"/>
              </w:rPr>
            </w:pPr>
            <w:r>
              <w:rPr>
                <w:rFonts w:ascii="Arial"/>
                <w:spacing w:val="-2"/>
                <w:sz w:val="16"/>
              </w:rPr>
              <w:t>436.51</w:t>
            </w:r>
          </w:p>
        </w:tc>
        <w:tc>
          <w:tcPr>
            <w:tcW w:w="1225" w:type="dxa"/>
            <w:tcBorders>
              <w:top w:val="single" w:sz="2" w:space="0" w:color="3F5F72"/>
              <w:bottom w:val="single" w:sz="2" w:space="0" w:color="3F5F72"/>
            </w:tcBorders>
          </w:tcPr>
          <w:p>
            <w:pPr>
              <w:pStyle w:val="TableParagraph"/>
              <w:spacing w:before="49"/>
              <w:ind w:right="-15"/>
              <w:jc w:val="right"/>
              <w:rPr>
                <w:rFonts w:ascii="Arial"/>
                <w:sz w:val="16"/>
              </w:rPr>
            </w:pPr>
            <w:r>
              <w:rPr>
                <w:rFonts w:ascii="Arial"/>
                <w:spacing w:val="-2"/>
                <w:sz w:val="16"/>
              </w:rPr>
              <w:t>573.59</w:t>
            </w:r>
          </w:p>
        </w:tc>
      </w:tr>
      <w:tr>
        <w:trPr>
          <w:trHeight w:val="276" w:hRule="atLeast"/>
        </w:trPr>
        <w:tc>
          <w:tcPr>
            <w:tcW w:w="6756" w:type="dxa"/>
            <w:tcBorders>
              <w:top w:val="single" w:sz="2" w:space="0" w:color="3F5F72"/>
              <w:bottom w:val="single" w:sz="2" w:space="0" w:color="3F5F72"/>
            </w:tcBorders>
          </w:tcPr>
          <w:p>
            <w:pPr>
              <w:pStyle w:val="TableParagraph"/>
              <w:tabs>
                <w:tab w:pos="5811" w:val="left" w:leader="none"/>
              </w:tabs>
              <w:spacing w:before="49"/>
              <w:rPr>
                <w:rFonts w:ascii="Arial"/>
                <w:sz w:val="16"/>
              </w:rPr>
            </w:pPr>
            <w:r>
              <w:rPr>
                <w:rFonts w:ascii="Arial"/>
                <w:sz w:val="16"/>
              </w:rPr>
              <w:t>Indirect</w:t>
            </w:r>
            <w:r>
              <w:rPr>
                <w:rFonts w:ascii="Arial"/>
                <w:spacing w:val="21"/>
                <w:sz w:val="16"/>
              </w:rPr>
              <w:t> </w:t>
            </w:r>
            <w:r>
              <w:rPr>
                <w:rFonts w:ascii="Arial"/>
                <w:sz w:val="16"/>
              </w:rPr>
              <w:t>emissions</w:t>
            </w:r>
            <w:r>
              <w:rPr>
                <w:rFonts w:ascii="Arial"/>
                <w:spacing w:val="22"/>
                <w:sz w:val="16"/>
              </w:rPr>
              <w:t> </w:t>
            </w:r>
            <w:r>
              <w:rPr>
                <w:rFonts w:ascii="Arial"/>
                <w:sz w:val="16"/>
              </w:rPr>
              <w:t>from</w:t>
            </w:r>
            <w:r>
              <w:rPr>
                <w:rFonts w:ascii="Arial"/>
                <w:spacing w:val="21"/>
                <w:sz w:val="16"/>
              </w:rPr>
              <w:t> </w:t>
            </w:r>
            <w:r>
              <w:rPr>
                <w:rFonts w:ascii="Arial"/>
                <w:sz w:val="16"/>
              </w:rPr>
              <w:t>Stationary</w:t>
            </w:r>
            <w:r>
              <w:rPr>
                <w:rFonts w:ascii="Arial"/>
                <w:spacing w:val="22"/>
                <w:sz w:val="16"/>
              </w:rPr>
              <w:t> </w:t>
            </w:r>
            <w:r>
              <w:rPr>
                <w:rFonts w:ascii="Arial"/>
                <w:spacing w:val="-2"/>
                <w:sz w:val="16"/>
              </w:rPr>
              <w:t>Energy</w:t>
            </w:r>
            <w:r>
              <w:rPr>
                <w:rFonts w:ascii="Arial"/>
                <w:sz w:val="16"/>
              </w:rPr>
              <w:tab/>
            </w:r>
            <w:r>
              <w:rPr>
                <w:rFonts w:ascii="Arial"/>
                <w:spacing w:val="-2"/>
                <w:sz w:val="16"/>
              </w:rPr>
              <w:t>1,145.15</w:t>
            </w:r>
          </w:p>
        </w:tc>
        <w:tc>
          <w:tcPr>
            <w:tcW w:w="1657" w:type="dxa"/>
            <w:tcBorders>
              <w:top w:val="single" w:sz="2" w:space="0" w:color="3F5F72"/>
              <w:bottom w:val="single" w:sz="2" w:space="0" w:color="3F5F72"/>
            </w:tcBorders>
          </w:tcPr>
          <w:p>
            <w:pPr>
              <w:pStyle w:val="TableParagraph"/>
              <w:spacing w:before="49"/>
              <w:ind w:right="426"/>
              <w:jc w:val="right"/>
              <w:rPr>
                <w:rFonts w:ascii="Arial"/>
                <w:sz w:val="16"/>
              </w:rPr>
            </w:pPr>
            <w:r>
              <w:rPr>
                <w:rFonts w:ascii="Arial"/>
                <w:spacing w:val="-2"/>
                <w:sz w:val="16"/>
              </w:rPr>
              <w:t>1,159.79</w:t>
            </w:r>
          </w:p>
        </w:tc>
        <w:tc>
          <w:tcPr>
            <w:tcW w:w="1225" w:type="dxa"/>
            <w:tcBorders>
              <w:top w:val="single" w:sz="2" w:space="0" w:color="3F5F72"/>
              <w:bottom w:val="single" w:sz="2" w:space="0" w:color="3F5F72"/>
            </w:tcBorders>
          </w:tcPr>
          <w:p>
            <w:pPr>
              <w:pStyle w:val="TableParagraph"/>
              <w:spacing w:before="49"/>
              <w:ind w:right="-15"/>
              <w:jc w:val="right"/>
              <w:rPr>
                <w:rFonts w:ascii="Arial"/>
                <w:sz w:val="16"/>
              </w:rPr>
            </w:pPr>
            <w:r>
              <w:rPr>
                <w:rFonts w:ascii="Arial"/>
                <w:spacing w:val="-2"/>
                <w:sz w:val="16"/>
              </w:rPr>
              <w:t>1,236.37</w:t>
            </w:r>
          </w:p>
        </w:tc>
      </w:tr>
      <w:tr>
        <w:trPr>
          <w:trHeight w:val="276" w:hRule="atLeast"/>
        </w:trPr>
        <w:tc>
          <w:tcPr>
            <w:tcW w:w="6756" w:type="dxa"/>
            <w:tcBorders>
              <w:top w:val="single" w:sz="2" w:space="0" w:color="3F5F72"/>
              <w:bottom w:val="single" w:sz="2" w:space="0" w:color="3F5F72"/>
            </w:tcBorders>
          </w:tcPr>
          <w:p>
            <w:pPr>
              <w:pStyle w:val="TableParagraph"/>
              <w:tabs>
                <w:tab w:pos="6331" w:val="right" w:leader="none"/>
              </w:tabs>
              <w:spacing w:before="49"/>
              <w:rPr>
                <w:rFonts w:ascii="Arial"/>
                <w:sz w:val="16"/>
              </w:rPr>
            </w:pPr>
            <w:r>
              <w:rPr>
                <w:rFonts w:ascii="Arial"/>
                <w:sz w:val="16"/>
              </w:rPr>
              <w:t>Indirect</w:t>
            </w:r>
            <w:r>
              <w:rPr>
                <w:rFonts w:ascii="Arial"/>
                <w:spacing w:val="16"/>
                <w:sz w:val="16"/>
              </w:rPr>
              <w:t> </w:t>
            </w:r>
            <w:r>
              <w:rPr>
                <w:rFonts w:ascii="Arial"/>
                <w:sz w:val="16"/>
              </w:rPr>
              <w:t>emissions</w:t>
            </w:r>
            <w:r>
              <w:rPr>
                <w:rFonts w:ascii="Arial"/>
                <w:spacing w:val="17"/>
                <w:sz w:val="16"/>
              </w:rPr>
              <w:t> </w:t>
            </w:r>
            <w:r>
              <w:rPr>
                <w:rFonts w:ascii="Arial"/>
                <w:sz w:val="16"/>
              </w:rPr>
              <w:t>from</w:t>
            </w:r>
            <w:r>
              <w:rPr>
                <w:rFonts w:ascii="Arial"/>
                <w:spacing w:val="17"/>
                <w:sz w:val="16"/>
              </w:rPr>
              <w:t> </w:t>
            </w:r>
            <w:r>
              <w:rPr>
                <w:rFonts w:ascii="Arial"/>
                <w:sz w:val="16"/>
              </w:rPr>
              <w:t>Transport</w:t>
            </w:r>
            <w:r>
              <w:rPr>
                <w:rFonts w:ascii="Arial"/>
                <w:spacing w:val="17"/>
                <w:sz w:val="16"/>
              </w:rPr>
              <w:t> </w:t>
            </w:r>
            <w:r>
              <w:rPr>
                <w:rFonts w:ascii="Arial"/>
                <w:spacing w:val="-2"/>
                <w:sz w:val="16"/>
              </w:rPr>
              <w:t>Energy</w:t>
            </w:r>
            <w:r>
              <w:rPr>
                <w:rFonts w:ascii="Arial"/>
                <w:sz w:val="16"/>
              </w:rPr>
              <w:tab/>
            </w:r>
            <w:r>
              <w:rPr>
                <w:rFonts w:ascii="Arial"/>
                <w:spacing w:val="-2"/>
                <w:sz w:val="16"/>
              </w:rPr>
              <w:t>27.52</w:t>
            </w:r>
          </w:p>
        </w:tc>
        <w:tc>
          <w:tcPr>
            <w:tcW w:w="1657" w:type="dxa"/>
            <w:tcBorders>
              <w:top w:val="single" w:sz="2" w:space="0" w:color="3F5F72"/>
              <w:bottom w:val="single" w:sz="2" w:space="0" w:color="3F5F72"/>
            </w:tcBorders>
          </w:tcPr>
          <w:p>
            <w:pPr>
              <w:pStyle w:val="TableParagraph"/>
              <w:spacing w:before="49"/>
              <w:ind w:right="426"/>
              <w:jc w:val="right"/>
              <w:rPr>
                <w:rFonts w:ascii="Arial"/>
                <w:sz w:val="16"/>
              </w:rPr>
            </w:pPr>
            <w:r>
              <w:rPr>
                <w:rFonts w:ascii="Arial"/>
                <w:spacing w:val="-2"/>
                <w:sz w:val="16"/>
              </w:rPr>
              <w:t>16.65</w:t>
            </w:r>
          </w:p>
        </w:tc>
        <w:tc>
          <w:tcPr>
            <w:tcW w:w="1225"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756" w:type="dxa"/>
            <w:tcBorders>
              <w:top w:val="single" w:sz="2" w:space="0" w:color="3F5F72"/>
              <w:bottom w:val="single" w:sz="2" w:space="0" w:color="3F5F72"/>
            </w:tcBorders>
          </w:tcPr>
          <w:p>
            <w:pPr>
              <w:pStyle w:val="TableParagraph"/>
              <w:spacing w:before="49"/>
              <w:rPr>
                <w:rFonts w:ascii="Arial"/>
                <w:sz w:val="16"/>
              </w:rPr>
            </w:pPr>
            <w:r>
              <w:rPr>
                <w:rFonts w:ascii="Arial"/>
                <w:sz w:val="16"/>
              </w:rPr>
              <w:t>Paper</w:t>
            </w:r>
            <w:r>
              <w:rPr>
                <w:rFonts w:ascii="Arial"/>
                <w:spacing w:val="-5"/>
                <w:sz w:val="16"/>
              </w:rPr>
              <w:t> </w:t>
            </w:r>
            <w:r>
              <w:rPr>
                <w:rFonts w:ascii="Arial"/>
                <w:spacing w:val="-2"/>
                <w:sz w:val="16"/>
              </w:rPr>
              <w:t>emissions</w:t>
            </w:r>
          </w:p>
        </w:tc>
        <w:tc>
          <w:tcPr>
            <w:tcW w:w="1657" w:type="dxa"/>
            <w:tcBorders>
              <w:top w:val="single" w:sz="2" w:space="0" w:color="3F5F72"/>
              <w:bottom w:val="single" w:sz="2" w:space="0" w:color="3F5F72"/>
            </w:tcBorders>
          </w:tcPr>
          <w:p>
            <w:pPr>
              <w:pStyle w:val="TableParagraph"/>
              <w:rPr>
                <w:rFonts w:ascii="Times New Roman"/>
                <w:sz w:val="14"/>
              </w:rPr>
            </w:pPr>
          </w:p>
        </w:tc>
        <w:tc>
          <w:tcPr>
            <w:tcW w:w="1225"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756" w:type="dxa"/>
            <w:tcBorders>
              <w:top w:val="single" w:sz="2" w:space="0" w:color="3F5F72"/>
              <w:bottom w:val="single" w:sz="2" w:space="0" w:color="3F5F72"/>
            </w:tcBorders>
          </w:tcPr>
          <w:p>
            <w:pPr>
              <w:pStyle w:val="TableParagraph"/>
              <w:tabs>
                <w:tab w:pos="6331" w:val="right" w:leader="none"/>
              </w:tabs>
              <w:spacing w:before="49"/>
              <w:rPr>
                <w:rFonts w:ascii="Arial"/>
                <w:sz w:val="16"/>
              </w:rPr>
            </w:pPr>
            <w:r>
              <w:rPr>
                <w:rFonts w:ascii="Arial"/>
                <w:sz w:val="16"/>
              </w:rPr>
              <w:t>Water</w:t>
            </w:r>
            <w:r>
              <w:rPr>
                <w:rFonts w:ascii="Arial"/>
                <w:spacing w:val="-7"/>
                <w:sz w:val="16"/>
              </w:rPr>
              <w:t> </w:t>
            </w:r>
            <w:r>
              <w:rPr>
                <w:rFonts w:ascii="Arial"/>
                <w:spacing w:val="-2"/>
                <w:sz w:val="16"/>
              </w:rPr>
              <w:t>emissions</w:t>
            </w:r>
            <w:r>
              <w:rPr>
                <w:rFonts w:ascii="Arial"/>
                <w:sz w:val="16"/>
              </w:rPr>
              <w:tab/>
            </w:r>
            <w:r>
              <w:rPr>
                <w:rFonts w:ascii="Arial"/>
                <w:spacing w:val="-2"/>
                <w:sz w:val="16"/>
              </w:rPr>
              <w:t>21.84</w:t>
            </w:r>
          </w:p>
        </w:tc>
        <w:tc>
          <w:tcPr>
            <w:tcW w:w="1657" w:type="dxa"/>
            <w:tcBorders>
              <w:top w:val="single" w:sz="2" w:space="0" w:color="3F5F72"/>
              <w:bottom w:val="single" w:sz="2" w:space="0" w:color="3F5F72"/>
            </w:tcBorders>
          </w:tcPr>
          <w:p>
            <w:pPr>
              <w:pStyle w:val="TableParagraph"/>
              <w:spacing w:before="49"/>
              <w:ind w:right="426"/>
              <w:jc w:val="right"/>
              <w:rPr>
                <w:rFonts w:ascii="Arial"/>
                <w:sz w:val="16"/>
              </w:rPr>
            </w:pPr>
            <w:r>
              <w:rPr>
                <w:rFonts w:ascii="Arial"/>
                <w:spacing w:val="-2"/>
                <w:sz w:val="16"/>
              </w:rPr>
              <w:t>46.45</w:t>
            </w:r>
          </w:p>
        </w:tc>
        <w:tc>
          <w:tcPr>
            <w:tcW w:w="1225" w:type="dxa"/>
            <w:tcBorders>
              <w:top w:val="single" w:sz="2" w:space="0" w:color="3F5F72"/>
              <w:bottom w:val="single" w:sz="2" w:space="0" w:color="3F5F72"/>
            </w:tcBorders>
          </w:tcPr>
          <w:p>
            <w:pPr>
              <w:pStyle w:val="TableParagraph"/>
              <w:spacing w:before="49"/>
              <w:ind w:right="-15"/>
              <w:jc w:val="right"/>
              <w:rPr>
                <w:rFonts w:ascii="Arial"/>
                <w:sz w:val="16"/>
              </w:rPr>
            </w:pPr>
            <w:r>
              <w:rPr>
                <w:rFonts w:ascii="Arial"/>
                <w:spacing w:val="-2"/>
                <w:sz w:val="16"/>
              </w:rPr>
              <w:t>60.45</w:t>
            </w:r>
          </w:p>
        </w:tc>
      </w:tr>
      <w:tr>
        <w:trPr>
          <w:trHeight w:val="276" w:hRule="atLeast"/>
        </w:trPr>
        <w:tc>
          <w:tcPr>
            <w:tcW w:w="6756" w:type="dxa"/>
            <w:tcBorders>
              <w:top w:val="single" w:sz="2" w:space="0" w:color="3F5F72"/>
              <w:bottom w:val="single" w:sz="2" w:space="0" w:color="3F5F72"/>
            </w:tcBorders>
          </w:tcPr>
          <w:p>
            <w:pPr>
              <w:pStyle w:val="TableParagraph"/>
              <w:spacing w:before="49"/>
              <w:rPr>
                <w:rFonts w:ascii="Arial"/>
                <w:sz w:val="16"/>
              </w:rPr>
            </w:pPr>
            <w:r>
              <w:rPr>
                <w:rFonts w:ascii="Arial"/>
                <w:sz w:val="16"/>
              </w:rPr>
              <w:t>Any</w:t>
            </w:r>
            <w:r>
              <w:rPr>
                <w:rFonts w:ascii="Arial"/>
                <w:spacing w:val="-2"/>
                <w:sz w:val="16"/>
              </w:rPr>
              <w:t> </w:t>
            </w:r>
            <w:r>
              <w:rPr>
                <w:rFonts w:ascii="Arial"/>
                <w:sz w:val="16"/>
              </w:rPr>
              <w:t>other</w:t>
            </w:r>
            <w:r>
              <w:rPr>
                <w:rFonts w:ascii="Arial"/>
                <w:spacing w:val="-2"/>
                <w:sz w:val="16"/>
              </w:rPr>
              <w:t> </w:t>
            </w:r>
            <w:r>
              <w:rPr>
                <w:rFonts w:ascii="Arial"/>
                <w:sz w:val="16"/>
              </w:rPr>
              <w:t>Scope</w:t>
            </w:r>
            <w:r>
              <w:rPr>
                <w:rFonts w:ascii="Arial"/>
                <w:spacing w:val="-1"/>
                <w:sz w:val="16"/>
              </w:rPr>
              <w:t> </w:t>
            </w:r>
            <w:r>
              <w:rPr>
                <w:rFonts w:ascii="Arial"/>
                <w:sz w:val="16"/>
              </w:rPr>
              <w:t>3</w:t>
            </w:r>
            <w:r>
              <w:rPr>
                <w:rFonts w:ascii="Arial"/>
                <w:spacing w:val="-2"/>
                <w:sz w:val="16"/>
              </w:rPr>
              <w:t> emissions</w:t>
            </w:r>
          </w:p>
        </w:tc>
        <w:tc>
          <w:tcPr>
            <w:tcW w:w="1657" w:type="dxa"/>
            <w:tcBorders>
              <w:top w:val="single" w:sz="2" w:space="0" w:color="3F5F72"/>
              <w:bottom w:val="single" w:sz="2" w:space="0" w:color="3F5F72"/>
            </w:tcBorders>
          </w:tcPr>
          <w:p>
            <w:pPr>
              <w:pStyle w:val="TableParagraph"/>
              <w:rPr>
                <w:rFonts w:ascii="Times New Roman"/>
                <w:sz w:val="14"/>
              </w:rPr>
            </w:pPr>
          </w:p>
        </w:tc>
        <w:tc>
          <w:tcPr>
            <w:tcW w:w="1225"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756" w:type="dxa"/>
            <w:tcBorders>
              <w:top w:val="single" w:sz="2" w:space="0" w:color="3F5F72"/>
              <w:bottom w:val="single" w:sz="2" w:space="0" w:color="3F5F72"/>
            </w:tcBorders>
          </w:tcPr>
          <w:p>
            <w:pPr>
              <w:pStyle w:val="TableParagraph"/>
              <w:tabs>
                <w:tab w:pos="5711" w:val="left" w:leader="none"/>
              </w:tabs>
              <w:spacing w:before="23"/>
              <w:rPr>
                <w:rFonts w:ascii="Arial Black"/>
                <w:sz w:val="16"/>
              </w:rPr>
            </w:pPr>
            <w:r>
              <w:rPr>
                <w:rFonts w:ascii="Arial Black"/>
                <w:w w:val="85"/>
                <w:sz w:val="16"/>
              </w:rPr>
              <w:t>Total</w:t>
            </w:r>
            <w:r>
              <w:rPr>
                <w:rFonts w:ascii="Arial Black"/>
                <w:spacing w:val="-8"/>
                <w:w w:val="85"/>
                <w:sz w:val="16"/>
              </w:rPr>
              <w:t> </w:t>
            </w:r>
            <w:r>
              <w:rPr>
                <w:rFonts w:ascii="Arial Black"/>
                <w:w w:val="85"/>
                <w:sz w:val="16"/>
              </w:rPr>
              <w:t>Scope</w:t>
            </w:r>
            <w:r>
              <w:rPr>
                <w:rFonts w:ascii="Arial Black"/>
                <w:spacing w:val="-8"/>
                <w:w w:val="85"/>
                <w:sz w:val="16"/>
              </w:rPr>
              <w:t> </w:t>
            </w:r>
            <w:r>
              <w:rPr>
                <w:rFonts w:ascii="Arial Black"/>
                <w:w w:val="85"/>
                <w:sz w:val="16"/>
              </w:rPr>
              <w:t>3</w:t>
            </w:r>
            <w:r>
              <w:rPr>
                <w:rFonts w:ascii="Arial Black"/>
                <w:spacing w:val="-8"/>
                <w:w w:val="85"/>
                <w:sz w:val="16"/>
              </w:rPr>
              <w:t> </w:t>
            </w:r>
            <w:r>
              <w:rPr>
                <w:rFonts w:ascii="Arial Black"/>
                <w:w w:val="85"/>
                <w:sz w:val="16"/>
              </w:rPr>
              <w:t>greenhouse</w:t>
            </w:r>
            <w:r>
              <w:rPr>
                <w:rFonts w:ascii="Arial Black"/>
                <w:spacing w:val="-7"/>
                <w:w w:val="85"/>
                <w:sz w:val="16"/>
              </w:rPr>
              <w:t> </w:t>
            </w:r>
            <w:r>
              <w:rPr>
                <w:rFonts w:ascii="Arial Black"/>
                <w:w w:val="85"/>
                <w:sz w:val="16"/>
              </w:rPr>
              <w:t>gas</w:t>
            </w:r>
            <w:r>
              <w:rPr>
                <w:rFonts w:ascii="Arial Black"/>
                <w:spacing w:val="-8"/>
                <w:w w:val="85"/>
                <w:sz w:val="16"/>
              </w:rPr>
              <w:t> </w:t>
            </w:r>
            <w:r>
              <w:rPr>
                <w:rFonts w:ascii="Arial Black"/>
                <w:w w:val="85"/>
                <w:sz w:val="16"/>
              </w:rPr>
              <w:t>emissions</w:t>
            </w:r>
            <w:r>
              <w:rPr>
                <w:rFonts w:ascii="Arial Black"/>
                <w:spacing w:val="-8"/>
                <w:w w:val="85"/>
                <w:sz w:val="16"/>
              </w:rPr>
              <w:t> </w:t>
            </w:r>
            <w:r>
              <w:rPr>
                <w:rFonts w:ascii="Arial Black"/>
                <w:w w:val="85"/>
                <w:sz w:val="16"/>
              </w:rPr>
              <w:t>(CO2-</w:t>
            </w:r>
            <w:r>
              <w:rPr>
                <w:rFonts w:ascii="Arial Black"/>
                <w:spacing w:val="-4"/>
                <w:w w:val="85"/>
                <w:sz w:val="16"/>
              </w:rPr>
              <w:t>e(t))</w:t>
            </w:r>
            <w:r>
              <w:rPr>
                <w:rFonts w:ascii="Arial Black"/>
                <w:sz w:val="16"/>
              </w:rPr>
              <w:tab/>
            </w:r>
            <w:r>
              <w:rPr>
                <w:rFonts w:ascii="Arial Black"/>
                <w:spacing w:val="-2"/>
                <w:w w:val="95"/>
                <w:sz w:val="16"/>
              </w:rPr>
              <w:t>1,723.93</w:t>
            </w:r>
          </w:p>
        </w:tc>
        <w:tc>
          <w:tcPr>
            <w:tcW w:w="1657" w:type="dxa"/>
            <w:tcBorders>
              <w:top w:val="single" w:sz="2" w:space="0" w:color="3F5F72"/>
              <w:bottom w:val="single" w:sz="2" w:space="0" w:color="3F5F72"/>
            </w:tcBorders>
          </w:tcPr>
          <w:p>
            <w:pPr>
              <w:pStyle w:val="TableParagraph"/>
              <w:spacing w:before="23"/>
              <w:ind w:right="425"/>
              <w:jc w:val="right"/>
              <w:rPr>
                <w:rFonts w:ascii="Arial Black"/>
                <w:sz w:val="16"/>
              </w:rPr>
            </w:pPr>
            <w:r>
              <w:rPr>
                <w:rFonts w:ascii="Arial Black"/>
                <w:spacing w:val="-2"/>
                <w:w w:val="95"/>
                <w:sz w:val="16"/>
              </w:rPr>
              <w:t>1,674.42</w:t>
            </w:r>
          </w:p>
        </w:tc>
        <w:tc>
          <w:tcPr>
            <w:tcW w:w="1225" w:type="dxa"/>
            <w:tcBorders>
              <w:top w:val="single" w:sz="2" w:space="0" w:color="3F5F72"/>
              <w:bottom w:val="single" w:sz="2" w:space="0" w:color="3F5F72"/>
            </w:tcBorders>
          </w:tcPr>
          <w:p>
            <w:pPr>
              <w:pStyle w:val="TableParagraph"/>
              <w:spacing w:before="23"/>
              <w:ind w:right="-15"/>
              <w:jc w:val="right"/>
              <w:rPr>
                <w:rFonts w:ascii="Arial Black"/>
                <w:sz w:val="16"/>
              </w:rPr>
            </w:pPr>
            <w:r>
              <w:rPr>
                <w:rFonts w:ascii="Arial Black"/>
                <w:spacing w:val="-2"/>
                <w:w w:val="95"/>
                <w:sz w:val="16"/>
              </w:rPr>
              <w:t>1,870.40</w:t>
            </w:r>
          </w:p>
        </w:tc>
      </w:tr>
      <w:tr>
        <w:trPr>
          <w:trHeight w:val="276" w:hRule="atLeast"/>
        </w:trPr>
        <w:tc>
          <w:tcPr>
            <w:tcW w:w="6756" w:type="dxa"/>
            <w:tcBorders>
              <w:top w:val="single" w:sz="2" w:space="0" w:color="3F5F72"/>
              <w:bottom w:val="single" w:sz="2" w:space="0" w:color="3F5F72"/>
            </w:tcBorders>
          </w:tcPr>
          <w:p>
            <w:pPr>
              <w:pStyle w:val="TableParagraph"/>
              <w:rPr>
                <w:rFonts w:ascii="Times New Roman"/>
                <w:sz w:val="14"/>
              </w:rPr>
            </w:pPr>
          </w:p>
        </w:tc>
        <w:tc>
          <w:tcPr>
            <w:tcW w:w="1657" w:type="dxa"/>
            <w:tcBorders>
              <w:top w:val="single" w:sz="2" w:space="0" w:color="3F5F72"/>
              <w:bottom w:val="single" w:sz="2" w:space="0" w:color="3F5F72"/>
            </w:tcBorders>
          </w:tcPr>
          <w:p>
            <w:pPr>
              <w:pStyle w:val="TableParagraph"/>
              <w:rPr>
                <w:rFonts w:ascii="Times New Roman"/>
                <w:sz w:val="14"/>
              </w:rPr>
            </w:pPr>
          </w:p>
        </w:tc>
        <w:tc>
          <w:tcPr>
            <w:tcW w:w="1225"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756" w:type="dxa"/>
            <w:tcBorders>
              <w:top w:val="single" w:sz="2" w:space="0" w:color="3F5F72"/>
              <w:bottom w:val="single" w:sz="2" w:space="0" w:color="3F5F72"/>
            </w:tcBorders>
          </w:tcPr>
          <w:p>
            <w:pPr>
              <w:pStyle w:val="TableParagraph"/>
              <w:spacing w:before="23"/>
              <w:rPr>
                <w:rFonts w:ascii="Arial Black"/>
                <w:sz w:val="16"/>
              </w:rPr>
            </w:pPr>
            <w:r>
              <w:rPr>
                <w:rFonts w:ascii="Arial Black"/>
                <w:w w:val="85"/>
                <w:sz w:val="16"/>
              </w:rPr>
              <w:t>G(Opt)</w:t>
            </w:r>
            <w:r>
              <w:rPr>
                <w:rFonts w:ascii="Arial Black"/>
                <w:spacing w:val="-6"/>
                <w:w w:val="85"/>
                <w:sz w:val="16"/>
              </w:rPr>
              <w:t> </w:t>
            </w:r>
            <w:r>
              <w:rPr>
                <w:rFonts w:ascii="Arial Black"/>
                <w:w w:val="85"/>
                <w:sz w:val="16"/>
              </w:rPr>
              <w:t>Net</w:t>
            </w:r>
            <w:r>
              <w:rPr>
                <w:rFonts w:ascii="Arial Black"/>
                <w:spacing w:val="-5"/>
                <w:w w:val="85"/>
                <w:sz w:val="16"/>
              </w:rPr>
              <w:t> </w:t>
            </w:r>
            <w:r>
              <w:rPr>
                <w:rFonts w:ascii="Arial Black"/>
                <w:w w:val="85"/>
                <w:sz w:val="16"/>
              </w:rPr>
              <w:t>greenhouse</w:t>
            </w:r>
            <w:r>
              <w:rPr>
                <w:rFonts w:ascii="Arial Black"/>
                <w:spacing w:val="-6"/>
                <w:w w:val="85"/>
                <w:sz w:val="16"/>
              </w:rPr>
              <w:t> </w:t>
            </w:r>
            <w:r>
              <w:rPr>
                <w:rFonts w:ascii="Arial Black"/>
                <w:w w:val="85"/>
                <w:sz w:val="16"/>
              </w:rPr>
              <w:t>gas</w:t>
            </w:r>
            <w:r>
              <w:rPr>
                <w:rFonts w:ascii="Arial Black"/>
                <w:spacing w:val="-5"/>
                <w:w w:val="85"/>
                <w:sz w:val="16"/>
              </w:rPr>
              <w:t> </w:t>
            </w:r>
            <w:r>
              <w:rPr>
                <w:rFonts w:ascii="Arial Black"/>
                <w:w w:val="85"/>
                <w:sz w:val="16"/>
              </w:rPr>
              <w:t>emissions</w:t>
            </w:r>
            <w:r>
              <w:rPr>
                <w:rFonts w:ascii="Arial Black"/>
                <w:spacing w:val="-6"/>
                <w:w w:val="85"/>
                <w:sz w:val="16"/>
              </w:rPr>
              <w:t> </w:t>
            </w:r>
            <w:r>
              <w:rPr>
                <w:rFonts w:ascii="Arial Black"/>
                <w:w w:val="85"/>
                <w:sz w:val="16"/>
              </w:rPr>
              <w:t>(CO2-</w:t>
            </w:r>
            <w:r>
              <w:rPr>
                <w:rFonts w:ascii="Arial Black"/>
                <w:spacing w:val="-4"/>
                <w:w w:val="85"/>
                <w:sz w:val="16"/>
              </w:rPr>
              <w:t>e(t))</w:t>
            </w:r>
          </w:p>
        </w:tc>
        <w:tc>
          <w:tcPr>
            <w:tcW w:w="1657" w:type="dxa"/>
            <w:tcBorders>
              <w:top w:val="single" w:sz="2" w:space="0" w:color="3F5F72"/>
              <w:bottom w:val="single" w:sz="2" w:space="0" w:color="3F5F72"/>
            </w:tcBorders>
          </w:tcPr>
          <w:p>
            <w:pPr>
              <w:pStyle w:val="TableParagraph"/>
              <w:rPr>
                <w:rFonts w:ascii="Times New Roman"/>
                <w:sz w:val="14"/>
              </w:rPr>
            </w:pPr>
          </w:p>
        </w:tc>
        <w:tc>
          <w:tcPr>
            <w:tcW w:w="1225"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756" w:type="dxa"/>
            <w:tcBorders>
              <w:top w:val="single" w:sz="2" w:space="0" w:color="3F5F72"/>
              <w:bottom w:val="single" w:sz="2" w:space="0" w:color="3F5F72"/>
            </w:tcBorders>
          </w:tcPr>
          <w:p>
            <w:pPr>
              <w:pStyle w:val="TableParagraph"/>
              <w:tabs>
                <w:tab w:pos="5837" w:val="left" w:leader="none"/>
              </w:tabs>
              <w:spacing w:before="23"/>
              <w:rPr>
                <w:rFonts w:ascii="Arial Black"/>
                <w:sz w:val="16"/>
              </w:rPr>
            </w:pPr>
            <w:r>
              <w:rPr>
                <w:rFonts w:ascii="Arial Black"/>
                <w:w w:val="85"/>
                <w:sz w:val="16"/>
              </w:rPr>
              <w:t>Gross</w:t>
            </w:r>
            <w:r>
              <w:rPr>
                <w:rFonts w:ascii="Arial Black"/>
                <w:spacing w:val="-13"/>
                <w:w w:val="85"/>
                <w:sz w:val="16"/>
              </w:rPr>
              <w:t> </w:t>
            </w:r>
            <w:r>
              <w:rPr>
                <w:rFonts w:ascii="Arial Black"/>
                <w:w w:val="85"/>
                <w:sz w:val="16"/>
              </w:rPr>
              <w:t>greenhouse</w:t>
            </w:r>
            <w:r>
              <w:rPr>
                <w:rFonts w:ascii="Arial Black"/>
                <w:spacing w:val="-12"/>
                <w:w w:val="85"/>
                <w:sz w:val="16"/>
              </w:rPr>
              <w:t> </w:t>
            </w:r>
            <w:r>
              <w:rPr>
                <w:rFonts w:ascii="Arial Black"/>
                <w:w w:val="85"/>
                <w:sz w:val="16"/>
              </w:rPr>
              <w:t>gas</w:t>
            </w:r>
            <w:r>
              <w:rPr>
                <w:rFonts w:ascii="Arial Black"/>
                <w:spacing w:val="-12"/>
                <w:w w:val="85"/>
                <w:sz w:val="16"/>
              </w:rPr>
              <w:t> </w:t>
            </w:r>
            <w:r>
              <w:rPr>
                <w:rFonts w:ascii="Arial Black"/>
                <w:w w:val="85"/>
                <w:sz w:val="16"/>
              </w:rPr>
              <w:t>emissions</w:t>
            </w:r>
            <w:r>
              <w:rPr>
                <w:rFonts w:ascii="Arial Black"/>
                <w:spacing w:val="-12"/>
                <w:w w:val="85"/>
                <w:sz w:val="16"/>
              </w:rPr>
              <w:t> </w:t>
            </w:r>
            <w:r>
              <w:rPr>
                <w:rFonts w:ascii="Arial Black"/>
                <w:w w:val="85"/>
                <w:sz w:val="16"/>
              </w:rPr>
              <w:t>(G1</w:t>
            </w:r>
            <w:r>
              <w:rPr>
                <w:rFonts w:ascii="Arial Black"/>
                <w:spacing w:val="-12"/>
                <w:w w:val="85"/>
                <w:sz w:val="16"/>
              </w:rPr>
              <w:t> </w:t>
            </w:r>
            <w:r>
              <w:rPr>
                <w:rFonts w:ascii="Arial Black"/>
                <w:w w:val="85"/>
                <w:sz w:val="16"/>
              </w:rPr>
              <w:t>+</w:t>
            </w:r>
            <w:r>
              <w:rPr>
                <w:rFonts w:ascii="Arial Black"/>
                <w:spacing w:val="-12"/>
                <w:w w:val="85"/>
                <w:sz w:val="16"/>
              </w:rPr>
              <w:t> </w:t>
            </w:r>
            <w:r>
              <w:rPr>
                <w:rFonts w:ascii="Arial Black"/>
                <w:w w:val="85"/>
                <w:sz w:val="16"/>
              </w:rPr>
              <w:t>G2</w:t>
            </w:r>
            <w:r>
              <w:rPr>
                <w:rFonts w:ascii="Arial Black"/>
                <w:spacing w:val="-12"/>
                <w:w w:val="85"/>
                <w:sz w:val="16"/>
              </w:rPr>
              <w:t> </w:t>
            </w:r>
            <w:r>
              <w:rPr>
                <w:rFonts w:ascii="Arial Black"/>
                <w:w w:val="85"/>
                <w:sz w:val="16"/>
              </w:rPr>
              <w:t>+</w:t>
            </w:r>
            <w:r>
              <w:rPr>
                <w:rFonts w:ascii="Arial Black"/>
                <w:spacing w:val="-12"/>
                <w:w w:val="85"/>
                <w:sz w:val="16"/>
              </w:rPr>
              <w:t> </w:t>
            </w:r>
            <w:r>
              <w:rPr>
                <w:rFonts w:ascii="Arial Black"/>
                <w:w w:val="85"/>
                <w:sz w:val="16"/>
              </w:rPr>
              <w:t>G3)</w:t>
            </w:r>
            <w:r>
              <w:rPr>
                <w:rFonts w:ascii="Arial Black"/>
                <w:spacing w:val="-12"/>
                <w:w w:val="85"/>
                <w:sz w:val="16"/>
              </w:rPr>
              <w:t> </w:t>
            </w:r>
            <w:r>
              <w:rPr>
                <w:rFonts w:ascii="Arial Black"/>
                <w:w w:val="85"/>
                <w:sz w:val="16"/>
              </w:rPr>
              <w:t>(CO2-</w:t>
            </w:r>
            <w:r>
              <w:rPr>
                <w:rFonts w:ascii="Arial Black"/>
                <w:spacing w:val="-4"/>
                <w:w w:val="85"/>
                <w:sz w:val="16"/>
              </w:rPr>
              <w:t>e(t))</w:t>
            </w:r>
            <w:r>
              <w:rPr>
                <w:rFonts w:ascii="Arial Black"/>
                <w:sz w:val="16"/>
              </w:rPr>
              <w:tab/>
            </w:r>
            <w:r>
              <w:rPr>
                <w:rFonts w:ascii="Arial Black"/>
                <w:spacing w:val="-2"/>
                <w:w w:val="95"/>
                <w:sz w:val="16"/>
              </w:rPr>
              <w:t>10,826</w:t>
            </w:r>
          </w:p>
        </w:tc>
        <w:tc>
          <w:tcPr>
            <w:tcW w:w="1657" w:type="dxa"/>
            <w:tcBorders>
              <w:top w:val="single" w:sz="2" w:space="0" w:color="3F5F72"/>
              <w:bottom w:val="single" w:sz="2" w:space="0" w:color="3F5F72"/>
            </w:tcBorders>
          </w:tcPr>
          <w:p>
            <w:pPr>
              <w:pStyle w:val="TableParagraph"/>
              <w:spacing w:before="23"/>
              <w:ind w:right="425"/>
              <w:jc w:val="right"/>
              <w:rPr>
                <w:rFonts w:ascii="Arial Black"/>
                <w:sz w:val="16"/>
              </w:rPr>
            </w:pPr>
            <w:r>
              <w:rPr>
                <w:rFonts w:ascii="Arial Black"/>
                <w:spacing w:val="-2"/>
                <w:w w:val="90"/>
                <w:sz w:val="16"/>
              </w:rPr>
              <w:t>12,061.29</w:t>
            </w:r>
          </w:p>
        </w:tc>
        <w:tc>
          <w:tcPr>
            <w:tcW w:w="1225" w:type="dxa"/>
            <w:tcBorders>
              <w:top w:val="single" w:sz="2" w:space="0" w:color="3F5F72"/>
              <w:bottom w:val="single" w:sz="2" w:space="0" w:color="3F5F72"/>
            </w:tcBorders>
          </w:tcPr>
          <w:p>
            <w:pPr>
              <w:pStyle w:val="TableParagraph"/>
              <w:spacing w:before="23"/>
              <w:ind w:right="-15"/>
              <w:jc w:val="right"/>
              <w:rPr>
                <w:rFonts w:ascii="Arial Black"/>
                <w:sz w:val="16"/>
              </w:rPr>
            </w:pPr>
            <w:r>
              <w:rPr>
                <w:rFonts w:ascii="Arial Black"/>
                <w:spacing w:val="-2"/>
                <w:w w:val="95"/>
                <w:sz w:val="16"/>
              </w:rPr>
              <w:t>12,468.97</w:t>
            </w:r>
          </w:p>
        </w:tc>
      </w:tr>
      <w:tr>
        <w:trPr>
          <w:trHeight w:val="476" w:hRule="atLeast"/>
        </w:trPr>
        <w:tc>
          <w:tcPr>
            <w:tcW w:w="6756" w:type="dxa"/>
            <w:tcBorders>
              <w:top w:val="single" w:sz="2" w:space="0" w:color="3F5F72"/>
              <w:bottom w:val="single" w:sz="2" w:space="0" w:color="3F5F72"/>
            </w:tcBorders>
          </w:tcPr>
          <w:p>
            <w:pPr>
              <w:pStyle w:val="TableParagraph"/>
              <w:tabs>
                <w:tab w:pos="6331" w:val="right" w:leader="none"/>
              </w:tabs>
              <w:spacing w:before="49"/>
              <w:rPr>
                <w:rFonts w:ascii="Arial"/>
                <w:sz w:val="16"/>
              </w:rPr>
            </w:pPr>
            <w:r>
              <w:rPr>
                <w:rFonts w:ascii="Arial"/>
                <w:sz w:val="16"/>
              </w:rPr>
              <w:t>Total</w:t>
            </w:r>
            <w:r>
              <w:rPr>
                <w:rFonts w:ascii="Arial"/>
                <w:spacing w:val="7"/>
                <w:sz w:val="16"/>
              </w:rPr>
              <w:t> </w:t>
            </w:r>
            <w:r>
              <w:rPr>
                <w:rFonts w:ascii="Arial"/>
                <w:sz w:val="16"/>
              </w:rPr>
              <w:t>gross</w:t>
            </w:r>
            <w:r>
              <w:rPr>
                <w:rFonts w:ascii="Arial"/>
                <w:spacing w:val="8"/>
                <w:sz w:val="16"/>
              </w:rPr>
              <w:t> </w:t>
            </w:r>
            <w:r>
              <w:rPr>
                <w:rFonts w:ascii="Arial"/>
                <w:sz w:val="16"/>
              </w:rPr>
              <w:t>reported</w:t>
            </w:r>
            <w:r>
              <w:rPr>
                <w:rFonts w:ascii="Arial"/>
                <w:spacing w:val="8"/>
                <w:sz w:val="16"/>
              </w:rPr>
              <w:t> </w:t>
            </w:r>
            <w:r>
              <w:rPr>
                <w:rFonts w:ascii="Arial"/>
                <w:sz w:val="16"/>
              </w:rPr>
              <w:t>greenhouse</w:t>
            </w:r>
            <w:r>
              <w:rPr>
                <w:rFonts w:ascii="Arial"/>
                <w:spacing w:val="8"/>
                <w:sz w:val="16"/>
              </w:rPr>
              <w:t> </w:t>
            </w:r>
            <w:r>
              <w:rPr>
                <w:rFonts w:ascii="Arial"/>
                <w:sz w:val="16"/>
              </w:rPr>
              <w:t>gas</w:t>
            </w:r>
            <w:r>
              <w:rPr>
                <w:rFonts w:ascii="Arial"/>
                <w:spacing w:val="8"/>
                <w:sz w:val="16"/>
              </w:rPr>
              <w:t> </w:t>
            </w:r>
            <w:r>
              <w:rPr>
                <w:rFonts w:ascii="Arial"/>
                <w:sz w:val="16"/>
              </w:rPr>
              <w:t>emissions</w:t>
            </w:r>
            <w:r>
              <w:rPr>
                <w:rFonts w:ascii="Arial"/>
                <w:spacing w:val="7"/>
                <w:sz w:val="16"/>
              </w:rPr>
              <w:t> </w:t>
            </w:r>
            <w:r>
              <w:rPr>
                <w:rFonts w:ascii="Arial"/>
                <w:sz w:val="16"/>
              </w:rPr>
              <w:t>per</w:t>
            </w:r>
            <w:r>
              <w:rPr>
                <w:rFonts w:ascii="Arial"/>
                <w:spacing w:val="8"/>
                <w:sz w:val="16"/>
              </w:rPr>
              <w:t> </w:t>
            </w:r>
            <w:r>
              <w:rPr>
                <w:rFonts w:ascii="Arial"/>
                <w:sz w:val="16"/>
              </w:rPr>
              <w:t>bed-</w:t>
            </w:r>
            <w:r>
              <w:rPr>
                <w:rFonts w:ascii="Arial"/>
                <w:spacing w:val="-5"/>
                <w:sz w:val="16"/>
              </w:rPr>
              <w:t>day</w:t>
            </w:r>
            <w:r>
              <w:rPr>
                <w:rFonts w:ascii="Arial"/>
                <w:sz w:val="16"/>
              </w:rPr>
              <w:tab/>
            </w:r>
            <w:r>
              <w:rPr>
                <w:rFonts w:ascii="Arial"/>
                <w:spacing w:val="-4"/>
                <w:sz w:val="16"/>
              </w:rPr>
              <w:t>0.56</w:t>
            </w:r>
          </w:p>
          <w:p>
            <w:pPr>
              <w:pStyle w:val="TableParagraph"/>
              <w:spacing w:before="16"/>
              <w:rPr>
                <w:rFonts w:ascii="Arial"/>
                <w:sz w:val="16"/>
              </w:rPr>
            </w:pPr>
            <w:r>
              <w:rPr>
                <w:rFonts w:ascii="Arial"/>
                <w:spacing w:val="-4"/>
                <w:sz w:val="16"/>
              </w:rPr>
              <w:t>(t</w:t>
            </w:r>
            <w:r>
              <w:rPr>
                <w:rFonts w:ascii="Arial"/>
                <w:spacing w:val="-10"/>
                <w:sz w:val="16"/>
              </w:rPr>
              <w:t> </w:t>
            </w:r>
            <w:r>
              <w:rPr>
                <w:rFonts w:ascii="Arial"/>
                <w:spacing w:val="-4"/>
                <w:sz w:val="16"/>
              </w:rPr>
              <w:t>CO2-e/OBD)</w:t>
            </w:r>
          </w:p>
        </w:tc>
        <w:tc>
          <w:tcPr>
            <w:tcW w:w="1657" w:type="dxa"/>
            <w:tcBorders>
              <w:top w:val="single" w:sz="2" w:space="0" w:color="3F5F72"/>
              <w:bottom w:val="single" w:sz="2" w:space="0" w:color="3F5F72"/>
            </w:tcBorders>
          </w:tcPr>
          <w:p>
            <w:pPr>
              <w:pStyle w:val="TableParagraph"/>
              <w:spacing w:before="49"/>
              <w:ind w:right="426"/>
              <w:jc w:val="right"/>
              <w:rPr>
                <w:rFonts w:ascii="Arial"/>
                <w:sz w:val="16"/>
              </w:rPr>
            </w:pPr>
            <w:r>
              <w:rPr>
                <w:rFonts w:ascii="Arial"/>
                <w:spacing w:val="-4"/>
                <w:sz w:val="16"/>
              </w:rPr>
              <w:t>0.67</w:t>
            </w:r>
          </w:p>
        </w:tc>
        <w:tc>
          <w:tcPr>
            <w:tcW w:w="1225" w:type="dxa"/>
            <w:tcBorders>
              <w:top w:val="single" w:sz="2" w:space="0" w:color="3F5F72"/>
              <w:bottom w:val="single" w:sz="2" w:space="0" w:color="3F5F72"/>
            </w:tcBorders>
          </w:tcPr>
          <w:p>
            <w:pPr>
              <w:pStyle w:val="TableParagraph"/>
              <w:spacing w:before="49"/>
              <w:ind w:right="-15"/>
              <w:jc w:val="right"/>
              <w:rPr>
                <w:rFonts w:ascii="Arial"/>
                <w:sz w:val="16"/>
              </w:rPr>
            </w:pPr>
            <w:r>
              <w:rPr>
                <w:rFonts w:ascii="Arial"/>
                <w:spacing w:val="-4"/>
                <w:sz w:val="16"/>
              </w:rPr>
              <w:t>0.76</w:t>
            </w:r>
          </w:p>
        </w:tc>
      </w:tr>
      <w:tr>
        <w:trPr>
          <w:trHeight w:val="276" w:hRule="atLeast"/>
        </w:trPr>
        <w:tc>
          <w:tcPr>
            <w:tcW w:w="6756" w:type="dxa"/>
            <w:tcBorders>
              <w:top w:val="single" w:sz="2" w:space="0" w:color="3F5F72"/>
              <w:bottom w:val="single" w:sz="2" w:space="0" w:color="3F5F72"/>
            </w:tcBorders>
          </w:tcPr>
          <w:p>
            <w:pPr>
              <w:pStyle w:val="TableParagraph"/>
              <w:spacing w:before="23"/>
              <w:rPr>
                <w:rFonts w:ascii="Arial Black"/>
                <w:sz w:val="16"/>
              </w:rPr>
            </w:pPr>
            <w:r>
              <w:rPr>
                <w:rFonts w:ascii="Arial Black"/>
                <w:w w:val="85"/>
                <w:sz w:val="16"/>
              </w:rPr>
              <w:t>Any</w:t>
            </w:r>
            <w:r>
              <w:rPr>
                <w:rFonts w:ascii="Arial Black"/>
                <w:spacing w:val="1"/>
                <w:sz w:val="16"/>
              </w:rPr>
              <w:t> </w:t>
            </w:r>
            <w:r>
              <w:rPr>
                <w:rFonts w:ascii="Arial Black"/>
                <w:w w:val="85"/>
                <w:sz w:val="16"/>
              </w:rPr>
              <w:t>Reduction</w:t>
            </w:r>
            <w:r>
              <w:rPr>
                <w:rFonts w:ascii="Arial Black"/>
                <w:spacing w:val="1"/>
                <w:sz w:val="16"/>
              </w:rPr>
              <w:t> </w:t>
            </w:r>
            <w:r>
              <w:rPr>
                <w:rFonts w:ascii="Arial Black"/>
                <w:w w:val="85"/>
                <w:sz w:val="16"/>
              </w:rPr>
              <w:t>Measures</w:t>
            </w:r>
            <w:r>
              <w:rPr>
                <w:rFonts w:ascii="Arial Black"/>
                <w:spacing w:val="1"/>
                <w:sz w:val="16"/>
              </w:rPr>
              <w:t> </w:t>
            </w:r>
            <w:r>
              <w:rPr>
                <w:rFonts w:ascii="Arial Black"/>
                <w:w w:val="85"/>
                <w:sz w:val="16"/>
              </w:rPr>
              <w:t>Offsets</w:t>
            </w:r>
            <w:r>
              <w:rPr>
                <w:rFonts w:ascii="Arial Black"/>
                <w:spacing w:val="1"/>
                <w:sz w:val="16"/>
              </w:rPr>
              <w:t> </w:t>
            </w:r>
            <w:r>
              <w:rPr>
                <w:rFonts w:ascii="Arial Black"/>
                <w:w w:val="85"/>
                <w:sz w:val="16"/>
              </w:rPr>
              <w:t>purchased</w:t>
            </w:r>
            <w:r>
              <w:rPr>
                <w:rFonts w:ascii="Arial Black"/>
                <w:spacing w:val="1"/>
                <w:sz w:val="16"/>
              </w:rPr>
              <w:t> </w:t>
            </w:r>
            <w:r>
              <w:rPr>
                <w:rFonts w:ascii="Arial Black"/>
                <w:w w:val="85"/>
                <w:sz w:val="16"/>
              </w:rPr>
              <w:t>(EL4-</w:t>
            </w:r>
            <w:r>
              <w:rPr>
                <w:rFonts w:ascii="Arial Black"/>
                <w:spacing w:val="-2"/>
                <w:w w:val="85"/>
                <w:sz w:val="16"/>
              </w:rPr>
              <w:t>related)</w:t>
            </w:r>
          </w:p>
        </w:tc>
        <w:tc>
          <w:tcPr>
            <w:tcW w:w="1657" w:type="dxa"/>
            <w:tcBorders>
              <w:top w:val="single" w:sz="2" w:space="0" w:color="3F5F72"/>
              <w:bottom w:val="single" w:sz="2" w:space="0" w:color="3F5F72"/>
            </w:tcBorders>
          </w:tcPr>
          <w:p>
            <w:pPr>
              <w:pStyle w:val="TableParagraph"/>
              <w:rPr>
                <w:rFonts w:ascii="Times New Roman"/>
                <w:sz w:val="14"/>
              </w:rPr>
            </w:pPr>
          </w:p>
        </w:tc>
        <w:tc>
          <w:tcPr>
            <w:tcW w:w="1225"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756" w:type="dxa"/>
            <w:tcBorders>
              <w:top w:val="single" w:sz="2" w:space="0" w:color="3F5F72"/>
              <w:bottom w:val="single" w:sz="2" w:space="0" w:color="3F5F72"/>
            </w:tcBorders>
          </w:tcPr>
          <w:p>
            <w:pPr>
              <w:pStyle w:val="TableParagraph"/>
              <w:spacing w:before="23"/>
              <w:rPr>
                <w:rFonts w:ascii="Arial Black"/>
                <w:sz w:val="16"/>
              </w:rPr>
            </w:pPr>
            <w:r>
              <w:rPr>
                <w:rFonts w:ascii="Arial Black"/>
                <w:w w:val="85"/>
                <w:sz w:val="16"/>
              </w:rPr>
              <w:t>Any</w:t>
            </w:r>
            <w:r>
              <w:rPr>
                <w:rFonts w:ascii="Arial Black"/>
                <w:spacing w:val="-4"/>
                <w:sz w:val="16"/>
              </w:rPr>
              <w:t> </w:t>
            </w:r>
            <w:r>
              <w:rPr>
                <w:rFonts w:ascii="Arial Black"/>
                <w:w w:val="85"/>
                <w:sz w:val="16"/>
              </w:rPr>
              <w:t>Offsets</w:t>
            </w:r>
            <w:r>
              <w:rPr>
                <w:rFonts w:ascii="Arial Black"/>
                <w:spacing w:val="-4"/>
                <w:sz w:val="16"/>
              </w:rPr>
              <w:t> </w:t>
            </w:r>
            <w:r>
              <w:rPr>
                <w:rFonts w:ascii="Arial Black"/>
                <w:spacing w:val="-2"/>
                <w:w w:val="85"/>
                <w:sz w:val="16"/>
              </w:rPr>
              <w:t>purchased</w:t>
            </w:r>
          </w:p>
        </w:tc>
        <w:tc>
          <w:tcPr>
            <w:tcW w:w="1657" w:type="dxa"/>
            <w:tcBorders>
              <w:top w:val="single" w:sz="2" w:space="0" w:color="3F5F72"/>
              <w:bottom w:val="single" w:sz="2" w:space="0" w:color="3F5F72"/>
            </w:tcBorders>
          </w:tcPr>
          <w:p>
            <w:pPr>
              <w:pStyle w:val="TableParagraph"/>
              <w:rPr>
                <w:rFonts w:ascii="Times New Roman"/>
                <w:sz w:val="14"/>
              </w:rPr>
            </w:pPr>
          </w:p>
        </w:tc>
        <w:tc>
          <w:tcPr>
            <w:tcW w:w="1225"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756" w:type="dxa"/>
            <w:tcBorders>
              <w:top w:val="single" w:sz="2" w:space="0" w:color="3F5F72"/>
              <w:bottom w:val="single" w:sz="2" w:space="0" w:color="3F5F72"/>
            </w:tcBorders>
          </w:tcPr>
          <w:p>
            <w:pPr>
              <w:pStyle w:val="TableParagraph"/>
              <w:tabs>
                <w:tab w:pos="5837" w:val="left" w:leader="none"/>
              </w:tabs>
              <w:spacing w:before="23"/>
              <w:ind w:left="1"/>
              <w:rPr>
                <w:rFonts w:ascii="Arial Black"/>
                <w:sz w:val="16"/>
              </w:rPr>
            </w:pPr>
            <w:r>
              <w:rPr>
                <w:rFonts w:ascii="Arial Black"/>
                <w:w w:val="85"/>
                <w:sz w:val="16"/>
              </w:rPr>
              <w:t>Net</w:t>
            </w:r>
            <w:r>
              <w:rPr>
                <w:rFonts w:ascii="Arial Black"/>
                <w:spacing w:val="-6"/>
                <w:w w:val="85"/>
                <w:sz w:val="16"/>
              </w:rPr>
              <w:t> </w:t>
            </w:r>
            <w:r>
              <w:rPr>
                <w:rFonts w:ascii="Arial Black"/>
                <w:w w:val="85"/>
                <w:sz w:val="16"/>
              </w:rPr>
              <w:t>greenhouse</w:t>
            </w:r>
            <w:r>
              <w:rPr>
                <w:rFonts w:ascii="Arial Black"/>
                <w:spacing w:val="-5"/>
                <w:w w:val="85"/>
                <w:sz w:val="16"/>
              </w:rPr>
              <w:t> </w:t>
            </w:r>
            <w:r>
              <w:rPr>
                <w:rFonts w:ascii="Arial Black"/>
                <w:w w:val="85"/>
                <w:sz w:val="16"/>
              </w:rPr>
              <w:t>gas</w:t>
            </w:r>
            <w:r>
              <w:rPr>
                <w:rFonts w:ascii="Arial Black"/>
                <w:spacing w:val="-5"/>
                <w:w w:val="85"/>
                <w:sz w:val="16"/>
              </w:rPr>
              <w:t> </w:t>
            </w:r>
            <w:r>
              <w:rPr>
                <w:rFonts w:ascii="Arial Black"/>
                <w:w w:val="85"/>
                <w:sz w:val="16"/>
              </w:rPr>
              <w:t>emissions</w:t>
            </w:r>
            <w:r>
              <w:rPr>
                <w:rFonts w:ascii="Arial Black"/>
                <w:spacing w:val="-6"/>
                <w:w w:val="85"/>
                <w:sz w:val="16"/>
              </w:rPr>
              <w:t> </w:t>
            </w:r>
            <w:r>
              <w:rPr>
                <w:rFonts w:ascii="Arial Black"/>
                <w:w w:val="85"/>
                <w:sz w:val="16"/>
              </w:rPr>
              <w:t>(CO2-</w:t>
            </w:r>
            <w:r>
              <w:rPr>
                <w:rFonts w:ascii="Arial Black"/>
                <w:spacing w:val="-4"/>
                <w:w w:val="85"/>
                <w:sz w:val="16"/>
              </w:rPr>
              <w:t>e(t))</w:t>
            </w:r>
            <w:r>
              <w:rPr>
                <w:rFonts w:ascii="Arial Black"/>
                <w:sz w:val="16"/>
              </w:rPr>
              <w:tab/>
            </w:r>
            <w:r>
              <w:rPr>
                <w:rFonts w:ascii="Arial Black"/>
                <w:spacing w:val="-2"/>
                <w:w w:val="95"/>
                <w:sz w:val="16"/>
              </w:rPr>
              <w:t>10,826</w:t>
            </w:r>
          </w:p>
        </w:tc>
        <w:tc>
          <w:tcPr>
            <w:tcW w:w="1657" w:type="dxa"/>
            <w:tcBorders>
              <w:top w:val="single" w:sz="2" w:space="0" w:color="3F5F72"/>
              <w:bottom w:val="single" w:sz="2" w:space="0" w:color="3F5F72"/>
            </w:tcBorders>
          </w:tcPr>
          <w:p>
            <w:pPr>
              <w:pStyle w:val="TableParagraph"/>
              <w:spacing w:before="23"/>
              <w:ind w:right="425"/>
              <w:jc w:val="right"/>
              <w:rPr>
                <w:rFonts w:ascii="Arial Black"/>
                <w:sz w:val="16"/>
              </w:rPr>
            </w:pPr>
            <w:r>
              <w:rPr>
                <w:rFonts w:ascii="Arial Black"/>
                <w:spacing w:val="-2"/>
                <w:w w:val="90"/>
                <w:sz w:val="16"/>
              </w:rPr>
              <w:t>12,061.29</w:t>
            </w:r>
          </w:p>
        </w:tc>
        <w:tc>
          <w:tcPr>
            <w:tcW w:w="1225" w:type="dxa"/>
            <w:tcBorders>
              <w:top w:val="single" w:sz="2" w:space="0" w:color="3F5F72"/>
              <w:bottom w:val="single" w:sz="2" w:space="0" w:color="3F5F72"/>
            </w:tcBorders>
          </w:tcPr>
          <w:p>
            <w:pPr>
              <w:pStyle w:val="TableParagraph"/>
              <w:spacing w:before="23"/>
              <w:ind w:right="-15"/>
              <w:jc w:val="right"/>
              <w:rPr>
                <w:rFonts w:ascii="Arial Black"/>
                <w:sz w:val="16"/>
              </w:rPr>
            </w:pPr>
            <w:r>
              <w:rPr>
                <w:rFonts w:ascii="Arial Black"/>
                <w:spacing w:val="-2"/>
                <w:w w:val="95"/>
                <w:sz w:val="16"/>
              </w:rPr>
              <w:t>12,468.97</w:t>
            </w:r>
          </w:p>
        </w:tc>
      </w:tr>
    </w:tbl>
    <w:p>
      <w:pPr>
        <w:pStyle w:val="TableParagraph"/>
        <w:spacing w:after="0"/>
        <w:jc w:val="right"/>
        <w:rPr>
          <w:rFonts w:ascii="Arial Black"/>
          <w:sz w:val="16"/>
        </w:rPr>
        <w:sectPr>
          <w:headerReference w:type="default" r:id="rId40"/>
          <w:pgSz w:w="11910" w:h="16840"/>
          <w:pgMar w:header="0" w:footer="0" w:top="1920" w:bottom="280" w:left="0" w:right="0"/>
        </w:sectPr>
      </w:pPr>
    </w:p>
    <w:p>
      <w:pPr>
        <w:pStyle w:val="BodyText"/>
        <w:spacing w:before="71"/>
      </w:pPr>
      <w:r>
        <w:rPr/>
        <mc:AlternateContent>
          <mc:Choice Requires="wps">
            <w:drawing>
              <wp:anchor distT="0" distB="0" distL="0" distR="0" allowOverlap="1" layoutInCell="1" locked="0" behindDoc="1" simplePos="0" relativeHeight="481870336">
                <wp:simplePos x="0" y="0"/>
                <wp:positionH relativeFrom="page">
                  <wp:posOffset>151904</wp:posOffset>
                </wp:positionH>
                <wp:positionV relativeFrom="page">
                  <wp:posOffset>1976639</wp:posOffset>
                </wp:positionV>
                <wp:extent cx="248920" cy="1923414"/>
                <wp:effectExtent l="0" t="0" r="0" b="0"/>
                <wp:wrapNone/>
                <wp:docPr id="349" name="Textbox 349"/>
                <wp:cNvGraphicFramePr>
                  <a:graphicFrameLocks/>
                </wp:cNvGraphicFramePr>
                <a:graphic>
                  <a:graphicData uri="http://schemas.microsoft.com/office/word/2010/wordprocessingShape">
                    <wps:wsp>
                      <wps:cNvPr id="349" name="Textbox 349"/>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155.640915pt;width:19.6pt;height:151.450pt;mso-position-horizontal-relative:page;mso-position-vertical-relative:page;z-index:-21446144" type="#_x0000_t202" id="docshape289"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p>
    <w:p>
      <w:pPr>
        <w:tabs>
          <w:tab w:pos="1133" w:val="left" w:leader="none"/>
        </w:tabs>
        <w:spacing w:line="240" w:lineRule="auto"/>
        <w:ind w:left="0" w:right="0" w:firstLine="0"/>
        <w:rPr>
          <w:sz w:val="20"/>
        </w:rPr>
      </w:pPr>
      <w:r>
        <w:rPr>
          <w:position w:val="1233"/>
          <w:sz w:val="20"/>
        </w:rPr>
        <mc:AlternateContent>
          <mc:Choice Requires="wps">
            <w:drawing>
              <wp:inline distT="0" distB="0" distL="0" distR="0">
                <wp:extent cx="360045" cy="366395"/>
                <wp:effectExtent l="0" t="0" r="0" b="5079"/>
                <wp:docPr id="350" name="Group 350"/>
                <wp:cNvGraphicFramePr>
                  <a:graphicFrameLocks/>
                </wp:cNvGraphicFramePr>
                <a:graphic>
                  <a:graphicData uri="http://schemas.microsoft.com/office/word/2010/wordprocessingGroup">
                    <wpg:wgp>
                      <wpg:cNvPr id="350" name="Group 350"/>
                      <wpg:cNvGrpSpPr/>
                      <wpg:grpSpPr>
                        <a:xfrm>
                          <a:off x="0" y="0"/>
                          <a:ext cx="360045" cy="366395"/>
                          <a:chExt cx="360045" cy="366395"/>
                        </a:xfrm>
                      </wpg:grpSpPr>
                      <wps:wsp>
                        <wps:cNvPr id="351" name="Graphic 351"/>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352" name="Textbox 352"/>
                        <wps:cNvSpPr txBox="1"/>
                        <wps:spPr>
                          <a:xfrm>
                            <a:off x="0" y="0"/>
                            <a:ext cx="360045" cy="366395"/>
                          </a:xfrm>
                          <a:prstGeom prst="rect">
                            <a:avLst/>
                          </a:prstGeom>
                        </wps:spPr>
                        <wps:txbx>
                          <w:txbxContent>
                            <w:p>
                              <w:pPr>
                                <w:spacing w:before="154"/>
                                <w:ind w:left="203" w:right="0" w:firstLine="0"/>
                                <w:jc w:val="left"/>
                                <w:rPr>
                                  <w:sz w:val="24"/>
                                </w:rPr>
                              </w:pPr>
                              <w:r>
                                <w:rPr>
                                  <w:color w:val="FFFFFF"/>
                                  <w:spacing w:val="-5"/>
                                  <w:sz w:val="24"/>
                                </w:rPr>
                                <w:t>26</w:t>
                              </w:r>
                            </w:p>
                          </w:txbxContent>
                        </wps:txbx>
                        <wps:bodyPr wrap="square" lIns="0" tIns="0" rIns="0" bIns="0" rtlCol="0">
                          <a:noAutofit/>
                        </wps:bodyPr>
                      </wps:wsp>
                    </wpg:wgp>
                  </a:graphicData>
                </a:graphic>
              </wp:inline>
            </w:drawing>
          </mc:Choice>
          <mc:Fallback>
            <w:pict>
              <v:group style="width:28.35pt;height:28.85pt;mso-position-horizontal-relative:char;mso-position-vertical-relative:line" id="docshapegroup290" coordorigin="0,0" coordsize="567,577">
                <v:rect style="position:absolute;left:0;top:0;width:567;height:577" id="docshape291" filled="true" fillcolor="#3f5f72" stroked="false">
                  <v:fill type="solid"/>
                </v:rect>
                <v:shape style="position:absolute;left:0;top:0;width:567;height:577" type="#_x0000_t202" id="docshape292" filled="false" stroked="false">
                  <v:textbox inset="0,0,0,0">
                    <w:txbxContent>
                      <w:p>
                        <w:pPr>
                          <w:spacing w:before="154"/>
                          <w:ind w:left="203" w:right="0" w:firstLine="0"/>
                          <w:jc w:val="left"/>
                          <w:rPr>
                            <w:sz w:val="24"/>
                          </w:rPr>
                        </w:pPr>
                        <w:r>
                          <w:rPr>
                            <w:color w:val="FFFFFF"/>
                            <w:spacing w:val="-5"/>
                            <w:sz w:val="24"/>
                          </w:rPr>
                          <w:t>26</w:t>
                        </w:r>
                      </w:p>
                    </w:txbxContent>
                  </v:textbox>
                  <w10:wrap type="none"/>
                </v:shape>
              </v:group>
            </w:pict>
          </mc:Fallback>
        </mc:AlternateContent>
      </w:r>
      <w:r>
        <w:rPr>
          <w:position w:val="1233"/>
          <w:sz w:val="20"/>
        </w:rPr>
      </w:r>
      <w:r>
        <w:rPr>
          <w:position w:val="1233"/>
          <w:sz w:val="20"/>
        </w:rPr>
        <w:tab/>
      </w:r>
      <w:r>
        <w:rPr>
          <w:sz w:val="20"/>
        </w:rPr>
        <mc:AlternateContent>
          <mc:Choice Requires="wps">
            <w:drawing>
              <wp:inline distT="0" distB="0" distL="0" distR="0">
                <wp:extent cx="6120130" cy="8215630"/>
                <wp:effectExtent l="0" t="0" r="0" b="0"/>
                <wp:docPr id="353" name="Textbox 353"/>
                <wp:cNvGraphicFramePr>
                  <a:graphicFrameLocks/>
                </wp:cNvGraphicFramePr>
                <a:graphic>
                  <a:graphicData uri="http://schemas.microsoft.com/office/word/2010/wordprocessingShape">
                    <wps:wsp>
                      <wps:cNvPr id="353" name="Textbox 353"/>
                      <wps:cNvSpPr txBox="1"/>
                      <wps:spPr>
                        <a:xfrm>
                          <a:off x="0" y="0"/>
                          <a:ext cx="6120130" cy="821563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99"/>
                              <w:gridCol w:w="1760"/>
                              <w:gridCol w:w="1381"/>
                            </w:tblGrid>
                            <w:tr>
                              <w:trPr>
                                <w:trHeight w:val="307" w:hRule="atLeast"/>
                              </w:trPr>
                              <w:tc>
                                <w:tcPr>
                                  <w:tcW w:w="6499" w:type="dxa"/>
                                  <w:tcBorders>
                                    <w:bottom w:val="single" w:sz="2" w:space="0" w:color="3F5F72"/>
                                  </w:tcBorders>
                                </w:tcPr>
                                <w:p>
                                  <w:pPr>
                                    <w:pStyle w:val="TableParagraph"/>
                                    <w:tabs>
                                      <w:tab w:pos="6330" w:val="right" w:leader="none"/>
                                    </w:tabs>
                                    <w:spacing w:before="54"/>
                                    <w:rPr>
                                      <w:rFonts w:ascii="Arial Black"/>
                                      <w:sz w:val="16"/>
                                    </w:rPr>
                                  </w:pPr>
                                  <w:r>
                                    <w:rPr>
                                      <w:rFonts w:ascii="Arial Black"/>
                                      <w:color w:val="3F5F72"/>
                                      <w:w w:val="85"/>
                                      <w:sz w:val="16"/>
                                    </w:rPr>
                                    <w:t>Electricity</w:t>
                                  </w:r>
                                  <w:r>
                                    <w:rPr>
                                      <w:rFonts w:ascii="Arial Black"/>
                                      <w:color w:val="3F5F72"/>
                                      <w:spacing w:val="-2"/>
                                      <w:w w:val="85"/>
                                      <w:sz w:val="16"/>
                                    </w:rPr>
                                    <w:t> </w:t>
                                  </w:r>
                                  <w:r>
                                    <w:rPr>
                                      <w:rFonts w:ascii="Arial Black"/>
                                      <w:color w:val="3F5F72"/>
                                      <w:spacing w:val="-5"/>
                                      <w:sz w:val="16"/>
                                    </w:rPr>
                                    <w:t>Use</w:t>
                                  </w:r>
                                  <w:r>
                                    <w:rPr>
                                      <w:rFonts w:ascii="Arial Black"/>
                                      <w:color w:val="3F5F72"/>
                                      <w:sz w:val="16"/>
                                    </w:rPr>
                                    <w:tab/>
                                  </w:r>
                                  <w:r>
                                    <w:rPr>
                                      <w:rFonts w:ascii="Arial Black"/>
                                      <w:color w:val="3F5F72"/>
                                      <w:spacing w:val="-2"/>
                                      <w:sz w:val="16"/>
                                    </w:rPr>
                                    <w:t>2024-</w:t>
                                  </w:r>
                                  <w:r>
                                    <w:rPr>
                                      <w:rFonts w:ascii="Arial Black"/>
                                      <w:color w:val="3F5F72"/>
                                      <w:w w:val="85"/>
                                      <w:sz w:val="16"/>
                                    </w:rPr>
                                    <w:t>2025</w:t>
                                  </w:r>
                                </w:p>
                              </w:tc>
                              <w:tc>
                                <w:tcPr>
                                  <w:tcW w:w="1760" w:type="dxa"/>
                                  <w:tcBorders>
                                    <w:bottom w:val="single" w:sz="2" w:space="0" w:color="3F5F72"/>
                                  </w:tcBorders>
                                </w:tcPr>
                                <w:p>
                                  <w:pPr>
                                    <w:pStyle w:val="TableParagraph"/>
                                    <w:spacing w:before="54"/>
                                    <w:ind w:right="272"/>
                                    <w:jc w:val="right"/>
                                    <w:rPr>
                                      <w:rFonts w:ascii="Arial Black"/>
                                      <w:sz w:val="16"/>
                                    </w:rPr>
                                  </w:pPr>
                                  <w:r>
                                    <w:rPr>
                                      <w:rFonts w:ascii="Arial Black"/>
                                      <w:color w:val="3F5F72"/>
                                      <w:spacing w:val="-2"/>
                                      <w:w w:val="90"/>
                                      <w:sz w:val="16"/>
                                    </w:rPr>
                                    <w:t>2023-</w:t>
                                  </w:r>
                                  <w:r>
                                    <w:rPr>
                                      <w:rFonts w:ascii="Arial Black"/>
                                      <w:color w:val="3F5F72"/>
                                      <w:spacing w:val="-4"/>
                                      <w:sz w:val="16"/>
                                    </w:rPr>
                                    <w:t>2024</w:t>
                                  </w:r>
                                </w:p>
                              </w:tc>
                              <w:tc>
                                <w:tcPr>
                                  <w:tcW w:w="1381" w:type="dxa"/>
                                  <w:tcBorders>
                                    <w:bottom w:val="single" w:sz="2" w:space="0" w:color="3F5F72"/>
                                  </w:tcBorders>
                                </w:tcPr>
                                <w:p>
                                  <w:pPr>
                                    <w:pStyle w:val="TableParagraph"/>
                                    <w:spacing w:before="54"/>
                                    <w:jc w:val="right"/>
                                    <w:rPr>
                                      <w:rFonts w:ascii="Arial Black"/>
                                      <w:sz w:val="16"/>
                                    </w:rPr>
                                  </w:pPr>
                                  <w:r>
                                    <w:rPr>
                                      <w:rFonts w:ascii="Arial Black"/>
                                      <w:color w:val="3F5F72"/>
                                      <w:w w:val="85"/>
                                      <w:sz w:val="16"/>
                                    </w:rPr>
                                    <w:t>2022-</w:t>
                                  </w:r>
                                  <w:r>
                                    <w:rPr>
                                      <w:rFonts w:ascii="Arial Black"/>
                                      <w:color w:val="3F5F72"/>
                                      <w:spacing w:val="-4"/>
                                      <w:sz w:val="16"/>
                                    </w:rPr>
                                    <w:t>2023</w:t>
                                  </w:r>
                                </w:p>
                              </w:tc>
                            </w:tr>
                            <w:tr>
                              <w:trPr>
                                <w:trHeight w:val="276" w:hRule="atLeast"/>
                              </w:trPr>
                              <w:tc>
                                <w:tcPr>
                                  <w:tcW w:w="6499" w:type="dxa"/>
                                  <w:tcBorders>
                                    <w:top w:val="single" w:sz="2" w:space="0" w:color="3F5F72"/>
                                    <w:bottom w:val="single" w:sz="2" w:space="0" w:color="3F5F72"/>
                                  </w:tcBorders>
                                </w:tcPr>
                                <w:p>
                                  <w:pPr>
                                    <w:pStyle w:val="TableParagraph"/>
                                    <w:spacing w:before="23"/>
                                    <w:rPr>
                                      <w:rFonts w:ascii="Arial Black"/>
                                      <w:sz w:val="16"/>
                                    </w:rPr>
                                  </w:pPr>
                                  <w:r>
                                    <w:rPr>
                                      <w:rFonts w:ascii="Arial Black"/>
                                      <w:w w:val="85"/>
                                      <w:sz w:val="16"/>
                                    </w:rPr>
                                    <w:t>EL1</w:t>
                                  </w:r>
                                  <w:r>
                                    <w:rPr>
                                      <w:rFonts w:ascii="Arial Black"/>
                                      <w:spacing w:val="-10"/>
                                      <w:w w:val="85"/>
                                      <w:sz w:val="16"/>
                                    </w:rPr>
                                    <w:t> </w:t>
                                  </w:r>
                                  <w:r>
                                    <w:rPr>
                                      <w:rFonts w:ascii="Arial Black"/>
                                      <w:w w:val="85"/>
                                      <w:sz w:val="16"/>
                                    </w:rPr>
                                    <w:t>Total</w:t>
                                  </w:r>
                                  <w:r>
                                    <w:rPr>
                                      <w:rFonts w:ascii="Arial Black"/>
                                      <w:spacing w:val="-10"/>
                                      <w:w w:val="85"/>
                                      <w:sz w:val="16"/>
                                    </w:rPr>
                                    <w:t> </w:t>
                                  </w:r>
                                  <w:r>
                                    <w:rPr>
                                      <w:rFonts w:ascii="Arial Black"/>
                                      <w:w w:val="85"/>
                                      <w:sz w:val="16"/>
                                    </w:rPr>
                                    <w:t>electricity</w:t>
                                  </w:r>
                                  <w:r>
                                    <w:rPr>
                                      <w:rFonts w:ascii="Arial Black"/>
                                      <w:spacing w:val="-10"/>
                                      <w:w w:val="85"/>
                                      <w:sz w:val="16"/>
                                    </w:rPr>
                                    <w:t> </w:t>
                                  </w:r>
                                  <w:r>
                                    <w:rPr>
                                      <w:rFonts w:ascii="Arial Black"/>
                                      <w:w w:val="85"/>
                                      <w:sz w:val="16"/>
                                    </w:rPr>
                                    <w:t>consumption</w:t>
                                  </w:r>
                                  <w:r>
                                    <w:rPr>
                                      <w:rFonts w:ascii="Arial Black"/>
                                      <w:spacing w:val="-10"/>
                                      <w:w w:val="85"/>
                                      <w:sz w:val="16"/>
                                    </w:rPr>
                                    <w:t> </w:t>
                                  </w:r>
                                  <w:r>
                                    <w:rPr>
                                      <w:rFonts w:ascii="Arial Black"/>
                                      <w:w w:val="85"/>
                                      <w:sz w:val="16"/>
                                    </w:rPr>
                                    <w:t>segmented</w:t>
                                  </w:r>
                                  <w:r>
                                    <w:rPr>
                                      <w:rFonts w:ascii="Arial Black"/>
                                      <w:spacing w:val="-10"/>
                                      <w:w w:val="85"/>
                                      <w:sz w:val="16"/>
                                    </w:rPr>
                                    <w:t> </w:t>
                                  </w:r>
                                  <w:r>
                                    <w:rPr>
                                      <w:rFonts w:ascii="Arial Black"/>
                                      <w:w w:val="85"/>
                                      <w:sz w:val="16"/>
                                    </w:rPr>
                                    <w:t>by</w:t>
                                  </w:r>
                                  <w:r>
                                    <w:rPr>
                                      <w:rFonts w:ascii="Arial Black"/>
                                      <w:spacing w:val="-10"/>
                                      <w:w w:val="85"/>
                                      <w:sz w:val="16"/>
                                    </w:rPr>
                                    <w:t> </w:t>
                                  </w:r>
                                  <w:r>
                                    <w:rPr>
                                      <w:rFonts w:ascii="Arial Black"/>
                                      <w:w w:val="85"/>
                                      <w:sz w:val="16"/>
                                    </w:rPr>
                                    <w:t>source</w:t>
                                  </w:r>
                                  <w:r>
                                    <w:rPr>
                                      <w:rFonts w:ascii="Arial Black"/>
                                      <w:spacing w:val="-10"/>
                                      <w:w w:val="85"/>
                                      <w:sz w:val="16"/>
                                    </w:rPr>
                                    <w:t> </w:t>
                                  </w:r>
                                  <w:r>
                                    <w:rPr>
                                      <w:rFonts w:ascii="Arial Black"/>
                                      <w:spacing w:val="-2"/>
                                      <w:w w:val="85"/>
                                      <w:sz w:val="16"/>
                                    </w:rPr>
                                    <w:t>(MWh)</w:t>
                                  </w:r>
                                </w:p>
                              </w:tc>
                              <w:tc>
                                <w:tcPr>
                                  <w:tcW w:w="1760" w:type="dxa"/>
                                  <w:tcBorders>
                                    <w:top w:val="single" w:sz="2" w:space="0" w:color="3F5F72"/>
                                    <w:bottom w:val="single" w:sz="2" w:space="0" w:color="3F5F72"/>
                                  </w:tcBorders>
                                </w:tcPr>
                                <w:p>
                                  <w:pPr>
                                    <w:pStyle w:val="TableParagraph"/>
                                    <w:rPr>
                                      <w:rFonts w:ascii="Times New Roman"/>
                                      <w:sz w:val="14"/>
                                    </w:rPr>
                                  </w:pP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5671" w:val="left" w:leader="none"/>
                                    </w:tabs>
                                    <w:spacing w:before="49"/>
                                    <w:rPr>
                                      <w:rFonts w:ascii="Arial"/>
                                      <w:sz w:val="16"/>
                                    </w:rPr>
                                  </w:pPr>
                                  <w:r>
                                    <w:rPr>
                                      <w:rFonts w:ascii="Arial"/>
                                      <w:spacing w:val="-2"/>
                                      <w:sz w:val="16"/>
                                    </w:rPr>
                                    <w:t>Purchased</w:t>
                                  </w:r>
                                  <w:r>
                                    <w:rPr>
                                      <w:rFonts w:ascii="Arial"/>
                                      <w:sz w:val="16"/>
                                    </w:rPr>
                                    <w:tab/>
                                  </w:r>
                                  <w:r>
                                    <w:rPr>
                                      <w:rFonts w:ascii="Arial"/>
                                      <w:spacing w:val="-2"/>
                                      <w:sz w:val="16"/>
                                    </w:rPr>
                                    <w:t>11,452.69</w:t>
                                  </w:r>
                                </w:p>
                              </w:tc>
                              <w:tc>
                                <w:tcPr>
                                  <w:tcW w:w="1760" w:type="dxa"/>
                                  <w:tcBorders>
                                    <w:top w:val="single" w:sz="2" w:space="0" w:color="3F5F72"/>
                                    <w:bottom w:val="single" w:sz="2" w:space="0" w:color="3F5F72"/>
                                  </w:tcBorders>
                                </w:tcPr>
                                <w:p>
                                  <w:pPr>
                                    <w:pStyle w:val="TableParagraph"/>
                                    <w:spacing w:before="49"/>
                                    <w:ind w:right="272"/>
                                    <w:jc w:val="right"/>
                                    <w:rPr>
                                      <w:rFonts w:ascii="Arial"/>
                                      <w:sz w:val="16"/>
                                    </w:rPr>
                                  </w:pPr>
                                  <w:r>
                                    <w:rPr>
                                      <w:rFonts w:ascii="Arial"/>
                                      <w:spacing w:val="-2"/>
                                      <w:sz w:val="16"/>
                                    </w:rPr>
                                    <w:t>12,096.20</w:t>
                                  </w:r>
                                </w:p>
                              </w:tc>
                              <w:tc>
                                <w:tcPr>
                                  <w:tcW w:w="1381" w:type="dxa"/>
                                  <w:tcBorders>
                                    <w:top w:val="single" w:sz="2" w:space="0" w:color="3F5F72"/>
                                    <w:bottom w:val="single" w:sz="2" w:space="0" w:color="3F5F72"/>
                                  </w:tcBorders>
                                </w:tcPr>
                                <w:p>
                                  <w:pPr>
                                    <w:pStyle w:val="TableParagraph"/>
                                    <w:spacing w:before="49"/>
                                    <w:ind w:right="1"/>
                                    <w:jc w:val="right"/>
                                    <w:rPr>
                                      <w:rFonts w:ascii="Arial"/>
                                      <w:sz w:val="16"/>
                                    </w:rPr>
                                  </w:pPr>
                                  <w:r>
                                    <w:rPr>
                                      <w:rFonts w:ascii="Arial"/>
                                      <w:spacing w:val="-2"/>
                                      <w:sz w:val="16"/>
                                    </w:rPr>
                                    <w:t>11,757.21</w:t>
                                  </w:r>
                                </w:p>
                              </w:tc>
                            </w:tr>
                            <w:tr>
                              <w:trPr>
                                <w:trHeight w:val="276" w:hRule="atLeast"/>
                              </w:trPr>
                              <w:tc>
                                <w:tcPr>
                                  <w:tcW w:w="6499" w:type="dxa"/>
                                  <w:tcBorders>
                                    <w:top w:val="single" w:sz="2" w:space="0" w:color="3F5F72"/>
                                    <w:bottom w:val="single" w:sz="2" w:space="0" w:color="3F5F72"/>
                                  </w:tcBorders>
                                </w:tcPr>
                                <w:p>
                                  <w:pPr>
                                    <w:pStyle w:val="TableParagraph"/>
                                    <w:tabs>
                                      <w:tab w:pos="6270" w:val="left" w:leader="none"/>
                                    </w:tabs>
                                    <w:spacing w:before="49"/>
                                    <w:rPr>
                                      <w:rFonts w:ascii="Arial"/>
                                      <w:sz w:val="16"/>
                                    </w:rPr>
                                  </w:pPr>
                                  <w:r>
                                    <w:rPr>
                                      <w:rFonts w:ascii="Arial"/>
                                      <w:sz w:val="16"/>
                                    </w:rPr>
                                    <w:t>Self-</w:t>
                                  </w:r>
                                  <w:r>
                                    <w:rPr>
                                      <w:rFonts w:ascii="Arial"/>
                                      <w:spacing w:val="-2"/>
                                      <w:w w:val="110"/>
                                      <w:sz w:val="16"/>
                                    </w:rPr>
                                    <w:t>generated</w:t>
                                  </w:r>
                                  <w:r>
                                    <w:rPr>
                                      <w:rFonts w:ascii="Arial"/>
                                      <w:sz w:val="16"/>
                                    </w:rPr>
                                    <w:tab/>
                                  </w:r>
                                  <w:r>
                                    <w:rPr>
                                      <w:rFonts w:ascii="Arial"/>
                                      <w:spacing w:val="-10"/>
                                      <w:w w:val="110"/>
                                      <w:sz w:val="16"/>
                                    </w:rPr>
                                    <w:t>-</w:t>
                                  </w:r>
                                </w:p>
                              </w:tc>
                              <w:tc>
                                <w:tcPr>
                                  <w:tcW w:w="1760" w:type="dxa"/>
                                  <w:tcBorders>
                                    <w:top w:val="single" w:sz="2" w:space="0" w:color="3F5F72"/>
                                    <w:bottom w:val="single" w:sz="2" w:space="0" w:color="3F5F72"/>
                                  </w:tcBorders>
                                </w:tcPr>
                                <w:p>
                                  <w:pPr>
                                    <w:pStyle w:val="TableParagraph"/>
                                    <w:spacing w:before="49"/>
                                    <w:ind w:right="272"/>
                                    <w:jc w:val="right"/>
                                    <w:rPr>
                                      <w:rFonts w:ascii="Arial"/>
                                      <w:sz w:val="16"/>
                                    </w:rPr>
                                  </w:pPr>
                                  <w:r>
                                    <w:rPr>
                                      <w:rFonts w:ascii="Arial"/>
                                      <w:spacing w:val="-10"/>
                                      <w:w w:val="115"/>
                                      <w:sz w:val="16"/>
                                    </w:rPr>
                                    <w:t>-</w:t>
                                  </w:r>
                                </w:p>
                              </w:tc>
                              <w:tc>
                                <w:tcPr>
                                  <w:tcW w:w="1381" w:type="dxa"/>
                                  <w:tcBorders>
                                    <w:top w:val="single" w:sz="2" w:space="0" w:color="3F5F72"/>
                                    <w:bottom w:val="single" w:sz="2" w:space="0" w:color="3F5F72"/>
                                  </w:tcBorders>
                                </w:tcPr>
                                <w:p>
                                  <w:pPr>
                                    <w:pStyle w:val="TableParagraph"/>
                                    <w:spacing w:before="49"/>
                                    <w:ind w:right="1"/>
                                    <w:jc w:val="right"/>
                                    <w:rPr>
                                      <w:rFonts w:ascii="Arial"/>
                                      <w:sz w:val="16"/>
                                    </w:rPr>
                                  </w:pPr>
                                  <w:r>
                                    <w:rPr>
                                      <w:rFonts w:ascii="Arial"/>
                                      <w:spacing w:val="-10"/>
                                      <w:w w:val="115"/>
                                      <w:sz w:val="16"/>
                                    </w:rPr>
                                    <w:t>-</w:t>
                                  </w:r>
                                </w:p>
                              </w:tc>
                            </w:tr>
                            <w:tr>
                              <w:trPr>
                                <w:trHeight w:val="276" w:hRule="atLeast"/>
                              </w:trPr>
                              <w:tc>
                                <w:tcPr>
                                  <w:tcW w:w="6499" w:type="dxa"/>
                                  <w:tcBorders>
                                    <w:top w:val="single" w:sz="2" w:space="0" w:color="3F5F72"/>
                                    <w:bottom w:val="single" w:sz="2" w:space="0" w:color="3F5F72"/>
                                  </w:tcBorders>
                                </w:tcPr>
                                <w:p>
                                  <w:pPr>
                                    <w:pStyle w:val="TableParagraph"/>
                                    <w:tabs>
                                      <w:tab w:pos="5625" w:val="left" w:leader="none"/>
                                    </w:tabs>
                                    <w:spacing w:before="23"/>
                                    <w:rPr>
                                      <w:rFonts w:ascii="Arial Black"/>
                                      <w:sz w:val="16"/>
                                    </w:rPr>
                                  </w:pPr>
                                  <w:r>
                                    <w:rPr>
                                      <w:rFonts w:ascii="Arial Black"/>
                                      <w:w w:val="85"/>
                                      <w:sz w:val="16"/>
                                    </w:rPr>
                                    <w:t>EL1</w:t>
                                  </w:r>
                                  <w:r>
                                    <w:rPr>
                                      <w:rFonts w:ascii="Arial Black"/>
                                      <w:spacing w:val="-14"/>
                                      <w:w w:val="85"/>
                                      <w:sz w:val="16"/>
                                    </w:rPr>
                                    <w:t> </w:t>
                                  </w:r>
                                  <w:r>
                                    <w:rPr>
                                      <w:rFonts w:ascii="Arial Black"/>
                                      <w:w w:val="85"/>
                                      <w:sz w:val="16"/>
                                    </w:rPr>
                                    <w:t>Total</w:t>
                                  </w:r>
                                  <w:r>
                                    <w:rPr>
                                      <w:rFonts w:ascii="Arial Black"/>
                                      <w:spacing w:val="-14"/>
                                      <w:w w:val="85"/>
                                      <w:sz w:val="16"/>
                                    </w:rPr>
                                    <w:t> </w:t>
                                  </w:r>
                                  <w:r>
                                    <w:rPr>
                                      <w:rFonts w:ascii="Arial Black"/>
                                      <w:w w:val="85"/>
                                      <w:sz w:val="16"/>
                                    </w:rPr>
                                    <w:t>electricity</w:t>
                                  </w:r>
                                  <w:r>
                                    <w:rPr>
                                      <w:rFonts w:ascii="Arial Black"/>
                                      <w:spacing w:val="-14"/>
                                      <w:w w:val="85"/>
                                      <w:sz w:val="16"/>
                                    </w:rPr>
                                    <w:t> </w:t>
                                  </w:r>
                                  <w:r>
                                    <w:rPr>
                                      <w:rFonts w:ascii="Arial Black"/>
                                      <w:w w:val="85"/>
                                      <w:sz w:val="16"/>
                                    </w:rPr>
                                    <w:t>consumption</w:t>
                                  </w:r>
                                  <w:r>
                                    <w:rPr>
                                      <w:rFonts w:ascii="Arial Black"/>
                                      <w:spacing w:val="-13"/>
                                      <w:w w:val="85"/>
                                      <w:sz w:val="16"/>
                                    </w:rPr>
                                    <w:t> </w:t>
                                  </w:r>
                                  <w:r>
                                    <w:rPr>
                                      <w:rFonts w:ascii="Arial Black"/>
                                      <w:spacing w:val="-2"/>
                                      <w:w w:val="85"/>
                                      <w:sz w:val="16"/>
                                    </w:rPr>
                                    <w:t>(MWh)</w:t>
                                  </w:r>
                                  <w:r>
                                    <w:rPr>
                                      <w:rFonts w:ascii="Arial Black"/>
                                      <w:sz w:val="16"/>
                                    </w:rPr>
                                    <w:tab/>
                                  </w:r>
                                  <w:r>
                                    <w:rPr>
                                      <w:rFonts w:ascii="Arial Black"/>
                                      <w:spacing w:val="-2"/>
                                      <w:w w:val="95"/>
                                      <w:sz w:val="16"/>
                                    </w:rPr>
                                    <w:t>11,452.69</w:t>
                                  </w:r>
                                </w:p>
                              </w:tc>
                              <w:tc>
                                <w:tcPr>
                                  <w:tcW w:w="1760" w:type="dxa"/>
                                  <w:tcBorders>
                                    <w:top w:val="single" w:sz="2" w:space="0" w:color="3F5F72"/>
                                    <w:bottom w:val="single" w:sz="2" w:space="0" w:color="3F5F72"/>
                                  </w:tcBorders>
                                </w:tcPr>
                                <w:p>
                                  <w:pPr>
                                    <w:pStyle w:val="TableParagraph"/>
                                    <w:spacing w:before="23"/>
                                    <w:ind w:right="272"/>
                                    <w:jc w:val="right"/>
                                    <w:rPr>
                                      <w:rFonts w:ascii="Arial Black"/>
                                      <w:sz w:val="16"/>
                                    </w:rPr>
                                  </w:pPr>
                                  <w:r>
                                    <w:rPr>
                                      <w:rFonts w:ascii="Arial Black"/>
                                      <w:spacing w:val="-2"/>
                                      <w:sz w:val="16"/>
                                    </w:rPr>
                                    <w:t>12,096.20</w:t>
                                  </w:r>
                                </w:p>
                              </w:tc>
                              <w:tc>
                                <w:tcPr>
                                  <w:tcW w:w="1381" w:type="dxa"/>
                                  <w:tcBorders>
                                    <w:top w:val="single" w:sz="2" w:space="0" w:color="3F5F72"/>
                                    <w:bottom w:val="single" w:sz="2" w:space="0" w:color="3F5F72"/>
                                  </w:tcBorders>
                                </w:tcPr>
                                <w:p>
                                  <w:pPr>
                                    <w:pStyle w:val="TableParagraph"/>
                                    <w:spacing w:before="23"/>
                                    <w:ind w:right="1"/>
                                    <w:jc w:val="right"/>
                                    <w:rPr>
                                      <w:rFonts w:ascii="Arial Black"/>
                                      <w:sz w:val="16"/>
                                    </w:rPr>
                                  </w:pPr>
                                  <w:r>
                                    <w:rPr>
                                      <w:rFonts w:ascii="Arial Black"/>
                                      <w:spacing w:val="-2"/>
                                      <w:w w:val="95"/>
                                      <w:sz w:val="16"/>
                                    </w:rPr>
                                    <w:t>11,757.21</w:t>
                                  </w:r>
                                </w:p>
                              </w:tc>
                            </w:tr>
                            <w:tr>
                              <w:trPr>
                                <w:trHeight w:val="276" w:hRule="atLeast"/>
                              </w:trPr>
                              <w:tc>
                                <w:tcPr>
                                  <w:tcW w:w="6499" w:type="dxa"/>
                                  <w:tcBorders>
                                    <w:top w:val="single" w:sz="2" w:space="0" w:color="3F5F72"/>
                                    <w:bottom w:val="single" w:sz="2" w:space="0" w:color="3F5F72"/>
                                  </w:tcBorders>
                                </w:tcPr>
                                <w:p>
                                  <w:pPr>
                                    <w:pStyle w:val="TableParagraph"/>
                                    <w:spacing w:before="23"/>
                                    <w:rPr>
                                      <w:rFonts w:ascii="Arial Black"/>
                                      <w:sz w:val="16"/>
                                    </w:rPr>
                                  </w:pPr>
                                  <w:r>
                                    <w:rPr>
                                      <w:rFonts w:ascii="Arial Black"/>
                                      <w:w w:val="85"/>
                                      <w:sz w:val="16"/>
                                    </w:rPr>
                                    <w:t>EL2</w:t>
                                  </w:r>
                                  <w:r>
                                    <w:rPr>
                                      <w:rFonts w:ascii="Arial Black"/>
                                      <w:spacing w:val="-8"/>
                                      <w:sz w:val="16"/>
                                    </w:rPr>
                                    <w:t> </w:t>
                                  </w:r>
                                  <w:r>
                                    <w:rPr>
                                      <w:rFonts w:ascii="Arial Black"/>
                                      <w:w w:val="85"/>
                                      <w:sz w:val="16"/>
                                    </w:rPr>
                                    <w:t>On</w:t>
                                  </w:r>
                                  <w:r>
                                    <w:rPr>
                                      <w:rFonts w:ascii="Arial Black"/>
                                      <w:spacing w:val="-7"/>
                                      <w:sz w:val="16"/>
                                    </w:rPr>
                                    <w:t> </w:t>
                                  </w:r>
                                  <w:r>
                                    <w:rPr>
                                      <w:rFonts w:ascii="Arial Black"/>
                                      <w:w w:val="85"/>
                                      <w:sz w:val="16"/>
                                    </w:rPr>
                                    <w:t>site-electricity</w:t>
                                  </w:r>
                                  <w:r>
                                    <w:rPr>
                                      <w:rFonts w:ascii="Arial Black"/>
                                      <w:spacing w:val="-7"/>
                                      <w:sz w:val="16"/>
                                    </w:rPr>
                                    <w:t> </w:t>
                                  </w:r>
                                  <w:r>
                                    <w:rPr>
                                      <w:rFonts w:ascii="Arial Black"/>
                                      <w:w w:val="85"/>
                                      <w:sz w:val="16"/>
                                    </w:rPr>
                                    <w:t>generated</w:t>
                                  </w:r>
                                  <w:r>
                                    <w:rPr>
                                      <w:rFonts w:ascii="Arial Black"/>
                                      <w:spacing w:val="-7"/>
                                      <w:sz w:val="16"/>
                                    </w:rPr>
                                    <w:t> </w:t>
                                  </w:r>
                                  <w:r>
                                    <w:rPr>
                                      <w:rFonts w:ascii="Arial Black"/>
                                      <w:w w:val="85"/>
                                      <w:sz w:val="16"/>
                                    </w:rPr>
                                    <w:t>[MWh]</w:t>
                                  </w:r>
                                  <w:r>
                                    <w:rPr>
                                      <w:rFonts w:ascii="Arial Black"/>
                                      <w:spacing w:val="-7"/>
                                      <w:sz w:val="16"/>
                                    </w:rPr>
                                    <w:t> </w:t>
                                  </w:r>
                                  <w:r>
                                    <w:rPr>
                                      <w:rFonts w:ascii="Arial Black"/>
                                      <w:w w:val="85"/>
                                      <w:sz w:val="16"/>
                                    </w:rPr>
                                    <w:t>segmented</w:t>
                                  </w:r>
                                  <w:r>
                                    <w:rPr>
                                      <w:rFonts w:ascii="Arial Black"/>
                                      <w:spacing w:val="-7"/>
                                      <w:sz w:val="16"/>
                                    </w:rPr>
                                    <w:t> </w:t>
                                  </w:r>
                                  <w:r>
                                    <w:rPr>
                                      <w:rFonts w:ascii="Arial Black"/>
                                      <w:spacing w:val="-5"/>
                                      <w:w w:val="85"/>
                                      <w:sz w:val="16"/>
                                    </w:rPr>
                                    <w:t>by:</w:t>
                                  </w:r>
                                </w:p>
                              </w:tc>
                              <w:tc>
                                <w:tcPr>
                                  <w:tcW w:w="1760" w:type="dxa"/>
                                  <w:tcBorders>
                                    <w:top w:val="single" w:sz="2" w:space="0" w:color="3F5F72"/>
                                    <w:bottom w:val="single" w:sz="2" w:space="0" w:color="3F5F72"/>
                                  </w:tcBorders>
                                </w:tcPr>
                                <w:p>
                                  <w:pPr>
                                    <w:pStyle w:val="TableParagraph"/>
                                    <w:rPr>
                                      <w:rFonts w:ascii="Times New Roman"/>
                                      <w:sz w:val="14"/>
                                    </w:rPr>
                                  </w:pP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6055" w:val="left" w:leader="none"/>
                                    </w:tabs>
                                    <w:spacing w:before="23"/>
                                    <w:rPr>
                                      <w:rFonts w:ascii="Arial"/>
                                      <w:sz w:val="16"/>
                                    </w:rPr>
                                  </w:pPr>
                                  <w:r>
                                    <w:rPr>
                                      <w:rFonts w:ascii="Arial Black"/>
                                      <w:w w:val="85"/>
                                      <w:sz w:val="16"/>
                                    </w:rPr>
                                    <w:t>Consumption</w:t>
                                  </w:r>
                                  <w:r>
                                    <w:rPr>
                                      <w:rFonts w:ascii="Arial Black"/>
                                      <w:spacing w:val="71"/>
                                      <w:sz w:val="16"/>
                                    </w:rPr>
                                    <w:t> </w:t>
                                  </w:r>
                                  <w:r>
                                    <w:rPr>
                                      <w:rFonts w:ascii="Arial Black"/>
                                      <w:w w:val="85"/>
                                      <w:sz w:val="16"/>
                                    </w:rPr>
                                    <w:t>behind-the-</w:t>
                                  </w:r>
                                  <w:r>
                                    <w:rPr>
                                      <w:rFonts w:ascii="Arial Black"/>
                                      <w:spacing w:val="-2"/>
                                      <w:w w:val="85"/>
                                      <w:sz w:val="16"/>
                                    </w:rPr>
                                    <w:t>meter</w:t>
                                  </w:r>
                                  <w:r>
                                    <w:rPr>
                                      <w:rFonts w:ascii="Arial Black"/>
                                      <w:sz w:val="16"/>
                                    </w:rPr>
                                    <w:tab/>
                                  </w:r>
                                  <w:r>
                                    <w:rPr>
                                      <w:rFonts w:ascii="Arial"/>
                                      <w:spacing w:val="-5"/>
                                      <w:w w:val="95"/>
                                      <w:sz w:val="16"/>
                                    </w:rPr>
                                    <w:t>N/A</w:t>
                                  </w:r>
                                </w:p>
                              </w:tc>
                              <w:tc>
                                <w:tcPr>
                                  <w:tcW w:w="1760" w:type="dxa"/>
                                  <w:tcBorders>
                                    <w:top w:val="single" w:sz="2" w:space="0" w:color="3F5F72"/>
                                    <w:bottom w:val="single" w:sz="2" w:space="0" w:color="3F5F72"/>
                                  </w:tcBorders>
                                </w:tcPr>
                                <w:p>
                                  <w:pPr>
                                    <w:pStyle w:val="TableParagraph"/>
                                    <w:spacing w:before="49"/>
                                    <w:ind w:right="281"/>
                                    <w:jc w:val="right"/>
                                    <w:rPr>
                                      <w:rFonts w:ascii="Arial"/>
                                      <w:sz w:val="16"/>
                                    </w:rPr>
                                  </w:pPr>
                                  <w:r>
                                    <w:rPr>
                                      <w:rFonts w:ascii="Arial"/>
                                      <w:spacing w:val="-5"/>
                                      <w:w w:val="105"/>
                                      <w:sz w:val="16"/>
                                    </w:rPr>
                                    <w:t>N/A</w:t>
                                  </w:r>
                                </w:p>
                              </w:tc>
                              <w:tc>
                                <w:tcPr>
                                  <w:tcW w:w="1381" w:type="dxa"/>
                                  <w:tcBorders>
                                    <w:top w:val="single" w:sz="2" w:space="0" w:color="3F5F72"/>
                                    <w:bottom w:val="single" w:sz="2" w:space="0" w:color="3F5F72"/>
                                  </w:tcBorders>
                                </w:tcPr>
                                <w:p>
                                  <w:pPr>
                                    <w:pStyle w:val="TableParagraph"/>
                                    <w:spacing w:before="49"/>
                                    <w:ind w:right="9"/>
                                    <w:jc w:val="right"/>
                                    <w:rPr>
                                      <w:rFonts w:ascii="Arial"/>
                                      <w:sz w:val="16"/>
                                    </w:rPr>
                                  </w:pPr>
                                  <w:r>
                                    <w:rPr>
                                      <w:rFonts w:ascii="Arial"/>
                                      <w:spacing w:val="-5"/>
                                      <w:w w:val="105"/>
                                      <w:sz w:val="16"/>
                                    </w:rPr>
                                    <w:t>N/A</w:t>
                                  </w:r>
                                </w:p>
                              </w:tc>
                            </w:tr>
                            <w:tr>
                              <w:trPr>
                                <w:trHeight w:val="276" w:hRule="atLeast"/>
                              </w:trPr>
                              <w:tc>
                                <w:tcPr>
                                  <w:tcW w:w="6499" w:type="dxa"/>
                                  <w:tcBorders>
                                    <w:top w:val="single" w:sz="2" w:space="0" w:color="3F5F72"/>
                                    <w:bottom w:val="single" w:sz="2" w:space="0" w:color="3F5F72"/>
                                  </w:tcBorders>
                                </w:tcPr>
                                <w:p>
                                  <w:pPr>
                                    <w:pStyle w:val="TableParagraph"/>
                                    <w:tabs>
                                      <w:tab w:pos="6055" w:val="left" w:leader="none"/>
                                    </w:tabs>
                                    <w:spacing w:before="49"/>
                                    <w:rPr>
                                      <w:rFonts w:ascii="Arial"/>
                                      <w:sz w:val="16"/>
                                    </w:rPr>
                                  </w:pPr>
                                  <w:r>
                                    <w:rPr>
                                      <w:rFonts w:ascii="Arial"/>
                                      <w:sz w:val="16"/>
                                    </w:rPr>
                                    <w:t>Solar</w:t>
                                  </w:r>
                                  <w:r>
                                    <w:rPr>
                                      <w:rFonts w:ascii="Arial"/>
                                      <w:spacing w:val="-3"/>
                                      <w:sz w:val="16"/>
                                    </w:rPr>
                                    <w:t> </w:t>
                                  </w:r>
                                  <w:r>
                                    <w:rPr>
                                      <w:rFonts w:ascii="Arial"/>
                                      <w:spacing w:val="-2"/>
                                      <w:sz w:val="16"/>
                                    </w:rPr>
                                    <w:t>Electricity</w:t>
                                  </w:r>
                                  <w:r>
                                    <w:rPr>
                                      <w:rFonts w:ascii="Arial"/>
                                      <w:sz w:val="16"/>
                                    </w:rPr>
                                    <w:tab/>
                                  </w:r>
                                  <w:r>
                                    <w:rPr>
                                      <w:rFonts w:ascii="Arial"/>
                                      <w:spacing w:val="-5"/>
                                      <w:sz w:val="16"/>
                                    </w:rPr>
                                    <w:t>N/A</w:t>
                                  </w:r>
                                </w:p>
                              </w:tc>
                              <w:tc>
                                <w:tcPr>
                                  <w:tcW w:w="1760" w:type="dxa"/>
                                  <w:tcBorders>
                                    <w:top w:val="single" w:sz="2" w:space="0" w:color="3F5F72"/>
                                    <w:bottom w:val="single" w:sz="2" w:space="0" w:color="3F5F72"/>
                                  </w:tcBorders>
                                </w:tcPr>
                                <w:p>
                                  <w:pPr>
                                    <w:pStyle w:val="TableParagraph"/>
                                    <w:spacing w:before="49"/>
                                    <w:ind w:right="281"/>
                                    <w:jc w:val="right"/>
                                    <w:rPr>
                                      <w:rFonts w:ascii="Arial"/>
                                      <w:sz w:val="16"/>
                                    </w:rPr>
                                  </w:pPr>
                                  <w:r>
                                    <w:rPr>
                                      <w:rFonts w:ascii="Arial"/>
                                      <w:spacing w:val="-5"/>
                                      <w:w w:val="105"/>
                                      <w:sz w:val="16"/>
                                    </w:rPr>
                                    <w:t>N/A</w:t>
                                  </w:r>
                                </w:p>
                              </w:tc>
                              <w:tc>
                                <w:tcPr>
                                  <w:tcW w:w="1381" w:type="dxa"/>
                                  <w:tcBorders>
                                    <w:top w:val="single" w:sz="2" w:space="0" w:color="3F5F72"/>
                                    <w:bottom w:val="single" w:sz="2" w:space="0" w:color="3F5F72"/>
                                  </w:tcBorders>
                                </w:tcPr>
                                <w:p>
                                  <w:pPr>
                                    <w:pStyle w:val="TableParagraph"/>
                                    <w:spacing w:before="49"/>
                                    <w:ind w:right="8"/>
                                    <w:jc w:val="right"/>
                                    <w:rPr>
                                      <w:rFonts w:ascii="Arial"/>
                                      <w:sz w:val="16"/>
                                    </w:rPr>
                                  </w:pPr>
                                  <w:r>
                                    <w:rPr>
                                      <w:rFonts w:ascii="Arial"/>
                                      <w:spacing w:val="-5"/>
                                      <w:w w:val="105"/>
                                      <w:sz w:val="16"/>
                                    </w:rPr>
                                    <w:t>N/A</w:t>
                                  </w:r>
                                </w:p>
                              </w:tc>
                            </w:tr>
                            <w:tr>
                              <w:trPr>
                                <w:trHeight w:val="276" w:hRule="atLeast"/>
                              </w:trPr>
                              <w:tc>
                                <w:tcPr>
                                  <w:tcW w:w="6499" w:type="dxa"/>
                                  <w:tcBorders>
                                    <w:top w:val="single" w:sz="2" w:space="0" w:color="3F5F72"/>
                                    <w:bottom w:val="single" w:sz="2" w:space="0" w:color="3F5F72"/>
                                  </w:tcBorders>
                                </w:tcPr>
                                <w:p>
                                  <w:pPr>
                                    <w:pStyle w:val="TableParagraph"/>
                                    <w:tabs>
                                      <w:tab w:pos="6055" w:val="left" w:leader="none"/>
                                    </w:tabs>
                                    <w:spacing w:before="23"/>
                                    <w:rPr>
                                      <w:rFonts w:ascii="Arial"/>
                                      <w:sz w:val="16"/>
                                    </w:rPr>
                                  </w:pPr>
                                  <w:r>
                                    <w:rPr>
                                      <w:rFonts w:ascii="Arial Black"/>
                                      <w:w w:val="85"/>
                                      <w:sz w:val="16"/>
                                    </w:rPr>
                                    <w:t>Total</w:t>
                                  </w:r>
                                  <w:r>
                                    <w:rPr>
                                      <w:rFonts w:ascii="Arial Black"/>
                                      <w:spacing w:val="11"/>
                                      <w:sz w:val="16"/>
                                    </w:rPr>
                                    <w:t> </w:t>
                                  </w:r>
                                  <w:r>
                                    <w:rPr>
                                      <w:rFonts w:ascii="Arial Black"/>
                                      <w:w w:val="85"/>
                                      <w:sz w:val="16"/>
                                    </w:rPr>
                                    <w:t>Consumption</w:t>
                                  </w:r>
                                  <w:r>
                                    <w:rPr>
                                      <w:rFonts w:ascii="Arial Black"/>
                                      <w:spacing w:val="12"/>
                                      <w:sz w:val="16"/>
                                    </w:rPr>
                                    <w:t> </w:t>
                                  </w:r>
                                  <w:r>
                                    <w:rPr>
                                      <w:rFonts w:ascii="Arial Black"/>
                                      <w:w w:val="85"/>
                                      <w:sz w:val="16"/>
                                    </w:rPr>
                                    <w:t>behind-the-meter</w:t>
                                  </w:r>
                                  <w:r>
                                    <w:rPr>
                                      <w:rFonts w:ascii="Arial Black"/>
                                      <w:spacing w:val="12"/>
                                      <w:sz w:val="16"/>
                                    </w:rPr>
                                    <w:t> </w:t>
                                  </w:r>
                                  <w:r>
                                    <w:rPr>
                                      <w:rFonts w:ascii="Arial Black"/>
                                      <w:spacing w:val="-2"/>
                                      <w:w w:val="85"/>
                                      <w:sz w:val="16"/>
                                    </w:rPr>
                                    <w:t>[MWh]</w:t>
                                  </w:r>
                                  <w:r>
                                    <w:rPr>
                                      <w:rFonts w:ascii="Arial Black"/>
                                      <w:sz w:val="16"/>
                                    </w:rPr>
                                    <w:tab/>
                                  </w:r>
                                  <w:r>
                                    <w:rPr>
                                      <w:rFonts w:ascii="Arial"/>
                                      <w:spacing w:val="-5"/>
                                      <w:w w:val="95"/>
                                      <w:sz w:val="16"/>
                                    </w:rPr>
                                    <w:t>N/A</w:t>
                                  </w:r>
                                </w:p>
                              </w:tc>
                              <w:tc>
                                <w:tcPr>
                                  <w:tcW w:w="1760" w:type="dxa"/>
                                  <w:tcBorders>
                                    <w:top w:val="single" w:sz="2" w:space="0" w:color="3F5F72"/>
                                    <w:bottom w:val="single" w:sz="2" w:space="0" w:color="3F5F72"/>
                                  </w:tcBorders>
                                </w:tcPr>
                                <w:p>
                                  <w:pPr>
                                    <w:pStyle w:val="TableParagraph"/>
                                    <w:spacing w:before="49"/>
                                    <w:ind w:right="281"/>
                                    <w:jc w:val="right"/>
                                    <w:rPr>
                                      <w:rFonts w:ascii="Arial"/>
                                      <w:sz w:val="16"/>
                                    </w:rPr>
                                  </w:pPr>
                                  <w:r>
                                    <w:rPr>
                                      <w:rFonts w:ascii="Arial"/>
                                      <w:spacing w:val="-5"/>
                                      <w:w w:val="105"/>
                                      <w:sz w:val="16"/>
                                    </w:rPr>
                                    <w:t>N/A</w:t>
                                  </w:r>
                                </w:p>
                              </w:tc>
                              <w:tc>
                                <w:tcPr>
                                  <w:tcW w:w="1381" w:type="dxa"/>
                                  <w:tcBorders>
                                    <w:top w:val="single" w:sz="2" w:space="0" w:color="3F5F72"/>
                                    <w:bottom w:val="single" w:sz="2" w:space="0" w:color="3F5F72"/>
                                  </w:tcBorders>
                                </w:tcPr>
                                <w:p>
                                  <w:pPr>
                                    <w:pStyle w:val="TableParagraph"/>
                                    <w:spacing w:before="49"/>
                                    <w:ind w:right="8"/>
                                    <w:jc w:val="right"/>
                                    <w:rPr>
                                      <w:rFonts w:ascii="Arial"/>
                                      <w:sz w:val="16"/>
                                    </w:rPr>
                                  </w:pPr>
                                  <w:r>
                                    <w:rPr>
                                      <w:rFonts w:ascii="Arial"/>
                                      <w:spacing w:val="-5"/>
                                      <w:w w:val="105"/>
                                      <w:sz w:val="16"/>
                                    </w:rPr>
                                    <w:t>N/A</w:t>
                                  </w:r>
                                </w:p>
                              </w:tc>
                            </w:tr>
                            <w:tr>
                              <w:trPr>
                                <w:trHeight w:val="276" w:hRule="atLeast"/>
                              </w:trPr>
                              <w:tc>
                                <w:tcPr>
                                  <w:tcW w:w="6499" w:type="dxa"/>
                                  <w:tcBorders>
                                    <w:top w:val="single" w:sz="2" w:space="0" w:color="3F5F72"/>
                                    <w:bottom w:val="single" w:sz="2" w:space="0" w:color="3F5F72"/>
                                  </w:tcBorders>
                                </w:tcPr>
                                <w:p>
                                  <w:pPr>
                                    <w:pStyle w:val="TableParagraph"/>
                                    <w:tabs>
                                      <w:tab w:pos="6055" w:val="left" w:leader="none"/>
                                    </w:tabs>
                                    <w:spacing w:before="23"/>
                                    <w:rPr>
                                      <w:rFonts w:ascii="Arial"/>
                                      <w:sz w:val="16"/>
                                    </w:rPr>
                                  </w:pPr>
                                  <w:r>
                                    <w:rPr>
                                      <w:rFonts w:ascii="Arial Black"/>
                                      <w:spacing w:val="-2"/>
                                      <w:sz w:val="16"/>
                                    </w:rPr>
                                    <w:t>Exports</w:t>
                                  </w:r>
                                  <w:r>
                                    <w:rPr>
                                      <w:rFonts w:ascii="Arial Black"/>
                                      <w:sz w:val="16"/>
                                    </w:rPr>
                                    <w:tab/>
                                  </w:r>
                                  <w:r>
                                    <w:rPr>
                                      <w:rFonts w:ascii="Arial"/>
                                      <w:spacing w:val="-5"/>
                                      <w:sz w:val="16"/>
                                    </w:rPr>
                                    <w:t>N/A</w:t>
                                  </w:r>
                                </w:p>
                              </w:tc>
                              <w:tc>
                                <w:tcPr>
                                  <w:tcW w:w="1760" w:type="dxa"/>
                                  <w:tcBorders>
                                    <w:top w:val="single" w:sz="2" w:space="0" w:color="3F5F72"/>
                                    <w:bottom w:val="single" w:sz="2" w:space="0" w:color="3F5F72"/>
                                  </w:tcBorders>
                                </w:tcPr>
                                <w:p>
                                  <w:pPr>
                                    <w:pStyle w:val="TableParagraph"/>
                                    <w:spacing w:before="49"/>
                                    <w:ind w:right="281"/>
                                    <w:jc w:val="right"/>
                                    <w:rPr>
                                      <w:rFonts w:ascii="Arial"/>
                                      <w:sz w:val="16"/>
                                    </w:rPr>
                                  </w:pPr>
                                  <w:r>
                                    <w:rPr>
                                      <w:rFonts w:ascii="Arial"/>
                                      <w:spacing w:val="-5"/>
                                      <w:w w:val="105"/>
                                      <w:sz w:val="16"/>
                                    </w:rPr>
                                    <w:t>N/A</w:t>
                                  </w:r>
                                </w:p>
                              </w:tc>
                              <w:tc>
                                <w:tcPr>
                                  <w:tcW w:w="1381" w:type="dxa"/>
                                  <w:tcBorders>
                                    <w:top w:val="single" w:sz="2" w:space="0" w:color="3F5F72"/>
                                    <w:bottom w:val="single" w:sz="2" w:space="0" w:color="3F5F72"/>
                                  </w:tcBorders>
                                </w:tcPr>
                                <w:p>
                                  <w:pPr>
                                    <w:pStyle w:val="TableParagraph"/>
                                    <w:spacing w:before="49"/>
                                    <w:ind w:right="8"/>
                                    <w:jc w:val="right"/>
                                    <w:rPr>
                                      <w:rFonts w:ascii="Arial"/>
                                      <w:sz w:val="16"/>
                                    </w:rPr>
                                  </w:pPr>
                                  <w:r>
                                    <w:rPr>
                                      <w:rFonts w:ascii="Arial"/>
                                      <w:spacing w:val="-5"/>
                                      <w:w w:val="105"/>
                                      <w:sz w:val="16"/>
                                    </w:rPr>
                                    <w:t>N/A</w:t>
                                  </w:r>
                                </w:p>
                              </w:tc>
                            </w:tr>
                            <w:tr>
                              <w:trPr>
                                <w:trHeight w:val="276" w:hRule="atLeast"/>
                              </w:trPr>
                              <w:tc>
                                <w:tcPr>
                                  <w:tcW w:w="6499" w:type="dxa"/>
                                  <w:tcBorders>
                                    <w:top w:val="single" w:sz="2" w:space="0" w:color="3F5F72"/>
                                    <w:bottom w:val="single" w:sz="2" w:space="0" w:color="3F5F72"/>
                                  </w:tcBorders>
                                </w:tcPr>
                                <w:p>
                                  <w:pPr>
                                    <w:pStyle w:val="TableParagraph"/>
                                    <w:tabs>
                                      <w:tab w:pos="6055" w:val="left" w:leader="none"/>
                                    </w:tabs>
                                    <w:spacing w:before="23"/>
                                    <w:ind w:left="1"/>
                                    <w:rPr>
                                      <w:rFonts w:ascii="Arial"/>
                                      <w:sz w:val="16"/>
                                    </w:rPr>
                                  </w:pPr>
                                  <w:r>
                                    <w:rPr>
                                      <w:rFonts w:ascii="Arial Black"/>
                                      <w:spacing w:val="-2"/>
                                      <w:w w:val="85"/>
                                      <w:sz w:val="16"/>
                                    </w:rPr>
                                    <w:t>EL2</w:t>
                                  </w:r>
                                  <w:r>
                                    <w:rPr>
                                      <w:rFonts w:ascii="Arial Black"/>
                                      <w:spacing w:val="-15"/>
                                      <w:w w:val="85"/>
                                      <w:sz w:val="16"/>
                                    </w:rPr>
                                    <w:t> </w:t>
                                  </w:r>
                                  <w:r>
                                    <w:rPr>
                                      <w:rFonts w:ascii="Arial Black"/>
                                      <w:spacing w:val="-2"/>
                                      <w:w w:val="85"/>
                                      <w:sz w:val="16"/>
                                    </w:rPr>
                                    <w:t>Total</w:t>
                                  </w:r>
                                  <w:r>
                                    <w:rPr>
                                      <w:rFonts w:ascii="Arial Black"/>
                                      <w:spacing w:val="-15"/>
                                      <w:w w:val="85"/>
                                      <w:sz w:val="16"/>
                                    </w:rPr>
                                    <w:t> </w:t>
                                  </w:r>
                                  <w:r>
                                    <w:rPr>
                                      <w:rFonts w:ascii="Arial Black"/>
                                      <w:spacing w:val="-2"/>
                                      <w:w w:val="85"/>
                                      <w:sz w:val="16"/>
                                    </w:rPr>
                                    <w:t>On</w:t>
                                  </w:r>
                                  <w:r>
                                    <w:rPr>
                                      <w:rFonts w:ascii="Arial Black"/>
                                      <w:spacing w:val="-15"/>
                                      <w:w w:val="85"/>
                                      <w:sz w:val="16"/>
                                    </w:rPr>
                                    <w:t> </w:t>
                                  </w:r>
                                  <w:r>
                                    <w:rPr>
                                      <w:rFonts w:ascii="Arial Black"/>
                                      <w:spacing w:val="-2"/>
                                      <w:w w:val="85"/>
                                      <w:sz w:val="16"/>
                                    </w:rPr>
                                    <w:t>site-electricity</w:t>
                                  </w:r>
                                  <w:r>
                                    <w:rPr>
                                      <w:rFonts w:ascii="Arial Black"/>
                                      <w:spacing w:val="-15"/>
                                      <w:w w:val="85"/>
                                      <w:sz w:val="16"/>
                                    </w:rPr>
                                    <w:t> </w:t>
                                  </w:r>
                                  <w:r>
                                    <w:rPr>
                                      <w:rFonts w:ascii="Arial Black"/>
                                      <w:spacing w:val="-2"/>
                                      <w:w w:val="85"/>
                                      <w:sz w:val="16"/>
                                    </w:rPr>
                                    <w:t>generated</w:t>
                                  </w:r>
                                  <w:r>
                                    <w:rPr>
                                      <w:rFonts w:ascii="Arial Black"/>
                                      <w:spacing w:val="-15"/>
                                      <w:w w:val="85"/>
                                      <w:sz w:val="16"/>
                                    </w:rPr>
                                    <w:t> </w:t>
                                  </w:r>
                                  <w:r>
                                    <w:rPr>
                                      <w:rFonts w:ascii="Arial Black"/>
                                      <w:spacing w:val="-2"/>
                                      <w:w w:val="85"/>
                                      <w:sz w:val="16"/>
                                    </w:rPr>
                                    <w:t>[MWh]</w:t>
                                  </w:r>
                                  <w:r>
                                    <w:rPr>
                                      <w:rFonts w:ascii="Arial Black"/>
                                      <w:sz w:val="16"/>
                                    </w:rPr>
                                    <w:tab/>
                                  </w:r>
                                  <w:r>
                                    <w:rPr>
                                      <w:rFonts w:ascii="Arial"/>
                                      <w:spacing w:val="-5"/>
                                      <w:w w:val="95"/>
                                      <w:sz w:val="16"/>
                                    </w:rPr>
                                    <w:t>N/A</w:t>
                                  </w:r>
                                </w:p>
                              </w:tc>
                              <w:tc>
                                <w:tcPr>
                                  <w:tcW w:w="1760" w:type="dxa"/>
                                  <w:tcBorders>
                                    <w:top w:val="single" w:sz="2" w:space="0" w:color="3F5F72"/>
                                    <w:bottom w:val="single" w:sz="2" w:space="0" w:color="3F5F72"/>
                                  </w:tcBorders>
                                </w:tcPr>
                                <w:p>
                                  <w:pPr>
                                    <w:pStyle w:val="TableParagraph"/>
                                    <w:spacing w:before="49"/>
                                    <w:ind w:right="280"/>
                                    <w:jc w:val="right"/>
                                    <w:rPr>
                                      <w:rFonts w:ascii="Arial"/>
                                      <w:sz w:val="16"/>
                                    </w:rPr>
                                  </w:pPr>
                                  <w:r>
                                    <w:rPr>
                                      <w:rFonts w:ascii="Arial"/>
                                      <w:spacing w:val="-5"/>
                                      <w:w w:val="105"/>
                                      <w:sz w:val="16"/>
                                    </w:rPr>
                                    <w:t>N/A</w:t>
                                  </w:r>
                                </w:p>
                              </w:tc>
                              <w:tc>
                                <w:tcPr>
                                  <w:tcW w:w="1381" w:type="dxa"/>
                                  <w:tcBorders>
                                    <w:top w:val="single" w:sz="2" w:space="0" w:color="3F5F72"/>
                                    <w:bottom w:val="single" w:sz="2" w:space="0" w:color="3F5F72"/>
                                  </w:tcBorders>
                                </w:tcPr>
                                <w:p>
                                  <w:pPr>
                                    <w:pStyle w:val="TableParagraph"/>
                                    <w:spacing w:before="49"/>
                                    <w:ind w:right="8"/>
                                    <w:jc w:val="right"/>
                                    <w:rPr>
                                      <w:rFonts w:ascii="Arial"/>
                                      <w:sz w:val="16"/>
                                    </w:rPr>
                                  </w:pPr>
                                  <w:r>
                                    <w:rPr>
                                      <w:rFonts w:ascii="Arial"/>
                                      <w:spacing w:val="-5"/>
                                      <w:w w:val="105"/>
                                      <w:sz w:val="16"/>
                                    </w:rPr>
                                    <w:t>N/A</w:t>
                                  </w:r>
                                </w:p>
                              </w:tc>
                            </w:tr>
                            <w:tr>
                              <w:trPr>
                                <w:trHeight w:val="276" w:hRule="atLeast"/>
                              </w:trPr>
                              <w:tc>
                                <w:tcPr>
                                  <w:tcW w:w="6499" w:type="dxa"/>
                                  <w:tcBorders>
                                    <w:top w:val="single" w:sz="2" w:space="0" w:color="3F5F72"/>
                                    <w:bottom w:val="single" w:sz="2" w:space="0" w:color="3F5F72"/>
                                  </w:tcBorders>
                                </w:tcPr>
                                <w:p>
                                  <w:pPr>
                                    <w:pStyle w:val="TableParagraph"/>
                                    <w:spacing w:before="49"/>
                                    <w:ind w:left="1"/>
                                    <w:rPr>
                                      <w:rFonts w:ascii="Arial"/>
                                      <w:sz w:val="16"/>
                                    </w:rPr>
                                  </w:pPr>
                                  <w:r>
                                    <w:rPr>
                                      <w:rFonts w:ascii="Arial"/>
                                      <w:sz w:val="16"/>
                                    </w:rPr>
                                    <w:t>*N/A</w:t>
                                  </w:r>
                                  <w:r>
                                    <w:rPr>
                                      <w:rFonts w:ascii="Arial"/>
                                      <w:spacing w:val="-3"/>
                                      <w:sz w:val="16"/>
                                    </w:rPr>
                                    <w:t> </w:t>
                                  </w:r>
                                  <w:r>
                                    <w:rPr>
                                      <w:rFonts w:ascii="Arial"/>
                                      <w:sz w:val="16"/>
                                    </w:rPr>
                                    <w:t>-</w:t>
                                  </w:r>
                                  <w:r>
                                    <w:rPr>
                                      <w:rFonts w:ascii="Arial"/>
                                      <w:spacing w:val="44"/>
                                      <w:sz w:val="16"/>
                                    </w:rPr>
                                    <w:t> </w:t>
                                  </w:r>
                                  <w:r>
                                    <w:rPr>
                                      <w:rFonts w:ascii="Arial"/>
                                      <w:sz w:val="16"/>
                                    </w:rPr>
                                    <w:t>The</w:t>
                                  </w:r>
                                  <w:r>
                                    <w:rPr>
                                      <w:rFonts w:ascii="Arial"/>
                                      <w:spacing w:val="-2"/>
                                      <w:sz w:val="16"/>
                                    </w:rPr>
                                    <w:t> </w:t>
                                  </w:r>
                                  <w:r>
                                    <w:rPr>
                                      <w:rFonts w:ascii="Arial"/>
                                      <w:sz w:val="16"/>
                                    </w:rPr>
                                    <w:t>Organisation</w:t>
                                  </w:r>
                                  <w:r>
                                    <w:rPr>
                                      <w:rFonts w:ascii="Arial"/>
                                      <w:spacing w:val="-3"/>
                                      <w:sz w:val="16"/>
                                    </w:rPr>
                                    <w:t> </w:t>
                                  </w:r>
                                  <w:r>
                                    <w:rPr>
                                      <w:rFonts w:ascii="Arial"/>
                                      <w:sz w:val="16"/>
                                    </w:rPr>
                                    <w:t>does</w:t>
                                  </w:r>
                                  <w:r>
                                    <w:rPr>
                                      <w:rFonts w:ascii="Arial"/>
                                      <w:spacing w:val="-2"/>
                                      <w:sz w:val="16"/>
                                    </w:rPr>
                                    <w:t> </w:t>
                                  </w:r>
                                  <w:r>
                                    <w:rPr>
                                      <w:rFonts w:ascii="Arial"/>
                                      <w:sz w:val="16"/>
                                    </w:rPr>
                                    <w:t>not</w:t>
                                  </w:r>
                                  <w:r>
                                    <w:rPr>
                                      <w:rFonts w:ascii="Arial"/>
                                      <w:spacing w:val="-2"/>
                                      <w:sz w:val="16"/>
                                    </w:rPr>
                                    <w:t> </w:t>
                                  </w:r>
                                  <w:r>
                                    <w:rPr>
                                      <w:rFonts w:ascii="Arial"/>
                                      <w:sz w:val="16"/>
                                    </w:rPr>
                                    <w:t>have</w:t>
                                  </w:r>
                                  <w:r>
                                    <w:rPr>
                                      <w:rFonts w:ascii="Arial"/>
                                      <w:spacing w:val="-2"/>
                                      <w:sz w:val="16"/>
                                    </w:rPr>
                                    <w:t> </w:t>
                                  </w:r>
                                  <w:r>
                                    <w:rPr>
                                      <w:rFonts w:ascii="Arial"/>
                                      <w:sz w:val="16"/>
                                    </w:rPr>
                                    <w:t>Solar</w:t>
                                  </w:r>
                                  <w:r>
                                    <w:rPr>
                                      <w:rFonts w:ascii="Arial"/>
                                      <w:spacing w:val="-2"/>
                                      <w:sz w:val="16"/>
                                    </w:rPr>
                                    <w:t> Electricity</w:t>
                                  </w:r>
                                </w:p>
                              </w:tc>
                              <w:tc>
                                <w:tcPr>
                                  <w:tcW w:w="1760" w:type="dxa"/>
                                  <w:tcBorders>
                                    <w:top w:val="single" w:sz="2" w:space="0" w:color="3F5F72"/>
                                    <w:bottom w:val="single" w:sz="2" w:space="0" w:color="3F5F72"/>
                                  </w:tcBorders>
                                </w:tcPr>
                                <w:p>
                                  <w:pPr>
                                    <w:pStyle w:val="TableParagraph"/>
                                    <w:rPr>
                                      <w:rFonts w:ascii="Times New Roman"/>
                                      <w:sz w:val="14"/>
                                    </w:rPr>
                                  </w:pP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476" w:hRule="atLeast"/>
                              </w:trPr>
                              <w:tc>
                                <w:tcPr>
                                  <w:tcW w:w="6499" w:type="dxa"/>
                                  <w:tcBorders>
                                    <w:top w:val="single" w:sz="2" w:space="0" w:color="3F5F72"/>
                                    <w:bottom w:val="single" w:sz="2" w:space="0" w:color="3F5F72"/>
                                  </w:tcBorders>
                                </w:tcPr>
                                <w:p>
                                  <w:pPr>
                                    <w:pStyle w:val="TableParagraph"/>
                                    <w:spacing w:line="213" w:lineRule="auto" w:before="42"/>
                                    <w:ind w:left="1" w:right="2049"/>
                                    <w:rPr>
                                      <w:rFonts w:ascii="Arial Black"/>
                                      <w:sz w:val="16"/>
                                    </w:rPr>
                                  </w:pPr>
                                  <w:r>
                                    <w:rPr>
                                      <w:rFonts w:ascii="Arial Black"/>
                                      <w:w w:val="85"/>
                                      <w:sz w:val="16"/>
                                    </w:rPr>
                                    <w:t>EL3 On-site installed generation capacity [kW converted to </w:t>
                                  </w:r>
                                  <w:r>
                                    <w:rPr>
                                      <w:rFonts w:ascii="Arial Black"/>
                                      <w:w w:val="95"/>
                                      <w:sz w:val="16"/>
                                    </w:rPr>
                                    <w:t>MW] segmented by:</w:t>
                                  </w:r>
                                </w:p>
                              </w:tc>
                              <w:tc>
                                <w:tcPr>
                                  <w:tcW w:w="1760" w:type="dxa"/>
                                  <w:tcBorders>
                                    <w:top w:val="single" w:sz="2" w:space="0" w:color="3F5F72"/>
                                    <w:bottom w:val="single" w:sz="2" w:space="0" w:color="3F5F72"/>
                                  </w:tcBorders>
                                </w:tcPr>
                                <w:p>
                                  <w:pPr>
                                    <w:pStyle w:val="TableParagraph"/>
                                    <w:rPr>
                                      <w:rFonts w:ascii="Times New Roman"/>
                                      <w:sz w:val="14"/>
                                    </w:rPr>
                                  </w:pP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6331" w:val="right" w:leader="none"/>
                                    </w:tabs>
                                    <w:spacing w:before="49"/>
                                    <w:ind w:left="1"/>
                                    <w:rPr>
                                      <w:rFonts w:ascii="Arial"/>
                                      <w:sz w:val="16"/>
                                    </w:rPr>
                                  </w:pPr>
                                  <w:r>
                                    <w:rPr>
                                      <w:rFonts w:ascii="Arial"/>
                                      <w:sz w:val="16"/>
                                    </w:rPr>
                                    <w:t>Diesel</w:t>
                                  </w:r>
                                  <w:r>
                                    <w:rPr>
                                      <w:rFonts w:ascii="Arial"/>
                                      <w:spacing w:val="-9"/>
                                      <w:sz w:val="16"/>
                                    </w:rPr>
                                    <w:t> </w:t>
                                  </w:r>
                                  <w:r>
                                    <w:rPr>
                                      <w:rFonts w:ascii="Arial"/>
                                      <w:spacing w:val="-2"/>
                                      <w:sz w:val="16"/>
                                    </w:rPr>
                                    <w:t>Generator</w:t>
                                  </w:r>
                                  <w:r>
                                    <w:rPr>
                                      <w:rFonts w:ascii="Arial"/>
                                      <w:sz w:val="16"/>
                                    </w:rPr>
                                    <w:tab/>
                                  </w:r>
                                  <w:r>
                                    <w:rPr>
                                      <w:rFonts w:ascii="Arial"/>
                                      <w:spacing w:val="-4"/>
                                      <w:sz w:val="16"/>
                                    </w:rPr>
                                    <w:t>1.65</w:t>
                                  </w:r>
                                </w:p>
                              </w:tc>
                              <w:tc>
                                <w:tcPr>
                                  <w:tcW w:w="1760" w:type="dxa"/>
                                  <w:tcBorders>
                                    <w:top w:val="single" w:sz="2" w:space="0" w:color="3F5F72"/>
                                    <w:bottom w:val="single" w:sz="2" w:space="0" w:color="3F5F72"/>
                                  </w:tcBorders>
                                </w:tcPr>
                                <w:p>
                                  <w:pPr>
                                    <w:pStyle w:val="TableParagraph"/>
                                    <w:spacing w:before="49"/>
                                    <w:ind w:right="271"/>
                                    <w:jc w:val="right"/>
                                    <w:rPr>
                                      <w:rFonts w:ascii="Arial"/>
                                      <w:sz w:val="16"/>
                                    </w:rPr>
                                  </w:pPr>
                                  <w:r>
                                    <w:rPr>
                                      <w:rFonts w:ascii="Arial"/>
                                      <w:spacing w:val="-4"/>
                                      <w:sz w:val="16"/>
                                    </w:rPr>
                                    <w:t>1.65</w:t>
                                  </w:r>
                                </w:p>
                              </w:tc>
                              <w:tc>
                                <w:tcPr>
                                  <w:tcW w:w="1381" w:type="dxa"/>
                                  <w:tcBorders>
                                    <w:top w:val="single" w:sz="2" w:space="0" w:color="3F5F72"/>
                                    <w:bottom w:val="single" w:sz="2" w:space="0" w:color="3F5F72"/>
                                  </w:tcBorders>
                                </w:tcPr>
                                <w:p>
                                  <w:pPr>
                                    <w:pStyle w:val="TableParagraph"/>
                                    <w:spacing w:before="49"/>
                                    <w:jc w:val="right"/>
                                    <w:rPr>
                                      <w:rFonts w:ascii="Arial"/>
                                      <w:sz w:val="16"/>
                                    </w:rPr>
                                  </w:pPr>
                                  <w:r>
                                    <w:rPr>
                                      <w:rFonts w:ascii="Arial"/>
                                      <w:spacing w:val="-4"/>
                                      <w:sz w:val="16"/>
                                    </w:rPr>
                                    <w:t>1.65</w:t>
                                  </w:r>
                                </w:p>
                              </w:tc>
                            </w:tr>
                            <w:tr>
                              <w:trPr>
                                <w:trHeight w:val="276" w:hRule="atLeast"/>
                              </w:trPr>
                              <w:tc>
                                <w:tcPr>
                                  <w:tcW w:w="6499" w:type="dxa"/>
                                  <w:tcBorders>
                                    <w:top w:val="single" w:sz="2" w:space="0" w:color="3F5F72"/>
                                    <w:bottom w:val="single" w:sz="2" w:space="0" w:color="3F5F72"/>
                                  </w:tcBorders>
                                </w:tcPr>
                                <w:p>
                                  <w:pPr>
                                    <w:pStyle w:val="TableParagraph"/>
                                    <w:tabs>
                                      <w:tab w:pos="6332" w:val="right" w:leader="none"/>
                                    </w:tabs>
                                    <w:spacing w:before="23"/>
                                    <w:ind w:left="1"/>
                                    <w:rPr>
                                      <w:rFonts w:ascii="Arial Black"/>
                                      <w:sz w:val="16"/>
                                    </w:rPr>
                                  </w:pPr>
                                  <w:r>
                                    <w:rPr>
                                      <w:rFonts w:ascii="Arial Black"/>
                                      <w:spacing w:val="-2"/>
                                      <w:w w:val="85"/>
                                      <w:sz w:val="16"/>
                                    </w:rPr>
                                    <w:t>EL3</w:t>
                                  </w:r>
                                  <w:r>
                                    <w:rPr>
                                      <w:rFonts w:ascii="Arial Black"/>
                                      <w:spacing w:val="-15"/>
                                      <w:w w:val="85"/>
                                      <w:sz w:val="16"/>
                                    </w:rPr>
                                    <w:t> </w:t>
                                  </w:r>
                                  <w:r>
                                    <w:rPr>
                                      <w:rFonts w:ascii="Arial Black"/>
                                      <w:spacing w:val="-2"/>
                                      <w:w w:val="85"/>
                                      <w:sz w:val="16"/>
                                    </w:rPr>
                                    <w:t>Total</w:t>
                                  </w:r>
                                  <w:r>
                                    <w:rPr>
                                      <w:rFonts w:ascii="Arial Black"/>
                                      <w:spacing w:val="-14"/>
                                      <w:w w:val="85"/>
                                      <w:sz w:val="16"/>
                                    </w:rPr>
                                    <w:t> </w:t>
                                  </w:r>
                                  <w:r>
                                    <w:rPr>
                                      <w:rFonts w:ascii="Arial Black"/>
                                      <w:spacing w:val="-2"/>
                                      <w:w w:val="85"/>
                                      <w:sz w:val="16"/>
                                    </w:rPr>
                                    <w:t>On-site</w:t>
                                  </w:r>
                                  <w:r>
                                    <w:rPr>
                                      <w:rFonts w:ascii="Arial Black"/>
                                      <w:spacing w:val="-15"/>
                                      <w:w w:val="85"/>
                                      <w:sz w:val="16"/>
                                    </w:rPr>
                                    <w:t> </w:t>
                                  </w:r>
                                  <w:r>
                                    <w:rPr>
                                      <w:rFonts w:ascii="Arial Black"/>
                                      <w:spacing w:val="-2"/>
                                      <w:w w:val="85"/>
                                      <w:sz w:val="16"/>
                                    </w:rPr>
                                    <w:t>installed</w:t>
                                  </w:r>
                                  <w:r>
                                    <w:rPr>
                                      <w:rFonts w:ascii="Arial Black"/>
                                      <w:spacing w:val="-14"/>
                                      <w:w w:val="85"/>
                                      <w:sz w:val="16"/>
                                    </w:rPr>
                                    <w:t> </w:t>
                                  </w:r>
                                  <w:r>
                                    <w:rPr>
                                      <w:rFonts w:ascii="Arial Black"/>
                                      <w:spacing w:val="-2"/>
                                      <w:w w:val="85"/>
                                      <w:sz w:val="16"/>
                                    </w:rPr>
                                    <w:t>generation</w:t>
                                  </w:r>
                                  <w:r>
                                    <w:rPr>
                                      <w:rFonts w:ascii="Arial Black"/>
                                      <w:spacing w:val="-15"/>
                                      <w:w w:val="85"/>
                                      <w:sz w:val="16"/>
                                    </w:rPr>
                                    <w:t> </w:t>
                                  </w:r>
                                  <w:r>
                                    <w:rPr>
                                      <w:rFonts w:ascii="Arial Black"/>
                                      <w:spacing w:val="-2"/>
                                      <w:w w:val="85"/>
                                      <w:sz w:val="16"/>
                                    </w:rPr>
                                    <w:t>capacity</w:t>
                                  </w:r>
                                  <w:r>
                                    <w:rPr>
                                      <w:rFonts w:ascii="Arial Black"/>
                                      <w:spacing w:val="-14"/>
                                      <w:w w:val="85"/>
                                      <w:sz w:val="16"/>
                                    </w:rPr>
                                    <w:t> </w:t>
                                  </w:r>
                                  <w:r>
                                    <w:rPr>
                                      <w:rFonts w:ascii="Arial Black"/>
                                      <w:spacing w:val="-4"/>
                                      <w:w w:val="85"/>
                                      <w:sz w:val="16"/>
                                    </w:rPr>
                                    <w:t>(MW)</w:t>
                                  </w:r>
                                  <w:r>
                                    <w:rPr>
                                      <w:rFonts w:ascii="Arial Black"/>
                                      <w:sz w:val="16"/>
                                    </w:rPr>
                                    <w:tab/>
                                  </w:r>
                                  <w:r>
                                    <w:rPr>
                                      <w:rFonts w:ascii="Arial Black"/>
                                      <w:spacing w:val="-4"/>
                                      <w:w w:val="95"/>
                                      <w:sz w:val="16"/>
                                    </w:rPr>
                                    <w:t>1.65</w:t>
                                  </w:r>
                                </w:p>
                              </w:tc>
                              <w:tc>
                                <w:tcPr>
                                  <w:tcW w:w="1760" w:type="dxa"/>
                                  <w:tcBorders>
                                    <w:top w:val="single" w:sz="2" w:space="0" w:color="3F5F72"/>
                                    <w:bottom w:val="single" w:sz="2" w:space="0" w:color="3F5F72"/>
                                  </w:tcBorders>
                                </w:tcPr>
                                <w:p>
                                  <w:pPr>
                                    <w:pStyle w:val="TableParagraph"/>
                                    <w:spacing w:before="23"/>
                                    <w:ind w:right="271"/>
                                    <w:jc w:val="right"/>
                                    <w:rPr>
                                      <w:rFonts w:ascii="Arial Black"/>
                                      <w:sz w:val="16"/>
                                    </w:rPr>
                                  </w:pPr>
                                  <w:r>
                                    <w:rPr>
                                      <w:rFonts w:ascii="Arial Black"/>
                                      <w:spacing w:val="-4"/>
                                      <w:sz w:val="16"/>
                                    </w:rPr>
                                    <w:t>1.65</w:t>
                                  </w:r>
                                </w:p>
                              </w:tc>
                              <w:tc>
                                <w:tcPr>
                                  <w:tcW w:w="1381" w:type="dxa"/>
                                  <w:tcBorders>
                                    <w:top w:val="single" w:sz="2" w:space="0" w:color="3F5F72"/>
                                    <w:bottom w:val="single" w:sz="2" w:space="0" w:color="3F5F72"/>
                                  </w:tcBorders>
                                </w:tcPr>
                                <w:p>
                                  <w:pPr>
                                    <w:pStyle w:val="TableParagraph"/>
                                    <w:spacing w:before="23"/>
                                    <w:jc w:val="right"/>
                                    <w:rPr>
                                      <w:rFonts w:ascii="Arial Black"/>
                                      <w:sz w:val="16"/>
                                    </w:rPr>
                                  </w:pPr>
                                  <w:r>
                                    <w:rPr>
                                      <w:rFonts w:ascii="Arial Black"/>
                                      <w:spacing w:val="-4"/>
                                      <w:sz w:val="16"/>
                                    </w:rPr>
                                    <w:t>1.65</w:t>
                                  </w:r>
                                </w:p>
                              </w:tc>
                            </w:tr>
                            <w:tr>
                              <w:trPr>
                                <w:trHeight w:val="276" w:hRule="atLeast"/>
                              </w:trPr>
                              <w:tc>
                                <w:tcPr>
                                  <w:tcW w:w="6499" w:type="dxa"/>
                                  <w:tcBorders>
                                    <w:top w:val="single" w:sz="2" w:space="0" w:color="3F5F72"/>
                                    <w:bottom w:val="single" w:sz="2" w:space="0" w:color="3F5F72"/>
                                  </w:tcBorders>
                                </w:tcPr>
                                <w:p>
                                  <w:pPr>
                                    <w:pStyle w:val="TableParagraph"/>
                                    <w:spacing w:before="23"/>
                                    <w:ind w:left="1"/>
                                    <w:rPr>
                                      <w:rFonts w:ascii="Arial Black"/>
                                      <w:sz w:val="16"/>
                                    </w:rPr>
                                  </w:pPr>
                                  <w:r>
                                    <w:rPr>
                                      <w:rFonts w:ascii="Arial Black"/>
                                      <w:w w:val="85"/>
                                      <w:sz w:val="16"/>
                                    </w:rPr>
                                    <w:t>EL4</w:t>
                                  </w:r>
                                  <w:r>
                                    <w:rPr>
                                      <w:rFonts w:ascii="Arial Black"/>
                                      <w:spacing w:val="-7"/>
                                      <w:sz w:val="16"/>
                                    </w:rPr>
                                    <w:t> </w:t>
                                  </w:r>
                                  <w:r>
                                    <w:rPr>
                                      <w:rFonts w:ascii="Arial Black"/>
                                      <w:w w:val="85"/>
                                      <w:sz w:val="16"/>
                                    </w:rPr>
                                    <w:t>Total</w:t>
                                  </w:r>
                                  <w:r>
                                    <w:rPr>
                                      <w:rFonts w:ascii="Arial Black"/>
                                      <w:spacing w:val="-6"/>
                                      <w:sz w:val="16"/>
                                    </w:rPr>
                                    <w:t> </w:t>
                                  </w:r>
                                  <w:r>
                                    <w:rPr>
                                      <w:rFonts w:ascii="Arial Black"/>
                                      <w:w w:val="85"/>
                                      <w:sz w:val="16"/>
                                    </w:rPr>
                                    <w:t>electricity</w:t>
                                  </w:r>
                                  <w:r>
                                    <w:rPr>
                                      <w:rFonts w:ascii="Arial Black"/>
                                      <w:spacing w:val="-7"/>
                                      <w:sz w:val="16"/>
                                    </w:rPr>
                                    <w:t> </w:t>
                                  </w:r>
                                  <w:r>
                                    <w:rPr>
                                      <w:rFonts w:ascii="Arial Black"/>
                                      <w:w w:val="85"/>
                                      <w:sz w:val="16"/>
                                    </w:rPr>
                                    <w:t>offsets</w:t>
                                  </w:r>
                                  <w:r>
                                    <w:rPr>
                                      <w:rFonts w:ascii="Arial Black"/>
                                      <w:spacing w:val="-6"/>
                                      <w:sz w:val="16"/>
                                    </w:rPr>
                                    <w:t> </w:t>
                                  </w:r>
                                  <w:r>
                                    <w:rPr>
                                      <w:rFonts w:ascii="Arial Black"/>
                                      <w:w w:val="85"/>
                                      <w:sz w:val="16"/>
                                    </w:rPr>
                                    <w:t>segmented</w:t>
                                  </w:r>
                                  <w:r>
                                    <w:rPr>
                                      <w:rFonts w:ascii="Arial Black"/>
                                      <w:spacing w:val="-6"/>
                                      <w:sz w:val="16"/>
                                    </w:rPr>
                                    <w:t> </w:t>
                                  </w:r>
                                  <w:r>
                                    <w:rPr>
                                      <w:rFonts w:ascii="Arial Black"/>
                                      <w:w w:val="85"/>
                                      <w:sz w:val="16"/>
                                    </w:rPr>
                                    <w:t>by</w:t>
                                  </w:r>
                                  <w:r>
                                    <w:rPr>
                                      <w:rFonts w:ascii="Arial Black"/>
                                      <w:spacing w:val="-7"/>
                                      <w:sz w:val="16"/>
                                    </w:rPr>
                                    <w:t> </w:t>
                                  </w:r>
                                  <w:r>
                                    <w:rPr>
                                      <w:rFonts w:ascii="Arial Black"/>
                                      <w:w w:val="85"/>
                                      <w:sz w:val="16"/>
                                    </w:rPr>
                                    <w:t>offset</w:t>
                                  </w:r>
                                  <w:r>
                                    <w:rPr>
                                      <w:rFonts w:ascii="Arial Black"/>
                                      <w:spacing w:val="-6"/>
                                      <w:sz w:val="16"/>
                                    </w:rPr>
                                    <w:t> </w:t>
                                  </w:r>
                                  <w:r>
                                    <w:rPr>
                                      <w:rFonts w:ascii="Arial Black"/>
                                      <w:w w:val="85"/>
                                      <w:sz w:val="16"/>
                                    </w:rPr>
                                    <w:t>type</w:t>
                                  </w:r>
                                  <w:r>
                                    <w:rPr>
                                      <w:rFonts w:ascii="Arial Black"/>
                                      <w:spacing w:val="-7"/>
                                      <w:sz w:val="16"/>
                                    </w:rPr>
                                    <w:t> </w:t>
                                  </w:r>
                                  <w:r>
                                    <w:rPr>
                                      <w:rFonts w:ascii="Arial Black"/>
                                      <w:spacing w:val="-2"/>
                                      <w:w w:val="85"/>
                                      <w:sz w:val="16"/>
                                    </w:rPr>
                                    <w:t>(MWh)</w:t>
                                  </w:r>
                                </w:p>
                              </w:tc>
                              <w:tc>
                                <w:tcPr>
                                  <w:tcW w:w="1760" w:type="dxa"/>
                                  <w:tcBorders>
                                    <w:top w:val="single" w:sz="2" w:space="0" w:color="3F5F72"/>
                                    <w:bottom w:val="single" w:sz="2" w:space="0" w:color="3F5F72"/>
                                  </w:tcBorders>
                                </w:tcPr>
                                <w:p>
                                  <w:pPr>
                                    <w:pStyle w:val="TableParagraph"/>
                                    <w:rPr>
                                      <w:rFonts w:ascii="Times New Roman"/>
                                      <w:sz w:val="14"/>
                                    </w:rPr>
                                  </w:pP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5720" w:val="left" w:leader="none"/>
                                    </w:tabs>
                                    <w:spacing w:before="49"/>
                                    <w:ind w:left="1"/>
                                    <w:rPr>
                                      <w:rFonts w:ascii="Arial"/>
                                      <w:sz w:val="16"/>
                                    </w:rPr>
                                  </w:pPr>
                                  <w:r>
                                    <w:rPr>
                                      <w:rFonts w:ascii="Arial"/>
                                      <w:sz w:val="16"/>
                                    </w:rPr>
                                    <w:t>RPP</w:t>
                                  </w:r>
                                  <w:r>
                                    <w:rPr>
                                      <w:rFonts w:ascii="Arial"/>
                                      <w:spacing w:val="-8"/>
                                      <w:sz w:val="16"/>
                                    </w:rPr>
                                    <w:t> </w:t>
                                  </w:r>
                                  <w:r>
                                    <w:rPr>
                                      <w:rFonts w:ascii="Arial"/>
                                      <w:sz w:val="16"/>
                                    </w:rPr>
                                    <w:t>(Renewable</w:t>
                                  </w:r>
                                  <w:r>
                                    <w:rPr>
                                      <w:rFonts w:ascii="Arial"/>
                                      <w:spacing w:val="-7"/>
                                      <w:sz w:val="16"/>
                                    </w:rPr>
                                    <w:t> </w:t>
                                  </w:r>
                                  <w:r>
                                    <w:rPr>
                                      <w:rFonts w:ascii="Arial"/>
                                      <w:sz w:val="16"/>
                                    </w:rPr>
                                    <w:t>Power</w:t>
                                  </w:r>
                                  <w:r>
                                    <w:rPr>
                                      <w:rFonts w:ascii="Arial"/>
                                      <w:spacing w:val="-8"/>
                                      <w:sz w:val="16"/>
                                    </w:rPr>
                                    <w:t> </w:t>
                                  </w:r>
                                  <w:r>
                                    <w:rPr>
                                      <w:rFonts w:ascii="Arial"/>
                                      <w:sz w:val="16"/>
                                    </w:rPr>
                                    <w:t>Percentage</w:t>
                                  </w:r>
                                  <w:r>
                                    <w:rPr>
                                      <w:rFonts w:ascii="Arial"/>
                                      <w:spacing w:val="-7"/>
                                      <w:sz w:val="16"/>
                                    </w:rPr>
                                    <w:t> </w:t>
                                  </w:r>
                                  <w:r>
                                    <w:rPr>
                                      <w:rFonts w:ascii="Arial"/>
                                      <w:sz w:val="16"/>
                                    </w:rPr>
                                    <w:t>in</w:t>
                                  </w:r>
                                  <w:r>
                                    <w:rPr>
                                      <w:rFonts w:ascii="Arial"/>
                                      <w:spacing w:val="-8"/>
                                      <w:sz w:val="16"/>
                                    </w:rPr>
                                    <w:t> </w:t>
                                  </w:r>
                                  <w:r>
                                    <w:rPr>
                                      <w:rFonts w:ascii="Arial"/>
                                      <w:sz w:val="16"/>
                                    </w:rPr>
                                    <w:t>the</w:t>
                                  </w:r>
                                  <w:r>
                                    <w:rPr>
                                      <w:rFonts w:ascii="Arial"/>
                                      <w:spacing w:val="-7"/>
                                      <w:sz w:val="16"/>
                                    </w:rPr>
                                    <w:t> </w:t>
                                  </w:r>
                                  <w:r>
                                    <w:rPr>
                                      <w:rFonts w:ascii="Arial"/>
                                      <w:spacing w:val="-2"/>
                                      <w:sz w:val="16"/>
                                    </w:rPr>
                                    <w:t>grid)</w:t>
                                  </w:r>
                                  <w:r>
                                    <w:rPr>
                                      <w:rFonts w:ascii="Arial"/>
                                      <w:sz w:val="16"/>
                                    </w:rPr>
                                    <w:tab/>
                                  </w:r>
                                  <w:r>
                                    <w:rPr>
                                      <w:rFonts w:ascii="Arial"/>
                                      <w:spacing w:val="-2"/>
                                      <w:sz w:val="16"/>
                                    </w:rPr>
                                    <w:t>2,097.34</w:t>
                                  </w:r>
                                </w:p>
                              </w:tc>
                              <w:tc>
                                <w:tcPr>
                                  <w:tcW w:w="1760" w:type="dxa"/>
                                  <w:tcBorders>
                                    <w:top w:val="single" w:sz="2" w:space="0" w:color="3F5F72"/>
                                    <w:bottom w:val="single" w:sz="2" w:space="0" w:color="3F5F72"/>
                                  </w:tcBorders>
                                </w:tcPr>
                                <w:p>
                                  <w:pPr>
                                    <w:pStyle w:val="TableParagraph"/>
                                    <w:spacing w:before="49"/>
                                    <w:ind w:right="270"/>
                                    <w:jc w:val="right"/>
                                    <w:rPr>
                                      <w:rFonts w:ascii="Arial"/>
                                      <w:sz w:val="16"/>
                                    </w:rPr>
                                  </w:pPr>
                                  <w:r>
                                    <w:rPr>
                                      <w:rFonts w:ascii="Arial"/>
                                      <w:spacing w:val="-2"/>
                                      <w:sz w:val="16"/>
                                    </w:rPr>
                                    <w:t>2,274.08</w:t>
                                  </w:r>
                                </w:p>
                              </w:tc>
                              <w:tc>
                                <w:tcPr>
                                  <w:tcW w:w="1381" w:type="dxa"/>
                                  <w:tcBorders>
                                    <w:top w:val="single" w:sz="2" w:space="0" w:color="3F5F72"/>
                                    <w:bottom w:val="single" w:sz="2" w:space="0" w:color="3F5F72"/>
                                  </w:tcBorders>
                                </w:tcPr>
                                <w:p>
                                  <w:pPr>
                                    <w:pStyle w:val="TableParagraph"/>
                                    <w:spacing w:before="49"/>
                                    <w:ind w:right="-15"/>
                                    <w:jc w:val="right"/>
                                    <w:rPr>
                                      <w:rFonts w:ascii="Arial"/>
                                      <w:sz w:val="16"/>
                                    </w:rPr>
                                  </w:pPr>
                                  <w:r>
                                    <w:rPr>
                                      <w:rFonts w:ascii="Arial"/>
                                      <w:spacing w:val="-2"/>
                                      <w:sz w:val="16"/>
                                    </w:rPr>
                                    <w:t>2,210.36</w:t>
                                  </w:r>
                                </w:p>
                              </w:tc>
                            </w:tr>
                            <w:tr>
                              <w:trPr>
                                <w:trHeight w:val="276" w:hRule="atLeast"/>
                              </w:trPr>
                              <w:tc>
                                <w:tcPr>
                                  <w:tcW w:w="6499" w:type="dxa"/>
                                  <w:tcBorders>
                                    <w:top w:val="single" w:sz="2" w:space="0" w:color="3F5F72"/>
                                    <w:bottom w:val="single" w:sz="2" w:space="0" w:color="3F5F72"/>
                                  </w:tcBorders>
                                </w:tcPr>
                                <w:p>
                                  <w:pPr>
                                    <w:pStyle w:val="TableParagraph"/>
                                    <w:tabs>
                                      <w:tab w:pos="5683" w:val="left" w:leader="none"/>
                                    </w:tabs>
                                    <w:spacing w:before="23"/>
                                    <w:ind w:left="1"/>
                                    <w:rPr>
                                      <w:rFonts w:ascii="Arial Black"/>
                                      <w:sz w:val="16"/>
                                    </w:rPr>
                                  </w:pPr>
                                  <w:r>
                                    <w:rPr>
                                      <w:rFonts w:ascii="Arial Black"/>
                                      <w:w w:val="85"/>
                                      <w:sz w:val="16"/>
                                    </w:rPr>
                                    <w:t>EL4</w:t>
                                  </w:r>
                                  <w:r>
                                    <w:rPr>
                                      <w:rFonts w:ascii="Arial Black"/>
                                      <w:spacing w:val="-2"/>
                                      <w:w w:val="85"/>
                                      <w:sz w:val="16"/>
                                    </w:rPr>
                                    <w:t> </w:t>
                                  </w:r>
                                  <w:r>
                                    <w:rPr>
                                      <w:rFonts w:ascii="Arial Black"/>
                                      <w:w w:val="85"/>
                                      <w:sz w:val="16"/>
                                    </w:rPr>
                                    <w:t>Total</w:t>
                                  </w:r>
                                  <w:r>
                                    <w:rPr>
                                      <w:rFonts w:ascii="Arial Black"/>
                                      <w:spacing w:val="-1"/>
                                      <w:w w:val="85"/>
                                      <w:sz w:val="16"/>
                                    </w:rPr>
                                    <w:t> </w:t>
                                  </w:r>
                                  <w:r>
                                    <w:rPr>
                                      <w:rFonts w:ascii="Arial Black"/>
                                      <w:w w:val="85"/>
                                      <w:sz w:val="16"/>
                                    </w:rPr>
                                    <w:t>electricity</w:t>
                                  </w:r>
                                  <w:r>
                                    <w:rPr>
                                      <w:rFonts w:ascii="Arial Black"/>
                                      <w:spacing w:val="-2"/>
                                      <w:w w:val="85"/>
                                      <w:sz w:val="16"/>
                                    </w:rPr>
                                    <w:t> </w:t>
                                  </w:r>
                                  <w:r>
                                    <w:rPr>
                                      <w:rFonts w:ascii="Arial Black"/>
                                      <w:w w:val="85"/>
                                      <w:sz w:val="16"/>
                                    </w:rPr>
                                    <w:t>offsets</w:t>
                                  </w:r>
                                  <w:r>
                                    <w:rPr>
                                      <w:rFonts w:ascii="Arial Black"/>
                                      <w:spacing w:val="-1"/>
                                      <w:w w:val="85"/>
                                      <w:sz w:val="16"/>
                                    </w:rPr>
                                    <w:t> </w:t>
                                  </w:r>
                                  <w:r>
                                    <w:rPr>
                                      <w:rFonts w:ascii="Arial Black"/>
                                      <w:spacing w:val="-2"/>
                                      <w:w w:val="85"/>
                                      <w:sz w:val="16"/>
                                    </w:rPr>
                                    <w:t>(MWh)</w:t>
                                  </w:r>
                                  <w:r>
                                    <w:rPr>
                                      <w:rFonts w:ascii="Arial Black"/>
                                      <w:sz w:val="16"/>
                                    </w:rPr>
                                    <w:tab/>
                                  </w:r>
                                  <w:r>
                                    <w:rPr>
                                      <w:rFonts w:ascii="Arial Black"/>
                                      <w:spacing w:val="-2"/>
                                      <w:w w:val="95"/>
                                      <w:sz w:val="16"/>
                                    </w:rPr>
                                    <w:t>2,097.34</w:t>
                                  </w:r>
                                </w:p>
                              </w:tc>
                              <w:tc>
                                <w:tcPr>
                                  <w:tcW w:w="1760" w:type="dxa"/>
                                  <w:tcBorders>
                                    <w:top w:val="single" w:sz="2" w:space="0" w:color="3F5F72"/>
                                    <w:bottom w:val="single" w:sz="2" w:space="0" w:color="3F5F72"/>
                                  </w:tcBorders>
                                </w:tcPr>
                                <w:p>
                                  <w:pPr>
                                    <w:pStyle w:val="TableParagraph"/>
                                    <w:spacing w:before="23"/>
                                    <w:ind w:right="271"/>
                                    <w:jc w:val="right"/>
                                    <w:rPr>
                                      <w:rFonts w:ascii="Arial Black"/>
                                      <w:sz w:val="16"/>
                                    </w:rPr>
                                  </w:pPr>
                                  <w:r>
                                    <w:rPr>
                                      <w:rFonts w:ascii="Arial Black"/>
                                      <w:spacing w:val="-2"/>
                                      <w:sz w:val="16"/>
                                    </w:rPr>
                                    <w:t>2,274.08</w:t>
                                  </w:r>
                                </w:p>
                              </w:tc>
                              <w:tc>
                                <w:tcPr>
                                  <w:tcW w:w="1381" w:type="dxa"/>
                                  <w:tcBorders>
                                    <w:top w:val="single" w:sz="2" w:space="0" w:color="3F5F72"/>
                                    <w:bottom w:val="single" w:sz="2" w:space="0" w:color="3F5F72"/>
                                  </w:tcBorders>
                                </w:tcPr>
                                <w:p>
                                  <w:pPr>
                                    <w:pStyle w:val="TableParagraph"/>
                                    <w:spacing w:before="23"/>
                                    <w:jc w:val="right"/>
                                    <w:rPr>
                                      <w:rFonts w:ascii="Arial Black"/>
                                      <w:sz w:val="16"/>
                                    </w:rPr>
                                  </w:pPr>
                                  <w:r>
                                    <w:rPr>
                                      <w:rFonts w:ascii="Arial Black"/>
                                      <w:spacing w:val="-2"/>
                                      <w:sz w:val="16"/>
                                    </w:rPr>
                                    <w:t>2,210.36</w:t>
                                  </w:r>
                                </w:p>
                              </w:tc>
                            </w:tr>
                            <w:tr>
                              <w:trPr>
                                <w:trHeight w:val="558" w:hRule="atLeast"/>
                              </w:trPr>
                              <w:tc>
                                <w:tcPr>
                                  <w:tcW w:w="6499" w:type="dxa"/>
                                  <w:tcBorders>
                                    <w:top w:val="single" w:sz="2" w:space="0" w:color="3F5F72"/>
                                    <w:bottom w:val="single" w:sz="2" w:space="0" w:color="3F5F72"/>
                                  </w:tcBorders>
                                </w:tcPr>
                                <w:p>
                                  <w:pPr>
                                    <w:pStyle w:val="TableParagraph"/>
                                    <w:tabs>
                                      <w:tab w:pos="6332" w:val="right" w:leader="none"/>
                                    </w:tabs>
                                    <w:spacing w:before="304"/>
                                    <w:ind w:left="1"/>
                                    <w:rPr>
                                      <w:rFonts w:ascii="Arial Black"/>
                                      <w:sz w:val="16"/>
                                    </w:rPr>
                                  </w:pPr>
                                  <w:r>
                                    <w:rPr>
                                      <w:rFonts w:ascii="Arial Black"/>
                                      <w:color w:val="3F5F72"/>
                                      <w:w w:val="85"/>
                                      <w:sz w:val="16"/>
                                    </w:rPr>
                                    <w:t>Stationary</w:t>
                                  </w:r>
                                  <w:r>
                                    <w:rPr>
                                      <w:rFonts w:ascii="Arial Black"/>
                                      <w:color w:val="3F5F72"/>
                                      <w:spacing w:val="6"/>
                                      <w:sz w:val="16"/>
                                    </w:rPr>
                                    <w:t> </w:t>
                                  </w:r>
                                  <w:r>
                                    <w:rPr>
                                      <w:rFonts w:ascii="Arial Black"/>
                                      <w:color w:val="3F5F72"/>
                                      <w:spacing w:val="-2"/>
                                      <w:sz w:val="16"/>
                                    </w:rPr>
                                    <w:t>Energy</w:t>
                                  </w:r>
                                  <w:r>
                                    <w:rPr>
                                      <w:rFonts w:ascii="Arial Black"/>
                                      <w:color w:val="3F5F72"/>
                                      <w:sz w:val="16"/>
                                    </w:rPr>
                                    <w:tab/>
                                  </w:r>
                                  <w:r>
                                    <w:rPr>
                                      <w:rFonts w:ascii="Arial Black"/>
                                      <w:color w:val="3F5F72"/>
                                      <w:spacing w:val="-2"/>
                                      <w:sz w:val="16"/>
                                    </w:rPr>
                                    <w:t>2024-</w:t>
                                  </w:r>
                                  <w:r>
                                    <w:rPr>
                                      <w:rFonts w:ascii="Arial Black"/>
                                      <w:color w:val="3F5F72"/>
                                      <w:w w:val="85"/>
                                      <w:sz w:val="16"/>
                                    </w:rPr>
                                    <w:t>2025</w:t>
                                  </w:r>
                                </w:p>
                              </w:tc>
                              <w:tc>
                                <w:tcPr>
                                  <w:tcW w:w="1760" w:type="dxa"/>
                                  <w:tcBorders>
                                    <w:top w:val="single" w:sz="2" w:space="0" w:color="3F5F72"/>
                                    <w:bottom w:val="single" w:sz="2" w:space="0" w:color="3F5F72"/>
                                  </w:tcBorders>
                                </w:tcPr>
                                <w:p>
                                  <w:pPr>
                                    <w:pStyle w:val="TableParagraph"/>
                                    <w:spacing w:before="120"/>
                                    <w:rPr>
                                      <w:rFonts w:ascii="Arial"/>
                                      <w:sz w:val="16"/>
                                    </w:rPr>
                                  </w:pPr>
                                </w:p>
                                <w:p>
                                  <w:pPr>
                                    <w:pStyle w:val="TableParagraph"/>
                                    <w:ind w:right="270"/>
                                    <w:jc w:val="right"/>
                                    <w:rPr>
                                      <w:rFonts w:ascii="Arial Black"/>
                                      <w:sz w:val="16"/>
                                    </w:rPr>
                                  </w:pPr>
                                  <w:r>
                                    <w:rPr>
                                      <w:rFonts w:ascii="Arial Black"/>
                                      <w:color w:val="3F5F72"/>
                                      <w:spacing w:val="-2"/>
                                      <w:w w:val="90"/>
                                      <w:sz w:val="16"/>
                                    </w:rPr>
                                    <w:t>2023-</w:t>
                                  </w:r>
                                  <w:r>
                                    <w:rPr>
                                      <w:rFonts w:ascii="Arial Black"/>
                                      <w:color w:val="3F5F72"/>
                                      <w:spacing w:val="-4"/>
                                      <w:sz w:val="16"/>
                                    </w:rPr>
                                    <w:t>2024</w:t>
                                  </w:r>
                                </w:p>
                              </w:tc>
                              <w:tc>
                                <w:tcPr>
                                  <w:tcW w:w="1381" w:type="dxa"/>
                                  <w:tcBorders>
                                    <w:top w:val="single" w:sz="2" w:space="0" w:color="3F5F72"/>
                                    <w:bottom w:val="single" w:sz="2" w:space="0" w:color="3F5F72"/>
                                  </w:tcBorders>
                                </w:tcPr>
                                <w:p>
                                  <w:pPr>
                                    <w:pStyle w:val="TableParagraph"/>
                                    <w:spacing w:before="120"/>
                                    <w:rPr>
                                      <w:rFonts w:ascii="Arial"/>
                                      <w:sz w:val="16"/>
                                    </w:rPr>
                                  </w:pPr>
                                </w:p>
                                <w:p>
                                  <w:pPr>
                                    <w:pStyle w:val="TableParagraph"/>
                                    <w:jc w:val="right"/>
                                    <w:rPr>
                                      <w:rFonts w:ascii="Arial Black"/>
                                      <w:sz w:val="16"/>
                                    </w:rPr>
                                  </w:pPr>
                                  <w:r>
                                    <w:rPr>
                                      <w:rFonts w:ascii="Arial Black"/>
                                      <w:color w:val="3F5F72"/>
                                      <w:w w:val="85"/>
                                      <w:sz w:val="16"/>
                                    </w:rPr>
                                    <w:t>2022-</w:t>
                                  </w:r>
                                  <w:r>
                                    <w:rPr>
                                      <w:rFonts w:ascii="Arial Black"/>
                                      <w:color w:val="3F5F72"/>
                                      <w:spacing w:val="-4"/>
                                      <w:sz w:val="16"/>
                                    </w:rPr>
                                    <w:t>2023</w:t>
                                  </w:r>
                                </w:p>
                              </w:tc>
                            </w:tr>
                            <w:tr>
                              <w:trPr>
                                <w:trHeight w:val="476" w:hRule="atLeast"/>
                              </w:trPr>
                              <w:tc>
                                <w:tcPr>
                                  <w:tcW w:w="6499" w:type="dxa"/>
                                  <w:tcBorders>
                                    <w:top w:val="single" w:sz="2" w:space="0" w:color="3F5F72"/>
                                    <w:bottom w:val="single" w:sz="2" w:space="0" w:color="3F5F72"/>
                                  </w:tcBorders>
                                </w:tcPr>
                                <w:p>
                                  <w:pPr>
                                    <w:pStyle w:val="TableParagraph"/>
                                    <w:spacing w:line="213" w:lineRule="auto" w:before="42"/>
                                    <w:ind w:left="1" w:right="2049"/>
                                    <w:rPr>
                                      <w:rFonts w:ascii="Arial Black"/>
                                      <w:sz w:val="16"/>
                                    </w:rPr>
                                  </w:pPr>
                                  <w:r>
                                    <w:rPr>
                                      <w:rFonts w:ascii="Arial Black"/>
                                      <w:w w:val="85"/>
                                      <w:sz w:val="16"/>
                                    </w:rPr>
                                    <w:t>F1</w:t>
                                  </w:r>
                                  <w:r>
                                    <w:rPr>
                                      <w:rFonts w:ascii="Arial Black"/>
                                      <w:spacing w:val="-7"/>
                                      <w:w w:val="85"/>
                                      <w:sz w:val="16"/>
                                    </w:rPr>
                                    <w:t> </w:t>
                                  </w:r>
                                  <w:r>
                                    <w:rPr>
                                      <w:rFonts w:ascii="Arial Black"/>
                                      <w:w w:val="85"/>
                                      <w:sz w:val="16"/>
                                    </w:rPr>
                                    <w:t>Total</w:t>
                                  </w:r>
                                  <w:r>
                                    <w:rPr>
                                      <w:rFonts w:ascii="Arial Black"/>
                                      <w:spacing w:val="-7"/>
                                      <w:w w:val="85"/>
                                      <w:sz w:val="16"/>
                                    </w:rPr>
                                    <w:t> </w:t>
                                  </w:r>
                                  <w:r>
                                    <w:rPr>
                                      <w:rFonts w:ascii="Arial Black"/>
                                      <w:w w:val="85"/>
                                      <w:sz w:val="16"/>
                                    </w:rPr>
                                    <w:t>fuels</w:t>
                                  </w:r>
                                  <w:r>
                                    <w:rPr>
                                      <w:rFonts w:ascii="Arial Black"/>
                                      <w:spacing w:val="-7"/>
                                      <w:w w:val="85"/>
                                      <w:sz w:val="16"/>
                                    </w:rPr>
                                    <w:t> </w:t>
                                  </w:r>
                                  <w:r>
                                    <w:rPr>
                                      <w:rFonts w:ascii="Arial Black"/>
                                      <w:w w:val="85"/>
                                      <w:sz w:val="16"/>
                                    </w:rPr>
                                    <w:t>used</w:t>
                                  </w:r>
                                  <w:r>
                                    <w:rPr>
                                      <w:rFonts w:ascii="Arial Black"/>
                                      <w:spacing w:val="-7"/>
                                      <w:w w:val="85"/>
                                      <w:sz w:val="16"/>
                                    </w:rPr>
                                    <w:t> </w:t>
                                  </w:r>
                                  <w:r>
                                    <w:rPr>
                                      <w:rFonts w:ascii="Arial Black"/>
                                      <w:w w:val="85"/>
                                      <w:sz w:val="16"/>
                                    </w:rPr>
                                    <w:t>in</w:t>
                                  </w:r>
                                  <w:r>
                                    <w:rPr>
                                      <w:rFonts w:ascii="Arial Black"/>
                                      <w:spacing w:val="-7"/>
                                      <w:w w:val="85"/>
                                      <w:sz w:val="16"/>
                                    </w:rPr>
                                    <w:t> </w:t>
                                  </w:r>
                                  <w:r>
                                    <w:rPr>
                                      <w:rFonts w:ascii="Arial Black"/>
                                      <w:w w:val="85"/>
                                      <w:sz w:val="16"/>
                                    </w:rPr>
                                    <w:t>buildings</w:t>
                                  </w:r>
                                  <w:r>
                                    <w:rPr>
                                      <w:rFonts w:ascii="Arial Black"/>
                                      <w:spacing w:val="-7"/>
                                      <w:w w:val="85"/>
                                      <w:sz w:val="16"/>
                                    </w:rPr>
                                    <w:t> </w:t>
                                  </w:r>
                                  <w:r>
                                    <w:rPr>
                                      <w:rFonts w:ascii="Arial Black"/>
                                      <w:w w:val="85"/>
                                      <w:sz w:val="16"/>
                                    </w:rPr>
                                    <w:t>and</w:t>
                                  </w:r>
                                  <w:r>
                                    <w:rPr>
                                      <w:rFonts w:ascii="Arial Black"/>
                                      <w:spacing w:val="-7"/>
                                      <w:w w:val="85"/>
                                      <w:sz w:val="16"/>
                                    </w:rPr>
                                    <w:t> </w:t>
                                  </w:r>
                                  <w:r>
                                    <w:rPr>
                                      <w:rFonts w:ascii="Arial Black"/>
                                      <w:w w:val="85"/>
                                      <w:sz w:val="16"/>
                                    </w:rPr>
                                    <w:t>machinery</w:t>
                                  </w:r>
                                  <w:r>
                                    <w:rPr>
                                      <w:rFonts w:ascii="Arial Black"/>
                                      <w:spacing w:val="-7"/>
                                      <w:w w:val="85"/>
                                      <w:sz w:val="16"/>
                                    </w:rPr>
                                    <w:t> </w:t>
                                  </w:r>
                                  <w:r>
                                    <w:rPr>
                                      <w:rFonts w:ascii="Arial Black"/>
                                      <w:w w:val="85"/>
                                      <w:sz w:val="16"/>
                                    </w:rPr>
                                    <w:t>segmented </w:t>
                                  </w:r>
                                  <w:r>
                                    <w:rPr>
                                      <w:rFonts w:ascii="Arial Black"/>
                                      <w:w w:val="95"/>
                                      <w:sz w:val="16"/>
                                    </w:rPr>
                                    <w:t>by fuel type (MJ)</w:t>
                                  </w:r>
                                </w:p>
                              </w:tc>
                              <w:tc>
                                <w:tcPr>
                                  <w:tcW w:w="1760" w:type="dxa"/>
                                  <w:tcBorders>
                                    <w:top w:val="single" w:sz="2" w:space="0" w:color="3F5F72"/>
                                    <w:bottom w:val="single" w:sz="2" w:space="0" w:color="3F5F72"/>
                                  </w:tcBorders>
                                </w:tcPr>
                                <w:p>
                                  <w:pPr>
                                    <w:pStyle w:val="TableParagraph"/>
                                    <w:rPr>
                                      <w:rFonts w:ascii="Times New Roman"/>
                                      <w:sz w:val="14"/>
                                    </w:rPr>
                                  </w:pP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5319" w:val="left" w:leader="none"/>
                                    </w:tabs>
                                    <w:spacing w:before="49"/>
                                    <w:ind w:left="1"/>
                                    <w:rPr>
                                      <w:rFonts w:ascii="Arial"/>
                                      <w:sz w:val="16"/>
                                    </w:rPr>
                                  </w:pPr>
                                  <w:r>
                                    <w:rPr>
                                      <w:rFonts w:ascii="Arial"/>
                                      <w:sz w:val="16"/>
                                    </w:rPr>
                                    <w:t>Natural</w:t>
                                  </w:r>
                                  <w:r>
                                    <w:rPr>
                                      <w:rFonts w:ascii="Arial"/>
                                      <w:spacing w:val="16"/>
                                      <w:sz w:val="16"/>
                                    </w:rPr>
                                    <w:t> </w:t>
                                  </w:r>
                                  <w:r>
                                    <w:rPr>
                                      <w:rFonts w:ascii="Arial"/>
                                      <w:spacing w:val="-5"/>
                                      <w:sz w:val="16"/>
                                    </w:rPr>
                                    <w:t>gas</w:t>
                                  </w:r>
                                  <w:r>
                                    <w:rPr>
                                      <w:rFonts w:ascii="Arial"/>
                                      <w:sz w:val="16"/>
                                    </w:rPr>
                                    <w:tab/>
                                  </w:r>
                                  <w:r>
                                    <w:rPr>
                                      <w:rFonts w:ascii="Arial"/>
                                      <w:spacing w:val="-2"/>
                                      <w:sz w:val="16"/>
                                    </w:rPr>
                                    <w:t>29,728,720.30</w:t>
                                  </w:r>
                                </w:p>
                              </w:tc>
                              <w:tc>
                                <w:tcPr>
                                  <w:tcW w:w="1760" w:type="dxa"/>
                                  <w:tcBorders>
                                    <w:top w:val="single" w:sz="2" w:space="0" w:color="3F5F72"/>
                                    <w:bottom w:val="single" w:sz="2" w:space="0" w:color="3F5F72"/>
                                  </w:tcBorders>
                                </w:tcPr>
                                <w:p>
                                  <w:pPr>
                                    <w:pStyle w:val="TableParagraph"/>
                                    <w:spacing w:before="49"/>
                                    <w:ind w:right="270"/>
                                    <w:jc w:val="right"/>
                                    <w:rPr>
                                      <w:rFonts w:ascii="Arial"/>
                                      <w:sz w:val="16"/>
                                    </w:rPr>
                                  </w:pPr>
                                  <w:r>
                                    <w:rPr>
                                      <w:rFonts w:ascii="Arial"/>
                                      <w:spacing w:val="-2"/>
                                      <w:sz w:val="16"/>
                                    </w:rPr>
                                    <w:t>44,243,891.00</w:t>
                                  </w:r>
                                </w:p>
                              </w:tc>
                              <w:tc>
                                <w:tcPr>
                                  <w:tcW w:w="1381" w:type="dxa"/>
                                  <w:tcBorders>
                                    <w:top w:val="single" w:sz="2" w:space="0" w:color="3F5F72"/>
                                    <w:bottom w:val="single" w:sz="2" w:space="0" w:color="3F5F72"/>
                                  </w:tcBorders>
                                </w:tcPr>
                                <w:p>
                                  <w:pPr>
                                    <w:pStyle w:val="TableParagraph"/>
                                    <w:spacing w:before="49"/>
                                    <w:jc w:val="right"/>
                                    <w:rPr>
                                      <w:rFonts w:ascii="Arial"/>
                                      <w:sz w:val="16"/>
                                    </w:rPr>
                                  </w:pPr>
                                  <w:r>
                                    <w:rPr>
                                      <w:rFonts w:ascii="Arial"/>
                                      <w:spacing w:val="-2"/>
                                      <w:sz w:val="16"/>
                                    </w:rPr>
                                    <w:t>48,940,903.20</w:t>
                                  </w:r>
                                </w:p>
                              </w:tc>
                            </w:tr>
                            <w:tr>
                              <w:trPr>
                                <w:trHeight w:val="276" w:hRule="atLeast"/>
                              </w:trPr>
                              <w:tc>
                                <w:tcPr>
                                  <w:tcW w:w="6499" w:type="dxa"/>
                                  <w:tcBorders>
                                    <w:top w:val="single" w:sz="2" w:space="0" w:color="3F5F72"/>
                                    <w:bottom w:val="single" w:sz="2" w:space="0" w:color="3F5F72"/>
                                  </w:tcBorders>
                                </w:tcPr>
                                <w:p>
                                  <w:pPr>
                                    <w:pStyle w:val="TableParagraph"/>
                                    <w:tabs>
                                      <w:tab w:pos="5584" w:val="left" w:leader="none"/>
                                    </w:tabs>
                                    <w:spacing w:before="49"/>
                                    <w:ind w:left="1"/>
                                    <w:rPr>
                                      <w:rFonts w:ascii="Arial"/>
                                      <w:sz w:val="16"/>
                                    </w:rPr>
                                  </w:pPr>
                                  <w:r>
                                    <w:rPr>
                                      <w:rFonts w:ascii="Arial"/>
                                      <w:spacing w:val="-2"/>
                                      <w:w w:val="105"/>
                                      <w:sz w:val="16"/>
                                    </w:rPr>
                                    <w:t>Diesel</w:t>
                                  </w:r>
                                  <w:r>
                                    <w:rPr>
                                      <w:rFonts w:ascii="Arial"/>
                                      <w:sz w:val="16"/>
                                    </w:rPr>
                                    <w:tab/>
                                  </w:r>
                                  <w:r>
                                    <w:rPr>
                                      <w:rFonts w:ascii="Arial"/>
                                      <w:spacing w:val="-2"/>
                                      <w:w w:val="105"/>
                                      <w:sz w:val="16"/>
                                    </w:rPr>
                                    <w:t>38,600.00</w:t>
                                  </w:r>
                                </w:p>
                              </w:tc>
                              <w:tc>
                                <w:tcPr>
                                  <w:tcW w:w="1760" w:type="dxa"/>
                                  <w:tcBorders>
                                    <w:top w:val="single" w:sz="2" w:space="0" w:color="3F5F72"/>
                                    <w:bottom w:val="single" w:sz="2" w:space="0" w:color="3F5F72"/>
                                  </w:tcBorders>
                                </w:tcPr>
                                <w:p>
                                  <w:pPr>
                                    <w:pStyle w:val="TableParagraph"/>
                                    <w:spacing w:before="49"/>
                                    <w:ind w:right="270"/>
                                    <w:jc w:val="right"/>
                                    <w:rPr>
                                      <w:rFonts w:ascii="Arial"/>
                                      <w:sz w:val="16"/>
                                    </w:rPr>
                                  </w:pPr>
                                  <w:r>
                                    <w:rPr>
                                      <w:rFonts w:ascii="Arial"/>
                                      <w:spacing w:val="-2"/>
                                      <w:sz w:val="16"/>
                                    </w:rPr>
                                    <w:t>38,661.80</w:t>
                                  </w: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5274" w:val="left" w:leader="none"/>
                                    </w:tabs>
                                    <w:spacing w:before="23"/>
                                    <w:ind w:left="1"/>
                                    <w:rPr>
                                      <w:rFonts w:ascii="Arial Black"/>
                                      <w:sz w:val="16"/>
                                    </w:rPr>
                                  </w:pPr>
                                  <w:r>
                                    <w:rPr>
                                      <w:rFonts w:ascii="Arial Black"/>
                                      <w:w w:val="85"/>
                                      <w:sz w:val="16"/>
                                    </w:rPr>
                                    <w:t>F1</w:t>
                                  </w:r>
                                  <w:r>
                                    <w:rPr>
                                      <w:rFonts w:ascii="Arial Black"/>
                                      <w:spacing w:val="-13"/>
                                      <w:w w:val="85"/>
                                      <w:sz w:val="16"/>
                                    </w:rPr>
                                    <w:t> </w:t>
                                  </w:r>
                                  <w:r>
                                    <w:rPr>
                                      <w:rFonts w:ascii="Arial Black"/>
                                      <w:w w:val="85"/>
                                      <w:sz w:val="16"/>
                                    </w:rPr>
                                    <w:t>Total</w:t>
                                  </w:r>
                                  <w:r>
                                    <w:rPr>
                                      <w:rFonts w:ascii="Arial Black"/>
                                      <w:spacing w:val="-13"/>
                                      <w:w w:val="85"/>
                                      <w:sz w:val="16"/>
                                    </w:rPr>
                                    <w:t> </w:t>
                                  </w:r>
                                  <w:r>
                                    <w:rPr>
                                      <w:rFonts w:ascii="Arial Black"/>
                                      <w:w w:val="85"/>
                                      <w:sz w:val="16"/>
                                    </w:rPr>
                                    <w:t>fuels</w:t>
                                  </w:r>
                                  <w:r>
                                    <w:rPr>
                                      <w:rFonts w:ascii="Arial Black"/>
                                      <w:spacing w:val="-13"/>
                                      <w:w w:val="85"/>
                                      <w:sz w:val="16"/>
                                    </w:rPr>
                                    <w:t> </w:t>
                                  </w:r>
                                  <w:r>
                                    <w:rPr>
                                      <w:rFonts w:ascii="Arial Black"/>
                                      <w:w w:val="85"/>
                                      <w:sz w:val="16"/>
                                    </w:rPr>
                                    <w:t>used</w:t>
                                  </w:r>
                                  <w:r>
                                    <w:rPr>
                                      <w:rFonts w:ascii="Arial Black"/>
                                      <w:spacing w:val="-13"/>
                                      <w:w w:val="85"/>
                                      <w:sz w:val="16"/>
                                    </w:rPr>
                                    <w:t> </w:t>
                                  </w:r>
                                  <w:r>
                                    <w:rPr>
                                      <w:rFonts w:ascii="Arial Black"/>
                                      <w:w w:val="85"/>
                                      <w:sz w:val="16"/>
                                    </w:rPr>
                                    <w:t>in</w:t>
                                  </w:r>
                                  <w:r>
                                    <w:rPr>
                                      <w:rFonts w:ascii="Arial Black"/>
                                      <w:spacing w:val="-13"/>
                                      <w:w w:val="85"/>
                                      <w:sz w:val="16"/>
                                    </w:rPr>
                                    <w:t> </w:t>
                                  </w:r>
                                  <w:r>
                                    <w:rPr>
                                      <w:rFonts w:ascii="Arial Black"/>
                                      <w:w w:val="85"/>
                                      <w:sz w:val="16"/>
                                    </w:rPr>
                                    <w:t>buildings</w:t>
                                  </w:r>
                                  <w:r>
                                    <w:rPr>
                                      <w:rFonts w:ascii="Arial Black"/>
                                      <w:spacing w:val="-13"/>
                                      <w:w w:val="85"/>
                                      <w:sz w:val="16"/>
                                    </w:rPr>
                                    <w:t> </w:t>
                                  </w:r>
                                  <w:r>
                                    <w:rPr>
                                      <w:rFonts w:ascii="Arial Black"/>
                                      <w:spacing w:val="-4"/>
                                      <w:w w:val="85"/>
                                      <w:sz w:val="16"/>
                                    </w:rPr>
                                    <w:t>(MJ)</w:t>
                                  </w:r>
                                  <w:r>
                                    <w:rPr>
                                      <w:rFonts w:ascii="Arial Black"/>
                                      <w:sz w:val="16"/>
                                    </w:rPr>
                                    <w:tab/>
                                  </w:r>
                                  <w:r>
                                    <w:rPr>
                                      <w:rFonts w:ascii="Arial Black"/>
                                      <w:spacing w:val="-2"/>
                                      <w:w w:val="95"/>
                                      <w:sz w:val="16"/>
                                    </w:rPr>
                                    <w:t>29,767,320.30</w:t>
                                  </w:r>
                                </w:p>
                              </w:tc>
                              <w:tc>
                                <w:tcPr>
                                  <w:tcW w:w="1760" w:type="dxa"/>
                                  <w:tcBorders>
                                    <w:top w:val="single" w:sz="2" w:space="0" w:color="3F5F72"/>
                                    <w:bottom w:val="single" w:sz="2" w:space="0" w:color="3F5F72"/>
                                  </w:tcBorders>
                                </w:tcPr>
                                <w:p>
                                  <w:pPr>
                                    <w:pStyle w:val="TableParagraph"/>
                                    <w:spacing w:before="23"/>
                                    <w:ind w:right="270"/>
                                    <w:jc w:val="right"/>
                                    <w:rPr>
                                      <w:rFonts w:ascii="Arial Black"/>
                                      <w:sz w:val="16"/>
                                    </w:rPr>
                                  </w:pPr>
                                  <w:r>
                                    <w:rPr>
                                      <w:rFonts w:ascii="Arial Black"/>
                                      <w:spacing w:val="-2"/>
                                      <w:sz w:val="16"/>
                                    </w:rPr>
                                    <w:t>44,282,552.80</w:t>
                                  </w:r>
                                </w:p>
                              </w:tc>
                              <w:tc>
                                <w:tcPr>
                                  <w:tcW w:w="1381" w:type="dxa"/>
                                  <w:tcBorders>
                                    <w:top w:val="single" w:sz="2" w:space="0" w:color="3F5F72"/>
                                    <w:bottom w:val="single" w:sz="2" w:space="0" w:color="3F5F72"/>
                                  </w:tcBorders>
                                </w:tcPr>
                                <w:p>
                                  <w:pPr>
                                    <w:pStyle w:val="TableParagraph"/>
                                    <w:spacing w:before="23"/>
                                    <w:jc w:val="right"/>
                                    <w:rPr>
                                      <w:rFonts w:ascii="Arial Black"/>
                                      <w:sz w:val="16"/>
                                    </w:rPr>
                                  </w:pPr>
                                  <w:r>
                                    <w:rPr>
                                      <w:rFonts w:ascii="Arial Black"/>
                                      <w:spacing w:val="-2"/>
                                      <w:sz w:val="16"/>
                                    </w:rPr>
                                    <w:t>48,940,903.20</w:t>
                                  </w:r>
                                </w:p>
                              </w:tc>
                            </w:tr>
                            <w:tr>
                              <w:trPr>
                                <w:trHeight w:val="276" w:hRule="atLeast"/>
                              </w:trPr>
                              <w:tc>
                                <w:tcPr>
                                  <w:tcW w:w="6499" w:type="dxa"/>
                                  <w:tcBorders>
                                    <w:top w:val="single" w:sz="2" w:space="0" w:color="3F5F72"/>
                                    <w:bottom w:val="single" w:sz="2" w:space="0" w:color="3F5F72"/>
                                  </w:tcBorders>
                                </w:tcPr>
                                <w:p>
                                  <w:pPr>
                                    <w:pStyle w:val="TableParagraph"/>
                                    <w:rPr>
                                      <w:rFonts w:ascii="Times New Roman"/>
                                      <w:sz w:val="14"/>
                                    </w:rPr>
                                  </w:pPr>
                                </w:p>
                              </w:tc>
                              <w:tc>
                                <w:tcPr>
                                  <w:tcW w:w="1760" w:type="dxa"/>
                                  <w:tcBorders>
                                    <w:top w:val="single" w:sz="2" w:space="0" w:color="3F5F72"/>
                                    <w:bottom w:val="single" w:sz="2" w:space="0" w:color="3F5F72"/>
                                  </w:tcBorders>
                                </w:tcPr>
                                <w:p>
                                  <w:pPr>
                                    <w:pStyle w:val="TableParagraph"/>
                                    <w:rPr>
                                      <w:rFonts w:ascii="Times New Roman"/>
                                      <w:sz w:val="14"/>
                                    </w:rPr>
                                  </w:pP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476" w:hRule="atLeast"/>
                              </w:trPr>
                              <w:tc>
                                <w:tcPr>
                                  <w:tcW w:w="6499" w:type="dxa"/>
                                  <w:tcBorders>
                                    <w:top w:val="single" w:sz="2" w:space="0" w:color="3F5F72"/>
                                    <w:bottom w:val="single" w:sz="2" w:space="0" w:color="3F5F72"/>
                                  </w:tcBorders>
                                </w:tcPr>
                                <w:p>
                                  <w:pPr>
                                    <w:pStyle w:val="TableParagraph"/>
                                    <w:spacing w:line="213" w:lineRule="auto" w:before="42"/>
                                    <w:ind w:left="2" w:right="828"/>
                                    <w:rPr>
                                      <w:rFonts w:ascii="Arial Black"/>
                                      <w:sz w:val="16"/>
                                    </w:rPr>
                                  </w:pPr>
                                  <w:r>
                                    <w:rPr>
                                      <w:rFonts w:ascii="Arial Black"/>
                                      <w:w w:val="85"/>
                                      <w:sz w:val="16"/>
                                    </w:rPr>
                                    <w:t>F2 Greenhouse gas emissions from stationary fuel consumption </w:t>
                                  </w:r>
                                  <w:r>
                                    <w:rPr>
                                      <w:rFonts w:ascii="Arial Black"/>
                                      <w:spacing w:val="-2"/>
                                      <w:sz w:val="16"/>
                                    </w:rPr>
                                    <w:t>segmented</w:t>
                                  </w:r>
                                  <w:r>
                                    <w:rPr>
                                      <w:rFonts w:ascii="Arial Black"/>
                                      <w:spacing w:val="-12"/>
                                      <w:sz w:val="16"/>
                                    </w:rPr>
                                    <w:t> </w:t>
                                  </w:r>
                                  <w:r>
                                    <w:rPr>
                                      <w:rFonts w:ascii="Arial Black"/>
                                      <w:spacing w:val="-2"/>
                                      <w:sz w:val="16"/>
                                    </w:rPr>
                                    <w:t>by</w:t>
                                  </w:r>
                                  <w:r>
                                    <w:rPr>
                                      <w:rFonts w:ascii="Arial Black"/>
                                      <w:spacing w:val="-12"/>
                                      <w:sz w:val="16"/>
                                    </w:rPr>
                                    <w:t> </w:t>
                                  </w:r>
                                  <w:r>
                                    <w:rPr>
                                      <w:rFonts w:ascii="Arial Black"/>
                                      <w:spacing w:val="-2"/>
                                      <w:sz w:val="16"/>
                                    </w:rPr>
                                    <w:t>fuel</w:t>
                                  </w:r>
                                  <w:r>
                                    <w:rPr>
                                      <w:rFonts w:ascii="Arial Black"/>
                                      <w:spacing w:val="-12"/>
                                      <w:sz w:val="16"/>
                                    </w:rPr>
                                    <w:t> </w:t>
                                  </w:r>
                                  <w:r>
                                    <w:rPr>
                                      <w:rFonts w:ascii="Arial Black"/>
                                      <w:spacing w:val="-2"/>
                                      <w:sz w:val="16"/>
                                    </w:rPr>
                                    <w:t>type</w:t>
                                  </w:r>
                                  <w:r>
                                    <w:rPr>
                                      <w:rFonts w:ascii="Arial Black"/>
                                      <w:spacing w:val="-12"/>
                                      <w:sz w:val="16"/>
                                    </w:rPr>
                                    <w:t> </w:t>
                                  </w:r>
                                  <w:r>
                                    <w:rPr>
                                      <w:rFonts w:ascii="Arial Black"/>
                                      <w:spacing w:val="-2"/>
                                      <w:sz w:val="16"/>
                                    </w:rPr>
                                    <w:t>(CO2-e(t))</w:t>
                                  </w:r>
                                </w:p>
                              </w:tc>
                              <w:tc>
                                <w:tcPr>
                                  <w:tcW w:w="1760" w:type="dxa"/>
                                  <w:tcBorders>
                                    <w:top w:val="single" w:sz="2" w:space="0" w:color="3F5F72"/>
                                    <w:bottom w:val="single" w:sz="2" w:space="0" w:color="3F5F72"/>
                                  </w:tcBorders>
                                </w:tcPr>
                                <w:p>
                                  <w:pPr>
                                    <w:pStyle w:val="TableParagraph"/>
                                    <w:rPr>
                                      <w:rFonts w:ascii="Times New Roman"/>
                                      <w:sz w:val="14"/>
                                    </w:rPr>
                                  </w:pP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5763" w:val="left" w:leader="none"/>
                                    </w:tabs>
                                    <w:spacing w:before="49"/>
                                    <w:ind w:left="2"/>
                                    <w:rPr>
                                      <w:rFonts w:ascii="Arial"/>
                                      <w:sz w:val="16"/>
                                    </w:rPr>
                                  </w:pPr>
                                  <w:r>
                                    <w:rPr>
                                      <w:rFonts w:ascii="Arial"/>
                                      <w:sz w:val="16"/>
                                    </w:rPr>
                                    <w:t>Natural</w:t>
                                  </w:r>
                                  <w:r>
                                    <w:rPr>
                                      <w:rFonts w:ascii="Arial"/>
                                      <w:spacing w:val="16"/>
                                      <w:sz w:val="16"/>
                                    </w:rPr>
                                    <w:t> </w:t>
                                  </w:r>
                                  <w:r>
                                    <w:rPr>
                                      <w:rFonts w:ascii="Arial"/>
                                      <w:spacing w:val="-5"/>
                                      <w:sz w:val="16"/>
                                    </w:rPr>
                                    <w:t>gas</w:t>
                                  </w:r>
                                  <w:r>
                                    <w:rPr>
                                      <w:rFonts w:ascii="Arial"/>
                                      <w:sz w:val="16"/>
                                    </w:rPr>
                                    <w:tab/>
                                  </w:r>
                                  <w:r>
                                    <w:rPr>
                                      <w:rFonts w:ascii="Arial"/>
                                      <w:spacing w:val="-2"/>
                                      <w:sz w:val="16"/>
                                    </w:rPr>
                                    <w:t>1,531.92</w:t>
                                  </w:r>
                                </w:p>
                              </w:tc>
                              <w:tc>
                                <w:tcPr>
                                  <w:tcW w:w="1760" w:type="dxa"/>
                                  <w:tcBorders>
                                    <w:top w:val="single" w:sz="2" w:space="0" w:color="3F5F72"/>
                                    <w:bottom w:val="single" w:sz="2" w:space="0" w:color="3F5F72"/>
                                  </w:tcBorders>
                                </w:tcPr>
                                <w:p>
                                  <w:pPr>
                                    <w:pStyle w:val="TableParagraph"/>
                                    <w:spacing w:before="49"/>
                                    <w:ind w:right="270"/>
                                    <w:jc w:val="right"/>
                                    <w:rPr>
                                      <w:rFonts w:ascii="Arial"/>
                                      <w:sz w:val="16"/>
                                    </w:rPr>
                                  </w:pPr>
                                  <w:r>
                                    <w:rPr>
                                      <w:rFonts w:ascii="Arial"/>
                                      <w:spacing w:val="-2"/>
                                      <w:sz w:val="16"/>
                                    </w:rPr>
                                    <w:t>2,279.00</w:t>
                                  </w:r>
                                </w:p>
                              </w:tc>
                              <w:tc>
                                <w:tcPr>
                                  <w:tcW w:w="1381" w:type="dxa"/>
                                  <w:tcBorders>
                                    <w:top w:val="single" w:sz="2" w:space="0" w:color="3F5F72"/>
                                    <w:bottom w:val="single" w:sz="2" w:space="0" w:color="3F5F72"/>
                                  </w:tcBorders>
                                </w:tcPr>
                                <w:p>
                                  <w:pPr>
                                    <w:pStyle w:val="TableParagraph"/>
                                    <w:spacing w:before="49"/>
                                    <w:jc w:val="right"/>
                                    <w:rPr>
                                      <w:rFonts w:ascii="Arial"/>
                                      <w:sz w:val="16"/>
                                    </w:rPr>
                                  </w:pPr>
                                  <w:r>
                                    <w:rPr>
                                      <w:rFonts w:ascii="Arial"/>
                                      <w:spacing w:val="-2"/>
                                      <w:sz w:val="16"/>
                                    </w:rPr>
                                    <w:t>2,521.92</w:t>
                                  </w:r>
                                </w:p>
                              </w:tc>
                            </w:tr>
                            <w:tr>
                              <w:trPr>
                                <w:trHeight w:val="276" w:hRule="atLeast"/>
                              </w:trPr>
                              <w:tc>
                                <w:tcPr>
                                  <w:tcW w:w="6499" w:type="dxa"/>
                                  <w:tcBorders>
                                    <w:top w:val="single" w:sz="2" w:space="0" w:color="3F5F72"/>
                                    <w:bottom w:val="single" w:sz="2" w:space="0" w:color="3F5F72"/>
                                  </w:tcBorders>
                                </w:tcPr>
                                <w:p>
                                  <w:pPr>
                                    <w:pStyle w:val="TableParagraph"/>
                                    <w:tabs>
                                      <w:tab w:pos="6332" w:val="right" w:leader="none"/>
                                    </w:tabs>
                                    <w:spacing w:before="49"/>
                                    <w:ind w:left="2"/>
                                    <w:rPr>
                                      <w:rFonts w:ascii="Arial"/>
                                      <w:sz w:val="16"/>
                                    </w:rPr>
                                  </w:pPr>
                                  <w:r>
                                    <w:rPr>
                                      <w:rFonts w:ascii="Arial"/>
                                      <w:spacing w:val="-2"/>
                                      <w:sz w:val="16"/>
                                    </w:rPr>
                                    <w:t>Diesel</w:t>
                                  </w:r>
                                  <w:r>
                                    <w:rPr>
                                      <w:rFonts w:ascii="Arial"/>
                                      <w:sz w:val="16"/>
                                    </w:rPr>
                                    <w:tab/>
                                  </w:r>
                                  <w:r>
                                    <w:rPr>
                                      <w:rFonts w:ascii="Arial"/>
                                      <w:spacing w:val="-4"/>
                                      <w:sz w:val="16"/>
                                    </w:rPr>
                                    <w:t>2.71</w:t>
                                  </w:r>
                                </w:p>
                              </w:tc>
                              <w:tc>
                                <w:tcPr>
                                  <w:tcW w:w="1760" w:type="dxa"/>
                                  <w:tcBorders>
                                    <w:top w:val="single" w:sz="2" w:space="0" w:color="3F5F72"/>
                                    <w:bottom w:val="single" w:sz="2" w:space="0" w:color="3F5F72"/>
                                  </w:tcBorders>
                                </w:tcPr>
                                <w:p>
                                  <w:pPr>
                                    <w:pStyle w:val="TableParagraph"/>
                                    <w:spacing w:before="49"/>
                                    <w:ind w:right="270"/>
                                    <w:jc w:val="right"/>
                                    <w:rPr>
                                      <w:rFonts w:ascii="Arial"/>
                                      <w:sz w:val="16"/>
                                    </w:rPr>
                                  </w:pPr>
                                  <w:r>
                                    <w:rPr>
                                      <w:rFonts w:ascii="Arial"/>
                                      <w:spacing w:val="-4"/>
                                      <w:sz w:val="16"/>
                                    </w:rPr>
                                    <w:t>2.71</w:t>
                                  </w: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575" w:hRule="atLeast"/>
                              </w:trPr>
                              <w:tc>
                                <w:tcPr>
                                  <w:tcW w:w="6499" w:type="dxa"/>
                                  <w:tcBorders>
                                    <w:top w:val="single" w:sz="2" w:space="0" w:color="3F5F72"/>
                                  </w:tcBorders>
                                </w:tcPr>
                                <w:p>
                                  <w:pPr>
                                    <w:pStyle w:val="TableParagraph"/>
                                    <w:tabs>
                                      <w:tab w:pos="5691" w:val="left" w:leader="none"/>
                                    </w:tabs>
                                    <w:spacing w:line="213" w:lineRule="auto" w:before="42"/>
                                    <w:ind w:left="2" w:right="163"/>
                                    <w:rPr>
                                      <w:rFonts w:ascii="Arial Black"/>
                                      <w:sz w:val="16"/>
                                    </w:rPr>
                                  </w:pPr>
                                  <w:r>
                                    <w:rPr>
                                      <w:rFonts w:ascii="Arial Black"/>
                                      <w:sz w:val="16"/>
                                    </w:rPr>
                                    <w:t>F2 Greenhouse gas emissions from stationary fuel</w:t>
                                    <w:tab/>
                                  </w:r>
                                  <w:r>
                                    <w:rPr>
                                      <w:rFonts w:ascii="Arial Black"/>
                                      <w:spacing w:val="-2"/>
                                      <w:w w:val="85"/>
                                      <w:sz w:val="16"/>
                                    </w:rPr>
                                    <w:t>1,534.63 </w:t>
                                  </w:r>
                                  <w:r>
                                    <w:rPr>
                                      <w:rFonts w:ascii="Arial Black"/>
                                      <w:sz w:val="16"/>
                                    </w:rPr>
                                    <w:t>consumption</w:t>
                                  </w:r>
                                  <w:r>
                                    <w:rPr>
                                      <w:rFonts w:ascii="Arial Black"/>
                                      <w:spacing w:val="-24"/>
                                      <w:sz w:val="16"/>
                                    </w:rPr>
                                    <w:t> </w:t>
                                  </w:r>
                                  <w:r>
                                    <w:rPr>
                                      <w:rFonts w:ascii="Arial Black"/>
                                      <w:sz w:val="16"/>
                                    </w:rPr>
                                    <w:t>(CO2-e(t))</w:t>
                                  </w:r>
                                </w:p>
                              </w:tc>
                              <w:tc>
                                <w:tcPr>
                                  <w:tcW w:w="1760" w:type="dxa"/>
                                  <w:tcBorders>
                                    <w:top w:val="single" w:sz="2" w:space="0" w:color="3F5F72"/>
                                  </w:tcBorders>
                                </w:tcPr>
                                <w:p>
                                  <w:pPr>
                                    <w:pStyle w:val="TableParagraph"/>
                                    <w:spacing w:before="23"/>
                                    <w:ind w:right="270"/>
                                    <w:jc w:val="right"/>
                                    <w:rPr>
                                      <w:rFonts w:ascii="Arial Black"/>
                                      <w:sz w:val="16"/>
                                    </w:rPr>
                                  </w:pPr>
                                  <w:r>
                                    <w:rPr>
                                      <w:rFonts w:ascii="Arial Black"/>
                                      <w:spacing w:val="-2"/>
                                      <w:sz w:val="16"/>
                                    </w:rPr>
                                    <w:t>2,281.72</w:t>
                                  </w:r>
                                </w:p>
                              </w:tc>
                              <w:tc>
                                <w:tcPr>
                                  <w:tcW w:w="1381" w:type="dxa"/>
                                  <w:tcBorders>
                                    <w:top w:val="single" w:sz="2" w:space="0" w:color="3F5F72"/>
                                  </w:tcBorders>
                                </w:tcPr>
                                <w:p>
                                  <w:pPr>
                                    <w:pStyle w:val="TableParagraph"/>
                                    <w:spacing w:before="23"/>
                                    <w:ind w:right="-15"/>
                                    <w:jc w:val="right"/>
                                    <w:rPr>
                                      <w:rFonts w:ascii="Arial Black"/>
                                      <w:sz w:val="16"/>
                                    </w:rPr>
                                  </w:pPr>
                                  <w:r>
                                    <w:rPr>
                                      <w:rFonts w:ascii="Arial Black"/>
                                      <w:spacing w:val="-2"/>
                                      <w:sz w:val="16"/>
                                    </w:rPr>
                                    <w:t>2,521.92</w:t>
                                  </w:r>
                                </w:p>
                              </w:tc>
                            </w:tr>
                            <w:tr>
                              <w:trPr>
                                <w:trHeight w:val="386" w:hRule="atLeast"/>
                              </w:trPr>
                              <w:tc>
                                <w:tcPr>
                                  <w:tcW w:w="6499" w:type="dxa"/>
                                  <w:tcBorders>
                                    <w:bottom w:val="single" w:sz="2" w:space="0" w:color="3F5F72"/>
                                  </w:tcBorders>
                                </w:tcPr>
                                <w:p>
                                  <w:pPr>
                                    <w:pStyle w:val="TableParagraph"/>
                                    <w:tabs>
                                      <w:tab w:pos="6332" w:val="right" w:leader="none"/>
                                    </w:tabs>
                                    <w:spacing w:before="132"/>
                                    <w:ind w:left="2"/>
                                    <w:rPr>
                                      <w:rFonts w:ascii="Arial Black"/>
                                      <w:sz w:val="16"/>
                                    </w:rPr>
                                  </w:pPr>
                                  <w:r>
                                    <w:rPr>
                                      <w:rFonts w:ascii="Arial Black"/>
                                      <w:color w:val="3F5F72"/>
                                      <w:w w:val="85"/>
                                      <w:sz w:val="16"/>
                                    </w:rPr>
                                    <w:t>Transportation</w:t>
                                  </w:r>
                                  <w:r>
                                    <w:rPr>
                                      <w:rFonts w:ascii="Arial Black"/>
                                      <w:color w:val="3F5F72"/>
                                      <w:spacing w:val="35"/>
                                      <w:sz w:val="16"/>
                                    </w:rPr>
                                    <w:t> </w:t>
                                  </w:r>
                                  <w:r>
                                    <w:rPr>
                                      <w:rFonts w:ascii="Arial Black"/>
                                      <w:color w:val="3F5F72"/>
                                      <w:spacing w:val="-2"/>
                                      <w:sz w:val="16"/>
                                    </w:rPr>
                                    <w:t>Energy</w:t>
                                  </w:r>
                                  <w:r>
                                    <w:rPr>
                                      <w:rFonts w:ascii="Arial Black"/>
                                      <w:color w:val="3F5F72"/>
                                      <w:sz w:val="16"/>
                                    </w:rPr>
                                    <w:tab/>
                                  </w:r>
                                  <w:r>
                                    <w:rPr>
                                      <w:rFonts w:ascii="Arial Black"/>
                                      <w:color w:val="3F5F72"/>
                                      <w:spacing w:val="-2"/>
                                      <w:sz w:val="16"/>
                                    </w:rPr>
                                    <w:t>2024-</w:t>
                                  </w:r>
                                  <w:r>
                                    <w:rPr>
                                      <w:rFonts w:ascii="Arial Black"/>
                                      <w:color w:val="3F5F72"/>
                                      <w:w w:val="85"/>
                                      <w:sz w:val="16"/>
                                    </w:rPr>
                                    <w:t>2025</w:t>
                                  </w:r>
                                </w:p>
                              </w:tc>
                              <w:tc>
                                <w:tcPr>
                                  <w:tcW w:w="1760" w:type="dxa"/>
                                  <w:tcBorders>
                                    <w:bottom w:val="single" w:sz="2" w:space="0" w:color="3F5F72"/>
                                  </w:tcBorders>
                                </w:tcPr>
                                <w:p>
                                  <w:pPr>
                                    <w:pStyle w:val="TableParagraph"/>
                                    <w:spacing w:before="132"/>
                                    <w:ind w:right="270"/>
                                    <w:jc w:val="right"/>
                                    <w:rPr>
                                      <w:rFonts w:ascii="Arial Black"/>
                                      <w:sz w:val="16"/>
                                    </w:rPr>
                                  </w:pPr>
                                  <w:r>
                                    <w:rPr>
                                      <w:rFonts w:ascii="Arial Black"/>
                                      <w:color w:val="3F5F72"/>
                                      <w:spacing w:val="-2"/>
                                      <w:w w:val="90"/>
                                      <w:sz w:val="16"/>
                                    </w:rPr>
                                    <w:t>2023-</w:t>
                                  </w:r>
                                  <w:r>
                                    <w:rPr>
                                      <w:rFonts w:ascii="Arial Black"/>
                                      <w:color w:val="3F5F72"/>
                                      <w:spacing w:val="-4"/>
                                      <w:sz w:val="16"/>
                                    </w:rPr>
                                    <w:t>2024</w:t>
                                  </w:r>
                                </w:p>
                              </w:tc>
                              <w:tc>
                                <w:tcPr>
                                  <w:tcW w:w="1381" w:type="dxa"/>
                                  <w:tcBorders>
                                    <w:bottom w:val="single" w:sz="2" w:space="0" w:color="3F5F72"/>
                                  </w:tcBorders>
                                </w:tcPr>
                                <w:p>
                                  <w:pPr>
                                    <w:pStyle w:val="TableParagraph"/>
                                    <w:spacing w:before="132"/>
                                    <w:ind w:right="-15"/>
                                    <w:jc w:val="right"/>
                                    <w:rPr>
                                      <w:rFonts w:ascii="Arial Black"/>
                                      <w:sz w:val="16"/>
                                    </w:rPr>
                                  </w:pPr>
                                  <w:r>
                                    <w:rPr>
                                      <w:rFonts w:ascii="Arial Black"/>
                                      <w:color w:val="3F5F72"/>
                                      <w:w w:val="85"/>
                                      <w:sz w:val="16"/>
                                    </w:rPr>
                                    <w:t>2022-</w:t>
                                  </w:r>
                                  <w:r>
                                    <w:rPr>
                                      <w:rFonts w:ascii="Arial Black"/>
                                      <w:color w:val="3F5F72"/>
                                      <w:spacing w:val="-4"/>
                                      <w:sz w:val="16"/>
                                    </w:rPr>
                                    <w:t>2023</w:t>
                                  </w:r>
                                </w:p>
                              </w:tc>
                            </w:tr>
                            <w:tr>
                              <w:trPr>
                                <w:trHeight w:val="476" w:hRule="atLeast"/>
                              </w:trPr>
                              <w:tc>
                                <w:tcPr>
                                  <w:tcW w:w="6499" w:type="dxa"/>
                                  <w:tcBorders>
                                    <w:top w:val="single" w:sz="2" w:space="0" w:color="3F5F72"/>
                                    <w:bottom w:val="single" w:sz="2" w:space="0" w:color="3F5F72"/>
                                  </w:tcBorders>
                                </w:tcPr>
                                <w:p>
                                  <w:pPr>
                                    <w:pStyle w:val="TableParagraph"/>
                                    <w:spacing w:line="213" w:lineRule="auto" w:before="42"/>
                                    <w:ind w:left="2" w:right="2049"/>
                                    <w:rPr>
                                      <w:rFonts w:ascii="Arial Black"/>
                                      <w:sz w:val="16"/>
                                    </w:rPr>
                                  </w:pPr>
                                  <w:r>
                                    <w:rPr>
                                      <w:rFonts w:ascii="Arial Black"/>
                                      <w:w w:val="85"/>
                                      <w:sz w:val="16"/>
                                    </w:rPr>
                                    <w:t>T1</w:t>
                                  </w:r>
                                  <w:r>
                                    <w:rPr>
                                      <w:rFonts w:ascii="Arial Black"/>
                                      <w:spacing w:val="-7"/>
                                      <w:w w:val="85"/>
                                      <w:sz w:val="16"/>
                                    </w:rPr>
                                    <w:t> </w:t>
                                  </w:r>
                                  <w:r>
                                    <w:rPr>
                                      <w:rFonts w:ascii="Arial Black"/>
                                      <w:w w:val="85"/>
                                      <w:sz w:val="16"/>
                                    </w:rPr>
                                    <w:t>Total</w:t>
                                  </w:r>
                                  <w:r>
                                    <w:rPr>
                                      <w:rFonts w:ascii="Arial Black"/>
                                      <w:spacing w:val="-7"/>
                                      <w:w w:val="85"/>
                                      <w:sz w:val="16"/>
                                    </w:rPr>
                                    <w:t> </w:t>
                                  </w:r>
                                  <w:r>
                                    <w:rPr>
                                      <w:rFonts w:ascii="Arial Black"/>
                                      <w:w w:val="85"/>
                                      <w:sz w:val="16"/>
                                    </w:rPr>
                                    <w:t>energy</w:t>
                                  </w:r>
                                  <w:r>
                                    <w:rPr>
                                      <w:rFonts w:ascii="Arial Black"/>
                                      <w:spacing w:val="-7"/>
                                      <w:w w:val="85"/>
                                      <w:sz w:val="16"/>
                                    </w:rPr>
                                    <w:t> </w:t>
                                  </w:r>
                                  <w:r>
                                    <w:rPr>
                                      <w:rFonts w:ascii="Arial Black"/>
                                      <w:w w:val="85"/>
                                      <w:sz w:val="16"/>
                                    </w:rPr>
                                    <w:t>used</w:t>
                                  </w:r>
                                  <w:r>
                                    <w:rPr>
                                      <w:rFonts w:ascii="Arial Black"/>
                                      <w:spacing w:val="-7"/>
                                      <w:w w:val="85"/>
                                      <w:sz w:val="16"/>
                                    </w:rPr>
                                    <w:t> </w:t>
                                  </w:r>
                                  <w:r>
                                    <w:rPr>
                                      <w:rFonts w:ascii="Arial Black"/>
                                      <w:w w:val="85"/>
                                      <w:sz w:val="16"/>
                                    </w:rPr>
                                    <w:t>in</w:t>
                                  </w:r>
                                  <w:r>
                                    <w:rPr>
                                      <w:rFonts w:ascii="Arial Black"/>
                                      <w:spacing w:val="-7"/>
                                      <w:w w:val="85"/>
                                      <w:sz w:val="16"/>
                                    </w:rPr>
                                    <w:t> </w:t>
                                  </w:r>
                                  <w:r>
                                    <w:rPr>
                                      <w:rFonts w:ascii="Arial Black"/>
                                      <w:w w:val="85"/>
                                      <w:sz w:val="16"/>
                                    </w:rPr>
                                    <w:t>transportation</w:t>
                                  </w:r>
                                  <w:r>
                                    <w:rPr>
                                      <w:rFonts w:ascii="Arial Black"/>
                                      <w:spacing w:val="-7"/>
                                      <w:w w:val="85"/>
                                      <w:sz w:val="16"/>
                                    </w:rPr>
                                    <w:t> </w:t>
                                  </w:r>
                                  <w:r>
                                    <w:rPr>
                                      <w:rFonts w:ascii="Arial Black"/>
                                      <w:w w:val="85"/>
                                      <w:sz w:val="16"/>
                                    </w:rPr>
                                    <w:t>(vehicle</w:t>
                                  </w:r>
                                  <w:r>
                                    <w:rPr>
                                      <w:rFonts w:ascii="Arial Black"/>
                                      <w:spacing w:val="-7"/>
                                      <w:w w:val="85"/>
                                      <w:sz w:val="16"/>
                                    </w:rPr>
                                    <w:t> </w:t>
                                  </w:r>
                                  <w:r>
                                    <w:rPr>
                                      <w:rFonts w:ascii="Arial Black"/>
                                      <w:w w:val="85"/>
                                      <w:sz w:val="16"/>
                                    </w:rPr>
                                    <w:t>fleet)</w:t>
                                  </w:r>
                                  <w:r>
                                    <w:rPr>
                                      <w:rFonts w:ascii="Arial Black"/>
                                      <w:spacing w:val="-7"/>
                                      <w:w w:val="85"/>
                                      <w:sz w:val="16"/>
                                    </w:rPr>
                                    <w:t> </w:t>
                                  </w:r>
                                  <w:r>
                                    <w:rPr>
                                      <w:rFonts w:ascii="Arial Black"/>
                                      <w:w w:val="85"/>
                                      <w:sz w:val="16"/>
                                    </w:rPr>
                                    <w:t>within </w:t>
                                  </w:r>
                                  <w:r>
                                    <w:rPr>
                                      <w:rFonts w:ascii="Arial Black"/>
                                      <w:w w:val="95"/>
                                      <w:sz w:val="16"/>
                                    </w:rPr>
                                    <w:t>the</w:t>
                                  </w:r>
                                  <w:r>
                                    <w:rPr>
                                      <w:rFonts w:ascii="Arial Black"/>
                                      <w:spacing w:val="-4"/>
                                      <w:w w:val="95"/>
                                      <w:sz w:val="16"/>
                                    </w:rPr>
                                    <w:t> </w:t>
                                  </w:r>
                                  <w:r>
                                    <w:rPr>
                                      <w:rFonts w:ascii="Arial Black"/>
                                      <w:w w:val="95"/>
                                      <w:sz w:val="16"/>
                                    </w:rPr>
                                    <w:t>Entity,</w:t>
                                  </w:r>
                                  <w:r>
                                    <w:rPr>
                                      <w:rFonts w:ascii="Arial Black"/>
                                      <w:spacing w:val="-4"/>
                                      <w:w w:val="95"/>
                                      <w:sz w:val="16"/>
                                    </w:rPr>
                                    <w:t> </w:t>
                                  </w:r>
                                  <w:r>
                                    <w:rPr>
                                      <w:rFonts w:ascii="Arial Black"/>
                                      <w:w w:val="95"/>
                                      <w:sz w:val="16"/>
                                    </w:rPr>
                                    <w:t>segmented</w:t>
                                  </w:r>
                                  <w:r>
                                    <w:rPr>
                                      <w:rFonts w:ascii="Arial Black"/>
                                      <w:spacing w:val="-4"/>
                                      <w:w w:val="95"/>
                                      <w:sz w:val="16"/>
                                    </w:rPr>
                                    <w:t> </w:t>
                                  </w:r>
                                  <w:r>
                                    <w:rPr>
                                      <w:rFonts w:ascii="Arial Black"/>
                                      <w:w w:val="95"/>
                                      <w:sz w:val="16"/>
                                    </w:rPr>
                                    <w:t>by</w:t>
                                  </w:r>
                                  <w:r>
                                    <w:rPr>
                                      <w:rFonts w:ascii="Arial Black"/>
                                      <w:spacing w:val="-4"/>
                                      <w:w w:val="95"/>
                                      <w:sz w:val="16"/>
                                    </w:rPr>
                                    <w:t> </w:t>
                                  </w:r>
                                  <w:r>
                                    <w:rPr>
                                      <w:rFonts w:ascii="Arial Black"/>
                                      <w:w w:val="95"/>
                                      <w:sz w:val="16"/>
                                    </w:rPr>
                                    <w:t>fuel</w:t>
                                  </w:r>
                                  <w:r>
                                    <w:rPr>
                                      <w:rFonts w:ascii="Arial Black"/>
                                      <w:spacing w:val="-4"/>
                                      <w:w w:val="95"/>
                                      <w:sz w:val="16"/>
                                    </w:rPr>
                                    <w:t> </w:t>
                                  </w:r>
                                  <w:r>
                                    <w:rPr>
                                      <w:rFonts w:ascii="Arial Black"/>
                                      <w:w w:val="95"/>
                                      <w:sz w:val="16"/>
                                    </w:rPr>
                                    <w:t>type</w:t>
                                  </w:r>
                                  <w:r>
                                    <w:rPr>
                                      <w:rFonts w:ascii="Arial Black"/>
                                      <w:spacing w:val="-4"/>
                                      <w:w w:val="95"/>
                                      <w:sz w:val="16"/>
                                    </w:rPr>
                                    <w:t> </w:t>
                                  </w:r>
                                  <w:r>
                                    <w:rPr>
                                      <w:rFonts w:ascii="Arial Black"/>
                                      <w:w w:val="95"/>
                                      <w:sz w:val="16"/>
                                    </w:rPr>
                                    <w:t>(MJ)</w:t>
                                  </w:r>
                                </w:p>
                              </w:tc>
                              <w:tc>
                                <w:tcPr>
                                  <w:tcW w:w="1760" w:type="dxa"/>
                                  <w:tcBorders>
                                    <w:top w:val="single" w:sz="2" w:space="0" w:color="3F5F72"/>
                                    <w:bottom w:val="single" w:sz="2" w:space="0" w:color="3F5F72"/>
                                  </w:tcBorders>
                                </w:tcPr>
                                <w:p>
                                  <w:pPr>
                                    <w:pStyle w:val="TableParagraph"/>
                                    <w:rPr>
                                      <w:rFonts w:ascii="Times New Roman"/>
                                      <w:sz w:val="14"/>
                                    </w:rPr>
                                  </w:pP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5716" w:val="left" w:leader="none"/>
                                    </w:tabs>
                                    <w:spacing w:before="49"/>
                                    <w:ind w:left="2"/>
                                    <w:rPr>
                                      <w:rFonts w:ascii="Arial"/>
                                      <w:sz w:val="16"/>
                                    </w:rPr>
                                  </w:pPr>
                                  <w:r>
                                    <w:rPr>
                                      <w:rFonts w:ascii="Arial"/>
                                      <w:sz w:val="16"/>
                                    </w:rPr>
                                    <w:t>Executive</w:t>
                                  </w:r>
                                  <w:r>
                                    <w:rPr>
                                      <w:rFonts w:ascii="Arial"/>
                                      <w:spacing w:val="9"/>
                                      <w:sz w:val="16"/>
                                    </w:rPr>
                                    <w:t> </w:t>
                                  </w:r>
                                  <w:r>
                                    <w:rPr>
                                      <w:rFonts w:ascii="Arial"/>
                                      <w:sz w:val="16"/>
                                    </w:rPr>
                                    <w:t>fleet</w:t>
                                  </w:r>
                                  <w:r>
                                    <w:rPr>
                                      <w:rFonts w:ascii="Arial"/>
                                      <w:spacing w:val="9"/>
                                      <w:sz w:val="16"/>
                                    </w:rPr>
                                    <w:t> </w:t>
                                  </w:r>
                                  <w:r>
                                    <w:rPr>
                                      <w:rFonts w:ascii="Arial"/>
                                      <w:sz w:val="16"/>
                                    </w:rPr>
                                    <w:t>-</w:t>
                                  </w:r>
                                  <w:r>
                                    <w:rPr>
                                      <w:rFonts w:ascii="Arial"/>
                                      <w:spacing w:val="10"/>
                                      <w:sz w:val="16"/>
                                    </w:rPr>
                                    <w:t> </w:t>
                                  </w:r>
                                  <w:r>
                                    <w:rPr>
                                      <w:rFonts w:ascii="Arial"/>
                                      <w:spacing w:val="-2"/>
                                      <w:sz w:val="16"/>
                                    </w:rPr>
                                    <w:t>Gasoline</w:t>
                                  </w:r>
                                  <w:r>
                                    <w:rPr>
                                      <w:rFonts w:ascii="Arial"/>
                                      <w:sz w:val="16"/>
                                    </w:rPr>
                                    <w:tab/>
                                  </w:r>
                                  <w:r>
                                    <w:rPr>
                                      <w:rFonts w:ascii="Arial"/>
                                      <w:spacing w:val="-2"/>
                                      <w:sz w:val="16"/>
                                    </w:rPr>
                                    <w:t>1,368.00</w:t>
                                  </w:r>
                                </w:p>
                              </w:tc>
                              <w:tc>
                                <w:tcPr>
                                  <w:tcW w:w="1760" w:type="dxa"/>
                                  <w:tcBorders>
                                    <w:top w:val="single" w:sz="2" w:space="0" w:color="3F5F72"/>
                                    <w:bottom w:val="single" w:sz="2" w:space="0" w:color="3F5F72"/>
                                  </w:tcBorders>
                                </w:tcPr>
                                <w:p>
                                  <w:pPr>
                                    <w:pStyle w:val="TableParagraph"/>
                                    <w:spacing w:before="49"/>
                                    <w:ind w:right="270"/>
                                    <w:jc w:val="right"/>
                                    <w:rPr>
                                      <w:rFonts w:ascii="Arial"/>
                                      <w:sz w:val="16"/>
                                    </w:rPr>
                                  </w:pPr>
                                  <w:r>
                                    <w:rPr>
                                      <w:rFonts w:ascii="Arial"/>
                                      <w:spacing w:val="-2"/>
                                      <w:sz w:val="16"/>
                                    </w:rPr>
                                    <w:t>3,440.50</w:t>
                                  </w: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5685" w:val="left" w:leader="none"/>
                                    </w:tabs>
                                    <w:spacing w:before="23"/>
                                    <w:ind w:left="2"/>
                                    <w:rPr>
                                      <w:rFonts w:ascii="Arial Black"/>
                                      <w:sz w:val="16"/>
                                    </w:rPr>
                                  </w:pPr>
                                  <w:r>
                                    <w:rPr>
                                      <w:rFonts w:ascii="Arial Black"/>
                                      <w:spacing w:val="-2"/>
                                      <w:sz w:val="16"/>
                                    </w:rPr>
                                    <w:t>Petrol</w:t>
                                  </w:r>
                                  <w:r>
                                    <w:rPr>
                                      <w:rFonts w:ascii="Arial Black"/>
                                      <w:sz w:val="16"/>
                                    </w:rPr>
                                    <w:tab/>
                                  </w:r>
                                  <w:r>
                                    <w:rPr>
                                      <w:rFonts w:ascii="Arial Black"/>
                                      <w:spacing w:val="-2"/>
                                      <w:sz w:val="16"/>
                                    </w:rPr>
                                    <w:t>1,368.00</w:t>
                                  </w:r>
                                </w:p>
                              </w:tc>
                              <w:tc>
                                <w:tcPr>
                                  <w:tcW w:w="1760" w:type="dxa"/>
                                  <w:tcBorders>
                                    <w:top w:val="single" w:sz="2" w:space="0" w:color="3F5F72"/>
                                    <w:bottom w:val="single" w:sz="2" w:space="0" w:color="3F5F72"/>
                                  </w:tcBorders>
                                </w:tcPr>
                                <w:p>
                                  <w:pPr>
                                    <w:pStyle w:val="TableParagraph"/>
                                    <w:spacing w:before="23"/>
                                    <w:ind w:right="270"/>
                                    <w:jc w:val="right"/>
                                    <w:rPr>
                                      <w:rFonts w:ascii="Arial Black"/>
                                      <w:sz w:val="16"/>
                                    </w:rPr>
                                  </w:pPr>
                                  <w:r>
                                    <w:rPr>
                                      <w:rFonts w:ascii="Arial Black"/>
                                      <w:spacing w:val="-2"/>
                                      <w:sz w:val="16"/>
                                    </w:rPr>
                                    <w:t>3,440.50</w:t>
                                  </w: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5617" w:val="left" w:leader="none"/>
                                    </w:tabs>
                                    <w:spacing w:before="49"/>
                                    <w:ind w:left="2"/>
                                    <w:rPr>
                                      <w:rFonts w:ascii="Arial"/>
                                      <w:sz w:val="16"/>
                                    </w:rPr>
                                  </w:pPr>
                                  <w:r>
                                    <w:rPr>
                                      <w:rFonts w:ascii="Arial"/>
                                      <w:sz w:val="16"/>
                                    </w:rPr>
                                    <w:t>Non-emergency</w:t>
                                  </w:r>
                                  <w:r>
                                    <w:rPr>
                                      <w:rFonts w:ascii="Arial"/>
                                      <w:spacing w:val="22"/>
                                      <w:sz w:val="16"/>
                                    </w:rPr>
                                    <w:t> </w:t>
                                  </w:r>
                                  <w:r>
                                    <w:rPr>
                                      <w:rFonts w:ascii="Arial"/>
                                      <w:sz w:val="16"/>
                                    </w:rPr>
                                    <w:t>transport</w:t>
                                  </w:r>
                                  <w:r>
                                    <w:rPr>
                                      <w:rFonts w:ascii="Arial"/>
                                      <w:spacing w:val="22"/>
                                      <w:sz w:val="16"/>
                                    </w:rPr>
                                    <w:t> </w:t>
                                  </w:r>
                                  <w:r>
                                    <w:rPr>
                                      <w:rFonts w:ascii="Arial"/>
                                      <w:sz w:val="16"/>
                                    </w:rPr>
                                    <w:t>(Contracted)</w:t>
                                  </w:r>
                                  <w:r>
                                    <w:rPr>
                                      <w:rFonts w:ascii="Arial"/>
                                      <w:spacing w:val="23"/>
                                      <w:sz w:val="16"/>
                                    </w:rPr>
                                    <w:t> </w:t>
                                  </w:r>
                                  <w:r>
                                    <w:rPr>
                                      <w:rFonts w:ascii="Arial"/>
                                      <w:sz w:val="16"/>
                                    </w:rPr>
                                    <w:t>-</w:t>
                                  </w:r>
                                  <w:r>
                                    <w:rPr>
                                      <w:rFonts w:ascii="Arial"/>
                                      <w:spacing w:val="22"/>
                                      <w:sz w:val="16"/>
                                    </w:rPr>
                                    <w:t> </w:t>
                                  </w:r>
                                  <w:r>
                                    <w:rPr>
                                      <w:rFonts w:ascii="Arial"/>
                                      <w:spacing w:val="-2"/>
                                      <w:sz w:val="16"/>
                                    </w:rPr>
                                    <w:t>Diesel</w:t>
                                  </w:r>
                                  <w:r>
                                    <w:rPr>
                                      <w:rFonts w:ascii="Arial"/>
                                      <w:sz w:val="16"/>
                                    </w:rPr>
                                    <w:tab/>
                                  </w:r>
                                  <w:r>
                                    <w:rPr>
                                      <w:rFonts w:ascii="Arial"/>
                                      <w:spacing w:val="-2"/>
                                      <w:sz w:val="16"/>
                                    </w:rPr>
                                    <w:t>91,088.00</w:t>
                                  </w:r>
                                </w:p>
                              </w:tc>
                              <w:tc>
                                <w:tcPr>
                                  <w:tcW w:w="1760" w:type="dxa"/>
                                  <w:tcBorders>
                                    <w:top w:val="single" w:sz="2" w:space="0" w:color="3F5F72"/>
                                    <w:bottom w:val="single" w:sz="2" w:space="0" w:color="3F5F72"/>
                                  </w:tcBorders>
                                </w:tcPr>
                                <w:p>
                                  <w:pPr>
                                    <w:pStyle w:val="TableParagraph"/>
                                    <w:spacing w:before="49"/>
                                    <w:ind w:right="270"/>
                                    <w:jc w:val="right"/>
                                    <w:rPr>
                                      <w:rFonts w:ascii="Arial"/>
                                      <w:sz w:val="16"/>
                                    </w:rPr>
                                  </w:pPr>
                                  <w:r>
                                    <w:rPr>
                                      <w:rFonts w:ascii="Arial"/>
                                      <w:spacing w:val="-2"/>
                                      <w:sz w:val="16"/>
                                    </w:rPr>
                                    <w:t>94,287.90</w:t>
                                  </w: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5585" w:val="left" w:leader="none"/>
                                    </w:tabs>
                                    <w:spacing w:before="23"/>
                                    <w:ind w:left="2"/>
                                    <w:rPr>
                                      <w:rFonts w:ascii="Arial Black"/>
                                      <w:sz w:val="16"/>
                                    </w:rPr>
                                  </w:pPr>
                                  <w:r>
                                    <w:rPr>
                                      <w:rFonts w:ascii="Arial Black"/>
                                      <w:spacing w:val="-2"/>
                                      <w:sz w:val="16"/>
                                    </w:rPr>
                                    <w:t>Diesel</w:t>
                                  </w:r>
                                  <w:r>
                                    <w:rPr>
                                      <w:rFonts w:ascii="Arial Black"/>
                                      <w:sz w:val="16"/>
                                    </w:rPr>
                                    <w:tab/>
                                  </w:r>
                                  <w:r>
                                    <w:rPr>
                                      <w:rFonts w:ascii="Arial Black"/>
                                      <w:spacing w:val="-2"/>
                                      <w:sz w:val="16"/>
                                    </w:rPr>
                                    <w:t>91,088.00</w:t>
                                  </w:r>
                                </w:p>
                              </w:tc>
                              <w:tc>
                                <w:tcPr>
                                  <w:tcW w:w="1760" w:type="dxa"/>
                                  <w:tcBorders>
                                    <w:top w:val="single" w:sz="2" w:space="0" w:color="3F5F72"/>
                                    <w:bottom w:val="single" w:sz="2" w:space="0" w:color="3F5F72"/>
                                  </w:tcBorders>
                                </w:tcPr>
                                <w:p>
                                  <w:pPr>
                                    <w:pStyle w:val="TableParagraph"/>
                                    <w:spacing w:before="23"/>
                                    <w:ind w:right="270"/>
                                    <w:jc w:val="right"/>
                                    <w:rPr>
                                      <w:rFonts w:ascii="Arial Black"/>
                                      <w:sz w:val="16"/>
                                    </w:rPr>
                                  </w:pPr>
                                  <w:r>
                                    <w:rPr>
                                      <w:rFonts w:ascii="Arial Black"/>
                                      <w:spacing w:val="-2"/>
                                      <w:sz w:val="16"/>
                                    </w:rPr>
                                    <w:t>94,287.90</w:t>
                                  </w: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5556" w:val="left" w:leader="none"/>
                                    </w:tabs>
                                    <w:spacing w:before="23"/>
                                    <w:ind w:left="2"/>
                                    <w:rPr>
                                      <w:rFonts w:ascii="Arial Black"/>
                                      <w:sz w:val="16"/>
                                    </w:rPr>
                                  </w:pPr>
                                  <w:r>
                                    <w:rPr>
                                      <w:rFonts w:ascii="Arial Black"/>
                                      <w:w w:val="85"/>
                                      <w:sz w:val="16"/>
                                    </w:rPr>
                                    <w:t>Total</w:t>
                                  </w:r>
                                  <w:r>
                                    <w:rPr>
                                      <w:rFonts w:ascii="Arial Black"/>
                                      <w:spacing w:val="-4"/>
                                      <w:w w:val="85"/>
                                      <w:sz w:val="16"/>
                                    </w:rPr>
                                    <w:t> </w:t>
                                  </w:r>
                                  <w:r>
                                    <w:rPr>
                                      <w:rFonts w:ascii="Arial Black"/>
                                      <w:w w:val="85"/>
                                      <w:sz w:val="16"/>
                                    </w:rPr>
                                    <w:t>energy</w:t>
                                  </w:r>
                                  <w:r>
                                    <w:rPr>
                                      <w:rFonts w:ascii="Arial Black"/>
                                      <w:spacing w:val="-3"/>
                                      <w:w w:val="85"/>
                                      <w:sz w:val="16"/>
                                    </w:rPr>
                                    <w:t> </w:t>
                                  </w:r>
                                  <w:r>
                                    <w:rPr>
                                      <w:rFonts w:ascii="Arial Black"/>
                                      <w:w w:val="85"/>
                                      <w:sz w:val="16"/>
                                    </w:rPr>
                                    <w:t>used</w:t>
                                  </w:r>
                                  <w:r>
                                    <w:rPr>
                                      <w:rFonts w:ascii="Arial Black"/>
                                      <w:spacing w:val="-4"/>
                                      <w:w w:val="85"/>
                                      <w:sz w:val="16"/>
                                    </w:rPr>
                                    <w:t> </w:t>
                                  </w:r>
                                  <w:r>
                                    <w:rPr>
                                      <w:rFonts w:ascii="Arial Black"/>
                                      <w:w w:val="85"/>
                                      <w:sz w:val="16"/>
                                    </w:rPr>
                                    <w:t>in</w:t>
                                  </w:r>
                                  <w:r>
                                    <w:rPr>
                                      <w:rFonts w:ascii="Arial Black"/>
                                      <w:spacing w:val="-3"/>
                                      <w:w w:val="85"/>
                                      <w:sz w:val="16"/>
                                    </w:rPr>
                                    <w:t> </w:t>
                                  </w:r>
                                  <w:r>
                                    <w:rPr>
                                      <w:rFonts w:ascii="Arial Black"/>
                                      <w:w w:val="85"/>
                                      <w:sz w:val="16"/>
                                    </w:rPr>
                                    <w:t>transportation</w:t>
                                  </w:r>
                                  <w:r>
                                    <w:rPr>
                                      <w:rFonts w:ascii="Arial Black"/>
                                      <w:spacing w:val="-4"/>
                                      <w:w w:val="85"/>
                                      <w:sz w:val="16"/>
                                    </w:rPr>
                                    <w:t> </w:t>
                                  </w:r>
                                  <w:r>
                                    <w:rPr>
                                      <w:rFonts w:ascii="Arial Black"/>
                                      <w:w w:val="85"/>
                                      <w:sz w:val="16"/>
                                    </w:rPr>
                                    <w:t>(vehicle</w:t>
                                  </w:r>
                                  <w:r>
                                    <w:rPr>
                                      <w:rFonts w:ascii="Arial Black"/>
                                      <w:spacing w:val="-3"/>
                                      <w:w w:val="85"/>
                                      <w:sz w:val="16"/>
                                    </w:rPr>
                                    <w:t> </w:t>
                                  </w:r>
                                  <w:r>
                                    <w:rPr>
                                      <w:rFonts w:ascii="Arial Black"/>
                                      <w:w w:val="85"/>
                                      <w:sz w:val="16"/>
                                    </w:rPr>
                                    <w:t>fleet)</w:t>
                                  </w:r>
                                  <w:r>
                                    <w:rPr>
                                      <w:rFonts w:ascii="Arial Black"/>
                                      <w:spacing w:val="-4"/>
                                      <w:w w:val="85"/>
                                      <w:sz w:val="16"/>
                                    </w:rPr>
                                    <w:t> (MJ)</w:t>
                                  </w:r>
                                  <w:r>
                                    <w:rPr>
                                      <w:rFonts w:ascii="Arial Black"/>
                                      <w:sz w:val="16"/>
                                    </w:rPr>
                                    <w:tab/>
                                  </w:r>
                                  <w:r>
                                    <w:rPr>
                                      <w:rFonts w:ascii="Arial Black"/>
                                      <w:spacing w:val="-2"/>
                                      <w:w w:val="95"/>
                                      <w:sz w:val="16"/>
                                    </w:rPr>
                                    <w:t>92,456.00</w:t>
                                  </w:r>
                                </w:p>
                              </w:tc>
                              <w:tc>
                                <w:tcPr>
                                  <w:tcW w:w="1760" w:type="dxa"/>
                                  <w:tcBorders>
                                    <w:top w:val="single" w:sz="2" w:space="0" w:color="3F5F72"/>
                                    <w:bottom w:val="single" w:sz="2" w:space="0" w:color="3F5F72"/>
                                  </w:tcBorders>
                                </w:tcPr>
                                <w:p>
                                  <w:pPr>
                                    <w:pStyle w:val="TableParagraph"/>
                                    <w:spacing w:before="23"/>
                                    <w:ind w:right="270"/>
                                    <w:jc w:val="right"/>
                                    <w:rPr>
                                      <w:rFonts w:ascii="Arial Black"/>
                                      <w:sz w:val="16"/>
                                    </w:rPr>
                                  </w:pPr>
                                  <w:r>
                                    <w:rPr>
                                      <w:rFonts w:ascii="Arial Black"/>
                                      <w:spacing w:val="-2"/>
                                      <w:sz w:val="16"/>
                                    </w:rPr>
                                    <w:t>97,728.40</w:t>
                                  </w: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rPr>
                                      <w:rFonts w:ascii="Times New Roman"/>
                                      <w:sz w:val="14"/>
                                    </w:rPr>
                                  </w:pPr>
                                </w:p>
                              </w:tc>
                              <w:tc>
                                <w:tcPr>
                                  <w:tcW w:w="1760" w:type="dxa"/>
                                  <w:tcBorders>
                                    <w:top w:val="single" w:sz="2" w:space="0" w:color="3F5F72"/>
                                    <w:bottom w:val="single" w:sz="2" w:space="0" w:color="3F5F72"/>
                                  </w:tcBorders>
                                </w:tcPr>
                                <w:p>
                                  <w:pPr>
                                    <w:pStyle w:val="TableParagraph"/>
                                    <w:rPr>
                                      <w:rFonts w:ascii="Times New Roman"/>
                                      <w:sz w:val="14"/>
                                    </w:rPr>
                                  </w:pP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1276" w:hRule="atLeast"/>
                              </w:trPr>
                              <w:tc>
                                <w:tcPr>
                                  <w:tcW w:w="6499" w:type="dxa"/>
                                  <w:tcBorders>
                                    <w:top w:val="single" w:sz="2" w:space="0" w:color="3F5F72"/>
                                    <w:bottom w:val="single" w:sz="2" w:space="0" w:color="3F5F72"/>
                                  </w:tcBorders>
                                </w:tcPr>
                                <w:p>
                                  <w:pPr>
                                    <w:pStyle w:val="TableParagraph"/>
                                    <w:tabs>
                                      <w:tab w:pos="5210" w:val="left" w:leader="none"/>
                                    </w:tabs>
                                    <w:spacing w:line="213" w:lineRule="exact" w:before="23"/>
                                    <w:ind w:right="163"/>
                                    <w:jc w:val="right"/>
                                    <w:rPr>
                                      <w:rFonts w:ascii="Arial"/>
                                      <w:sz w:val="16"/>
                                    </w:rPr>
                                  </w:pPr>
                                  <w:r>
                                    <w:rPr>
                                      <w:rFonts w:ascii="Arial Black"/>
                                      <w:w w:val="85"/>
                                      <w:sz w:val="16"/>
                                    </w:rPr>
                                    <w:t>T2</w:t>
                                  </w:r>
                                  <w:r>
                                    <w:rPr>
                                      <w:rFonts w:ascii="Arial Black"/>
                                      <w:spacing w:val="-13"/>
                                      <w:w w:val="85"/>
                                      <w:sz w:val="16"/>
                                    </w:rPr>
                                    <w:t> </w:t>
                                  </w:r>
                                  <w:r>
                                    <w:rPr>
                                      <w:rFonts w:ascii="Arial Black"/>
                                      <w:w w:val="85"/>
                                      <w:sz w:val="16"/>
                                    </w:rPr>
                                    <w:t>Number</w:t>
                                  </w:r>
                                  <w:r>
                                    <w:rPr>
                                      <w:rFonts w:ascii="Arial Black"/>
                                      <w:spacing w:val="-12"/>
                                      <w:w w:val="85"/>
                                      <w:sz w:val="16"/>
                                    </w:rPr>
                                    <w:t> </w:t>
                                  </w:r>
                                  <w:r>
                                    <w:rPr>
                                      <w:rFonts w:ascii="Arial Black"/>
                                      <w:w w:val="85"/>
                                      <w:sz w:val="16"/>
                                    </w:rPr>
                                    <w:t>and</w:t>
                                  </w:r>
                                  <w:r>
                                    <w:rPr>
                                      <w:rFonts w:ascii="Arial Black"/>
                                      <w:spacing w:val="-12"/>
                                      <w:w w:val="85"/>
                                      <w:sz w:val="16"/>
                                    </w:rPr>
                                    <w:t> </w:t>
                                  </w:r>
                                  <w:r>
                                    <w:rPr>
                                      <w:rFonts w:ascii="Arial Black"/>
                                      <w:w w:val="85"/>
                                      <w:sz w:val="16"/>
                                    </w:rPr>
                                    <w:t>proportion</w:t>
                                  </w:r>
                                  <w:r>
                                    <w:rPr>
                                      <w:rFonts w:ascii="Arial Black"/>
                                      <w:spacing w:val="-12"/>
                                      <w:w w:val="85"/>
                                      <w:sz w:val="16"/>
                                    </w:rPr>
                                    <w:t> </w:t>
                                  </w:r>
                                  <w:r>
                                    <w:rPr>
                                      <w:rFonts w:ascii="Arial Black"/>
                                      <w:w w:val="85"/>
                                      <w:sz w:val="16"/>
                                    </w:rPr>
                                    <w:t>of</w:t>
                                  </w:r>
                                  <w:r>
                                    <w:rPr>
                                      <w:rFonts w:ascii="Arial Black"/>
                                      <w:spacing w:val="-12"/>
                                      <w:w w:val="85"/>
                                      <w:sz w:val="16"/>
                                    </w:rPr>
                                    <w:t> </w:t>
                                  </w:r>
                                  <w:r>
                                    <w:rPr>
                                      <w:rFonts w:ascii="Arial Black"/>
                                      <w:w w:val="85"/>
                                      <w:sz w:val="16"/>
                                    </w:rPr>
                                    <w:t>vehicles</w:t>
                                  </w:r>
                                  <w:r>
                                    <w:rPr>
                                      <w:rFonts w:ascii="Arial Black"/>
                                      <w:spacing w:val="-12"/>
                                      <w:w w:val="85"/>
                                      <w:sz w:val="16"/>
                                    </w:rPr>
                                    <w:t> </w:t>
                                  </w:r>
                                  <w:r>
                                    <w:rPr>
                                      <w:rFonts w:ascii="Arial Black"/>
                                      <w:w w:val="85"/>
                                      <w:sz w:val="16"/>
                                    </w:rPr>
                                    <w:t>in</w:t>
                                  </w:r>
                                  <w:r>
                                    <w:rPr>
                                      <w:rFonts w:ascii="Arial Black"/>
                                      <w:spacing w:val="-12"/>
                                      <w:w w:val="85"/>
                                      <w:sz w:val="16"/>
                                    </w:rPr>
                                    <w:t> </w:t>
                                  </w:r>
                                  <w:r>
                                    <w:rPr>
                                      <w:rFonts w:ascii="Arial Black"/>
                                      <w:spacing w:val="-5"/>
                                      <w:w w:val="85"/>
                                      <w:sz w:val="16"/>
                                    </w:rPr>
                                    <w:t>the</w:t>
                                  </w:r>
                                  <w:r>
                                    <w:rPr>
                                      <w:rFonts w:ascii="Arial Black"/>
                                      <w:sz w:val="16"/>
                                    </w:rPr>
                                    <w:tab/>
                                  </w:r>
                                  <w:r>
                                    <w:rPr>
                                      <w:rFonts w:ascii="Arial"/>
                                      <w:w w:val="95"/>
                                      <w:sz w:val="16"/>
                                    </w:rPr>
                                    <w:t>One</w:t>
                                  </w:r>
                                  <w:r>
                                    <w:rPr>
                                      <w:rFonts w:ascii="Arial"/>
                                      <w:spacing w:val="-2"/>
                                      <w:sz w:val="16"/>
                                    </w:rPr>
                                    <w:t> </w:t>
                                  </w:r>
                                  <w:r>
                                    <w:rPr>
                                      <w:rFonts w:ascii="Arial"/>
                                      <w:spacing w:val="-2"/>
                                      <w:w w:val="95"/>
                                      <w:sz w:val="16"/>
                                    </w:rPr>
                                    <w:t>passenger</w:t>
                                  </w:r>
                                </w:p>
                                <w:p>
                                  <w:pPr>
                                    <w:pStyle w:val="TableParagraph"/>
                                    <w:tabs>
                                      <w:tab w:pos="5010" w:val="left" w:leader="none"/>
                                      <w:tab w:pos="5219" w:val="left" w:leader="none"/>
                                    </w:tabs>
                                    <w:spacing w:line="225" w:lineRule="auto"/>
                                    <w:ind w:left="2" w:right="163"/>
                                    <w:jc w:val="right"/>
                                    <w:rPr>
                                      <w:rFonts w:ascii="Arial"/>
                                      <w:sz w:val="16"/>
                                    </w:rPr>
                                  </w:pPr>
                                  <w:r>
                                    <w:rPr>
                                      <w:rFonts w:ascii="Arial Black"/>
                                      <w:sz w:val="16"/>
                                    </w:rPr>
                                    <w:t>organisational boundary segmented by engine/fuel</w:t>
                                    <w:tab/>
                                    <w:tab/>
                                  </w:r>
                                  <w:r>
                                    <w:rPr>
                                      <w:rFonts w:ascii="Arial"/>
                                      <w:sz w:val="16"/>
                                    </w:rPr>
                                    <w:t>(petrol)</w:t>
                                  </w:r>
                                  <w:r>
                                    <w:rPr>
                                      <w:rFonts w:ascii="Arial"/>
                                      <w:spacing w:val="-12"/>
                                      <w:sz w:val="16"/>
                                    </w:rPr>
                                    <w:t> </w:t>
                                  </w:r>
                                  <w:r>
                                    <w:rPr>
                                      <w:rFonts w:ascii="Arial"/>
                                      <w:sz w:val="16"/>
                                    </w:rPr>
                                    <w:t>vehicle </w:t>
                                  </w:r>
                                  <w:r>
                                    <w:rPr>
                                      <w:rFonts w:ascii="Arial Black"/>
                                      <w:sz w:val="16"/>
                                    </w:rPr>
                                    <w:t>type and vehicle category</w:t>
                                    <w:tab/>
                                  </w:r>
                                  <w:r>
                                    <w:rPr>
                                      <w:rFonts w:ascii="Arial"/>
                                      <w:sz w:val="16"/>
                                    </w:rPr>
                                    <w:t>used for business purposes only. This</w:t>
                                  </w:r>
                                </w:p>
                                <w:p>
                                  <w:pPr>
                                    <w:pStyle w:val="TableParagraph"/>
                                    <w:spacing w:line="261" w:lineRule="auto" w:before="16"/>
                                    <w:ind w:left="5222" w:right="163" w:hanging="465"/>
                                    <w:jc w:val="right"/>
                                    <w:rPr>
                                      <w:rFonts w:ascii="Arial"/>
                                      <w:sz w:val="16"/>
                                    </w:rPr>
                                  </w:pPr>
                                  <w:r>
                                    <w:rPr>
                                      <w:rFonts w:ascii="Arial"/>
                                      <w:w w:val="105"/>
                                      <w:sz w:val="16"/>
                                    </w:rPr>
                                    <w:t>vehicle</w:t>
                                  </w:r>
                                  <w:r>
                                    <w:rPr>
                                      <w:rFonts w:ascii="Arial"/>
                                      <w:spacing w:val="-12"/>
                                      <w:w w:val="105"/>
                                      <w:sz w:val="16"/>
                                    </w:rPr>
                                    <w:t> </w:t>
                                  </w:r>
                                  <w:r>
                                    <w:rPr>
                                      <w:rFonts w:ascii="Arial"/>
                                      <w:w w:val="105"/>
                                      <w:sz w:val="16"/>
                                    </w:rPr>
                                    <w:t>was</w:t>
                                  </w:r>
                                  <w:r>
                                    <w:rPr>
                                      <w:rFonts w:ascii="Arial"/>
                                      <w:spacing w:val="-12"/>
                                      <w:w w:val="105"/>
                                      <w:sz w:val="16"/>
                                    </w:rPr>
                                    <w:t> </w:t>
                                  </w:r>
                                  <w:r>
                                    <w:rPr>
                                      <w:rFonts w:ascii="Arial"/>
                                      <w:w w:val="105"/>
                                      <w:sz w:val="16"/>
                                    </w:rPr>
                                    <w:t>disposed of</w:t>
                                  </w:r>
                                  <w:r>
                                    <w:rPr>
                                      <w:rFonts w:ascii="Arial"/>
                                      <w:spacing w:val="-10"/>
                                      <w:w w:val="105"/>
                                      <w:sz w:val="16"/>
                                    </w:rPr>
                                    <w:t> </w:t>
                                  </w:r>
                                  <w:r>
                                    <w:rPr>
                                      <w:rFonts w:ascii="Arial"/>
                                      <w:w w:val="105"/>
                                      <w:sz w:val="16"/>
                                    </w:rPr>
                                    <w:t>in</w:t>
                                  </w:r>
                                  <w:r>
                                    <w:rPr>
                                      <w:rFonts w:ascii="Arial"/>
                                      <w:spacing w:val="-9"/>
                                      <w:w w:val="105"/>
                                      <w:sz w:val="16"/>
                                    </w:rPr>
                                    <w:t> </w:t>
                                  </w:r>
                                  <w:r>
                                    <w:rPr>
                                      <w:rFonts w:ascii="Arial"/>
                                      <w:w w:val="105"/>
                                      <w:sz w:val="16"/>
                                    </w:rPr>
                                    <w:t>May</w:t>
                                  </w:r>
                                  <w:r>
                                    <w:rPr>
                                      <w:rFonts w:ascii="Arial"/>
                                      <w:spacing w:val="-10"/>
                                      <w:w w:val="105"/>
                                      <w:sz w:val="16"/>
                                    </w:rPr>
                                    <w:t> </w:t>
                                  </w:r>
                                  <w:r>
                                    <w:rPr>
                                      <w:rFonts w:ascii="Arial"/>
                                      <w:spacing w:val="-5"/>
                                      <w:w w:val="105"/>
                                      <w:sz w:val="16"/>
                                    </w:rPr>
                                    <w:t>2025.</w:t>
                                  </w:r>
                                </w:p>
                              </w:tc>
                              <w:tc>
                                <w:tcPr>
                                  <w:tcW w:w="1760" w:type="dxa"/>
                                  <w:tcBorders>
                                    <w:top w:val="single" w:sz="2" w:space="0" w:color="3F5F72"/>
                                    <w:bottom w:val="single" w:sz="2" w:space="0" w:color="3F5F72"/>
                                  </w:tcBorders>
                                </w:tcPr>
                                <w:p>
                                  <w:pPr>
                                    <w:pStyle w:val="TableParagraph"/>
                                    <w:spacing w:line="261" w:lineRule="auto" w:before="49"/>
                                    <w:ind w:left="165" w:right="270" w:firstLine="202"/>
                                    <w:jc w:val="right"/>
                                    <w:rPr>
                                      <w:rFonts w:ascii="Arial"/>
                                      <w:sz w:val="16"/>
                                    </w:rPr>
                                  </w:pPr>
                                  <w:r>
                                    <w:rPr>
                                      <w:rFonts w:ascii="Arial"/>
                                      <w:sz w:val="16"/>
                                    </w:rPr>
                                    <w:t>One</w:t>
                                  </w:r>
                                  <w:r>
                                    <w:rPr>
                                      <w:rFonts w:ascii="Arial"/>
                                      <w:spacing w:val="-12"/>
                                      <w:sz w:val="16"/>
                                    </w:rPr>
                                    <w:t> </w:t>
                                  </w:r>
                                  <w:r>
                                    <w:rPr>
                                      <w:rFonts w:ascii="Arial"/>
                                      <w:sz w:val="16"/>
                                    </w:rPr>
                                    <w:t>passenger (petrol)</w:t>
                                  </w:r>
                                  <w:r>
                                    <w:rPr>
                                      <w:rFonts w:ascii="Arial"/>
                                      <w:spacing w:val="-12"/>
                                      <w:sz w:val="16"/>
                                    </w:rPr>
                                    <w:t> </w:t>
                                  </w:r>
                                  <w:r>
                                    <w:rPr>
                                      <w:rFonts w:ascii="Arial"/>
                                      <w:sz w:val="16"/>
                                    </w:rPr>
                                    <w:t>vehicle used for business purposes</w:t>
                                  </w:r>
                                  <w:r>
                                    <w:rPr>
                                      <w:rFonts w:ascii="Arial"/>
                                      <w:spacing w:val="-12"/>
                                      <w:sz w:val="16"/>
                                    </w:rPr>
                                    <w:t> </w:t>
                                  </w:r>
                                  <w:r>
                                    <w:rPr>
                                      <w:rFonts w:ascii="Arial"/>
                                      <w:sz w:val="16"/>
                                    </w:rPr>
                                    <w:t>only.</w:t>
                                  </w:r>
                                </w:p>
                              </w:tc>
                              <w:tc>
                                <w:tcPr>
                                  <w:tcW w:w="1381" w:type="dxa"/>
                                  <w:tcBorders>
                                    <w:top w:val="single" w:sz="2" w:space="0" w:color="3F5F72"/>
                                    <w:bottom w:val="single" w:sz="2" w:space="0" w:color="3F5F72"/>
                                  </w:tcBorders>
                                </w:tcPr>
                                <w:p>
                                  <w:pPr>
                                    <w:pStyle w:val="TableParagraph"/>
                                    <w:rPr>
                                      <w:rFonts w:ascii="Times New Roman"/>
                                      <w:sz w:val="14"/>
                                    </w:rPr>
                                  </w:pPr>
                                </w:p>
                              </w:tc>
                            </w:tr>
                          </w:tbl>
                          <w:p>
                            <w:pPr>
                              <w:pStyle w:val="BodyText"/>
                            </w:pPr>
                          </w:p>
                        </w:txbxContent>
                      </wps:txbx>
                      <wps:bodyPr wrap="square" lIns="0" tIns="0" rIns="0" bIns="0" rtlCol="0">
                        <a:noAutofit/>
                      </wps:bodyPr>
                    </wps:wsp>
                  </a:graphicData>
                </a:graphic>
              </wp:inline>
            </w:drawing>
          </mc:Choice>
          <mc:Fallback>
            <w:pict>
              <v:shape style="width:481.9pt;height:646.9pt;mso-position-horizontal-relative:char;mso-position-vertical-relative:line" type="#_x0000_t202" id="docshape293"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99"/>
                        <w:gridCol w:w="1760"/>
                        <w:gridCol w:w="1381"/>
                      </w:tblGrid>
                      <w:tr>
                        <w:trPr>
                          <w:trHeight w:val="307" w:hRule="atLeast"/>
                        </w:trPr>
                        <w:tc>
                          <w:tcPr>
                            <w:tcW w:w="6499" w:type="dxa"/>
                            <w:tcBorders>
                              <w:bottom w:val="single" w:sz="2" w:space="0" w:color="3F5F72"/>
                            </w:tcBorders>
                          </w:tcPr>
                          <w:p>
                            <w:pPr>
                              <w:pStyle w:val="TableParagraph"/>
                              <w:tabs>
                                <w:tab w:pos="6330" w:val="right" w:leader="none"/>
                              </w:tabs>
                              <w:spacing w:before="54"/>
                              <w:rPr>
                                <w:rFonts w:ascii="Arial Black"/>
                                <w:sz w:val="16"/>
                              </w:rPr>
                            </w:pPr>
                            <w:r>
                              <w:rPr>
                                <w:rFonts w:ascii="Arial Black"/>
                                <w:color w:val="3F5F72"/>
                                <w:w w:val="85"/>
                                <w:sz w:val="16"/>
                              </w:rPr>
                              <w:t>Electricity</w:t>
                            </w:r>
                            <w:r>
                              <w:rPr>
                                <w:rFonts w:ascii="Arial Black"/>
                                <w:color w:val="3F5F72"/>
                                <w:spacing w:val="-2"/>
                                <w:w w:val="85"/>
                                <w:sz w:val="16"/>
                              </w:rPr>
                              <w:t> </w:t>
                            </w:r>
                            <w:r>
                              <w:rPr>
                                <w:rFonts w:ascii="Arial Black"/>
                                <w:color w:val="3F5F72"/>
                                <w:spacing w:val="-5"/>
                                <w:sz w:val="16"/>
                              </w:rPr>
                              <w:t>Use</w:t>
                            </w:r>
                            <w:r>
                              <w:rPr>
                                <w:rFonts w:ascii="Arial Black"/>
                                <w:color w:val="3F5F72"/>
                                <w:sz w:val="16"/>
                              </w:rPr>
                              <w:tab/>
                            </w:r>
                            <w:r>
                              <w:rPr>
                                <w:rFonts w:ascii="Arial Black"/>
                                <w:color w:val="3F5F72"/>
                                <w:spacing w:val="-2"/>
                                <w:sz w:val="16"/>
                              </w:rPr>
                              <w:t>2024-</w:t>
                            </w:r>
                            <w:r>
                              <w:rPr>
                                <w:rFonts w:ascii="Arial Black"/>
                                <w:color w:val="3F5F72"/>
                                <w:w w:val="85"/>
                                <w:sz w:val="16"/>
                              </w:rPr>
                              <w:t>2025</w:t>
                            </w:r>
                          </w:p>
                        </w:tc>
                        <w:tc>
                          <w:tcPr>
                            <w:tcW w:w="1760" w:type="dxa"/>
                            <w:tcBorders>
                              <w:bottom w:val="single" w:sz="2" w:space="0" w:color="3F5F72"/>
                            </w:tcBorders>
                          </w:tcPr>
                          <w:p>
                            <w:pPr>
                              <w:pStyle w:val="TableParagraph"/>
                              <w:spacing w:before="54"/>
                              <w:ind w:right="272"/>
                              <w:jc w:val="right"/>
                              <w:rPr>
                                <w:rFonts w:ascii="Arial Black"/>
                                <w:sz w:val="16"/>
                              </w:rPr>
                            </w:pPr>
                            <w:r>
                              <w:rPr>
                                <w:rFonts w:ascii="Arial Black"/>
                                <w:color w:val="3F5F72"/>
                                <w:spacing w:val="-2"/>
                                <w:w w:val="90"/>
                                <w:sz w:val="16"/>
                              </w:rPr>
                              <w:t>2023-</w:t>
                            </w:r>
                            <w:r>
                              <w:rPr>
                                <w:rFonts w:ascii="Arial Black"/>
                                <w:color w:val="3F5F72"/>
                                <w:spacing w:val="-4"/>
                                <w:sz w:val="16"/>
                              </w:rPr>
                              <w:t>2024</w:t>
                            </w:r>
                          </w:p>
                        </w:tc>
                        <w:tc>
                          <w:tcPr>
                            <w:tcW w:w="1381" w:type="dxa"/>
                            <w:tcBorders>
                              <w:bottom w:val="single" w:sz="2" w:space="0" w:color="3F5F72"/>
                            </w:tcBorders>
                          </w:tcPr>
                          <w:p>
                            <w:pPr>
                              <w:pStyle w:val="TableParagraph"/>
                              <w:spacing w:before="54"/>
                              <w:jc w:val="right"/>
                              <w:rPr>
                                <w:rFonts w:ascii="Arial Black"/>
                                <w:sz w:val="16"/>
                              </w:rPr>
                            </w:pPr>
                            <w:r>
                              <w:rPr>
                                <w:rFonts w:ascii="Arial Black"/>
                                <w:color w:val="3F5F72"/>
                                <w:w w:val="85"/>
                                <w:sz w:val="16"/>
                              </w:rPr>
                              <w:t>2022-</w:t>
                            </w:r>
                            <w:r>
                              <w:rPr>
                                <w:rFonts w:ascii="Arial Black"/>
                                <w:color w:val="3F5F72"/>
                                <w:spacing w:val="-4"/>
                                <w:sz w:val="16"/>
                              </w:rPr>
                              <w:t>2023</w:t>
                            </w:r>
                          </w:p>
                        </w:tc>
                      </w:tr>
                      <w:tr>
                        <w:trPr>
                          <w:trHeight w:val="276" w:hRule="atLeast"/>
                        </w:trPr>
                        <w:tc>
                          <w:tcPr>
                            <w:tcW w:w="6499" w:type="dxa"/>
                            <w:tcBorders>
                              <w:top w:val="single" w:sz="2" w:space="0" w:color="3F5F72"/>
                              <w:bottom w:val="single" w:sz="2" w:space="0" w:color="3F5F72"/>
                            </w:tcBorders>
                          </w:tcPr>
                          <w:p>
                            <w:pPr>
                              <w:pStyle w:val="TableParagraph"/>
                              <w:spacing w:before="23"/>
                              <w:rPr>
                                <w:rFonts w:ascii="Arial Black"/>
                                <w:sz w:val="16"/>
                              </w:rPr>
                            </w:pPr>
                            <w:r>
                              <w:rPr>
                                <w:rFonts w:ascii="Arial Black"/>
                                <w:w w:val="85"/>
                                <w:sz w:val="16"/>
                              </w:rPr>
                              <w:t>EL1</w:t>
                            </w:r>
                            <w:r>
                              <w:rPr>
                                <w:rFonts w:ascii="Arial Black"/>
                                <w:spacing w:val="-10"/>
                                <w:w w:val="85"/>
                                <w:sz w:val="16"/>
                              </w:rPr>
                              <w:t> </w:t>
                            </w:r>
                            <w:r>
                              <w:rPr>
                                <w:rFonts w:ascii="Arial Black"/>
                                <w:w w:val="85"/>
                                <w:sz w:val="16"/>
                              </w:rPr>
                              <w:t>Total</w:t>
                            </w:r>
                            <w:r>
                              <w:rPr>
                                <w:rFonts w:ascii="Arial Black"/>
                                <w:spacing w:val="-10"/>
                                <w:w w:val="85"/>
                                <w:sz w:val="16"/>
                              </w:rPr>
                              <w:t> </w:t>
                            </w:r>
                            <w:r>
                              <w:rPr>
                                <w:rFonts w:ascii="Arial Black"/>
                                <w:w w:val="85"/>
                                <w:sz w:val="16"/>
                              </w:rPr>
                              <w:t>electricity</w:t>
                            </w:r>
                            <w:r>
                              <w:rPr>
                                <w:rFonts w:ascii="Arial Black"/>
                                <w:spacing w:val="-10"/>
                                <w:w w:val="85"/>
                                <w:sz w:val="16"/>
                              </w:rPr>
                              <w:t> </w:t>
                            </w:r>
                            <w:r>
                              <w:rPr>
                                <w:rFonts w:ascii="Arial Black"/>
                                <w:w w:val="85"/>
                                <w:sz w:val="16"/>
                              </w:rPr>
                              <w:t>consumption</w:t>
                            </w:r>
                            <w:r>
                              <w:rPr>
                                <w:rFonts w:ascii="Arial Black"/>
                                <w:spacing w:val="-10"/>
                                <w:w w:val="85"/>
                                <w:sz w:val="16"/>
                              </w:rPr>
                              <w:t> </w:t>
                            </w:r>
                            <w:r>
                              <w:rPr>
                                <w:rFonts w:ascii="Arial Black"/>
                                <w:w w:val="85"/>
                                <w:sz w:val="16"/>
                              </w:rPr>
                              <w:t>segmented</w:t>
                            </w:r>
                            <w:r>
                              <w:rPr>
                                <w:rFonts w:ascii="Arial Black"/>
                                <w:spacing w:val="-10"/>
                                <w:w w:val="85"/>
                                <w:sz w:val="16"/>
                              </w:rPr>
                              <w:t> </w:t>
                            </w:r>
                            <w:r>
                              <w:rPr>
                                <w:rFonts w:ascii="Arial Black"/>
                                <w:w w:val="85"/>
                                <w:sz w:val="16"/>
                              </w:rPr>
                              <w:t>by</w:t>
                            </w:r>
                            <w:r>
                              <w:rPr>
                                <w:rFonts w:ascii="Arial Black"/>
                                <w:spacing w:val="-10"/>
                                <w:w w:val="85"/>
                                <w:sz w:val="16"/>
                              </w:rPr>
                              <w:t> </w:t>
                            </w:r>
                            <w:r>
                              <w:rPr>
                                <w:rFonts w:ascii="Arial Black"/>
                                <w:w w:val="85"/>
                                <w:sz w:val="16"/>
                              </w:rPr>
                              <w:t>source</w:t>
                            </w:r>
                            <w:r>
                              <w:rPr>
                                <w:rFonts w:ascii="Arial Black"/>
                                <w:spacing w:val="-10"/>
                                <w:w w:val="85"/>
                                <w:sz w:val="16"/>
                              </w:rPr>
                              <w:t> </w:t>
                            </w:r>
                            <w:r>
                              <w:rPr>
                                <w:rFonts w:ascii="Arial Black"/>
                                <w:spacing w:val="-2"/>
                                <w:w w:val="85"/>
                                <w:sz w:val="16"/>
                              </w:rPr>
                              <w:t>(MWh)</w:t>
                            </w:r>
                          </w:p>
                        </w:tc>
                        <w:tc>
                          <w:tcPr>
                            <w:tcW w:w="1760" w:type="dxa"/>
                            <w:tcBorders>
                              <w:top w:val="single" w:sz="2" w:space="0" w:color="3F5F72"/>
                              <w:bottom w:val="single" w:sz="2" w:space="0" w:color="3F5F72"/>
                            </w:tcBorders>
                          </w:tcPr>
                          <w:p>
                            <w:pPr>
                              <w:pStyle w:val="TableParagraph"/>
                              <w:rPr>
                                <w:rFonts w:ascii="Times New Roman"/>
                                <w:sz w:val="14"/>
                              </w:rPr>
                            </w:pP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5671" w:val="left" w:leader="none"/>
                              </w:tabs>
                              <w:spacing w:before="49"/>
                              <w:rPr>
                                <w:rFonts w:ascii="Arial"/>
                                <w:sz w:val="16"/>
                              </w:rPr>
                            </w:pPr>
                            <w:r>
                              <w:rPr>
                                <w:rFonts w:ascii="Arial"/>
                                <w:spacing w:val="-2"/>
                                <w:sz w:val="16"/>
                              </w:rPr>
                              <w:t>Purchased</w:t>
                            </w:r>
                            <w:r>
                              <w:rPr>
                                <w:rFonts w:ascii="Arial"/>
                                <w:sz w:val="16"/>
                              </w:rPr>
                              <w:tab/>
                            </w:r>
                            <w:r>
                              <w:rPr>
                                <w:rFonts w:ascii="Arial"/>
                                <w:spacing w:val="-2"/>
                                <w:sz w:val="16"/>
                              </w:rPr>
                              <w:t>11,452.69</w:t>
                            </w:r>
                          </w:p>
                        </w:tc>
                        <w:tc>
                          <w:tcPr>
                            <w:tcW w:w="1760" w:type="dxa"/>
                            <w:tcBorders>
                              <w:top w:val="single" w:sz="2" w:space="0" w:color="3F5F72"/>
                              <w:bottom w:val="single" w:sz="2" w:space="0" w:color="3F5F72"/>
                            </w:tcBorders>
                          </w:tcPr>
                          <w:p>
                            <w:pPr>
                              <w:pStyle w:val="TableParagraph"/>
                              <w:spacing w:before="49"/>
                              <w:ind w:right="272"/>
                              <w:jc w:val="right"/>
                              <w:rPr>
                                <w:rFonts w:ascii="Arial"/>
                                <w:sz w:val="16"/>
                              </w:rPr>
                            </w:pPr>
                            <w:r>
                              <w:rPr>
                                <w:rFonts w:ascii="Arial"/>
                                <w:spacing w:val="-2"/>
                                <w:sz w:val="16"/>
                              </w:rPr>
                              <w:t>12,096.20</w:t>
                            </w:r>
                          </w:p>
                        </w:tc>
                        <w:tc>
                          <w:tcPr>
                            <w:tcW w:w="1381" w:type="dxa"/>
                            <w:tcBorders>
                              <w:top w:val="single" w:sz="2" w:space="0" w:color="3F5F72"/>
                              <w:bottom w:val="single" w:sz="2" w:space="0" w:color="3F5F72"/>
                            </w:tcBorders>
                          </w:tcPr>
                          <w:p>
                            <w:pPr>
                              <w:pStyle w:val="TableParagraph"/>
                              <w:spacing w:before="49"/>
                              <w:ind w:right="1"/>
                              <w:jc w:val="right"/>
                              <w:rPr>
                                <w:rFonts w:ascii="Arial"/>
                                <w:sz w:val="16"/>
                              </w:rPr>
                            </w:pPr>
                            <w:r>
                              <w:rPr>
                                <w:rFonts w:ascii="Arial"/>
                                <w:spacing w:val="-2"/>
                                <w:sz w:val="16"/>
                              </w:rPr>
                              <w:t>11,757.21</w:t>
                            </w:r>
                          </w:p>
                        </w:tc>
                      </w:tr>
                      <w:tr>
                        <w:trPr>
                          <w:trHeight w:val="276" w:hRule="atLeast"/>
                        </w:trPr>
                        <w:tc>
                          <w:tcPr>
                            <w:tcW w:w="6499" w:type="dxa"/>
                            <w:tcBorders>
                              <w:top w:val="single" w:sz="2" w:space="0" w:color="3F5F72"/>
                              <w:bottom w:val="single" w:sz="2" w:space="0" w:color="3F5F72"/>
                            </w:tcBorders>
                          </w:tcPr>
                          <w:p>
                            <w:pPr>
                              <w:pStyle w:val="TableParagraph"/>
                              <w:tabs>
                                <w:tab w:pos="6270" w:val="left" w:leader="none"/>
                              </w:tabs>
                              <w:spacing w:before="49"/>
                              <w:rPr>
                                <w:rFonts w:ascii="Arial"/>
                                <w:sz w:val="16"/>
                              </w:rPr>
                            </w:pPr>
                            <w:r>
                              <w:rPr>
                                <w:rFonts w:ascii="Arial"/>
                                <w:sz w:val="16"/>
                              </w:rPr>
                              <w:t>Self-</w:t>
                            </w:r>
                            <w:r>
                              <w:rPr>
                                <w:rFonts w:ascii="Arial"/>
                                <w:spacing w:val="-2"/>
                                <w:w w:val="110"/>
                                <w:sz w:val="16"/>
                              </w:rPr>
                              <w:t>generated</w:t>
                            </w:r>
                            <w:r>
                              <w:rPr>
                                <w:rFonts w:ascii="Arial"/>
                                <w:sz w:val="16"/>
                              </w:rPr>
                              <w:tab/>
                            </w:r>
                            <w:r>
                              <w:rPr>
                                <w:rFonts w:ascii="Arial"/>
                                <w:spacing w:val="-10"/>
                                <w:w w:val="110"/>
                                <w:sz w:val="16"/>
                              </w:rPr>
                              <w:t>-</w:t>
                            </w:r>
                          </w:p>
                        </w:tc>
                        <w:tc>
                          <w:tcPr>
                            <w:tcW w:w="1760" w:type="dxa"/>
                            <w:tcBorders>
                              <w:top w:val="single" w:sz="2" w:space="0" w:color="3F5F72"/>
                              <w:bottom w:val="single" w:sz="2" w:space="0" w:color="3F5F72"/>
                            </w:tcBorders>
                          </w:tcPr>
                          <w:p>
                            <w:pPr>
                              <w:pStyle w:val="TableParagraph"/>
                              <w:spacing w:before="49"/>
                              <w:ind w:right="272"/>
                              <w:jc w:val="right"/>
                              <w:rPr>
                                <w:rFonts w:ascii="Arial"/>
                                <w:sz w:val="16"/>
                              </w:rPr>
                            </w:pPr>
                            <w:r>
                              <w:rPr>
                                <w:rFonts w:ascii="Arial"/>
                                <w:spacing w:val="-10"/>
                                <w:w w:val="115"/>
                                <w:sz w:val="16"/>
                              </w:rPr>
                              <w:t>-</w:t>
                            </w:r>
                          </w:p>
                        </w:tc>
                        <w:tc>
                          <w:tcPr>
                            <w:tcW w:w="1381" w:type="dxa"/>
                            <w:tcBorders>
                              <w:top w:val="single" w:sz="2" w:space="0" w:color="3F5F72"/>
                              <w:bottom w:val="single" w:sz="2" w:space="0" w:color="3F5F72"/>
                            </w:tcBorders>
                          </w:tcPr>
                          <w:p>
                            <w:pPr>
                              <w:pStyle w:val="TableParagraph"/>
                              <w:spacing w:before="49"/>
                              <w:ind w:right="1"/>
                              <w:jc w:val="right"/>
                              <w:rPr>
                                <w:rFonts w:ascii="Arial"/>
                                <w:sz w:val="16"/>
                              </w:rPr>
                            </w:pPr>
                            <w:r>
                              <w:rPr>
                                <w:rFonts w:ascii="Arial"/>
                                <w:spacing w:val="-10"/>
                                <w:w w:val="115"/>
                                <w:sz w:val="16"/>
                              </w:rPr>
                              <w:t>-</w:t>
                            </w:r>
                          </w:p>
                        </w:tc>
                      </w:tr>
                      <w:tr>
                        <w:trPr>
                          <w:trHeight w:val="276" w:hRule="atLeast"/>
                        </w:trPr>
                        <w:tc>
                          <w:tcPr>
                            <w:tcW w:w="6499" w:type="dxa"/>
                            <w:tcBorders>
                              <w:top w:val="single" w:sz="2" w:space="0" w:color="3F5F72"/>
                              <w:bottom w:val="single" w:sz="2" w:space="0" w:color="3F5F72"/>
                            </w:tcBorders>
                          </w:tcPr>
                          <w:p>
                            <w:pPr>
                              <w:pStyle w:val="TableParagraph"/>
                              <w:tabs>
                                <w:tab w:pos="5625" w:val="left" w:leader="none"/>
                              </w:tabs>
                              <w:spacing w:before="23"/>
                              <w:rPr>
                                <w:rFonts w:ascii="Arial Black"/>
                                <w:sz w:val="16"/>
                              </w:rPr>
                            </w:pPr>
                            <w:r>
                              <w:rPr>
                                <w:rFonts w:ascii="Arial Black"/>
                                <w:w w:val="85"/>
                                <w:sz w:val="16"/>
                              </w:rPr>
                              <w:t>EL1</w:t>
                            </w:r>
                            <w:r>
                              <w:rPr>
                                <w:rFonts w:ascii="Arial Black"/>
                                <w:spacing w:val="-14"/>
                                <w:w w:val="85"/>
                                <w:sz w:val="16"/>
                              </w:rPr>
                              <w:t> </w:t>
                            </w:r>
                            <w:r>
                              <w:rPr>
                                <w:rFonts w:ascii="Arial Black"/>
                                <w:w w:val="85"/>
                                <w:sz w:val="16"/>
                              </w:rPr>
                              <w:t>Total</w:t>
                            </w:r>
                            <w:r>
                              <w:rPr>
                                <w:rFonts w:ascii="Arial Black"/>
                                <w:spacing w:val="-14"/>
                                <w:w w:val="85"/>
                                <w:sz w:val="16"/>
                              </w:rPr>
                              <w:t> </w:t>
                            </w:r>
                            <w:r>
                              <w:rPr>
                                <w:rFonts w:ascii="Arial Black"/>
                                <w:w w:val="85"/>
                                <w:sz w:val="16"/>
                              </w:rPr>
                              <w:t>electricity</w:t>
                            </w:r>
                            <w:r>
                              <w:rPr>
                                <w:rFonts w:ascii="Arial Black"/>
                                <w:spacing w:val="-14"/>
                                <w:w w:val="85"/>
                                <w:sz w:val="16"/>
                              </w:rPr>
                              <w:t> </w:t>
                            </w:r>
                            <w:r>
                              <w:rPr>
                                <w:rFonts w:ascii="Arial Black"/>
                                <w:w w:val="85"/>
                                <w:sz w:val="16"/>
                              </w:rPr>
                              <w:t>consumption</w:t>
                            </w:r>
                            <w:r>
                              <w:rPr>
                                <w:rFonts w:ascii="Arial Black"/>
                                <w:spacing w:val="-13"/>
                                <w:w w:val="85"/>
                                <w:sz w:val="16"/>
                              </w:rPr>
                              <w:t> </w:t>
                            </w:r>
                            <w:r>
                              <w:rPr>
                                <w:rFonts w:ascii="Arial Black"/>
                                <w:spacing w:val="-2"/>
                                <w:w w:val="85"/>
                                <w:sz w:val="16"/>
                              </w:rPr>
                              <w:t>(MWh)</w:t>
                            </w:r>
                            <w:r>
                              <w:rPr>
                                <w:rFonts w:ascii="Arial Black"/>
                                <w:sz w:val="16"/>
                              </w:rPr>
                              <w:tab/>
                            </w:r>
                            <w:r>
                              <w:rPr>
                                <w:rFonts w:ascii="Arial Black"/>
                                <w:spacing w:val="-2"/>
                                <w:w w:val="95"/>
                                <w:sz w:val="16"/>
                              </w:rPr>
                              <w:t>11,452.69</w:t>
                            </w:r>
                          </w:p>
                        </w:tc>
                        <w:tc>
                          <w:tcPr>
                            <w:tcW w:w="1760" w:type="dxa"/>
                            <w:tcBorders>
                              <w:top w:val="single" w:sz="2" w:space="0" w:color="3F5F72"/>
                              <w:bottom w:val="single" w:sz="2" w:space="0" w:color="3F5F72"/>
                            </w:tcBorders>
                          </w:tcPr>
                          <w:p>
                            <w:pPr>
                              <w:pStyle w:val="TableParagraph"/>
                              <w:spacing w:before="23"/>
                              <w:ind w:right="272"/>
                              <w:jc w:val="right"/>
                              <w:rPr>
                                <w:rFonts w:ascii="Arial Black"/>
                                <w:sz w:val="16"/>
                              </w:rPr>
                            </w:pPr>
                            <w:r>
                              <w:rPr>
                                <w:rFonts w:ascii="Arial Black"/>
                                <w:spacing w:val="-2"/>
                                <w:sz w:val="16"/>
                              </w:rPr>
                              <w:t>12,096.20</w:t>
                            </w:r>
                          </w:p>
                        </w:tc>
                        <w:tc>
                          <w:tcPr>
                            <w:tcW w:w="1381" w:type="dxa"/>
                            <w:tcBorders>
                              <w:top w:val="single" w:sz="2" w:space="0" w:color="3F5F72"/>
                              <w:bottom w:val="single" w:sz="2" w:space="0" w:color="3F5F72"/>
                            </w:tcBorders>
                          </w:tcPr>
                          <w:p>
                            <w:pPr>
                              <w:pStyle w:val="TableParagraph"/>
                              <w:spacing w:before="23"/>
                              <w:ind w:right="1"/>
                              <w:jc w:val="right"/>
                              <w:rPr>
                                <w:rFonts w:ascii="Arial Black"/>
                                <w:sz w:val="16"/>
                              </w:rPr>
                            </w:pPr>
                            <w:r>
                              <w:rPr>
                                <w:rFonts w:ascii="Arial Black"/>
                                <w:spacing w:val="-2"/>
                                <w:w w:val="95"/>
                                <w:sz w:val="16"/>
                              </w:rPr>
                              <w:t>11,757.21</w:t>
                            </w:r>
                          </w:p>
                        </w:tc>
                      </w:tr>
                      <w:tr>
                        <w:trPr>
                          <w:trHeight w:val="276" w:hRule="atLeast"/>
                        </w:trPr>
                        <w:tc>
                          <w:tcPr>
                            <w:tcW w:w="6499" w:type="dxa"/>
                            <w:tcBorders>
                              <w:top w:val="single" w:sz="2" w:space="0" w:color="3F5F72"/>
                              <w:bottom w:val="single" w:sz="2" w:space="0" w:color="3F5F72"/>
                            </w:tcBorders>
                          </w:tcPr>
                          <w:p>
                            <w:pPr>
                              <w:pStyle w:val="TableParagraph"/>
                              <w:spacing w:before="23"/>
                              <w:rPr>
                                <w:rFonts w:ascii="Arial Black"/>
                                <w:sz w:val="16"/>
                              </w:rPr>
                            </w:pPr>
                            <w:r>
                              <w:rPr>
                                <w:rFonts w:ascii="Arial Black"/>
                                <w:w w:val="85"/>
                                <w:sz w:val="16"/>
                              </w:rPr>
                              <w:t>EL2</w:t>
                            </w:r>
                            <w:r>
                              <w:rPr>
                                <w:rFonts w:ascii="Arial Black"/>
                                <w:spacing w:val="-8"/>
                                <w:sz w:val="16"/>
                              </w:rPr>
                              <w:t> </w:t>
                            </w:r>
                            <w:r>
                              <w:rPr>
                                <w:rFonts w:ascii="Arial Black"/>
                                <w:w w:val="85"/>
                                <w:sz w:val="16"/>
                              </w:rPr>
                              <w:t>On</w:t>
                            </w:r>
                            <w:r>
                              <w:rPr>
                                <w:rFonts w:ascii="Arial Black"/>
                                <w:spacing w:val="-7"/>
                                <w:sz w:val="16"/>
                              </w:rPr>
                              <w:t> </w:t>
                            </w:r>
                            <w:r>
                              <w:rPr>
                                <w:rFonts w:ascii="Arial Black"/>
                                <w:w w:val="85"/>
                                <w:sz w:val="16"/>
                              </w:rPr>
                              <w:t>site-electricity</w:t>
                            </w:r>
                            <w:r>
                              <w:rPr>
                                <w:rFonts w:ascii="Arial Black"/>
                                <w:spacing w:val="-7"/>
                                <w:sz w:val="16"/>
                              </w:rPr>
                              <w:t> </w:t>
                            </w:r>
                            <w:r>
                              <w:rPr>
                                <w:rFonts w:ascii="Arial Black"/>
                                <w:w w:val="85"/>
                                <w:sz w:val="16"/>
                              </w:rPr>
                              <w:t>generated</w:t>
                            </w:r>
                            <w:r>
                              <w:rPr>
                                <w:rFonts w:ascii="Arial Black"/>
                                <w:spacing w:val="-7"/>
                                <w:sz w:val="16"/>
                              </w:rPr>
                              <w:t> </w:t>
                            </w:r>
                            <w:r>
                              <w:rPr>
                                <w:rFonts w:ascii="Arial Black"/>
                                <w:w w:val="85"/>
                                <w:sz w:val="16"/>
                              </w:rPr>
                              <w:t>[MWh]</w:t>
                            </w:r>
                            <w:r>
                              <w:rPr>
                                <w:rFonts w:ascii="Arial Black"/>
                                <w:spacing w:val="-7"/>
                                <w:sz w:val="16"/>
                              </w:rPr>
                              <w:t> </w:t>
                            </w:r>
                            <w:r>
                              <w:rPr>
                                <w:rFonts w:ascii="Arial Black"/>
                                <w:w w:val="85"/>
                                <w:sz w:val="16"/>
                              </w:rPr>
                              <w:t>segmented</w:t>
                            </w:r>
                            <w:r>
                              <w:rPr>
                                <w:rFonts w:ascii="Arial Black"/>
                                <w:spacing w:val="-7"/>
                                <w:sz w:val="16"/>
                              </w:rPr>
                              <w:t> </w:t>
                            </w:r>
                            <w:r>
                              <w:rPr>
                                <w:rFonts w:ascii="Arial Black"/>
                                <w:spacing w:val="-5"/>
                                <w:w w:val="85"/>
                                <w:sz w:val="16"/>
                              </w:rPr>
                              <w:t>by:</w:t>
                            </w:r>
                          </w:p>
                        </w:tc>
                        <w:tc>
                          <w:tcPr>
                            <w:tcW w:w="1760" w:type="dxa"/>
                            <w:tcBorders>
                              <w:top w:val="single" w:sz="2" w:space="0" w:color="3F5F72"/>
                              <w:bottom w:val="single" w:sz="2" w:space="0" w:color="3F5F72"/>
                            </w:tcBorders>
                          </w:tcPr>
                          <w:p>
                            <w:pPr>
                              <w:pStyle w:val="TableParagraph"/>
                              <w:rPr>
                                <w:rFonts w:ascii="Times New Roman"/>
                                <w:sz w:val="14"/>
                              </w:rPr>
                            </w:pP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6055" w:val="left" w:leader="none"/>
                              </w:tabs>
                              <w:spacing w:before="23"/>
                              <w:rPr>
                                <w:rFonts w:ascii="Arial"/>
                                <w:sz w:val="16"/>
                              </w:rPr>
                            </w:pPr>
                            <w:r>
                              <w:rPr>
                                <w:rFonts w:ascii="Arial Black"/>
                                <w:w w:val="85"/>
                                <w:sz w:val="16"/>
                              </w:rPr>
                              <w:t>Consumption</w:t>
                            </w:r>
                            <w:r>
                              <w:rPr>
                                <w:rFonts w:ascii="Arial Black"/>
                                <w:spacing w:val="71"/>
                                <w:sz w:val="16"/>
                              </w:rPr>
                              <w:t> </w:t>
                            </w:r>
                            <w:r>
                              <w:rPr>
                                <w:rFonts w:ascii="Arial Black"/>
                                <w:w w:val="85"/>
                                <w:sz w:val="16"/>
                              </w:rPr>
                              <w:t>behind-the-</w:t>
                            </w:r>
                            <w:r>
                              <w:rPr>
                                <w:rFonts w:ascii="Arial Black"/>
                                <w:spacing w:val="-2"/>
                                <w:w w:val="85"/>
                                <w:sz w:val="16"/>
                              </w:rPr>
                              <w:t>meter</w:t>
                            </w:r>
                            <w:r>
                              <w:rPr>
                                <w:rFonts w:ascii="Arial Black"/>
                                <w:sz w:val="16"/>
                              </w:rPr>
                              <w:tab/>
                            </w:r>
                            <w:r>
                              <w:rPr>
                                <w:rFonts w:ascii="Arial"/>
                                <w:spacing w:val="-5"/>
                                <w:w w:val="95"/>
                                <w:sz w:val="16"/>
                              </w:rPr>
                              <w:t>N/A</w:t>
                            </w:r>
                          </w:p>
                        </w:tc>
                        <w:tc>
                          <w:tcPr>
                            <w:tcW w:w="1760" w:type="dxa"/>
                            <w:tcBorders>
                              <w:top w:val="single" w:sz="2" w:space="0" w:color="3F5F72"/>
                              <w:bottom w:val="single" w:sz="2" w:space="0" w:color="3F5F72"/>
                            </w:tcBorders>
                          </w:tcPr>
                          <w:p>
                            <w:pPr>
                              <w:pStyle w:val="TableParagraph"/>
                              <w:spacing w:before="49"/>
                              <w:ind w:right="281"/>
                              <w:jc w:val="right"/>
                              <w:rPr>
                                <w:rFonts w:ascii="Arial"/>
                                <w:sz w:val="16"/>
                              </w:rPr>
                            </w:pPr>
                            <w:r>
                              <w:rPr>
                                <w:rFonts w:ascii="Arial"/>
                                <w:spacing w:val="-5"/>
                                <w:w w:val="105"/>
                                <w:sz w:val="16"/>
                              </w:rPr>
                              <w:t>N/A</w:t>
                            </w:r>
                          </w:p>
                        </w:tc>
                        <w:tc>
                          <w:tcPr>
                            <w:tcW w:w="1381" w:type="dxa"/>
                            <w:tcBorders>
                              <w:top w:val="single" w:sz="2" w:space="0" w:color="3F5F72"/>
                              <w:bottom w:val="single" w:sz="2" w:space="0" w:color="3F5F72"/>
                            </w:tcBorders>
                          </w:tcPr>
                          <w:p>
                            <w:pPr>
                              <w:pStyle w:val="TableParagraph"/>
                              <w:spacing w:before="49"/>
                              <w:ind w:right="9"/>
                              <w:jc w:val="right"/>
                              <w:rPr>
                                <w:rFonts w:ascii="Arial"/>
                                <w:sz w:val="16"/>
                              </w:rPr>
                            </w:pPr>
                            <w:r>
                              <w:rPr>
                                <w:rFonts w:ascii="Arial"/>
                                <w:spacing w:val="-5"/>
                                <w:w w:val="105"/>
                                <w:sz w:val="16"/>
                              </w:rPr>
                              <w:t>N/A</w:t>
                            </w:r>
                          </w:p>
                        </w:tc>
                      </w:tr>
                      <w:tr>
                        <w:trPr>
                          <w:trHeight w:val="276" w:hRule="atLeast"/>
                        </w:trPr>
                        <w:tc>
                          <w:tcPr>
                            <w:tcW w:w="6499" w:type="dxa"/>
                            <w:tcBorders>
                              <w:top w:val="single" w:sz="2" w:space="0" w:color="3F5F72"/>
                              <w:bottom w:val="single" w:sz="2" w:space="0" w:color="3F5F72"/>
                            </w:tcBorders>
                          </w:tcPr>
                          <w:p>
                            <w:pPr>
                              <w:pStyle w:val="TableParagraph"/>
                              <w:tabs>
                                <w:tab w:pos="6055" w:val="left" w:leader="none"/>
                              </w:tabs>
                              <w:spacing w:before="49"/>
                              <w:rPr>
                                <w:rFonts w:ascii="Arial"/>
                                <w:sz w:val="16"/>
                              </w:rPr>
                            </w:pPr>
                            <w:r>
                              <w:rPr>
                                <w:rFonts w:ascii="Arial"/>
                                <w:sz w:val="16"/>
                              </w:rPr>
                              <w:t>Solar</w:t>
                            </w:r>
                            <w:r>
                              <w:rPr>
                                <w:rFonts w:ascii="Arial"/>
                                <w:spacing w:val="-3"/>
                                <w:sz w:val="16"/>
                              </w:rPr>
                              <w:t> </w:t>
                            </w:r>
                            <w:r>
                              <w:rPr>
                                <w:rFonts w:ascii="Arial"/>
                                <w:spacing w:val="-2"/>
                                <w:sz w:val="16"/>
                              </w:rPr>
                              <w:t>Electricity</w:t>
                            </w:r>
                            <w:r>
                              <w:rPr>
                                <w:rFonts w:ascii="Arial"/>
                                <w:sz w:val="16"/>
                              </w:rPr>
                              <w:tab/>
                            </w:r>
                            <w:r>
                              <w:rPr>
                                <w:rFonts w:ascii="Arial"/>
                                <w:spacing w:val="-5"/>
                                <w:sz w:val="16"/>
                              </w:rPr>
                              <w:t>N/A</w:t>
                            </w:r>
                          </w:p>
                        </w:tc>
                        <w:tc>
                          <w:tcPr>
                            <w:tcW w:w="1760" w:type="dxa"/>
                            <w:tcBorders>
                              <w:top w:val="single" w:sz="2" w:space="0" w:color="3F5F72"/>
                              <w:bottom w:val="single" w:sz="2" w:space="0" w:color="3F5F72"/>
                            </w:tcBorders>
                          </w:tcPr>
                          <w:p>
                            <w:pPr>
                              <w:pStyle w:val="TableParagraph"/>
                              <w:spacing w:before="49"/>
                              <w:ind w:right="281"/>
                              <w:jc w:val="right"/>
                              <w:rPr>
                                <w:rFonts w:ascii="Arial"/>
                                <w:sz w:val="16"/>
                              </w:rPr>
                            </w:pPr>
                            <w:r>
                              <w:rPr>
                                <w:rFonts w:ascii="Arial"/>
                                <w:spacing w:val="-5"/>
                                <w:w w:val="105"/>
                                <w:sz w:val="16"/>
                              </w:rPr>
                              <w:t>N/A</w:t>
                            </w:r>
                          </w:p>
                        </w:tc>
                        <w:tc>
                          <w:tcPr>
                            <w:tcW w:w="1381" w:type="dxa"/>
                            <w:tcBorders>
                              <w:top w:val="single" w:sz="2" w:space="0" w:color="3F5F72"/>
                              <w:bottom w:val="single" w:sz="2" w:space="0" w:color="3F5F72"/>
                            </w:tcBorders>
                          </w:tcPr>
                          <w:p>
                            <w:pPr>
                              <w:pStyle w:val="TableParagraph"/>
                              <w:spacing w:before="49"/>
                              <w:ind w:right="8"/>
                              <w:jc w:val="right"/>
                              <w:rPr>
                                <w:rFonts w:ascii="Arial"/>
                                <w:sz w:val="16"/>
                              </w:rPr>
                            </w:pPr>
                            <w:r>
                              <w:rPr>
                                <w:rFonts w:ascii="Arial"/>
                                <w:spacing w:val="-5"/>
                                <w:w w:val="105"/>
                                <w:sz w:val="16"/>
                              </w:rPr>
                              <w:t>N/A</w:t>
                            </w:r>
                          </w:p>
                        </w:tc>
                      </w:tr>
                      <w:tr>
                        <w:trPr>
                          <w:trHeight w:val="276" w:hRule="atLeast"/>
                        </w:trPr>
                        <w:tc>
                          <w:tcPr>
                            <w:tcW w:w="6499" w:type="dxa"/>
                            <w:tcBorders>
                              <w:top w:val="single" w:sz="2" w:space="0" w:color="3F5F72"/>
                              <w:bottom w:val="single" w:sz="2" w:space="0" w:color="3F5F72"/>
                            </w:tcBorders>
                          </w:tcPr>
                          <w:p>
                            <w:pPr>
                              <w:pStyle w:val="TableParagraph"/>
                              <w:tabs>
                                <w:tab w:pos="6055" w:val="left" w:leader="none"/>
                              </w:tabs>
                              <w:spacing w:before="23"/>
                              <w:rPr>
                                <w:rFonts w:ascii="Arial"/>
                                <w:sz w:val="16"/>
                              </w:rPr>
                            </w:pPr>
                            <w:r>
                              <w:rPr>
                                <w:rFonts w:ascii="Arial Black"/>
                                <w:w w:val="85"/>
                                <w:sz w:val="16"/>
                              </w:rPr>
                              <w:t>Total</w:t>
                            </w:r>
                            <w:r>
                              <w:rPr>
                                <w:rFonts w:ascii="Arial Black"/>
                                <w:spacing w:val="11"/>
                                <w:sz w:val="16"/>
                              </w:rPr>
                              <w:t> </w:t>
                            </w:r>
                            <w:r>
                              <w:rPr>
                                <w:rFonts w:ascii="Arial Black"/>
                                <w:w w:val="85"/>
                                <w:sz w:val="16"/>
                              </w:rPr>
                              <w:t>Consumption</w:t>
                            </w:r>
                            <w:r>
                              <w:rPr>
                                <w:rFonts w:ascii="Arial Black"/>
                                <w:spacing w:val="12"/>
                                <w:sz w:val="16"/>
                              </w:rPr>
                              <w:t> </w:t>
                            </w:r>
                            <w:r>
                              <w:rPr>
                                <w:rFonts w:ascii="Arial Black"/>
                                <w:w w:val="85"/>
                                <w:sz w:val="16"/>
                              </w:rPr>
                              <w:t>behind-the-meter</w:t>
                            </w:r>
                            <w:r>
                              <w:rPr>
                                <w:rFonts w:ascii="Arial Black"/>
                                <w:spacing w:val="12"/>
                                <w:sz w:val="16"/>
                              </w:rPr>
                              <w:t> </w:t>
                            </w:r>
                            <w:r>
                              <w:rPr>
                                <w:rFonts w:ascii="Arial Black"/>
                                <w:spacing w:val="-2"/>
                                <w:w w:val="85"/>
                                <w:sz w:val="16"/>
                              </w:rPr>
                              <w:t>[MWh]</w:t>
                            </w:r>
                            <w:r>
                              <w:rPr>
                                <w:rFonts w:ascii="Arial Black"/>
                                <w:sz w:val="16"/>
                              </w:rPr>
                              <w:tab/>
                            </w:r>
                            <w:r>
                              <w:rPr>
                                <w:rFonts w:ascii="Arial"/>
                                <w:spacing w:val="-5"/>
                                <w:w w:val="95"/>
                                <w:sz w:val="16"/>
                              </w:rPr>
                              <w:t>N/A</w:t>
                            </w:r>
                          </w:p>
                        </w:tc>
                        <w:tc>
                          <w:tcPr>
                            <w:tcW w:w="1760" w:type="dxa"/>
                            <w:tcBorders>
                              <w:top w:val="single" w:sz="2" w:space="0" w:color="3F5F72"/>
                              <w:bottom w:val="single" w:sz="2" w:space="0" w:color="3F5F72"/>
                            </w:tcBorders>
                          </w:tcPr>
                          <w:p>
                            <w:pPr>
                              <w:pStyle w:val="TableParagraph"/>
                              <w:spacing w:before="49"/>
                              <w:ind w:right="281"/>
                              <w:jc w:val="right"/>
                              <w:rPr>
                                <w:rFonts w:ascii="Arial"/>
                                <w:sz w:val="16"/>
                              </w:rPr>
                            </w:pPr>
                            <w:r>
                              <w:rPr>
                                <w:rFonts w:ascii="Arial"/>
                                <w:spacing w:val="-5"/>
                                <w:w w:val="105"/>
                                <w:sz w:val="16"/>
                              </w:rPr>
                              <w:t>N/A</w:t>
                            </w:r>
                          </w:p>
                        </w:tc>
                        <w:tc>
                          <w:tcPr>
                            <w:tcW w:w="1381" w:type="dxa"/>
                            <w:tcBorders>
                              <w:top w:val="single" w:sz="2" w:space="0" w:color="3F5F72"/>
                              <w:bottom w:val="single" w:sz="2" w:space="0" w:color="3F5F72"/>
                            </w:tcBorders>
                          </w:tcPr>
                          <w:p>
                            <w:pPr>
                              <w:pStyle w:val="TableParagraph"/>
                              <w:spacing w:before="49"/>
                              <w:ind w:right="8"/>
                              <w:jc w:val="right"/>
                              <w:rPr>
                                <w:rFonts w:ascii="Arial"/>
                                <w:sz w:val="16"/>
                              </w:rPr>
                            </w:pPr>
                            <w:r>
                              <w:rPr>
                                <w:rFonts w:ascii="Arial"/>
                                <w:spacing w:val="-5"/>
                                <w:w w:val="105"/>
                                <w:sz w:val="16"/>
                              </w:rPr>
                              <w:t>N/A</w:t>
                            </w:r>
                          </w:p>
                        </w:tc>
                      </w:tr>
                      <w:tr>
                        <w:trPr>
                          <w:trHeight w:val="276" w:hRule="atLeast"/>
                        </w:trPr>
                        <w:tc>
                          <w:tcPr>
                            <w:tcW w:w="6499" w:type="dxa"/>
                            <w:tcBorders>
                              <w:top w:val="single" w:sz="2" w:space="0" w:color="3F5F72"/>
                              <w:bottom w:val="single" w:sz="2" w:space="0" w:color="3F5F72"/>
                            </w:tcBorders>
                          </w:tcPr>
                          <w:p>
                            <w:pPr>
                              <w:pStyle w:val="TableParagraph"/>
                              <w:tabs>
                                <w:tab w:pos="6055" w:val="left" w:leader="none"/>
                              </w:tabs>
                              <w:spacing w:before="23"/>
                              <w:rPr>
                                <w:rFonts w:ascii="Arial"/>
                                <w:sz w:val="16"/>
                              </w:rPr>
                            </w:pPr>
                            <w:r>
                              <w:rPr>
                                <w:rFonts w:ascii="Arial Black"/>
                                <w:spacing w:val="-2"/>
                                <w:sz w:val="16"/>
                              </w:rPr>
                              <w:t>Exports</w:t>
                            </w:r>
                            <w:r>
                              <w:rPr>
                                <w:rFonts w:ascii="Arial Black"/>
                                <w:sz w:val="16"/>
                              </w:rPr>
                              <w:tab/>
                            </w:r>
                            <w:r>
                              <w:rPr>
                                <w:rFonts w:ascii="Arial"/>
                                <w:spacing w:val="-5"/>
                                <w:sz w:val="16"/>
                              </w:rPr>
                              <w:t>N/A</w:t>
                            </w:r>
                          </w:p>
                        </w:tc>
                        <w:tc>
                          <w:tcPr>
                            <w:tcW w:w="1760" w:type="dxa"/>
                            <w:tcBorders>
                              <w:top w:val="single" w:sz="2" w:space="0" w:color="3F5F72"/>
                              <w:bottom w:val="single" w:sz="2" w:space="0" w:color="3F5F72"/>
                            </w:tcBorders>
                          </w:tcPr>
                          <w:p>
                            <w:pPr>
                              <w:pStyle w:val="TableParagraph"/>
                              <w:spacing w:before="49"/>
                              <w:ind w:right="281"/>
                              <w:jc w:val="right"/>
                              <w:rPr>
                                <w:rFonts w:ascii="Arial"/>
                                <w:sz w:val="16"/>
                              </w:rPr>
                            </w:pPr>
                            <w:r>
                              <w:rPr>
                                <w:rFonts w:ascii="Arial"/>
                                <w:spacing w:val="-5"/>
                                <w:w w:val="105"/>
                                <w:sz w:val="16"/>
                              </w:rPr>
                              <w:t>N/A</w:t>
                            </w:r>
                          </w:p>
                        </w:tc>
                        <w:tc>
                          <w:tcPr>
                            <w:tcW w:w="1381" w:type="dxa"/>
                            <w:tcBorders>
                              <w:top w:val="single" w:sz="2" w:space="0" w:color="3F5F72"/>
                              <w:bottom w:val="single" w:sz="2" w:space="0" w:color="3F5F72"/>
                            </w:tcBorders>
                          </w:tcPr>
                          <w:p>
                            <w:pPr>
                              <w:pStyle w:val="TableParagraph"/>
                              <w:spacing w:before="49"/>
                              <w:ind w:right="8"/>
                              <w:jc w:val="right"/>
                              <w:rPr>
                                <w:rFonts w:ascii="Arial"/>
                                <w:sz w:val="16"/>
                              </w:rPr>
                            </w:pPr>
                            <w:r>
                              <w:rPr>
                                <w:rFonts w:ascii="Arial"/>
                                <w:spacing w:val="-5"/>
                                <w:w w:val="105"/>
                                <w:sz w:val="16"/>
                              </w:rPr>
                              <w:t>N/A</w:t>
                            </w:r>
                          </w:p>
                        </w:tc>
                      </w:tr>
                      <w:tr>
                        <w:trPr>
                          <w:trHeight w:val="276" w:hRule="atLeast"/>
                        </w:trPr>
                        <w:tc>
                          <w:tcPr>
                            <w:tcW w:w="6499" w:type="dxa"/>
                            <w:tcBorders>
                              <w:top w:val="single" w:sz="2" w:space="0" w:color="3F5F72"/>
                              <w:bottom w:val="single" w:sz="2" w:space="0" w:color="3F5F72"/>
                            </w:tcBorders>
                          </w:tcPr>
                          <w:p>
                            <w:pPr>
                              <w:pStyle w:val="TableParagraph"/>
                              <w:tabs>
                                <w:tab w:pos="6055" w:val="left" w:leader="none"/>
                              </w:tabs>
                              <w:spacing w:before="23"/>
                              <w:ind w:left="1"/>
                              <w:rPr>
                                <w:rFonts w:ascii="Arial"/>
                                <w:sz w:val="16"/>
                              </w:rPr>
                            </w:pPr>
                            <w:r>
                              <w:rPr>
                                <w:rFonts w:ascii="Arial Black"/>
                                <w:spacing w:val="-2"/>
                                <w:w w:val="85"/>
                                <w:sz w:val="16"/>
                              </w:rPr>
                              <w:t>EL2</w:t>
                            </w:r>
                            <w:r>
                              <w:rPr>
                                <w:rFonts w:ascii="Arial Black"/>
                                <w:spacing w:val="-15"/>
                                <w:w w:val="85"/>
                                <w:sz w:val="16"/>
                              </w:rPr>
                              <w:t> </w:t>
                            </w:r>
                            <w:r>
                              <w:rPr>
                                <w:rFonts w:ascii="Arial Black"/>
                                <w:spacing w:val="-2"/>
                                <w:w w:val="85"/>
                                <w:sz w:val="16"/>
                              </w:rPr>
                              <w:t>Total</w:t>
                            </w:r>
                            <w:r>
                              <w:rPr>
                                <w:rFonts w:ascii="Arial Black"/>
                                <w:spacing w:val="-15"/>
                                <w:w w:val="85"/>
                                <w:sz w:val="16"/>
                              </w:rPr>
                              <w:t> </w:t>
                            </w:r>
                            <w:r>
                              <w:rPr>
                                <w:rFonts w:ascii="Arial Black"/>
                                <w:spacing w:val="-2"/>
                                <w:w w:val="85"/>
                                <w:sz w:val="16"/>
                              </w:rPr>
                              <w:t>On</w:t>
                            </w:r>
                            <w:r>
                              <w:rPr>
                                <w:rFonts w:ascii="Arial Black"/>
                                <w:spacing w:val="-15"/>
                                <w:w w:val="85"/>
                                <w:sz w:val="16"/>
                              </w:rPr>
                              <w:t> </w:t>
                            </w:r>
                            <w:r>
                              <w:rPr>
                                <w:rFonts w:ascii="Arial Black"/>
                                <w:spacing w:val="-2"/>
                                <w:w w:val="85"/>
                                <w:sz w:val="16"/>
                              </w:rPr>
                              <w:t>site-electricity</w:t>
                            </w:r>
                            <w:r>
                              <w:rPr>
                                <w:rFonts w:ascii="Arial Black"/>
                                <w:spacing w:val="-15"/>
                                <w:w w:val="85"/>
                                <w:sz w:val="16"/>
                              </w:rPr>
                              <w:t> </w:t>
                            </w:r>
                            <w:r>
                              <w:rPr>
                                <w:rFonts w:ascii="Arial Black"/>
                                <w:spacing w:val="-2"/>
                                <w:w w:val="85"/>
                                <w:sz w:val="16"/>
                              </w:rPr>
                              <w:t>generated</w:t>
                            </w:r>
                            <w:r>
                              <w:rPr>
                                <w:rFonts w:ascii="Arial Black"/>
                                <w:spacing w:val="-15"/>
                                <w:w w:val="85"/>
                                <w:sz w:val="16"/>
                              </w:rPr>
                              <w:t> </w:t>
                            </w:r>
                            <w:r>
                              <w:rPr>
                                <w:rFonts w:ascii="Arial Black"/>
                                <w:spacing w:val="-2"/>
                                <w:w w:val="85"/>
                                <w:sz w:val="16"/>
                              </w:rPr>
                              <w:t>[MWh]</w:t>
                            </w:r>
                            <w:r>
                              <w:rPr>
                                <w:rFonts w:ascii="Arial Black"/>
                                <w:sz w:val="16"/>
                              </w:rPr>
                              <w:tab/>
                            </w:r>
                            <w:r>
                              <w:rPr>
                                <w:rFonts w:ascii="Arial"/>
                                <w:spacing w:val="-5"/>
                                <w:w w:val="95"/>
                                <w:sz w:val="16"/>
                              </w:rPr>
                              <w:t>N/A</w:t>
                            </w:r>
                          </w:p>
                        </w:tc>
                        <w:tc>
                          <w:tcPr>
                            <w:tcW w:w="1760" w:type="dxa"/>
                            <w:tcBorders>
                              <w:top w:val="single" w:sz="2" w:space="0" w:color="3F5F72"/>
                              <w:bottom w:val="single" w:sz="2" w:space="0" w:color="3F5F72"/>
                            </w:tcBorders>
                          </w:tcPr>
                          <w:p>
                            <w:pPr>
                              <w:pStyle w:val="TableParagraph"/>
                              <w:spacing w:before="49"/>
                              <w:ind w:right="280"/>
                              <w:jc w:val="right"/>
                              <w:rPr>
                                <w:rFonts w:ascii="Arial"/>
                                <w:sz w:val="16"/>
                              </w:rPr>
                            </w:pPr>
                            <w:r>
                              <w:rPr>
                                <w:rFonts w:ascii="Arial"/>
                                <w:spacing w:val="-5"/>
                                <w:w w:val="105"/>
                                <w:sz w:val="16"/>
                              </w:rPr>
                              <w:t>N/A</w:t>
                            </w:r>
                          </w:p>
                        </w:tc>
                        <w:tc>
                          <w:tcPr>
                            <w:tcW w:w="1381" w:type="dxa"/>
                            <w:tcBorders>
                              <w:top w:val="single" w:sz="2" w:space="0" w:color="3F5F72"/>
                              <w:bottom w:val="single" w:sz="2" w:space="0" w:color="3F5F72"/>
                            </w:tcBorders>
                          </w:tcPr>
                          <w:p>
                            <w:pPr>
                              <w:pStyle w:val="TableParagraph"/>
                              <w:spacing w:before="49"/>
                              <w:ind w:right="8"/>
                              <w:jc w:val="right"/>
                              <w:rPr>
                                <w:rFonts w:ascii="Arial"/>
                                <w:sz w:val="16"/>
                              </w:rPr>
                            </w:pPr>
                            <w:r>
                              <w:rPr>
                                <w:rFonts w:ascii="Arial"/>
                                <w:spacing w:val="-5"/>
                                <w:w w:val="105"/>
                                <w:sz w:val="16"/>
                              </w:rPr>
                              <w:t>N/A</w:t>
                            </w:r>
                          </w:p>
                        </w:tc>
                      </w:tr>
                      <w:tr>
                        <w:trPr>
                          <w:trHeight w:val="276" w:hRule="atLeast"/>
                        </w:trPr>
                        <w:tc>
                          <w:tcPr>
                            <w:tcW w:w="6499" w:type="dxa"/>
                            <w:tcBorders>
                              <w:top w:val="single" w:sz="2" w:space="0" w:color="3F5F72"/>
                              <w:bottom w:val="single" w:sz="2" w:space="0" w:color="3F5F72"/>
                            </w:tcBorders>
                          </w:tcPr>
                          <w:p>
                            <w:pPr>
                              <w:pStyle w:val="TableParagraph"/>
                              <w:spacing w:before="49"/>
                              <w:ind w:left="1"/>
                              <w:rPr>
                                <w:rFonts w:ascii="Arial"/>
                                <w:sz w:val="16"/>
                              </w:rPr>
                            </w:pPr>
                            <w:r>
                              <w:rPr>
                                <w:rFonts w:ascii="Arial"/>
                                <w:sz w:val="16"/>
                              </w:rPr>
                              <w:t>*N/A</w:t>
                            </w:r>
                            <w:r>
                              <w:rPr>
                                <w:rFonts w:ascii="Arial"/>
                                <w:spacing w:val="-3"/>
                                <w:sz w:val="16"/>
                              </w:rPr>
                              <w:t> </w:t>
                            </w:r>
                            <w:r>
                              <w:rPr>
                                <w:rFonts w:ascii="Arial"/>
                                <w:sz w:val="16"/>
                              </w:rPr>
                              <w:t>-</w:t>
                            </w:r>
                            <w:r>
                              <w:rPr>
                                <w:rFonts w:ascii="Arial"/>
                                <w:spacing w:val="44"/>
                                <w:sz w:val="16"/>
                              </w:rPr>
                              <w:t> </w:t>
                            </w:r>
                            <w:r>
                              <w:rPr>
                                <w:rFonts w:ascii="Arial"/>
                                <w:sz w:val="16"/>
                              </w:rPr>
                              <w:t>The</w:t>
                            </w:r>
                            <w:r>
                              <w:rPr>
                                <w:rFonts w:ascii="Arial"/>
                                <w:spacing w:val="-2"/>
                                <w:sz w:val="16"/>
                              </w:rPr>
                              <w:t> </w:t>
                            </w:r>
                            <w:r>
                              <w:rPr>
                                <w:rFonts w:ascii="Arial"/>
                                <w:sz w:val="16"/>
                              </w:rPr>
                              <w:t>Organisation</w:t>
                            </w:r>
                            <w:r>
                              <w:rPr>
                                <w:rFonts w:ascii="Arial"/>
                                <w:spacing w:val="-3"/>
                                <w:sz w:val="16"/>
                              </w:rPr>
                              <w:t> </w:t>
                            </w:r>
                            <w:r>
                              <w:rPr>
                                <w:rFonts w:ascii="Arial"/>
                                <w:sz w:val="16"/>
                              </w:rPr>
                              <w:t>does</w:t>
                            </w:r>
                            <w:r>
                              <w:rPr>
                                <w:rFonts w:ascii="Arial"/>
                                <w:spacing w:val="-2"/>
                                <w:sz w:val="16"/>
                              </w:rPr>
                              <w:t> </w:t>
                            </w:r>
                            <w:r>
                              <w:rPr>
                                <w:rFonts w:ascii="Arial"/>
                                <w:sz w:val="16"/>
                              </w:rPr>
                              <w:t>not</w:t>
                            </w:r>
                            <w:r>
                              <w:rPr>
                                <w:rFonts w:ascii="Arial"/>
                                <w:spacing w:val="-2"/>
                                <w:sz w:val="16"/>
                              </w:rPr>
                              <w:t> </w:t>
                            </w:r>
                            <w:r>
                              <w:rPr>
                                <w:rFonts w:ascii="Arial"/>
                                <w:sz w:val="16"/>
                              </w:rPr>
                              <w:t>have</w:t>
                            </w:r>
                            <w:r>
                              <w:rPr>
                                <w:rFonts w:ascii="Arial"/>
                                <w:spacing w:val="-2"/>
                                <w:sz w:val="16"/>
                              </w:rPr>
                              <w:t> </w:t>
                            </w:r>
                            <w:r>
                              <w:rPr>
                                <w:rFonts w:ascii="Arial"/>
                                <w:sz w:val="16"/>
                              </w:rPr>
                              <w:t>Solar</w:t>
                            </w:r>
                            <w:r>
                              <w:rPr>
                                <w:rFonts w:ascii="Arial"/>
                                <w:spacing w:val="-2"/>
                                <w:sz w:val="16"/>
                              </w:rPr>
                              <w:t> Electricity</w:t>
                            </w:r>
                          </w:p>
                        </w:tc>
                        <w:tc>
                          <w:tcPr>
                            <w:tcW w:w="1760" w:type="dxa"/>
                            <w:tcBorders>
                              <w:top w:val="single" w:sz="2" w:space="0" w:color="3F5F72"/>
                              <w:bottom w:val="single" w:sz="2" w:space="0" w:color="3F5F72"/>
                            </w:tcBorders>
                          </w:tcPr>
                          <w:p>
                            <w:pPr>
                              <w:pStyle w:val="TableParagraph"/>
                              <w:rPr>
                                <w:rFonts w:ascii="Times New Roman"/>
                                <w:sz w:val="14"/>
                              </w:rPr>
                            </w:pP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476" w:hRule="atLeast"/>
                        </w:trPr>
                        <w:tc>
                          <w:tcPr>
                            <w:tcW w:w="6499" w:type="dxa"/>
                            <w:tcBorders>
                              <w:top w:val="single" w:sz="2" w:space="0" w:color="3F5F72"/>
                              <w:bottom w:val="single" w:sz="2" w:space="0" w:color="3F5F72"/>
                            </w:tcBorders>
                          </w:tcPr>
                          <w:p>
                            <w:pPr>
                              <w:pStyle w:val="TableParagraph"/>
                              <w:spacing w:line="213" w:lineRule="auto" w:before="42"/>
                              <w:ind w:left="1" w:right="2049"/>
                              <w:rPr>
                                <w:rFonts w:ascii="Arial Black"/>
                                <w:sz w:val="16"/>
                              </w:rPr>
                            </w:pPr>
                            <w:r>
                              <w:rPr>
                                <w:rFonts w:ascii="Arial Black"/>
                                <w:w w:val="85"/>
                                <w:sz w:val="16"/>
                              </w:rPr>
                              <w:t>EL3 On-site installed generation capacity [kW converted to </w:t>
                            </w:r>
                            <w:r>
                              <w:rPr>
                                <w:rFonts w:ascii="Arial Black"/>
                                <w:w w:val="95"/>
                                <w:sz w:val="16"/>
                              </w:rPr>
                              <w:t>MW] segmented by:</w:t>
                            </w:r>
                          </w:p>
                        </w:tc>
                        <w:tc>
                          <w:tcPr>
                            <w:tcW w:w="1760" w:type="dxa"/>
                            <w:tcBorders>
                              <w:top w:val="single" w:sz="2" w:space="0" w:color="3F5F72"/>
                              <w:bottom w:val="single" w:sz="2" w:space="0" w:color="3F5F72"/>
                            </w:tcBorders>
                          </w:tcPr>
                          <w:p>
                            <w:pPr>
                              <w:pStyle w:val="TableParagraph"/>
                              <w:rPr>
                                <w:rFonts w:ascii="Times New Roman"/>
                                <w:sz w:val="14"/>
                              </w:rPr>
                            </w:pP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6331" w:val="right" w:leader="none"/>
                              </w:tabs>
                              <w:spacing w:before="49"/>
                              <w:ind w:left="1"/>
                              <w:rPr>
                                <w:rFonts w:ascii="Arial"/>
                                <w:sz w:val="16"/>
                              </w:rPr>
                            </w:pPr>
                            <w:r>
                              <w:rPr>
                                <w:rFonts w:ascii="Arial"/>
                                <w:sz w:val="16"/>
                              </w:rPr>
                              <w:t>Diesel</w:t>
                            </w:r>
                            <w:r>
                              <w:rPr>
                                <w:rFonts w:ascii="Arial"/>
                                <w:spacing w:val="-9"/>
                                <w:sz w:val="16"/>
                              </w:rPr>
                              <w:t> </w:t>
                            </w:r>
                            <w:r>
                              <w:rPr>
                                <w:rFonts w:ascii="Arial"/>
                                <w:spacing w:val="-2"/>
                                <w:sz w:val="16"/>
                              </w:rPr>
                              <w:t>Generator</w:t>
                            </w:r>
                            <w:r>
                              <w:rPr>
                                <w:rFonts w:ascii="Arial"/>
                                <w:sz w:val="16"/>
                              </w:rPr>
                              <w:tab/>
                            </w:r>
                            <w:r>
                              <w:rPr>
                                <w:rFonts w:ascii="Arial"/>
                                <w:spacing w:val="-4"/>
                                <w:sz w:val="16"/>
                              </w:rPr>
                              <w:t>1.65</w:t>
                            </w:r>
                          </w:p>
                        </w:tc>
                        <w:tc>
                          <w:tcPr>
                            <w:tcW w:w="1760" w:type="dxa"/>
                            <w:tcBorders>
                              <w:top w:val="single" w:sz="2" w:space="0" w:color="3F5F72"/>
                              <w:bottom w:val="single" w:sz="2" w:space="0" w:color="3F5F72"/>
                            </w:tcBorders>
                          </w:tcPr>
                          <w:p>
                            <w:pPr>
                              <w:pStyle w:val="TableParagraph"/>
                              <w:spacing w:before="49"/>
                              <w:ind w:right="271"/>
                              <w:jc w:val="right"/>
                              <w:rPr>
                                <w:rFonts w:ascii="Arial"/>
                                <w:sz w:val="16"/>
                              </w:rPr>
                            </w:pPr>
                            <w:r>
                              <w:rPr>
                                <w:rFonts w:ascii="Arial"/>
                                <w:spacing w:val="-4"/>
                                <w:sz w:val="16"/>
                              </w:rPr>
                              <w:t>1.65</w:t>
                            </w:r>
                          </w:p>
                        </w:tc>
                        <w:tc>
                          <w:tcPr>
                            <w:tcW w:w="1381" w:type="dxa"/>
                            <w:tcBorders>
                              <w:top w:val="single" w:sz="2" w:space="0" w:color="3F5F72"/>
                              <w:bottom w:val="single" w:sz="2" w:space="0" w:color="3F5F72"/>
                            </w:tcBorders>
                          </w:tcPr>
                          <w:p>
                            <w:pPr>
                              <w:pStyle w:val="TableParagraph"/>
                              <w:spacing w:before="49"/>
                              <w:jc w:val="right"/>
                              <w:rPr>
                                <w:rFonts w:ascii="Arial"/>
                                <w:sz w:val="16"/>
                              </w:rPr>
                            </w:pPr>
                            <w:r>
                              <w:rPr>
                                <w:rFonts w:ascii="Arial"/>
                                <w:spacing w:val="-4"/>
                                <w:sz w:val="16"/>
                              </w:rPr>
                              <w:t>1.65</w:t>
                            </w:r>
                          </w:p>
                        </w:tc>
                      </w:tr>
                      <w:tr>
                        <w:trPr>
                          <w:trHeight w:val="276" w:hRule="atLeast"/>
                        </w:trPr>
                        <w:tc>
                          <w:tcPr>
                            <w:tcW w:w="6499" w:type="dxa"/>
                            <w:tcBorders>
                              <w:top w:val="single" w:sz="2" w:space="0" w:color="3F5F72"/>
                              <w:bottom w:val="single" w:sz="2" w:space="0" w:color="3F5F72"/>
                            </w:tcBorders>
                          </w:tcPr>
                          <w:p>
                            <w:pPr>
                              <w:pStyle w:val="TableParagraph"/>
                              <w:tabs>
                                <w:tab w:pos="6332" w:val="right" w:leader="none"/>
                              </w:tabs>
                              <w:spacing w:before="23"/>
                              <w:ind w:left="1"/>
                              <w:rPr>
                                <w:rFonts w:ascii="Arial Black"/>
                                <w:sz w:val="16"/>
                              </w:rPr>
                            </w:pPr>
                            <w:r>
                              <w:rPr>
                                <w:rFonts w:ascii="Arial Black"/>
                                <w:spacing w:val="-2"/>
                                <w:w w:val="85"/>
                                <w:sz w:val="16"/>
                              </w:rPr>
                              <w:t>EL3</w:t>
                            </w:r>
                            <w:r>
                              <w:rPr>
                                <w:rFonts w:ascii="Arial Black"/>
                                <w:spacing w:val="-15"/>
                                <w:w w:val="85"/>
                                <w:sz w:val="16"/>
                              </w:rPr>
                              <w:t> </w:t>
                            </w:r>
                            <w:r>
                              <w:rPr>
                                <w:rFonts w:ascii="Arial Black"/>
                                <w:spacing w:val="-2"/>
                                <w:w w:val="85"/>
                                <w:sz w:val="16"/>
                              </w:rPr>
                              <w:t>Total</w:t>
                            </w:r>
                            <w:r>
                              <w:rPr>
                                <w:rFonts w:ascii="Arial Black"/>
                                <w:spacing w:val="-14"/>
                                <w:w w:val="85"/>
                                <w:sz w:val="16"/>
                              </w:rPr>
                              <w:t> </w:t>
                            </w:r>
                            <w:r>
                              <w:rPr>
                                <w:rFonts w:ascii="Arial Black"/>
                                <w:spacing w:val="-2"/>
                                <w:w w:val="85"/>
                                <w:sz w:val="16"/>
                              </w:rPr>
                              <w:t>On-site</w:t>
                            </w:r>
                            <w:r>
                              <w:rPr>
                                <w:rFonts w:ascii="Arial Black"/>
                                <w:spacing w:val="-15"/>
                                <w:w w:val="85"/>
                                <w:sz w:val="16"/>
                              </w:rPr>
                              <w:t> </w:t>
                            </w:r>
                            <w:r>
                              <w:rPr>
                                <w:rFonts w:ascii="Arial Black"/>
                                <w:spacing w:val="-2"/>
                                <w:w w:val="85"/>
                                <w:sz w:val="16"/>
                              </w:rPr>
                              <w:t>installed</w:t>
                            </w:r>
                            <w:r>
                              <w:rPr>
                                <w:rFonts w:ascii="Arial Black"/>
                                <w:spacing w:val="-14"/>
                                <w:w w:val="85"/>
                                <w:sz w:val="16"/>
                              </w:rPr>
                              <w:t> </w:t>
                            </w:r>
                            <w:r>
                              <w:rPr>
                                <w:rFonts w:ascii="Arial Black"/>
                                <w:spacing w:val="-2"/>
                                <w:w w:val="85"/>
                                <w:sz w:val="16"/>
                              </w:rPr>
                              <w:t>generation</w:t>
                            </w:r>
                            <w:r>
                              <w:rPr>
                                <w:rFonts w:ascii="Arial Black"/>
                                <w:spacing w:val="-15"/>
                                <w:w w:val="85"/>
                                <w:sz w:val="16"/>
                              </w:rPr>
                              <w:t> </w:t>
                            </w:r>
                            <w:r>
                              <w:rPr>
                                <w:rFonts w:ascii="Arial Black"/>
                                <w:spacing w:val="-2"/>
                                <w:w w:val="85"/>
                                <w:sz w:val="16"/>
                              </w:rPr>
                              <w:t>capacity</w:t>
                            </w:r>
                            <w:r>
                              <w:rPr>
                                <w:rFonts w:ascii="Arial Black"/>
                                <w:spacing w:val="-14"/>
                                <w:w w:val="85"/>
                                <w:sz w:val="16"/>
                              </w:rPr>
                              <w:t> </w:t>
                            </w:r>
                            <w:r>
                              <w:rPr>
                                <w:rFonts w:ascii="Arial Black"/>
                                <w:spacing w:val="-4"/>
                                <w:w w:val="85"/>
                                <w:sz w:val="16"/>
                              </w:rPr>
                              <w:t>(MW)</w:t>
                            </w:r>
                            <w:r>
                              <w:rPr>
                                <w:rFonts w:ascii="Arial Black"/>
                                <w:sz w:val="16"/>
                              </w:rPr>
                              <w:tab/>
                            </w:r>
                            <w:r>
                              <w:rPr>
                                <w:rFonts w:ascii="Arial Black"/>
                                <w:spacing w:val="-4"/>
                                <w:w w:val="95"/>
                                <w:sz w:val="16"/>
                              </w:rPr>
                              <w:t>1.65</w:t>
                            </w:r>
                          </w:p>
                        </w:tc>
                        <w:tc>
                          <w:tcPr>
                            <w:tcW w:w="1760" w:type="dxa"/>
                            <w:tcBorders>
                              <w:top w:val="single" w:sz="2" w:space="0" w:color="3F5F72"/>
                              <w:bottom w:val="single" w:sz="2" w:space="0" w:color="3F5F72"/>
                            </w:tcBorders>
                          </w:tcPr>
                          <w:p>
                            <w:pPr>
                              <w:pStyle w:val="TableParagraph"/>
                              <w:spacing w:before="23"/>
                              <w:ind w:right="271"/>
                              <w:jc w:val="right"/>
                              <w:rPr>
                                <w:rFonts w:ascii="Arial Black"/>
                                <w:sz w:val="16"/>
                              </w:rPr>
                            </w:pPr>
                            <w:r>
                              <w:rPr>
                                <w:rFonts w:ascii="Arial Black"/>
                                <w:spacing w:val="-4"/>
                                <w:sz w:val="16"/>
                              </w:rPr>
                              <w:t>1.65</w:t>
                            </w:r>
                          </w:p>
                        </w:tc>
                        <w:tc>
                          <w:tcPr>
                            <w:tcW w:w="1381" w:type="dxa"/>
                            <w:tcBorders>
                              <w:top w:val="single" w:sz="2" w:space="0" w:color="3F5F72"/>
                              <w:bottom w:val="single" w:sz="2" w:space="0" w:color="3F5F72"/>
                            </w:tcBorders>
                          </w:tcPr>
                          <w:p>
                            <w:pPr>
                              <w:pStyle w:val="TableParagraph"/>
                              <w:spacing w:before="23"/>
                              <w:jc w:val="right"/>
                              <w:rPr>
                                <w:rFonts w:ascii="Arial Black"/>
                                <w:sz w:val="16"/>
                              </w:rPr>
                            </w:pPr>
                            <w:r>
                              <w:rPr>
                                <w:rFonts w:ascii="Arial Black"/>
                                <w:spacing w:val="-4"/>
                                <w:sz w:val="16"/>
                              </w:rPr>
                              <w:t>1.65</w:t>
                            </w:r>
                          </w:p>
                        </w:tc>
                      </w:tr>
                      <w:tr>
                        <w:trPr>
                          <w:trHeight w:val="276" w:hRule="atLeast"/>
                        </w:trPr>
                        <w:tc>
                          <w:tcPr>
                            <w:tcW w:w="6499" w:type="dxa"/>
                            <w:tcBorders>
                              <w:top w:val="single" w:sz="2" w:space="0" w:color="3F5F72"/>
                              <w:bottom w:val="single" w:sz="2" w:space="0" w:color="3F5F72"/>
                            </w:tcBorders>
                          </w:tcPr>
                          <w:p>
                            <w:pPr>
                              <w:pStyle w:val="TableParagraph"/>
                              <w:spacing w:before="23"/>
                              <w:ind w:left="1"/>
                              <w:rPr>
                                <w:rFonts w:ascii="Arial Black"/>
                                <w:sz w:val="16"/>
                              </w:rPr>
                            </w:pPr>
                            <w:r>
                              <w:rPr>
                                <w:rFonts w:ascii="Arial Black"/>
                                <w:w w:val="85"/>
                                <w:sz w:val="16"/>
                              </w:rPr>
                              <w:t>EL4</w:t>
                            </w:r>
                            <w:r>
                              <w:rPr>
                                <w:rFonts w:ascii="Arial Black"/>
                                <w:spacing w:val="-7"/>
                                <w:sz w:val="16"/>
                              </w:rPr>
                              <w:t> </w:t>
                            </w:r>
                            <w:r>
                              <w:rPr>
                                <w:rFonts w:ascii="Arial Black"/>
                                <w:w w:val="85"/>
                                <w:sz w:val="16"/>
                              </w:rPr>
                              <w:t>Total</w:t>
                            </w:r>
                            <w:r>
                              <w:rPr>
                                <w:rFonts w:ascii="Arial Black"/>
                                <w:spacing w:val="-6"/>
                                <w:sz w:val="16"/>
                              </w:rPr>
                              <w:t> </w:t>
                            </w:r>
                            <w:r>
                              <w:rPr>
                                <w:rFonts w:ascii="Arial Black"/>
                                <w:w w:val="85"/>
                                <w:sz w:val="16"/>
                              </w:rPr>
                              <w:t>electricity</w:t>
                            </w:r>
                            <w:r>
                              <w:rPr>
                                <w:rFonts w:ascii="Arial Black"/>
                                <w:spacing w:val="-7"/>
                                <w:sz w:val="16"/>
                              </w:rPr>
                              <w:t> </w:t>
                            </w:r>
                            <w:r>
                              <w:rPr>
                                <w:rFonts w:ascii="Arial Black"/>
                                <w:w w:val="85"/>
                                <w:sz w:val="16"/>
                              </w:rPr>
                              <w:t>offsets</w:t>
                            </w:r>
                            <w:r>
                              <w:rPr>
                                <w:rFonts w:ascii="Arial Black"/>
                                <w:spacing w:val="-6"/>
                                <w:sz w:val="16"/>
                              </w:rPr>
                              <w:t> </w:t>
                            </w:r>
                            <w:r>
                              <w:rPr>
                                <w:rFonts w:ascii="Arial Black"/>
                                <w:w w:val="85"/>
                                <w:sz w:val="16"/>
                              </w:rPr>
                              <w:t>segmented</w:t>
                            </w:r>
                            <w:r>
                              <w:rPr>
                                <w:rFonts w:ascii="Arial Black"/>
                                <w:spacing w:val="-6"/>
                                <w:sz w:val="16"/>
                              </w:rPr>
                              <w:t> </w:t>
                            </w:r>
                            <w:r>
                              <w:rPr>
                                <w:rFonts w:ascii="Arial Black"/>
                                <w:w w:val="85"/>
                                <w:sz w:val="16"/>
                              </w:rPr>
                              <w:t>by</w:t>
                            </w:r>
                            <w:r>
                              <w:rPr>
                                <w:rFonts w:ascii="Arial Black"/>
                                <w:spacing w:val="-7"/>
                                <w:sz w:val="16"/>
                              </w:rPr>
                              <w:t> </w:t>
                            </w:r>
                            <w:r>
                              <w:rPr>
                                <w:rFonts w:ascii="Arial Black"/>
                                <w:w w:val="85"/>
                                <w:sz w:val="16"/>
                              </w:rPr>
                              <w:t>offset</w:t>
                            </w:r>
                            <w:r>
                              <w:rPr>
                                <w:rFonts w:ascii="Arial Black"/>
                                <w:spacing w:val="-6"/>
                                <w:sz w:val="16"/>
                              </w:rPr>
                              <w:t> </w:t>
                            </w:r>
                            <w:r>
                              <w:rPr>
                                <w:rFonts w:ascii="Arial Black"/>
                                <w:w w:val="85"/>
                                <w:sz w:val="16"/>
                              </w:rPr>
                              <w:t>type</w:t>
                            </w:r>
                            <w:r>
                              <w:rPr>
                                <w:rFonts w:ascii="Arial Black"/>
                                <w:spacing w:val="-7"/>
                                <w:sz w:val="16"/>
                              </w:rPr>
                              <w:t> </w:t>
                            </w:r>
                            <w:r>
                              <w:rPr>
                                <w:rFonts w:ascii="Arial Black"/>
                                <w:spacing w:val="-2"/>
                                <w:w w:val="85"/>
                                <w:sz w:val="16"/>
                              </w:rPr>
                              <w:t>(MWh)</w:t>
                            </w:r>
                          </w:p>
                        </w:tc>
                        <w:tc>
                          <w:tcPr>
                            <w:tcW w:w="1760" w:type="dxa"/>
                            <w:tcBorders>
                              <w:top w:val="single" w:sz="2" w:space="0" w:color="3F5F72"/>
                              <w:bottom w:val="single" w:sz="2" w:space="0" w:color="3F5F72"/>
                            </w:tcBorders>
                          </w:tcPr>
                          <w:p>
                            <w:pPr>
                              <w:pStyle w:val="TableParagraph"/>
                              <w:rPr>
                                <w:rFonts w:ascii="Times New Roman"/>
                                <w:sz w:val="14"/>
                              </w:rPr>
                            </w:pP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5720" w:val="left" w:leader="none"/>
                              </w:tabs>
                              <w:spacing w:before="49"/>
                              <w:ind w:left="1"/>
                              <w:rPr>
                                <w:rFonts w:ascii="Arial"/>
                                <w:sz w:val="16"/>
                              </w:rPr>
                            </w:pPr>
                            <w:r>
                              <w:rPr>
                                <w:rFonts w:ascii="Arial"/>
                                <w:sz w:val="16"/>
                              </w:rPr>
                              <w:t>RPP</w:t>
                            </w:r>
                            <w:r>
                              <w:rPr>
                                <w:rFonts w:ascii="Arial"/>
                                <w:spacing w:val="-8"/>
                                <w:sz w:val="16"/>
                              </w:rPr>
                              <w:t> </w:t>
                            </w:r>
                            <w:r>
                              <w:rPr>
                                <w:rFonts w:ascii="Arial"/>
                                <w:sz w:val="16"/>
                              </w:rPr>
                              <w:t>(Renewable</w:t>
                            </w:r>
                            <w:r>
                              <w:rPr>
                                <w:rFonts w:ascii="Arial"/>
                                <w:spacing w:val="-7"/>
                                <w:sz w:val="16"/>
                              </w:rPr>
                              <w:t> </w:t>
                            </w:r>
                            <w:r>
                              <w:rPr>
                                <w:rFonts w:ascii="Arial"/>
                                <w:sz w:val="16"/>
                              </w:rPr>
                              <w:t>Power</w:t>
                            </w:r>
                            <w:r>
                              <w:rPr>
                                <w:rFonts w:ascii="Arial"/>
                                <w:spacing w:val="-8"/>
                                <w:sz w:val="16"/>
                              </w:rPr>
                              <w:t> </w:t>
                            </w:r>
                            <w:r>
                              <w:rPr>
                                <w:rFonts w:ascii="Arial"/>
                                <w:sz w:val="16"/>
                              </w:rPr>
                              <w:t>Percentage</w:t>
                            </w:r>
                            <w:r>
                              <w:rPr>
                                <w:rFonts w:ascii="Arial"/>
                                <w:spacing w:val="-7"/>
                                <w:sz w:val="16"/>
                              </w:rPr>
                              <w:t> </w:t>
                            </w:r>
                            <w:r>
                              <w:rPr>
                                <w:rFonts w:ascii="Arial"/>
                                <w:sz w:val="16"/>
                              </w:rPr>
                              <w:t>in</w:t>
                            </w:r>
                            <w:r>
                              <w:rPr>
                                <w:rFonts w:ascii="Arial"/>
                                <w:spacing w:val="-8"/>
                                <w:sz w:val="16"/>
                              </w:rPr>
                              <w:t> </w:t>
                            </w:r>
                            <w:r>
                              <w:rPr>
                                <w:rFonts w:ascii="Arial"/>
                                <w:sz w:val="16"/>
                              </w:rPr>
                              <w:t>the</w:t>
                            </w:r>
                            <w:r>
                              <w:rPr>
                                <w:rFonts w:ascii="Arial"/>
                                <w:spacing w:val="-7"/>
                                <w:sz w:val="16"/>
                              </w:rPr>
                              <w:t> </w:t>
                            </w:r>
                            <w:r>
                              <w:rPr>
                                <w:rFonts w:ascii="Arial"/>
                                <w:spacing w:val="-2"/>
                                <w:sz w:val="16"/>
                              </w:rPr>
                              <w:t>grid)</w:t>
                            </w:r>
                            <w:r>
                              <w:rPr>
                                <w:rFonts w:ascii="Arial"/>
                                <w:sz w:val="16"/>
                              </w:rPr>
                              <w:tab/>
                            </w:r>
                            <w:r>
                              <w:rPr>
                                <w:rFonts w:ascii="Arial"/>
                                <w:spacing w:val="-2"/>
                                <w:sz w:val="16"/>
                              </w:rPr>
                              <w:t>2,097.34</w:t>
                            </w:r>
                          </w:p>
                        </w:tc>
                        <w:tc>
                          <w:tcPr>
                            <w:tcW w:w="1760" w:type="dxa"/>
                            <w:tcBorders>
                              <w:top w:val="single" w:sz="2" w:space="0" w:color="3F5F72"/>
                              <w:bottom w:val="single" w:sz="2" w:space="0" w:color="3F5F72"/>
                            </w:tcBorders>
                          </w:tcPr>
                          <w:p>
                            <w:pPr>
                              <w:pStyle w:val="TableParagraph"/>
                              <w:spacing w:before="49"/>
                              <w:ind w:right="270"/>
                              <w:jc w:val="right"/>
                              <w:rPr>
                                <w:rFonts w:ascii="Arial"/>
                                <w:sz w:val="16"/>
                              </w:rPr>
                            </w:pPr>
                            <w:r>
                              <w:rPr>
                                <w:rFonts w:ascii="Arial"/>
                                <w:spacing w:val="-2"/>
                                <w:sz w:val="16"/>
                              </w:rPr>
                              <w:t>2,274.08</w:t>
                            </w:r>
                          </w:p>
                        </w:tc>
                        <w:tc>
                          <w:tcPr>
                            <w:tcW w:w="1381" w:type="dxa"/>
                            <w:tcBorders>
                              <w:top w:val="single" w:sz="2" w:space="0" w:color="3F5F72"/>
                              <w:bottom w:val="single" w:sz="2" w:space="0" w:color="3F5F72"/>
                            </w:tcBorders>
                          </w:tcPr>
                          <w:p>
                            <w:pPr>
                              <w:pStyle w:val="TableParagraph"/>
                              <w:spacing w:before="49"/>
                              <w:ind w:right="-15"/>
                              <w:jc w:val="right"/>
                              <w:rPr>
                                <w:rFonts w:ascii="Arial"/>
                                <w:sz w:val="16"/>
                              </w:rPr>
                            </w:pPr>
                            <w:r>
                              <w:rPr>
                                <w:rFonts w:ascii="Arial"/>
                                <w:spacing w:val="-2"/>
                                <w:sz w:val="16"/>
                              </w:rPr>
                              <w:t>2,210.36</w:t>
                            </w:r>
                          </w:p>
                        </w:tc>
                      </w:tr>
                      <w:tr>
                        <w:trPr>
                          <w:trHeight w:val="276" w:hRule="atLeast"/>
                        </w:trPr>
                        <w:tc>
                          <w:tcPr>
                            <w:tcW w:w="6499" w:type="dxa"/>
                            <w:tcBorders>
                              <w:top w:val="single" w:sz="2" w:space="0" w:color="3F5F72"/>
                              <w:bottom w:val="single" w:sz="2" w:space="0" w:color="3F5F72"/>
                            </w:tcBorders>
                          </w:tcPr>
                          <w:p>
                            <w:pPr>
                              <w:pStyle w:val="TableParagraph"/>
                              <w:tabs>
                                <w:tab w:pos="5683" w:val="left" w:leader="none"/>
                              </w:tabs>
                              <w:spacing w:before="23"/>
                              <w:ind w:left="1"/>
                              <w:rPr>
                                <w:rFonts w:ascii="Arial Black"/>
                                <w:sz w:val="16"/>
                              </w:rPr>
                            </w:pPr>
                            <w:r>
                              <w:rPr>
                                <w:rFonts w:ascii="Arial Black"/>
                                <w:w w:val="85"/>
                                <w:sz w:val="16"/>
                              </w:rPr>
                              <w:t>EL4</w:t>
                            </w:r>
                            <w:r>
                              <w:rPr>
                                <w:rFonts w:ascii="Arial Black"/>
                                <w:spacing w:val="-2"/>
                                <w:w w:val="85"/>
                                <w:sz w:val="16"/>
                              </w:rPr>
                              <w:t> </w:t>
                            </w:r>
                            <w:r>
                              <w:rPr>
                                <w:rFonts w:ascii="Arial Black"/>
                                <w:w w:val="85"/>
                                <w:sz w:val="16"/>
                              </w:rPr>
                              <w:t>Total</w:t>
                            </w:r>
                            <w:r>
                              <w:rPr>
                                <w:rFonts w:ascii="Arial Black"/>
                                <w:spacing w:val="-1"/>
                                <w:w w:val="85"/>
                                <w:sz w:val="16"/>
                              </w:rPr>
                              <w:t> </w:t>
                            </w:r>
                            <w:r>
                              <w:rPr>
                                <w:rFonts w:ascii="Arial Black"/>
                                <w:w w:val="85"/>
                                <w:sz w:val="16"/>
                              </w:rPr>
                              <w:t>electricity</w:t>
                            </w:r>
                            <w:r>
                              <w:rPr>
                                <w:rFonts w:ascii="Arial Black"/>
                                <w:spacing w:val="-2"/>
                                <w:w w:val="85"/>
                                <w:sz w:val="16"/>
                              </w:rPr>
                              <w:t> </w:t>
                            </w:r>
                            <w:r>
                              <w:rPr>
                                <w:rFonts w:ascii="Arial Black"/>
                                <w:w w:val="85"/>
                                <w:sz w:val="16"/>
                              </w:rPr>
                              <w:t>offsets</w:t>
                            </w:r>
                            <w:r>
                              <w:rPr>
                                <w:rFonts w:ascii="Arial Black"/>
                                <w:spacing w:val="-1"/>
                                <w:w w:val="85"/>
                                <w:sz w:val="16"/>
                              </w:rPr>
                              <w:t> </w:t>
                            </w:r>
                            <w:r>
                              <w:rPr>
                                <w:rFonts w:ascii="Arial Black"/>
                                <w:spacing w:val="-2"/>
                                <w:w w:val="85"/>
                                <w:sz w:val="16"/>
                              </w:rPr>
                              <w:t>(MWh)</w:t>
                            </w:r>
                            <w:r>
                              <w:rPr>
                                <w:rFonts w:ascii="Arial Black"/>
                                <w:sz w:val="16"/>
                              </w:rPr>
                              <w:tab/>
                            </w:r>
                            <w:r>
                              <w:rPr>
                                <w:rFonts w:ascii="Arial Black"/>
                                <w:spacing w:val="-2"/>
                                <w:w w:val="95"/>
                                <w:sz w:val="16"/>
                              </w:rPr>
                              <w:t>2,097.34</w:t>
                            </w:r>
                          </w:p>
                        </w:tc>
                        <w:tc>
                          <w:tcPr>
                            <w:tcW w:w="1760" w:type="dxa"/>
                            <w:tcBorders>
                              <w:top w:val="single" w:sz="2" w:space="0" w:color="3F5F72"/>
                              <w:bottom w:val="single" w:sz="2" w:space="0" w:color="3F5F72"/>
                            </w:tcBorders>
                          </w:tcPr>
                          <w:p>
                            <w:pPr>
                              <w:pStyle w:val="TableParagraph"/>
                              <w:spacing w:before="23"/>
                              <w:ind w:right="271"/>
                              <w:jc w:val="right"/>
                              <w:rPr>
                                <w:rFonts w:ascii="Arial Black"/>
                                <w:sz w:val="16"/>
                              </w:rPr>
                            </w:pPr>
                            <w:r>
                              <w:rPr>
                                <w:rFonts w:ascii="Arial Black"/>
                                <w:spacing w:val="-2"/>
                                <w:sz w:val="16"/>
                              </w:rPr>
                              <w:t>2,274.08</w:t>
                            </w:r>
                          </w:p>
                        </w:tc>
                        <w:tc>
                          <w:tcPr>
                            <w:tcW w:w="1381" w:type="dxa"/>
                            <w:tcBorders>
                              <w:top w:val="single" w:sz="2" w:space="0" w:color="3F5F72"/>
                              <w:bottom w:val="single" w:sz="2" w:space="0" w:color="3F5F72"/>
                            </w:tcBorders>
                          </w:tcPr>
                          <w:p>
                            <w:pPr>
                              <w:pStyle w:val="TableParagraph"/>
                              <w:spacing w:before="23"/>
                              <w:jc w:val="right"/>
                              <w:rPr>
                                <w:rFonts w:ascii="Arial Black"/>
                                <w:sz w:val="16"/>
                              </w:rPr>
                            </w:pPr>
                            <w:r>
                              <w:rPr>
                                <w:rFonts w:ascii="Arial Black"/>
                                <w:spacing w:val="-2"/>
                                <w:sz w:val="16"/>
                              </w:rPr>
                              <w:t>2,210.36</w:t>
                            </w:r>
                          </w:p>
                        </w:tc>
                      </w:tr>
                      <w:tr>
                        <w:trPr>
                          <w:trHeight w:val="558" w:hRule="atLeast"/>
                        </w:trPr>
                        <w:tc>
                          <w:tcPr>
                            <w:tcW w:w="6499" w:type="dxa"/>
                            <w:tcBorders>
                              <w:top w:val="single" w:sz="2" w:space="0" w:color="3F5F72"/>
                              <w:bottom w:val="single" w:sz="2" w:space="0" w:color="3F5F72"/>
                            </w:tcBorders>
                          </w:tcPr>
                          <w:p>
                            <w:pPr>
                              <w:pStyle w:val="TableParagraph"/>
                              <w:tabs>
                                <w:tab w:pos="6332" w:val="right" w:leader="none"/>
                              </w:tabs>
                              <w:spacing w:before="304"/>
                              <w:ind w:left="1"/>
                              <w:rPr>
                                <w:rFonts w:ascii="Arial Black"/>
                                <w:sz w:val="16"/>
                              </w:rPr>
                            </w:pPr>
                            <w:r>
                              <w:rPr>
                                <w:rFonts w:ascii="Arial Black"/>
                                <w:color w:val="3F5F72"/>
                                <w:w w:val="85"/>
                                <w:sz w:val="16"/>
                              </w:rPr>
                              <w:t>Stationary</w:t>
                            </w:r>
                            <w:r>
                              <w:rPr>
                                <w:rFonts w:ascii="Arial Black"/>
                                <w:color w:val="3F5F72"/>
                                <w:spacing w:val="6"/>
                                <w:sz w:val="16"/>
                              </w:rPr>
                              <w:t> </w:t>
                            </w:r>
                            <w:r>
                              <w:rPr>
                                <w:rFonts w:ascii="Arial Black"/>
                                <w:color w:val="3F5F72"/>
                                <w:spacing w:val="-2"/>
                                <w:sz w:val="16"/>
                              </w:rPr>
                              <w:t>Energy</w:t>
                            </w:r>
                            <w:r>
                              <w:rPr>
                                <w:rFonts w:ascii="Arial Black"/>
                                <w:color w:val="3F5F72"/>
                                <w:sz w:val="16"/>
                              </w:rPr>
                              <w:tab/>
                            </w:r>
                            <w:r>
                              <w:rPr>
                                <w:rFonts w:ascii="Arial Black"/>
                                <w:color w:val="3F5F72"/>
                                <w:spacing w:val="-2"/>
                                <w:sz w:val="16"/>
                              </w:rPr>
                              <w:t>2024-</w:t>
                            </w:r>
                            <w:r>
                              <w:rPr>
                                <w:rFonts w:ascii="Arial Black"/>
                                <w:color w:val="3F5F72"/>
                                <w:w w:val="85"/>
                                <w:sz w:val="16"/>
                              </w:rPr>
                              <w:t>2025</w:t>
                            </w:r>
                          </w:p>
                        </w:tc>
                        <w:tc>
                          <w:tcPr>
                            <w:tcW w:w="1760" w:type="dxa"/>
                            <w:tcBorders>
                              <w:top w:val="single" w:sz="2" w:space="0" w:color="3F5F72"/>
                              <w:bottom w:val="single" w:sz="2" w:space="0" w:color="3F5F72"/>
                            </w:tcBorders>
                          </w:tcPr>
                          <w:p>
                            <w:pPr>
                              <w:pStyle w:val="TableParagraph"/>
                              <w:spacing w:before="120"/>
                              <w:rPr>
                                <w:rFonts w:ascii="Arial"/>
                                <w:sz w:val="16"/>
                              </w:rPr>
                            </w:pPr>
                          </w:p>
                          <w:p>
                            <w:pPr>
                              <w:pStyle w:val="TableParagraph"/>
                              <w:ind w:right="270"/>
                              <w:jc w:val="right"/>
                              <w:rPr>
                                <w:rFonts w:ascii="Arial Black"/>
                                <w:sz w:val="16"/>
                              </w:rPr>
                            </w:pPr>
                            <w:r>
                              <w:rPr>
                                <w:rFonts w:ascii="Arial Black"/>
                                <w:color w:val="3F5F72"/>
                                <w:spacing w:val="-2"/>
                                <w:w w:val="90"/>
                                <w:sz w:val="16"/>
                              </w:rPr>
                              <w:t>2023-</w:t>
                            </w:r>
                            <w:r>
                              <w:rPr>
                                <w:rFonts w:ascii="Arial Black"/>
                                <w:color w:val="3F5F72"/>
                                <w:spacing w:val="-4"/>
                                <w:sz w:val="16"/>
                              </w:rPr>
                              <w:t>2024</w:t>
                            </w:r>
                          </w:p>
                        </w:tc>
                        <w:tc>
                          <w:tcPr>
                            <w:tcW w:w="1381" w:type="dxa"/>
                            <w:tcBorders>
                              <w:top w:val="single" w:sz="2" w:space="0" w:color="3F5F72"/>
                              <w:bottom w:val="single" w:sz="2" w:space="0" w:color="3F5F72"/>
                            </w:tcBorders>
                          </w:tcPr>
                          <w:p>
                            <w:pPr>
                              <w:pStyle w:val="TableParagraph"/>
                              <w:spacing w:before="120"/>
                              <w:rPr>
                                <w:rFonts w:ascii="Arial"/>
                                <w:sz w:val="16"/>
                              </w:rPr>
                            </w:pPr>
                          </w:p>
                          <w:p>
                            <w:pPr>
                              <w:pStyle w:val="TableParagraph"/>
                              <w:jc w:val="right"/>
                              <w:rPr>
                                <w:rFonts w:ascii="Arial Black"/>
                                <w:sz w:val="16"/>
                              </w:rPr>
                            </w:pPr>
                            <w:r>
                              <w:rPr>
                                <w:rFonts w:ascii="Arial Black"/>
                                <w:color w:val="3F5F72"/>
                                <w:w w:val="85"/>
                                <w:sz w:val="16"/>
                              </w:rPr>
                              <w:t>2022-</w:t>
                            </w:r>
                            <w:r>
                              <w:rPr>
                                <w:rFonts w:ascii="Arial Black"/>
                                <w:color w:val="3F5F72"/>
                                <w:spacing w:val="-4"/>
                                <w:sz w:val="16"/>
                              </w:rPr>
                              <w:t>2023</w:t>
                            </w:r>
                          </w:p>
                        </w:tc>
                      </w:tr>
                      <w:tr>
                        <w:trPr>
                          <w:trHeight w:val="476" w:hRule="atLeast"/>
                        </w:trPr>
                        <w:tc>
                          <w:tcPr>
                            <w:tcW w:w="6499" w:type="dxa"/>
                            <w:tcBorders>
                              <w:top w:val="single" w:sz="2" w:space="0" w:color="3F5F72"/>
                              <w:bottom w:val="single" w:sz="2" w:space="0" w:color="3F5F72"/>
                            </w:tcBorders>
                          </w:tcPr>
                          <w:p>
                            <w:pPr>
                              <w:pStyle w:val="TableParagraph"/>
                              <w:spacing w:line="213" w:lineRule="auto" w:before="42"/>
                              <w:ind w:left="1" w:right="2049"/>
                              <w:rPr>
                                <w:rFonts w:ascii="Arial Black"/>
                                <w:sz w:val="16"/>
                              </w:rPr>
                            </w:pPr>
                            <w:r>
                              <w:rPr>
                                <w:rFonts w:ascii="Arial Black"/>
                                <w:w w:val="85"/>
                                <w:sz w:val="16"/>
                              </w:rPr>
                              <w:t>F1</w:t>
                            </w:r>
                            <w:r>
                              <w:rPr>
                                <w:rFonts w:ascii="Arial Black"/>
                                <w:spacing w:val="-7"/>
                                <w:w w:val="85"/>
                                <w:sz w:val="16"/>
                              </w:rPr>
                              <w:t> </w:t>
                            </w:r>
                            <w:r>
                              <w:rPr>
                                <w:rFonts w:ascii="Arial Black"/>
                                <w:w w:val="85"/>
                                <w:sz w:val="16"/>
                              </w:rPr>
                              <w:t>Total</w:t>
                            </w:r>
                            <w:r>
                              <w:rPr>
                                <w:rFonts w:ascii="Arial Black"/>
                                <w:spacing w:val="-7"/>
                                <w:w w:val="85"/>
                                <w:sz w:val="16"/>
                              </w:rPr>
                              <w:t> </w:t>
                            </w:r>
                            <w:r>
                              <w:rPr>
                                <w:rFonts w:ascii="Arial Black"/>
                                <w:w w:val="85"/>
                                <w:sz w:val="16"/>
                              </w:rPr>
                              <w:t>fuels</w:t>
                            </w:r>
                            <w:r>
                              <w:rPr>
                                <w:rFonts w:ascii="Arial Black"/>
                                <w:spacing w:val="-7"/>
                                <w:w w:val="85"/>
                                <w:sz w:val="16"/>
                              </w:rPr>
                              <w:t> </w:t>
                            </w:r>
                            <w:r>
                              <w:rPr>
                                <w:rFonts w:ascii="Arial Black"/>
                                <w:w w:val="85"/>
                                <w:sz w:val="16"/>
                              </w:rPr>
                              <w:t>used</w:t>
                            </w:r>
                            <w:r>
                              <w:rPr>
                                <w:rFonts w:ascii="Arial Black"/>
                                <w:spacing w:val="-7"/>
                                <w:w w:val="85"/>
                                <w:sz w:val="16"/>
                              </w:rPr>
                              <w:t> </w:t>
                            </w:r>
                            <w:r>
                              <w:rPr>
                                <w:rFonts w:ascii="Arial Black"/>
                                <w:w w:val="85"/>
                                <w:sz w:val="16"/>
                              </w:rPr>
                              <w:t>in</w:t>
                            </w:r>
                            <w:r>
                              <w:rPr>
                                <w:rFonts w:ascii="Arial Black"/>
                                <w:spacing w:val="-7"/>
                                <w:w w:val="85"/>
                                <w:sz w:val="16"/>
                              </w:rPr>
                              <w:t> </w:t>
                            </w:r>
                            <w:r>
                              <w:rPr>
                                <w:rFonts w:ascii="Arial Black"/>
                                <w:w w:val="85"/>
                                <w:sz w:val="16"/>
                              </w:rPr>
                              <w:t>buildings</w:t>
                            </w:r>
                            <w:r>
                              <w:rPr>
                                <w:rFonts w:ascii="Arial Black"/>
                                <w:spacing w:val="-7"/>
                                <w:w w:val="85"/>
                                <w:sz w:val="16"/>
                              </w:rPr>
                              <w:t> </w:t>
                            </w:r>
                            <w:r>
                              <w:rPr>
                                <w:rFonts w:ascii="Arial Black"/>
                                <w:w w:val="85"/>
                                <w:sz w:val="16"/>
                              </w:rPr>
                              <w:t>and</w:t>
                            </w:r>
                            <w:r>
                              <w:rPr>
                                <w:rFonts w:ascii="Arial Black"/>
                                <w:spacing w:val="-7"/>
                                <w:w w:val="85"/>
                                <w:sz w:val="16"/>
                              </w:rPr>
                              <w:t> </w:t>
                            </w:r>
                            <w:r>
                              <w:rPr>
                                <w:rFonts w:ascii="Arial Black"/>
                                <w:w w:val="85"/>
                                <w:sz w:val="16"/>
                              </w:rPr>
                              <w:t>machinery</w:t>
                            </w:r>
                            <w:r>
                              <w:rPr>
                                <w:rFonts w:ascii="Arial Black"/>
                                <w:spacing w:val="-7"/>
                                <w:w w:val="85"/>
                                <w:sz w:val="16"/>
                              </w:rPr>
                              <w:t> </w:t>
                            </w:r>
                            <w:r>
                              <w:rPr>
                                <w:rFonts w:ascii="Arial Black"/>
                                <w:w w:val="85"/>
                                <w:sz w:val="16"/>
                              </w:rPr>
                              <w:t>segmented </w:t>
                            </w:r>
                            <w:r>
                              <w:rPr>
                                <w:rFonts w:ascii="Arial Black"/>
                                <w:w w:val="95"/>
                                <w:sz w:val="16"/>
                              </w:rPr>
                              <w:t>by fuel type (MJ)</w:t>
                            </w:r>
                          </w:p>
                        </w:tc>
                        <w:tc>
                          <w:tcPr>
                            <w:tcW w:w="1760" w:type="dxa"/>
                            <w:tcBorders>
                              <w:top w:val="single" w:sz="2" w:space="0" w:color="3F5F72"/>
                              <w:bottom w:val="single" w:sz="2" w:space="0" w:color="3F5F72"/>
                            </w:tcBorders>
                          </w:tcPr>
                          <w:p>
                            <w:pPr>
                              <w:pStyle w:val="TableParagraph"/>
                              <w:rPr>
                                <w:rFonts w:ascii="Times New Roman"/>
                                <w:sz w:val="14"/>
                              </w:rPr>
                            </w:pP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5319" w:val="left" w:leader="none"/>
                              </w:tabs>
                              <w:spacing w:before="49"/>
                              <w:ind w:left="1"/>
                              <w:rPr>
                                <w:rFonts w:ascii="Arial"/>
                                <w:sz w:val="16"/>
                              </w:rPr>
                            </w:pPr>
                            <w:r>
                              <w:rPr>
                                <w:rFonts w:ascii="Arial"/>
                                <w:sz w:val="16"/>
                              </w:rPr>
                              <w:t>Natural</w:t>
                            </w:r>
                            <w:r>
                              <w:rPr>
                                <w:rFonts w:ascii="Arial"/>
                                <w:spacing w:val="16"/>
                                <w:sz w:val="16"/>
                              </w:rPr>
                              <w:t> </w:t>
                            </w:r>
                            <w:r>
                              <w:rPr>
                                <w:rFonts w:ascii="Arial"/>
                                <w:spacing w:val="-5"/>
                                <w:sz w:val="16"/>
                              </w:rPr>
                              <w:t>gas</w:t>
                            </w:r>
                            <w:r>
                              <w:rPr>
                                <w:rFonts w:ascii="Arial"/>
                                <w:sz w:val="16"/>
                              </w:rPr>
                              <w:tab/>
                            </w:r>
                            <w:r>
                              <w:rPr>
                                <w:rFonts w:ascii="Arial"/>
                                <w:spacing w:val="-2"/>
                                <w:sz w:val="16"/>
                              </w:rPr>
                              <w:t>29,728,720.30</w:t>
                            </w:r>
                          </w:p>
                        </w:tc>
                        <w:tc>
                          <w:tcPr>
                            <w:tcW w:w="1760" w:type="dxa"/>
                            <w:tcBorders>
                              <w:top w:val="single" w:sz="2" w:space="0" w:color="3F5F72"/>
                              <w:bottom w:val="single" w:sz="2" w:space="0" w:color="3F5F72"/>
                            </w:tcBorders>
                          </w:tcPr>
                          <w:p>
                            <w:pPr>
                              <w:pStyle w:val="TableParagraph"/>
                              <w:spacing w:before="49"/>
                              <w:ind w:right="270"/>
                              <w:jc w:val="right"/>
                              <w:rPr>
                                <w:rFonts w:ascii="Arial"/>
                                <w:sz w:val="16"/>
                              </w:rPr>
                            </w:pPr>
                            <w:r>
                              <w:rPr>
                                <w:rFonts w:ascii="Arial"/>
                                <w:spacing w:val="-2"/>
                                <w:sz w:val="16"/>
                              </w:rPr>
                              <w:t>44,243,891.00</w:t>
                            </w:r>
                          </w:p>
                        </w:tc>
                        <w:tc>
                          <w:tcPr>
                            <w:tcW w:w="1381" w:type="dxa"/>
                            <w:tcBorders>
                              <w:top w:val="single" w:sz="2" w:space="0" w:color="3F5F72"/>
                              <w:bottom w:val="single" w:sz="2" w:space="0" w:color="3F5F72"/>
                            </w:tcBorders>
                          </w:tcPr>
                          <w:p>
                            <w:pPr>
                              <w:pStyle w:val="TableParagraph"/>
                              <w:spacing w:before="49"/>
                              <w:jc w:val="right"/>
                              <w:rPr>
                                <w:rFonts w:ascii="Arial"/>
                                <w:sz w:val="16"/>
                              </w:rPr>
                            </w:pPr>
                            <w:r>
                              <w:rPr>
                                <w:rFonts w:ascii="Arial"/>
                                <w:spacing w:val="-2"/>
                                <w:sz w:val="16"/>
                              </w:rPr>
                              <w:t>48,940,903.20</w:t>
                            </w:r>
                          </w:p>
                        </w:tc>
                      </w:tr>
                      <w:tr>
                        <w:trPr>
                          <w:trHeight w:val="276" w:hRule="atLeast"/>
                        </w:trPr>
                        <w:tc>
                          <w:tcPr>
                            <w:tcW w:w="6499" w:type="dxa"/>
                            <w:tcBorders>
                              <w:top w:val="single" w:sz="2" w:space="0" w:color="3F5F72"/>
                              <w:bottom w:val="single" w:sz="2" w:space="0" w:color="3F5F72"/>
                            </w:tcBorders>
                          </w:tcPr>
                          <w:p>
                            <w:pPr>
                              <w:pStyle w:val="TableParagraph"/>
                              <w:tabs>
                                <w:tab w:pos="5584" w:val="left" w:leader="none"/>
                              </w:tabs>
                              <w:spacing w:before="49"/>
                              <w:ind w:left="1"/>
                              <w:rPr>
                                <w:rFonts w:ascii="Arial"/>
                                <w:sz w:val="16"/>
                              </w:rPr>
                            </w:pPr>
                            <w:r>
                              <w:rPr>
                                <w:rFonts w:ascii="Arial"/>
                                <w:spacing w:val="-2"/>
                                <w:w w:val="105"/>
                                <w:sz w:val="16"/>
                              </w:rPr>
                              <w:t>Diesel</w:t>
                            </w:r>
                            <w:r>
                              <w:rPr>
                                <w:rFonts w:ascii="Arial"/>
                                <w:sz w:val="16"/>
                              </w:rPr>
                              <w:tab/>
                            </w:r>
                            <w:r>
                              <w:rPr>
                                <w:rFonts w:ascii="Arial"/>
                                <w:spacing w:val="-2"/>
                                <w:w w:val="105"/>
                                <w:sz w:val="16"/>
                              </w:rPr>
                              <w:t>38,600.00</w:t>
                            </w:r>
                          </w:p>
                        </w:tc>
                        <w:tc>
                          <w:tcPr>
                            <w:tcW w:w="1760" w:type="dxa"/>
                            <w:tcBorders>
                              <w:top w:val="single" w:sz="2" w:space="0" w:color="3F5F72"/>
                              <w:bottom w:val="single" w:sz="2" w:space="0" w:color="3F5F72"/>
                            </w:tcBorders>
                          </w:tcPr>
                          <w:p>
                            <w:pPr>
                              <w:pStyle w:val="TableParagraph"/>
                              <w:spacing w:before="49"/>
                              <w:ind w:right="270"/>
                              <w:jc w:val="right"/>
                              <w:rPr>
                                <w:rFonts w:ascii="Arial"/>
                                <w:sz w:val="16"/>
                              </w:rPr>
                            </w:pPr>
                            <w:r>
                              <w:rPr>
                                <w:rFonts w:ascii="Arial"/>
                                <w:spacing w:val="-2"/>
                                <w:sz w:val="16"/>
                              </w:rPr>
                              <w:t>38,661.80</w:t>
                            </w: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5274" w:val="left" w:leader="none"/>
                              </w:tabs>
                              <w:spacing w:before="23"/>
                              <w:ind w:left="1"/>
                              <w:rPr>
                                <w:rFonts w:ascii="Arial Black"/>
                                <w:sz w:val="16"/>
                              </w:rPr>
                            </w:pPr>
                            <w:r>
                              <w:rPr>
                                <w:rFonts w:ascii="Arial Black"/>
                                <w:w w:val="85"/>
                                <w:sz w:val="16"/>
                              </w:rPr>
                              <w:t>F1</w:t>
                            </w:r>
                            <w:r>
                              <w:rPr>
                                <w:rFonts w:ascii="Arial Black"/>
                                <w:spacing w:val="-13"/>
                                <w:w w:val="85"/>
                                <w:sz w:val="16"/>
                              </w:rPr>
                              <w:t> </w:t>
                            </w:r>
                            <w:r>
                              <w:rPr>
                                <w:rFonts w:ascii="Arial Black"/>
                                <w:w w:val="85"/>
                                <w:sz w:val="16"/>
                              </w:rPr>
                              <w:t>Total</w:t>
                            </w:r>
                            <w:r>
                              <w:rPr>
                                <w:rFonts w:ascii="Arial Black"/>
                                <w:spacing w:val="-13"/>
                                <w:w w:val="85"/>
                                <w:sz w:val="16"/>
                              </w:rPr>
                              <w:t> </w:t>
                            </w:r>
                            <w:r>
                              <w:rPr>
                                <w:rFonts w:ascii="Arial Black"/>
                                <w:w w:val="85"/>
                                <w:sz w:val="16"/>
                              </w:rPr>
                              <w:t>fuels</w:t>
                            </w:r>
                            <w:r>
                              <w:rPr>
                                <w:rFonts w:ascii="Arial Black"/>
                                <w:spacing w:val="-13"/>
                                <w:w w:val="85"/>
                                <w:sz w:val="16"/>
                              </w:rPr>
                              <w:t> </w:t>
                            </w:r>
                            <w:r>
                              <w:rPr>
                                <w:rFonts w:ascii="Arial Black"/>
                                <w:w w:val="85"/>
                                <w:sz w:val="16"/>
                              </w:rPr>
                              <w:t>used</w:t>
                            </w:r>
                            <w:r>
                              <w:rPr>
                                <w:rFonts w:ascii="Arial Black"/>
                                <w:spacing w:val="-13"/>
                                <w:w w:val="85"/>
                                <w:sz w:val="16"/>
                              </w:rPr>
                              <w:t> </w:t>
                            </w:r>
                            <w:r>
                              <w:rPr>
                                <w:rFonts w:ascii="Arial Black"/>
                                <w:w w:val="85"/>
                                <w:sz w:val="16"/>
                              </w:rPr>
                              <w:t>in</w:t>
                            </w:r>
                            <w:r>
                              <w:rPr>
                                <w:rFonts w:ascii="Arial Black"/>
                                <w:spacing w:val="-13"/>
                                <w:w w:val="85"/>
                                <w:sz w:val="16"/>
                              </w:rPr>
                              <w:t> </w:t>
                            </w:r>
                            <w:r>
                              <w:rPr>
                                <w:rFonts w:ascii="Arial Black"/>
                                <w:w w:val="85"/>
                                <w:sz w:val="16"/>
                              </w:rPr>
                              <w:t>buildings</w:t>
                            </w:r>
                            <w:r>
                              <w:rPr>
                                <w:rFonts w:ascii="Arial Black"/>
                                <w:spacing w:val="-13"/>
                                <w:w w:val="85"/>
                                <w:sz w:val="16"/>
                              </w:rPr>
                              <w:t> </w:t>
                            </w:r>
                            <w:r>
                              <w:rPr>
                                <w:rFonts w:ascii="Arial Black"/>
                                <w:spacing w:val="-4"/>
                                <w:w w:val="85"/>
                                <w:sz w:val="16"/>
                              </w:rPr>
                              <w:t>(MJ)</w:t>
                            </w:r>
                            <w:r>
                              <w:rPr>
                                <w:rFonts w:ascii="Arial Black"/>
                                <w:sz w:val="16"/>
                              </w:rPr>
                              <w:tab/>
                            </w:r>
                            <w:r>
                              <w:rPr>
                                <w:rFonts w:ascii="Arial Black"/>
                                <w:spacing w:val="-2"/>
                                <w:w w:val="95"/>
                                <w:sz w:val="16"/>
                              </w:rPr>
                              <w:t>29,767,320.30</w:t>
                            </w:r>
                          </w:p>
                        </w:tc>
                        <w:tc>
                          <w:tcPr>
                            <w:tcW w:w="1760" w:type="dxa"/>
                            <w:tcBorders>
                              <w:top w:val="single" w:sz="2" w:space="0" w:color="3F5F72"/>
                              <w:bottom w:val="single" w:sz="2" w:space="0" w:color="3F5F72"/>
                            </w:tcBorders>
                          </w:tcPr>
                          <w:p>
                            <w:pPr>
                              <w:pStyle w:val="TableParagraph"/>
                              <w:spacing w:before="23"/>
                              <w:ind w:right="270"/>
                              <w:jc w:val="right"/>
                              <w:rPr>
                                <w:rFonts w:ascii="Arial Black"/>
                                <w:sz w:val="16"/>
                              </w:rPr>
                            </w:pPr>
                            <w:r>
                              <w:rPr>
                                <w:rFonts w:ascii="Arial Black"/>
                                <w:spacing w:val="-2"/>
                                <w:sz w:val="16"/>
                              </w:rPr>
                              <w:t>44,282,552.80</w:t>
                            </w:r>
                          </w:p>
                        </w:tc>
                        <w:tc>
                          <w:tcPr>
                            <w:tcW w:w="1381" w:type="dxa"/>
                            <w:tcBorders>
                              <w:top w:val="single" w:sz="2" w:space="0" w:color="3F5F72"/>
                              <w:bottom w:val="single" w:sz="2" w:space="0" w:color="3F5F72"/>
                            </w:tcBorders>
                          </w:tcPr>
                          <w:p>
                            <w:pPr>
                              <w:pStyle w:val="TableParagraph"/>
                              <w:spacing w:before="23"/>
                              <w:jc w:val="right"/>
                              <w:rPr>
                                <w:rFonts w:ascii="Arial Black"/>
                                <w:sz w:val="16"/>
                              </w:rPr>
                            </w:pPr>
                            <w:r>
                              <w:rPr>
                                <w:rFonts w:ascii="Arial Black"/>
                                <w:spacing w:val="-2"/>
                                <w:sz w:val="16"/>
                              </w:rPr>
                              <w:t>48,940,903.20</w:t>
                            </w:r>
                          </w:p>
                        </w:tc>
                      </w:tr>
                      <w:tr>
                        <w:trPr>
                          <w:trHeight w:val="276" w:hRule="atLeast"/>
                        </w:trPr>
                        <w:tc>
                          <w:tcPr>
                            <w:tcW w:w="6499" w:type="dxa"/>
                            <w:tcBorders>
                              <w:top w:val="single" w:sz="2" w:space="0" w:color="3F5F72"/>
                              <w:bottom w:val="single" w:sz="2" w:space="0" w:color="3F5F72"/>
                            </w:tcBorders>
                          </w:tcPr>
                          <w:p>
                            <w:pPr>
                              <w:pStyle w:val="TableParagraph"/>
                              <w:rPr>
                                <w:rFonts w:ascii="Times New Roman"/>
                                <w:sz w:val="14"/>
                              </w:rPr>
                            </w:pPr>
                          </w:p>
                        </w:tc>
                        <w:tc>
                          <w:tcPr>
                            <w:tcW w:w="1760" w:type="dxa"/>
                            <w:tcBorders>
                              <w:top w:val="single" w:sz="2" w:space="0" w:color="3F5F72"/>
                              <w:bottom w:val="single" w:sz="2" w:space="0" w:color="3F5F72"/>
                            </w:tcBorders>
                          </w:tcPr>
                          <w:p>
                            <w:pPr>
                              <w:pStyle w:val="TableParagraph"/>
                              <w:rPr>
                                <w:rFonts w:ascii="Times New Roman"/>
                                <w:sz w:val="14"/>
                              </w:rPr>
                            </w:pP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476" w:hRule="atLeast"/>
                        </w:trPr>
                        <w:tc>
                          <w:tcPr>
                            <w:tcW w:w="6499" w:type="dxa"/>
                            <w:tcBorders>
                              <w:top w:val="single" w:sz="2" w:space="0" w:color="3F5F72"/>
                              <w:bottom w:val="single" w:sz="2" w:space="0" w:color="3F5F72"/>
                            </w:tcBorders>
                          </w:tcPr>
                          <w:p>
                            <w:pPr>
                              <w:pStyle w:val="TableParagraph"/>
                              <w:spacing w:line="213" w:lineRule="auto" w:before="42"/>
                              <w:ind w:left="2" w:right="828"/>
                              <w:rPr>
                                <w:rFonts w:ascii="Arial Black"/>
                                <w:sz w:val="16"/>
                              </w:rPr>
                            </w:pPr>
                            <w:r>
                              <w:rPr>
                                <w:rFonts w:ascii="Arial Black"/>
                                <w:w w:val="85"/>
                                <w:sz w:val="16"/>
                              </w:rPr>
                              <w:t>F2 Greenhouse gas emissions from stationary fuel consumption </w:t>
                            </w:r>
                            <w:r>
                              <w:rPr>
                                <w:rFonts w:ascii="Arial Black"/>
                                <w:spacing w:val="-2"/>
                                <w:sz w:val="16"/>
                              </w:rPr>
                              <w:t>segmented</w:t>
                            </w:r>
                            <w:r>
                              <w:rPr>
                                <w:rFonts w:ascii="Arial Black"/>
                                <w:spacing w:val="-12"/>
                                <w:sz w:val="16"/>
                              </w:rPr>
                              <w:t> </w:t>
                            </w:r>
                            <w:r>
                              <w:rPr>
                                <w:rFonts w:ascii="Arial Black"/>
                                <w:spacing w:val="-2"/>
                                <w:sz w:val="16"/>
                              </w:rPr>
                              <w:t>by</w:t>
                            </w:r>
                            <w:r>
                              <w:rPr>
                                <w:rFonts w:ascii="Arial Black"/>
                                <w:spacing w:val="-12"/>
                                <w:sz w:val="16"/>
                              </w:rPr>
                              <w:t> </w:t>
                            </w:r>
                            <w:r>
                              <w:rPr>
                                <w:rFonts w:ascii="Arial Black"/>
                                <w:spacing w:val="-2"/>
                                <w:sz w:val="16"/>
                              </w:rPr>
                              <w:t>fuel</w:t>
                            </w:r>
                            <w:r>
                              <w:rPr>
                                <w:rFonts w:ascii="Arial Black"/>
                                <w:spacing w:val="-12"/>
                                <w:sz w:val="16"/>
                              </w:rPr>
                              <w:t> </w:t>
                            </w:r>
                            <w:r>
                              <w:rPr>
                                <w:rFonts w:ascii="Arial Black"/>
                                <w:spacing w:val="-2"/>
                                <w:sz w:val="16"/>
                              </w:rPr>
                              <w:t>type</w:t>
                            </w:r>
                            <w:r>
                              <w:rPr>
                                <w:rFonts w:ascii="Arial Black"/>
                                <w:spacing w:val="-12"/>
                                <w:sz w:val="16"/>
                              </w:rPr>
                              <w:t> </w:t>
                            </w:r>
                            <w:r>
                              <w:rPr>
                                <w:rFonts w:ascii="Arial Black"/>
                                <w:spacing w:val="-2"/>
                                <w:sz w:val="16"/>
                              </w:rPr>
                              <w:t>(CO2-e(t))</w:t>
                            </w:r>
                          </w:p>
                        </w:tc>
                        <w:tc>
                          <w:tcPr>
                            <w:tcW w:w="1760" w:type="dxa"/>
                            <w:tcBorders>
                              <w:top w:val="single" w:sz="2" w:space="0" w:color="3F5F72"/>
                              <w:bottom w:val="single" w:sz="2" w:space="0" w:color="3F5F72"/>
                            </w:tcBorders>
                          </w:tcPr>
                          <w:p>
                            <w:pPr>
                              <w:pStyle w:val="TableParagraph"/>
                              <w:rPr>
                                <w:rFonts w:ascii="Times New Roman"/>
                                <w:sz w:val="14"/>
                              </w:rPr>
                            </w:pP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5763" w:val="left" w:leader="none"/>
                              </w:tabs>
                              <w:spacing w:before="49"/>
                              <w:ind w:left="2"/>
                              <w:rPr>
                                <w:rFonts w:ascii="Arial"/>
                                <w:sz w:val="16"/>
                              </w:rPr>
                            </w:pPr>
                            <w:r>
                              <w:rPr>
                                <w:rFonts w:ascii="Arial"/>
                                <w:sz w:val="16"/>
                              </w:rPr>
                              <w:t>Natural</w:t>
                            </w:r>
                            <w:r>
                              <w:rPr>
                                <w:rFonts w:ascii="Arial"/>
                                <w:spacing w:val="16"/>
                                <w:sz w:val="16"/>
                              </w:rPr>
                              <w:t> </w:t>
                            </w:r>
                            <w:r>
                              <w:rPr>
                                <w:rFonts w:ascii="Arial"/>
                                <w:spacing w:val="-5"/>
                                <w:sz w:val="16"/>
                              </w:rPr>
                              <w:t>gas</w:t>
                            </w:r>
                            <w:r>
                              <w:rPr>
                                <w:rFonts w:ascii="Arial"/>
                                <w:sz w:val="16"/>
                              </w:rPr>
                              <w:tab/>
                            </w:r>
                            <w:r>
                              <w:rPr>
                                <w:rFonts w:ascii="Arial"/>
                                <w:spacing w:val="-2"/>
                                <w:sz w:val="16"/>
                              </w:rPr>
                              <w:t>1,531.92</w:t>
                            </w:r>
                          </w:p>
                        </w:tc>
                        <w:tc>
                          <w:tcPr>
                            <w:tcW w:w="1760" w:type="dxa"/>
                            <w:tcBorders>
                              <w:top w:val="single" w:sz="2" w:space="0" w:color="3F5F72"/>
                              <w:bottom w:val="single" w:sz="2" w:space="0" w:color="3F5F72"/>
                            </w:tcBorders>
                          </w:tcPr>
                          <w:p>
                            <w:pPr>
                              <w:pStyle w:val="TableParagraph"/>
                              <w:spacing w:before="49"/>
                              <w:ind w:right="270"/>
                              <w:jc w:val="right"/>
                              <w:rPr>
                                <w:rFonts w:ascii="Arial"/>
                                <w:sz w:val="16"/>
                              </w:rPr>
                            </w:pPr>
                            <w:r>
                              <w:rPr>
                                <w:rFonts w:ascii="Arial"/>
                                <w:spacing w:val="-2"/>
                                <w:sz w:val="16"/>
                              </w:rPr>
                              <w:t>2,279.00</w:t>
                            </w:r>
                          </w:p>
                        </w:tc>
                        <w:tc>
                          <w:tcPr>
                            <w:tcW w:w="1381" w:type="dxa"/>
                            <w:tcBorders>
                              <w:top w:val="single" w:sz="2" w:space="0" w:color="3F5F72"/>
                              <w:bottom w:val="single" w:sz="2" w:space="0" w:color="3F5F72"/>
                            </w:tcBorders>
                          </w:tcPr>
                          <w:p>
                            <w:pPr>
                              <w:pStyle w:val="TableParagraph"/>
                              <w:spacing w:before="49"/>
                              <w:jc w:val="right"/>
                              <w:rPr>
                                <w:rFonts w:ascii="Arial"/>
                                <w:sz w:val="16"/>
                              </w:rPr>
                            </w:pPr>
                            <w:r>
                              <w:rPr>
                                <w:rFonts w:ascii="Arial"/>
                                <w:spacing w:val="-2"/>
                                <w:sz w:val="16"/>
                              </w:rPr>
                              <w:t>2,521.92</w:t>
                            </w:r>
                          </w:p>
                        </w:tc>
                      </w:tr>
                      <w:tr>
                        <w:trPr>
                          <w:trHeight w:val="276" w:hRule="atLeast"/>
                        </w:trPr>
                        <w:tc>
                          <w:tcPr>
                            <w:tcW w:w="6499" w:type="dxa"/>
                            <w:tcBorders>
                              <w:top w:val="single" w:sz="2" w:space="0" w:color="3F5F72"/>
                              <w:bottom w:val="single" w:sz="2" w:space="0" w:color="3F5F72"/>
                            </w:tcBorders>
                          </w:tcPr>
                          <w:p>
                            <w:pPr>
                              <w:pStyle w:val="TableParagraph"/>
                              <w:tabs>
                                <w:tab w:pos="6332" w:val="right" w:leader="none"/>
                              </w:tabs>
                              <w:spacing w:before="49"/>
                              <w:ind w:left="2"/>
                              <w:rPr>
                                <w:rFonts w:ascii="Arial"/>
                                <w:sz w:val="16"/>
                              </w:rPr>
                            </w:pPr>
                            <w:r>
                              <w:rPr>
                                <w:rFonts w:ascii="Arial"/>
                                <w:spacing w:val="-2"/>
                                <w:sz w:val="16"/>
                              </w:rPr>
                              <w:t>Diesel</w:t>
                            </w:r>
                            <w:r>
                              <w:rPr>
                                <w:rFonts w:ascii="Arial"/>
                                <w:sz w:val="16"/>
                              </w:rPr>
                              <w:tab/>
                            </w:r>
                            <w:r>
                              <w:rPr>
                                <w:rFonts w:ascii="Arial"/>
                                <w:spacing w:val="-4"/>
                                <w:sz w:val="16"/>
                              </w:rPr>
                              <w:t>2.71</w:t>
                            </w:r>
                          </w:p>
                        </w:tc>
                        <w:tc>
                          <w:tcPr>
                            <w:tcW w:w="1760" w:type="dxa"/>
                            <w:tcBorders>
                              <w:top w:val="single" w:sz="2" w:space="0" w:color="3F5F72"/>
                              <w:bottom w:val="single" w:sz="2" w:space="0" w:color="3F5F72"/>
                            </w:tcBorders>
                          </w:tcPr>
                          <w:p>
                            <w:pPr>
                              <w:pStyle w:val="TableParagraph"/>
                              <w:spacing w:before="49"/>
                              <w:ind w:right="270"/>
                              <w:jc w:val="right"/>
                              <w:rPr>
                                <w:rFonts w:ascii="Arial"/>
                                <w:sz w:val="16"/>
                              </w:rPr>
                            </w:pPr>
                            <w:r>
                              <w:rPr>
                                <w:rFonts w:ascii="Arial"/>
                                <w:spacing w:val="-4"/>
                                <w:sz w:val="16"/>
                              </w:rPr>
                              <w:t>2.71</w:t>
                            </w: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575" w:hRule="atLeast"/>
                        </w:trPr>
                        <w:tc>
                          <w:tcPr>
                            <w:tcW w:w="6499" w:type="dxa"/>
                            <w:tcBorders>
                              <w:top w:val="single" w:sz="2" w:space="0" w:color="3F5F72"/>
                            </w:tcBorders>
                          </w:tcPr>
                          <w:p>
                            <w:pPr>
                              <w:pStyle w:val="TableParagraph"/>
                              <w:tabs>
                                <w:tab w:pos="5691" w:val="left" w:leader="none"/>
                              </w:tabs>
                              <w:spacing w:line="213" w:lineRule="auto" w:before="42"/>
                              <w:ind w:left="2" w:right="163"/>
                              <w:rPr>
                                <w:rFonts w:ascii="Arial Black"/>
                                <w:sz w:val="16"/>
                              </w:rPr>
                            </w:pPr>
                            <w:r>
                              <w:rPr>
                                <w:rFonts w:ascii="Arial Black"/>
                                <w:sz w:val="16"/>
                              </w:rPr>
                              <w:t>F2 Greenhouse gas emissions from stationary fuel</w:t>
                              <w:tab/>
                            </w:r>
                            <w:r>
                              <w:rPr>
                                <w:rFonts w:ascii="Arial Black"/>
                                <w:spacing w:val="-2"/>
                                <w:w w:val="85"/>
                                <w:sz w:val="16"/>
                              </w:rPr>
                              <w:t>1,534.63 </w:t>
                            </w:r>
                            <w:r>
                              <w:rPr>
                                <w:rFonts w:ascii="Arial Black"/>
                                <w:sz w:val="16"/>
                              </w:rPr>
                              <w:t>consumption</w:t>
                            </w:r>
                            <w:r>
                              <w:rPr>
                                <w:rFonts w:ascii="Arial Black"/>
                                <w:spacing w:val="-24"/>
                                <w:sz w:val="16"/>
                              </w:rPr>
                              <w:t> </w:t>
                            </w:r>
                            <w:r>
                              <w:rPr>
                                <w:rFonts w:ascii="Arial Black"/>
                                <w:sz w:val="16"/>
                              </w:rPr>
                              <w:t>(CO2-e(t))</w:t>
                            </w:r>
                          </w:p>
                        </w:tc>
                        <w:tc>
                          <w:tcPr>
                            <w:tcW w:w="1760" w:type="dxa"/>
                            <w:tcBorders>
                              <w:top w:val="single" w:sz="2" w:space="0" w:color="3F5F72"/>
                            </w:tcBorders>
                          </w:tcPr>
                          <w:p>
                            <w:pPr>
                              <w:pStyle w:val="TableParagraph"/>
                              <w:spacing w:before="23"/>
                              <w:ind w:right="270"/>
                              <w:jc w:val="right"/>
                              <w:rPr>
                                <w:rFonts w:ascii="Arial Black"/>
                                <w:sz w:val="16"/>
                              </w:rPr>
                            </w:pPr>
                            <w:r>
                              <w:rPr>
                                <w:rFonts w:ascii="Arial Black"/>
                                <w:spacing w:val="-2"/>
                                <w:sz w:val="16"/>
                              </w:rPr>
                              <w:t>2,281.72</w:t>
                            </w:r>
                          </w:p>
                        </w:tc>
                        <w:tc>
                          <w:tcPr>
                            <w:tcW w:w="1381" w:type="dxa"/>
                            <w:tcBorders>
                              <w:top w:val="single" w:sz="2" w:space="0" w:color="3F5F72"/>
                            </w:tcBorders>
                          </w:tcPr>
                          <w:p>
                            <w:pPr>
                              <w:pStyle w:val="TableParagraph"/>
                              <w:spacing w:before="23"/>
                              <w:ind w:right="-15"/>
                              <w:jc w:val="right"/>
                              <w:rPr>
                                <w:rFonts w:ascii="Arial Black"/>
                                <w:sz w:val="16"/>
                              </w:rPr>
                            </w:pPr>
                            <w:r>
                              <w:rPr>
                                <w:rFonts w:ascii="Arial Black"/>
                                <w:spacing w:val="-2"/>
                                <w:sz w:val="16"/>
                              </w:rPr>
                              <w:t>2,521.92</w:t>
                            </w:r>
                          </w:p>
                        </w:tc>
                      </w:tr>
                      <w:tr>
                        <w:trPr>
                          <w:trHeight w:val="386" w:hRule="atLeast"/>
                        </w:trPr>
                        <w:tc>
                          <w:tcPr>
                            <w:tcW w:w="6499" w:type="dxa"/>
                            <w:tcBorders>
                              <w:bottom w:val="single" w:sz="2" w:space="0" w:color="3F5F72"/>
                            </w:tcBorders>
                          </w:tcPr>
                          <w:p>
                            <w:pPr>
                              <w:pStyle w:val="TableParagraph"/>
                              <w:tabs>
                                <w:tab w:pos="6332" w:val="right" w:leader="none"/>
                              </w:tabs>
                              <w:spacing w:before="132"/>
                              <w:ind w:left="2"/>
                              <w:rPr>
                                <w:rFonts w:ascii="Arial Black"/>
                                <w:sz w:val="16"/>
                              </w:rPr>
                            </w:pPr>
                            <w:r>
                              <w:rPr>
                                <w:rFonts w:ascii="Arial Black"/>
                                <w:color w:val="3F5F72"/>
                                <w:w w:val="85"/>
                                <w:sz w:val="16"/>
                              </w:rPr>
                              <w:t>Transportation</w:t>
                            </w:r>
                            <w:r>
                              <w:rPr>
                                <w:rFonts w:ascii="Arial Black"/>
                                <w:color w:val="3F5F72"/>
                                <w:spacing w:val="35"/>
                                <w:sz w:val="16"/>
                              </w:rPr>
                              <w:t> </w:t>
                            </w:r>
                            <w:r>
                              <w:rPr>
                                <w:rFonts w:ascii="Arial Black"/>
                                <w:color w:val="3F5F72"/>
                                <w:spacing w:val="-2"/>
                                <w:sz w:val="16"/>
                              </w:rPr>
                              <w:t>Energy</w:t>
                            </w:r>
                            <w:r>
                              <w:rPr>
                                <w:rFonts w:ascii="Arial Black"/>
                                <w:color w:val="3F5F72"/>
                                <w:sz w:val="16"/>
                              </w:rPr>
                              <w:tab/>
                            </w:r>
                            <w:r>
                              <w:rPr>
                                <w:rFonts w:ascii="Arial Black"/>
                                <w:color w:val="3F5F72"/>
                                <w:spacing w:val="-2"/>
                                <w:sz w:val="16"/>
                              </w:rPr>
                              <w:t>2024-</w:t>
                            </w:r>
                            <w:r>
                              <w:rPr>
                                <w:rFonts w:ascii="Arial Black"/>
                                <w:color w:val="3F5F72"/>
                                <w:w w:val="85"/>
                                <w:sz w:val="16"/>
                              </w:rPr>
                              <w:t>2025</w:t>
                            </w:r>
                          </w:p>
                        </w:tc>
                        <w:tc>
                          <w:tcPr>
                            <w:tcW w:w="1760" w:type="dxa"/>
                            <w:tcBorders>
                              <w:bottom w:val="single" w:sz="2" w:space="0" w:color="3F5F72"/>
                            </w:tcBorders>
                          </w:tcPr>
                          <w:p>
                            <w:pPr>
                              <w:pStyle w:val="TableParagraph"/>
                              <w:spacing w:before="132"/>
                              <w:ind w:right="270"/>
                              <w:jc w:val="right"/>
                              <w:rPr>
                                <w:rFonts w:ascii="Arial Black"/>
                                <w:sz w:val="16"/>
                              </w:rPr>
                            </w:pPr>
                            <w:r>
                              <w:rPr>
                                <w:rFonts w:ascii="Arial Black"/>
                                <w:color w:val="3F5F72"/>
                                <w:spacing w:val="-2"/>
                                <w:w w:val="90"/>
                                <w:sz w:val="16"/>
                              </w:rPr>
                              <w:t>2023-</w:t>
                            </w:r>
                            <w:r>
                              <w:rPr>
                                <w:rFonts w:ascii="Arial Black"/>
                                <w:color w:val="3F5F72"/>
                                <w:spacing w:val="-4"/>
                                <w:sz w:val="16"/>
                              </w:rPr>
                              <w:t>2024</w:t>
                            </w:r>
                          </w:p>
                        </w:tc>
                        <w:tc>
                          <w:tcPr>
                            <w:tcW w:w="1381" w:type="dxa"/>
                            <w:tcBorders>
                              <w:bottom w:val="single" w:sz="2" w:space="0" w:color="3F5F72"/>
                            </w:tcBorders>
                          </w:tcPr>
                          <w:p>
                            <w:pPr>
                              <w:pStyle w:val="TableParagraph"/>
                              <w:spacing w:before="132"/>
                              <w:ind w:right="-15"/>
                              <w:jc w:val="right"/>
                              <w:rPr>
                                <w:rFonts w:ascii="Arial Black"/>
                                <w:sz w:val="16"/>
                              </w:rPr>
                            </w:pPr>
                            <w:r>
                              <w:rPr>
                                <w:rFonts w:ascii="Arial Black"/>
                                <w:color w:val="3F5F72"/>
                                <w:w w:val="85"/>
                                <w:sz w:val="16"/>
                              </w:rPr>
                              <w:t>2022-</w:t>
                            </w:r>
                            <w:r>
                              <w:rPr>
                                <w:rFonts w:ascii="Arial Black"/>
                                <w:color w:val="3F5F72"/>
                                <w:spacing w:val="-4"/>
                                <w:sz w:val="16"/>
                              </w:rPr>
                              <w:t>2023</w:t>
                            </w:r>
                          </w:p>
                        </w:tc>
                      </w:tr>
                      <w:tr>
                        <w:trPr>
                          <w:trHeight w:val="476" w:hRule="atLeast"/>
                        </w:trPr>
                        <w:tc>
                          <w:tcPr>
                            <w:tcW w:w="6499" w:type="dxa"/>
                            <w:tcBorders>
                              <w:top w:val="single" w:sz="2" w:space="0" w:color="3F5F72"/>
                              <w:bottom w:val="single" w:sz="2" w:space="0" w:color="3F5F72"/>
                            </w:tcBorders>
                          </w:tcPr>
                          <w:p>
                            <w:pPr>
                              <w:pStyle w:val="TableParagraph"/>
                              <w:spacing w:line="213" w:lineRule="auto" w:before="42"/>
                              <w:ind w:left="2" w:right="2049"/>
                              <w:rPr>
                                <w:rFonts w:ascii="Arial Black"/>
                                <w:sz w:val="16"/>
                              </w:rPr>
                            </w:pPr>
                            <w:r>
                              <w:rPr>
                                <w:rFonts w:ascii="Arial Black"/>
                                <w:w w:val="85"/>
                                <w:sz w:val="16"/>
                              </w:rPr>
                              <w:t>T1</w:t>
                            </w:r>
                            <w:r>
                              <w:rPr>
                                <w:rFonts w:ascii="Arial Black"/>
                                <w:spacing w:val="-7"/>
                                <w:w w:val="85"/>
                                <w:sz w:val="16"/>
                              </w:rPr>
                              <w:t> </w:t>
                            </w:r>
                            <w:r>
                              <w:rPr>
                                <w:rFonts w:ascii="Arial Black"/>
                                <w:w w:val="85"/>
                                <w:sz w:val="16"/>
                              </w:rPr>
                              <w:t>Total</w:t>
                            </w:r>
                            <w:r>
                              <w:rPr>
                                <w:rFonts w:ascii="Arial Black"/>
                                <w:spacing w:val="-7"/>
                                <w:w w:val="85"/>
                                <w:sz w:val="16"/>
                              </w:rPr>
                              <w:t> </w:t>
                            </w:r>
                            <w:r>
                              <w:rPr>
                                <w:rFonts w:ascii="Arial Black"/>
                                <w:w w:val="85"/>
                                <w:sz w:val="16"/>
                              </w:rPr>
                              <w:t>energy</w:t>
                            </w:r>
                            <w:r>
                              <w:rPr>
                                <w:rFonts w:ascii="Arial Black"/>
                                <w:spacing w:val="-7"/>
                                <w:w w:val="85"/>
                                <w:sz w:val="16"/>
                              </w:rPr>
                              <w:t> </w:t>
                            </w:r>
                            <w:r>
                              <w:rPr>
                                <w:rFonts w:ascii="Arial Black"/>
                                <w:w w:val="85"/>
                                <w:sz w:val="16"/>
                              </w:rPr>
                              <w:t>used</w:t>
                            </w:r>
                            <w:r>
                              <w:rPr>
                                <w:rFonts w:ascii="Arial Black"/>
                                <w:spacing w:val="-7"/>
                                <w:w w:val="85"/>
                                <w:sz w:val="16"/>
                              </w:rPr>
                              <w:t> </w:t>
                            </w:r>
                            <w:r>
                              <w:rPr>
                                <w:rFonts w:ascii="Arial Black"/>
                                <w:w w:val="85"/>
                                <w:sz w:val="16"/>
                              </w:rPr>
                              <w:t>in</w:t>
                            </w:r>
                            <w:r>
                              <w:rPr>
                                <w:rFonts w:ascii="Arial Black"/>
                                <w:spacing w:val="-7"/>
                                <w:w w:val="85"/>
                                <w:sz w:val="16"/>
                              </w:rPr>
                              <w:t> </w:t>
                            </w:r>
                            <w:r>
                              <w:rPr>
                                <w:rFonts w:ascii="Arial Black"/>
                                <w:w w:val="85"/>
                                <w:sz w:val="16"/>
                              </w:rPr>
                              <w:t>transportation</w:t>
                            </w:r>
                            <w:r>
                              <w:rPr>
                                <w:rFonts w:ascii="Arial Black"/>
                                <w:spacing w:val="-7"/>
                                <w:w w:val="85"/>
                                <w:sz w:val="16"/>
                              </w:rPr>
                              <w:t> </w:t>
                            </w:r>
                            <w:r>
                              <w:rPr>
                                <w:rFonts w:ascii="Arial Black"/>
                                <w:w w:val="85"/>
                                <w:sz w:val="16"/>
                              </w:rPr>
                              <w:t>(vehicle</w:t>
                            </w:r>
                            <w:r>
                              <w:rPr>
                                <w:rFonts w:ascii="Arial Black"/>
                                <w:spacing w:val="-7"/>
                                <w:w w:val="85"/>
                                <w:sz w:val="16"/>
                              </w:rPr>
                              <w:t> </w:t>
                            </w:r>
                            <w:r>
                              <w:rPr>
                                <w:rFonts w:ascii="Arial Black"/>
                                <w:w w:val="85"/>
                                <w:sz w:val="16"/>
                              </w:rPr>
                              <w:t>fleet)</w:t>
                            </w:r>
                            <w:r>
                              <w:rPr>
                                <w:rFonts w:ascii="Arial Black"/>
                                <w:spacing w:val="-7"/>
                                <w:w w:val="85"/>
                                <w:sz w:val="16"/>
                              </w:rPr>
                              <w:t> </w:t>
                            </w:r>
                            <w:r>
                              <w:rPr>
                                <w:rFonts w:ascii="Arial Black"/>
                                <w:w w:val="85"/>
                                <w:sz w:val="16"/>
                              </w:rPr>
                              <w:t>within </w:t>
                            </w:r>
                            <w:r>
                              <w:rPr>
                                <w:rFonts w:ascii="Arial Black"/>
                                <w:w w:val="95"/>
                                <w:sz w:val="16"/>
                              </w:rPr>
                              <w:t>the</w:t>
                            </w:r>
                            <w:r>
                              <w:rPr>
                                <w:rFonts w:ascii="Arial Black"/>
                                <w:spacing w:val="-4"/>
                                <w:w w:val="95"/>
                                <w:sz w:val="16"/>
                              </w:rPr>
                              <w:t> </w:t>
                            </w:r>
                            <w:r>
                              <w:rPr>
                                <w:rFonts w:ascii="Arial Black"/>
                                <w:w w:val="95"/>
                                <w:sz w:val="16"/>
                              </w:rPr>
                              <w:t>Entity,</w:t>
                            </w:r>
                            <w:r>
                              <w:rPr>
                                <w:rFonts w:ascii="Arial Black"/>
                                <w:spacing w:val="-4"/>
                                <w:w w:val="95"/>
                                <w:sz w:val="16"/>
                              </w:rPr>
                              <w:t> </w:t>
                            </w:r>
                            <w:r>
                              <w:rPr>
                                <w:rFonts w:ascii="Arial Black"/>
                                <w:w w:val="95"/>
                                <w:sz w:val="16"/>
                              </w:rPr>
                              <w:t>segmented</w:t>
                            </w:r>
                            <w:r>
                              <w:rPr>
                                <w:rFonts w:ascii="Arial Black"/>
                                <w:spacing w:val="-4"/>
                                <w:w w:val="95"/>
                                <w:sz w:val="16"/>
                              </w:rPr>
                              <w:t> </w:t>
                            </w:r>
                            <w:r>
                              <w:rPr>
                                <w:rFonts w:ascii="Arial Black"/>
                                <w:w w:val="95"/>
                                <w:sz w:val="16"/>
                              </w:rPr>
                              <w:t>by</w:t>
                            </w:r>
                            <w:r>
                              <w:rPr>
                                <w:rFonts w:ascii="Arial Black"/>
                                <w:spacing w:val="-4"/>
                                <w:w w:val="95"/>
                                <w:sz w:val="16"/>
                              </w:rPr>
                              <w:t> </w:t>
                            </w:r>
                            <w:r>
                              <w:rPr>
                                <w:rFonts w:ascii="Arial Black"/>
                                <w:w w:val="95"/>
                                <w:sz w:val="16"/>
                              </w:rPr>
                              <w:t>fuel</w:t>
                            </w:r>
                            <w:r>
                              <w:rPr>
                                <w:rFonts w:ascii="Arial Black"/>
                                <w:spacing w:val="-4"/>
                                <w:w w:val="95"/>
                                <w:sz w:val="16"/>
                              </w:rPr>
                              <w:t> </w:t>
                            </w:r>
                            <w:r>
                              <w:rPr>
                                <w:rFonts w:ascii="Arial Black"/>
                                <w:w w:val="95"/>
                                <w:sz w:val="16"/>
                              </w:rPr>
                              <w:t>type</w:t>
                            </w:r>
                            <w:r>
                              <w:rPr>
                                <w:rFonts w:ascii="Arial Black"/>
                                <w:spacing w:val="-4"/>
                                <w:w w:val="95"/>
                                <w:sz w:val="16"/>
                              </w:rPr>
                              <w:t> </w:t>
                            </w:r>
                            <w:r>
                              <w:rPr>
                                <w:rFonts w:ascii="Arial Black"/>
                                <w:w w:val="95"/>
                                <w:sz w:val="16"/>
                              </w:rPr>
                              <w:t>(MJ)</w:t>
                            </w:r>
                          </w:p>
                        </w:tc>
                        <w:tc>
                          <w:tcPr>
                            <w:tcW w:w="1760" w:type="dxa"/>
                            <w:tcBorders>
                              <w:top w:val="single" w:sz="2" w:space="0" w:color="3F5F72"/>
                              <w:bottom w:val="single" w:sz="2" w:space="0" w:color="3F5F72"/>
                            </w:tcBorders>
                          </w:tcPr>
                          <w:p>
                            <w:pPr>
                              <w:pStyle w:val="TableParagraph"/>
                              <w:rPr>
                                <w:rFonts w:ascii="Times New Roman"/>
                                <w:sz w:val="14"/>
                              </w:rPr>
                            </w:pP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5716" w:val="left" w:leader="none"/>
                              </w:tabs>
                              <w:spacing w:before="49"/>
                              <w:ind w:left="2"/>
                              <w:rPr>
                                <w:rFonts w:ascii="Arial"/>
                                <w:sz w:val="16"/>
                              </w:rPr>
                            </w:pPr>
                            <w:r>
                              <w:rPr>
                                <w:rFonts w:ascii="Arial"/>
                                <w:sz w:val="16"/>
                              </w:rPr>
                              <w:t>Executive</w:t>
                            </w:r>
                            <w:r>
                              <w:rPr>
                                <w:rFonts w:ascii="Arial"/>
                                <w:spacing w:val="9"/>
                                <w:sz w:val="16"/>
                              </w:rPr>
                              <w:t> </w:t>
                            </w:r>
                            <w:r>
                              <w:rPr>
                                <w:rFonts w:ascii="Arial"/>
                                <w:sz w:val="16"/>
                              </w:rPr>
                              <w:t>fleet</w:t>
                            </w:r>
                            <w:r>
                              <w:rPr>
                                <w:rFonts w:ascii="Arial"/>
                                <w:spacing w:val="9"/>
                                <w:sz w:val="16"/>
                              </w:rPr>
                              <w:t> </w:t>
                            </w:r>
                            <w:r>
                              <w:rPr>
                                <w:rFonts w:ascii="Arial"/>
                                <w:sz w:val="16"/>
                              </w:rPr>
                              <w:t>-</w:t>
                            </w:r>
                            <w:r>
                              <w:rPr>
                                <w:rFonts w:ascii="Arial"/>
                                <w:spacing w:val="10"/>
                                <w:sz w:val="16"/>
                              </w:rPr>
                              <w:t> </w:t>
                            </w:r>
                            <w:r>
                              <w:rPr>
                                <w:rFonts w:ascii="Arial"/>
                                <w:spacing w:val="-2"/>
                                <w:sz w:val="16"/>
                              </w:rPr>
                              <w:t>Gasoline</w:t>
                            </w:r>
                            <w:r>
                              <w:rPr>
                                <w:rFonts w:ascii="Arial"/>
                                <w:sz w:val="16"/>
                              </w:rPr>
                              <w:tab/>
                            </w:r>
                            <w:r>
                              <w:rPr>
                                <w:rFonts w:ascii="Arial"/>
                                <w:spacing w:val="-2"/>
                                <w:sz w:val="16"/>
                              </w:rPr>
                              <w:t>1,368.00</w:t>
                            </w:r>
                          </w:p>
                        </w:tc>
                        <w:tc>
                          <w:tcPr>
                            <w:tcW w:w="1760" w:type="dxa"/>
                            <w:tcBorders>
                              <w:top w:val="single" w:sz="2" w:space="0" w:color="3F5F72"/>
                              <w:bottom w:val="single" w:sz="2" w:space="0" w:color="3F5F72"/>
                            </w:tcBorders>
                          </w:tcPr>
                          <w:p>
                            <w:pPr>
                              <w:pStyle w:val="TableParagraph"/>
                              <w:spacing w:before="49"/>
                              <w:ind w:right="270"/>
                              <w:jc w:val="right"/>
                              <w:rPr>
                                <w:rFonts w:ascii="Arial"/>
                                <w:sz w:val="16"/>
                              </w:rPr>
                            </w:pPr>
                            <w:r>
                              <w:rPr>
                                <w:rFonts w:ascii="Arial"/>
                                <w:spacing w:val="-2"/>
                                <w:sz w:val="16"/>
                              </w:rPr>
                              <w:t>3,440.50</w:t>
                            </w: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5685" w:val="left" w:leader="none"/>
                              </w:tabs>
                              <w:spacing w:before="23"/>
                              <w:ind w:left="2"/>
                              <w:rPr>
                                <w:rFonts w:ascii="Arial Black"/>
                                <w:sz w:val="16"/>
                              </w:rPr>
                            </w:pPr>
                            <w:r>
                              <w:rPr>
                                <w:rFonts w:ascii="Arial Black"/>
                                <w:spacing w:val="-2"/>
                                <w:sz w:val="16"/>
                              </w:rPr>
                              <w:t>Petrol</w:t>
                            </w:r>
                            <w:r>
                              <w:rPr>
                                <w:rFonts w:ascii="Arial Black"/>
                                <w:sz w:val="16"/>
                              </w:rPr>
                              <w:tab/>
                            </w:r>
                            <w:r>
                              <w:rPr>
                                <w:rFonts w:ascii="Arial Black"/>
                                <w:spacing w:val="-2"/>
                                <w:sz w:val="16"/>
                              </w:rPr>
                              <w:t>1,368.00</w:t>
                            </w:r>
                          </w:p>
                        </w:tc>
                        <w:tc>
                          <w:tcPr>
                            <w:tcW w:w="1760" w:type="dxa"/>
                            <w:tcBorders>
                              <w:top w:val="single" w:sz="2" w:space="0" w:color="3F5F72"/>
                              <w:bottom w:val="single" w:sz="2" w:space="0" w:color="3F5F72"/>
                            </w:tcBorders>
                          </w:tcPr>
                          <w:p>
                            <w:pPr>
                              <w:pStyle w:val="TableParagraph"/>
                              <w:spacing w:before="23"/>
                              <w:ind w:right="270"/>
                              <w:jc w:val="right"/>
                              <w:rPr>
                                <w:rFonts w:ascii="Arial Black"/>
                                <w:sz w:val="16"/>
                              </w:rPr>
                            </w:pPr>
                            <w:r>
                              <w:rPr>
                                <w:rFonts w:ascii="Arial Black"/>
                                <w:spacing w:val="-2"/>
                                <w:sz w:val="16"/>
                              </w:rPr>
                              <w:t>3,440.50</w:t>
                            </w: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5617" w:val="left" w:leader="none"/>
                              </w:tabs>
                              <w:spacing w:before="49"/>
                              <w:ind w:left="2"/>
                              <w:rPr>
                                <w:rFonts w:ascii="Arial"/>
                                <w:sz w:val="16"/>
                              </w:rPr>
                            </w:pPr>
                            <w:r>
                              <w:rPr>
                                <w:rFonts w:ascii="Arial"/>
                                <w:sz w:val="16"/>
                              </w:rPr>
                              <w:t>Non-emergency</w:t>
                            </w:r>
                            <w:r>
                              <w:rPr>
                                <w:rFonts w:ascii="Arial"/>
                                <w:spacing w:val="22"/>
                                <w:sz w:val="16"/>
                              </w:rPr>
                              <w:t> </w:t>
                            </w:r>
                            <w:r>
                              <w:rPr>
                                <w:rFonts w:ascii="Arial"/>
                                <w:sz w:val="16"/>
                              </w:rPr>
                              <w:t>transport</w:t>
                            </w:r>
                            <w:r>
                              <w:rPr>
                                <w:rFonts w:ascii="Arial"/>
                                <w:spacing w:val="22"/>
                                <w:sz w:val="16"/>
                              </w:rPr>
                              <w:t> </w:t>
                            </w:r>
                            <w:r>
                              <w:rPr>
                                <w:rFonts w:ascii="Arial"/>
                                <w:sz w:val="16"/>
                              </w:rPr>
                              <w:t>(Contracted)</w:t>
                            </w:r>
                            <w:r>
                              <w:rPr>
                                <w:rFonts w:ascii="Arial"/>
                                <w:spacing w:val="23"/>
                                <w:sz w:val="16"/>
                              </w:rPr>
                              <w:t> </w:t>
                            </w:r>
                            <w:r>
                              <w:rPr>
                                <w:rFonts w:ascii="Arial"/>
                                <w:sz w:val="16"/>
                              </w:rPr>
                              <w:t>-</w:t>
                            </w:r>
                            <w:r>
                              <w:rPr>
                                <w:rFonts w:ascii="Arial"/>
                                <w:spacing w:val="22"/>
                                <w:sz w:val="16"/>
                              </w:rPr>
                              <w:t> </w:t>
                            </w:r>
                            <w:r>
                              <w:rPr>
                                <w:rFonts w:ascii="Arial"/>
                                <w:spacing w:val="-2"/>
                                <w:sz w:val="16"/>
                              </w:rPr>
                              <w:t>Diesel</w:t>
                            </w:r>
                            <w:r>
                              <w:rPr>
                                <w:rFonts w:ascii="Arial"/>
                                <w:sz w:val="16"/>
                              </w:rPr>
                              <w:tab/>
                            </w:r>
                            <w:r>
                              <w:rPr>
                                <w:rFonts w:ascii="Arial"/>
                                <w:spacing w:val="-2"/>
                                <w:sz w:val="16"/>
                              </w:rPr>
                              <w:t>91,088.00</w:t>
                            </w:r>
                          </w:p>
                        </w:tc>
                        <w:tc>
                          <w:tcPr>
                            <w:tcW w:w="1760" w:type="dxa"/>
                            <w:tcBorders>
                              <w:top w:val="single" w:sz="2" w:space="0" w:color="3F5F72"/>
                              <w:bottom w:val="single" w:sz="2" w:space="0" w:color="3F5F72"/>
                            </w:tcBorders>
                          </w:tcPr>
                          <w:p>
                            <w:pPr>
                              <w:pStyle w:val="TableParagraph"/>
                              <w:spacing w:before="49"/>
                              <w:ind w:right="270"/>
                              <w:jc w:val="right"/>
                              <w:rPr>
                                <w:rFonts w:ascii="Arial"/>
                                <w:sz w:val="16"/>
                              </w:rPr>
                            </w:pPr>
                            <w:r>
                              <w:rPr>
                                <w:rFonts w:ascii="Arial"/>
                                <w:spacing w:val="-2"/>
                                <w:sz w:val="16"/>
                              </w:rPr>
                              <w:t>94,287.90</w:t>
                            </w: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5585" w:val="left" w:leader="none"/>
                              </w:tabs>
                              <w:spacing w:before="23"/>
                              <w:ind w:left="2"/>
                              <w:rPr>
                                <w:rFonts w:ascii="Arial Black"/>
                                <w:sz w:val="16"/>
                              </w:rPr>
                            </w:pPr>
                            <w:r>
                              <w:rPr>
                                <w:rFonts w:ascii="Arial Black"/>
                                <w:spacing w:val="-2"/>
                                <w:sz w:val="16"/>
                              </w:rPr>
                              <w:t>Diesel</w:t>
                            </w:r>
                            <w:r>
                              <w:rPr>
                                <w:rFonts w:ascii="Arial Black"/>
                                <w:sz w:val="16"/>
                              </w:rPr>
                              <w:tab/>
                            </w:r>
                            <w:r>
                              <w:rPr>
                                <w:rFonts w:ascii="Arial Black"/>
                                <w:spacing w:val="-2"/>
                                <w:sz w:val="16"/>
                              </w:rPr>
                              <w:t>91,088.00</w:t>
                            </w:r>
                          </w:p>
                        </w:tc>
                        <w:tc>
                          <w:tcPr>
                            <w:tcW w:w="1760" w:type="dxa"/>
                            <w:tcBorders>
                              <w:top w:val="single" w:sz="2" w:space="0" w:color="3F5F72"/>
                              <w:bottom w:val="single" w:sz="2" w:space="0" w:color="3F5F72"/>
                            </w:tcBorders>
                          </w:tcPr>
                          <w:p>
                            <w:pPr>
                              <w:pStyle w:val="TableParagraph"/>
                              <w:spacing w:before="23"/>
                              <w:ind w:right="270"/>
                              <w:jc w:val="right"/>
                              <w:rPr>
                                <w:rFonts w:ascii="Arial Black"/>
                                <w:sz w:val="16"/>
                              </w:rPr>
                            </w:pPr>
                            <w:r>
                              <w:rPr>
                                <w:rFonts w:ascii="Arial Black"/>
                                <w:spacing w:val="-2"/>
                                <w:sz w:val="16"/>
                              </w:rPr>
                              <w:t>94,287.90</w:t>
                            </w: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tabs>
                                <w:tab w:pos="5556" w:val="left" w:leader="none"/>
                              </w:tabs>
                              <w:spacing w:before="23"/>
                              <w:ind w:left="2"/>
                              <w:rPr>
                                <w:rFonts w:ascii="Arial Black"/>
                                <w:sz w:val="16"/>
                              </w:rPr>
                            </w:pPr>
                            <w:r>
                              <w:rPr>
                                <w:rFonts w:ascii="Arial Black"/>
                                <w:w w:val="85"/>
                                <w:sz w:val="16"/>
                              </w:rPr>
                              <w:t>Total</w:t>
                            </w:r>
                            <w:r>
                              <w:rPr>
                                <w:rFonts w:ascii="Arial Black"/>
                                <w:spacing w:val="-4"/>
                                <w:w w:val="85"/>
                                <w:sz w:val="16"/>
                              </w:rPr>
                              <w:t> </w:t>
                            </w:r>
                            <w:r>
                              <w:rPr>
                                <w:rFonts w:ascii="Arial Black"/>
                                <w:w w:val="85"/>
                                <w:sz w:val="16"/>
                              </w:rPr>
                              <w:t>energy</w:t>
                            </w:r>
                            <w:r>
                              <w:rPr>
                                <w:rFonts w:ascii="Arial Black"/>
                                <w:spacing w:val="-3"/>
                                <w:w w:val="85"/>
                                <w:sz w:val="16"/>
                              </w:rPr>
                              <w:t> </w:t>
                            </w:r>
                            <w:r>
                              <w:rPr>
                                <w:rFonts w:ascii="Arial Black"/>
                                <w:w w:val="85"/>
                                <w:sz w:val="16"/>
                              </w:rPr>
                              <w:t>used</w:t>
                            </w:r>
                            <w:r>
                              <w:rPr>
                                <w:rFonts w:ascii="Arial Black"/>
                                <w:spacing w:val="-4"/>
                                <w:w w:val="85"/>
                                <w:sz w:val="16"/>
                              </w:rPr>
                              <w:t> </w:t>
                            </w:r>
                            <w:r>
                              <w:rPr>
                                <w:rFonts w:ascii="Arial Black"/>
                                <w:w w:val="85"/>
                                <w:sz w:val="16"/>
                              </w:rPr>
                              <w:t>in</w:t>
                            </w:r>
                            <w:r>
                              <w:rPr>
                                <w:rFonts w:ascii="Arial Black"/>
                                <w:spacing w:val="-3"/>
                                <w:w w:val="85"/>
                                <w:sz w:val="16"/>
                              </w:rPr>
                              <w:t> </w:t>
                            </w:r>
                            <w:r>
                              <w:rPr>
                                <w:rFonts w:ascii="Arial Black"/>
                                <w:w w:val="85"/>
                                <w:sz w:val="16"/>
                              </w:rPr>
                              <w:t>transportation</w:t>
                            </w:r>
                            <w:r>
                              <w:rPr>
                                <w:rFonts w:ascii="Arial Black"/>
                                <w:spacing w:val="-4"/>
                                <w:w w:val="85"/>
                                <w:sz w:val="16"/>
                              </w:rPr>
                              <w:t> </w:t>
                            </w:r>
                            <w:r>
                              <w:rPr>
                                <w:rFonts w:ascii="Arial Black"/>
                                <w:w w:val="85"/>
                                <w:sz w:val="16"/>
                              </w:rPr>
                              <w:t>(vehicle</w:t>
                            </w:r>
                            <w:r>
                              <w:rPr>
                                <w:rFonts w:ascii="Arial Black"/>
                                <w:spacing w:val="-3"/>
                                <w:w w:val="85"/>
                                <w:sz w:val="16"/>
                              </w:rPr>
                              <w:t> </w:t>
                            </w:r>
                            <w:r>
                              <w:rPr>
                                <w:rFonts w:ascii="Arial Black"/>
                                <w:w w:val="85"/>
                                <w:sz w:val="16"/>
                              </w:rPr>
                              <w:t>fleet)</w:t>
                            </w:r>
                            <w:r>
                              <w:rPr>
                                <w:rFonts w:ascii="Arial Black"/>
                                <w:spacing w:val="-4"/>
                                <w:w w:val="85"/>
                                <w:sz w:val="16"/>
                              </w:rPr>
                              <w:t> (MJ)</w:t>
                            </w:r>
                            <w:r>
                              <w:rPr>
                                <w:rFonts w:ascii="Arial Black"/>
                                <w:sz w:val="16"/>
                              </w:rPr>
                              <w:tab/>
                            </w:r>
                            <w:r>
                              <w:rPr>
                                <w:rFonts w:ascii="Arial Black"/>
                                <w:spacing w:val="-2"/>
                                <w:w w:val="95"/>
                                <w:sz w:val="16"/>
                              </w:rPr>
                              <w:t>92,456.00</w:t>
                            </w:r>
                          </w:p>
                        </w:tc>
                        <w:tc>
                          <w:tcPr>
                            <w:tcW w:w="1760" w:type="dxa"/>
                            <w:tcBorders>
                              <w:top w:val="single" w:sz="2" w:space="0" w:color="3F5F72"/>
                              <w:bottom w:val="single" w:sz="2" w:space="0" w:color="3F5F72"/>
                            </w:tcBorders>
                          </w:tcPr>
                          <w:p>
                            <w:pPr>
                              <w:pStyle w:val="TableParagraph"/>
                              <w:spacing w:before="23"/>
                              <w:ind w:right="270"/>
                              <w:jc w:val="right"/>
                              <w:rPr>
                                <w:rFonts w:ascii="Arial Black"/>
                                <w:sz w:val="16"/>
                              </w:rPr>
                            </w:pPr>
                            <w:r>
                              <w:rPr>
                                <w:rFonts w:ascii="Arial Black"/>
                                <w:spacing w:val="-2"/>
                                <w:sz w:val="16"/>
                              </w:rPr>
                              <w:t>97,728.40</w:t>
                            </w: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6499" w:type="dxa"/>
                            <w:tcBorders>
                              <w:top w:val="single" w:sz="2" w:space="0" w:color="3F5F72"/>
                              <w:bottom w:val="single" w:sz="2" w:space="0" w:color="3F5F72"/>
                            </w:tcBorders>
                          </w:tcPr>
                          <w:p>
                            <w:pPr>
                              <w:pStyle w:val="TableParagraph"/>
                              <w:rPr>
                                <w:rFonts w:ascii="Times New Roman"/>
                                <w:sz w:val="14"/>
                              </w:rPr>
                            </w:pPr>
                          </w:p>
                        </w:tc>
                        <w:tc>
                          <w:tcPr>
                            <w:tcW w:w="1760" w:type="dxa"/>
                            <w:tcBorders>
                              <w:top w:val="single" w:sz="2" w:space="0" w:color="3F5F72"/>
                              <w:bottom w:val="single" w:sz="2" w:space="0" w:color="3F5F72"/>
                            </w:tcBorders>
                          </w:tcPr>
                          <w:p>
                            <w:pPr>
                              <w:pStyle w:val="TableParagraph"/>
                              <w:rPr>
                                <w:rFonts w:ascii="Times New Roman"/>
                                <w:sz w:val="14"/>
                              </w:rPr>
                            </w:pPr>
                          </w:p>
                        </w:tc>
                        <w:tc>
                          <w:tcPr>
                            <w:tcW w:w="1381" w:type="dxa"/>
                            <w:tcBorders>
                              <w:top w:val="single" w:sz="2" w:space="0" w:color="3F5F72"/>
                              <w:bottom w:val="single" w:sz="2" w:space="0" w:color="3F5F72"/>
                            </w:tcBorders>
                          </w:tcPr>
                          <w:p>
                            <w:pPr>
                              <w:pStyle w:val="TableParagraph"/>
                              <w:rPr>
                                <w:rFonts w:ascii="Times New Roman"/>
                                <w:sz w:val="14"/>
                              </w:rPr>
                            </w:pPr>
                          </w:p>
                        </w:tc>
                      </w:tr>
                      <w:tr>
                        <w:trPr>
                          <w:trHeight w:val="1276" w:hRule="atLeast"/>
                        </w:trPr>
                        <w:tc>
                          <w:tcPr>
                            <w:tcW w:w="6499" w:type="dxa"/>
                            <w:tcBorders>
                              <w:top w:val="single" w:sz="2" w:space="0" w:color="3F5F72"/>
                              <w:bottom w:val="single" w:sz="2" w:space="0" w:color="3F5F72"/>
                            </w:tcBorders>
                          </w:tcPr>
                          <w:p>
                            <w:pPr>
                              <w:pStyle w:val="TableParagraph"/>
                              <w:tabs>
                                <w:tab w:pos="5210" w:val="left" w:leader="none"/>
                              </w:tabs>
                              <w:spacing w:line="213" w:lineRule="exact" w:before="23"/>
                              <w:ind w:right="163"/>
                              <w:jc w:val="right"/>
                              <w:rPr>
                                <w:rFonts w:ascii="Arial"/>
                                <w:sz w:val="16"/>
                              </w:rPr>
                            </w:pPr>
                            <w:r>
                              <w:rPr>
                                <w:rFonts w:ascii="Arial Black"/>
                                <w:w w:val="85"/>
                                <w:sz w:val="16"/>
                              </w:rPr>
                              <w:t>T2</w:t>
                            </w:r>
                            <w:r>
                              <w:rPr>
                                <w:rFonts w:ascii="Arial Black"/>
                                <w:spacing w:val="-13"/>
                                <w:w w:val="85"/>
                                <w:sz w:val="16"/>
                              </w:rPr>
                              <w:t> </w:t>
                            </w:r>
                            <w:r>
                              <w:rPr>
                                <w:rFonts w:ascii="Arial Black"/>
                                <w:w w:val="85"/>
                                <w:sz w:val="16"/>
                              </w:rPr>
                              <w:t>Number</w:t>
                            </w:r>
                            <w:r>
                              <w:rPr>
                                <w:rFonts w:ascii="Arial Black"/>
                                <w:spacing w:val="-12"/>
                                <w:w w:val="85"/>
                                <w:sz w:val="16"/>
                              </w:rPr>
                              <w:t> </w:t>
                            </w:r>
                            <w:r>
                              <w:rPr>
                                <w:rFonts w:ascii="Arial Black"/>
                                <w:w w:val="85"/>
                                <w:sz w:val="16"/>
                              </w:rPr>
                              <w:t>and</w:t>
                            </w:r>
                            <w:r>
                              <w:rPr>
                                <w:rFonts w:ascii="Arial Black"/>
                                <w:spacing w:val="-12"/>
                                <w:w w:val="85"/>
                                <w:sz w:val="16"/>
                              </w:rPr>
                              <w:t> </w:t>
                            </w:r>
                            <w:r>
                              <w:rPr>
                                <w:rFonts w:ascii="Arial Black"/>
                                <w:w w:val="85"/>
                                <w:sz w:val="16"/>
                              </w:rPr>
                              <w:t>proportion</w:t>
                            </w:r>
                            <w:r>
                              <w:rPr>
                                <w:rFonts w:ascii="Arial Black"/>
                                <w:spacing w:val="-12"/>
                                <w:w w:val="85"/>
                                <w:sz w:val="16"/>
                              </w:rPr>
                              <w:t> </w:t>
                            </w:r>
                            <w:r>
                              <w:rPr>
                                <w:rFonts w:ascii="Arial Black"/>
                                <w:w w:val="85"/>
                                <w:sz w:val="16"/>
                              </w:rPr>
                              <w:t>of</w:t>
                            </w:r>
                            <w:r>
                              <w:rPr>
                                <w:rFonts w:ascii="Arial Black"/>
                                <w:spacing w:val="-12"/>
                                <w:w w:val="85"/>
                                <w:sz w:val="16"/>
                              </w:rPr>
                              <w:t> </w:t>
                            </w:r>
                            <w:r>
                              <w:rPr>
                                <w:rFonts w:ascii="Arial Black"/>
                                <w:w w:val="85"/>
                                <w:sz w:val="16"/>
                              </w:rPr>
                              <w:t>vehicles</w:t>
                            </w:r>
                            <w:r>
                              <w:rPr>
                                <w:rFonts w:ascii="Arial Black"/>
                                <w:spacing w:val="-12"/>
                                <w:w w:val="85"/>
                                <w:sz w:val="16"/>
                              </w:rPr>
                              <w:t> </w:t>
                            </w:r>
                            <w:r>
                              <w:rPr>
                                <w:rFonts w:ascii="Arial Black"/>
                                <w:w w:val="85"/>
                                <w:sz w:val="16"/>
                              </w:rPr>
                              <w:t>in</w:t>
                            </w:r>
                            <w:r>
                              <w:rPr>
                                <w:rFonts w:ascii="Arial Black"/>
                                <w:spacing w:val="-12"/>
                                <w:w w:val="85"/>
                                <w:sz w:val="16"/>
                              </w:rPr>
                              <w:t> </w:t>
                            </w:r>
                            <w:r>
                              <w:rPr>
                                <w:rFonts w:ascii="Arial Black"/>
                                <w:spacing w:val="-5"/>
                                <w:w w:val="85"/>
                                <w:sz w:val="16"/>
                              </w:rPr>
                              <w:t>the</w:t>
                            </w:r>
                            <w:r>
                              <w:rPr>
                                <w:rFonts w:ascii="Arial Black"/>
                                <w:sz w:val="16"/>
                              </w:rPr>
                              <w:tab/>
                            </w:r>
                            <w:r>
                              <w:rPr>
                                <w:rFonts w:ascii="Arial"/>
                                <w:w w:val="95"/>
                                <w:sz w:val="16"/>
                              </w:rPr>
                              <w:t>One</w:t>
                            </w:r>
                            <w:r>
                              <w:rPr>
                                <w:rFonts w:ascii="Arial"/>
                                <w:spacing w:val="-2"/>
                                <w:sz w:val="16"/>
                              </w:rPr>
                              <w:t> </w:t>
                            </w:r>
                            <w:r>
                              <w:rPr>
                                <w:rFonts w:ascii="Arial"/>
                                <w:spacing w:val="-2"/>
                                <w:w w:val="95"/>
                                <w:sz w:val="16"/>
                              </w:rPr>
                              <w:t>passenger</w:t>
                            </w:r>
                          </w:p>
                          <w:p>
                            <w:pPr>
                              <w:pStyle w:val="TableParagraph"/>
                              <w:tabs>
                                <w:tab w:pos="5010" w:val="left" w:leader="none"/>
                                <w:tab w:pos="5219" w:val="left" w:leader="none"/>
                              </w:tabs>
                              <w:spacing w:line="225" w:lineRule="auto"/>
                              <w:ind w:left="2" w:right="163"/>
                              <w:jc w:val="right"/>
                              <w:rPr>
                                <w:rFonts w:ascii="Arial"/>
                                <w:sz w:val="16"/>
                              </w:rPr>
                            </w:pPr>
                            <w:r>
                              <w:rPr>
                                <w:rFonts w:ascii="Arial Black"/>
                                <w:sz w:val="16"/>
                              </w:rPr>
                              <w:t>organisational boundary segmented by engine/fuel</w:t>
                              <w:tab/>
                              <w:tab/>
                            </w:r>
                            <w:r>
                              <w:rPr>
                                <w:rFonts w:ascii="Arial"/>
                                <w:sz w:val="16"/>
                              </w:rPr>
                              <w:t>(petrol)</w:t>
                            </w:r>
                            <w:r>
                              <w:rPr>
                                <w:rFonts w:ascii="Arial"/>
                                <w:spacing w:val="-12"/>
                                <w:sz w:val="16"/>
                              </w:rPr>
                              <w:t> </w:t>
                            </w:r>
                            <w:r>
                              <w:rPr>
                                <w:rFonts w:ascii="Arial"/>
                                <w:sz w:val="16"/>
                              </w:rPr>
                              <w:t>vehicle </w:t>
                            </w:r>
                            <w:r>
                              <w:rPr>
                                <w:rFonts w:ascii="Arial Black"/>
                                <w:sz w:val="16"/>
                              </w:rPr>
                              <w:t>type and vehicle category</w:t>
                              <w:tab/>
                            </w:r>
                            <w:r>
                              <w:rPr>
                                <w:rFonts w:ascii="Arial"/>
                                <w:sz w:val="16"/>
                              </w:rPr>
                              <w:t>used for business purposes only. This</w:t>
                            </w:r>
                          </w:p>
                          <w:p>
                            <w:pPr>
                              <w:pStyle w:val="TableParagraph"/>
                              <w:spacing w:line="261" w:lineRule="auto" w:before="16"/>
                              <w:ind w:left="5222" w:right="163" w:hanging="465"/>
                              <w:jc w:val="right"/>
                              <w:rPr>
                                <w:rFonts w:ascii="Arial"/>
                                <w:sz w:val="16"/>
                              </w:rPr>
                            </w:pPr>
                            <w:r>
                              <w:rPr>
                                <w:rFonts w:ascii="Arial"/>
                                <w:w w:val="105"/>
                                <w:sz w:val="16"/>
                              </w:rPr>
                              <w:t>vehicle</w:t>
                            </w:r>
                            <w:r>
                              <w:rPr>
                                <w:rFonts w:ascii="Arial"/>
                                <w:spacing w:val="-12"/>
                                <w:w w:val="105"/>
                                <w:sz w:val="16"/>
                              </w:rPr>
                              <w:t> </w:t>
                            </w:r>
                            <w:r>
                              <w:rPr>
                                <w:rFonts w:ascii="Arial"/>
                                <w:w w:val="105"/>
                                <w:sz w:val="16"/>
                              </w:rPr>
                              <w:t>was</w:t>
                            </w:r>
                            <w:r>
                              <w:rPr>
                                <w:rFonts w:ascii="Arial"/>
                                <w:spacing w:val="-12"/>
                                <w:w w:val="105"/>
                                <w:sz w:val="16"/>
                              </w:rPr>
                              <w:t> </w:t>
                            </w:r>
                            <w:r>
                              <w:rPr>
                                <w:rFonts w:ascii="Arial"/>
                                <w:w w:val="105"/>
                                <w:sz w:val="16"/>
                              </w:rPr>
                              <w:t>disposed of</w:t>
                            </w:r>
                            <w:r>
                              <w:rPr>
                                <w:rFonts w:ascii="Arial"/>
                                <w:spacing w:val="-10"/>
                                <w:w w:val="105"/>
                                <w:sz w:val="16"/>
                              </w:rPr>
                              <w:t> </w:t>
                            </w:r>
                            <w:r>
                              <w:rPr>
                                <w:rFonts w:ascii="Arial"/>
                                <w:w w:val="105"/>
                                <w:sz w:val="16"/>
                              </w:rPr>
                              <w:t>in</w:t>
                            </w:r>
                            <w:r>
                              <w:rPr>
                                <w:rFonts w:ascii="Arial"/>
                                <w:spacing w:val="-9"/>
                                <w:w w:val="105"/>
                                <w:sz w:val="16"/>
                              </w:rPr>
                              <w:t> </w:t>
                            </w:r>
                            <w:r>
                              <w:rPr>
                                <w:rFonts w:ascii="Arial"/>
                                <w:w w:val="105"/>
                                <w:sz w:val="16"/>
                              </w:rPr>
                              <w:t>May</w:t>
                            </w:r>
                            <w:r>
                              <w:rPr>
                                <w:rFonts w:ascii="Arial"/>
                                <w:spacing w:val="-10"/>
                                <w:w w:val="105"/>
                                <w:sz w:val="16"/>
                              </w:rPr>
                              <w:t> </w:t>
                            </w:r>
                            <w:r>
                              <w:rPr>
                                <w:rFonts w:ascii="Arial"/>
                                <w:spacing w:val="-5"/>
                                <w:w w:val="105"/>
                                <w:sz w:val="16"/>
                              </w:rPr>
                              <w:t>2025.</w:t>
                            </w:r>
                          </w:p>
                        </w:tc>
                        <w:tc>
                          <w:tcPr>
                            <w:tcW w:w="1760" w:type="dxa"/>
                            <w:tcBorders>
                              <w:top w:val="single" w:sz="2" w:space="0" w:color="3F5F72"/>
                              <w:bottom w:val="single" w:sz="2" w:space="0" w:color="3F5F72"/>
                            </w:tcBorders>
                          </w:tcPr>
                          <w:p>
                            <w:pPr>
                              <w:pStyle w:val="TableParagraph"/>
                              <w:spacing w:line="261" w:lineRule="auto" w:before="49"/>
                              <w:ind w:left="165" w:right="270" w:firstLine="202"/>
                              <w:jc w:val="right"/>
                              <w:rPr>
                                <w:rFonts w:ascii="Arial"/>
                                <w:sz w:val="16"/>
                              </w:rPr>
                            </w:pPr>
                            <w:r>
                              <w:rPr>
                                <w:rFonts w:ascii="Arial"/>
                                <w:sz w:val="16"/>
                              </w:rPr>
                              <w:t>One</w:t>
                            </w:r>
                            <w:r>
                              <w:rPr>
                                <w:rFonts w:ascii="Arial"/>
                                <w:spacing w:val="-12"/>
                                <w:sz w:val="16"/>
                              </w:rPr>
                              <w:t> </w:t>
                            </w:r>
                            <w:r>
                              <w:rPr>
                                <w:rFonts w:ascii="Arial"/>
                                <w:sz w:val="16"/>
                              </w:rPr>
                              <w:t>passenger (petrol)</w:t>
                            </w:r>
                            <w:r>
                              <w:rPr>
                                <w:rFonts w:ascii="Arial"/>
                                <w:spacing w:val="-12"/>
                                <w:sz w:val="16"/>
                              </w:rPr>
                              <w:t> </w:t>
                            </w:r>
                            <w:r>
                              <w:rPr>
                                <w:rFonts w:ascii="Arial"/>
                                <w:sz w:val="16"/>
                              </w:rPr>
                              <w:t>vehicle used for business purposes</w:t>
                            </w:r>
                            <w:r>
                              <w:rPr>
                                <w:rFonts w:ascii="Arial"/>
                                <w:spacing w:val="-12"/>
                                <w:sz w:val="16"/>
                              </w:rPr>
                              <w:t> </w:t>
                            </w:r>
                            <w:r>
                              <w:rPr>
                                <w:rFonts w:ascii="Arial"/>
                                <w:sz w:val="16"/>
                              </w:rPr>
                              <w:t>only.</w:t>
                            </w:r>
                          </w:p>
                        </w:tc>
                        <w:tc>
                          <w:tcPr>
                            <w:tcW w:w="1381" w:type="dxa"/>
                            <w:tcBorders>
                              <w:top w:val="single" w:sz="2" w:space="0" w:color="3F5F72"/>
                              <w:bottom w:val="single" w:sz="2" w:space="0" w:color="3F5F72"/>
                            </w:tcBorders>
                          </w:tcPr>
                          <w:p>
                            <w:pPr>
                              <w:pStyle w:val="TableParagraph"/>
                              <w:rPr>
                                <w:rFonts w:ascii="Times New Roman"/>
                                <w:sz w:val="14"/>
                              </w:rPr>
                            </w:pPr>
                          </w:p>
                        </w:tc>
                      </w:tr>
                    </w:tbl>
                    <w:p>
                      <w:pPr>
                        <w:pStyle w:val="BodyText"/>
                      </w:pPr>
                    </w:p>
                  </w:txbxContent>
                </v:textbox>
              </v:shape>
            </w:pict>
          </mc:Fallback>
        </mc:AlternateContent>
      </w:r>
      <w:r>
        <w:rPr>
          <w:sz w:val="20"/>
        </w:rPr>
      </w:r>
    </w:p>
    <w:p>
      <w:pPr>
        <w:spacing w:after="0" w:line="240" w:lineRule="auto"/>
        <w:rPr>
          <w:sz w:val="20"/>
        </w:rPr>
        <w:sectPr>
          <w:headerReference w:type="default" r:id="rId41"/>
          <w:pgSz w:w="11910" w:h="16840"/>
          <w:pgMar w:header="0" w:footer="0" w:top="1920" w:bottom="280" w:left="0" w:right="0"/>
        </w:sectPr>
      </w:pPr>
    </w:p>
    <w:p>
      <w:pPr>
        <w:pStyle w:val="BodyText"/>
        <w:spacing w:before="99"/>
      </w:pP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354" name="Group 354"/>
                <wp:cNvGraphicFramePr>
                  <a:graphicFrameLocks/>
                </wp:cNvGraphicFramePr>
                <a:graphic>
                  <a:graphicData uri="http://schemas.microsoft.com/office/word/2010/wordprocessingGroup">
                    <wpg:wgp>
                      <wpg:cNvPr id="354" name="Group 354"/>
                      <wpg:cNvGrpSpPr/>
                      <wpg:grpSpPr>
                        <a:xfrm>
                          <a:off x="0" y="0"/>
                          <a:ext cx="6120130" cy="3175"/>
                          <a:chExt cx="6120130" cy="3175"/>
                        </a:xfrm>
                      </wpg:grpSpPr>
                      <wps:wsp>
                        <wps:cNvPr id="355" name="Graphic 355"/>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356" name="Graphic 356"/>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357" name="Graphic 357"/>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358" name="Graphic 358"/>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294" coordorigin="0,0" coordsize="9638,5">
                <v:line style="position:absolute" from="0,3" to="4677,3" stroked="true" strokeweight=".25pt" strokecolor="#3f5f72">
                  <v:stroke dashstyle="solid"/>
                </v:line>
                <v:line style="position:absolute" from="4677,3" to="6331,3" stroked="true" strokeweight=".25pt" strokecolor="#3f5f72">
                  <v:stroke dashstyle="solid"/>
                </v:line>
                <v:line style="position:absolute" from="6331,3" to="7984,3" stroked="true" strokeweight=".25pt" strokecolor="#3f5f72">
                  <v:stroke dashstyle="solid"/>
                </v:line>
                <v:line style="position:absolute" from="7984,3" to="9638,3" stroked="true" strokeweight=".25pt" strokecolor="#3f5f72">
                  <v:stroke dashstyle="solid"/>
                </v:line>
              </v:group>
            </w:pict>
          </mc:Fallback>
        </mc:AlternateContent>
      </w:r>
      <w:r>
        <w:rPr>
          <w:sz w:val="2"/>
        </w:rPr>
      </w:r>
    </w:p>
    <w:p>
      <w:pPr>
        <w:spacing w:line="213" w:lineRule="auto" w:before="28"/>
        <w:ind w:left="1133" w:right="6464"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808512">
                <wp:simplePos x="0" y="0"/>
                <wp:positionH relativeFrom="page">
                  <wp:posOffset>7199998</wp:posOffset>
                </wp:positionH>
                <wp:positionV relativeFrom="paragraph">
                  <wp:posOffset>-12383</wp:posOffset>
                </wp:positionV>
                <wp:extent cx="360045" cy="366395"/>
                <wp:effectExtent l="0" t="0" r="0" b="0"/>
                <wp:wrapNone/>
                <wp:docPr id="359" name="Group 359"/>
                <wp:cNvGraphicFramePr>
                  <a:graphicFrameLocks/>
                </wp:cNvGraphicFramePr>
                <a:graphic>
                  <a:graphicData uri="http://schemas.microsoft.com/office/word/2010/wordprocessingGroup">
                    <wpg:wgp>
                      <wpg:cNvPr id="359" name="Group 359"/>
                      <wpg:cNvGrpSpPr/>
                      <wpg:grpSpPr>
                        <a:xfrm>
                          <a:off x="0" y="0"/>
                          <a:ext cx="360045" cy="366395"/>
                          <a:chExt cx="360045" cy="366395"/>
                        </a:xfrm>
                      </wpg:grpSpPr>
                      <wps:wsp>
                        <wps:cNvPr id="360" name="Graphic 360"/>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361" name="Textbox 361"/>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sz w:val="24"/>
                                </w:rPr>
                                <w:t>27</w:t>
                              </w:r>
                            </w:p>
                          </w:txbxContent>
                        </wps:txbx>
                        <wps:bodyPr wrap="square" lIns="0" tIns="0" rIns="0" bIns="0" rtlCol="0">
                          <a:noAutofit/>
                        </wps:bodyPr>
                      </wps:wsp>
                    </wpg:wgp>
                  </a:graphicData>
                </a:graphic>
              </wp:anchor>
            </w:drawing>
          </mc:Choice>
          <mc:Fallback>
            <w:pict>
              <v:group style="position:absolute;margin-left:566.929016pt;margin-top:-.9751pt;width:28.35pt;height:28.85pt;mso-position-horizontal-relative:page;mso-position-vertical-relative:paragraph;z-index:15808512" id="docshapegroup295" coordorigin="11339,-20" coordsize="567,577">
                <v:rect style="position:absolute;left:11338;top:-20;width:567;height:577" id="docshape296" filled="true" fillcolor="#3f5f72" stroked="false">
                  <v:fill type="solid"/>
                </v:rect>
                <v:shape style="position:absolute;left:11338;top:-20;width:567;height:577" type="#_x0000_t202" id="docshape297" filled="false" stroked="false">
                  <v:textbox inset="0,0,0,0">
                    <w:txbxContent>
                      <w:p>
                        <w:pPr>
                          <w:spacing w:before="154"/>
                          <w:ind w:left="90" w:right="0" w:firstLine="0"/>
                          <w:jc w:val="left"/>
                          <w:rPr>
                            <w:sz w:val="24"/>
                          </w:rPr>
                        </w:pPr>
                        <w:r>
                          <w:rPr>
                            <w:color w:val="FFFFFF"/>
                            <w:spacing w:val="-5"/>
                            <w:sz w:val="24"/>
                          </w:rPr>
                          <w:t>27</w:t>
                        </w:r>
                      </w:p>
                    </w:txbxContent>
                  </v:textbox>
                  <w10:wrap type="none"/>
                </v:shape>
                <w10:wrap type="none"/>
              </v:group>
            </w:pict>
          </mc:Fallback>
        </mc:AlternateContent>
      </w:r>
      <w:r>
        <w:rPr>
          <w:rFonts w:ascii="Arial Black"/>
          <w:sz w:val="16"/>
        </w:rPr>
        <mc:AlternateContent>
          <mc:Choice Requires="wps">
            <w:drawing>
              <wp:anchor distT="0" distB="0" distL="0" distR="0" allowOverlap="1" layoutInCell="1" locked="0" behindDoc="0" simplePos="0" relativeHeight="15809024">
                <wp:simplePos x="0" y="0"/>
                <wp:positionH relativeFrom="page">
                  <wp:posOffset>719999</wp:posOffset>
                </wp:positionH>
                <wp:positionV relativeFrom="paragraph">
                  <wp:posOffset>293432</wp:posOffset>
                </wp:positionV>
                <wp:extent cx="6120130" cy="3175"/>
                <wp:effectExtent l="0" t="0" r="0" b="0"/>
                <wp:wrapNone/>
                <wp:docPr id="362" name="Group 362"/>
                <wp:cNvGraphicFramePr>
                  <a:graphicFrameLocks/>
                </wp:cNvGraphicFramePr>
                <a:graphic>
                  <a:graphicData uri="http://schemas.microsoft.com/office/word/2010/wordprocessingGroup">
                    <wpg:wgp>
                      <wpg:cNvPr id="362" name="Group 362"/>
                      <wpg:cNvGrpSpPr/>
                      <wpg:grpSpPr>
                        <a:xfrm>
                          <a:off x="0" y="0"/>
                          <a:ext cx="6120130" cy="3175"/>
                          <a:chExt cx="6120130" cy="3175"/>
                        </a:xfrm>
                      </wpg:grpSpPr>
                      <wps:wsp>
                        <wps:cNvPr id="363" name="Graphic 363"/>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364" name="Graphic 364"/>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365" name="Graphic 365"/>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366" name="Graphic 366"/>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3.1049pt;width:481.9pt;height:.25pt;mso-position-horizontal-relative:page;mso-position-vertical-relative:paragraph;z-index:15809024" id="docshapegroup298" coordorigin="1134,462" coordsize="9638,5">
                <v:line style="position:absolute" from="1134,465" to="5811,465" stroked="true" strokeweight=".25pt" strokecolor="#3f5f72">
                  <v:stroke dashstyle="solid"/>
                </v:line>
                <v:line style="position:absolute" from="5811,465" to="7465,465" stroked="true" strokeweight=".25pt" strokecolor="#3f5f72">
                  <v:stroke dashstyle="solid"/>
                </v:line>
                <v:line style="position:absolute" from="7465,465" to="9118,465" stroked="true" strokeweight=".25pt" strokecolor="#3f5f72">
                  <v:stroke dashstyle="solid"/>
                </v:line>
                <v:line style="position:absolute" from="9118,465" to="10772,465" stroked="true" strokeweight=".25pt" strokecolor="#3f5f72">
                  <v:stroke dashstyle="solid"/>
                </v:line>
                <w10:wrap type="none"/>
              </v:group>
            </w:pict>
          </mc:Fallback>
        </mc:AlternateContent>
      </w:r>
      <w:r>
        <w:rPr>
          <w:rFonts w:ascii="Arial Black"/>
          <w:sz w:val="16"/>
        </w:rPr>
        <mc:AlternateContent>
          <mc:Choice Requires="wps">
            <w:drawing>
              <wp:anchor distT="0" distB="0" distL="0" distR="0" allowOverlap="1" layoutInCell="1" locked="0" behindDoc="0" simplePos="0" relativeHeight="15814144">
                <wp:simplePos x="0" y="0"/>
                <wp:positionH relativeFrom="page">
                  <wp:posOffset>7162566</wp:posOffset>
                </wp:positionH>
                <wp:positionV relativeFrom="paragraph">
                  <wp:posOffset>524254</wp:posOffset>
                </wp:positionV>
                <wp:extent cx="248920" cy="1923414"/>
                <wp:effectExtent l="0" t="0" r="0" b="0"/>
                <wp:wrapNone/>
                <wp:docPr id="367" name="Textbox 367"/>
                <wp:cNvGraphicFramePr>
                  <a:graphicFrameLocks/>
                </wp:cNvGraphicFramePr>
                <a:graphic>
                  <a:graphicData uri="http://schemas.microsoft.com/office/word/2010/wordprocessingShape">
                    <wps:wsp>
                      <wps:cNvPr id="367" name="Textbox 367"/>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41.2799pt;width:19.6pt;height:151.450pt;mso-position-horizontal-relative:page;mso-position-vertical-relative:paragraph;z-index:15814144" type="#_x0000_t202" id="docshape299"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Arial Black"/>
          <w:w w:val="85"/>
          <w:sz w:val="16"/>
        </w:rPr>
        <w:t>T3 Greenhouse gas emissions from transportation </w:t>
      </w:r>
      <w:r>
        <w:rPr>
          <w:rFonts w:ascii="Arial Black"/>
          <w:w w:val="90"/>
          <w:sz w:val="16"/>
        </w:rPr>
        <w:t>(vehicle</w:t>
      </w:r>
      <w:r>
        <w:rPr>
          <w:rFonts w:ascii="Arial Black"/>
          <w:spacing w:val="-7"/>
          <w:w w:val="90"/>
          <w:sz w:val="16"/>
        </w:rPr>
        <w:t> </w:t>
      </w:r>
      <w:r>
        <w:rPr>
          <w:rFonts w:ascii="Arial Black"/>
          <w:w w:val="90"/>
          <w:sz w:val="16"/>
        </w:rPr>
        <w:t>fleet)</w:t>
      </w:r>
      <w:r>
        <w:rPr>
          <w:rFonts w:ascii="Arial Black"/>
          <w:spacing w:val="-7"/>
          <w:w w:val="90"/>
          <w:sz w:val="16"/>
        </w:rPr>
        <w:t> </w:t>
      </w:r>
      <w:r>
        <w:rPr>
          <w:rFonts w:ascii="Arial Black"/>
          <w:w w:val="90"/>
          <w:sz w:val="16"/>
        </w:rPr>
        <w:t>segmented</w:t>
      </w:r>
      <w:r>
        <w:rPr>
          <w:rFonts w:ascii="Arial Black"/>
          <w:spacing w:val="-7"/>
          <w:w w:val="90"/>
          <w:sz w:val="16"/>
        </w:rPr>
        <w:t> </w:t>
      </w:r>
      <w:r>
        <w:rPr>
          <w:rFonts w:ascii="Arial Black"/>
          <w:w w:val="90"/>
          <w:sz w:val="16"/>
        </w:rPr>
        <w:t>by</w:t>
      </w:r>
      <w:r>
        <w:rPr>
          <w:rFonts w:ascii="Arial Black"/>
          <w:spacing w:val="-7"/>
          <w:w w:val="90"/>
          <w:sz w:val="16"/>
        </w:rPr>
        <w:t> </w:t>
      </w:r>
      <w:r>
        <w:rPr>
          <w:rFonts w:ascii="Arial Black"/>
          <w:w w:val="90"/>
          <w:sz w:val="16"/>
        </w:rPr>
        <w:t>fuel</w:t>
      </w:r>
      <w:r>
        <w:rPr>
          <w:rFonts w:ascii="Arial Black"/>
          <w:spacing w:val="-7"/>
          <w:w w:val="90"/>
          <w:sz w:val="16"/>
        </w:rPr>
        <w:t> </w:t>
      </w:r>
      <w:r>
        <w:rPr>
          <w:rFonts w:ascii="Arial Black"/>
          <w:w w:val="90"/>
          <w:sz w:val="16"/>
        </w:rPr>
        <w:t>type</w:t>
      </w:r>
      <w:r>
        <w:rPr>
          <w:rFonts w:ascii="Arial Black"/>
          <w:spacing w:val="-7"/>
          <w:w w:val="90"/>
          <w:sz w:val="16"/>
        </w:rPr>
        <w:t> </w:t>
      </w:r>
      <w:r>
        <w:rPr>
          <w:rFonts w:ascii="Arial Black"/>
          <w:w w:val="90"/>
          <w:sz w:val="16"/>
        </w:rPr>
        <w:t>(CO2-e(t))</w:t>
      </w:r>
    </w:p>
    <w:p>
      <w:pPr>
        <w:tabs>
          <w:tab w:pos="7138" w:val="left" w:leader="none"/>
          <w:tab w:pos="9118" w:val="right" w:leader="none"/>
        </w:tabs>
        <w:spacing w:before="86"/>
        <w:ind w:left="1133" w:right="0" w:firstLine="0"/>
        <w:jc w:val="left"/>
        <w:rPr>
          <w:sz w:val="16"/>
        </w:rPr>
      </w:pPr>
      <w:r>
        <w:rPr>
          <w:sz w:val="16"/>
        </w:rPr>
        <w:t>Executive</w:t>
      </w:r>
      <w:r>
        <w:rPr>
          <w:spacing w:val="9"/>
          <w:sz w:val="16"/>
        </w:rPr>
        <w:t> </w:t>
      </w:r>
      <w:r>
        <w:rPr>
          <w:sz w:val="16"/>
        </w:rPr>
        <w:t>fleet</w:t>
      </w:r>
      <w:r>
        <w:rPr>
          <w:spacing w:val="9"/>
          <w:sz w:val="16"/>
        </w:rPr>
        <w:t> </w:t>
      </w:r>
      <w:r>
        <w:rPr>
          <w:sz w:val="16"/>
        </w:rPr>
        <w:t>-</w:t>
      </w:r>
      <w:r>
        <w:rPr>
          <w:spacing w:val="10"/>
          <w:sz w:val="16"/>
        </w:rPr>
        <w:t> </w:t>
      </w:r>
      <w:r>
        <w:rPr>
          <w:spacing w:val="-2"/>
          <w:sz w:val="16"/>
        </w:rPr>
        <w:t>Gasoline</w:t>
      </w:r>
      <w:r>
        <w:rPr>
          <w:sz w:val="16"/>
        </w:rPr>
        <w:tab/>
      </w:r>
      <w:r>
        <w:rPr>
          <w:spacing w:val="-4"/>
          <w:sz w:val="16"/>
        </w:rPr>
        <w:t>0.09</w:t>
      </w:r>
      <w:r>
        <w:rPr>
          <w:sz w:val="16"/>
        </w:rPr>
        <w:tab/>
      </w:r>
      <w:r>
        <w:rPr>
          <w:spacing w:val="-4"/>
          <w:sz w:val="16"/>
        </w:rPr>
        <w:t>0.23</w:t>
      </w:r>
    </w:p>
    <w:p>
      <w:pPr>
        <w:tabs>
          <w:tab w:pos="7124" w:val="left" w:leader="none"/>
          <w:tab w:pos="9118" w:val="right" w:leader="none"/>
        </w:tabs>
        <w:spacing w:before="72"/>
        <w:ind w:left="1133" w:right="0"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809536">
                <wp:simplePos x="0" y="0"/>
                <wp:positionH relativeFrom="page">
                  <wp:posOffset>719999</wp:posOffset>
                </wp:positionH>
                <wp:positionV relativeFrom="paragraph">
                  <wp:posOffset>28004</wp:posOffset>
                </wp:positionV>
                <wp:extent cx="6120130" cy="3175"/>
                <wp:effectExtent l="0" t="0" r="0" b="0"/>
                <wp:wrapNone/>
                <wp:docPr id="368" name="Group 368"/>
                <wp:cNvGraphicFramePr>
                  <a:graphicFrameLocks/>
                </wp:cNvGraphicFramePr>
                <a:graphic>
                  <a:graphicData uri="http://schemas.microsoft.com/office/word/2010/wordprocessingGroup">
                    <wpg:wgp>
                      <wpg:cNvPr id="368" name="Group 368"/>
                      <wpg:cNvGrpSpPr/>
                      <wpg:grpSpPr>
                        <a:xfrm>
                          <a:off x="0" y="0"/>
                          <a:ext cx="6120130" cy="3175"/>
                          <a:chExt cx="6120130" cy="3175"/>
                        </a:xfrm>
                      </wpg:grpSpPr>
                      <wps:wsp>
                        <wps:cNvPr id="369" name="Graphic 369"/>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370" name="Graphic 370"/>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371" name="Graphic 371"/>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372" name="Graphic 372"/>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205056pt;width:481.9pt;height:.25pt;mso-position-horizontal-relative:page;mso-position-vertical-relative:paragraph;z-index:15809536" id="docshapegroup300" coordorigin="1134,44" coordsize="9638,5">
                <v:line style="position:absolute" from="1134,47" to="5811,47" stroked="true" strokeweight=".25pt" strokecolor="#3f5f72">
                  <v:stroke dashstyle="solid"/>
                </v:line>
                <v:line style="position:absolute" from="5811,47" to="7465,47" stroked="true" strokeweight=".25pt" strokecolor="#3f5f72">
                  <v:stroke dashstyle="solid"/>
                </v:line>
                <v:line style="position:absolute" from="7465,47" to="9118,47" stroked="true" strokeweight=".25pt" strokecolor="#3f5f72">
                  <v:stroke dashstyle="solid"/>
                </v:line>
                <v:line style="position:absolute" from="9118,47" to="10772,47" stroked="true" strokeweight=".25pt" strokecolor="#3f5f72">
                  <v:stroke dashstyle="solid"/>
                </v:line>
                <w10:wrap type="none"/>
              </v:group>
            </w:pict>
          </mc:Fallback>
        </mc:AlternateContent>
      </w:r>
      <w:r>
        <w:rPr>
          <w:rFonts w:ascii="Arial Black"/>
          <w:sz w:val="16"/>
        </w:rPr>
        <mc:AlternateContent>
          <mc:Choice Requires="wps">
            <w:drawing>
              <wp:anchor distT="0" distB="0" distL="0" distR="0" allowOverlap="1" layoutInCell="1" locked="0" behindDoc="0" simplePos="0" relativeHeight="15810048">
                <wp:simplePos x="0" y="0"/>
                <wp:positionH relativeFrom="page">
                  <wp:posOffset>719999</wp:posOffset>
                </wp:positionH>
                <wp:positionV relativeFrom="paragraph">
                  <wp:posOffset>206820</wp:posOffset>
                </wp:positionV>
                <wp:extent cx="6120130" cy="3175"/>
                <wp:effectExtent l="0" t="0" r="0" b="0"/>
                <wp:wrapNone/>
                <wp:docPr id="373" name="Group 373"/>
                <wp:cNvGraphicFramePr>
                  <a:graphicFrameLocks/>
                </wp:cNvGraphicFramePr>
                <a:graphic>
                  <a:graphicData uri="http://schemas.microsoft.com/office/word/2010/wordprocessingGroup">
                    <wpg:wgp>
                      <wpg:cNvPr id="373" name="Group 373"/>
                      <wpg:cNvGrpSpPr/>
                      <wpg:grpSpPr>
                        <a:xfrm>
                          <a:off x="0" y="0"/>
                          <a:ext cx="6120130" cy="3175"/>
                          <a:chExt cx="6120130" cy="3175"/>
                        </a:xfrm>
                      </wpg:grpSpPr>
                      <wps:wsp>
                        <wps:cNvPr id="374" name="Graphic 374"/>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375" name="Graphic 375"/>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376" name="Graphic 376"/>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377" name="Graphic 377"/>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6.285057pt;width:481.9pt;height:.25pt;mso-position-horizontal-relative:page;mso-position-vertical-relative:paragraph;z-index:15810048" id="docshapegroup301" coordorigin="1134,326" coordsize="9638,5">
                <v:line style="position:absolute" from="1134,328" to="5811,328" stroked="true" strokeweight=".25pt" strokecolor="#3f5f72">
                  <v:stroke dashstyle="solid"/>
                </v:line>
                <v:line style="position:absolute" from="5811,328" to="7465,328" stroked="true" strokeweight=".25pt" strokecolor="#3f5f72">
                  <v:stroke dashstyle="solid"/>
                </v:line>
                <v:line style="position:absolute" from="7465,328" to="9118,328" stroked="true" strokeweight=".25pt" strokecolor="#3f5f72">
                  <v:stroke dashstyle="solid"/>
                </v:line>
                <v:line style="position:absolute" from="9118,328" to="10772,328" stroked="true" strokeweight=".25pt" strokecolor="#3f5f72">
                  <v:stroke dashstyle="solid"/>
                </v:line>
                <w10:wrap type="none"/>
              </v:group>
            </w:pict>
          </mc:Fallback>
        </mc:AlternateContent>
      </w:r>
      <w:r>
        <w:rPr>
          <w:rFonts w:ascii="Arial Black"/>
          <w:spacing w:val="-2"/>
          <w:sz w:val="16"/>
        </w:rPr>
        <w:t>Petrol</w:t>
      </w:r>
      <w:r>
        <w:rPr>
          <w:rFonts w:ascii="Arial Black"/>
          <w:sz w:val="16"/>
        </w:rPr>
        <w:tab/>
      </w:r>
      <w:r>
        <w:rPr>
          <w:rFonts w:ascii="Arial Black"/>
          <w:spacing w:val="-4"/>
          <w:sz w:val="16"/>
        </w:rPr>
        <w:t>0.09</w:t>
      </w:r>
      <w:r>
        <w:rPr>
          <w:rFonts w:ascii="Arial Black"/>
          <w:sz w:val="16"/>
        </w:rPr>
        <w:tab/>
      </w:r>
      <w:r>
        <w:rPr>
          <w:rFonts w:ascii="Arial Black"/>
          <w:spacing w:val="-4"/>
          <w:sz w:val="16"/>
        </w:rPr>
        <w:t>0.23</w:t>
      </w:r>
    </w:p>
    <w:p>
      <w:pPr>
        <w:tabs>
          <w:tab w:pos="7183" w:val="left" w:leader="none"/>
          <w:tab w:pos="9118" w:val="right" w:leader="none"/>
        </w:tabs>
        <w:spacing w:before="82"/>
        <w:ind w:left="1133" w:right="0" w:firstLine="0"/>
        <w:jc w:val="left"/>
        <w:rPr>
          <w:sz w:val="16"/>
        </w:rPr>
      </w:pPr>
      <w:r>
        <w:rPr>
          <w:spacing w:val="2"/>
          <w:sz w:val="16"/>
        </w:rPr>
        <w:t>Non-emergency</w:t>
      </w:r>
      <w:r>
        <w:rPr>
          <w:spacing w:val="5"/>
          <w:sz w:val="16"/>
        </w:rPr>
        <w:t> </w:t>
      </w:r>
      <w:r>
        <w:rPr>
          <w:spacing w:val="2"/>
          <w:sz w:val="16"/>
        </w:rPr>
        <w:t>transport</w:t>
      </w:r>
      <w:r>
        <w:rPr>
          <w:spacing w:val="5"/>
          <w:sz w:val="16"/>
        </w:rPr>
        <w:t> </w:t>
      </w:r>
      <w:r>
        <w:rPr>
          <w:spacing w:val="2"/>
          <w:sz w:val="16"/>
        </w:rPr>
        <w:t>(Contracted)</w:t>
      </w:r>
      <w:r>
        <w:rPr>
          <w:spacing w:val="5"/>
          <w:sz w:val="16"/>
        </w:rPr>
        <w:t> </w:t>
      </w:r>
      <w:r>
        <w:rPr>
          <w:spacing w:val="2"/>
          <w:sz w:val="16"/>
        </w:rPr>
        <w:t>-</w:t>
      </w:r>
      <w:r>
        <w:rPr>
          <w:spacing w:val="6"/>
          <w:sz w:val="16"/>
        </w:rPr>
        <w:t> </w:t>
      </w:r>
      <w:r>
        <w:rPr>
          <w:spacing w:val="-2"/>
          <w:sz w:val="16"/>
        </w:rPr>
        <w:t>Diesel</w:t>
      </w:r>
      <w:r>
        <w:rPr>
          <w:sz w:val="16"/>
        </w:rPr>
        <w:tab/>
      </w:r>
      <w:r>
        <w:rPr>
          <w:spacing w:val="-4"/>
          <w:sz w:val="16"/>
        </w:rPr>
        <w:t>6.41</w:t>
      </w:r>
      <w:r>
        <w:rPr>
          <w:sz w:val="16"/>
        </w:rPr>
        <w:tab/>
      </w:r>
      <w:r>
        <w:rPr>
          <w:spacing w:val="-4"/>
          <w:sz w:val="16"/>
        </w:rPr>
        <w:t>6.64</w:t>
      </w:r>
    </w:p>
    <w:p>
      <w:pPr>
        <w:tabs>
          <w:tab w:pos="7159" w:val="left" w:leader="none"/>
          <w:tab w:pos="9118" w:val="right" w:leader="none"/>
        </w:tabs>
        <w:spacing w:before="71"/>
        <w:ind w:left="1134" w:right="0"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810560">
                <wp:simplePos x="0" y="0"/>
                <wp:positionH relativeFrom="page">
                  <wp:posOffset>719999</wp:posOffset>
                </wp:positionH>
                <wp:positionV relativeFrom="paragraph">
                  <wp:posOffset>27742</wp:posOffset>
                </wp:positionV>
                <wp:extent cx="6120130" cy="3175"/>
                <wp:effectExtent l="0" t="0" r="0" b="0"/>
                <wp:wrapNone/>
                <wp:docPr id="378" name="Group 378"/>
                <wp:cNvGraphicFramePr>
                  <a:graphicFrameLocks/>
                </wp:cNvGraphicFramePr>
                <a:graphic>
                  <a:graphicData uri="http://schemas.microsoft.com/office/word/2010/wordprocessingGroup">
                    <wpg:wgp>
                      <wpg:cNvPr id="378" name="Group 378"/>
                      <wpg:cNvGrpSpPr/>
                      <wpg:grpSpPr>
                        <a:xfrm>
                          <a:off x="0" y="0"/>
                          <a:ext cx="6120130" cy="3175"/>
                          <a:chExt cx="6120130" cy="3175"/>
                        </a:xfrm>
                      </wpg:grpSpPr>
                      <wps:wsp>
                        <wps:cNvPr id="379" name="Graphic 379"/>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380" name="Graphic 380"/>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381" name="Graphic 381"/>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382" name="Graphic 382"/>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184488pt;width:481.9pt;height:.25pt;mso-position-horizontal-relative:page;mso-position-vertical-relative:paragraph;z-index:15810560" id="docshapegroup302" coordorigin="1134,44" coordsize="9638,5">
                <v:line style="position:absolute" from="1134,46" to="5811,46" stroked="true" strokeweight=".25pt" strokecolor="#3f5f72">
                  <v:stroke dashstyle="solid"/>
                </v:line>
                <v:line style="position:absolute" from="5811,46" to="7465,46" stroked="true" strokeweight=".25pt" strokecolor="#3f5f72">
                  <v:stroke dashstyle="solid"/>
                </v:line>
                <v:line style="position:absolute" from="7465,46" to="9118,46" stroked="true" strokeweight=".25pt" strokecolor="#3f5f72">
                  <v:stroke dashstyle="solid"/>
                </v:line>
                <v:line style="position:absolute" from="9118,46" to="10772,46" stroked="true" strokeweight=".25pt" strokecolor="#3f5f72">
                  <v:stroke dashstyle="solid"/>
                </v:line>
                <w10:wrap type="none"/>
              </v:group>
            </w:pict>
          </mc:Fallback>
        </mc:AlternateContent>
      </w:r>
      <w:r>
        <w:rPr>
          <w:rFonts w:ascii="Arial Black"/>
          <w:sz w:val="16"/>
        </w:rPr>
        <mc:AlternateContent>
          <mc:Choice Requires="wps">
            <w:drawing>
              <wp:anchor distT="0" distB="0" distL="0" distR="0" allowOverlap="1" layoutInCell="1" locked="0" behindDoc="0" simplePos="0" relativeHeight="15811072">
                <wp:simplePos x="0" y="0"/>
                <wp:positionH relativeFrom="page">
                  <wp:posOffset>719999</wp:posOffset>
                </wp:positionH>
                <wp:positionV relativeFrom="paragraph">
                  <wp:posOffset>206559</wp:posOffset>
                </wp:positionV>
                <wp:extent cx="6120130" cy="3175"/>
                <wp:effectExtent l="0" t="0" r="0" b="0"/>
                <wp:wrapNone/>
                <wp:docPr id="383" name="Group 383"/>
                <wp:cNvGraphicFramePr>
                  <a:graphicFrameLocks/>
                </wp:cNvGraphicFramePr>
                <a:graphic>
                  <a:graphicData uri="http://schemas.microsoft.com/office/word/2010/wordprocessingGroup">
                    <wpg:wgp>
                      <wpg:cNvPr id="383" name="Group 383"/>
                      <wpg:cNvGrpSpPr/>
                      <wpg:grpSpPr>
                        <a:xfrm>
                          <a:off x="0" y="0"/>
                          <a:ext cx="6120130" cy="3175"/>
                          <a:chExt cx="6120130" cy="3175"/>
                        </a:xfrm>
                      </wpg:grpSpPr>
                      <wps:wsp>
                        <wps:cNvPr id="384" name="Graphic 384"/>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385" name="Graphic 385"/>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386" name="Graphic 386"/>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387" name="Graphic 387"/>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6.264488pt;width:481.9pt;height:.25pt;mso-position-horizontal-relative:page;mso-position-vertical-relative:paragraph;z-index:15811072" id="docshapegroup303" coordorigin="1134,325" coordsize="9638,5">
                <v:line style="position:absolute" from="1134,328" to="5811,328" stroked="true" strokeweight=".25pt" strokecolor="#3f5f72">
                  <v:stroke dashstyle="solid"/>
                </v:line>
                <v:line style="position:absolute" from="5811,328" to="7465,328" stroked="true" strokeweight=".25pt" strokecolor="#3f5f72">
                  <v:stroke dashstyle="solid"/>
                </v:line>
                <v:line style="position:absolute" from="7465,328" to="9118,328" stroked="true" strokeweight=".25pt" strokecolor="#3f5f72">
                  <v:stroke dashstyle="solid"/>
                </v:line>
                <v:line style="position:absolute" from="9118,328" to="10772,328" stroked="true" strokeweight=".25pt" strokecolor="#3f5f72">
                  <v:stroke dashstyle="solid"/>
                </v:line>
                <w10:wrap type="none"/>
              </v:group>
            </w:pict>
          </mc:Fallback>
        </mc:AlternateContent>
      </w:r>
      <w:r>
        <w:rPr>
          <w:rFonts w:ascii="Arial Black"/>
          <w:spacing w:val="-2"/>
          <w:sz w:val="16"/>
        </w:rPr>
        <w:t>Diesel</w:t>
      </w:r>
      <w:r>
        <w:rPr>
          <w:rFonts w:ascii="Arial Black"/>
          <w:sz w:val="16"/>
        </w:rPr>
        <w:tab/>
      </w:r>
      <w:r>
        <w:rPr>
          <w:rFonts w:ascii="Arial Black"/>
          <w:spacing w:val="-4"/>
          <w:sz w:val="16"/>
        </w:rPr>
        <w:t>6.41</w:t>
      </w:r>
      <w:r>
        <w:rPr>
          <w:rFonts w:ascii="Arial Black"/>
          <w:sz w:val="16"/>
        </w:rPr>
        <w:tab/>
      </w:r>
      <w:r>
        <w:rPr>
          <w:rFonts w:ascii="Arial Black"/>
          <w:spacing w:val="-4"/>
          <w:sz w:val="16"/>
        </w:rPr>
        <w:t>6.64</w:t>
      </w:r>
    </w:p>
    <w:p>
      <w:pPr>
        <w:spacing w:after="0"/>
        <w:jc w:val="left"/>
        <w:rPr>
          <w:rFonts w:ascii="Arial Black"/>
          <w:sz w:val="16"/>
        </w:rPr>
        <w:sectPr>
          <w:headerReference w:type="default" r:id="rId42"/>
          <w:pgSz w:w="11910" w:h="16840"/>
          <w:pgMar w:header="0" w:footer="0" w:top="1920" w:bottom="280" w:left="0" w:right="0"/>
        </w:sectPr>
      </w:pPr>
    </w:p>
    <w:p>
      <w:pPr>
        <w:spacing w:line="213" w:lineRule="auto" w:before="76"/>
        <w:ind w:left="1134" w:right="38" w:firstLine="0"/>
        <w:jc w:val="left"/>
        <w:rPr>
          <w:rFonts w:ascii="Arial Black"/>
          <w:sz w:val="16"/>
        </w:rPr>
      </w:pPr>
      <w:r>
        <w:rPr>
          <w:rFonts w:ascii="Arial Black"/>
          <w:w w:val="85"/>
          <w:sz w:val="16"/>
        </w:rPr>
        <w:t>Total Greenhouse gas emissions from transportation (vehicle </w:t>
      </w:r>
      <w:r>
        <w:rPr>
          <w:rFonts w:ascii="Arial Black"/>
          <w:w w:val="95"/>
          <w:sz w:val="16"/>
        </w:rPr>
        <w:t>fleet)</w:t>
      </w:r>
      <w:r>
        <w:rPr>
          <w:rFonts w:ascii="Arial Black"/>
          <w:spacing w:val="-21"/>
          <w:w w:val="95"/>
          <w:sz w:val="16"/>
        </w:rPr>
        <w:t> </w:t>
      </w:r>
      <w:r>
        <w:rPr>
          <w:rFonts w:ascii="Arial Black"/>
          <w:w w:val="95"/>
          <w:sz w:val="16"/>
        </w:rPr>
        <w:t>(CO2-e(t))</w:t>
      </w:r>
    </w:p>
    <w:p>
      <w:pPr>
        <w:tabs>
          <w:tab w:pos="2762" w:val="left" w:leader="none"/>
        </w:tabs>
        <w:spacing w:before="56"/>
        <w:ind w:left="1134" w:right="0" w:firstLine="0"/>
        <w:jc w:val="left"/>
        <w:rPr>
          <w:rFonts w:ascii="Arial Black"/>
          <w:sz w:val="16"/>
        </w:rPr>
      </w:pPr>
      <w:r>
        <w:rPr/>
        <w:br w:type="column"/>
      </w:r>
      <w:r>
        <w:rPr>
          <w:rFonts w:ascii="Arial Black"/>
          <w:spacing w:val="-4"/>
          <w:w w:val="95"/>
          <w:sz w:val="16"/>
        </w:rPr>
        <w:t>6.51</w:t>
      </w:r>
      <w:r>
        <w:rPr>
          <w:rFonts w:ascii="Arial Black"/>
          <w:sz w:val="16"/>
        </w:rPr>
        <w:tab/>
      </w:r>
      <w:r>
        <w:rPr>
          <w:rFonts w:ascii="Arial Black"/>
          <w:spacing w:val="-4"/>
          <w:w w:val="95"/>
          <w:sz w:val="16"/>
        </w:rPr>
        <w:t>6.87</w:t>
      </w:r>
    </w:p>
    <w:p>
      <w:pPr>
        <w:spacing w:after="0"/>
        <w:jc w:val="left"/>
        <w:rPr>
          <w:rFonts w:ascii="Arial Black"/>
          <w:sz w:val="16"/>
        </w:rPr>
        <w:sectPr>
          <w:type w:val="continuous"/>
          <w:pgSz w:w="11910" w:h="16840"/>
          <w:pgMar w:header="0" w:footer="0" w:top="0" w:bottom="0" w:left="0" w:right="0"/>
          <w:cols w:num="2" w:equalWidth="0">
            <w:col w:w="5773" w:space="252"/>
            <w:col w:w="5885"/>
          </w:cols>
        </w:sectPr>
      </w:pPr>
    </w:p>
    <w:p>
      <w:pPr>
        <w:pStyle w:val="BodyText"/>
        <w:spacing w:before="3"/>
        <w:rPr>
          <w:rFonts w:ascii="Arial Black"/>
          <w:sz w:val="2"/>
        </w:rPr>
      </w:pPr>
    </w:p>
    <w:p>
      <w:pPr>
        <w:pStyle w:val="BodyText"/>
        <w:spacing w:line="20" w:lineRule="exact"/>
        <w:ind w:left="1130"/>
        <w:rPr>
          <w:rFonts w:ascii="Arial Black"/>
          <w:sz w:val="2"/>
        </w:rPr>
      </w:pPr>
      <w:r>
        <w:rPr>
          <w:rFonts w:ascii="Arial Black"/>
          <w:sz w:val="2"/>
        </w:rPr>
        <mc:AlternateContent>
          <mc:Choice Requires="wps">
            <w:drawing>
              <wp:inline distT="0" distB="0" distL="0" distR="0">
                <wp:extent cx="6120130" cy="3175"/>
                <wp:effectExtent l="9525" t="0" r="0" b="6350"/>
                <wp:docPr id="388" name="Group 388"/>
                <wp:cNvGraphicFramePr>
                  <a:graphicFrameLocks/>
                </wp:cNvGraphicFramePr>
                <a:graphic>
                  <a:graphicData uri="http://schemas.microsoft.com/office/word/2010/wordprocessingGroup">
                    <wpg:wgp>
                      <wpg:cNvPr id="388" name="Group 388"/>
                      <wpg:cNvGrpSpPr/>
                      <wpg:grpSpPr>
                        <a:xfrm>
                          <a:off x="0" y="0"/>
                          <a:ext cx="6120130" cy="3175"/>
                          <a:chExt cx="6120130" cy="3175"/>
                        </a:xfrm>
                      </wpg:grpSpPr>
                      <wps:wsp>
                        <wps:cNvPr id="389" name="Graphic 389"/>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390" name="Graphic 390"/>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391" name="Graphic 391"/>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392" name="Graphic 392"/>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304" coordorigin="0,0" coordsize="9638,5">
                <v:line style="position:absolute" from="0,3" to="4677,3" stroked="true" strokeweight=".25pt" strokecolor="#3f5f72">
                  <v:stroke dashstyle="solid"/>
                </v:line>
                <v:line style="position:absolute" from="4677,3" to="6331,3" stroked="true" strokeweight=".25pt" strokecolor="#3f5f72">
                  <v:stroke dashstyle="solid"/>
                </v:line>
                <v:line style="position:absolute" from="6331,3" to="7984,3" stroked="true" strokeweight=".25pt" strokecolor="#3f5f72">
                  <v:stroke dashstyle="solid"/>
                </v:line>
                <v:line style="position:absolute" from="7984,3" to="9638,3" stroked="true" strokeweight=".25pt" strokecolor="#3f5f72">
                  <v:stroke dashstyle="solid"/>
                </v:line>
              </v:group>
            </w:pict>
          </mc:Fallback>
        </mc:AlternateContent>
      </w:r>
      <w:r>
        <w:rPr>
          <w:rFonts w:ascii="Arial Black"/>
          <w:sz w:val="2"/>
        </w:rPr>
      </w:r>
    </w:p>
    <w:p>
      <w:pPr>
        <w:pStyle w:val="BodyText"/>
        <w:spacing w:before="12"/>
        <w:rPr>
          <w:rFonts w:ascii="Arial Black"/>
          <w:sz w:val="16"/>
        </w:rPr>
      </w:pPr>
      <w:r>
        <w:rPr>
          <w:rFonts w:ascii="Arial Black"/>
          <w:sz w:val="16"/>
        </w:rPr>
        <mc:AlternateContent>
          <mc:Choice Requires="wps">
            <w:drawing>
              <wp:anchor distT="0" distB="0" distL="0" distR="0" allowOverlap="1" layoutInCell="1" locked="0" behindDoc="1" simplePos="0" relativeHeight="487656448">
                <wp:simplePos x="0" y="0"/>
                <wp:positionH relativeFrom="page">
                  <wp:posOffset>719999</wp:posOffset>
                </wp:positionH>
                <wp:positionV relativeFrom="paragraph">
                  <wp:posOffset>167034</wp:posOffset>
                </wp:positionV>
                <wp:extent cx="6120130" cy="3175"/>
                <wp:effectExtent l="0" t="0" r="0" b="0"/>
                <wp:wrapTopAndBottom/>
                <wp:docPr id="393" name="Group 393"/>
                <wp:cNvGraphicFramePr>
                  <a:graphicFrameLocks/>
                </wp:cNvGraphicFramePr>
                <a:graphic>
                  <a:graphicData uri="http://schemas.microsoft.com/office/word/2010/wordprocessingGroup">
                    <wpg:wgp>
                      <wpg:cNvPr id="393" name="Group 393"/>
                      <wpg:cNvGrpSpPr/>
                      <wpg:grpSpPr>
                        <a:xfrm>
                          <a:off x="0" y="0"/>
                          <a:ext cx="6120130" cy="3175"/>
                          <a:chExt cx="6120130" cy="3175"/>
                        </a:xfrm>
                      </wpg:grpSpPr>
                      <wps:wsp>
                        <wps:cNvPr id="394" name="Graphic 394"/>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395" name="Graphic 395"/>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396" name="Graphic 396"/>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397" name="Graphic 397"/>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52356pt;width:481.9pt;height:.25pt;mso-position-horizontal-relative:page;mso-position-vertical-relative:paragraph;z-index:-15660032;mso-wrap-distance-left:0;mso-wrap-distance-right:0" id="docshapegroup305" coordorigin="1134,263" coordsize="9638,5">
                <v:line style="position:absolute" from="1134,266" to="5811,266" stroked="true" strokeweight=".25pt" strokecolor="#3f5f72">
                  <v:stroke dashstyle="solid"/>
                </v:line>
                <v:line style="position:absolute" from="5811,266" to="7465,266" stroked="true" strokeweight=".25pt" strokecolor="#3f5f72">
                  <v:stroke dashstyle="solid"/>
                </v:line>
                <v:line style="position:absolute" from="7465,266" to="9118,266" stroked="true" strokeweight=".25pt" strokecolor="#3f5f72">
                  <v:stroke dashstyle="solid"/>
                </v:line>
                <v:line style="position:absolute" from="9118,266" to="10772,266" stroked="true" strokeweight=".25pt" strokecolor="#3f5f72">
                  <v:stroke dashstyle="solid"/>
                </v:line>
                <w10:wrap type="topAndBottom"/>
              </v:group>
            </w:pict>
          </mc:Fallback>
        </mc:AlternateContent>
      </w:r>
    </w:p>
    <w:p>
      <w:pPr>
        <w:spacing w:line="213" w:lineRule="auto" w:before="42" w:after="32"/>
        <w:ind w:left="1134" w:right="6464" w:firstLine="0"/>
        <w:jc w:val="left"/>
        <w:rPr>
          <w:rFonts w:ascii="Arial Black"/>
          <w:sz w:val="16"/>
        </w:rPr>
      </w:pPr>
      <w:r>
        <w:rPr>
          <w:rFonts w:ascii="Arial Black"/>
          <w:w w:val="90"/>
          <w:sz w:val="16"/>
        </w:rPr>
        <w:t>T4</w:t>
      </w:r>
      <w:r>
        <w:rPr>
          <w:rFonts w:ascii="Arial Black"/>
          <w:spacing w:val="-16"/>
          <w:w w:val="90"/>
          <w:sz w:val="16"/>
        </w:rPr>
        <w:t> </w:t>
      </w:r>
      <w:r>
        <w:rPr>
          <w:rFonts w:ascii="Arial Black"/>
          <w:w w:val="90"/>
          <w:sz w:val="16"/>
        </w:rPr>
        <w:t>Total</w:t>
      </w:r>
      <w:r>
        <w:rPr>
          <w:rFonts w:ascii="Arial Black"/>
          <w:spacing w:val="-16"/>
          <w:w w:val="90"/>
          <w:sz w:val="16"/>
        </w:rPr>
        <w:t> </w:t>
      </w:r>
      <w:r>
        <w:rPr>
          <w:rFonts w:ascii="Arial Black"/>
          <w:w w:val="90"/>
          <w:sz w:val="16"/>
        </w:rPr>
        <w:t>distance</w:t>
      </w:r>
      <w:r>
        <w:rPr>
          <w:rFonts w:ascii="Arial Black"/>
          <w:spacing w:val="-16"/>
          <w:w w:val="90"/>
          <w:sz w:val="16"/>
        </w:rPr>
        <w:t> </w:t>
      </w:r>
      <w:r>
        <w:rPr>
          <w:rFonts w:ascii="Arial Black"/>
          <w:w w:val="90"/>
          <w:sz w:val="16"/>
        </w:rPr>
        <w:t>travelled</w:t>
      </w:r>
      <w:r>
        <w:rPr>
          <w:rFonts w:ascii="Arial Black"/>
          <w:spacing w:val="-16"/>
          <w:w w:val="90"/>
          <w:sz w:val="16"/>
        </w:rPr>
        <w:t> </w:t>
      </w:r>
      <w:r>
        <w:rPr>
          <w:rFonts w:ascii="Arial Black"/>
          <w:w w:val="90"/>
          <w:sz w:val="16"/>
        </w:rPr>
        <w:t>by</w:t>
      </w:r>
      <w:r>
        <w:rPr>
          <w:rFonts w:ascii="Arial Black"/>
          <w:spacing w:val="-16"/>
          <w:w w:val="90"/>
          <w:sz w:val="16"/>
        </w:rPr>
        <w:t> </w:t>
      </w:r>
      <w:r>
        <w:rPr>
          <w:rFonts w:ascii="Arial Black"/>
          <w:w w:val="90"/>
          <w:sz w:val="16"/>
        </w:rPr>
        <w:t>commercial</w:t>
      </w:r>
      <w:r>
        <w:rPr>
          <w:rFonts w:ascii="Arial Black"/>
          <w:spacing w:val="-16"/>
          <w:w w:val="90"/>
          <w:sz w:val="16"/>
        </w:rPr>
        <w:t> </w:t>
      </w:r>
      <w:r>
        <w:rPr>
          <w:rFonts w:ascii="Arial Black"/>
          <w:w w:val="90"/>
          <w:sz w:val="16"/>
        </w:rPr>
        <w:t>air</w:t>
      </w:r>
      <w:r>
        <w:rPr>
          <w:rFonts w:ascii="Arial Black"/>
          <w:spacing w:val="-16"/>
          <w:w w:val="90"/>
          <w:sz w:val="16"/>
        </w:rPr>
        <w:t> </w:t>
      </w:r>
      <w:r>
        <w:rPr>
          <w:rFonts w:ascii="Arial Black"/>
          <w:w w:val="90"/>
          <w:sz w:val="16"/>
        </w:rPr>
        <w:t>travel </w:t>
      </w:r>
      <w:r>
        <w:rPr>
          <w:rFonts w:ascii="Arial Black"/>
          <w:w w:val="85"/>
          <w:sz w:val="16"/>
        </w:rPr>
        <w:t>(passenger km travelled for business purposes by entity </w:t>
      </w:r>
      <w:r>
        <w:rPr>
          <w:rFonts w:ascii="Arial Black"/>
          <w:w w:val="90"/>
          <w:sz w:val="16"/>
        </w:rPr>
        <w:t>staff on commercial or charter aircraft)</w:t>
      </w:r>
    </w:p>
    <w:p>
      <w:pPr>
        <w:pStyle w:val="BodyText"/>
        <w:spacing w:line="20" w:lineRule="exact"/>
        <w:ind w:left="1130"/>
        <w:rPr>
          <w:rFonts w:ascii="Arial Black"/>
          <w:sz w:val="2"/>
        </w:rPr>
      </w:pPr>
      <w:r>
        <w:rPr>
          <w:rFonts w:ascii="Arial Black"/>
          <w:sz w:val="2"/>
        </w:rPr>
        <mc:AlternateContent>
          <mc:Choice Requires="wps">
            <w:drawing>
              <wp:inline distT="0" distB="0" distL="0" distR="0">
                <wp:extent cx="6120130" cy="3175"/>
                <wp:effectExtent l="9525" t="0" r="0" b="6350"/>
                <wp:docPr id="398" name="Group 398"/>
                <wp:cNvGraphicFramePr>
                  <a:graphicFrameLocks/>
                </wp:cNvGraphicFramePr>
                <a:graphic>
                  <a:graphicData uri="http://schemas.microsoft.com/office/word/2010/wordprocessingGroup">
                    <wpg:wgp>
                      <wpg:cNvPr id="398" name="Group 398"/>
                      <wpg:cNvGrpSpPr/>
                      <wpg:grpSpPr>
                        <a:xfrm>
                          <a:off x="0" y="0"/>
                          <a:ext cx="6120130" cy="3175"/>
                          <a:chExt cx="6120130" cy="3175"/>
                        </a:xfrm>
                      </wpg:grpSpPr>
                      <wps:wsp>
                        <wps:cNvPr id="399" name="Graphic 399"/>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400" name="Graphic 400"/>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01" name="Graphic 401"/>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02" name="Graphic 402"/>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306" coordorigin="0,0" coordsize="9638,5">
                <v:line style="position:absolute" from="0,3" to="4677,3" stroked="true" strokeweight=".25pt" strokecolor="#3f5f72">
                  <v:stroke dashstyle="solid"/>
                </v:line>
                <v:line style="position:absolute" from="4677,3" to="6331,3" stroked="true" strokeweight=".25pt" strokecolor="#3f5f72">
                  <v:stroke dashstyle="solid"/>
                </v:line>
                <v:line style="position:absolute" from="6331,3" to="7984,3" stroked="true" strokeweight=".25pt" strokecolor="#3f5f72">
                  <v:stroke dashstyle="solid"/>
                </v:line>
                <v:line style="position:absolute" from="7984,3" to="9638,3" stroked="true" strokeweight=".25pt" strokecolor="#3f5f72">
                  <v:stroke dashstyle="solid"/>
                </v:line>
              </v:group>
            </w:pict>
          </mc:Fallback>
        </mc:AlternateContent>
      </w:r>
      <w:r>
        <w:rPr>
          <w:rFonts w:ascii="Arial Black"/>
          <w:sz w:val="2"/>
        </w:rPr>
      </w:r>
    </w:p>
    <w:p>
      <w:pPr>
        <w:tabs>
          <w:tab w:pos="6681" w:val="left" w:leader="none"/>
          <w:tab w:pos="8456" w:val="left" w:leader="none"/>
        </w:tabs>
        <w:spacing w:before="34"/>
        <w:ind w:left="1134" w:right="0" w:firstLine="0"/>
        <w:jc w:val="left"/>
        <w:rPr>
          <w:sz w:val="16"/>
        </w:rPr>
      </w:pPr>
      <w:r>
        <w:rPr>
          <w:sz w:val="16"/>
        </w:rPr>
        <mc:AlternateContent>
          <mc:Choice Requires="wps">
            <w:drawing>
              <wp:anchor distT="0" distB="0" distL="0" distR="0" allowOverlap="1" layoutInCell="1" locked="0" behindDoc="1" simplePos="0" relativeHeight="487657472">
                <wp:simplePos x="0" y="0"/>
                <wp:positionH relativeFrom="page">
                  <wp:posOffset>719999</wp:posOffset>
                </wp:positionH>
                <wp:positionV relativeFrom="paragraph">
                  <wp:posOffset>166433</wp:posOffset>
                </wp:positionV>
                <wp:extent cx="6120130" cy="3175"/>
                <wp:effectExtent l="0" t="0" r="0" b="0"/>
                <wp:wrapTopAndBottom/>
                <wp:docPr id="403" name="Group 403"/>
                <wp:cNvGraphicFramePr>
                  <a:graphicFrameLocks/>
                </wp:cNvGraphicFramePr>
                <a:graphic>
                  <a:graphicData uri="http://schemas.microsoft.com/office/word/2010/wordprocessingGroup">
                    <wpg:wgp>
                      <wpg:cNvPr id="403" name="Group 403"/>
                      <wpg:cNvGrpSpPr/>
                      <wpg:grpSpPr>
                        <a:xfrm>
                          <a:off x="0" y="0"/>
                          <a:ext cx="6120130" cy="3175"/>
                          <a:chExt cx="6120130" cy="3175"/>
                        </a:xfrm>
                      </wpg:grpSpPr>
                      <wps:wsp>
                        <wps:cNvPr id="404" name="Graphic 404"/>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405" name="Graphic 405"/>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06" name="Graphic 406"/>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07" name="Graphic 407"/>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05pt;width:481.9pt;height:.25pt;mso-position-horizontal-relative:page;mso-position-vertical-relative:paragraph;z-index:-15659008;mso-wrap-distance-left:0;mso-wrap-distance-right:0" id="docshapegroup307" coordorigin="1134,262" coordsize="9638,5">
                <v:line style="position:absolute" from="1134,265" to="5811,265" stroked="true" strokeweight=".25pt" strokecolor="#3f5f72">
                  <v:stroke dashstyle="solid"/>
                </v:line>
                <v:line style="position:absolute" from="5811,265" to="7465,265" stroked="true" strokeweight=".25pt" strokecolor="#3f5f72">
                  <v:stroke dashstyle="solid"/>
                </v:line>
                <v:line style="position:absolute" from="7465,265" to="9118,265" stroked="true" strokeweight=".25pt" strokecolor="#3f5f72">
                  <v:stroke dashstyle="solid"/>
                </v:line>
                <v:line style="position:absolute" from="9118,265" to="10772,265" stroked="true" strokeweight=".25pt" strokecolor="#3f5f72">
                  <v:stroke dashstyle="solid"/>
                </v:line>
                <w10:wrap type="topAndBottom"/>
              </v:group>
            </w:pict>
          </mc:Fallback>
        </mc:AlternateContent>
      </w:r>
      <w:r>
        <w:rPr>
          <w:sz w:val="16"/>
        </w:rPr>
        <mc:AlternateContent>
          <mc:Choice Requires="wps">
            <w:drawing>
              <wp:anchor distT="0" distB="0" distL="0" distR="0" allowOverlap="1" layoutInCell="1" locked="0" behindDoc="1" simplePos="0" relativeHeight="487657984">
                <wp:simplePos x="0" y="0"/>
                <wp:positionH relativeFrom="page">
                  <wp:posOffset>719999</wp:posOffset>
                </wp:positionH>
                <wp:positionV relativeFrom="paragraph">
                  <wp:posOffset>345249</wp:posOffset>
                </wp:positionV>
                <wp:extent cx="6120130" cy="3175"/>
                <wp:effectExtent l="0" t="0" r="0" b="0"/>
                <wp:wrapTopAndBottom/>
                <wp:docPr id="408" name="Group 408"/>
                <wp:cNvGraphicFramePr>
                  <a:graphicFrameLocks/>
                </wp:cNvGraphicFramePr>
                <a:graphic>
                  <a:graphicData uri="http://schemas.microsoft.com/office/word/2010/wordprocessingGroup">
                    <wpg:wgp>
                      <wpg:cNvPr id="408" name="Group 408"/>
                      <wpg:cNvGrpSpPr/>
                      <wpg:grpSpPr>
                        <a:xfrm>
                          <a:off x="0" y="0"/>
                          <a:ext cx="6120130" cy="3175"/>
                          <a:chExt cx="6120130" cy="3175"/>
                        </a:xfrm>
                      </wpg:grpSpPr>
                      <wps:wsp>
                        <wps:cNvPr id="409" name="Graphic 409"/>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410" name="Graphic 410"/>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11" name="Graphic 411"/>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12" name="Graphic 412"/>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7.184999pt;width:481.9pt;height:.25pt;mso-position-horizontal-relative:page;mso-position-vertical-relative:paragraph;z-index:-15658496;mso-wrap-distance-left:0;mso-wrap-distance-right:0" id="docshapegroup308" coordorigin="1134,544" coordsize="9638,5">
                <v:line style="position:absolute" from="1134,546" to="5811,546" stroked="true" strokeweight=".25pt" strokecolor="#3f5f72">
                  <v:stroke dashstyle="solid"/>
                </v:line>
                <v:line style="position:absolute" from="5811,546" to="7465,546" stroked="true" strokeweight=".25pt" strokecolor="#3f5f72">
                  <v:stroke dashstyle="solid"/>
                </v:line>
                <v:line style="position:absolute" from="7465,546" to="9118,546" stroked="true" strokeweight=".25pt" strokecolor="#3f5f72">
                  <v:stroke dashstyle="solid"/>
                </v:line>
                <v:line style="position:absolute" from="9118,546" to="10772,546" stroked="true" strokeweight=".25pt" strokecolor="#3f5f72">
                  <v:stroke dashstyle="solid"/>
                </v:line>
                <w10:wrap type="topAndBottom"/>
              </v:group>
            </w:pict>
          </mc:Fallback>
        </mc:AlternateContent>
      </w:r>
      <w:r>
        <w:rPr>
          <w:sz w:val="16"/>
        </w:rPr>
        <w:t>Total</w:t>
      </w:r>
      <w:r>
        <w:rPr>
          <w:spacing w:val="8"/>
          <w:sz w:val="16"/>
        </w:rPr>
        <w:t> </w:t>
      </w:r>
      <w:r>
        <w:rPr>
          <w:sz w:val="16"/>
        </w:rPr>
        <w:t>distance</w:t>
      </w:r>
      <w:r>
        <w:rPr>
          <w:spacing w:val="8"/>
          <w:sz w:val="16"/>
        </w:rPr>
        <w:t> </w:t>
      </w:r>
      <w:r>
        <w:rPr>
          <w:sz w:val="16"/>
        </w:rPr>
        <w:t>travelled</w:t>
      </w:r>
      <w:r>
        <w:rPr>
          <w:spacing w:val="9"/>
          <w:sz w:val="16"/>
        </w:rPr>
        <w:t> </w:t>
      </w:r>
      <w:r>
        <w:rPr>
          <w:sz w:val="16"/>
        </w:rPr>
        <w:t>by</w:t>
      </w:r>
      <w:r>
        <w:rPr>
          <w:spacing w:val="8"/>
          <w:sz w:val="16"/>
        </w:rPr>
        <w:t> </w:t>
      </w:r>
      <w:r>
        <w:rPr>
          <w:sz w:val="16"/>
        </w:rPr>
        <w:t>commercial</w:t>
      </w:r>
      <w:r>
        <w:rPr>
          <w:spacing w:val="9"/>
          <w:sz w:val="16"/>
        </w:rPr>
        <w:t> </w:t>
      </w:r>
      <w:r>
        <w:rPr>
          <w:sz w:val="16"/>
        </w:rPr>
        <w:t>air</w:t>
      </w:r>
      <w:r>
        <w:rPr>
          <w:spacing w:val="8"/>
          <w:sz w:val="16"/>
        </w:rPr>
        <w:t> </w:t>
      </w:r>
      <w:r>
        <w:rPr>
          <w:spacing w:val="-2"/>
          <w:sz w:val="16"/>
        </w:rPr>
        <w:t>travel</w:t>
      </w:r>
      <w:r>
        <w:rPr>
          <w:sz w:val="16"/>
        </w:rPr>
        <w:tab/>
      </w:r>
      <w:r>
        <w:rPr>
          <w:spacing w:val="-2"/>
          <w:sz w:val="16"/>
        </w:rPr>
        <w:t>130,759.00</w:t>
      </w:r>
      <w:r>
        <w:rPr>
          <w:sz w:val="16"/>
        </w:rPr>
        <w:tab/>
      </w:r>
      <w:r>
        <w:rPr>
          <w:spacing w:val="-2"/>
          <w:sz w:val="16"/>
        </w:rPr>
        <w:t>75,167.00</w:t>
      </w:r>
    </w:p>
    <w:p>
      <w:pPr>
        <w:pStyle w:val="BodyText"/>
        <w:spacing w:before="22"/>
      </w:pPr>
    </w:p>
    <w:p>
      <w:pPr>
        <w:spacing w:line="213" w:lineRule="auto" w:before="42" w:after="32"/>
        <w:ind w:left="1134" w:right="6173" w:firstLine="0"/>
        <w:jc w:val="left"/>
        <w:rPr>
          <w:rFonts w:ascii="Arial Black"/>
          <w:sz w:val="16"/>
        </w:rPr>
      </w:pPr>
      <w:r>
        <w:rPr>
          <w:rFonts w:ascii="Arial Black"/>
          <w:w w:val="85"/>
          <w:sz w:val="16"/>
        </w:rPr>
        <w:t>T(opt1)</w:t>
      </w:r>
      <w:r>
        <w:rPr>
          <w:rFonts w:ascii="Arial Black"/>
          <w:spacing w:val="-8"/>
          <w:w w:val="85"/>
          <w:sz w:val="16"/>
        </w:rPr>
        <w:t> </w:t>
      </w:r>
      <w:r>
        <w:rPr>
          <w:rFonts w:ascii="Arial Black"/>
          <w:w w:val="85"/>
          <w:sz w:val="16"/>
        </w:rPr>
        <w:t>Total</w:t>
      </w:r>
      <w:r>
        <w:rPr>
          <w:rFonts w:ascii="Arial Black"/>
          <w:spacing w:val="-8"/>
          <w:w w:val="85"/>
          <w:sz w:val="16"/>
        </w:rPr>
        <w:t> </w:t>
      </w:r>
      <w:r>
        <w:rPr>
          <w:rFonts w:ascii="Arial Black"/>
          <w:w w:val="85"/>
          <w:sz w:val="16"/>
        </w:rPr>
        <w:t>vehicle</w:t>
      </w:r>
      <w:r>
        <w:rPr>
          <w:rFonts w:ascii="Arial Black"/>
          <w:spacing w:val="-8"/>
          <w:w w:val="85"/>
          <w:sz w:val="16"/>
        </w:rPr>
        <w:t> </w:t>
      </w:r>
      <w:r>
        <w:rPr>
          <w:rFonts w:ascii="Arial Black"/>
          <w:w w:val="85"/>
          <w:sz w:val="16"/>
        </w:rPr>
        <w:t>travel</w:t>
      </w:r>
      <w:r>
        <w:rPr>
          <w:rFonts w:ascii="Arial Black"/>
          <w:spacing w:val="-8"/>
          <w:w w:val="85"/>
          <w:sz w:val="16"/>
        </w:rPr>
        <w:t> </w:t>
      </w:r>
      <w:r>
        <w:rPr>
          <w:rFonts w:ascii="Arial Black"/>
          <w:w w:val="85"/>
          <w:sz w:val="16"/>
        </w:rPr>
        <w:t>associated</w:t>
      </w:r>
      <w:r>
        <w:rPr>
          <w:rFonts w:ascii="Arial Black"/>
          <w:spacing w:val="-8"/>
          <w:w w:val="85"/>
          <w:sz w:val="16"/>
        </w:rPr>
        <w:t> </w:t>
      </w:r>
      <w:r>
        <w:rPr>
          <w:rFonts w:ascii="Arial Black"/>
          <w:w w:val="85"/>
          <w:sz w:val="16"/>
        </w:rPr>
        <w:t>with</w:t>
      </w:r>
      <w:r>
        <w:rPr>
          <w:rFonts w:ascii="Arial Black"/>
          <w:spacing w:val="-8"/>
          <w:w w:val="85"/>
          <w:sz w:val="16"/>
        </w:rPr>
        <w:t> </w:t>
      </w:r>
      <w:r>
        <w:rPr>
          <w:rFonts w:ascii="Arial Black"/>
          <w:w w:val="85"/>
          <w:sz w:val="16"/>
        </w:rPr>
        <w:t>entity</w:t>
      </w:r>
      <w:r>
        <w:rPr>
          <w:rFonts w:ascii="Arial Black"/>
          <w:spacing w:val="-8"/>
          <w:w w:val="85"/>
          <w:sz w:val="16"/>
        </w:rPr>
        <w:t> </w:t>
      </w:r>
      <w:r>
        <w:rPr>
          <w:rFonts w:ascii="Arial Black"/>
          <w:w w:val="85"/>
          <w:sz w:val="16"/>
        </w:rPr>
        <w:t>operations </w:t>
      </w:r>
      <w:r>
        <w:rPr>
          <w:rFonts w:ascii="Arial Black"/>
          <w:w w:val="95"/>
          <w:sz w:val="16"/>
        </w:rPr>
        <w:t>(1,000</w:t>
      </w:r>
      <w:r>
        <w:rPr>
          <w:rFonts w:ascii="Arial Black"/>
          <w:spacing w:val="-21"/>
          <w:w w:val="95"/>
          <w:sz w:val="16"/>
        </w:rPr>
        <w:t> </w:t>
      </w:r>
      <w:r>
        <w:rPr>
          <w:rFonts w:ascii="Arial Black"/>
          <w:w w:val="95"/>
          <w:sz w:val="16"/>
        </w:rPr>
        <w:t>km)</w:t>
      </w:r>
    </w:p>
    <w:p>
      <w:pPr>
        <w:pStyle w:val="BodyText"/>
        <w:spacing w:line="20" w:lineRule="exact"/>
        <w:ind w:left="1130"/>
        <w:rPr>
          <w:rFonts w:ascii="Arial Black"/>
          <w:sz w:val="2"/>
        </w:rPr>
      </w:pPr>
      <w:r>
        <w:rPr>
          <w:rFonts w:ascii="Arial Black"/>
          <w:sz w:val="2"/>
        </w:rPr>
        <mc:AlternateContent>
          <mc:Choice Requires="wps">
            <w:drawing>
              <wp:inline distT="0" distB="0" distL="0" distR="0">
                <wp:extent cx="6120130" cy="3175"/>
                <wp:effectExtent l="9525" t="0" r="0" b="6350"/>
                <wp:docPr id="413" name="Group 413"/>
                <wp:cNvGraphicFramePr>
                  <a:graphicFrameLocks/>
                </wp:cNvGraphicFramePr>
                <a:graphic>
                  <a:graphicData uri="http://schemas.microsoft.com/office/word/2010/wordprocessingGroup">
                    <wpg:wgp>
                      <wpg:cNvPr id="413" name="Group 413"/>
                      <wpg:cNvGrpSpPr/>
                      <wpg:grpSpPr>
                        <a:xfrm>
                          <a:off x="0" y="0"/>
                          <a:ext cx="6120130" cy="3175"/>
                          <a:chExt cx="6120130" cy="3175"/>
                        </a:xfrm>
                      </wpg:grpSpPr>
                      <wps:wsp>
                        <wps:cNvPr id="414" name="Graphic 414"/>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415" name="Graphic 415"/>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16" name="Graphic 416"/>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17" name="Graphic 417"/>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309" coordorigin="0,0" coordsize="9638,5">
                <v:line style="position:absolute" from="0,3" to="4677,3" stroked="true" strokeweight=".25pt" strokecolor="#3f5f72">
                  <v:stroke dashstyle="solid"/>
                </v:line>
                <v:line style="position:absolute" from="4677,3" to="6331,3" stroked="true" strokeweight=".25pt" strokecolor="#3f5f72">
                  <v:stroke dashstyle="solid"/>
                </v:line>
                <v:line style="position:absolute" from="6331,3" to="7984,3" stroked="true" strokeweight=".25pt" strokecolor="#3f5f72">
                  <v:stroke dashstyle="solid"/>
                </v:line>
                <v:line style="position:absolute" from="7984,3" to="9638,3" stroked="true" strokeweight=".25pt" strokecolor="#3f5f72">
                  <v:stroke dashstyle="solid"/>
                </v:line>
              </v:group>
            </w:pict>
          </mc:Fallback>
        </mc:AlternateContent>
      </w:r>
      <w:r>
        <w:rPr>
          <w:rFonts w:ascii="Arial Black"/>
          <w:sz w:val="2"/>
        </w:rPr>
      </w:r>
    </w:p>
    <w:p>
      <w:pPr>
        <w:tabs>
          <w:tab w:pos="7188" w:val="left" w:leader="none"/>
          <w:tab w:pos="8842" w:val="left" w:leader="none"/>
          <w:tab w:pos="10496" w:val="left" w:leader="none"/>
        </w:tabs>
        <w:spacing w:before="34"/>
        <w:ind w:left="1134" w:right="0" w:firstLine="0"/>
        <w:jc w:val="left"/>
        <w:rPr>
          <w:sz w:val="16"/>
        </w:rPr>
      </w:pPr>
      <w:r>
        <w:rPr>
          <w:sz w:val="16"/>
        </w:rPr>
        <mc:AlternateContent>
          <mc:Choice Requires="wps">
            <w:drawing>
              <wp:anchor distT="0" distB="0" distL="0" distR="0" allowOverlap="1" layoutInCell="1" locked="0" behindDoc="1" simplePos="0" relativeHeight="487659008">
                <wp:simplePos x="0" y="0"/>
                <wp:positionH relativeFrom="page">
                  <wp:posOffset>719999</wp:posOffset>
                </wp:positionH>
                <wp:positionV relativeFrom="paragraph">
                  <wp:posOffset>166433</wp:posOffset>
                </wp:positionV>
                <wp:extent cx="6120130" cy="3175"/>
                <wp:effectExtent l="0" t="0" r="0" b="0"/>
                <wp:wrapTopAndBottom/>
                <wp:docPr id="418" name="Group 418"/>
                <wp:cNvGraphicFramePr>
                  <a:graphicFrameLocks/>
                </wp:cNvGraphicFramePr>
                <a:graphic>
                  <a:graphicData uri="http://schemas.microsoft.com/office/word/2010/wordprocessingGroup">
                    <wpg:wgp>
                      <wpg:cNvPr id="418" name="Group 418"/>
                      <wpg:cNvGrpSpPr/>
                      <wpg:grpSpPr>
                        <a:xfrm>
                          <a:off x="0" y="0"/>
                          <a:ext cx="6120130" cy="3175"/>
                          <a:chExt cx="6120130" cy="3175"/>
                        </a:xfrm>
                      </wpg:grpSpPr>
                      <wps:wsp>
                        <wps:cNvPr id="419" name="Graphic 419"/>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420" name="Graphic 420"/>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21" name="Graphic 421"/>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22" name="Graphic 422"/>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05pt;width:481.9pt;height:.25pt;mso-position-horizontal-relative:page;mso-position-vertical-relative:paragraph;z-index:-15657472;mso-wrap-distance-left:0;mso-wrap-distance-right:0" id="docshapegroup310" coordorigin="1134,262" coordsize="9638,5">
                <v:line style="position:absolute" from="1134,265" to="5811,265" stroked="true" strokeweight=".25pt" strokecolor="#3f5f72">
                  <v:stroke dashstyle="solid"/>
                </v:line>
                <v:line style="position:absolute" from="5811,265" to="7465,265" stroked="true" strokeweight=".25pt" strokecolor="#3f5f72">
                  <v:stroke dashstyle="solid"/>
                </v:line>
                <v:line style="position:absolute" from="7465,265" to="9118,265" stroked="true" strokeweight=".25pt" strokecolor="#3f5f72">
                  <v:stroke dashstyle="solid"/>
                </v:line>
                <v:line style="position:absolute" from="9118,265" to="10772,265" stroked="true" strokeweight=".25pt" strokecolor="#3f5f72">
                  <v:stroke dashstyle="solid"/>
                </v:line>
                <w10:wrap type="topAndBottom"/>
              </v:group>
            </w:pict>
          </mc:Fallback>
        </mc:AlternateContent>
      </w:r>
      <w:r>
        <w:rPr>
          <w:sz w:val="16"/>
        </w:rPr>
        <mc:AlternateContent>
          <mc:Choice Requires="wps">
            <w:drawing>
              <wp:anchor distT="0" distB="0" distL="0" distR="0" allowOverlap="1" layoutInCell="1" locked="0" behindDoc="1" simplePos="0" relativeHeight="487659520">
                <wp:simplePos x="0" y="0"/>
                <wp:positionH relativeFrom="page">
                  <wp:posOffset>719999</wp:posOffset>
                </wp:positionH>
                <wp:positionV relativeFrom="paragraph">
                  <wp:posOffset>345248</wp:posOffset>
                </wp:positionV>
                <wp:extent cx="6120130" cy="3175"/>
                <wp:effectExtent l="0" t="0" r="0" b="0"/>
                <wp:wrapTopAndBottom/>
                <wp:docPr id="423" name="Group 423"/>
                <wp:cNvGraphicFramePr>
                  <a:graphicFrameLocks/>
                </wp:cNvGraphicFramePr>
                <a:graphic>
                  <a:graphicData uri="http://schemas.microsoft.com/office/word/2010/wordprocessingGroup">
                    <wpg:wgp>
                      <wpg:cNvPr id="423" name="Group 423"/>
                      <wpg:cNvGrpSpPr/>
                      <wpg:grpSpPr>
                        <a:xfrm>
                          <a:off x="0" y="0"/>
                          <a:ext cx="6120130" cy="3175"/>
                          <a:chExt cx="6120130" cy="3175"/>
                        </a:xfrm>
                      </wpg:grpSpPr>
                      <wps:wsp>
                        <wps:cNvPr id="424" name="Graphic 424"/>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425" name="Graphic 425"/>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26" name="Graphic 426"/>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27" name="Graphic 427"/>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7.1849pt;width:481.9pt;height:.25pt;mso-position-horizontal-relative:page;mso-position-vertical-relative:paragraph;z-index:-15656960;mso-wrap-distance-left:0;mso-wrap-distance-right:0" id="docshapegroup311" coordorigin="1134,544" coordsize="9638,5">
                <v:line style="position:absolute" from="1134,546" to="5811,546" stroked="true" strokeweight=".25pt" strokecolor="#3f5f72">
                  <v:stroke dashstyle="solid"/>
                </v:line>
                <v:line style="position:absolute" from="5811,546" to="7465,546" stroked="true" strokeweight=".25pt" strokecolor="#3f5f72">
                  <v:stroke dashstyle="solid"/>
                </v:line>
                <v:line style="position:absolute" from="7465,546" to="9118,546" stroked="true" strokeweight=".25pt" strokecolor="#3f5f72">
                  <v:stroke dashstyle="solid"/>
                </v:line>
                <v:line style="position:absolute" from="9118,546" to="10772,546" stroked="true" strokeweight=".25pt" strokecolor="#3f5f72">
                  <v:stroke dashstyle="solid"/>
                </v:line>
                <w10:wrap type="topAndBottom"/>
              </v:group>
            </w:pict>
          </mc:Fallback>
        </mc:AlternateContent>
      </w:r>
      <w:r>
        <w:rPr>
          <w:sz w:val="16"/>
        </w:rPr>
        <w:t>Total</w:t>
      </w:r>
      <w:r>
        <w:rPr>
          <w:spacing w:val="8"/>
          <w:sz w:val="16"/>
        </w:rPr>
        <w:t> </w:t>
      </w:r>
      <w:r>
        <w:rPr>
          <w:sz w:val="16"/>
        </w:rPr>
        <w:t>vehicle</w:t>
      </w:r>
      <w:r>
        <w:rPr>
          <w:spacing w:val="9"/>
          <w:sz w:val="16"/>
        </w:rPr>
        <w:t> </w:t>
      </w:r>
      <w:r>
        <w:rPr>
          <w:sz w:val="16"/>
        </w:rPr>
        <w:t>travel</w:t>
      </w:r>
      <w:r>
        <w:rPr>
          <w:spacing w:val="9"/>
          <w:sz w:val="16"/>
        </w:rPr>
        <w:t> </w:t>
      </w:r>
      <w:r>
        <w:rPr>
          <w:sz w:val="16"/>
        </w:rPr>
        <w:t>associated</w:t>
      </w:r>
      <w:r>
        <w:rPr>
          <w:spacing w:val="9"/>
          <w:sz w:val="16"/>
        </w:rPr>
        <w:t> </w:t>
      </w:r>
      <w:r>
        <w:rPr>
          <w:sz w:val="16"/>
        </w:rPr>
        <w:t>with</w:t>
      </w:r>
      <w:r>
        <w:rPr>
          <w:spacing w:val="9"/>
          <w:sz w:val="16"/>
        </w:rPr>
        <w:t> </w:t>
      </w:r>
      <w:r>
        <w:rPr>
          <w:sz w:val="16"/>
        </w:rPr>
        <w:t>entity</w:t>
      </w:r>
      <w:r>
        <w:rPr>
          <w:spacing w:val="9"/>
          <w:sz w:val="16"/>
        </w:rPr>
        <w:t> </w:t>
      </w:r>
      <w:r>
        <w:rPr>
          <w:sz w:val="16"/>
        </w:rPr>
        <w:t>operations</w:t>
      </w:r>
      <w:r>
        <w:rPr>
          <w:spacing w:val="9"/>
          <w:sz w:val="16"/>
        </w:rPr>
        <w:t> </w:t>
      </w:r>
      <w:r>
        <w:rPr>
          <w:sz w:val="16"/>
        </w:rPr>
        <w:t>(1,000</w:t>
      </w:r>
      <w:r>
        <w:rPr>
          <w:spacing w:val="9"/>
          <w:sz w:val="16"/>
        </w:rPr>
        <w:t> </w:t>
      </w:r>
      <w:r>
        <w:rPr>
          <w:spacing w:val="-5"/>
          <w:sz w:val="16"/>
        </w:rPr>
        <w:t>km)</w:t>
      </w:r>
      <w:r>
        <w:rPr>
          <w:sz w:val="16"/>
        </w:rPr>
        <w:tab/>
      </w:r>
      <w:r>
        <w:rPr>
          <w:spacing w:val="-5"/>
          <w:sz w:val="16"/>
        </w:rPr>
        <w:t>N/A</w:t>
      </w:r>
      <w:r>
        <w:rPr>
          <w:sz w:val="16"/>
        </w:rPr>
        <w:tab/>
      </w:r>
      <w:r>
        <w:rPr>
          <w:spacing w:val="-5"/>
          <w:sz w:val="16"/>
        </w:rPr>
        <w:t>N/A</w:t>
      </w:r>
      <w:r>
        <w:rPr>
          <w:sz w:val="16"/>
        </w:rPr>
        <w:tab/>
      </w:r>
      <w:r>
        <w:rPr>
          <w:spacing w:val="-5"/>
          <w:sz w:val="16"/>
        </w:rPr>
        <w:t>N/A</w:t>
      </w:r>
    </w:p>
    <w:p>
      <w:pPr>
        <w:pStyle w:val="BodyText"/>
        <w:spacing w:before="22"/>
      </w:pPr>
    </w:p>
    <w:p>
      <w:pPr>
        <w:spacing w:line="213" w:lineRule="auto" w:before="42" w:after="32"/>
        <w:ind w:left="1134" w:right="5900" w:firstLine="0"/>
        <w:jc w:val="left"/>
        <w:rPr>
          <w:rFonts w:ascii="Arial Black"/>
          <w:sz w:val="16"/>
        </w:rPr>
      </w:pPr>
      <w:r>
        <w:rPr>
          <w:rFonts w:ascii="Arial Black"/>
          <w:w w:val="85"/>
          <w:sz w:val="16"/>
        </w:rPr>
        <w:t>T(opt2)</w:t>
      </w:r>
      <w:r>
        <w:rPr>
          <w:rFonts w:ascii="Arial Black"/>
          <w:spacing w:val="-2"/>
          <w:w w:val="85"/>
          <w:sz w:val="16"/>
        </w:rPr>
        <w:t> </w:t>
      </w:r>
      <w:r>
        <w:rPr>
          <w:rFonts w:ascii="Arial Black"/>
          <w:w w:val="85"/>
          <w:sz w:val="16"/>
        </w:rPr>
        <w:t>Greenhouse</w:t>
      </w:r>
      <w:r>
        <w:rPr>
          <w:rFonts w:ascii="Arial Black"/>
          <w:spacing w:val="-2"/>
          <w:w w:val="85"/>
          <w:sz w:val="16"/>
        </w:rPr>
        <w:t> </w:t>
      </w:r>
      <w:r>
        <w:rPr>
          <w:rFonts w:ascii="Arial Black"/>
          <w:w w:val="85"/>
          <w:sz w:val="16"/>
        </w:rPr>
        <w:t>gas</w:t>
      </w:r>
      <w:r>
        <w:rPr>
          <w:rFonts w:ascii="Arial Black"/>
          <w:spacing w:val="-2"/>
          <w:w w:val="85"/>
          <w:sz w:val="16"/>
        </w:rPr>
        <w:t> </w:t>
      </w:r>
      <w:r>
        <w:rPr>
          <w:rFonts w:ascii="Arial Black"/>
          <w:w w:val="85"/>
          <w:sz w:val="16"/>
        </w:rPr>
        <w:t>emissions</w:t>
      </w:r>
      <w:r>
        <w:rPr>
          <w:rFonts w:ascii="Arial Black"/>
          <w:spacing w:val="-2"/>
          <w:w w:val="85"/>
          <w:sz w:val="16"/>
        </w:rPr>
        <w:t> </w:t>
      </w:r>
      <w:r>
        <w:rPr>
          <w:rFonts w:ascii="Arial Black"/>
          <w:w w:val="85"/>
          <w:sz w:val="16"/>
        </w:rPr>
        <w:t>from</w:t>
      </w:r>
      <w:r>
        <w:rPr>
          <w:rFonts w:ascii="Arial Black"/>
          <w:spacing w:val="-2"/>
          <w:w w:val="85"/>
          <w:sz w:val="16"/>
        </w:rPr>
        <w:t> </w:t>
      </w:r>
      <w:r>
        <w:rPr>
          <w:rFonts w:ascii="Arial Black"/>
          <w:w w:val="85"/>
          <w:sz w:val="16"/>
        </w:rPr>
        <w:t>vehicle</w:t>
      </w:r>
      <w:r>
        <w:rPr>
          <w:rFonts w:ascii="Arial Black"/>
          <w:spacing w:val="-2"/>
          <w:w w:val="85"/>
          <w:sz w:val="16"/>
        </w:rPr>
        <w:t> </w:t>
      </w:r>
      <w:r>
        <w:rPr>
          <w:rFonts w:ascii="Arial Black"/>
          <w:w w:val="85"/>
          <w:sz w:val="16"/>
        </w:rPr>
        <w:t>fleet</w:t>
      </w:r>
      <w:r>
        <w:rPr>
          <w:rFonts w:ascii="Arial Black"/>
          <w:spacing w:val="-2"/>
          <w:w w:val="85"/>
          <w:sz w:val="16"/>
        </w:rPr>
        <w:t> </w:t>
      </w:r>
      <w:r>
        <w:rPr>
          <w:rFonts w:ascii="Arial Black"/>
          <w:w w:val="85"/>
          <w:sz w:val="16"/>
        </w:rPr>
        <w:t>(CO2-e(t) </w:t>
      </w:r>
      <w:r>
        <w:rPr>
          <w:rFonts w:ascii="Arial Black"/>
          <w:w w:val="95"/>
          <w:sz w:val="16"/>
        </w:rPr>
        <w:t>per</w:t>
      </w:r>
      <w:r>
        <w:rPr>
          <w:rFonts w:ascii="Arial Black"/>
          <w:spacing w:val="-11"/>
          <w:w w:val="95"/>
          <w:sz w:val="16"/>
        </w:rPr>
        <w:t> </w:t>
      </w:r>
      <w:r>
        <w:rPr>
          <w:rFonts w:ascii="Arial Black"/>
          <w:w w:val="95"/>
          <w:sz w:val="16"/>
        </w:rPr>
        <w:t>1,000</w:t>
      </w:r>
      <w:r>
        <w:rPr>
          <w:rFonts w:ascii="Arial Black"/>
          <w:spacing w:val="-11"/>
          <w:w w:val="95"/>
          <w:sz w:val="16"/>
        </w:rPr>
        <w:t> </w:t>
      </w:r>
      <w:r>
        <w:rPr>
          <w:rFonts w:ascii="Arial Black"/>
          <w:w w:val="95"/>
          <w:sz w:val="16"/>
        </w:rPr>
        <w:t>km)</w:t>
      </w:r>
    </w:p>
    <w:p>
      <w:pPr>
        <w:pStyle w:val="BodyText"/>
        <w:spacing w:line="20" w:lineRule="exact"/>
        <w:ind w:left="1130"/>
        <w:rPr>
          <w:rFonts w:ascii="Arial Black"/>
          <w:sz w:val="2"/>
        </w:rPr>
      </w:pPr>
      <w:r>
        <w:rPr>
          <w:rFonts w:ascii="Arial Black"/>
          <w:sz w:val="2"/>
        </w:rPr>
        <mc:AlternateContent>
          <mc:Choice Requires="wps">
            <w:drawing>
              <wp:inline distT="0" distB="0" distL="0" distR="0">
                <wp:extent cx="6120130" cy="3175"/>
                <wp:effectExtent l="9525" t="0" r="0" b="6350"/>
                <wp:docPr id="428" name="Group 428"/>
                <wp:cNvGraphicFramePr>
                  <a:graphicFrameLocks/>
                </wp:cNvGraphicFramePr>
                <a:graphic>
                  <a:graphicData uri="http://schemas.microsoft.com/office/word/2010/wordprocessingGroup">
                    <wpg:wgp>
                      <wpg:cNvPr id="428" name="Group 428"/>
                      <wpg:cNvGrpSpPr/>
                      <wpg:grpSpPr>
                        <a:xfrm>
                          <a:off x="0" y="0"/>
                          <a:ext cx="6120130" cy="3175"/>
                          <a:chExt cx="6120130" cy="3175"/>
                        </a:xfrm>
                      </wpg:grpSpPr>
                      <wps:wsp>
                        <wps:cNvPr id="429" name="Graphic 429"/>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430" name="Graphic 430"/>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31" name="Graphic 431"/>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32" name="Graphic 432"/>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312" coordorigin="0,0" coordsize="9638,5">
                <v:line style="position:absolute" from="0,3" to="4677,3" stroked="true" strokeweight=".25pt" strokecolor="#3f5f72">
                  <v:stroke dashstyle="solid"/>
                </v:line>
                <v:line style="position:absolute" from="4677,3" to="6331,3" stroked="true" strokeweight=".25pt" strokecolor="#3f5f72">
                  <v:stroke dashstyle="solid"/>
                </v:line>
                <v:line style="position:absolute" from="6331,3" to="7984,3" stroked="true" strokeweight=".25pt" strokecolor="#3f5f72">
                  <v:stroke dashstyle="solid"/>
                </v:line>
                <v:line style="position:absolute" from="7984,3" to="9638,3" stroked="true" strokeweight=".25pt" strokecolor="#3f5f72">
                  <v:stroke dashstyle="solid"/>
                </v:line>
              </v:group>
            </w:pict>
          </mc:Fallback>
        </mc:AlternateContent>
      </w:r>
      <w:r>
        <w:rPr>
          <w:rFonts w:ascii="Arial Black"/>
          <w:sz w:val="2"/>
        </w:rPr>
      </w:r>
    </w:p>
    <w:p>
      <w:pPr>
        <w:tabs>
          <w:tab w:pos="7188" w:val="left" w:leader="none"/>
          <w:tab w:pos="8842" w:val="left" w:leader="none"/>
          <w:tab w:pos="10496" w:val="left" w:leader="none"/>
        </w:tabs>
        <w:spacing w:before="34"/>
        <w:ind w:left="1134" w:right="0" w:firstLine="0"/>
        <w:jc w:val="left"/>
        <w:rPr>
          <w:sz w:val="16"/>
        </w:rPr>
      </w:pPr>
      <w:r>
        <w:rPr>
          <w:sz w:val="16"/>
        </w:rPr>
        <mc:AlternateContent>
          <mc:Choice Requires="wps">
            <w:drawing>
              <wp:anchor distT="0" distB="0" distL="0" distR="0" allowOverlap="1" layoutInCell="1" locked="0" behindDoc="1" simplePos="0" relativeHeight="487660544">
                <wp:simplePos x="0" y="0"/>
                <wp:positionH relativeFrom="page">
                  <wp:posOffset>719999</wp:posOffset>
                </wp:positionH>
                <wp:positionV relativeFrom="paragraph">
                  <wp:posOffset>166432</wp:posOffset>
                </wp:positionV>
                <wp:extent cx="6120130" cy="3175"/>
                <wp:effectExtent l="0" t="0" r="0" b="0"/>
                <wp:wrapTopAndBottom/>
                <wp:docPr id="433" name="Group 433"/>
                <wp:cNvGraphicFramePr>
                  <a:graphicFrameLocks/>
                </wp:cNvGraphicFramePr>
                <a:graphic>
                  <a:graphicData uri="http://schemas.microsoft.com/office/word/2010/wordprocessingGroup">
                    <wpg:wgp>
                      <wpg:cNvPr id="433" name="Group 433"/>
                      <wpg:cNvGrpSpPr/>
                      <wpg:grpSpPr>
                        <a:xfrm>
                          <a:off x="0" y="0"/>
                          <a:ext cx="6120130" cy="3175"/>
                          <a:chExt cx="6120130" cy="3175"/>
                        </a:xfrm>
                      </wpg:grpSpPr>
                      <wps:wsp>
                        <wps:cNvPr id="434" name="Graphic 434"/>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435" name="Graphic 435"/>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36" name="Graphic 436"/>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37" name="Graphic 437"/>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049pt;width:481.9pt;height:.25pt;mso-position-horizontal-relative:page;mso-position-vertical-relative:paragraph;z-index:-15655936;mso-wrap-distance-left:0;mso-wrap-distance-right:0" id="docshapegroup313" coordorigin="1134,262" coordsize="9638,5">
                <v:line style="position:absolute" from="1134,265" to="5811,265" stroked="true" strokeweight=".25pt" strokecolor="#3f5f72">
                  <v:stroke dashstyle="solid"/>
                </v:line>
                <v:line style="position:absolute" from="5811,265" to="7465,265" stroked="true" strokeweight=".25pt" strokecolor="#3f5f72">
                  <v:stroke dashstyle="solid"/>
                </v:line>
                <v:line style="position:absolute" from="7465,265" to="9118,265" stroked="true" strokeweight=".25pt" strokecolor="#3f5f72">
                  <v:stroke dashstyle="solid"/>
                </v:line>
                <v:line style="position:absolute" from="9118,265" to="10772,265" stroked="true" strokeweight=".25pt" strokecolor="#3f5f72">
                  <v:stroke dashstyle="solid"/>
                </v:line>
                <w10:wrap type="topAndBottom"/>
              </v:group>
            </w:pict>
          </mc:Fallback>
        </mc:AlternateContent>
      </w:r>
      <w:r>
        <w:rPr>
          <w:spacing w:val="-2"/>
          <w:sz w:val="16"/>
        </w:rPr>
        <w:t>CO2-e(t)</w:t>
      </w:r>
      <w:r>
        <w:rPr>
          <w:spacing w:val="-10"/>
          <w:sz w:val="16"/>
        </w:rPr>
        <w:t> </w:t>
      </w:r>
      <w:r>
        <w:rPr>
          <w:spacing w:val="-2"/>
          <w:sz w:val="16"/>
        </w:rPr>
        <w:t>per</w:t>
      </w:r>
      <w:r>
        <w:rPr>
          <w:spacing w:val="-10"/>
          <w:sz w:val="16"/>
        </w:rPr>
        <w:t> </w:t>
      </w:r>
      <w:r>
        <w:rPr>
          <w:spacing w:val="-2"/>
          <w:sz w:val="16"/>
        </w:rPr>
        <w:t>1,000</w:t>
      </w:r>
      <w:r>
        <w:rPr>
          <w:spacing w:val="-9"/>
          <w:sz w:val="16"/>
        </w:rPr>
        <w:t> </w:t>
      </w:r>
      <w:r>
        <w:rPr>
          <w:spacing w:val="-5"/>
          <w:sz w:val="16"/>
        </w:rPr>
        <w:t>km</w:t>
      </w:r>
      <w:r>
        <w:rPr>
          <w:sz w:val="16"/>
        </w:rPr>
        <w:tab/>
      </w:r>
      <w:r>
        <w:rPr>
          <w:spacing w:val="-5"/>
          <w:sz w:val="16"/>
        </w:rPr>
        <w:t>N/A</w:t>
      </w:r>
      <w:r>
        <w:rPr>
          <w:sz w:val="16"/>
        </w:rPr>
        <w:tab/>
      </w:r>
      <w:r>
        <w:rPr>
          <w:spacing w:val="-5"/>
          <w:sz w:val="16"/>
        </w:rPr>
        <w:t>N/A</w:t>
      </w:r>
      <w:r>
        <w:rPr>
          <w:sz w:val="16"/>
        </w:rPr>
        <w:tab/>
      </w:r>
      <w:r>
        <w:rPr>
          <w:spacing w:val="-5"/>
          <w:sz w:val="16"/>
        </w:rPr>
        <w:t>N/A</w:t>
      </w:r>
    </w:p>
    <w:p>
      <w:pPr>
        <w:pStyle w:val="BodyText"/>
        <w:spacing w:before="120"/>
        <w:rPr>
          <w:sz w:val="16"/>
        </w:rPr>
      </w:pPr>
    </w:p>
    <w:p>
      <w:pPr>
        <w:tabs>
          <w:tab w:pos="6652" w:val="left" w:leader="none"/>
          <w:tab w:pos="8313" w:val="left" w:leader="none"/>
          <w:tab w:pos="9975" w:val="left" w:leader="none"/>
        </w:tabs>
        <w:spacing w:before="0"/>
        <w:ind w:left="1134" w:right="0" w:firstLine="0"/>
        <w:jc w:val="left"/>
        <w:rPr>
          <w:rFonts w:ascii="Arial Black"/>
          <w:sz w:val="16"/>
        </w:rPr>
      </w:pPr>
      <w:r>
        <w:rPr>
          <w:rFonts w:ascii="Arial Black"/>
          <w:sz w:val="16"/>
        </w:rPr>
        <mc:AlternateContent>
          <mc:Choice Requires="wps">
            <w:drawing>
              <wp:anchor distT="0" distB="0" distL="0" distR="0" allowOverlap="1" layoutInCell="1" locked="0" behindDoc="1" simplePos="0" relativeHeight="487661056">
                <wp:simplePos x="0" y="0"/>
                <wp:positionH relativeFrom="page">
                  <wp:posOffset>719999</wp:posOffset>
                </wp:positionH>
                <wp:positionV relativeFrom="paragraph">
                  <wp:posOffset>161425</wp:posOffset>
                </wp:positionV>
                <wp:extent cx="6120130" cy="3175"/>
                <wp:effectExtent l="0" t="0" r="0" b="0"/>
                <wp:wrapTopAndBottom/>
                <wp:docPr id="438" name="Group 438"/>
                <wp:cNvGraphicFramePr>
                  <a:graphicFrameLocks/>
                </wp:cNvGraphicFramePr>
                <a:graphic>
                  <a:graphicData uri="http://schemas.microsoft.com/office/word/2010/wordprocessingGroup">
                    <wpg:wgp>
                      <wpg:cNvPr id="438" name="Group 438"/>
                      <wpg:cNvGrpSpPr/>
                      <wpg:grpSpPr>
                        <a:xfrm>
                          <a:off x="0" y="0"/>
                          <a:ext cx="6120130" cy="3175"/>
                          <a:chExt cx="6120130" cy="3175"/>
                        </a:xfrm>
                      </wpg:grpSpPr>
                      <wps:wsp>
                        <wps:cNvPr id="439" name="Graphic 439"/>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40" name="Graphic 440"/>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41" name="Graphic 441"/>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42" name="Graphic 442"/>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2.710681pt;width:481.9pt;height:.25pt;mso-position-horizontal-relative:page;mso-position-vertical-relative:paragraph;z-index:-15655424;mso-wrap-distance-left:0;mso-wrap-distance-right:0" id="docshapegroup314" coordorigin="1134,254" coordsize="9638,5">
                <v:line style="position:absolute" from="5811,257" to="7465,257" stroked="true" strokeweight=".25pt" strokecolor="#3f5f72">
                  <v:stroke dashstyle="solid"/>
                </v:line>
                <v:line style="position:absolute" from="7465,257" to="9118,257" stroked="true" strokeweight=".25pt" strokecolor="#3f5f72">
                  <v:stroke dashstyle="solid"/>
                </v:line>
                <v:line style="position:absolute" from="9118,257" to="10772,257" stroked="true" strokeweight=".25pt" strokecolor="#3f5f72">
                  <v:stroke dashstyle="solid"/>
                </v:line>
                <v:line style="position:absolute" from="1134,257" to="5811,257" stroked="true" strokeweight=".25pt" strokecolor="#3f5f72">
                  <v:stroke dashstyle="solid"/>
                </v:line>
                <w10:wrap type="topAndBottom"/>
              </v:group>
            </w:pict>
          </mc:Fallback>
        </mc:AlternateContent>
      </w:r>
      <w:r>
        <w:rPr>
          <w:rFonts w:ascii="Arial Black"/>
          <w:color w:val="3F5F72"/>
          <w:w w:val="85"/>
          <w:sz w:val="16"/>
        </w:rPr>
        <w:t>Total</w:t>
      </w:r>
      <w:r>
        <w:rPr>
          <w:rFonts w:ascii="Arial Black"/>
          <w:color w:val="3F5F72"/>
          <w:spacing w:val="-10"/>
          <w:w w:val="85"/>
          <w:sz w:val="16"/>
        </w:rPr>
        <w:t> </w:t>
      </w:r>
      <w:r>
        <w:rPr>
          <w:rFonts w:ascii="Arial Black"/>
          <w:color w:val="3F5F72"/>
          <w:w w:val="85"/>
          <w:sz w:val="16"/>
        </w:rPr>
        <w:t>Energy</w:t>
      </w:r>
      <w:r>
        <w:rPr>
          <w:rFonts w:ascii="Arial Black"/>
          <w:color w:val="3F5F72"/>
          <w:spacing w:val="-10"/>
          <w:w w:val="85"/>
          <w:sz w:val="16"/>
        </w:rPr>
        <w:t> </w:t>
      </w:r>
      <w:r>
        <w:rPr>
          <w:rFonts w:ascii="Arial Black"/>
          <w:color w:val="3F5F72"/>
          <w:spacing w:val="-5"/>
          <w:w w:val="85"/>
          <w:sz w:val="16"/>
        </w:rPr>
        <w:t>Use</w:t>
      </w:r>
      <w:r>
        <w:rPr>
          <w:rFonts w:ascii="Arial Black"/>
          <w:color w:val="3F5F72"/>
          <w:sz w:val="16"/>
        </w:rPr>
        <w:tab/>
      </w:r>
      <w:r>
        <w:rPr>
          <w:rFonts w:ascii="Arial Black"/>
          <w:color w:val="3F5F72"/>
          <w:w w:val="90"/>
          <w:sz w:val="16"/>
        </w:rPr>
        <w:t>2024-</w:t>
      </w:r>
      <w:r>
        <w:rPr>
          <w:rFonts w:ascii="Arial Black"/>
          <w:color w:val="3F5F72"/>
          <w:spacing w:val="-4"/>
          <w:sz w:val="16"/>
        </w:rPr>
        <w:t>2025</w:t>
      </w:r>
      <w:r>
        <w:rPr>
          <w:rFonts w:ascii="Arial Black"/>
          <w:color w:val="3F5F72"/>
          <w:sz w:val="16"/>
        </w:rPr>
        <w:tab/>
      </w:r>
      <w:r>
        <w:rPr>
          <w:rFonts w:ascii="Arial Black"/>
          <w:color w:val="3F5F72"/>
          <w:spacing w:val="-2"/>
          <w:w w:val="90"/>
          <w:sz w:val="16"/>
        </w:rPr>
        <w:t>2023-</w:t>
      </w:r>
      <w:r>
        <w:rPr>
          <w:rFonts w:ascii="Arial Black"/>
          <w:color w:val="3F5F72"/>
          <w:spacing w:val="-4"/>
          <w:sz w:val="16"/>
        </w:rPr>
        <w:t>2024</w:t>
      </w:r>
      <w:r>
        <w:rPr>
          <w:rFonts w:ascii="Arial Black"/>
          <w:color w:val="3F5F72"/>
          <w:sz w:val="16"/>
        </w:rPr>
        <w:tab/>
      </w:r>
      <w:r>
        <w:rPr>
          <w:rFonts w:ascii="Arial Black"/>
          <w:color w:val="3F5F72"/>
          <w:w w:val="85"/>
          <w:sz w:val="16"/>
        </w:rPr>
        <w:t>2022-</w:t>
      </w:r>
      <w:r>
        <w:rPr>
          <w:rFonts w:ascii="Arial Black"/>
          <w:color w:val="3F5F72"/>
          <w:spacing w:val="-4"/>
          <w:sz w:val="16"/>
        </w:rPr>
        <w:t>2023</w:t>
      </w:r>
    </w:p>
    <w:p>
      <w:pPr>
        <w:spacing w:line="213" w:lineRule="auto" w:before="42" w:after="32"/>
        <w:ind w:left="1134" w:right="6173" w:firstLine="0"/>
        <w:jc w:val="left"/>
        <w:rPr>
          <w:rFonts w:ascii="Arial Black"/>
          <w:sz w:val="16"/>
        </w:rPr>
      </w:pPr>
      <w:r>
        <w:rPr>
          <w:rFonts w:ascii="Arial Black"/>
          <w:w w:val="85"/>
          <w:sz w:val="16"/>
        </w:rPr>
        <w:t>E1</w:t>
      </w:r>
      <w:r>
        <w:rPr>
          <w:rFonts w:ascii="Arial Black"/>
          <w:spacing w:val="-4"/>
          <w:w w:val="85"/>
          <w:sz w:val="16"/>
        </w:rPr>
        <w:t> </w:t>
      </w:r>
      <w:r>
        <w:rPr>
          <w:rFonts w:ascii="Arial Black"/>
          <w:w w:val="85"/>
          <w:sz w:val="16"/>
        </w:rPr>
        <w:t>Total</w:t>
      </w:r>
      <w:r>
        <w:rPr>
          <w:rFonts w:ascii="Arial Black"/>
          <w:spacing w:val="-4"/>
          <w:w w:val="85"/>
          <w:sz w:val="16"/>
        </w:rPr>
        <w:t> </w:t>
      </w:r>
      <w:r>
        <w:rPr>
          <w:rFonts w:ascii="Arial Black"/>
          <w:w w:val="85"/>
          <w:sz w:val="16"/>
        </w:rPr>
        <w:t>energy</w:t>
      </w:r>
      <w:r>
        <w:rPr>
          <w:rFonts w:ascii="Arial Black"/>
          <w:spacing w:val="-4"/>
          <w:w w:val="85"/>
          <w:sz w:val="16"/>
        </w:rPr>
        <w:t> </w:t>
      </w:r>
      <w:r>
        <w:rPr>
          <w:rFonts w:ascii="Arial Black"/>
          <w:w w:val="85"/>
          <w:sz w:val="16"/>
        </w:rPr>
        <w:t>usage</w:t>
      </w:r>
      <w:r>
        <w:rPr>
          <w:rFonts w:ascii="Arial Black"/>
          <w:spacing w:val="-4"/>
          <w:w w:val="85"/>
          <w:sz w:val="16"/>
        </w:rPr>
        <w:t> </w:t>
      </w:r>
      <w:r>
        <w:rPr>
          <w:rFonts w:ascii="Arial Black"/>
          <w:w w:val="85"/>
          <w:sz w:val="16"/>
        </w:rPr>
        <w:t>from</w:t>
      </w:r>
      <w:r>
        <w:rPr>
          <w:rFonts w:ascii="Arial Black"/>
          <w:spacing w:val="-4"/>
          <w:w w:val="85"/>
          <w:sz w:val="16"/>
        </w:rPr>
        <w:t> </w:t>
      </w:r>
      <w:r>
        <w:rPr>
          <w:rFonts w:ascii="Arial Black"/>
          <w:w w:val="85"/>
          <w:sz w:val="16"/>
        </w:rPr>
        <w:t>fuels,</w:t>
      </w:r>
      <w:r>
        <w:rPr>
          <w:rFonts w:ascii="Arial Black"/>
          <w:spacing w:val="-4"/>
          <w:w w:val="85"/>
          <w:sz w:val="16"/>
        </w:rPr>
        <w:t> </w:t>
      </w:r>
      <w:r>
        <w:rPr>
          <w:rFonts w:ascii="Arial Black"/>
          <w:w w:val="85"/>
          <w:sz w:val="16"/>
        </w:rPr>
        <w:t>including</w:t>
      </w:r>
      <w:r>
        <w:rPr>
          <w:rFonts w:ascii="Arial Black"/>
          <w:spacing w:val="-4"/>
          <w:w w:val="85"/>
          <w:sz w:val="16"/>
        </w:rPr>
        <w:t> </w:t>
      </w:r>
      <w:r>
        <w:rPr>
          <w:rFonts w:ascii="Arial Black"/>
          <w:w w:val="85"/>
          <w:sz w:val="16"/>
        </w:rPr>
        <w:t>stationary</w:t>
      </w:r>
      <w:r>
        <w:rPr>
          <w:rFonts w:ascii="Arial Black"/>
          <w:spacing w:val="-4"/>
          <w:w w:val="85"/>
          <w:sz w:val="16"/>
        </w:rPr>
        <w:t> </w:t>
      </w:r>
      <w:r>
        <w:rPr>
          <w:rFonts w:ascii="Arial Black"/>
          <w:w w:val="85"/>
          <w:sz w:val="16"/>
        </w:rPr>
        <w:t>fuels </w:t>
      </w:r>
      <w:r>
        <w:rPr>
          <w:rFonts w:ascii="Arial Black"/>
          <w:w w:val="90"/>
          <w:sz w:val="16"/>
        </w:rPr>
        <w:t>(F1)</w:t>
      </w:r>
      <w:r>
        <w:rPr>
          <w:rFonts w:ascii="Arial Black"/>
          <w:spacing w:val="-8"/>
          <w:w w:val="90"/>
          <w:sz w:val="16"/>
        </w:rPr>
        <w:t> </w:t>
      </w:r>
      <w:r>
        <w:rPr>
          <w:rFonts w:ascii="Arial Black"/>
          <w:w w:val="90"/>
          <w:sz w:val="16"/>
        </w:rPr>
        <w:t>and</w:t>
      </w:r>
      <w:r>
        <w:rPr>
          <w:rFonts w:ascii="Arial Black"/>
          <w:spacing w:val="-8"/>
          <w:w w:val="90"/>
          <w:sz w:val="16"/>
        </w:rPr>
        <w:t> </w:t>
      </w:r>
      <w:r>
        <w:rPr>
          <w:rFonts w:ascii="Arial Black"/>
          <w:w w:val="90"/>
          <w:sz w:val="16"/>
        </w:rPr>
        <w:t>transport</w:t>
      </w:r>
      <w:r>
        <w:rPr>
          <w:rFonts w:ascii="Arial Black"/>
          <w:spacing w:val="-8"/>
          <w:w w:val="90"/>
          <w:sz w:val="16"/>
        </w:rPr>
        <w:t> </w:t>
      </w:r>
      <w:r>
        <w:rPr>
          <w:rFonts w:ascii="Arial Black"/>
          <w:w w:val="90"/>
          <w:sz w:val="16"/>
        </w:rPr>
        <w:t>fuels</w:t>
      </w:r>
      <w:r>
        <w:rPr>
          <w:rFonts w:ascii="Arial Black"/>
          <w:spacing w:val="-8"/>
          <w:w w:val="90"/>
          <w:sz w:val="16"/>
        </w:rPr>
        <w:t> </w:t>
      </w:r>
      <w:r>
        <w:rPr>
          <w:rFonts w:ascii="Arial Black"/>
          <w:w w:val="90"/>
          <w:sz w:val="16"/>
        </w:rPr>
        <w:t>(T1)</w:t>
      </w:r>
      <w:r>
        <w:rPr>
          <w:rFonts w:ascii="Arial Black"/>
          <w:spacing w:val="-8"/>
          <w:w w:val="90"/>
          <w:sz w:val="16"/>
        </w:rPr>
        <w:t> </w:t>
      </w:r>
      <w:r>
        <w:rPr>
          <w:rFonts w:ascii="Arial Black"/>
          <w:w w:val="90"/>
          <w:sz w:val="16"/>
        </w:rPr>
        <w:t>(MJ)</w:t>
      </w:r>
    </w:p>
    <w:p>
      <w:pPr>
        <w:pStyle w:val="BodyText"/>
        <w:spacing w:line="20" w:lineRule="exact"/>
        <w:ind w:left="1130"/>
        <w:rPr>
          <w:rFonts w:ascii="Arial Black"/>
          <w:sz w:val="2"/>
        </w:rPr>
      </w:pPr>
      <w:r>
        <w:rPr>
          <w:rFonts w:ascii="Arial Black"/>
          <w:sz w:val="2"/>
        </w:rPr>
        <mc:AlternateContent>
          <mc:Choice Requires="wps">
            <w:drawing>
              <wp:inline distT="0" distB="0" distL="0" distR="0">
                <wp:extent cx="6120130" cy="3175"/>
                <wp:effectExtent l="9525" t="0" r="0" b="6350"/>
                <wp:docPr id="443" name="Group 443"/>
                <wp:cNvGraphicFramePr>
                  <a:graphicFrameLocks/>
                </wp:cNvGraphicFramePr>
                <a:graphic>
                  <a:graphicData uri="http://schemas.microsoft.com/office/word/2010/wordprocessingGroup">
                    <wpg:wgp>
                      <wpg:cNvPr id="443" name="Group 443"/>
                      <wpg:cNvGrpSpPr/>
                      <wpg:grpSpPr>
                        <a:xfrm>
                          <a:off x="0" y="0"/>
                          <a:ext cx="6120130" cy="3175"/>
                          <a:chExt cx="6120130" cy="3175"/>
                        </a:xfrm>
                      </wpg:grpSpPr>
                      <wps:wsp>
                        <wps:cNvPr id="444" name="Graphic 444"/>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445" name="Graphic 445"/>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46" name="Graphic 446"/>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47" name="Graphic 447"/>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315" coordorigin="0,0" coordsize="9638,5">
                <v:line style="position:absolute" from="0,3" to="4677,3" stroked="true" strokeweight=".25pt" strokecolor="#3f5f72">
                  <v:stroke dashstyle="solid"/>
                </v:line>
                <v:line style="position:absolute" from="4677,3" to="6331,3" stroked="true" strokeweight=".25pt" strokecolor="#3f5f72">
                  <v:stroke dashstyle="solid"/>
                </v:line>
                <v:line style="position:absolute" from="6331,3" to="7984,3" stroked="true" strokeweight=".25pt" strokecolor="#3f5f72">
                  <v:stroke dashstyle="solid"/>
                </v:line>
                <v:line style="position:absolute" from="7984,3" to="9638,3" stroked="true" strokeweight=".25pt" strokecolor="#3f5f72">
                  <v:stroke dashstyle="solid"/>
                </v:line>
              </v:group>
            </w:pict>
          </mc:Fallback>
        </mc:AlternateContent>
      </w:r>
      <w:r>
        <w:rPr>
          <w:rFonts w:ascii="Arial Black"/>
          <w:sz w:val="2"/>
        </w:rPr>
      </w:r>
    </w:p>
    <w:p>
      <w:pPr>
        <w:tabs>
          <w:tab w:pos="6460" w:val="left" w:leader="none"/>
          <w:tab w:pos="6727" w:val="left" w:leader="none"/>
          <w:tab w:pos="8078" w:val="left" w:leader="none"/>
          <w:tab w:pos="8426" w:val="left" w:leader="none"/>
          <w:tab w:pos="9706" w:val="left" w:leader="none"/>
        </w:tabs>
        <w:spacing w:line="367" w:lineRule="auto" w:before="5"/>
        <w:ind w:left="1134" w:right="1130" w:firstLine="0"/>
        <w:jc w:val="left"/>
        <w:rPr>
          <w:sz w:val="16"/>
        </w:rPr>
      </w:pPr>
      <w:r>
        <w:rPr>
          <w:sz w:val="16"/>
        </w:rPr>
        <mc:AlternateContent>
          <mc:Choice Requires="wps">
            <w:drawing>
              <wp:anchor distT="0" distB="0" distL="0" distR="0" allowOverlap="1" layoutInCell="1" locked="0" behindDoc="0" simplePos="0" relativeHeight="15811584">
                <wp:simplePos x="0" y="0"/>
                <wp:positionH relativeFrom="page">
                  <wp:posOffset>719999</wp:posOffset>
                </wp:positionH>
                <wp:positionV relativeFrom="paragraph">
                  <wp:posOffset>166433</wp:posOffset>
                </wp:positionV>
                <wp:extent cx="6120130" cy="3175"/>
                <wp:effectExtent l="0" t="0" r="0" b="0"/>
                <wp:wrapNone/>
                <wp:docPr id="448" name="Group 448"/>
                <wp:cNvGraphicFramePr>
                  <a:graphicFrameLocks/>
                </wp:cNvGraphicFramePr>
                <a:graphic>
                  <a:graphicData uri="http://schemas.microsoft.com/office/word/2010/wordprocessingGroup">
                    <wpg:wgp>
                      <wpg:cNvPr id="448" name="Group 448"/>
                      <wpg:cNvGrpSpPr/>
                      <wpg:grpSpPr>
                        <a:xfrm>
                          <a:off x="0" y="0"/>
                          <a:ext cx="6120130" cy="3175"/>
                          <a:chExt cx="6120130" cy="3175"/>
                        </a:xfrm>
                      </wpg:grpSpPr>
                      <wps:wsp>
                        <wps:cNvPr id="449" name="Graphic 449"/>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450" name="Graphic 450"/>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51" name="Graphic 451"/>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52" name="Graphic 452"/>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05pt;width:481.9pt;height:.25pt;mso-position-horizontal-relative:page;mso-position-vertical-relative:paragraph;z-index:15811584" id="docshapegroup316" coordorigin="1134,262" coordsize="9638,5">
                <v:line style="position:absolute" from="1134,265" to="5811,265" stroked="true" strokeweight=".25pt" strokecolor="#3f5f72">
                  <v:stroke dashstyle="solid"/>
                </v:line>
                <v:line style="position:absolute" from="5811,265" to="7465,265" stroked="true" strokeweight=".25pt" strokecolor="#3f5f72">
                  <v:stroke dashstyle="solid"/>
                </v:line>
                <v:line style="position:absolute" from="7465,265" to="9118,265" stroked="true" strokeweight=".25pt" strokecolor="#3f5f72">
                  <v:stroke dashstyle="solid"/>
                </v:line>
                <v:line style="position:absolute" from="9118,265" to="10772,265" stroked="true" strokeweight=".25pt" strokecolor="#3f5f72">
                  <v:stroke dashstyle="solid"/>
                </v:line>
                <w10:wrap type="none"/>
              </v:group>
            </w:pict>
          </mc:Fallback>
        </mc:AlternateContent>
      </w:r>
      <w:r>
        <w:rPr>
          <w:sz w:val="16"/>
        </w:rPr>
        <mc:AlternateContent>
          <mc:Choice Requires="wps">
            <w:drawing>
              <wp:anchor distT="0" distB="0" distL="0" distR="0" allowOverlap="1" layoutInCell="1" locked="0" behindDoc="0" simplePos="0" relativeHeight="15812096">
                <wp:simplePos x="0" y="0"/>
                <wp:positionH relativeFrom="page">
                  <wp:posOffset>719999</wp:posOffset>
                </wp:positionH>
                <wp:positionV relativeFrom="paragraph">
                  <wp:posOffset>345248</wp:posOffset>
                </wp:positionV>
                <wp:extent cx="6120130" cy="3175"/>
                <wp:effectExtent l="0" t="0" r="0" b="0"/>
                <wp:wrapNone/>
                <wp:docPr id="453" name="Group 453"/>
                <wp:cNvGraphicFramePr>
                  <a:graphicFrameLocks/>
                </wp:cNvGraphicFramePr>
                <a:graphic>
                  <a:graphicData uri="http://schemas.microsoft.com/office/word/2010/wordprocessingGroup">
                    <wpg:wgp>
                      <wpg:cNvPr id="453" name="Group 453"/>
                      <wpg:cNvGrpSpPr/>
                      <wpg:grpSpPr>
                        <a:xfrm>
                          <a:off x="0" y="0"/>
                          <a:ext cx="6120130" cy="3175"/>
                          <a:chExt cx="6120130" cy="3175"/>
                        </a:xfrm>
                      </wpg:grpSpPr>
                      <wps:wsp>
                        <wps:cNvPr id="454" name="Graphic 454"/>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455" name="Graphic 455"/>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56" name="Graphic 456"/>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57" name="Graphic 457"/>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7.1849pt;width:481.9pt;height:.25pt;mso-position-horizontal-relative:page;mso-position-vertical-relative:paragraph;z-index:15812096" id="docshapegroup317" coordorigin="1134,544" coordsize="9638,5">
                <v:line style="position:absolute" from="1134,546" to="5811,546" stroked="true" strokeweight=".25pt" strokecolor="#3f5f72">
                  <v:stroke dashstyle="solid"/>
                </v:line>
                <v:line style="position:absolute" from="5811,546" to="7465,546" stroked="true" strokeweight=".25pt" strokecolor="#3f5f72">
                  <v:stroke dashstyle="solid"/>
                </v:line>
                <v:line style="position:absolute" from="7465,546" to="9118,546" stroked="true" strokeweight=".25pt" strokecolor="#3f5f72">
                  <v:stroke dashstyle="solid"/>
                </v:line>
                <v:line style="position:absolute" from="9118,546" to="10772,546" stroked="true" strokeweight=".25pt" strokecolor="#3f5f72">
                  <v:stroke dashstyle="solid"/>
                </v:line>
                <w10:wrap type="none"/>
              </v:group>
            </w:pict>
          </mc:Fallback>
        </mc:AlternateContent>
      </w:r>
      <w:r>
        <w:rPr>
          <w:w w:val="105"/>
          <w:sz w:val="16"/>
        </w:rPr>
        <w:t>Total energy usage from stationary fuels (F1) (MJ)</w:t>
      </w:r>
      <w:r>
        <w:rPr>
          <w:sz w:val="16"/>
        </w:rPr>
        <w:tab/>
      </w:r>
      <w:r>
        <w:rPr>
          <w:spacing w:val="-2"/>
          <w:w w:val="105"/>
          <w:sz w:val="16"/>
        </w:rPr>
        <w:t>29,767,320.30</w:t>
      </w:r>
      <w:r>
        <w:rPr>
          <w:sz w:val="16"/>
        </w:rPr>
        <w:tab/>
      </w:r>
      <w:r>
        <w:rPr>
          <w:spacing w:val="-2"/>
          <w:w w:val="105"/>
          <w:sz w:val="16"/>
        </w:rPr>
        <w:t>44,282,552.80</w:t>
      </w:r>
      <w:r>
        <w:rPr>
          <w:sz w:val="16"/>
        </w:rPr>
        <w:tab/>
      </w:r>
      <w:r>
        <w:rPr>
          <w:spacing w:val="-2"/>
          <w:w w:val="105"/>
          <w:sz w:val="16"/>
        </w:rPr>
        <w:t>48,940,903.20 </w:t>
      </w:r>
      <w:r>
        <w:rPr>
          <w:w w:val="105"/>
          <w:sz w:val="16"/>
        </w:rPr>
        <w:t>Total energy usage from transport (T1) (MJ)</w:t>
      </w:r>
      <w:r>
        <w:rPr>
          <w:sz w:val="16"/>
        </w:rPr>
        <w:tab/>
        <w:tab/>
      </w:r>
      <w:r>
        <w:rPr>
          <w:spacing w:val="-2"/>
          <w:w w:val="105"/>
          <w:sz w:val="16"/>
        </w:rPr>
        <w:t>92,456.00</w:t>
      </w:r>
      <w:r>
        <w:rPr>
          <w:sz w:val="16"/>
        </w:rPr>
        <w:tab/>
        <w:tab/>
      </w:r>
      <w:r>
        <w:rPr>
          <w:spacing w:val="-2"/>
          <w:w w:val="105"/>
          <w:sz w:val="16"/>
        </w:rPr>
        <w:t>97,728.40</w:t>
      </w:r>
    </w:p>
    <w:p>
      <w:pPr>
        <w:spacing w:after="0" w:line="367" w:lineRule="auto"/>
        <w:jc w:val="left"/>
        <w:rPr>
          <w:sz w:val="16"/>
        </w:rPr>
        <w:sectPr>
          <w:type w:val="continuous"/>
          <w:pgSz w:w="11910" w:h="16840"/>
          <w:pgMar w:header="0" w:footer="0" w:top="0" w:bottom="0" w:left="0" w:right="0"/>
        </w:sectPr>
      </w:pPr>
    </w:p>
    <w:p>
      <w:pPr>
        <w:spacing w:line="213" w:lineRule="auto" w:before="23"/>
        <w:ind w:left="1134" w:right="0" w:firstLine="0"/>
        <w:jc w:val="left"/>
        <w:rPr>
          <w:rFonts w:ascii="Arial Black"/>
          <w:sz w:val="16"/>
        </w:rPr>
      </w:pPr>
      <w:r>
        <w:rPr>
          <w:rFonts w:ascii="Arial Black"/>
          <w:w w:val="85"/>
          <w:sz w:val="16"/>
        </w:rPr>
        <w:t>Total</w:t>
      </w:r>
      <w:r>
        <w:rPr>
          <w:rFonts w:ascii="Arial Black"/>
          <w:spacing w:val="-4"/>
          <w:w w:val="85"/>
          <w:sz w:val="16"/>
        </w:rPr>
        <w:t> </w:t>
      </w:r>
      <w:r>
        <w:rPr>
          <w:rFonts w:ascii="Arial Black"/>
          <w:w w:val="85"/>
          <w:sz w:val="16"/>
        </w:rPr>
        <w:t>energy</w:t>
      </w:r>
      <w:r>
        <w:rPr>
          <w:rFonts w:ascii="Arial Black"/>
          <w:spacing w:val="-4"/>
          <w:w w:val="85"/>
          <w:sz w:val="16"/>
        </w:rPr>
        <w:t> </w:t>
      </w:r>
      <w:r>
        <w:rPr>
          <w:rFonts w:ascii="Arial Black"/>
          <w:w w:val="85"/>
          <w:sz w:val="16"/>
        </w:rPr>
        <w:t>usage</w:t>
      </w:r>
      <w:r>
        <w:rPr>
          <w:rFonts w:ascii="Arial Black"/>
          <w:spacing w:val="-4"/>
          <w:w w:val="85"/>
          <w:sz w:val="16"/>
        </w:rPr>
        <w:t> </w:t>
      </w:r>
      <w:r>
        <w:rPr>
          <w:rFonts w:ascii="Arial Black"/>
          <w:w w:val="85"/>
          <w:sz w:val="16"/>
        </w:rPr>
        <w:t>from</w:t>
      </w:r>
      <w:r>
        <w:rPr>
          <w:rFonts w:ascii="Arial Black"/>
          <w:spacing w:val="-5"/>
          <w:w w:val="85"/>
          <w:sz w:val="16"/>
        </w:rPr>
        <w:t> </w:t>
      </w:r>
      <w:r>
        <w:rPr>
          <w:rFonts w:ascii="Arial Black"/>
          <w:w w:val="85"/>
          <w:sz w:val="16"/>
        </w:rPr>
        <w:t>fuels,</w:t>
      </w:r>
      <w:r>
        <w:rPr>
          <w:rFonts w:ascii="Arial Black"/>
          <w:spacing w:val="-4"/>
          <w:w w:val="85"/>
          <w:sz w:val="16"/>
        </w:rPr>
        <w:t> </w:t>
      </w:r>
      <w:r>
        <w:rPr>
          <w:rFonts w:ascii="Arial Black"/>
          <w:w w:val="85"/>
          <w:sz w:val="16"/>
        </w:rPr>
        <w:t>including</w:t>
      </w:r>
      <w:r>
        <w:rPr>
          <w:rFonts w:ascii="Arial Black"/>
          <w:spacing w:val="-4"/>
          <w:w w:val="85"/>
          <w:sz w:val="16"/>
        </w:rPr>
        <w:t> </w:t>
      </w:r>
      <w:r>
        <w:rPr>
          <w:rFonts w:ascii="Arial Black"/>
          <w:w w:val="85"/>
          <w:sz w:val="16"/>
        </w:rPr>
        <w:t>stationary</w:t>
      </w:r>
      <w:r>
        <w:rPr>
          <w:rFonts w:ascii="Arial Black"/>
          <w:spacing w:val="-4"/>
          <w:w w:val="85"/>
          <w:sz w:val="16"/>
        </w:rPr>
        <w:t> </w:t>
      </w:r>
      <w:r>
        <w:rPr>
          <w:rFonts w:ascii="Arial Black"/>
          <w:w w:val="85"/>
          <w:sz w:val="16"/>
        </w:rPr>
        <w:t>fuels</w:t>
      </w:r>
      <w:r>
        <w:rPr>
          <w:rFonts w:ascii="Arial Black"/>
          <w:spacing w:val="-5"/>
          <w:w w:val="85"/>
          <w:sz w:val="16"/>
        </w:rPr>
        <w:t> </w:t>
      </w:r>
      <w:r>
        <w:rPr>
          <w:rFonts w:ascii="Arial Black"/>
          <w:w w:val="85"/>
          <w:sz w:val="16"/>
        </w:rPr>
        <w:t>(F1) </w:t>
      </w:r>
      <w:r>
        <w:rPr>
          <w:rFonts w:ascii="Arial Black"/>
          <w:w w:val="95"/>
          <w:sz w:val="16"/>
        </w:rPr>
        <w:t>and</w:t>
      </w:r>
      <w:r>
        <w:rPr>
          <w:rFonts w:ascii="Arial Black"/>
          <w:spacing w:val="-21"/>
          <w:w w:val="95"/>
          <w:sz w:val="16"/>
        </w:rPr>
        <w:t> </w:t>
      </w:r>
      <w:r>
        <w:rPr>
          <w:rFonts w:ascii="Arial Black"/>
          <w:w w:val="95"/>
          <w:sz w:val="16"/>
        </w:rPr>
        <w:t>transport</w:t>
      </w:r>
      <w:r>
        <w:rPr>
          <w:rFonts w:ascii="Arial Black"/>
          <w:spacing w:val="-20"/>
          <w:w w:val="95"/>
          <w:sz w:val="16"/>
        </w:rPr>
        <w:t> </w:t>
      </w:r>
      <w:r>
        <w:rPr>
          <w:rFonts w:ascii="Arial Black"/>
          <w:w w:val="95"/>
          <w:sz w:val="16"/>
        </w:rPr>
        <w:t>fuels</w:t>
      </w:r>
      <w:r>
        <w:rPr>
          <w:rFonts w:ascii="Arial Black"/>
          <w:spacing w:val="-20"/>
          <w:w w:val="95"/>
          <w:sz w:val="16"/>
        </w:rPr>
        <w:t> </w:t>
      </w:r>
      <w:r>
        <w:rPr>
          <w:rFonts w:ascii="Arial Black"/>
          <w:w w:val="95"/>
          <w:sz w:val="16"/>
        </w:rPr>
        <w:t>(T1)</w:t>
      </w:r>
      <w:r>
        <w:rPr>
          <w:rFonts w:ascii="Arial Black"/>
          <w:spacing w:val="-21"/>
          <w:w w:val="95"/>
          <w:sz w:val="16"/>
        </w:rPr>
        <w:t> </w:t>
      </w:r>
      <w:r>
        <w:rPr>
          <w:rFonts w:ascii="Arial Black"/>
          <w:w w:val="95"/>
          <w:sz w:val="16"/>
        </w:rPr>
        <w:t>(MJ)</w:t>
      </w:r>
    </w:p>
    <w:p>
      <w:pPr>
        <w:tabs>
          <w:tab w:pos="2328" w:val="left" w:leader="none"/>
          <w:tab w:pos="3945" w:val="left" w:leader="none"/>
        </w:tabs>
        <w:spacing w:before="3"/>
        <w:ind w:left="668" w:right="0" w:firstLine="0"/>
        <w:jc w:val="left"/>
        <w:rPr>
          <w:rFonts w:ascii="Arial Black"/>
          <w:sz w:val="16"/>
        </w:rPr>
      </w:pPr>
      <w:r>
        <w:rPr/>
        <w:br w:type="column"/>
      </w:r>
      <w:r>
        <w:rPr>
          <w:rFonts w:ascii="Arial Black"/>
          <w:spacing w:val="-2"/>
          <w:w w:val="95"/>
          <w:sz w:val="16"/>
        </w:rPr>
        <w:t>29,859,776.30</w:t>
      </w:r>
      <w:r>
        <w:rPr>
          <w:rFonts w:ascii="Arial Black"/>
          <w:sz w:val="16"/>
        </w:rPr>
        <w:tab/>
      </w:r>
      <w:r>
        <w:rPr>
          <w:rFonts w:ascii="Arial Black"/>
          <w:spacing w:val="-2"/>
          <w:w w:val="95"/>
          <w:sz w:val="16"/>
        </w:rPr>
        <w:t>44,380,281.20</w:t>
      </w:r>
      <w:r>
        <w:rPr>
          <w:rFonts w:ascii="Arial Black"/>
          <w:sz w:val="16"/>
        </w:rPr>
        <w:tab/>
      </w:r>
      <w:r>
        <w:rPr>
          <w:rFonts w:ascii="Arial Black"/>
          <w:spacing w:val="-2"/>
          <w:w w:val="95"/>
          <w:sz w:val="16"/>
        </w:rPr>
        <w:t>48,940,903.20</w:t>
      </w:r>
    </w:p>
    <w:p>
      <w:pPr>
        <w:spacing w:after="0"/>
        <w:jc w:val="left"/>
        <w:rPr>
          <w:rFonts w:ascii="Arial Black"/>
          <w:sz w:val="16"/>
        </w:rPr>
        <w:sectPr>
          <w:type w:val="continuous"/>
          <w:pgSz w:w="11910" w:h="16840"/>
          <w:pgMar w:header="0" w:footer="0" w:top="0" w:bottom="0" w:left="0" w:right="0"/>
          <w:cols w:num="2" w:equalWidth="0">
            <w:col w:w="5676" w:space="40"/>
            <w:col w:w="6194"/>
          </w:cols>
        </w:sectPr>
      </w:pPr>
    </w:p>
    <w:p>
      <w:pPr>
        <w:pStyle w:val="BodyText"/>
        <w:spacing w:before="4"/>
        <w:rPr>
          <w:rFonts w:ascii="Arial Black"/>
          <w:sz w:val="2"/>
        </w:rPr>
      </w:pPr>
    </w:p>
    <w:p>
      <w:pPr>
        <w:pStyle w:val="BodyText"/>
        <w:spacing w:line="20" w:lineRule="exact"/>
        <w:ind w:left="1130"/>
        <w:rPr>
          <w:rFonts w:ascii="Arial Black"/>
          <w:sz w:val="2"/>
        </w:rPr>
      </w:pPr>
      <w:r>
        <w:rPr>
          <w:rFonts w:ascii="Arial Black"/>
          <w:sz w:val="2"/>
        </w:rPr>
        <mc:AlternateContent>
          <mc:Choice Requires="wps">
            <w:drawing>
              <wp:inline distT="0" distB="0" distL="0" distR="0">
                <wp:extent cx="6120130" cy="3175"/>
                <wp:effectExtent l="9525" t="0" r="0" b="6350"/>
                <wp:docPr id="458" name="Group 458"/>
                <wp:cNvGraphicFramePr>
                  <a:graphicFrameLocks/>
                </wp:cNvGraphicFramePr>
                <a:graphic>
                  <a:graphicData uri="http://schemas.microsoft.com/office/word/2010/wordprocessingGroup">
                    <wpg:wgp>
                      <wpg:cNvPr id="458" name="Group 458"/>
                      <wpg:cNvGrpSpPr/>
                      <wpg:grpSpPr>
                        <a:xfrm>
                          <a:off x="0" y="0"/>
                          <a:ext cx="6120130" cy="3175"/>
                          <a:chExt cx="6120130" cy="3175"/>
                        </a:xfrm>
                      </wpg:grpSpPr>
                      <wps:wsp>
                        <wps:cNvPr id="459" name="Graphic 459"/>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460" name="Graphic 460"/>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61" name="Graphic 461"/>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62" name="Graphic 462"/>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318" coordorigin="0,0" coordsize="9638,5">
                <v:line style="position:absolute" from="0,3" to="4677,3" stroked="true" strokeweight=".25pt" strokecolor="#3f5f72">
                  <v:stroke dashstyle="solid"/>
                </v:line>
                <v:line style="position:absolute" from="4677,3" to="6331,3" stroked="true" strokeweight=".25pt" strokecolor="#3f5f72">
                  <v:stroke dashstyle="solid"/>
                </v:line>
                <v:line style="position:absolute" from="6331,3" to="7984,3" stroked="true" strokeweight=".25pt" strokecolor="#3f5f72">
                  <v:stroke dashstyle="solid"/>
                </v:line>
                <v:line style="position:absolute" from="7984,3" to="9638,3" stroked="true" strokeweight=".25pt" strokecolor="#3f5f72">
                  <v:stroke dashstyle="solid"/>
                </v:line>
              </v:group>
            </w:pict>
          </mc:Fallback>
        </mc:AlternateContent>
      </w:r>
      <w:r>
        <w:rPr>
          <w:rFonts w:ascii="Arial Black"/>
          <w:sz w:val="2"/>
        </w:rPr>
      </w:r>
    </w:p>
    <w:p>
      <w:pPr>
        <w:pStyle w:val="BodyText"/>
        <w:spacing w:before="11"/>
        <w:rPr>
          <w:rFonts w:ascii="Arial Black"/>
          <w:sz w:val="16"/>
        </w:rPr>
      </w:pPr>
      <w:r>
        <w:rPr>
          <w:rFonts w:ascii="Arial Black"/>
          <w:sz w:val="16"/>
        </w:rPr>
        <mc:AlternateContent>
          <mc:Choice Requires="wps">
            <w:drawing>
              <wp:anchor distT="0" distB="0" distL="0" distR="0" allowOverlap="1" layoutInCell="1" locked="0" behindDoc="1" simplePos="0" relativeHeight="487662592">
                <wp:simplePos x="0" y="0"/>
                <wp:positionH relativeFrom="page">
                  <wp:posOffset>719999</wp:posOffset>
                </wp:positionH>
                <wp:positionV relativeFrom="paragraph">
                  <wp:posOffset>166425</wp:posOffset>
                </wp:positionV>
                <wp:extent cx="6120130" cy="3175"/>
                <wp:effectExtent l="0" t="0" r="0" b="0"/>
                <wp:wrapTopAndBottom/>
                <wp:docPr id="463" name="Group 463"/>
                <wp:cNvGraphicFramePr>
                  <a:graphicFrameLocks/>
                </wp:cNvGraphicFramePr>
                <a:graphic>
                  <a:graphicData uri="http://schemas.microsoft.com/office/word/2010/wordprocessingGroup">
                    <wpg:wgp>
                      <wpg:cNvPr id="463" name="Group 463"/>
                      <wpg:cNvGrpSpPr/>
                      <wpg:grpSpPr>
                        <a:xfrm>
                          <a:off x="0" y="0"/>
                          <a:ext cx="6120130" cy="3175"/>
                          <a:chExt cx="6120130" cy="3175"/>
                        </a:xfrm>
                      </wpg:grpSpPr>
                      <wps:wsp>
                        <wps:cNvPr id="464" name="Graphic 464"/>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465" name="Graphic 465"/>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66" name="Graphic 466"/>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67" name="Graphic 467"/>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04409pt;width:481.9pt;height:.25pt;mso-position-horizontal-relative:page;mso-position-vertical-relative:paragraph;z-index:-15653888;mso-wrap-distance-left:0;mso-wrap-distance-right:0" id="docshapegroup319" coordorigin="1134,262" coordsize="9638,5">
                <v:line style="position:absolute" from="1134,265" to="5811,265" stroked="true" strokeweight=".25pt" strokecolor="#3f5f72">
                  <v:stroke dashstyle="solid"/>
                </v:line>
                <v:line style="position:absolute" from="5811,265" to="7465,265" stroked="true" strokeweight=".25pt" strokecolor="#3f5f72">
                  <v:stroke dashstyle="solid"/>
                </v:line>
                <v:line style="position:absolute" from="7465,265" to="9118,265" stroked="true" strokeweight=".25pt" strokecolor="#3f5f72">
                  <v:stroke dashstyle="solid"/>
                </v:line>
                <v:line style="position:absolute" from="9118,265" to="10772,265" stroked="true" strokeweight=".25pt" strokecolor="#3f5f72">
                  <v:stroke dashstyle="solid"/>
                </v:line>
                <w10:wrap type="topAndBottom"/>
              </v:group>
            </w:pict>
          </mc:Fallback>
        </mc:AlternateContent>
      </w:r>
    </w:p>
    <w:p>
      <w:pPr>
        <w:spacing w:before="23" w:after="27"/>
        <w:ind w:left="1134" w:right="0" w:firstLine="0"/>
        <w:jc w:val="left"/>
        <w:rPr>
          <w:rFonts w:ascii="Arial Black"/>
          <w:sz w:val="16"/>
        </w:rPr>
      </w:pPr>
      <w:r>
        <w:rPr>
          <w:rFonts w:ascii="Arial Black"/>
          <w:w w:val="85"/>
          <w:sz w:val="16"/>
        </w:rPr>
        <w:t>E2</w:t>
      </w:r>
      <w:r>
        <w:rPr>
          <w:rFonts w:ascii="Arial Black"/>
          <w:spacing w:val="-8"/>
          <w:w w:val="85"/>
          <w:sz w:val="16"/>
        </w:rPr>
        <w:t> </w:t>
      </w:r>
      <w:r>
        <w:rPr>
          <w:rFonts w:ascii="Arial Black"/>
          <w:w w:val="85"/>
          <w:sz w:val="16"/>
        </w:rPr>
        <w:t>Total</w:t>
      </w:r>
      <w:r>
        <w:rPr>
          <w:rFonts w:ascii="Arial Black"/>
          <w:spacing w:val="-7"/>
          <w:w w:val="85"/>
          <w:sz w:val="16"/>
        </w:rPr>
        <w:t> </w:t>
      </w:r>
      <w:r>
        <w:rPr>
          <w:rFonts w:ascii="Arial Black"/>
          <w:w w:val="85"/>
          <w:sz w:val="16"/>
        </w:rPr>
        <w:t>energy</w:t>
      </w:r>
      <w:r>
        <w:rPr>
          <w:rFonts w:ascii="Arial Black"/>
          <w:spacing w:val="-7"/>
          <w:w w:val="85"/>
          <w:sz w:val="16"/>
        </w:rPr>
        <w:t> </w:t>
      </w:r>
      <w:r>
        <w:rPr>
          <w:rFonts w:ascii="Arial Black"/>
          <w:w w:val="85"/>
          <w:sz w:val="16"/>
        </w:rPr>
        <w:t>usage</w:t>
      </w:r>
      <w:r>
        <w:rPr>
          <w:rFonts w:ascii="Arial Black"/>
          <w:spacing w:val="-8"/>
          <w:w w:val="85"/>
          <w:sz w:val="16"/>
        </w:rPr>
        <w:t> </w:t>
      </w:r>
      <w:r>
        <w:rPr>
          <w:rFonts w:ascii="Arial Black"/>
          <w:w w:val="85"/>
          <w:sz w:val="16"/>
        </w:rPr>
        <w:t>from</w:t>
      </w:r>
      <w:r>
        <w:rPr>
          <w:rFonts w:ascii="Arial Black"/>
          <w:spacing w:val="-7"/>
          <w:w w:val="85"/>
          <w:sz w:val="16"/>
        </w:rPr>
        <w:t> </w:t>
      </w:r>
      <w:r>
        <w:rPr>
          <w:rFonts w:ascii="Arial Black"/>
          <w:w w:val="85"/>
          <w:sz w:val="16"/>
        </w:rPr>
        <w:t>electricity</w:t>
      </w:r>
      <w:r>
        <w:rPr>
          <w:rFonts w:ascii="Arial Black"/>
          <w:spacing w:val="-7"/>
          <w:w w:val="85"/>
          <w:sz w:val="16"/>
        </w:rPr>
        <w:t> </w:t>
      </w:r>
      <w:r>
        <w:rPr>
          <w:rFonts w:ascii="Arial Black"/>
          <w:spacing w:val="-4"/>
          <w:w w:val="85"/>
          <w:sz w:val="16"/>
        </w:rPr>
        <w:t>(MJ)</w:t>
      </w:r>
    </w:p>
    <w:p>
      <w:pPr>
        <w:pStyle w:val="BodyText"/>
        <w:spacing w:line="20" w:lineRule="exact"/>
        <w:ind w:left="1130"/>
        <w:rPr>
          <w:rFonts w:ascii="Arial Black"/>
          <w:sz w:val="2"/>
        </w:rPr>
      </w:pPr>
      <w:r>
        <w:rPr>
          <w:rFonts w:ascii="Arial Black"/>
          <w:sz w:val="2"/>
        </w:rPr>
        <mc:AlternateContent>
          <mc:Choice Requires="wps">
            <w:drawing>
              <wp:inline distT="0" distB="0" distL="0" distR="0">
                <wp:extent cx="6120130" cy="3175"/>
                <wp:effectExtent l="9525" t="0" r="0" b="6350"/>
                <wp:docPr id="468" name="Group 468"/>
                <wp:cNvGraphicFramePr>
                  <a:graphicFrameLocks/>
                </wp:cNvGraphicFramePr>
                <a:graphic>
                  <a:graphicData uri="http://schemas.microsoft.com/office/word/2010/wordprocessingGroup">
                    <wpg:wgp>
                      <wpg:cNvPr id="468" name="Group 468"/>
                      <wpg:cNvGrpSpPr/>
                      <wpg:grpSpPr>
                        <a:xfrm>
                          <a:off x="0" y="0"/>
                          <a:ext cx="6120130" cy="3175"/>
                          <a:chExt cx="6120130" cy="3175"/>
                        </a:xfrm>
                      </wpg:grpSpPr>
                      <wps:wsp>
                        <wps:cNvPr id="469" name="Graphic 469"/>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470" name="Graphic 470"/>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71" name="Graphic 471"/>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72" name="Graphic 472"/>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320" coordorigin="0,0" coordsize="9638,5">
                <v:line style="position:absolute" from="0,3" to="4677,3" stroked="true" strokeweight=".25pt" strokecolor="#3f5f72">
                  <v:stroke dashstyle="solid"/>
                </v:line>
                <v:line style="position:absolute" from="4677,3" to="6331,3" stroked="true" strokeweight=".25pt" strokecolor="#3f5f72">
                  <v:stroke dashstyle="solid"/>
                </v:line>
                <v:line style="position:absolute" from="6331,3" to="7984,3" stroked="true" strokeweight=".25pt" strokecolor="#3f5f72">
                  <v:stroke dashstyle="solid"/>
                </v:line>
                <v:line style="position:absolute" from="7984,3" to="9638,3" stroked="true" strokeweight=".25pt" strokecolor="#3f5f72">
                  <v:stroke dashstyle="solid"/>
                </v:line>
              </v:group>
            </w:pict>
          </mc:Fallback>
        </mc:AlternateContent>
      </w:r>
      <w:r>
        <w:rPr>
          <w:rFonts w:ascii="Arial Black"/>
          <w:sz w:val="2"/>
        </w:rPr>
      </w:r>
    </w:p>
    <w:p>
      <w:pPr>
        <w:tabs>
          <w:tab w:pos="6530" w:val="left" w:leader="none"/>
          <w:tab w:pos="8059" w:val="left" w:leader="none"/>
          <w:tab w:pos="9736" w:val="left" w:leader="none"/>
        </w:tabs>
        <w:spacing w:before="34"/>
        <w:ind w:left="1135" w:right="0" w:firstLine="0"/>
        <w:jc w:val="both"/>
        <w:rPr>
          <w:sz w:val="16"/>
        </w:rPr>
      </w:pPr>
      <w:r>
        <w:rPr>
          <w:sz w:val="16"/>
        </w:rPr>
        <mc:AlternateContent>
          <mc:Choice Requires="wps">
            <w:drawing>
              <wp:anchor distT="0" distB="0" distL="0" distR="0" allowOverlap="1" layoutInCell="1" locked="0" behindDoc="1" simplePos="0" relativeHeight="487663616">
                <wp:simplePos x="0" y="0"/>
                <wp:positionH relativeFrom="page">
                  <wp:posOffset>719999</wp:posOffset>
                </wp:positionH>
                <wp:positionV relativeFrom="paragraph">
                  <wp:posOffset>166432</wp:posOffset>
                </wp:positionV>
                <wp:extent cx="6120130" cy="3175"/>
                <wp:effectExtent l="0" t="0" r="0" b="0"/>
                <wp:wrapTopAndBottom/>
                <wp:docPr id="473" name="Group 473"/>
                <wp:cNvGraphicFramePr>
                  <a:graphicFrameLocks/>
                </wp:cNvGraphicFramePr>
                <a:graphic>
                  <a:graphicData uri="http://schemas.microsoft.com/office/word/2010/wordprocessingGroup">
                    <wpg:wgp>
                      <wpg:cNvPr id="473" name="Group 473"/>
                      <wpg:cNvGrpSpPr/>
                      <wpg:grpSpPr>
                        <a:xfrm>
                          <a:off x="0" y="0"/>
                          <a:ext cx="6120130" cy="3175"/>
                          <a:chExt cx="6120130" cy="3175"/>
                        </a:xfrm>
                      </wpg:grpSpPr>
                      <wps:wsp>
                        <wps:cNvPr id="474" name="Graphic 474"/>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475" name="Graphic 475"/>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76" name="Graphic 476"/>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77" name="Graphic 477"/>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049pt;width:481.9pt;height:.25pt;mso-position-horizontal-relative:page;mso-position-vertical-relative:paragraph;z-index:-15652864;mso-wrap-distance-left:0;mso-wrap-distance-right:0" id="docshapegroup321" coordorigin="1134,262" coordsize="9638,5">
                <v:line style="position:absolute" from="1134,265" to="5811,265" stroked="true" strokeweight=".25pt" strokecolor="#3f5f72">
                  <v:stroke dashstyle="solid"/>
                </v:line>
                <v:line style="position:absolute" from="5811,265" to="7465,265" stroked="true" strokeweight=".25pt" strokecolor="#3f5f72">
                  <v:stroke dashstyle="solid"/>
                </v:line>
                <v:line style="position:absolute" from="7465,265" to="9118,265" stroked="true" strokeweight=".25pt" strokecolor="#3f5f72">
                  <v:stroke dashstyle="solid"/>
                </v:line>
                <v:line style="position:absolute" from="9118,265" to="10772,265" stroked="true" strokeweight=".25pt" strokecolor="#3f5f72">
                  <v:stroke dashstyle="solid"/>
                </v:line>
                <w10:wrap type="topAndBottom"/>
              </v:group>
            </w:pict>
          </mc:Fallback>
        </mc:AlternateContent>
      </w:r>
      <w:r>
        <w:rPr>
          <w:sz w:val="16"/>
        </w:rPr>
        <mc:AlternateContent>
          <mc:Choice Requires="wps">
            <w:drawing>
              <wp:anchor distT="0" distB="0" distL="0" distR="0" allowOverlap="1" layoutInCell="1" locked="0" behindDoc="1" simplePos="0" relativeHeight="487664128">
                <wp:simplePos x="0" y="0"/>
                <wp:positionH relativeFrom="page">
                  <wp:posOffset>719999</wp:posOffset>
                </wp:positionH>
                <wp:positionV relativeFrom="paragraph">
                  <wp:posOffset>345248</wp:posOffset>
                </wp:positionV>
                <wp:extent cx="6120130" cy="3175"/>
                <wp:effectExtent l="0" t="0" r="0" b="0"/>
                <wp:wrapTopAndBottom/>
                <wp:docPr id="478" name="Group 478"/>
                <wp:cNvGraphicFramePr>
                  <a:graphicFrameLocks/>
                </wp:cNvGraphicFramePr>
                <a:graphic>
                  <a:graphicData uri="http://schemas.microsoft.com/office/word/2010/wordprocessingGroup">
                    <wpg:wgp>
                      <wpg:cNvPr id="478" name="Group 478"/>
                      <wpg:cNvGrpSpPr/>
                      <wpg:grpSpPr>
                        <a:xfrm>
                          <a:off x="0" y="0"/>
                          <a:ext cx="6120130" cy="3175"/>
                          <a:chExt cx="6120130" cy="3175"/>
                        </a:xfrm>
                      </wpg:grpSpPr>
                      <wps:wsp>
                        <wps:cNvPr id="479" name="Graphic 479"/>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480" name="Graphic 480"/>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81" name="Graphic 481"/>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82" name="Graphic 482"/>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7.1849pt;width:481.9pt;height:.25pt;mso-position-horizontal-relative:page;mso-position-vertical-relative:paragraph;z-index:-15652352;mso-wrap-distance-left:0;mso-wrap-distance-right:0" id="docshapegroup322" coordorigin="1134,544" coordsize="9638,5">
                <v:line style="position:absolute" from="1134,546" to="5811,546" stroked="true" strokeweight=".25pt" strokecolor="#3f5f72">
                  <v:stroke dashstyle="solid"/>
                </v:line>
                <v:line style="position:absolute" from="5811,546" to="7465,546" stroked="true" strokeweight=".25pt" strokecolor="#3f5f72">
                  <v:stroke dashstyle="solid"/>
                </v:line>
                <v:line style="position:absolute" from="7465,546" to="9118,546" stroked="true" strokeweight=".25pt" strokecolor="#3f5f72">
                  <v:stroke dashstyle="solid"/>
                </v:line>
                <v:line style="position:absolute" from="9118,546" to="10772,546" stroked="true" strokeweight=".25pt" strokecolor="#3f5f72">
                  <v:stroke dashstyle="solid"/>
                </v:line>
                <w10:wrap type="topAndBottom"/>
              </v:group>
            </w:pict>
          </mc:Fallback>
        </mc:AlternateContent>
      </w:r>
      <w:r>
        <w:rPr>
          <w:sz w:val="16"/>
        </w:rPr>
        <w:t>Total</w:t>
      </w:r>
      <w:r>
        <w:rPr>
          <w:spacing w:val="11"/>
          <w:sz w:val="16"/>
        </w:rPr>
        <w:t> </w:t>
      </w:r>
      <w:r>
        <w:rPr>
          <w:sz w:val="16"/>
        </w:rPr>
        <w:t>energy</w:t>
      </w:r>
      <w:r>
        <w:rPr>
          <w:spacing w:val="12"/>
          <w:sz w:val="16"/>
        </w:rPr>
        <w:t> </w:t>
      </w:r>
      <w:r>
        <w:rPr>
          <w:sz w:val="16"/>
        </w:rPr>
        <w:t>usage</w:t>
      </w:r>
      <w:r>
        <w:rPr>
          <w:spacing w:val="12"/>
          <w:sz w:val="16"/>
        </w:rPr>
        <w:t> </w:t>
      </w:r>
      <w:r>
        <w:rPr>
          <w:sz w:val="16"/>
        </w:rPr>
        <w:t>from</w:t>
      </w:r>
      <w:r>
        <w:rPr>
          <w:spacing w:val="11"/>
          <w:sz w:val="16"/>
        </w:rPr>
        <w:t> </w:t>
      </w:r>
      <w:r>
        <w:rPr>
          <w:sz w:val="16"/>
        </w:rPr>
        <w:t>electricity</w:t>
      </w:r>
      <w:r>
        <w:rPr>
          <w:spacing w:val="12"/>
          <w:sz w:val="16"/>
        </w:rPr>
        <w:t> </w:t>
      </w:r>
      <w:r>
        <w:rPr>
          <w:spacing w:val="-4"/>
          <w:sz w:val="16"/>
        </w:rPr>
        <w:t>(MJ)</w:t>
      </w:r>
      <w:r>
        <w:rPr>
          <w:sz w:val="16"/>
        </w:rPr>
        <w:tab/>
      </w:r>
      <w:r>
        <w:rPr>
          <w:spacing w:val="-2"/>
          <w:sz w:val="16"/>
        </w:rPr>
        <w:t>41,229,667.71</w:t>
      </w:r>
      <w:r>
        <w:rPr>
          <w:sz w:val="16"/>
        </w:rPr>
        <w:tab/>
      </w:r>
      <w:r>
        <w:rPr>
          <w:spacing w:val="-2"/>
          <w:sz w:val="16"/>
        </w:rPr>
        <w:t>43,546,306.02</w:t>
      </w:r>
      <w:r>
        <w:rPr>
          <w:sz w:val="16"/>
        </w:rPr>
        <w:tab/>
      </w:r>
      <w:r>
        <w:rPr>
          <w:spacing w:val="-2"/>
          <w:sz w:val="16"/>
        </w:rPr>
        <w:t>42,325,963.94</w:t>
      </w:r>
    </w:p>
    <w:p>
      <w:pPr>
        <w:pStyle w:val="BodyText"/>
        <w:spacing w:before="22"/>
      </w:pPr>
    </w:p>
    <w:p>
      <w:pPr>
        <w:spacing w:line="213" w:lineRule="auto" w:before="42" w:after="32"/>
        <w:ind w:left="1135" w:right="6882" w:firstLine="0"/>
        <w:jc w:val="left"/>
        <w:rPr>
          <w:rFonts w:ascii="Arial Black"/>
          <w:sz w:val="16"/>
        </w:rPr>
      </w:pPr>
      <w:r>
        <w:rPr>
          <w:rFonts w:ascii="Arial Black"/>
          <w:w w:val="85"/>
          <w:sz w:val="16"/>
        </w:rPr>
        <w:t>E3</w:t>
      </w:r>
      <w:r>
        <w:rPr>
          <w:rFonts w:ascii="Arial Black"/>
          <w:spacing w:val="-6"/>
          <w:w w:val="85"/>
          <w:sz w:val="16"/>
        </w:rPr>
        <w:t> </w:t>
      </w:r>
      <w:r>
        <w:rPr>
          <w:rFonts w:ascii="Arial Black"/>
          <w:w w:val="85"/>
          <w:sz w:val="16"/>
        </w:rPr>
        <w:t>Total</w:t>
      </w:r>
      <w:r>
        <w:rPr>
          <w:rFonts w:ascii="Arial Black"/>
          <w:spacing w:val="-6"/>
          <w:w w:val="85"/>
          <w:sz w:val="16"/>
        </w:rPr>
        <w:t> </w:t>
      </w:r>
      <w:r>
        <w:rPr>
          <w:rFonts w:ascii="Arial Black"/>
          <w:w w:val="85"/>
          <w:sz w:val="16"/>
        </w:rPr>
        <w:t>energy</w:t>
      </w:r>
      <w:r>
        <w:rPr>
          <w:rFonts w:ascii="Arial Black"/>
          <w:spacing w:val="-6"/>
          <w:w w:val="85"/>
          <w:sz w:val="16"/>
        </w:rPr>
        <w:t> </w:t>
      </w:r>
      <w:r>
        <w:rPr>
          <w:rFonts w:ascii="Arial Black"/>
          <w:w w:val="85"/>
          <w:sz w:val="16"/>
        </w:rPr>
        <w:t>usage</w:t>
      </w:r>
      <w:r>
        <w:rPr>
          <w:rFonts w:ascii="Arial Black"/>
          <w:spacing w:val="-6"/>
          <w:w w:val="85"/>
          <w:sz w:val="16"/>
        </w:rPr>
        <w:t> </w:t>
      </w:r>
      <w:r>
        <w:rPr>
          <w:rFonts w:ascii="Arial Black"/>
          <w:w w:val="85"/>
          <w:sz w:val="16"/>
        </w:rPr>
        <w:t>segmented</w:t>
      </w:r>
      <w:r>
        <w:rPr>
          <w:rFonts w:ascii="Arial Black"/>
          <w:spacing w:val="-6"/>
          <w:w w:val="85"/>
          <w:sz w:val="16"/>
        </w:rPr>
        <w:t> </w:t>
      </w:r>
      <w:r>
        <w:rPr>
          <w:rFonts w:ascii="Arial Black"/>
          <w:w w:val="85"/>
          <w:sz w:val="16"/>
        </w:rPr>
        <w:t>by</w:t>
      </w:r>
      <w:r>
        <w:rPr>
          <w:rFonts w:ascii="Arial Black"/>
          <w:spacing w:val="-6"/>
          <w:w w:val="85"/>
          <w:sz w:val="16"/>
        </w:rPr>
        <w:t> </w:t>
      </w:r>
      <w:r>
        <w:rPr>
          <w:rFonts w:ascii="Arial Black"/>
          <w:w w:val="85"/>
          <w:sz w:val="16"/>
        </w:rPr>
        <w:t>renewable</w:t>
      </w:r>
      <w:r>
        <w:rPr>
          <w:rFonts w:ascii="Arial Black"/>
          <w:spacing w:val="-6"/>
          <w:w w:val="85"/>
          <w:sz w:val="16"/>
        </w:rPr>
        <w:t> </w:t>
      </w:r>
      <w:r>
        <w:rPr>
          <w:rFonts w:ascii="Arial Black"/>
          <w:w w:val="85"/>
          <w:sz w:val="16"/>
        </w:rPr>
        <w:t>and </w:t>
      </w:r>
      <w:r>
        <w:rPr>
          <w:rFonts w:ascii="Arial Black"/>
          <w:w w:val="95"/>
          <w:sz w:val="16"/>
        </w:rPr>
        <w:t>non-renewable</w:t>
      </w:r>
      <w:r>
        <w:rPr>
          <w:rFonts w:ascii="Arial Black"/>
          <w:spacing w:val="-21"/>
          <w:w w:val="95"/>
          <w:sz w:val="16"/>
        </w:rPr>
        <w:t> </w:t>
      </w:r>
      <w:r>
        <w:rPr>
          <w:rFonts w:ascii="Arial Black"/>
          <w:w w:val="95"/>
          <w:sz w:val="16"/>
        </w:rPr>
        <w:t>sources</w:t>
      </w:r>
      <w:r>
        <w:rPr>
          <w:rFonts w:ascii="Arial Black"/>
          <w:spacing w:val="-20"/>
          <w:w w:val="95"/>
          <w:sz w:val="16"/>
        </w:rPr>
        <w:t> </w:t>
      </w:r>
      <w:r>
        <w:rPr>
          <w:rFonts w:ascii="Arial Black"/>
          <w:w w:val="95"/>
          <w:sz w:val="16"/>
        </w:rPr>
        <w:t>(MJ)</w:t>
      </w:r>
    </w:p>
    <w:p>
      <w:pPr>
        <w:pStyle w:val="BodyText"/>
        <w:spacing w:line="20" w:lineRule="exact"/>
        <w:ind w:left="1130"/>
        <w:rPr>
          <w:rFonts w:ascii="Arial Black"/>
          <w:sz w:val="2"/>
        </w:rPr>
      </w:pPr>
      <w:r>
        <w:rPr>
          <w:rFonts w:ascii="Arial Black"/>
          <w:sz w:val="2"/>
        </w:rPr>
        <mc:AlternateContent>
          <mc:Choice Requires="wps">
            <w:drawing>
              <wp:inline distT="0" distB="0" distL="0" distR="0">
                <wp:extent cx="6120130" cy="3175"/>
                <wp:effectExtent l="9525" t="0" r="0" b="6350"/>
                <wp:docPr id="483" name="Group 483"/>
                <wp:cNvGraphicFramePr>
                  <a:graphicFrameLocks/>
                </wp:cNvGraphicFramePr>
                <a:graphic>
                  <a:graphicData uri="http://schemas.microsoft.com/office/word/2010/wordprocessingGroup">
                    <wpg:wgp>
                      <wpg:cNvPr id="483" name="Group 483"/>
                      <wpg:cNvGrpSpPr/>
                      <wpg:grpSpPr>
                        <a:xfrm>
                          <a:off x="0" y="0"/>
                          <a:ext cx="6120130" cy="3175"/>
                          <a:chExt cx="6120130" cy="3175"/>
                        </a:xfrm>
                      </wpg:grpSpPr>
                      <wps:wsp>
                        <wps:cNvPr id="484" name="Graphic 484"/>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485" name="Graphic 485"/>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86" name="Graphic 486"/>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87" name="Graphic 487"/>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323" coordorigin="0,0" coordsize="9638,5">
                <v:line style="position:absolute" from="0,2" to="4677,2" stroked="true" strokeweight=".25pt" strokecolor="#3f5f72">
                  <v:stroke dashstyle="solid"/>
                </v:line>
                <v:line style="position:absolute" from="4677,2" to="6331,2" stroked="true" strokeweight=".25pt" strokecolor="#3f5f72">
                  <v:stroke dashstyle="solid"/>
                </v:line>
                <v:line style="position:absolute" from="6331,2" to="7984,2" stroked="true" strokeweight=".25pt" strokecolor="#3f5f72">
                  <v:stroke dashstyle="solid"/>
                </v:line>
                <v:line style="position:absolute" from="7984,2" to="9638,2" stroked="true" strokeweight=".25pt" strokecolor="#3f5f72">
                  <v:stroke dashstyle="solid"/>
                </v:line>
              </v:group>
            </w:pict>
          </mc:Fallback>
        </mc:AlternateContent>
      </w:r>
      <w:r>
        <w:rPr>
          <w:rFonts w:ascii="Arial Black"/>
          <w:sz w:val="2"/>
        </w:rPr>
      </w:r>
    </w:p>
    <w:p>
      <w:pPr>
        <w:tabs>
          <w:tab w:pos="6546" w:val="left" w:leader="none"/>
          <w:tab w:pos="8198" w:val="left" w:leader="none"/>
          <w:tab w:pos="9933" w:val="left" w:leader="none"/>
        </w:tabs>
        <w:spacing w:before="34"/>
        <w:ind w:left="1135" w:right="0" w:firstLine="0"/>
        <w:jc w:val="both"/>
        <w:rPr>
          <w:sz w:val="16"/>
        </w:rPr>
      </w:pPr>
      <w:r>
        <w:rPr>
          <w:sz w:val="16"/>
        </w:rPr>
        <mc:AlternateContent>
          <mc:Choice Requires="wps">
            <w:drawing>
              <wp:anchor distT="0" distB="0" distL="0" distR="0" allowOverlap="1" layoutInCell="1" locked="0" behindDoc="1" simplePos="0" relativeHeight="487665152">
                <wp:simplePos x="0" y="0"/>
                <wp:positionH relativeFrom="page">
                  <wp:posOffset>719999</wp:posOffset>
                </wp:positionH>
                <wp:positionV relativeFrom="paragraph">
                  <wp:posOffset>166432</wp:posOffset>
                </wp:positionV>
                <wp:extent cx="6120130" cy="3175"/>
                <wp:effectExtent l="0" t="0" r="0" b="0"/>
                <wp:wrapTopAndBottom/>
                <wp:docPr id="488" name="Group 488"/>
                <wp:cNvGraphicFramePr>
                  <a:graphicFrameLocks/>
                </wp:cNvGraphicFramePr>
                <a:graphic>
                  <a:graphicData uri="http://schemas.microsoft.com/office/word/2010/wordprocessingGroup">
                    <wpg:wgp>
                      <wpg:cNvPr id="488" name="Group 488"/>
                      <wpg:cNvGrpSpPr/>
                      <wpg:grpSpPr>
                        <a:xfrm>
                          <a:off x="0" y="0"/>
                          <a:ext cx="6120130" cy="3175"/>
                          <a:chExt cx="6120130" cy="3175"/>
                        </a:xfrm>
                      </wpg:grpSpPr>
                      <wps:wsp>
                        <wps:cNvPr id="489" name="Graphic 489"/>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490" name="Graphic 490"/>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91" name="Graphic 491"/>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92" name="Graphic 492"/>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049pt;width:481.9pt;height:.25pt;mso-position-horizontal-relative:page;mso-position-vertical-relative:paragraph;z-index:-15651328;mso-wrap-distance-left:0;mso-wrap-distance-right:0" id="docshapegroup324" coordorigin="1134,262" coordsize="9638,5">
                <v:line style="position:absolute" from="1134,265" to="5811,265" stroked="true" strokeweight=".25pt" strokecolor="#3f5f72">
                  <v:stroke dashstyle="solid"/>
                </v:line>
                <v:line style="position:absolute" from="5811,265" to="7465,265" stroked="true" strokeweight=".25pt" strokecolor="#3f5f72">
                  <v:stroke dashstyle="solid"/>
                </v:line>
                <v:line style="position:absolute" from="7465,265" to="9118,265" stroked="true" strokeweight=".25pt" strokecolor="#3f5f72">
                  <v:stroke dashstyle="solid"/>
                </v:line>
                <v:line style="position:absolute" from="9118,265" to="10772,265" stroked="true" strokeweight=".25pt" strokecolor="#3f5f72">
                  <v:stroke dashstyle="solid"/>
                </v:line>
                <w10:wrap type="topAndBottom"/>
              </v:group>
            </w:pict>
          </mc:Fallback>
        </mc:AlternateContent>
      </w:r>
      <w:r>
        <w:rPr>
          <w:spacing w:val="-2"/>
          <w:sz w:val="16"/>
        </w:rPr>
        <w:t>Renewable</w:t>
      </w:r>
      <w:r>
        <w:rPr>
          <w:sz w:val="16"/>
        </w:rPr>
        <w:tab/>
      </w:r>
      <w:r>
        <w:rPr>
          <w:spacing w:val="-2"/>
          <w:sz w:val="16"/>
        </w:rPr>
        <w:t>7,550,432.97</w:t>
      </w:r>
      <w:r>
        <w:rPr>
          <w:sz w:val="16"/>
        </w:rPr>
        <w:tab/>
      </w:r>
      <w:r>
        <w:rPr>
          <w:spacing w:val="-2"/>
          <w:sz w:val="16"/>
        </w:rPr>
        <w:t>8,169,265.09</w:t>
      </w:r>
      <w:r>
        <w:rPr>
          <w:sz w:val="16"/>
        </w:rPr>
        <w:tab/>
      </w:r>
      <w:r>
        <w:rPr>
          <w:spacing w:val="-2"/>
          <w:sz w:val="16"/>
        </w:rPr>
        <w:t>7,957,281.21</w:t>
      </w:r>
    </w:p>
    <w:p>
      <w:pPr>
        <w:tabs>
          <w:tab w:pos="6471" w:val="left" w:leader="none"/>
          <w:tab w:pos="8135" w:val="left" w:leader="none"/>
          <w:tab w:pos="9713" w:val="left" w:leader="none"/>
        </w:tabs>
        <w:spacing w:before="49" w:after="43"/>
        <w:ind w:left="1135" w:right="0" w:firstLine="0"/>
        <w:jc w:val="both"/>
        <w:rPr>
          <w:sz w:val="16"/>
        </w:rPr>
      </w:pPr>
      <w:r>
        <w:rPr>
          <w:spacing w:val="-2"/>
          <w:sz w:val="16"/>
        </w:rPr>
        <w:t>Non-renewable</w:t>
      </w:r>
      <w:r>
        <w:rPr>
          <w:spacing w:val="-9"/>
          <w:sz w:val="16"/>
        </w:rPr>
        <w:t> </w:t>
      </w:r>
      <w:r>
        <w:rPr>
          <w:spacing w:val="-2"/>
          <w:sz w:val="16"/>
        </w:rPr>
        <w:t>(E1</w:t>
      </w:r>
      <w:r>
        <w:rPr>
          <w:spacing w:val="-8"/>
          <w:sz w:val="16"/>
        </w:rPr>
        <w:t> </w:t>
      </w:r>
      <w:r>
        <w:rPr>
          <w:spacing w:val="-2"/>
          <w:sz w:val="16"/>
        </w:rPr>
        <w:t>+</w:t>
      </w:r>
      <w:r>
        <w:rPr>
          <w:spacing w:val="-8"/>
          <w:sz w:val="16"/>
        </w:rPr>
        <w:t> </w:t>
      </w:r>
      <w:r>
        <w:rPr>
          <w:spacing w:val="-2"/>
          <w:sz w:val="16"/>
        </w:rPr>
        <w:t>E2</w:t>
      </w:r>
      <w:r>
        <w:rPr>
          <w:spacing w:val="-9"/>
          <w:sz w:val="16"/>
        </w:rPr>
        <w:t> </w:t>
      </w:r>
      <w:r>
        <w:rPr>
          <w:spacing w:val="-2"/>
          <w:sz w:val="16"/>
        </w:rPr>
        <w:t>-</w:t>
      </w:r>
      <w:r>
        <w:rPr>
          <w:spacing w:val="-8"/>
          <w:sz w:val="16"/>
        </w:rPr>
        <w:t> </w:t>
      </w:r>
      <w:r>
        <w:rPr>
          <w:spacing w:val="-2"/>
          <w:sz w:val="16"/>
        </w:rPr>
        <w:t>E3</w:t>
      </w:r>
      <w:r>
        <w:rPr>
          <w:spacing w:val="-8"/>
          <w:sz w:val="16"/>
        </w:rPr>
        <w:t> </w:t>
      </w:r>
      <w:r>
        <w:rPr>
          <w:spacing w:val="-2"/>
          <w:sz w:val="16"/>
        </w:rPr>
        <w:t>Renewable)</w:t>
      </w:r>
      <w:r>
        <w:rPr>
          <w:sz w:val="16"/>
        </w:rPr>
        <w:tab/>
      </w:r>
      <w:r>
        <w:rPr>
          <w:spacing w:val="-2"/>
          <w:sz w:val="16"/>
        </w:rPr>
        <w:t>63,539,011.04</w:t>
      </w:r>
      <w:r>
        <w:rPr>
          <w:sz w:val="16"/>
        </w:rPr>
        <w:tab/>
      </w:r>
      <w:r>
        <w:rPr>
          <w:spacing w:val="-2"/>
          <w:sz w:val="16"/>
        </w:rPr>
        <w:t>79,739,881.75</w:t>
      </w:r>
      <w:r>
        <w:rPr>
          <w:sz w:val="16"/>
        </w:rPr>
        <w:tab/>
      </w:r>
      <w:r>
        <w:rPr>
          <w:spacing w:val="-2"/>
          <w:sz w:val="16"/>
        </w:rPr>
        <w:t>83,309,585.93</w:t>
      </w: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493" name="Group 493"/>
                <wp:cNvGraphicFramePr>
                  <a:graphicFrameLocks/>
                </wp:cNvGraphicFramePr>
                <a:graphic>
                  <a:graphicData uri="http://schemas.microsoft.com/office/word/2010/wordprocessingGroup">
                    <wpg:wgp>
                      <wpg:cNvPr id="493" name="Group 493"/>
                      <wpg:cNvGrpSpPr/>
                      <wpg:grpSpPr>
                        <a:xfrm>
                          <a:off x="0" y="0"/>
                          <a:ext cx="6120130" cy="3175"/>
                          <a:chExt cx="6120130" cy="3175"/>
                        </a:xfrm>
                      </wpg:grpSpPr>
                      <wps:wsp>
                        <wps:cNvPr id="494" name="Graphic 494"/>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495" name="Graphic 495"/>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96" name="Graphic 496"/>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497" name="Graphic 497"/>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325" coordorigin="0,0" coordsize="9638,5">
                <v:line style="position:absolute" from="0,2" to="4677,2" stroked="true" strokeweight=".25pt" strokecolor="#3f5f72">
                  <v:stroke dashstyle="solid"/>
                </v:line>
                <v:line style="position:absolute" from="4677,2" to="6331,2" stroked="true" strokeweight=".25pt" strokecolor="#3f5f72">
                  <v:stroke dashstyle="solid"/>
                </v:line>
                <v:line style="position:absolute" from="6331,2" to="7984,2" stroked="true" strokeweight=".25pt" strokecolor="#3f5f72">
                  <v:stroke dashstyle="solid"/>
                </v:line>
                <v:line style="position:absolute" from="7984,2" to="9638,2" stroked="true" strokeweight=".25pt" strokecolor="#3f5f72">
                  <v:stroke dashstyle="solid"/>
                </v:line>
              </v:group>
            </w:pict>
          </mc:Fallback>
        </mc:AlternateContent>
      </w:r>
      <w:r>
        <w:rPr>
          <w:sz w:val="2"/>
        </w:rPr>
      </w:r>
    </w:p>
    <w:p>
      <w:pPr>
        <w:pStyle w:val="BodyText"/>
        <w:spacing w:before="7"/>
      </w:pPr>
      <w:r>
        <w:rPr/>
        <mc:AlternateContent>
          <mc:Choice Requires="wps">
            <w:drawing>
              <wp:anchor distT="0" distB="0" distL="0" distR="0" allowOverlap="1" layoutInCell="1" locked="0" behindDoc="1" simplePos="0" relativeHeight="487666176">
                <wp:simplePos x="0" y="0"/>
                <wp:positionH relativeFrom="page">
                  <wp:posOffset>719999</wp:posOffset>
                </wp:positionH>
                <wp:positionV relativeFrom="paragraph">
                  <wp:posOffset>166432</wp:posOffset>
                </wp:positionV>
                <wp:extent cx="6120130" cy="3175"/>
                <wp:effectExtent l="0" t="0" r="0" b="0"/>
                <wp:wrapTopAndBottom/>
                <wp:docPr id="498" name="Group 498"/>
                <wp:cNvGraphicFramePr>
                  <a:graphicFrameLocks/>
                </wp:cNvGraphicFramePr>
                <a:graphic>
                  <a:graphicData uri="http://schemas.microsoft.com/office/word/2010/wordprocessingGroup">
                    <wpg:wgp>
                      <wpg:cNvPr id="498" name="Group 498"/>
                      <wpg:cNvGrpSpPr/>
                      <wpg:grpSpPr>
                        <a:xfrm>
                          <a:off x="0" y="0"/>
                          <a:ext cx="6120130" cy="3175"/>
                          <a:chExt cx="6120130" cy="3175"/>
                        </a:xfrm>
                      </wpg:grpSpPr>
                      <wps:wsp>
                        <wps:cNvPr id="499" name="Graphic 499"/>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500" name="Graphic 500"/>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01" name="Graphic 501"/>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02" name="Graphic 502"/>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049pt;width:481.9pt;height:.25pt;mso-position-horizontal-relative:page;mso-position-vertical-relative:paragraph;z-index:-15650304;mso-wrap-distance-left:0;mso-wrap-distance-right:0" id="docshapegroup326" coordorigin="1134,262" coordsize="9638,5">
                <v:line style="position:absolute" from="1134,265" to="5811,265" stroked="true" strokeweight=".25pt" strokecolor="#3f5f72">
                  <v:stroke dashstyle="solid"/>
                </v:line>
                <v:line style="position:absolute" from="5811,265" to="7465,265" stroked="true" strokeweight=".25pt" strokecolor="#3f5f72">
                  <v:stroke dashstyle="solid"/>
                </v:line>
                <v:line style="position:absolute" from="7465,265" to="9118,265" stroked="true" strokeweight=".25pt" strokecolor="#3f5f72">
                  <v:stroke dashstyle="solid"/>
                </v:line>
                <v:line style="position:absolute" from="9118,265" to="10772,265" stroked="true" strokeweight=".25pt" strokecolor="#3f5f72">
                  <v:stroke dashstyle="solid"/>
                </v:line>
                <w10:wrap type="topAndBottom"/>
              </v:group>
            </w:pict>
          </mc:Fallback>
        </mc:AlternateContent>
      </w:r>
    </w:p>
    <w:p>
      <w:pPr>
        <w:spacing w:line="213" w:lineRule="auto" w:before="42" w:after="32"/>
        <w:ind w:left="1135" w:right="6464" w:firstLine="0"/>
        <w:jc w:val="left"/>
        <w:rPr>
          <w:rFonts w:ascii="Arial Black"/>
          <w:sz w:val="16"/>
        </w:rPr>
      </w:pPr>
      <w:r>
        <w:rPr>
          <w:rFonts w:ascii="Arial Black"/>
          <w:w w:val="85"/>
          <w:sz w:val="16"/>
        </w:rPr>
        <w:t>E4 Units of Stationary Energy used normalised: (F1+E2)/ </w:t>
      </w:r>
      <w:r>
        <w:rPr>
          <w:rFonts w:ascii="Arial Black"/>
          <w:spacing w:val="-2"/>
          <w:w w:val="95"/>
          <w:sz w:val="16"/>
        </w:rPr>
        <w:t>normaliser</w:t>
      </w:r>
    </w:p>
    <w:p>
      <w:pPr>
        <w:pStyle w:val="BodyText"/>
        <w:spacing w:line="20" w:lineRule="exact"/>
        <w:ind w:left="1130"/>
        <w:rPr>
          <w:rFonts w:ascii="Arial Black"/>
          <w:sz w:val="2"/>
        </w:rPr>
      </w:pPr>
      <w:r>
        <w:rPr>
          <w:rFonts w:ascii="Arial Black"/>
          <w:sz w:val="2"/>
        </w:rPr>
        <mc:AlternateContent>
          <mc:Choice Requires="wps">
            <w:drawing>
              <wp:inline distT="0" distB="0" distL="0" distR="0">
                <wp:extent cx="6120130" cy="3175"/>
                <wp:effectExtent l="9525" t="0" r="0" b="6350"/>
                <wp:docPr id="503" name="Group 503"/>
                <wp:cNvGraphicFramePr>
                  <a:graphicFrameLocks/>
                </wp:cNvGraphicFramePr>
                <a:graphic>
                  <a:graphicData uri="http://schemas.microsoft.com/office/word/2010/wordprocessingGroup">
                    <wpg:wgp>
                      <wpg:cNvPr id="503" name="Group 503"/>
                      <wpg:cNvGrpSpPr/>
                      <wpg:grpSpPr>
                        <a:xfrm>
                          <a:off x="0" y="0"/>
                          <a:ext cx="6120130" cy="3175"/>
                          <a:chExt cx="6120130" cy="3175"/>
                        </a:xfrm>
                      </wpg:grpSpPr>
                      <wps:wsp>
                        <wps:cNvPr id="504" name="Graphic 504"/>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505" name="Graphic 505"/>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06" name="Graphic 506"/>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07" name="Graphic 507"/>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327" coordorigin="0,0" coordsize="9638,5">
                <v:line style="position:absolute" from="0,2" to="4677,2" stroked="true" strokeweight=".25pt" strokecolor="#3f5f72">
                  <v:stroke dashstyle="solid"/>
                </v:line>
                <v:line style="position:absolute" from="4677,2" to="6331,2" stroked="true" strokeweight=".25pt" strokecolor="#3f5f72">
                  <v:stroke dashstyle="solid"/>
                </v:line>
                <v:line style="position:absolute" from="6331,2" to="7984,2" stroked="true" strokeweight=".25pt" strokecolor="#3f5f72">
                  <v:stroke dashstyle="solid"/>
                </v:line>
                <v:line style="position:absolute" from="7984,2" to="9638,2" stroked="true" strokeweight=".25pt" strokecolor="#3f5f72">
                  <v:stroke dashstyle="solid"/>
                </v:line>
              </v:group>
            </w:pict>
          </mc:Fallback>
        </mc:AlternateContent>
      </w:r>
      <w:r>
        <w:rPr>
          <w:rFonts w:ascii="Arial Black"/>
          <w:sz w:val="2"/>
        </w:rPr>
      </w:r>
    </w:p>
    <w:p>
      <w:pPr>
        <w:tabs>
          <w:tab w:pos="6864" w:val="left" w:leader="none"/>
          <w:tab w:pos="8503" w:val="left" w:leader="none"/>
          <w:tab w:pos="10199" w:val="left" w:leader="none"/>
        </w:tabs>
        <w:spacing w:line="367" w:lineRule="auto" w:before="34"/>
        <w:ind w:left="1135" w:right="1130" w:firstLine="0"/>
        <w:jc w:val="both"/>
        <w:rPr>
          <w:sz w:val="16"/>
        </w:rPr>
      </w:pPr>
      <w:r>
        <w:rPr>
          <w:sz w:val="16"/>
        </w:rPr>
        <mc:AlternateContent>
          <mc:Choice Requires="wps">
            <w:drawing>
              <wp:anchor distT="0" distB="0" distL="0" distR="0" allowOverlap="1" layoutInCell="1" locked="0" behindDoc="0" simplePos="0" relativeHeight="15812608">
                <wp:simplePos x="0" y="0"/>
                <wp:positionH relativeFrom="page">
                  <wp:posOffset>719999</wp:posOffset>
                </wp:positionH>
                <wp:positionV relativeFrom="paragraph">
                  <wp:posOffset>166432</wp:posOffset>
                </wp:positionV>
                <wp:extent cx="6120130" cy="3175"/>
                <wp:effectExtent l="0" t="0" r="0" b="0"/>
                <wp:wrapNone/>
                <wp:docPr id="508" name="Group 508"/>
                <wp:cNvGraphicFramePr>
                  <a:graphicFrameLocks/>
                </wp:cNvGraphicFramePr>
                <a:graphic>
                  <a:graphicData uri="http://schemas.microsoft.com/office/word/2010/wordprocessingGroup">
                    <wpg:wgp>
                      <wpg:cNvPr id="508" name="Group 508"/>
                      <wpg:cNvGrpSpPr/>
                      <wpg:grpSpPr>
                        <a:xfrm>
                          <a:off x="0" y="0"/>
                          <a:ext cx="6120130" cy="3175"/>
                          <a:chExt cx="6120130" cy="3175"/>
                        </a:xfrm>
                      </wpg:grpSpPr>
                      <wps:wsp>
                        <wps:cNvPr id="509" name="Graphic 509"/>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510" name="Graphic 510"/>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11" name="Graphic 511"/>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12" name="Graphic 512"/>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049pt;width:481.9pt;height:.25pt;mso-position-horizontal-relative:page;mso-position-vertical-relative:paragraph;z-index:15812608" id="docshapegroup328" coordorigin="1134,262" coordsize="9638,5">
                <v:line style="position:absolute" from="1134,265" to="5811,265" stroked="true" strokeweight=".25pt" strokecolor="#3f5f72">
                  <v:stroke dashstyle="solid"/>
                </v:line>
                <v:line style="position:absolute" from="5811,265" to="7465,265" stroked="true" strokeweight=".25pt" strokecolor="#3f5f72">
                  <v:stroke dashstyle="solid"/>
                </v:line>
                <v:line style="position:absolute" from="7465,265" to="9118,265" stroked="true" strokeweight=".25pt" strokecolor="#3f5f72">
                  <v:stroke dashstyle="solid"/>
                </v:line>
                <v:line style="position:absolute" from="9118,265" to="10772,265" stroked="true" strokeweight=".25pt" strokecolor="#3f5f72">
                  <v:stroke dashstyle="solid"/>
                </v:line>
                <w10:wrap type="none"/>
              </v:group>
            </w:pict>
          </mc:Fallback>
        </mc:AlternateContent>
      </w:r>
      <w:r>
        <w:rPr>
          <w:sz w:val="16"/>
        </w:rPr>
        <mc:AlternateContent>
          <mc:Choice Requires="wps">
            <w:drawing>
              <wp:anchor distT="0" distB="0" distL="0" distR="0" allowOverlap="1" layoutInCell="1" locked="0" behindDoc="0" simplePos="0" relativeHeight="15813120">
                <wp:simplePos x="0" y="0"/>
                <wp:positionH relativeFrom="page">
                  <wp:posOffset>719999</wp:posOffset>
                </wp:positionH>
                <wp:positionV relativeFrom="paragraph">
                  <wp:posOffset>345248</wp:posOffset>
                </wp:positionV>
                <wp:extent cx="6120130" cy="3175"/>
                <wp:effectExtent l="0" t="0" r="0" b="0"/>
                <wp:wrapNone/>
                <wp:docPr id="513" name="Group 513"/>
                <wp:cNvGraphicFramePr>
                  <a:graphicFrameLocks/>
                </wp:cNvGraphicFramePr>
                <a:graphic>
                  <a:graphicData uri="http://schemas.microsoft.com/office/word/2010/wordprocessingGroup">
                    <wpg:wgp>
                      <wpg:cNvPr id="513" name="Group 513"/>
                      <wpg:cNvGrpSpPr/>
                      <wpg:grpSpPr>
                        <a:xfrm>
                          <a:off x="0" y="0"/>
                          <a:ext cx="6120130" cy="3175"/>
                          <a:chExt cx="6120130" cy="3175"/>
                        </a:xfrm>
                      </wpg:grpSpPr>
                      <wps:wsp>
                        <wps:cNvPr id="514" name="Graphic 514"/>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515" name="Graphic 515"/>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16" name="Graphic 516"/>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17" name="Graphic 517"/>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7.1849pt;width:481.9pt;height:.25pt;mso-position-horizontal-relative:page;mso-position-vertical-relative:paragraph;z-index:15813120" id="docshapegroup329" coordorigin="1134,544" coordsize="9638,5">
                <v:line style="position:absolute" from="1134,546" to="5811,546" stroked="true" strokeweight=".25pt" strokecolor="#3f5f72">
                  <v:stroke dashstyle="solid"/>
                </v:line>
                <v:line style="position:absolute" from="5811,546" to="7465,546" stroked="true" strokeweight=".25pt" strokecolor="#3f5f72">
                  <v:stroke dashstyle="solid"/>
                </v:line>
                <v:line style="position:absolute" from="7465,546" to="9118,546" stroked="true" strokeweight=".25pt" strokecolor="#3f5f72">
                  <v:stroke dashstyle="solid"/>
                </v:line>
                <v:line style="position:absolute" from="9118,546" to="10772,546" stroked="true" strokeweight=".25pt" strokecolor="#3f5f72">
                  <v:stroke dashstyle="solid"/>
                </v:line>
                <w10:wrap type="none"/>
              </v:group>
            </w:pict>
          </mc:Fallback>
        </mc:AlternateContent>
      </w:r>
      <w:r>
        <w:rPr>
          <w:sz w:val="16"/>
        </w:rPr>
        <mc:AlternateContent>
          <mc:Choice Requires="wps">
            <w:drawing>
              <wp:anchor distT="0" distB="0" distL="0" distR="0" allowOverlap="1" layoutInCell="1" locked="0" behindDoc="0" simplePos="0" relativeHeight="15813632">
                <wp:simplePos x="0" y="0"/>
                <wp:positionH relativeFrom="page">
                  <wp:posOffset>719999</wp:posOffset>
                </wp:positionH>
                <wp:positionV relativeFrom="paragraph">
                  <wp:posOffset>524062</wp:posOffset>
                </wp:positionV>
                <wp:extent cx="6120130" cy="3175"/>
                <wp:effectExtent l="0" t="0" r="0" b="0"/>
                <wp:wrapNone/>
                <wp:docPr id="518" name="Group 518"/>
                <wp:cNvGraphicFramePr>
                  <a:graphicFrameLocks/>
                </wp:cNvGraphicFramePr>
                <a:graphic>
                  <a:graphicData uri="http://schemas.microsoft.com/office/word/2010/wordprocessingGroup">
                    <wpg:wgp>
                      <wpg:cNvPr id="518" name="Group 518"/>
                      <wpg:cNvGrpSpPr/>
                      <wpg:grpSpPr>
                        <a:xfrm>
                          <a:off x="0" y="0"/>
                          <a:ext cx="6120130" cy="3175"/>
                          <a:chExt cx="6120130" cy="3175"/>
                        </a:xfrm>
                      </wpg:grpSpPr>
                      <wps:wsp>
                        <wps:cNvPr id="519" name="Graphic 519"/>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520" name="Graphic 520"/>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21" name="Graphic 521"/>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22" name="Graphic 522"/>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41.264801pt;width:481.9pt;height:.25pt;mso-position-horizontal-relative:page;mso-position-vertical-relative:paragraph;z-index:15813632" id="docshapegroup330" coordorigin="1134,825" coordsize="9638,5">
                <v:line style="position:absolute" from="1134,828" to="5811,828" stroked="true" strokeweight=".25pt" strokecolor="#3f5f72">
                  <v:stroke dashstyle="solid"/>
                </v:line>
                <v:line style="position:absolute" from="5811,828" to="7465,828" stroked="true" strokeweight=".25pt" strokecolor="#3f5f72">
                  <v:stroke dashstyle="solid"/>
                </v:line>
                <v:line style="position:absolute" from="7465,828" to="9118,828" stroked="true" strokeweight=".25pt" strokecolor="#3f5f72">
                  <v:stroke dashstyle="solid"/>
                </v:line>
                <v:line style="position:absolute" from="9118,828" to="10772,828" stroked="true" strokeweight=".25pt" strokecolor="#3f5f72">
                  <v:stroke dashstyle="solid"/>
                </v:line>
                <w10:wrap type="none"/>
              </v:group>
            </w:pict>
          </mc:Fallback>
        </mc:AlternateContent>
      </w:r>
      <w:r>
        <w:rPr>
          <w:sz w:val="16"/>
        </w:rPr>
        <w:t>Energy per unit of LOS (MJ/LOS)</w:t>
        <w:tab/>
      </w:r>
      <w:r>
        <w:rPr>
          <w:spacing w:val="-26"/>
          <w:sz w:val="16"/>
        </w:rPr>
        <w:t> </w:t>
      </w:r>
      <w:r>
        <w:rPr>
          <w:sz w:val="16"/>
        </w:rPr>
        <w:t>3,712.26</w:t>
        <w:tab/>
      </w:r>
      <w:r>
        <w:rPr>
          <w:spacing w:val="-44"/>
          <w:sz w:val="16"/>
        </w:rPr>
        <w:t> </w:t>
      </w:r>
      <w:r>
        <w:rPr>
          <w:spacing w:val="-2"/>
          <w:sz w:val="16"/>
        </w:rPr>
        <w:t>4,897.34</w:t>
      </w:r>
      <w:r>
        <w:rPr>
          <w:sz w:val="16"/>
        </w:rPr>
        <w:tab/>
      </w:r>
      <w:r>
        <w:rPr>
          <w:spacing w:val="-8"/>
          <w:sz w:val="16"/>
        </w:rPr>
        <w:t>5,610.21</w:t>
      </w:r>
      <w:r>
        <w:rPr>
          <w:sz w:val="16"/>
        </w:rPr>
        <w:t> Energy per unit of bed-day (LOS+Aged Care OBD) (MJ/OBD)</w:t>
        <w:tab/>
      </w:r>
      <w:r>
        <w:rPr>
          <w:spacing w:val="-26"/>
          <w:sz w:val="16"/>
        </w:rPr>
        <w:t> </w:t>
      </w:r>
      <w:r>
        <w:rPr>
          <w:sz w:val="16"/>
        </w:rPr>
        <w:t>3,712.26</w:t>
        <w:tab/>
      </w:r>
      <w:r>
        <w:rPr>
          <w:spacing w:val="-44"/>
          <w:sz w:val="16"/>
        </w:rPr>
        <w:t> </w:t>
      </w:r>
      <w:r>
        <w:rPr>
          <w:spacing w:val="-2"/>
          <w:sz w:val="16"/>
        </w:rPr>
        <w:t>4,897.34</w:t>
      </w:r>
      <w:r>
        <w:rPr>
          <w:sz w:val="16"/>
        </w:rPr>
        <w:tab/>
      </w:r>
      <w:r>
        <w:rPr>
          <w:spacing w:val="-8"/>
          <w:sz w:val="16"/>
        </w:rPr>
        <w:t>5,610.21</w:t>
      </w:r>
      <w:r>
        <w:rPr>
          <w:sz w:val="16"/>
        </w:rPr>
        <w:t> Energy</w:t>
      </w:r>
      <w:r>
        <w:rPr>
          <w:spacing w:val="5"/>
          <w:sz w:val="16"/>
        </w:rPr>
        <w:t> </w:t>
      </w:r>
      <w:r>
        <w:rPr>
          <w:sz w:val="16"/>
        </w:rPr>
        <w:t>per</w:t>
      </w:r>
      <w:r>
        <w:rPr>
          <w:spacing w:val="6"/>
          <w:sz w:val="16"/>
        </w:rPr>
        <w:t> </w:t>
      </w:r>
      <w:r>
        <w:rPr>
          <w:sz w:val="16"/>
        </w:rPr>
        <w:t>unit</w:t>
      </w:r>
      <w:r>
        <w:rPr>
          <w:spacing w:val="6"/>
          <w:sz w:val="16"/>
        </w:rPr>
        <w:t> </w:t>
      </w:r>
      <w:r>
        <w:rPr>
          <w:sz w:val="16"/>
        </w:rPr>
        <w:t>of</w:t>
      </w:r>
      <w:r>
        <w:rPr>
          <w:spacing w:val="6"/>
          <w:sz w:val="16"/>
        </w:rPr>
        <w:t> </w:t>
      </w:r>
      <w:r>
        <w:rPr>
          <w:sz w:val="16"/>
        </w:rPr>
        <w:t>Separations</w:t>
      </w:r>
      <w:r>
        <w:rPr>
          <w:spacing w:val="6"/>
          <w:sz w:val="16"/>
        </w:rPr>
        <w:t> </w:t>
      </w:r>
      <w:r>
        <w:rPr>
          <w:spacing w:val="-2"/>
          <w:sz w:val="16"/>
        </w:rPr>
        <w:t>(MJ/Separations)</w:t>
      </w:r>
      <w:r>
        <w:rPr>
          <w:sz w:val="16"/>
        </w:rPr>
        <w:tab/>
      </w:r>
      <w:r>
        <w:rPr>
          <w:spacing w:val="-2"/>
          <w:sz w:val="16"/>
        </w:rPr>
        <w:t>4,226.01</w:t>
      </w:r>
      <w:r>
        <w:rPr>
          <w:sz w:val="16"/>
        </w:rPr>
        <w:tab/>
      </w:r>
      <w:r>
        <w:rPr>
          <w:spacing w:val="-2"/>
          <w:sz w:val="16"/>
        </w:rPr>
        <w:t>5,597.40</w:t>
      </w:r>
      <w:r>
        <w:rPr>
          <w:sz w:val="16"/>
        </w:rPr>
        <w:tab/>
      </w:r>
      <w:r>
        <w:rPr>
          <w:spacing w:val="-30"/>
          <w:sz w:val="16"/>
        </w:rPr>
        <w:t> </w:t>
      </w:r>
      <w:r>
        <w:rPr>
          <w:spacing w:val="-2"/>
          <w:w w:val="90"/>
          <w:sz w:val="16"/>
        </w:rPr>
        <w:t>6,371.16</w:t>
      </w:r>
    </w:p>
    <w:p>
      <w:pPr>
        <w:tabs>
          <w:tab w:pos="7001" w:val="left" w:leader="none"/>
          <w:tab w:pos="8577" w:val="left" w:leader="none"/>
          <w:tab w:pos="10240" w:val="left" w:leader="none"/>
        </w:tabs>
        <w:spacing w:before="1"/>
        <w:ind w:left="1135" w:right="0" w:firstLine="0"/>
        <w:jc w:val="both"/>
        <w:rPr>
          <w:sz w:val="16"/>
        </w:rPr>
      </w:pPr>
      <w:r>
        <w:rPr>
          <w:sz w:val="16"/>
        </w:rPr>
        <mc:AlternateContent>
          <mc:Choice Requires="wps">
            <w:drawing>
              <wp:anchor distT="0" distB="0" distL="0" distR="0" allowOverlap="1" layoutInCell="1" locked="0" behindDoc="1" simplePos="0" relativeHeight="487667200">
                <wp:simplePos x="0" y="0"/>
                <wp:positionH relativeFrom="page">
                  <wp:posOffset>719999</wp:posOffset>
                </wp:positionH>
                <wp:positionV relativeFrom="paragraph">
                  <wp:posOffset>135196</wp:posOffset>
                </wp:positionV>
                <wp:extent cx="6120130" cy="3175"/>
                <wp:effectExtent l="0" t="0" r="0" b="0"/>
                <wp:wrapTopAndBottom/>
                <wp:docPr id="523" name="Group 523"/>
                <wp:cNvGraphicFramePr>
                  <a:graphicFrameLocks/>
                </wp:cNvGraphicFramePr>
                <a:graphic>
                  <a:graphicData uri="http://schemas.microsoft.com/office/word/2010/wordprocessingGroup">
                    <wpg:wgp>
                      <wpg:cNvPr id="523" name="Group 523"/>
                      <wpg:cNvGrpSpPr/>
                      <wpg:grpSpPr>
                        <a:xfrm>
                          <a:off x="0" y="0"/>
                          <a:ext cx="6120130" cy="3175"/>
                          <a:chExt cx="6120130" cy="3175"/>
                        </a:xfrm>
                      </wpg:grpSpPr>
                      <wps:wsp>
                        <wps:cNvPr id="524" name="Graphic 524"/>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525" name="Graphic 525"/>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26" name="Graphic 526"/>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27" name="Graphic 527"/>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0.645386pt;width:481.9pt;height:.25pt;mso-position-horizontal-relative:page;mso-position-vertical-relative:paragraph;z-index:-15649280;mso-wrap-distance-left:0;mso-wrap-distance-right:0" id="docshapegroup331" coordorigin="1134,213" coordsize="9638,5">
                <v:line style="position:absolute" from="1134,215" to="5811,215" stroked="true" strokeweight=".25pt" strokecolor="#3f5f72">
                  <v:stroke dashstyle="solid"/>
                </v:line>
                <v:line style="position:absolute" from="5811,215" to="7465,215" stroked="true" strokeweight=".25pt" strokecolor="#3f5f72">
                  <v:stroke dashstyle="solid"/>
                </v:line>
                <v:line style="position:absolute" from="7465,215" to="9118,215" stroked="true" strokeweight=".25pt" strokecolor="#3f5f72">
                  <v:stroke dashstyle="solid"/>
                </v:line>
                <v:line style="position:absolute" from="9118,215" to="10772,215" stroked="true" strokeweight=".25pt" strokecolor="#3f5f72">
                  <v:stroke dashstyle="solid"/>
                </v:line>
                <w10:wrap type="topAndBottom"/>
              </v:group>
            </w:pict>
          </mc:Fallback>
        </mc:AlternateContent>
      </w:r>
      <w:r>
        <w:rPr>
          <w:sz w:val="16"/>
        </w:rPr>
        <w:t>Energy</w:t>
      </w:r>
      <w:r>
        <w:rPr>
          <w:spacing w:val="5"/>
          <w:sz w:val="16"/>
        </w:rPr>
        <w:t> </w:t>
      </w:r>
      <w:r>
        <w:rPr>
          <w:sz w:val="16"/>
        </w:rPr>
        <w:t>per</w:t>
      </w:r>
      <w:r>
        <w:rPr>
          <w:spacing w:val="5"/>
          <w:sz w:val="16"/>
        </w:rPr>
        <w:t> </w:t>
      </w:r>
      <w:r>
        <w:rPr>
          <w:sz w:val="16"/>
        </w:rPr>
        <w:t>unit</w:t>
      </w:r>
      <w:r>
        <w:rPr>
          <w:spacing w:val="5"/>
          <w:sz w:val="16"/>
        </w:rPr>
        <w:t> </w:t>
      </w:r>
      <w:r>
        <w:rPr>
          <w:sz w:val="16"/>
        </w:rPr>
        <w:t>of</w:t>
      </w:r>
      <w:r>
        <w:rPr>
          <w:spacing w:val="5"/>
          <w:sz w:val="16"/>
        </w:rPr>
        <w:t> </w:t>
      </w:r>
      <w:r>
        <w:rPr>
          <w:sz w:val="16"/>
        </w:rPr>
        <w:t>floor</w:t>
      </w:r>
      <w:r>
        <w:rPr>
          <w:spacing w:val="6"/>
          <w:sz w:val="16"/>
        </w:rPr>
        <w:t> </w:t>
      </w:r>
      <w:r>
        <w:rPr>
          <w:sz w:val="16"/>
        </w:rPr>
        <w:t>space</w:t>
      </w:r>
      <w:r>
        <w:rPr>
          <w:spacing w:val="5"/>
          <w:sz w:val="16"/>
        </w:rPr>
        <w:t> </w:t>
      </w:r>
      <w:r>
        <w:rPr>
          <w:spacing w:val="-2"/>
          <w:sz w:val="16"/>
        </w:rPr>
        <w:t>(MJ/m2)</w:t>
      </w:r>
      <w:r>
        <w:rPr>
          <w:sz w:val="16"/>
        </w:rPr>
        <w:tab/>
      </w:r>
      <w:r>
        <w:rPr>
          <w:spacing w:val="-2"/>
          <w:sz w:val="16"/>
        </w:rPr>
        <w:t>931.87</w:t>
      </w:r>
      <w:r>
        <w:rPr>
          <w:sz w:val="16"/>
        </w:rPr>
        <w:tab/>
      </w:r>
      <w:r>
        <w:rPr>
          <w:spacing w:val="-2"/>
          <w:sz w:val="16"/>
        </w:rPr>
        <w:t>1,152.79</w:t>
      </w:r>
      <w:r>
        <w:rPr>
          <w:sz w:val="16"/>
        </w:rPr>
        <w:tab/>
      </w:r>
      <w:r>
        <w:rPr>
          <w:spacing w:val="-2"/>
          <w:sz w:val="16"/>
        </w:rPr>
        <w:t>1,197.92</w:t>
      </w:r>
    </w:p>
    <w:p>
      <w:pPr>
        <w:spacing w:after="0"/>
        <w:jc w:val="both"/>
        <w:rPr>
          <w:sz w:val="16"/>
        </w:rPr>
        <w:sectPr>
          <w:type w:val="continuous"/>
          <w:pgSz w:w="11910" w:h="16840"/>
          <w:pgMar w:header="0" w:footer="0" w:top="0" w:bottom="0" w:left="0" w:right="0"/>
        </w:sectPr>
      </w:pPr>
    </w:p>
    <w:p>
      <w:pPr>
        <w:tabs>
          <w:tab w:pos="6652" w:val="left" w:leader="none"/>
          <w:tab w:pos="8313" w:val="left" w:leader="none"/>
          <w:tab w:pos="10771" w:val="right" w:leader="none"/>
        </w:tabs>
        <w:spacing w:before="355"/>
        <w:ind w:left="1133" w:right="0"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814656">
                <wp:simplePos x="0" y="0"/>
                <wp:positionH relativeFrom="page">
                  <wp:posOffset>0</wp:posOffset>
                </wp:positionH>
                <wp:positionV relativeFrom="paragraph">
                  <wp:posOffset>209499</wp:posOffset>
                </wp:positionV>
                <wp:extent cx="360045" cy="366395"/>
                <wp:effectExtent l="0" t="0" r="0" b="0"/>
                <wp:wrapNone/>
                <wp:docPr id="528" name="Group 528"/>
                <wp:cNvGraphicFramePr>
                  <a:graphicFrameLocks/>
                </wp:cNvGraphicFramePr>
                <a:graphic>
                  <a:graphicData uri="http://schemas.microsoft.com/office/word/2010/wordprocessingGroup">
                    <wpg:wgp>
                      <wpg:cNvPr id="528" name="Group 528"/>
                      <wpg:cNvGrpSpPr/>
                      <wpg:grpSpPr>
                        <a:xfrm>
                          <a:off x="0" y="0"/>
                          <a:ext cx="360045" cy="366395"/>
                          <a:chExt cx="360045" cy="366395"/>
                        </a:xfrm>
                      </wpg:grpSpPr>
                      <wps:wsp>
                        <wps:cNvPr id="529" name="Graphic 529"/>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530" name="Textbox 530"/>
                        <wps:cNvSpPr txBox="1"/>
                        <wps:spPr>
                          <a:xfrm>
                            <a:off x="0" y="0"/>
                            <a:ext cx="360045" cy="366395"/>
                          </a:xfrm>
                          <a:prstGeom prst="rect">
                            <a:avLst/>
                          </a:prstGeom>
                        </wps:spPr>
                        <wps:txbx>
                          <w:txbxContent>
                            <w:p>
                              <w:pPr>
                                <w:spacing w:before="154"/>
                                <w:ind w:left="204" w:right="0" w:firstLine="0"/>
                                <w:jc w:val="left"/>
                                <w:rPr>
                                  <w:sz w:val="24"/>
                                </w:rPr>
                              </w:pPr>
                              <w:r>
                                <w:rPr>
                                  <w:color w:val="FFFFFF"/>
                                  <w:spacing w:val="-5"/>
                                  <w:sz w:val="24"/>
                                </w:rPr>
                                <w:t>28</w:t>
                              </w:r>
                            </w:p>
                          </w:txbxContent>
                        </wps:txbx>
                        <wps:bodyPr wrap="square" lIns="0" tIns="0" rIns="0" bIns="0" rtlCol="0">
                          <a:noAutofit/>
                        </wps:bodyPr>
                      </wps:wsp>
                    </wpg:wgp>
                  </a:graphicData>
                </a:graphic>
              </wp:anchor>
            </w:drawing>
          </mc:Choice>
          <mc:Fallback>
            <w:pict>
              <v:group style="position:absolute;margin-left:0pt;margin-top:16.496pt;width:28.35pt;height:28.85pt;mso-position-horizontal-relative:page;mso-position-vertical-relative:paragraph;z-index:15814656" id="docshapegroup332" coordorigin="0,330" coordsize="567,577">
                <v:rect style="position:absolute;left:0;top:329;width:567;height:577" id="docshape333" filled="true" fillcolor="#3f5f72" stroked="false">
                  <v:fill type="solid"/>
                </v:rect>
                <v:shape style="position:absolute;left:0;top:329;width:567;height:577" type="#_x0000_t202" id="docshape334" filled="false" stroked="false">
                  <v:textbox inset="0,0,0,0">
                    <w:txbxContent>
                      <w:p>
                        <w:pPr>
                          <w:spacing w:before="154"/>
                          <w:ind w:left="204" w:right="0" w:firstLine="0"/>
                          <w:jc w:val="left"/>
                          <w:rPr>
                            <w:sz w:val="24"/>
                          </w:rPr>
                        </w:pPr>
                        <w:r>
                          <w:rPr>
                            <w:color w:val="FFFFFF"/>
                            <w:spacing w:val="-5"/>
                            <w:sz w:val="24"/>
                          </w:rPr>
                          <w:t>28</w:t>
                        </w:r>
                      </w:p>
                    </w:txbxContent>
                  </v:textbox>
                  <w10:wrap type="none"/>
                </v:shape>
                <w10:wrap type="none"/>
              </v:group>
            </w:pict>
          </mc:Fallback>
        </mc:AlternateContent>
      </w:r>
      <w:r>
        <w:rPr>
          <w:rFonts w:ascii="Arial Black"/>
          <w:sz w:val="16"/>
        </w:rPr>
        <mc:AlternateContent>
          <mc:Choice Requires="wps">
            <w:drawing>
              <wp:anchor distT="0" distB="0" distL="0" distR="0" allowOverlap="1" layoutInCell="1" locked="0" behindDoc="0" simplePos="0" relativeHeight="15815168">
                <wp:simplePos x="0" y="0"/>
                <wp:positionH relativeFrom="page">
                  <wp:posOffset>719999</wp:posOffset>
                </wp:positionH>
                <wp:positionV relativeFrom="paragraph">
                  <wp:posOffset>386727</wp:posOffset>
                </wp:positionV>
                <wp:extent cx="6120130" cy="3175"/>
                <wp:effectExtent l="0" t="0" r="0" b="0"/>
                <wp:wrapNone/>
                <wp:docPr id="531" name="Group 531"/>
                <wp:cNvGraphicFramePr>
                  <a:graphicFrameLocks/>
                </wp:cNvGraphicFramePr>
                <a:graphic>
                  <a:graphicData uri="http://schemas.microsoft.com/office/word/2010/wordprocessingGroup">
                    <wpg:wgp>
                      <wpg:cNvPr id="531" name="Group 531"/>
                      <wpg:cNvGrpSpPr/>
                      <wpg:grpSpPr>
                        <a:xfrm>
                          <a:off x="0" y="0"/>
                          <a:ext cx="6120130" cy="3175"/>
                          <a:chExt cx="6120130" cy="3175"/>
                        </a:xfrm>
                      </wpg:grpSpPr>
                      <wps:wsp>
                        <wps:cNvPr id="532" name="Graphic 532"/>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533" name="Graphic 533"/>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34" name="Graphic 534"/>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35" name="Graphic 535"/>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30.451pt;width:481.9pt;height:.25pt;mso-position-horizontal-relative:page;mso-position-vertical-relative:paragraph;z-index:15815168" id="docshapegroup335" coordorigin="1134,609" coordsize="9638,5">
                <v:line style="position:absolute" from="1134,612" to="5811,612" stroked="true" strokeweight=".25pt" strokecolor="#3f5f72">
                  <v:stroke dashstyle="solid"/>
                </v:line>
                <v:line style="position:absolute" from="5811,612" to="7465,612" stroked="true" strokeweight=".25pt" strokecolor="#3f5f72">
                  <v:stroke dashstyle="solid"/>
                </v:line>
                <v:line style="position:absolute" from="7465,612" to="9118,612" stroked="true" strokeweight=".25pt" strokecolor="#3f5f72">
                  <v:stroke dashstyle="solid"/>
                </v:line>
                <v:line style="position:absolute" from="9118,612" to="10772,612" stroked="true" strokeweight=".25pt" strokecolor="#3f5f72">
                  <v:stroke dashstyle="solid"/>
                </v:line>
                <w10:wrap type="none"/>
              </v:group>
            </w:pict>
          </mc:Fallback>
        </mc:AlternateContent>
      </w:r>
      <w:r>
        <w:rPr>
          <w:rFonts w:ascii="Arial Black"/>
          <w:color w:val="3F5F72"/>
          <w:w w:val="85"/>
          <w:sz w:val="16"/>
        </w:rPr>
        <w:t>Sustainable</w:t>
      </w:r>
      <w:r>
        <w:rPr>
          <w:rFonts w:ascii="Arial Black"/>
          <w:color w:val="3F5F72"/>
          <w:spacing w:val="-1"/>
          <w:w w:val="85"/>
          <w:sz w:val="16"/>
        </w:rPr>
        <w:t> </w:t>
      </w:r>
      <w:r>
        <w:rPr>
          <w:rFonts w:ascii="Arial Black"/>
          <w:color w:val="3F5F72"/>
          <w:w w:val="85"/>
          <w:sz w:val="16"/>
        </w:rPr>
        <w:t>Buildings</w:t>
      </w:r>
      <w:r>
        <w:rPr>
          <w:rFonts w:ascii="Arial Black"/>
          <w:color w:val="3F5F72"/>
          <w:spacing w:val="-1"/>
          <w:w w:val="85"/>
          <w:sz w:val="16"/>
        </w:rPr>
        <w:t> </w:t>
      </w:r>
      <w:r>
        <w:rPr>
          <w:rFonts w:ascii="Arial Black"/>
          <w:color w:val="3F5F72"/>
          <w:w w:val="85"/>
          <w:sz w:val="16"/>
        </w:rPr>
        <w:t>And</w:t>
      </w:r>
      <w:r>
        <w:rPr>
          <w:rFonts w:ascii="Arial Black"/>
          <w:color w:val="3F5F72"/>
          <w:spacing w:val="-1"/>
          <w:w w:val="85"/>
          <w:sz w:val="16"/>
        </w:rPr>
        <w:t> </w:t>
      </w:r>
      <w:r>
        <w:rPr>
          <w:rFonts w:ascii="Arial Black"/>
          <w:color w:val="3F5F72"/>
          <w:spacing w:val="-2"/>
          <w:w w:val="85"/>
          <w:sz w:val="16"/>
        </w:rPr>
        <w:t>Infrastructure</w:t>
      </w:r>
      <w:r>
        <w:rPr>
          <w:rFonts w:ascii="Arial Black"/>
          <w:color w:val="3F5F72"/>
          <w:sz w:val="16"/>
        </w:rPr>
        <w:tab/>
      </w:r>
      <w:r>
        <w:rPr>
          <w:rFonts w:ascii="Arial Black"/>
          <w:color w:val="3F5F72"/>
          <w:w w:val="90"/>
          <w:sz w:val="16"/>
        </w:rPr>
        <w:t>2024-</w:t>
      </w:r>
      <w:r>
        <w:rPr>
          <w:rFonts w:ascii="Arial Black"/>
          <w:color w:val="3F5F72"/>
          <w:spacing w:val="-4"/>
          <w:sz w:val="16"/>
        </w:rPr>
        <w:t>2025</w:t>
      </w:r>
      <w:r>
        <w:rPr>
          <w:rFonts w:ascii="Arial Black"/>
          <w:color w:val="3F5F72"/>
          <w:sz w:val="16"/>
        </w:rPr>
        <w:tab/>
      </w:r>
      <w:r>
        <w:rPr>
          <w:rFonts w:ascii="Arial Black"/>
          <w:color w:val="3F5F72"/>
          <w:spacing w:val="-2"/>
          <w:w w:val="90"/>
          <w:sz w:val="16"/>
        </w:rPr>
        <w:t>2023-</w:t>
      </w:r>
      <w:r>
        <w:rPr>
          <w:rFonts w:ascii="Arial Black"/>
          <w:color w:val="3F5F72"/>
          <w:spacing w:val="-4"/>
          <w:sz w:val="16"/>
        </w:rPr>
        <w:t>2024</w:t>
      </w:r>
      <w:r>
        <w:rPr>
          <w:rFonts w:ascii="Arial Black"/>
          <w:color w:val="3F5F72"/>
          <w:sz w:val="16"/>
        </w:rPr>
        <w:tab/>
      </w:r>
      <w:r>
        <w:rPr>
          <w:rFonts w:ascii="Arial Black"/>
          <w:color w:val="3F5F72"/>
          <w:spacing w:val="-2"/>
          <w:sz w:val="16"/>
        </w:rPr>
        <w:t>2022-</w:t>
      </w:r>
      <w:r>
        <w:rPr>
          <w:rFonts w:ascii="Arial Black"/>
          <w:color w:val="3F5F72"/>
          <w:w w:val="85"/>
          <w:sz w:val="16"/>
        </w:rPr>
        <w:t>2023</w:t>
      </w:r>
    </w:p>
    <w:p>
      <w:pPr>
        <w:spacing w:after="0"/>
        <w:jc w:val="left"/>
        <w:rPr>
          <w:rFonts w:ascii="Arial Black"/>
          <w:sz w:val="16"/>
        </w:rPr>
        <w:sectPr>
          <w:headerReference w:type="default" r:id="rId43"/>
          <w:pgSz w:w="11910" w:h="16840"/>
          <w:pgMar w:header="0" w:footer="0" w:top="1920" w:bottom="280" w:left="0" w:right="0"/>
        </w:sectPr>
      </w:pPr>
    </w:p>
    <w:p>
      <w:pPr>
        <w:spacing w:line="213" w:lineRule="auto" w:before="75"/>
        <w:ind w:left="1134" w:right="0"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818752">
                <wp:simplePos x="0" y="0"/>
                <wp:positionH relativeFrom="page">
                  <wp:posOffset>151904</wp:posOffset>
                </wp:positionH>
                <wp:positionV relativeFrom="paragraph">
                  <wp:posOffset>377439</wp:posOffset>
                </wp:positionV>
                <wp:extent cx="248920" cy="1923414"/>
                <wp:effectExtent l="0" t="0" r="0" b="0"/>
                <wp:wrapNone/>
                <wp:docPr id="536" name="Textbox 536"/>
                <wp:cNvGraphicFramePr>
                  <a:graphicFrameLocks/>
                </wp:cNvGraphicFramePr>
                <a:graphic>
                  <a:graphicData uri="http://schemas.microsoft.com/office/word/2010/wordprocessingShape">
                    <wps:wsp>
                      <wps:cNvPr id="536" name="Textbox 536"/>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29.71965pt;width:19.6pt;height:151.450pt;mso-position-horizontal-relative:page;mso-position-vertical-relative:paragraph;z-index:15818752" type="#_x0000_t202" id="docshape336"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Arial Black"/>
          <w:w w:val="85"/>
          <w:sz w:val="16"/>
        </w:rPr>
        <w:t>B1</w:t>
      </w:r>
      <w:r>
        <w:rPr>
          <w:rFonts w:ascii="Arial Black"/>
          <w:spacing w:val="-8"/>
          <w:w w:val="85"/>
          <w:sz w:val="16"/>
        </w:rPr>
        <w:t> </w:t>
      </w:r>
      <w:r>
        <w:rPr>
          <w:rFonts w:ascii="Arial Black"/>
          <w:w w:val="85"/>
          <w:sz w:val="16"/>
        </w:rPr>
        <w:t>Discuss</w:t>
      </w:r>
      <w:r>
        <w:rPr>
          <w:rFonts w:ascii="Arial Black"/>
          <w:spacing w:val="-8"/>
          <w:w w:val="85"/>
          <w:sz w:val="16"/>
        </w:rPr>
        <w:t> </w:t>
      </w:r>
      <w:r>
        <w:rPr>
          <w:rFonts w:ascii="Arial Black"/>
          <w:w w:val="85"/>
          <w:sz w:val="16"/>
        </w:rPr>
        <w:t>how</w:t>
      </w:r>
      <w:r>
        <w:rPr>
          <w:rFonts w:ascii="Arial Black"/>
          <w:spacing w:val="-8"/>
          <w:w w:val="85"/>
          <w:sz w:val="16"/>
        </w:rPr>
        <w:t> </w:t>
      </w:r>
      <w:r>
        <w:rPr>
          <w:rFonts w:ascii="Arial Black"/>
          <w:w w:val="85"/>
          <w:sz w:val="16"/>
        </w:rPr>
        <w:t>environmentally</w:t>
      </w:r>
      <w:r>
        <w:rPr>
          <w:rFonts w:ascii="Arial Black"/>
          <w:spacing w:val="-8"/>
          <w:w w:val="85"/>
          <w:sz w:val="16"/>
        </w:rPr>
        <w:t> </w:t>
      </w:r>
      <w:r>
        <w:rPr>
          <w:rFonts w:ascii="Arial Black"/>
          <w:w w:val="85"/>
          <w:sz w:val="16"/>
        </w:rPr>
        <w:t>sustainable</w:t>
      </w:r>
      <w:r>
        <w:rPr>
          <w:rFonts w:ascii="Arial Black"/>
          <w:spacing w:val="-8"/>
          <w:w w:val="85"/>
          <w:sz w:val="16"/>
        </w:rPr>
        <w:t> </w:t>
      </w:r>
      <w:r>
        <w:rPr>
          <w:rFonts w:ascii="Arial Black"/>
          <w:w w:val="85"/>
          <w:sz w:val="16"/>
        </w:rPr>
        <w:t>design</w:t>
      </w:r>
      <w:r>
        <w:rPr>
          <w:rFonts w:ascii="Arial Black"/>
          <w:spacing w:val="-8"/>
          <w:w w:val="85"/>
          <w:sz w:val="16"/>
        </w:rPr>
        <w:t> </w:t>
      </w:r>
      <w:r>
        <w:rPr>
          <w:rFonts w:ascii="Arial Black"/>
          <w:w w:val="85"/>
          <w:sz w:val="16"/>
        </w:rPr>
        <w:t>(ESD)</w:t>
      </w:r>
      <w:r>
        <w:rPr>
          <w:rFonts w:ascii="Arial Black"/>
          <w:spacing w:val="-8"/>
          <w:w w:val="85"/>
          <w:sz w:val="16"/>
        </w:rPr>
        <w:t> </w:t>
      </w:r>
      <w:r>
        <w:rPr>
          <w:rFonts w:ascii="Arial Black"/>
          <w:w w:val="85"/>
          <w:sz w:val="16"/>
        </w:rPr>
        <w:t>is incorporated into newly completed entity-owned buildings</w:t>
      </w:r>
    </w:p>
    <w:p>
      <w:pPr>
        <w:spacing w:line="261" w:lineRule="auto" w:before="82"/>
        <w:ind w:left="243" w:right="0" w:firstLine="1298"/>
        <w:jc w:val="right"/>
        <w:rPr>
          <w:sz w:val="16"/>
        </w:rPr>
      </w:pPr>
      <w:r>
        <w:rPr/>
        <w:br w:type="column"/>
      </w:r>
      <w:r>
        <w:rPr>
          <w:spacing w:val="-4"/>
          <w:w w:val="105"/>
          <w:sz w:val="16"/>
        </w:rPr>
        <w:t>N/A </w:t>
      </w:r>
      <w:r>
        <w:rPr>
          <w:w w:val="105"/>
          <w:sz w:val="16"/>
        </w:rPr>
        <w:t>Major</w:t>
      </w:r>
      <w:r>
        <w:rPr>
          <w:spacing w:val="-14"/>
          <w:w w:val="105"/>
          <w:sz w:val="16"/>
        </w:rPr>
        <w:t> </w:t>
      </w:r>
      <w:r>
        <w:rPr>
          <w:w w:val="105"/>
          <w:sz w:val="16"/>
        </w:rPr>
        <w:t>redevelopment was</w:t>
      </w:r>
      <w:r>
        <w:rPr>
          <w:spacing w:val="-14"/>
          <w:w w:val="105"/>
          <w:sz w:val="16"/>
        </w:rPr>
        <w:t> </w:t>
      </w:r>
      <w:r>
        <w:rPr>
          <w:w w:val="105"/>
          <w:sz w:val="16"/>
        </w:rPr>
        <w:t>completed</w:t>
      </w:r>
      <w:r>
        <w:rPr>
          <w:spacing w:val="-13"/>
          <w:w w:val="105"/>
          <w:sz w:val="16"/>
        </w:rPr>
        <w:t> </w:t>
      </w:r>
      <w:r>
        <w:rPr>
          <w:w w:val="105"/>
          <w:sz w:val="16"/>
        </w:rPr>
        <w:t>in</w:t>
      </w:r>
      <w:r>
        <w:rPr>
          <w:spacing w:val="-13"/>
          <w:w w:val="105"/>
          <w:sz w:val="16"/>
        </w:rPr>
        <w:t> </w:t>
      </w:r>
      <w:r>
        <w:rPr>
          <w:w w:val="105"/>
          <w:sz w:val="16"/>
        </w:rPr>
        <w:t>the previous</w:t>
      </w:r>
      <w:r>
        <w:rPr>
          <w:spacing w:val="-14"/>
          <w:w w:val="105"/>
          <w:sz w:val="16"/>
        </w:rPr>
        <w:t> </w:t>
      </w:r>
      <w:r>
        <w:rPr>
          <w:w w:val="105"/>
          <w:sz w:val="16"/>
        </w:rPr>
        <w:t>financial year, and ESD initiatives</w:t>
      </w:r>
      <w:r>
        <w:rPr>
          <w:spacing w:val="-14"/>
          <w:w w:val="105"/>
          <w:sz w:val="16"/>
        </w:rPr>
        <w:t> </w:t>
      </w:r>
      <w:r>
        <w:rPr>
          <w:w w:val="105"/>
          <w:sz w:val="16"/>
        </w:rPr>
        <w:t>associated with that project</w:t>
      </w:r>
      <w:r>
        <w:rPr>
          <w:spacing w:val="40"/>
          <w:w w:val="105"/>
          <w:sz w:val="16"/>
        </w:rPr>
        <w:t> </w:t>
      </w:r>
      <w:r>
        <w:rPr>
          <w:w w:val="105"/>
          <w:sz w:val="16"/>
        </w:rPr>
        <w:t>were reported in the FY2023–24</w:t>
      </w:r>
      <w:r>
        <w:rPr>
          <w:spacing w:val="-14"/>
          <w:w w:val="105"/>
          <w:sz w:val="16"/>
        </w:rPr>
        <w:t> </w:t>
      </w:r>
      <w:r>
        <w:rPr>
          <w:w w:val="105"/>
          <w:sz w:val="16"/>
        </w:rPr>
        <w:t>Annual</w:t>
      </w:r>
    </w:p>
    <w:p>
      <w:pPr>
        <w:spacing w:line="179" w:lineRule="exact" w:before="0"/>
        <w:ind w:left="0" w:right="1" w:firstLine="0"/>
        <w:jc w:val="right"/>
        <w:rPr>
          <w:sz w:val="16"/>
        </w:rPr>
      </w:pPr>
      <w:r>
        <w:rPr>
          <w:spacing w:val="-2"/>
          <w:w w:val="105"/>
          <w:sz w:val="16"/>
        </w:rPr>
        <w:t>Report.</w:t>
      </w:r>
    </w:p>
    <w:p>
      <w:pPr>
        <w:tabs>
          <w:tab w:pos="2989" w:val="left" w:leader="none"/>
        </w:tabs>
        <w:spacing w:line="261" w:lineRule="auto" w:before="82"/>
        <w:ind w:left="71" w:right="1133" w:firstLine="0"/>
        <w:jc w:val="left"/>
        <w:rPr>
          <w:sz w:val="16"/>
        </w:rPr>
      </w:pPr>
      <w:r>
        <w:rPr/>
        <w:br w:type="column"/>
      </w:r>
      <w:r>
        <w:rPr>
          <w:w w:val="105"/>
          <w:sz w:val="16"/>
        </w:rPr>
        <w:t>The</w:t>
      </w:r>
      <w:r>
        <w:rPr>
          <w:spacing w:val="-2"/>
          <w:w w:val="105"/>
          <w:sz w:val="16"/>
        </w:rPr>
        <w:t> </w:t>
      </w:r>
      <w:r>
        <w:rPr>
          <w:w w:val="105"/>
          <w:sz w:val="16"/>
        </w:rPr>
        <w:t>organisation</w:t>
      </w:r>
      <w:r>
        <w:rPr>
          <w:spacing w:val="-2"/>
          <w:w w:val="105"/>
          <w:sz w:val="16"/>
        </w:rPr>
        <w:t> </w:t>
      </w:r>
      <w:r>
        <w:rPr>
          <w:w w:val="105"/>
          <w:sz w:val="16"/>
        </w:rPr>
        <w:t>has:</w:t>
      </w:r>
      <w:r>
        <w:rPr>
          <w:sz w:val="16"/>
        </w:rPr>
        <w:tab/>
      </w:r>
      <w:r>
        <w:rPr>
          <w:spacing w:val="-4"/>
          <w:w w:val="105"/>
          <w:sz w:val="16"/>
        </w:rPr>
        <w:t>N/A </w:t>
      </w:r>
      <w:r>
        <w:rPr>
          <w:w w:val="105"/>
          <w:sz w:val="16"/>
        </w:rPr>
        <w:t>Motorised blinds in public areas</w:t>
      </w:r>
    </w:p>
    <w:p>
      <w:pPr>
        <w:spacing w:line="261" w:lineRule="auto" w:before="0"/>
        <w:ind w:left="71" w:right="1840" w:firstLine="0"/>
        <w:jc w:val="left"/>
        <w:rPr>
          <w:sz w:val="16"/>
        </w:rPr>
      </w:pPr>
      <w:r>
        <w:rPr>
          <w:w w:val="105"/>
          <w:sz w:val="16"/>
        </w:rPr>
        <w:t>controlled by the staff. Facade incorporates various ‘sun hoods’ to</w:t>
      </w:r>
      <w:r>
        <w:rPr>
          <w:spacing w:val="-15"/>
          <w:w w:val="105"/>
          <w:sz w:val="16"/>
        </w:rPr>
        <w:t> </w:t>
      </w:r>
      <w:r>
        <w:rPr>
          <w:w w:val="105"/>
          <w:sz w:val="16"/>
        </w:rPr>
        <w:t>the</w:t>
      </w:r>
      <w:r>
        <w:rPr>
          <w:spacing w:val="-14"/>
          <w:w w:val="105"/>
          <w:sz w:val="16"/>
        </w:rPr>
        <w:t> </w:t>
      </w:r>
      <w:r>
        <w:rPr>
          <w:w w:val="105"/>
          <w:sz w:val="16"/>
        </w:rPr>
        <w:t>east</w:t>
      </w:r>
      <w:r>
        <w:rPr>
          <w:spacing w:val="-14"/>
          <w:w w:val="105"/>
          <w:sz w:val="16"/>
        </w:rPr>
        <w:t> </w:t>
      </w:r>
      <w:r>
        <w:rPr>
          <w:w w:val="105"/>
          <w:sz w:val="16"/>
        </w:rPr>
        <w:t>and</w:t>
      </w:r>
      <w:r>
        <w:rPr>
          <w:spacing w:val="-14"/>
          <w:w w:val="105"/>
          <w:sz w:val="16"/>
        </w:rPr>
        <w:t> </w:t>
      </w:r>
      <w:r>
        <w:rPr>
          <w:w w:val="105"/>
          <w:sz w:val="16"/>
        </w:rPr>
        <w:t>west</w:t>
      </w:r>
      <w:r>
        <w:rPr>
          <w:spacing w:val="-15"/>
          <w:w w:val="105"/>
          <w:sz w:val="16"/>
        </w:rPr>
        <w:t> </w:t>
      </w:r>
      <w:r>
        <w:rPr>
          <w:w w:val="105"/>
          <w:sz w:val="16"/>
        </w:rPr>
        <w:t>glazing</w:t>
      </w:r>
      <w:r>
        <w:rPr>
          <w:spacing w:val="-14"/>
          <w:w w:val="105"/>
          <w:sz w:val="16"/>
        </w:rPr>
        <w:t> </w:t>
      </w:r>
      <w:r>
        <w:rPr>
          <w:w w:val="105"/>
          <w:sz w:val="16"/>
        </w:rPr>
        <w:t>which will provide shade to the occupants from direct sunlight.</w:t>
      </w:r>
    </w:p>
    <w:p>
      <w:pPr>
        <w:pStyle w:val="ListParagraph"/>
        <w:numPr>
          <w:ilvl w:val="0"/>
          <w:numId w:val="8"/>
        </w:numPr>
        <w:tabs>
          <w:tab w:pos="239" w:val="left" w:leader="none"/>
          <w:tab w:pos="241" w:val="left" w:leader="none"/>
        </w:tabs>
        <w:spacing w:line="249" w:lineRule="auto" w:before="27" w:after="0"/>
        <w:ind w:left="241" w:right="2008" w:hanging="171"/>
        <w:jc w:val="left"/>
        <w:rPr>
          <w:sz w:val="16"/>
        </w:rPr>
      </w:pPr>
      <w:r>
        <w:rPr>
          <w:w w:val="105"/>
          <w:sz w:val="16"/>
        </w:rPr>
        <w:t>Installed time controls on all boiling</w:t>
      </w:r>
      <w:r>
        <w:rPr>
          <w:spacing w:val="-15"/>
          <w:w w:val="105"/>
          <w:sz w:val="16"/>
        </w:rPr>
        <w:t> </w:t>
      </w:r>
      <w:r>
        <w:rPr>
          <w:w w:val="105"/>
          <w:sz w:val="16"/>
        </w:rPr>
        <w:t>water</w:t>
      </w:r>
      <w:r>
        <w:rPr>
          <w:spacing w:val="-14"/>
          <w:w w:val="105"/>
          <w:sz w:val="16"/>
        </w:rPr>
        <w:t> </w:t>
      </w:r>
      <w:r>
        <w:rPr>
          <w:w w:val="105"/>
          <w:sz w:val="16"/>
        </w:rPr>
        <w:t>units</w:t>
      </w:r>
      <w:r>
        <w:rPr>
          <w:spacing w:val="-14"/>
          <w:w w:val="105"/>
          <w:sz w:val="16"/>
        </w:rPr>
        <w:t> </w:t>
      </w:r>
      <w:r>
        <w:rPr>
          <w:w w:val="105"/>
          <w:sz w:val="16"/>
        </w:rPr>
        <w:t>in</w:t>
      </w:r>
      <w:r>
        <w:rPr>
          <w:spacing w:val="-14"/>
          <w:w w:val="105"/>
          <w:sz w:val="16"/>
        </w:rPr>
        <w:t> </w:t>
      </w:r>
      <w:r>
        <w:rPr>
          <w:w w:val="105"/>
          <w:sz w:val="16"/>
        </w:rPr>
        <w:t>kitchens and</w:t>
      </w:r>
      <w:r>
        <w:rPr>
          <w:spacing w:val="-2"/>
          <w:w w:val="105"/>
          <w:sz w:val="16"/>
        </w:rPr>
        <w:t> </w:t>
      </w:r>
      <w:r>
        <w:rPr>
          <w:w w:val="105"/>
          <w:sz w:val="16"/>
        </w:rPr>
        <w:t>activity</w:t>
      </w:r>
      <w:r>
        <w:rPr>
          <w:spacing w:val="-2"/>
          <w:w w:val="105"/>
          <w:sz w:val="16"/>
        </w:rPr>
        <w:t> </w:t>
      </w:r>
      <w:r>
        <w:rPr>
          <w:w w:val="105"/>
          <w:sz w:val="16"/>
        </w:rPr>
        <w:t>rooms.</w:t>
      </w:r>
    </w:p>
    <w:p>
      <w:pPr>
        <w:pStyle w:val="ListParagraph"/>
        <w:numPr>
          <w:ilvl w:val="0"/>
          <w:numId w:val="8"/>
        </w:numPr>
        <w:tabs>
          <w:tab w:pos="239" w:val="left" w:leader="none"/>
          <w:tab w:pos="241" w:val="left" w:leader="none"/>
        </w:tabs>
        <w:spacing w:line="249" w:lineRule="auto" w:before="39" w:after="0"/>
        <w:ind w:left="241" w:right="1755" w:hanging="171"/>
        <w:jc w:val="left"/>
        <w:rPr>
          <w:sz w:val="16"/>
        </w:rPr>
      </w:pPr>
      <w:r>
        <w:rPr>
          <w:sz w:val="16"/>
        </w:rPr>
        <w:t>Installed showers with maximum flow rate of 7.5/9 litres (3* WELS </w:t>
      </w:r>
      <w:r>
        <w:rPr>
          <w:spacing w:val="-2"/>
          <w:w w:val="110"/>
          <w:sz w:val="16"/>
        </w:rPr>
        <w:t>rating).</w:t>
      </w:r>
    </w:p>
    <w:p>
      <w:pPr>
        <w:pStyle w:val="ListParagraph"/>
        <w:numPr>
          <w:ilvl w:val="0"/>
          <w:numId w:val="8"/>
        </w:numPr>
        <w:tabs>
          <w:tab w:pos="239" w:val="left" w:leader="none"/>
          <w:tab w:pos="241" w:val="left" w:leader="none"/>
        </w:tabs>
        <w:spacing w:line="249" w:lineRule="auto" w:before="40" w:after="0"/>
        <w:ind w:left="241" w:right="1851" w:hanging="171"/>
        <w:jc w:val="left"/>
        <w:rPr>
          <w:sz w:val="16"/>
        </w:rPr>
      </w:pPr>
      <w:r>
        <w:rPr>
          <w:w w:val="105"/>
          <w:sz w:val="16"/>
        </w:rPr>
        <w:t>Installed dual flush toilets with </w:t>
      </w:r>
      <w:r>
        <w:rPr>
          <w:sz w:val="16"/>
        </w:rPr>
        <w:t>capacity</w:t>
      </w:r>
      <w:r>
        <w:rPr>
          <w:spacing w:val="-5"/>
          <w:sz w:val="16"/>
        </w:rPr>
        <w:t> </w:t>
      </w:r>
      <w:r>
        <w:rPr>
          <w:sz w:val="16"/>
        </w:rPr>
        <w:t>of</w:t>
      </w:r>
      <w:r>
        <w:rPr>
          <w:spacing w:val="-5"/>
          <w:sz w:val="16"/>
        </w:rPr>
        <w:t> </w:t>
      </w:r>
      <w:r>
        <w:rPr>
          <w:sz w:val="16"/>
        </w:rPr>
        <w:t>3/4.5</w:t>
      </w:r>
      <w:r>
        <w:rPr>
          <w:spacing w:val="-5"/>
          <w:sz w:val="16"/>
        </w:rPr>
        <w:t> </w:t>
      </w:r>
      <w:r>
        <w:rPr>
          <w:sz w:val="16"/>
        </w:rPr>
        <w:t>litres</w:t>
      </w:r>
      <w:r>
        <w:rPr>
          <w:spacing w:val="-5"/>
          <w:sz w:val="16"/>
        </w:rPr>
        <w:t> </w:t>
      </w:r>
      <w:r>
        <w:rPr>
          <w:sz w:val="16"/>
        </w:rPr>
        <w:t>(4*</w:t>
      </w:r>
      <w:r>
        <w:rPr>
          <w:spacing w:val="-5"/>
          <w:sz w:val="16"/>
        </w:rPr>
        <w:t> </w:t>
      </w:r>
      <w:r>
        <w:rPr>
          <w:sz w:val="16"/>
        </w:rPr>
        <w:t>WELS </w:t>
      </w:r>
      <w:r>
        <w:rPr>
          <w:spacing w:val="-2"/>
          <w:w w:val="105"/>
          <w:sz w:val="16"/>
        </w:rPr>
        <w:t>rating).</w:t>
      </w:r>
    </w:p>
    <w:p>
      <w:pPr>
        <w:pStyle w:val="ListParagraph"/>
        <w:numPr>
          <w:ilvl w:val="0"/>
          <w:numId w:val="8"/>
        </w:numPr>
        <w:tabs>
          <w:tab w:pos="239" w:val="left" w:leader="none"/>
          <w:tab w:pos="241" w:val="left" w:leader="none"/>
        </w:tabs>
        <w:spacing w:line="254" w:lineRule="auto" w:before="39" w:after="0"/>
        <w:ind w:left="241" w:right="1768" w:hanging="171"/>
        <w:jc w:val="left"/>
        <w:rPr>
          <w:sz w:val="16"/>
        </w:rPr>
      </w:pPr>
      <w:r>
        <w:rPr>
          <w:w w:val="105"/>
          <w:sz w:val="16"/>
        </w:rPr>
        <w:t>Installed</w:t>
      </w:r>
      <w:r>
        <w:rPr>
          <w:spacing w:val="-12"/>
          <w:w w:val="105"/>
          <w:sz w:val="16"/>
        </w:rPr>
        <w:t> </w:t>
      </w:r>
      <w:r>
        <w:rPr>
          <w:w w:val="105"/>
          <w:sz w:val="16"/>
        </w:rPr>
        <w:t>tapware</w:t>
      </w:r>
      <w:r>
        <w:rPr>
          <w:spacing w:val="-12"/>
          <w:w w:val="105"/>
          <w:sz w:val="16"/>
        </w:rPr>
        <w:t> </w:t>
      </w:r>
      <w:r>
        <w:rPr>
          <w:w w:val="105"/>
          <w:sz w:val="16"/>
        </w:rPr>
        <w:t>with</w:t>
      </w:r>
      <w:r>
        <w:rPr>
          <w:spacing w:val="-12"/>
          <w:w w:val="105"/>
          <w:sz w:val="16"/>
        </w:rPr>
        <w:t> </w:t>
      </w:r>
      <w:r>
        <w:rPr>
          <w:w w:val="105"/>
          <w:sz w:val="16"/>
        </w:rPr>
        <w:t>maximum flow rate of 4.5 litres (6* WELS </w:t>
      </w:r>
      <w:r>
        <w:rPr>
          <w:sz w:val="16"/>
        </w:rPr>
        <w:t>rating)</w:t>
      </w:r>
      <w:r>
        <w:rPr>
          <w:spacing w:val="-1"/>
          <w:sz w:val="16"/>
        </w:rPr>
        <w:t> </w:t>
      </w:r>
      <w:r>
        <w:rPr>
          <w:sz w:val="16"/>
        </w:rPr>
        <w:t>in</w:t>
      </w:r>
      <w:r>
        <w:rPr>
          <w:spacing w:val="-1"/>
          <w:sz w:val="16"/>
        </w:rPr>
        <w:t> </w:t>
      </w:r>
      <w:r>
        <w:rPr>
          <w:sz w:val="16"/>
        </w:rPr>
        <w:t>all</w:t>
      </w:r>
      <w:r>
        <w:rPr>
          <w:spacing w:val="-1"/>
          <w:sz w:val="16"/>
        </w:rPr>
        <w:t> </w:t>
      </w:r>
      <w:r>
        <w:rPr>
          <w:sz w:val="16"/>
        </w:rPr>
        <w:t>ensuites</w:t>
      </w:r>
      <w:r>
        <w:rPr>
          <w:spacing w:val="-1"/>
          <w:sz w:val="16"/>
        </w:rPr>
        <w:t> </w:t>
      </w:r>
      <w:r>
        <w:rPr>
          <w:sz w:val="16"/>
        </w:rPr>
        <w:t>and</w:t>
      </w:r>
      <w:r>
        <w:rPr>
          <w:spacing w:val="-1"/>
          <w:sz w:val="16"/>
        </w:rPr>
        <w:t> </w:t>
      </w:r>
      <w:r>
        <w:rPr>
          <w:sz w:val="16"/>
        </w:rPr>
        <w:t>general </w:t>
      </w:r>
      <w:r>
        <w:rPr>
          <w:w w:val="105"/>
          <w:sz w:val="16"/>
        </w:rPr>
        <w:t>amenity</w:t>
      </w:r>
      <w:r>
        <w:rPr>
          <w:spacing w:val="-15"/>
          <w:w w:val="105"/>
          <w:sz w:val="16"/>
        </w:rPr>
        <w:t> </w:t>
      </w:r>
      <w:r>
        <w:rPr>
          <w:w w:val="105"/>
          <w:sz w:val="16"/>
        </w:rPr>
        <w:t>areas.</w:t>
      </w:r>
    </w:p>
    <w:p>
      <w:pPr>
        <w:pStyle w:val="ListParagraph"/>
        <w:numPr>
          <w:ilvl w:val="0"/>
          <w:numId w:val="8"/>
        </w:numPr>
        <w:tabs>
          <w:tab w:pos="239" w:val="left" w:leader="none"/>
          <w:tab w:pos="241" w:val="left" w:leader="none"/>
        </w:tabs>
        <w:spacing w:line="240" w:lineRule="auto" w:before="32" w:after="0"/>
        <w:ind w:left="241" w:right="1561" w:hanging="171"/>
        <w:jc w:val="left"/>
        <w:rPr>
          <w:sz w:val="16"/>
        </w:rPr>
      </w:pPr>
      <w:r>
        <w:rPr>
          <w:sz w:val="16"/>
        </w:rPr>
        <w:t>Variable</w:t>
      </w:r>
      <w:r>
        <w:rPr>
          <w:spacing w:val="-5"/>
          <w:sz w:val="16"/>
        </w:rPr>
        <w:t> </w:t>
      </w:r>
      <w:r>
        <w:rPr>
          <w:sz w:val="16"/>
        </w:rPr>
        <w:t>speed</w:t>
      </w:r>
      <w:r>
        <w:rPr>
          <w:spacing w:val="-5"/>
          <w:sz w:val="16"/>
        </w:rPr>
        <w:t> </w:t>
      </w:r>
      <w:r>
        <w:rPr>
          <w:sz w:val="16"/>
        </w:rPr>
        <w:t>drives</w:t>
      </w:r>
      <w:r>
        <w:rPr>
          <w:spacing w:val="-5"/>
          <w:sz w:val="16"/>
        </w:rPr>
        <w:t> </w:t>
      </w:r>
      <w:r>
        <w:rPr>
          <w:sz w:val="16"/>
        </w:rPr>
        <w:t>for</w:t>
      </w:r>
      <w:r>
        <w:rPr>
          <w:spacing w:val="-5"/>
          <w:sz w:val="16"/>
        </w:rPr>
        <w:t> </w:t>
      </w:r>
      <w:r>
        <w:rPr>
          <w:sz w:val="16"/>
        </w:rPr>
        <w:t>all</w:t>
      </w:r>
      <w:r>
        <w:rPr>
          <w:spacing w:val="-5"/>
          <w:sz w:val="16"/>
        </w:rPr>
        <w:t> </w:t>
      </w:r>
      <w:r>
        <w:rPr>
          <w:sz w:val="16"/>
        </w:rPr>
        <w:t>3</w:t>
      </w:r>
      <w:r>
        <w:rPr>
          <w:spacing w:val="-5"/>
          <w:sz w:val="16"/>
        </w:rPr>
        <w:t> </w:t>
      </w:r>
      <w:r>
        <w:rPr>
          <w:sz w:val="16"/>
        </w:rPr>
        <w:t>phase </w:t>
      </w:r>
      <w:r>
        <w:rPr>
          <w:w w:val="105"/>
          <w:sz w:val="16"/>
        </w:rPr>
        <w:t>HVAC</w:t>
      </w:r>
      <w:r>
        <w:rPr>
          <w:spacing w:val="-9"/>
          <w:w w:val="105"/>
          <w:sz w:val="16"/>
        </w:rPr>
        <w:t> </w:t>
      </w:r>
      <w:r>
        <w:rPr>
          <w:w w:val="105"/>
          <w:sz w:val="16"/>
        </w:rPr>
        <w:t>system</w:t>
      </w:r>
      <w:r>
        <w:rPr>
          <w:spacing w:val="-9"/>
          <w:w w:val="105"/>
          <w:sz w:val="16"/>
        </w:rPr>
        <w:t> </w:t>
      </w:r>
      <w:r>
        <w:rPr>
          <w:w w:val="105"/>
          <w:sz w:val="16"/>
        </w:rPr>
        <w:t>motors</w:t>
      </w:r>
      <w:r>
        <w:rPr>
          <w:spacing w:val="-9"/>
          <w:w w:val="105"/>
          <w:sz w:val="16"/>
        </w:rPr>
        <w:t> </w:t>
      </w:r>
      <w:r>
        <w:rPr>
          <w:w w:val="105"/>
          <w:sz w:val="16"/>
        </w:rPr>
        <w:t>above</w:t>
      </w:r>
      <w:r>
        <w:rPr>
          <w:spacing w:val="-9"/>
          <w:w w:val="105"/>
          <w:sz w:val="16"/>
        </w:rPr>
        <w:t> </w:t>
      </w:r>
      <w:r>
        <w:rPr>
          <w:w w:val="105"/>
          <w:sz w:val="16"/>
        </w:rPr>
        <w:t>5kW.</w:t>
      </w:r>
    </w:p>
    <w:p>
      <w:pPr>
        <w:pStyle w:val="ListParagraph"/>
        <w:numPr>
          <w:ilvl w:val="0"/>
          <w:numId w:val="8"/>
        </w:numPr>
        <w:tabs>
          <w:tab w:pos="239" w:val="left" w:leader="none"/>
          <w:tab w:pos="241" w:val="left" w:leader="none"/>
        </w:tabs>
        <w:spacing w:line="249" w:lineRule="auto" w:before="47" w:after="0"/>
        <w:ind w:left="241" w:right="1564" w:hanging="171"/>
        <w:jc w:val="left"/>
        <w:rPr>
          <w:sz w:val="16"/>
        </w:rPr>
      </w:pPr>
      <w:r>
        <w:rPr>
          <w:spacing w:val="-2"/>
          <w:w w:val="105"/>
          <w:sz w:val="16"/>
        </w:rPr>
        <w:t>Implemented</w:t>
      </w:r>
      <w:r>
        <w:rPr>
          <w:spacing w:val="-13"/>
          <w:w w:val="105"/>
          <w:sz w:val="16"/>
        </w:rPr>
        <w:t> </w:t>
      </w:r>
      <w:r>
        <w:rPr>
          <w:spacing w:val="-2"/>
          <w:w w:val="105"/>
          <w:sz w:val="16"/>
        </w:rPr>
        <w:t>Building</w:t>
      </w:r>
      <w:r>
        <w:rPr>
          <w:spacing w:val="-13"/>
          <w:w w:val="105"/>
          <w:sz w:val="16"/>
        </w:rPr>
        <w:t> </w:t>
      </w:r>
      <w:r>
        <w:rPr>
          <w:spacing w:val="-2"/>
          <w:w w:val="105"/>
          <w:sz w:val="16"/>
        </w:rPr>
        <w:t>Management </w:t>
      </w:r>
      <w:r>
        <w:rPr>
          <w:w w:val="105"/>
          <w:sz w:val="16"/>
        </w:rPr>
        <w:t>System energy saving software </w:t>
      </w:r>
      <w:r>
        <w:rPr>
          <w:spacing w:val="-2"/>
          <w:w w:val="105"/>
          <w:sz w:val="16"/>
        </w:rPr>
        <w:t>program</w:t>
      </w:r>
    </w:p>
    <w:p>
      <w:pPr>
        <w:pStyle w:val="ListParagraph"/>
        <w:numPr>
          <w:ilvl w:val="0"/>
          <w:numId w:val="8"/>
        </w:numPr>
        <w:tabs>
          <w:tab w:pos="239" w:val="left" w:leader="none"/>
          <w:tab w:pos="241" w:val="left" w:leader="none"/>
        </w:tabs>
        <w:spacing w:line="240" w:lineRule="auto" w:before="40" w:after="0"/>
        <w:ind w:left="241" w:right="2149" w:hanging="171"/>
        <w:jc w:val="left"/>
        <w:rPr>
          <w:sz w:val="16"/>
        </w:rPr>
      </w:pPr>
      <w:r>
        <w:rPr>
          <w:sz w:val="16"/>
        </w:rPr>
        <w:t>Incorporated C-Bus System </w:t>
      </w:r>
      <w:r>
        <w:rPr>
          <w:w w:val="105"/>
          <w:sz w:val="16"/>
        </w:rPr>
        <w:t>lighting</w:t>
      </w:r>
      <w:r>
        <w:rPr>
          <w:spacing w:val="-15"/>
          <w:w w:val="105"/>
          <w:sz w:val="16"/>
        </w:rPr>
        <w:t> </w:t>
      </w:r>
      <w:r>
        <w:rPr>
          <w:w w:val="105"/>
          <w:sz w:val="16"/>
        </w:rPr>
        <w:t>control</w:t>
      </w:r>
    </w:p>
    <w:p>
      <w:pPr>
        <w:pStyle w:val="ListParagraph"/>
        <w:numPr>
          <w:ilvl w:val="0"/>
          <w:numId w:val="8"/>
        </w:numPr>
        <w:tabs>
          <w:tab w:pos="240" w:val="left" w:leader="none"/>
        </w:tabs>
        <w:spacing w:line="240" w:lineRule="auto" w:before="47" w:after="0"/>
        <w:ind w:left="240" w:right="0" w:hanging="169"/>
        <w:jc w:val="left"/>
        <w:rPr>
          <w:sz w:val="16"/>
        </w:rPr>
      </w:pPr>
      <w:r>
        <w:rPr>
          <w:spacing w:val="-2"/>
          <w:sz w:val="16"/>
        </w:rPr>
        <w:t>Window</w:t>
      </w:r>
      <w:r>
        <w:rPr>
          <w:spacing w:val="-3"/>
          <w:sz w:val="16"/>
        </w:rPr>
        <w:t> </w:t>
      </w:r>
      <w:r>
        <w:rPr>
          <w:spacing w:val="-2"/>
          <w:sz w:val="16"/>
        </w:rPr>
        <w:t>tinting</w:t>
      </w:r>
    </w:p>
    <w:p>
      <w:pPr>
        <w:pStyle w:val="ListParagraph"/>
        <w:numPr>
          <w:ilvl w:val="0"/>
          <w:numId w:val="8"/>
        </w:numPr>
        <w:tabs>
          <w:tab w:pos="240" w:val="left" w:leader="none"/>
        </w:tabs>
        <w:spacing w:line="240" w:lineRule="auto" w:before="31" w:after="0"/>
        <w:ind w:left="240" w:right="0" w:hanging="169"/>
        <w:jc w:val="left"/>
        <w:rPr>
          <w:sz w:val="16"/>
        </w:rPr>
      </w:pPr>
      <w:r>
        <w:rPr>
          <w:sz w:val="16"/>
        </w:rPr>
        <mc:AlternateContent>
          <mc:Choice Requires="wps">
            <w:drawing>
              <wp:anchor distT="0" distB="0" distL="0" distR="0" allowOverlap="1" layoutInCell="1" locked="0" behindDoc="0" simplePos="0" relativeHeight="15815680">
                <wp:simplePos x="0" y="0"/>
                <wp:positionH relativeFrom="page">
                  <wp:posOffset>719999</wp:posOffset>
                </wp:positionH>
                <wp:positionV relativeFrom="paragraph">
                  <wp:posOffset>180977</wp:posOffset>
                </wp:positionV>
                <wp:extent cx="6120130" cy="3175"/>
                <wp:effectExtent l="0" t="0" r="0" b="0"/>
                <wp:wrapNone/>
                <wp:docPr id="537" name="Group 537"/>
                <wp:cNvGraphicFramePr>
                  <a:graphicFrameLocks/>
                </wp:cNvGraphicFramePr>
                <a:graphic>
                  <a:graphicData uri="http://schemas.microsoft.com/office/word/2010/wordprocessingGroup">
                    <wpg:wgp>
                      <wpg:cNvPr id="537" name="Group 537"/>
                      <wpg:cNvGrpSpPr/>
                      <wpg:grpSpPr>
                        <a:xfrm>
                          <a:off x="0" y="0"/>
                          <a:ext cx="6120130" cy="3175"/>
                          <a:chExt cx="6120130" cy="3175"/>
                        </a:xfrm>
                      </wpg:grpSpPr>
                      <wps:wsp>
                        <wps:cNvPr id="538" name="Graphic 538"/>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539" name="Graphic 539"/>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40" name="Graphic 540"/>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41" name="Graphic 541"/>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4.250183pt;width:481.9pt;height:.25pt;mso-position-horizontal-relative:page;mso-position-vertical-relative:paragraph;z-index:15815680" id="docshapegroup337" coordorigin="1134,285" coordsize="9638,5">
                <v:line style="position:absolute" from="1134,288" to="5811,288" stroked="true" strokeweight=".25pt" strokecolor="#3f5f72">
                  <v:stroke dashstyle="solid"/>
                </v:line>
                <v:line style="position:absolute" from="5811,288" to="7465,288" stroked="true" strokeweight=".25pt" strokecolor="#3f5f72">
                  <v:stroke dashstyle="solid"/>
                </v:line>
                <v:line style="position:absolute" from="7465,288" to="9118,288" stroked="true" strokeweight=".25pt" strokecolor="#3f5f72">
                  <v:stroke dashstyle="solid"/>
                </v:line>
                <v:line style="position:absolute" from="9118,288" to="10772,288" stroked="true" strokeweight=".25pt" strokecolor="#3f5f72">
                  <v:stroke dashstyle="solid"/>
                </v:line>
                <w10:wrap type="none"/>
              </v:group>
            </w:pict>
          </mc:Fallback>
        </mc:AlternateContent>
      </w:r>
      <w:r>
        <w:rPr>
          <w:sz w:val="16"/>
        </w:rPr>
        <w:t>Solar</w:t>
      </w:r>
      <w:r>
        <w:rPr>
          <w:spacing w:val="5"/>
          <w:sz w:val="16"/>
        </w:rPr>
        <w:t> </w:t>
      </w:r>
      <w:r>
        <w:rPr>
          <w:sz w:val="16"/>
        </w:rPr>
        <w:t>lighting</w:t>
      </w:r>
      <w:r>
        <w:rPr>
          <w:spacing w:val="6"/>
          <w:sz w:val="16"/>
        </w:rPr>
        <w:t> </w:t>
      </w:r>
      <w:r>
        <w:rPr>
          <w:sz w:val="16"/>
        </w:rPr>
        <w:t>roof</w:t>
      </w:r>
      <w:r>
        <w:rPr>
          <w:spacing w:val="6"/>
          <w:sz w:val="16"/>
        </w:rPr>
        <w:t> </w:t>
      </w:r>
      <w:r>
        <w:rPr>
          <w:sz w:val="16"/>
        </w:rPr>
        <w:t>gantry</w:t>
      </w:r>
      <w:r>
        <w:rPr>
          <w:spacing w:val="6"/>
          <w:sz w:val="16"/>
        </w:rPr>
        <w:t> </w:t>
      </w:r>
      <w:r>
        <w:rPr>
          <w:spacing w:val="-2"/>
          <w:sz w:val="16"/>
        </w:rPr>
        <w:t>walkaways</w:t>
      </w:r>
    </w:p>
    <w:p>
      <w:pPr>
        <w:pStyle w:val="ListParagraph"/>
        <w:spacing w:after="0" w:line="240" w:lineRule="auto"/>
        <w:jc w:val="left"/>
        <w:rPr>
          <w:sz w:val="16"/>
        </w:rPr>
        <w:sectPr>
          <w:type w:val="continuous"/>
          <w:pgSz w:w="11910" w:h="16840"/>
          <w:pgMar w:header="0" w:footer="0" w:top="0" w:bottom="0" w:left="0" w:right="0"/>
          <w:cols w:num="3" w:equalWidth="0">
            <w:col w:w="5607" w:space="40"/>
            <w:col w:w="1820" w:space="39"/>
            <w:col w:w="4404"/>
          </w:cols>
        </w:sectPr>
      </w:pPr>
    </w:p>
    <w:p>
      <w:pPr>
        <w:spacing w:line="213" w:lineRule="auto" w:before="75"/>
        <w:ind w:left="1133" w:right="0"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816192">
                <wp:simplePos x="0" y="0"/>
                <wp:positionH relativeFrom="page">
                  <wp:posOffset>719999</wp:posOffset>
                </wp:positionH>
                <wp:positionV relativeFrom="paragraph">
                  <wp:posOffset>450835</wp:posOffset>
                </wp:positionV>
                <wp:extent cx="6120130" cy="3175"/>
                <wp:effectExtent l="0" t="0" r="0" b="0"/>
                <wp:wrapNone/>
                <wp:docPr id="542" name="Group 542"/>
                <wp:cNvGraphicFramePr>
                  <a:graphicFrameLocks/>
                </wp:cNvGraphicFramePr>
                <a:graphic>
                  <a:graphicData uri="http://schemas.microsoft.com/office/word/2010/wordprocessingGroup">
                    <wpg:wgp>
                      <wpg:cNvPr id="542" name="Group 542"/>
                      <wpg:cNvGrpSpPr/>
                      <wpg:grpSpPr>
                        <a:xfrm>
                          <a:off x="0" y="0"/>
                          <a:ext cx="6120130" cy="3175"/>
                          <a:chExt cx="6120130" cy="3175"/>
                        </a:xfrm>
                      </wpg:grpSpPr>
                      <wps:wsp>
                        <wps:cNvPr id="543" name="Graphic 543"/>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544" name="Graphic 544"/>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45" name="Graphic 545"/>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46" name="Graphic 546"/>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35.498833pt;width:481.9pt;height:.25pt;mso-position-horizontal-relative:page;mso-position-vertical-relative:paragraph;z-index:15816192" id="docshapegroup338" coordorigin="1134,710" coordsize="9638,5">
                <v:line style="position:absolute" from="1134,712" to="5811,712" stroked="true" strokeweight=".25pt" strokecolor="#3f5f72">
                  <v:stroke dashstyle="solid"/>
                </v:line>
                <v:line style="position:absolute" from="5811,712" to="7465,712" stroked="true" strokeweight=".25pt" strokecolor="#3f5f72">
                  <v:stroke dashstyle="solid"/>
                </v:line>
                <v:line style="position:absolute" from="7465,712" to="9118,712" stroked="true" strokeweight=".25pt" strokecolor="#3f5f72">
                  <v:stroke dashstyle="solid"/>
                </v:line>
                <v:line style="position:absolute" from="9118,712" to="10772,712" stroked="true" strokeweight=".25pt" strokecolor="#3f5f72">
                  <v:stroke dashstyle="solid"/>
                </v:line>
                <w10:wrap type="none"/>
              </v:group>
            </w:pict>
          </mc:Fallback>
        </mc:AlternateContent>
      </w:r>
      <w:r>
        <w:rPr>
          <w:rFonts w:ascii="Arial Black"/>
          <w:w w:val="85"/>
          <w:sz w:val="16"/>
        </w:rPr>
        <w:t>B2</w:t>
      </w:r>
      <w:r>
        <w:rPr>
          <w:rFonts w:ascii="Arial Black"/>
          <w:spacing w:val="-6"/>
          <w:w w:val="85"/>
          <w:sz w:val="16"/>
        </w:rPr>
        <w:t> </w:t>
      </w:r>
      <w:r>
        <w:rPr>
          <w:rFonts w:ascii="Arial Black"/>
          <w:w w:val="85"/>
          <w:sz w:val="16"/>
        </w:rPr>
        <w:t>Discuss</w:t>
      </w:r>
      <w:r>
        <w:rPr>
          <w:rFonts w:ascii="Arial Black"/>
          <w:spacing w:val="-6"/>
          <w:w w:val="85"/>
          <w:sz w:val="16"/>
        </w:rPr>
        <w:t> </w:t>
      </w:r>
      <w:r>
        <w:rPr>
          <w:rFonts w:ascii="Arial Black"/>
          <w:w w:val="85"/>
          <w:sz w:val="16"/>
        </w:rPr>
        <w:t>how</w:t>
      </w:r>
      <w:r>
        <w:rPr>
          <w:rFonts w:ascii="Arial Black"/>
          <w:spacing w:val="-6"/>
          <w:w w:val="85"/>
          <w:sz w:val="16"/>
        </w:rPr>
        <w:t> </w:t>
      </w:r>
      <w:r>
        <w:rPr>
          <w:rFonts w:ascii="Arial Black"/>
          <w:w w:val="85"/>
          <w:sz w:val="16"/>
        </w:rPr>
        <w:t>new</w:t>
      </w:r>
      <w:r>
        <w:rPr>
          <w:rFonts w:ascii="Arial Black"/>
          <w:spacing w:val="-6"/>
          <w:w w:val="85"/>
          <w:sz w:val="16"/>
        </w:rPr>
        <w:t> </w:t>
      </w:r>
      <w:r>
        <w:rPr>
          <w:rFonts w:ascii="Arial Black"/>
          <w:w w:val="85"/>
          <w:sz w:val="16"/>
        </w:rPr>
        <w:t>entity</w:t>
      </w:r>
      <w:r>
        <w:rPr>
          <w:rFonts w:ascii="Arial Black"/>
          <w:spacing w:val="-6"/>
          <w:w w:val="85"/>
          <w:sz w:val="16"/>
        </w:rPr>
        <w:t> </w:t>
      </w:r>
      <w:r>
        <w:rPr>
          <w:rFonts w:ascii="Arial Black"/>
          <w:w w:val="85"/>
          <w:sz w:val="16"/>
        </w:rPr>
        <w:t>leases</w:t>
      </w:r>
      <w:r>
        <w:rPr>
          <w:rFonts w:ascii="Arial Black"/>
          <w:spacing w:val="-6"/>
          <w:w w:val="85"/>
          <w:sz w:val="16"/>
        </w:rPr>
        <w:t> </w:t>
      </w:r>
      <w:r>
        <w:rPr>
          <w:rFonts w:ascii="Arial Black"/>
          <w:w w:val="85"/>
          <w:sz w:val="16"/>
        </w:rPr>
        <w:t>meet</w:t>
      </w:r>
      <w:r>
        <w:rPr>
          <w:rFonts w:ascii="Arial Black"/>
          <w:spacing w:val="-6"/>
          <w:w w:val="85"/>
          <w:sz w:val="16"/>
        </w:rPr>
        <w:t> </w:t>
      </w:r>
      <w:r>
        <w:rPr>
          <w:rFonts w:ascii="Arial Black"/>
          <w:w w:val="85"/>
          <w:sz w:val="16"/>
        </w:rPr>
        <w:t>the</w:t>
      </w:r>
      <w:r>
        <w:rPr>
          <w:rFonts w:ascii="Arial Black"/>
          <w:spacing w:val="-6"/>
          <w:w w:val="85"/>
          <w:sz w:val="16"/>
        </w:rPr>
        <w:t> </w:t>
      </w:r>
      <w:r>
        <w:rPr>
          <w:rFonts w:ascii="Arial Black"/>
          <w:w w:val="85"/>
          <w:sz w:val="16"/>
        </w:rPr>
        <w:t>requirement</w:t>
      </w:r>
      <w:r>
        <w:rPr>
          <w:rFonts w:ascii="Arial Black"/>
          <w:spacing w:val="-6"/>
          <w:w w:val="85"/>
          <w:sz w:val="16"/>
        </w:rPr>
        <w:t> </w:t>
      </w:r>
      <w:r>
        <w:rPr>
          <w:rFonts w:ascii="Arial Black"/>
          <w:w w:val="85"/>
          <w:sz w:val="16"/>
        </w:rPr>
        <w:t>to </w:t>
      </w:r>
      <w:r>
        <w:rPr>
          <w:rFonts w:ascii="Arial Black"/>
          <w:w w:val="90"/>
          <w:sz w:val="16"/>
        </w:rPr>
        <w:t>preference</w:t>
      </w:r>
      <w:r>
        <w:rPr>
          <w:rFonts w:ascii="Arial Black"/>
          <w:spacing w:val="-18"/>
          <w:w w:val="90"/>
          <w:sz w:val="16"/>
        </w:rPr>
        <w:t> </w:t>
      </w:r>
      <w:r>
        <w:rPr>
          <w:rFonts w:ascii="Arial Black"/>
          <w:w w:val="90"/>
          <w:sz w:val="16"/>
        </w:rPr>
        <w:t>higher-rated</w:t>
      </w:r>
      <w:r>
        <w:rPr>
          <w:rFonts w:ascii="Arial Black"/>
          <w:spacing w:val="-18"/>
          <w:w w:val="90"/>
          <w:sz w:val="16"/>
        </w:rPr>
        <w:t> </w:t>
      </w:r>
      <w:r>
        <w:rPr>
          <w:rFonts w:ascii="Arial Black"/>
          <w:w w:val="90"/>
          <w:sz w:val="16"/>
        </w:rPr>
        <w:t>office</w:t>
      </w:r>
      <w:r>
        <w:rPr>
          <w:rFonts w:ascii="Arial Black"/>
          <w:spacing w:val="-17"/>
          <w:w w:val="90"/>
          <w:sz w:val="16"/>
        </w:rPr>
        <w:t> </w:t>
      </w:r>
      <w:r>
        <w:rPr>
          <w:rFonts w:ascii="Arial Black"/>
          <w:w w:val="90"/>
          <w:sz w:val="16"/>
        </w:rPr>
        <w:t>buildings</w:t>
      </w:r>
      <w:r>
        <w:rPr>
          <w:rFonts w:ascii="Arial Black"/>
          <w:spacing w:val="-18"/>
          <w:w w:val="90"/>
          <w:sz w:val="16"/>
        </w:rPr>
        <w:t> </w:t>
      </w:r>
      <w:r>
        <w:rPr>
          <w:rFonts w:ascii="Arial Black"/>
          <w:w w:val="90"/>
          <w:sz w:val="16"/>
        </w:rPr>
        <w:t>and</w:t>
      </w:r>
      <w:r>
        <w:rPr>
          <w:rFonts w:ascii="Arial Black"/>
          <w:spacing w:val="-18"/>
          <w:w w:val="90"/>
          <w:sz w:val="16"/>
        </w:rPr>
        <w:t> </w:t>
      </w:r>
      <w:r>
        <w:rPr>
          <w:rFonts w:ascii="Arial Black"/>
          <w:w w:val="90"/>
          <w:sz w:val="16"/>
        </w:rPr>
        <w:t>those</w:t>
      </w:r>
      <w:r>
        <w:rPr>
          <w:rFonts w:ascii="Arial Black"/>
          <w:spacing w:val="-17"/>
          <w:w w:val="90"/>
          <w:sz w:val="16"/>
        </w:rPr>
        <w:t> </w:t>
      </w:r>
      <w:r>
        <w:rPr>
          <w:rFonts w:ascii="Arial Black"/>
          <w:w w:val="90"/>
          <w:sz w:val="16"/>
        </w:rPr>
        <w:t>with</w:t>
      </w:r>
      <w:r>
        <w:rPr>
          <w:rFonts w:ascii="Arial Black"/>
          <w:spacing w:val="-18"/>
          <w:w w:val="90"/>
          <w:sz w:val="16"/>
        </w:rPr>
        <w:t> </w:t>
      </w:r>
      <w:r>
        <w:rPr>
          <w:rFonts w:ascii="Arial Black"/>
          <w:w w:val="90"/>
          <w:sz w:val="16"/>
        </w:rPr>
        <w:t>a </w:t>
      </w:r>
      <w:r>
        <w:rPr>
          <w:rFonts w:ascii="Arial Black"/>
          <w:w w:val="95"/>
          <w:sz w:val="16"/>
        </w:rPr>
        <w:t>Green</w:t>
      </w:r>
      <w:r>
        <w:rPr>
          <w:rFonts w:ascii="Arial Black"/>
          <w:spacing w:val="-16"/>
          <w:w w:val="95"/>
          <w:sz w:val="16"/>
        </w:rPr>
        <w:t> </w:t>
      </w:r>
      <w:r>
        <w:rPr>
          <w:rFonts w:ascii="Arial Black"/>
          <w:w w:val="95"/>
          <w:sz w:val="16"/>
        </w:rPr>
        <w:t>Lease</w:t>
      </w:r>
      <w:r>
        <w:rPr>
          <w:rFonts w:ascii="Arial Black"/>
          <w:spacing w:val="-16"/>
          <w:w w:val="95"/>
          <w:sz w:val="16"/>
        </w:rPr>
        <w:t> </w:t>
      </w:r>
      <w:r>
        <w:rPr>
          <w:rFonts w:ascii="Arial Black"/>
          <w:w w:val="95"/>
          <w:sz w:val="16"/>
        </w:rPr>
        <w:t>Schedule</w:t>
      </w:r>
    </w:p>
    <w:p>
      <w:pPr>
        <w:spacing w:line="213" w:lineRule="auto" w:before="79"/>
        <w:ind w:left="1134" w:right="0"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816704">
                <wp:simplePos x="0" y="0"/>
                <wp:positionH relativeFrom="page">
                  <wp:posOffset>719999</wp:posOffset>
                </wp:positionH>
                <wp:positionV relativeFrom="paragraph">
                  <wp:posOffset>580490</wp:posOffset>
                </wp:positionV>
                <wp:extent cx="6120130" cy="3175"/>
                <wp:effectExtent l="0" t="0" r="0" b="0"/>
                <wp:wrapNone/>
                <wp:docPr id="547" name="Group 547"/>
                <wp:cNvGraphicFramePr>
                  <a:graphicFrameLocks/>
                </wp:cNvGraphicFramePr>
                <a:graphic>
                  <a:graphicData uri="http://schemas.microsoft.com/office/word/2010/wordprocessingGroup">
                    <wpg:wgp>
                      <wpg:cNvPr id="547" name="Group 547"/>
                      <wpg:cNvGrpSpPr/>
                      <wpg:grpSpPr>
                        <a:xfrm>
                          <a:off x="0" y="0"/>
                          <a:ext cx="6120130" cy="3175"/>
                          <a:chExt cx="6120130" cy="3175"/>
                        </a:xfrm>
                      </wpg:grpSpPr>
                      <wps:wsp>
                        <wps:cNvPr id="548" name="Graphic 548"/>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549" name="Graphic 549"/>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50" name="Graphic 550"/>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51" name="Graphic 551"/>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45.707897pt;width:481.9pt;height:.25pt;mso-position-horizontal-relative:page;mso-position-vertical-relative:paragraph;z-index:15816704" id="docshapegroup339" coordorigin="1134,914" coordsize="9638,5">
                <v:line style="position:absolute" from="1134,917" to="5811,917" stroked="true" strokeweight=".25pt" strokecolor="#3f5f72">
                  <v:stroke dashstyle="solid"/>
                </v:line>
                <v:line style="position:absolute" from="5811,917" to="7465,917" stroked="true" strokeweight=".25pt" strokecolor="#3f5f72">
                  <v:stroke dashstyle="solid"/>
                </v:line>
                <v:line style="position:absolute" from="7465,917" to="9118,917" stroked="true" strokeweight=".25pt" strokecolor="#3f5f72">
                  <v:stroke dashstyle="solid"/>
                </v:line>
                <v:line style="position:absolute" from="9118,917" to="10772,917" stroked="true" strokeweight=".25pt" strokecolor="#3f5f72">
                  <v:stroke dashstyle="solid"/>
                </v:line>
                <w10:wrap type="none"/>
              </v:group>
            </w:pict>
          </mc:Fallback>
        </mc:AlternateContent>
      </w:r>
      <w:r>
        <w:rPr>
          <w:rFonts w:ascii="Arial Black"/>
          <w:w w:val="90"/>
          <w:sz w:val="16"/>
        </w:rPr>
        <w:t>B3</w:t>
      </w:r>
      <w:r>
        <w:rPr>
          <w:rFonts w:ascii="Arial Black"/>
          <w:spacing w:val="-18"/>
          <w:w w:val="90"/>
          <w:sz w:val="16"/>
        </w:rPr>
        <w:t> </w:t>
      </w:r>
      <w:r>
        <w:rPr>
          <w:rFonts w:ascii="Arial Black"/>
          <w:w w:val="90"/>
          <w:sz w:val="16"/>
        </w:rPr>
        <w:t>NABERS</w:t>
      </w:r>
      <w:r>
        <w:rPr>
          <w:rFonts w:ascii="Arial Black"/>
          <w:spacing w:val="-17"/>
          <w:w w:val="90"/>
          <w:sz w:val="16"/>
        </w:rPr>
        <w:t> </w:t>
      </w:r>
      <w:r>
        <w:rPr>
          <w:rFonts w:ascii="Arial Black"/>
          <w:w w:val="90"/>
          <w:sz w:val="16"/>
        </w:rPr>
        <w:t>Energy</w:t>
      </w:r>
      <w:r>
        <w:rPr>
          <w:rFonts w:ascii="Arial Black"/>
          <w:spacing w:val="-18"/>
          <w:w w:val="90"/>
          <w:sz w:val="16"/>
        </w:rPr>
        <w:t> </w:t>
      </w:r>
      <w:r>
        <w:rPr>
          <w:rFonts w:ascii="Arial Black"/>
          <w:w w:val="90"/>
          <w:sz w:val="16"/>
        </w:rPr>
        <w:t>(National</w:t>
      </w:r>
      <w:r>
        <w:rPr>
          <w:rFonts w:ascii="Arial Black"/>
          <w:spacing w:val="-17"/>
          <w:w w:val="90"/>
          <w:sz w:val="16"/>
        </w:rPr>
        <w:t> </w:t>
      </w:r>
      <w:r>
        <w:rPr>
          <w:rFonts w:ascii="Arial Black"/>
          <w:w w:val="90"/>
          <w:sz w:val="16"/>
        </w:rPr>
        <w:t>Australian</w:t>
      </w:r>
      <w:r>
        <w:rPr>
          <w:rFonts w:ascii="Arial Black"/>
          <w:spacing w:val="-18"/>
          <w:w w:val="90"/>
          <w:sz w:val="16"/>
        </w:rPr>
        <w:t> </w:t>
      </w:r>
      <w:r>
        <w:rPr>
          <w:rFonts w:ascii="Arial Black"/>
          <w:w w:val="90"/>
          <w:sz w:val="16"/>
        </w:rPr>
        <w:t>Built</w:t>
      </w:r>
      <w:r>
        <w:rPr>
          <w:rFonts w:ascii="Arial Black"/>
          <w:spacing w:val="-17"/>
          <w:w w:val="90"/>
          <w:sz w:val="16"/>
        </w:rPr>
        <w:t> </w:t>
      </w:r>
      <w:r>
        <w:rPr>
          <w:rFonts w:ascii="Arial Black"/>
          <w:w w:val="90"/>
          <w:sz w:val="16"/>
        </w:rPr>
        <w:t>Environment </w:t>
      </w:r>
      <w:r>
        <w:rPr>
          <w:rFonts w:ascii="Arial Black"/>
          <w:w w:val="85"/>
          <w:sz w:val="16"/>
        </w:rPr>
        <w:t>Rating system) ratings of newly completed/occupied Entity- </w:t>
      </w:r>
      <w:r>
        <w:rPr>
          <w:rFonts w:ascii="Arial Black"/>
          <w:w w:val="90"/>
          <w:sz w:val="16"/>
        </w:rPr>
        <w:t>owned</w:t>
      </w:r>
      <w:r>
        <w:rPr>
          <w:rFonts w:ascii="Arial Black"/>
          <w:spacing w:val="-3"/>
          <w:w w:val="90"/>
          <w:sz w:val="16"/>
        </w:rPr>
        <w:t> </w:t>
      </w:r>
      <w:r>
        <w:rPr>
          <w:rFonts w:ascii="Arial Black"/>
          <w:w w:val="90"/>
          <w:sz w:val="16"/>
        </w:rPr>
        <w:t>office</w:t>
      </w:r>
      <w:r>
        <w:rPr>
          <w:rFonts w:ascii="Arial Black"/>
          <w:spacing w:val="-3"/>
          <w:w w:val="90"/>
          <w:sz w:val="16"/>
        </w:rPr>
        <w:t> </w:t>
      </w:r>
      <w:r>
        <w:rPr>
          <w:rFonts w:ascii="Arial Black"/>
          <w:w w:val="90"/>
          <w:sz w:val="16"/>
        </w:rPr>
        <w:t>buildings</w:t>
      </w:r>
      <w:r>
        <w:rPr>
          <w:rFonts w:ascii="Arial Black"/>
          <w:spacing w:val="-3"/>
          <w:w w:val="90"/>
          <w:sz w:val="16"/>
        </w:rPr>
        <w:t> </w:t>
      </w:r>
      <w:r>
        <w:rPr>
          <w:rFonts w:ascii="Arial Black"/>
          <w:w w:val="90"/>
          <w:sz w:val="16"/>
        </w:rPr>
        <w:t>and</w:t>
      </w:r>
      <w:r>
        <w:rPr>
          <w:rFonts w:ascii="Arial Black"/>
          <w:spacing w:val="-3"/>
          <w:w w:val="90"/>
          <w:sz w:val="16"/>
        </w:rPr>
        <w:t> </w:t>
      </w:r>
      <w:r>
        <w:rPr>
          <w:rFonts w:ascii="Arial Black"/>
          <w:w w:val="90"/>
          <w:sz w:val="16"/>
        </w:rPr>
        <w:t>substantial</w:t>
      </w:r>
      <w:r>
        <w:rPr>
          <w:rFonts w:ascii="Arial Black"/>
          <w:spacing w:val="-3"/>
          <w:w w:val="90"/>
          <w:sz w:val="16"/>
        </w:rPr>
        <w:t> </w:t>
      </w:r>
      <w:r>
        <w:rPr>
          <w:rFonts w:ascii="Arial Black"/>
          <w:w w:val="90"/>
          <w:sz w:val="16"/>
        </w:rPr>
        <w:t>tenancy</w:t>
      </w:r>
      <w:r>
        <w:rPr>
          <w:rFonts w:ascii="Arial Black"/>
          <w:spacing w:val="-3"/>
          <w:w w:val="90"/>
          <w:sz w:val="16"/>
        </w:rPr>
        <w:t> </w:t>
      </w:r>
      <w:r>
        <w:rPr>
          <w:rFonts w:ascii="Arial Black"/>
          <w:w w:val="90"/>
          <w:sz w:val="16"/>
        </w:rPr>
        <w:t>fit-outs </w:t>
      </w:r>
      <w:r>
        <w:rPr>
          <w:rFonts w:ascii="Arial Black"/>
          <w:spacing w:val="-2"/>
          <w:sz w:val="16"/>
        </w:rPr>
        <w:t>(itemised)</w:t>
      </w:r>
    </w:p>
    <w:p>
      <w:pPr>
        <w:spacing w:line="213" w:lineRule="auto" w:before="79"/>
        <w:ind w:left="1134" w:right="0" w:firstLine="0"/>
        <w:jc w:val="left"/>
        <w:rPr>
          <w:rFonts w:ascii="Arial Black"/>
          <w:sz w:val="16"/>
        </w:rPr>
      </w:pPr>
      <w:r>
        <w:rPr>
          <w:rFonts w:ascii="Arial Black"/>
          <w:w w:val="85"/>
          <w:sz w:val="16"/>
        </w:rPr>
        <w:t>B4 Environmental performance ratings (eg. NABERS, Green </w:t>
      </w:r>
      <w:r>
        <w:rPr>
          <w:rFonts w:ascii="Arial Black"/>
          <w:w w:val="90"/>
          <w:sz w:val="16"/>
        </w:rPr>
        <w:t>Star,</w:t>
      </w:r>
      <w:r>
        <w:rPr>
          <w:rFonts w:ascii="Arial Black"/>
          <w:spacing w:val="-18"/>
          <w:w w:val="90"/>
          <w:sz w:val="16"/>
        </w:rPr>
        <w:t> </w:t>
      </w:r>
      <w:r>
        <w:rPr>
          <w:rFonts w:ascii="Arial Black"/>
          <w:w w:val="90"/>
          <w:sz w:val="16"/>
        </w:rPr>
        <w:t>or</w:t>
      </w:r>
      <w:r>
        <w:rPr>
          <w:rFonts w:ascii="Arial Black"/>
          <w:spacing w:val="-17"/>
          <w:w w:val="90"/>
          <w:sz w:val="16"/>
        </w:rPr>
        <w:t> </w:t>
      </w:r>
      <w:r>
        <w:rPr>
          <w:rFonts w:ascii="Arial Black"/>
          <w:w w:val="90"/>
          <w:sz w:val="16"/>
        </w:rPr>
        <w:t>ISCAIS</w:t>
      </w:r>
      <w:r>
        <w:rPr>
          <w:rFonts w:ascii="Arial Black"/>
          <w:spacing w:val="-18"/>
          <w:w w:val="90"/>
          <w:sz w:val="16"/>
        </w:rPr>
        <w:t> </w:t>
      </w:r>
      <w:r>
        <w:rPr>
          <w:rFonts w:ascii="Arial Black"/>
          <w:w w:val="90"/>
          <w:sz w:val="16"/>
        </w:rPr>
        <w:t>rating</w:t>
      </w:r>
      <w:r>
        <w:rPr>
          <w:rFonts w:ascii="Arial Black"/>
          <w:spacing w:val="-17"/>
          <w:w w:val="90"/>
          <w:sz w:val="16"/>
        </w:rPr>
        <w:t> </w:t>
      </w:r>
      <w:r>
        <w:rPr>
          <w:rFonts w:ascii="Arial Black"/>
          <w:w w:val="90"/>
          <w:sz w:val="16"/>
        </w:rPr>
        <w:t>scheme)</w:t>
      </w:r>
      <w:r>
        <w:rPr>
          <w:rFonts w:ascii="Arial Black"/>
          <w:spacing w:val="-18"/>
          <w:w w:val="90"/>
          <w:sz w:val="16"/>
        </w:rPr>
        <w:t> </w:t>
      </w:r>
      <w:r>
        <w:rPr>
          <w:rFonts w:ascii="Arial Black"/>
          <w:w w:val="90"/>
          <w:sz w:val="16"/>
        </w:rPr>
        <w:t>of</w:t>
      </w:r>
      <w:r>
        <w:rPr>
          <w:rFonts w:ascii="Arial Black"/>
          <w:spacing w:val="-17"/>
          <w:w w:val="90"/>
          <w:sz w:val="16"/>
        </w:rPr>
        <w:t> </w:t>
      </w:r>
      <w:r>
        <w:rPr>
          <w:rFonts w:ascii="Arial Black"/>
          <w:w w:val="90"/>
          <w:sz w:val="16"/>
        </w:rPr>
        <w:t>newly</w:t>
      </w:r>
      <w:r>
        <w:rPr>
          <w:rFonts w:ascii="Arial Black"/>
          <w:spacing w:val="-18"/>
          <w:w w:val="90"/>
          <w:sz w:val="16"/>
        </w:rPr>
        <w:t> </w:t>
      </w:r>
      <w:r>
        <w:rPr>
          <w:rFonts w:ascii="Arial Black"/>
          <w:w w:val="90"/>
          <w:sz w:val="16"/>
        </w:rPr>
        <w:t>completed</w:t>
      </w:r>
      <w:r>
        <w:rPr>
          <w:rFonts w:ascii="Arial Black"/>
          <w:spacing w:val="-17"/>
          <w:w w:val="90"/>
          <w:sz w:val="16"/>
        </w:rPr>
        <w:t> </w:t>
      </w:r>
      <w:r>
        <w:rPr>
          <w:rFonts w:ascii="Arial Black"/>
          <w:w w:val="90"/>
          <w:sz w:val="16"/>
        </w:rPr>
        <w:t>Entity- owned non-office building or infrastructure projects or upgrades</w:t>
      </w:r>
      <w:r>
        <w:rPr>
          <w:rFonts w:ascii="Arial Black"/>
          <w:spacing w:val="-11"/>
          <w:w w:val="90"/>
          <w:sz w:val="16"/>
        </w:rPr>
        <w:t> </w:t>
      </w:r>
      <w:r>
        <w:rPr>
          <w:rFonts w:ascii="Arial Black"/>
          <w:w w:val="90"/>
          <w:sz w:val="16"/>
        </w:rPr>
        <w:t>with</w:t>
      </w:r>
      <w:r>
        <w:rPr>
          <w:rFonts w:ascii="Arial Black"/>
          <w:spacing w:val="-11"/>
          <w:w w:val="90"/>
          <w:sz w:val="16"/>
        </w:rPr>
        <w:t> </w:t>
      </w:r>
      <w:r>
        <w:rPr>
          <w:rFonts w:ascii="Arial Black"/>
          <w:w w:val="90"/>
          <w:sz w:val="16"/>
        </w:rPr>
        <w:t>a</w:t>
      </w:r>
      <w:r>
        <w:rPr>
          <w:rFonts w:ascii="Arial Black"/>
          <w:spacing w:val="-11"/>
          <w:w w:val="90"/>
          <w:sz w:val="16"/>
        </w:rPr>
        <w:t> </w:t>
      </w:r>
      <w:r>
        <w:rPr>
          <w:rFonts w:ascii="Arial Black"/>
          <w:w w:val="90"/>
          <w:sz w:val="16"/>
        </w:rPr>
        <w:t>value</w:t>
      </w:r>
      <w:r>
        <w:rPr>
          <w:rFonts w:ascii="Arial Black"/>
          <w:spacing w:val="-11"/>
          <w:w w:val="90"/>
          <w:sz w:val="16"/>
        </w:rPr>
        <w:t> </w:t>
      </w:r>
      <w:r>
        <w:rPr>
          <w:rFonts w:ascii="Arial Black"/>
          <w:w w:val="90"/>
          <w:sz w:val="16"/>
        </w:rPr>
        <w:t>over</w:t>
      </w:r>
      <w:r>
        <w:rPr>
          <w:rFonts w:ascii="Arial Black"/>
          <w:spacing w:val="-11"/>
          <w:w w:val="90"/>
          <w:sz w:val="16"/>
        </w:rPr>
        <w:t> </w:t>
      </w:r>
      <w:r>
        <w:rPr>
          <w:rFonts w:ascii="Arial Black"/>
          <w:w w:val="90"/>
          <w:sz w:val="16"/>
        </w:rPr>
        <w:t>$1</w:t>
      </w:r>
      <w:r>
        <w:rPr>
          <w:rFonts w:ascii="Arial Black"/>
          <w:spacing w:val="-11"/>
          <w:w w:val="90"/>
          <w:sz w:val="16"/>
        </w:rPr>
        <w:t> </w:t>
      </w:r>
      <w:r>
        <w:rPr>
          <w:rFonts w:ascii="Arial Black"/>
          <w:w w:val="90"/>
          <w:sz w:val="16"/>
        </w:rPr>
        <w:t>million</w:t>
      </w: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spacing w:before="156"/>
        <w:rPr>
          <w:rFonts w:ascii="Arial Black"/>
          <w:sz w:val="16"/>
        </w:rPr>
      </w:pPr>
    </w:p>
    <w:p>
      <w:pPr>
        <w:spacing w:before="0"/>
        <w:ind w:left="1134" w:right="0" w:firstLine="0"/>
        <w:jc w:val="left"/>
        <w:rPr>
          <w:sz w:val="16"/>
        </w:rPr>
      </w:pPr>
      <w:r>
        <w:rPr>
          <w:sz w:val="16"/>
        </w:rPr>
        <mc:AlternateContent>
          <mc:Choice Requires="wps">
            <w:drawing>
              <wp:anchor distT="0" distB="0" distL="0" distR="0" allowOverlap="1" layoutInCell="1" locked="0" behindDoc="0" simplePos="0" relativeHeight="15817216">
                <wp:simplePos x="0" y="0"/>
                <wp:positionH relativeFrom="page">
                  <wp:posOffset>719999</wp:posOffset>
                </wp:positionH>
                <wp:positionV relativeFrom="paragraph">
                  <wp:posOffset>-33538</wp:posOffset>
                </wp:positionV>
                <wp:extent cx="6120130" cy="3175"/>
                <wp:effectExtent l="0" t="0" r="0" b="0"/>
                <wp:wrapNone/>
                <wp:docPr id="552" name="Group 552"/>
                <wp:cNvGraphicFramePr>
                  <a:graphicFrameLocks/>
                </wp:cNvGraphicFramePr>
                <a:graphic>
                  <a:graphicData uri="http://schemas.microsoft.com/office/word/2010/wordprocessingGroup">
                    <wpg:wgp>
                      <wpg:cNvPr id="552" name="Group 552"/>
                      <wpg:cNvGrpSpPr/>
                      <wpg:grpSpPr>
                        <a:xfrm>
                          <a:off x="0" y="0"/>
                          <a:ext cx="6120130" cy="3175"/>
                          <a:chExt cx="6120130" cy="3175"/>
                        </a:xfrm>
                      </wpg:grpSpPr>
                      <wps:wsp>
                        <wps:cNvPr id="553" name="Graphic 553"/>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554" name="Graphic 554"/>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55" name="Graphic 555"/>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56" name="Graphic 556"/>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640855pt;width:481.9pt;height:.25pt;mso-position-horizontal-relative:page;mso-position-vertical-relative:paragraph;z-index:15817216" id="docshapegroup340" coordorigin="1134,-53" coordsize="9638,5">
                <v:line style="position:absolute" from="1134,-50" to="5811,-50" stroked="true" strokeweight=".25pt" strokecolor="#3f5f72">
                  <v:stroke dashstyle="solid"/>
                </v:line>
                <v:line style="position:absolute" from="5811,-50" to="7465,-50" stroked="true" strokeweight=".25pt" strokecolor="#3f5f72">
                  <v:stroke dashstyle="solid"/>
                </v:line>
                <v:line style="position:absolute" from="7465,-50" to="9118,-50" stroked="true" strokeweight=".25pt" strokecolor="#3f5f72">
                  <v:stroke dashstyle="solid"/>
                </v:line>
                <v:line style="position:absolute" from="9118,-50" to="10772,-50" stroked="true" strokeweight=".25pt" strokecolor="#3f5f72">
                  <v:stroke dashstyle="solid"/>
                </v:line>
                <w10:wrap type="none"/>
              </v:group>
            </w:pict>
          </mc:Fallback>
        </mc:AlternateContent>
      </w:r>
      <w:r>
        <w:rPr>
          <w:sz w:val="16"/>
        </w:rPr>
        <mc:AlternateContent>
          <mc:Choice Requires="wps">
            <w:drawing>
              <wp:anchor distT="0" distB="0" distL="0" distR="0" allowOverlap="1" layoutInCell="1" locked="0" behindDoc="0" simplePos="0" relativeHeight="15817728">
                <wp:simplePos x="0" y="0"/>
                <wp:positionH relativeFrom="page">
                  <wp:posOffset>719999</wp:posOffset>
                </wp:positionH>
                <wp:positionV relativeFrom="paragraph">
                  <wp:posOffset>145275</wp:posOffset>
                </wp:positionV>
                <wp:extent cx="6120130" cy="3175"/>
                <wp:effectExtent l="0" t="0" r="0" b="0"/>
                <wp:wrapNone/>
                <wp:docPr id="557" name="Group 557"/>
                <wp:cNvGraphicFramePr>
                  <a:graphicFrameLocks/>
                </wp:cNvGraphicFramePr>
                <a:graphic>
                  <a:graphicData uri="http://schemas.microsoft.com/office/word/2010/wordprocessingGroup">
                    <wpg:wgp>
                      <wpg:cNvPr id="557" name="Group 557"/>
                      <wpg:cNvGrpSpPr/>
                      <wpg:grpSpPr>
                        <a:xfrm>
                          <a:off x="0" y="0"/>
                          <a:ext cx="6120130" cy="3175"/>
                          <a:chExt cx="6120130" cy="3175"/>
                        </a:xfrm>
                      </wpg:grpSpPr>
                      <wps:wsp>
                        <wps:cNvPr id="558" name="Graphic 558"/>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559" name="Graphic 559"/>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60" name="Graphic 560"/>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61" name="Graphic 561"/>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1.439045pt;width:481.9pt;height:.25pt;mso-position-horizontal-relative:page;mso-position-vertical-relative:paragraph;z-index:15817728" id="docshapegroup341" coordorigin="1134,229" coordsize="9638,5">
                <v:line style="position:absolute" from="1134,231" to="5811,231" stroked="true" strokeweight=".25pt" strokecolor="#3f5f72">
                  <v:stroke dashstyle="solid"/>
                </v:line>
                <v:line style="position:absolute" from="5811,231" to="7465,231" stroked="true" strokeweight=".25pt" strokecolor="#3f5f72">
                  <v:stroke dashstyle="solid"/>
                </v:line>
                <v:line style="position:absolute" from="7465,231" to="9118,231" stroked="true" strokeweight=".25pt" strokecolor="#3f5f72">
                  <v:stroke dashstyle="solid"/>
                </v:line>
                <v:line style="position:absolute" from="9118,231" to="10772,231" stroked="true" strokeweight=".25pt" strokecolor="#3f5f72">
                  <v:stroke dashstyle="solid"/>
                </v:line>
                <w10:wrap type="none"/>
              </v:group>
            </w:pict>
          </mc:Fallback>
        </mc:AlternateContent>
      </w:r>
      <w:r>
        <w:rPr>
          <w:spacing w:val="2"/>
          <w:w w:val="90"/>
          <w:sz w:val="16"/>
        </w:rPr>
        <w:t>NABERS</w:t>
      </w:r>
      <w:r>
        <w:rPr>
          <w:spacing w:val="10"/>
          <w:sz w:val="16"/>
        </w:rPr>
        <w:t> </w:t>
      </w:r>
      <w:r>
        <w:rPr>
          <w:spacing w:val="-2"/>
          <w:sz w:val="16"/>
        </w:rPr>
        <w:t>Energy</w:t>
      </w:r>
    </w:p>
    <w:p>
      <w:pPr>
        <w:spacing w:line="213" w:lineRule="auto" w:before="91"/>
        <w:ind w:left="1134" w:right="0"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818240">
                <wp:simplePos x="0" y="0"/>
                <wp:positionH relativeFrom="page">
                  <wp:posOffset>719999</wp:posOffset>
                </wp:positionH>
                <wp:positionV relativeFrom="paragraph">
                  <wp:posOffset>588261</wp:posOffset>
                </wp:positionV>
                <wp:extent cx="6120130" cy="3175"/>
                <wp:effectExtent l="0" t="0" r="0" b="0"/>
                <wp:wrapNone/>
                <wp:docPr id="562" name="Group 562"/>
                <wp:cNvGraphicFramePr>
                  <a:graphicFrameLocks/>
                </wp:cNvGraphicFramePr>
                <a:graphic>
                  <a:graphicData uri="http://schemas.microsoft.com/office/word/2010/wordprocessingGroup">
                    <wpg:wgp>
                      <wpg:cNvPr id="562" name="Group 562"/>
                      <wpg:cNvGrpSpPr/>
                      <wpg:grpSpPr>
                        <a:xfrm>
                          <a:off x="0" y="0"/>
                          <a:ext cx="6120130" cy="3175"/>
                          <a:chExt cx="6120130" cy="3175"/>
                        </a:xfrm>
                      </wpg:grpSpPr>
                      <wps:wsp>
                        <wps:cNvPr id="563" name="Graphic 563"/>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564" name="Graphic 564"/>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65" name="Graphic 565"/>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66" name="Graphic 566"/>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46.319828pt;width:481.9pt;height:.25pt;mso-position-horizontal-relative:page;mso-position-vertical-relative:paragraph;z-index:15818240" id="docshapegroup342" coordorigin="1134,926" coordsize="9638,5">
                <v:line style="position:absolute" from="1134,929" to="5811,929" stroked="true" strokeweight=".25pt" strokecolor="#3f5f72">
                  <v:stroke dashstyle="solid"/>
                </v:line>
                <v:line style="position:absolute" from="5811,929" to="7465,929" stroked="true" strokeweight=".25pt" strokecolor="#3f5f72">
                  <v:stroke dashstyle="solid"/>
                </v:line>
                <v:line style="position:absolute" from="7465,929" to="9118,929" stroked="true" strokeweight=".25pt" strokecolor="#3f5f72">
                  <v:stroke dashstyle="solid"/>
                </v:line>
                <v:line style="position:absolute" from="9118,929" to="10772,929" stroked="true" strokeweight=".25pt" strokecolor="#3f5f72">
                  <v:stroke dashstyle="solid"/>
                </v:line>
                <w10:wrap type="none"/>
              </v:group>
            </w:pict>
          </mc:Fallback>
        </mc:AlternateContent>
      </w:r>
      <w:r>
        <w:rPr>
          <w:rFonts w:ascii="Arial Black"/>
          <w:w w:val="85"/>
          <w:sz w:val="16"/>
        </w:rPr>
        <w:t>B5 Environmental performance ratings achieved for Entity- </w:t>
      </w:r>
      <w:r>
        <w:rPr>
          <w:rFonts w:ascii="Arial Black"/>
          <w:w w:val="90"/>
          <w:sz w:val="16"/>
        </w:rPr>
        <w:t>owned</w:t>
      </w:r>
      <w:r>
        <w:rPr>
          <w:rFonts w:ascii="Arial Black"/>
          <w:spacing w:val="-10"/>
          <w:w w:val="90"/>
          <w:sz w:val="16"/>
        </w:rPr>
        <w:t> </w:t>
      </w:r>
      <w:r>
        <w:rPr>
          <w:rFonts w:ascii="Arial Black"/>
          <w:w w:val="90"/>
          <w:sz w:val="16"/>
        </w:rPr>
        <w:t>assets</w:t>
      </w:r>
      <w:r>
        <w:rPr>
          <w:rFonts w:ascii="Arial Black"/>
          <w:spacing w:val="-10"/>
          <w:w w:val="90"/>
          <w:sz w:val="16"/>
        </w:rPr>
        <w:t> </w:t>
      </w:r>
      <w:r>
        <w:rPr>
          <w:rFonts w:ascii="Arial Black"/>
          <w:w w:val="90"/>
          <w:sz w:val="16"/>
        </w:rPr>
        <w:t>portfolio</w:t>
      </w:r>
      <w:r>
        <w:rPr>
          <w:rFonts w:ascii="Arial Black"/>
          <w:spacing w:val="-10"/>
          <w:w w:val="90"/>
          <w:sz w:val="16"/>
        </w:rPr>
        <w:t> </w:t>
      </w:r>
      <w:r>
        <w:rPr>
          <w:rFonts w:ascii="Arial Black"/>
          <w:w w:val="90"/>
          <w:sz w:val="16"/>
        </w:rPr>
        <w:t>segmented</w:t>
      </w:r>
      <w:r>
        <w:rPr>
          <w:rFonts w:ascii="Arial Black"/>
          <w:spacing w:val="-10"/>
          <w:w w:val="90"/>
          <w:sz w:val="16"/>
        </w:rPr>
        <w:t> </w:t>
      </w:r>
      <w:r>
        <w:rPr>
          <w:rFonts w:ascii="Arial Black"/>
          <w:w w:val="90"/>
          <w:sz w:val="16"/>
        </w:rPr>
        <w:t>by</w:t>
      </w:r>
      <w:r>
        <w:rPr>
          <w:rFonts w:ascii="Arial Black"/>
          <w:spacing w:val="-10"/>
          <w:w w:val="90"/>
          <w:sz w:val="16"/>
        </w:rPr>
        <w:t> </w:t>
      </w:r>
      <w:r>
        <w:rPr>
          <w:rFonts w:ascii="Arial Black"/>
          <w:w w:val="90"/>
          <w:sz w:val="16"/>
        </w:rPr>
        <w:t>rating</w:t>
      </w:r>
      <w:r>
        <w:rPr>
          <w:rFonts w:ascii="Arial Black"/>
          <w:spacing w:val="-10"/>
          <w:w w:val="90"/>
          <w:sz w:val="16"/>
        </w:rPr>
        <w:t> </w:t>
      </w:r>
      <w:r>
        <w:rPr>
          <w:rFonts w:ascii="Arial Black"/>
          <w:w w:val="90"/>
          <w:sz w:val="16"/>
        </w:rPr>
        <w:t>scheme</w:t>
      </w:r>
      <w:r>
        <w:rPr>
          <w:rFonts w:ascii="Arial Black"/>
          <w:spacing w:val="-10"/>
          <w:w w:val="90"/>
          <w:sz w:val="16"/>
        </w:rPr>
        <w:t> </w:t>
      </w:r>
      <w:r>
        <w:rPr>
          <w:rFonts w:ascii="Arial Black"/>
          <w:w w:val="90"/>
          <w:sz w:val="16"/>
        </w:rPr>
        <w:t>and </w:t>
      </w:r>
      <w:r>
        <w:rPr>
          <w:rFonts w:ascii="Arial Black"/>
          <w:w w:val="85"/>
          <w:sz w:val="16"/>
        </w:rPr>
        <w:t>building, facility, or infrastructure type, where these ratings </w:t>
      </w:r>
      <w:r>
        <w:rPr>
          <w:rFonts w:ascii="Arial Black"/>
          <w:w w:val="95"/>
          <w:sz w:val="16"/>
        </w:rPr>
        <w:t>have</w:t>
      </w:r>
      <w:r>
        <w:rPr>
          <w:rFonts w:ascii="Arial Black"/>
          <w:spacing w:val="-11"/>
          <w:w w:val="95"/>
          <w:sz w:val="16"/>
        </w:rPr>
        <w:t> </w:t>
      </w:r>
      <w:r>
        <w:rPr>
          <w:rFonts w:ascii="Arial Black"/>
          <w:w w:val="95"/>
          <w:sz w:val="16"/>
        </w:rPr>
        <w:t>been</w:t>
      </w:r>
      <w:r>
        <w:rPr>
          <w:rFonts w:ascii="Arial Black"/>
          <w:spacing w:val="-11"/>
          <w:w w:val="95"/>
          <w:sz w:val="16"/>
        </w:rPr>
        <w:t> </w:t>
      </w:r>
      <w:r>
        <w:rPr>
          <w:rFonts w:ascii="Arial Black"/>
          <w:w w:val="95"/>
          <w:sz w:val="16"/>
        </w:rPr>
        <w:t>conducted</w:t>
      </w:r>
    </w:p>
    <w:p>
      <w:pPr>
        <w:spacing w:before="85"/>
        <w:ind w:left="1134" w:right="0" w:firstLine="0"/>
        <w:jc w:val="left"/>
        <w:rPr>
          <w:sz w:val="16"/>
        </w:rPr>
      </w:pPr>
      <w:r>
        <w:rPr>
          <w:sz w:val="16"/>
        </w:rPr>
        <w:t>Rating</w:t>
      </w:r>
      <w:r>
        <w:rPr>
          <w:spacing w:val="-6"/>
          <w:sz w:val="16"/>
        </w:rPr>
        <w:t> </w:t>
      </w:r>
      <w:r>
        <w:rPr>
          <w:spacing w:val="-2"/>
          <w:sz w:val="16"/>
        </w:rPr>
        <w:t>scheme</w:t>
      </w:r>
    </w:p>
    <w:p>
      <w:pPr>
        <w:tabs>
          <w:tab w:pos="2787" w:val="left" w:leader="none"/>
          <w:tab w:pos="4440" w:val="left" w:leader="none"/>
        </w:tabs>
        <w:spacing w:before="82"/>
        <w:ind w:left="1133" w:right="0" w:firstLine="0"/>
        <w:jc w:val="left"/>
        <w:rPr>
          <w:sz w:val="16"/>
        </w:rPr>
      </w:pPr>
      <w:r>
        <w:rPr/>
        <w:br w:type="column"/>
      </w:r>
      <w:r>
        <w:rPr>
          <w:spacing w:val="-5"/>
          <w:w w:val="105"/>
          <w:sz w:val="16"/>
        </w:rPr>
        <w:t>N/A</w:t>
      </w:r>
      <w:r>
        <w:rPr>
          <w:sz w:val="16"/>
        </w:rPr>
        <w:tab/>
      </w:r>
      <w:r>
        <w:rPr>
          <w:spacing w:val="-5"/>
          <w:w w:val="105"/>
          <w:sz w:val="16"/>
        </w:rPr>
        <w:t>N/A</w:t>
      </w:r>
      <w:r>
        <w:rPr>
          <w:sz w:val="16"/>
        </w:rPr>
        <w:tab/>
      </w:r>
      <w:r>
        <w:rPr>
          <w:spacing w:val="-5"/>
          <w:w w:val="105"/>
          <w:sz w:val="16"/>
        </w:rPr>
        <w:t>N/A</w:t>
      </w:r>
    </w:p>
    <w:p>
      <w:pPr>
        <w:pStyle w:val="BodyText"/>
        <w:rPr>
          <w:sz w:val="16"/>
        </w:rPr>
      </w:pPr>
    </w:p>
    <w:p>
      <w:pPr>
        <w:pStyle w:val="BodyText"/>
        <w:spacing w:before="129"/>
        <w:rPr>
          <w:sz w:val="16"/>
        </w:rPr>
      </w:pPr>
    </w:p>
    <w:p>
      <w:pPr>
        <w:tabs>
          <w:tab w:pos="2787" w:val="left" w:leader="none"/>
          <w:tab w:pos="4441" w:val="left" w:leader="none"/>
        </w:tabs>
        <w:spacing w:before="0"/>
        <w:ind w:left="1134" w:right="0" w:firstLine="0"/>
        <w:jc w:val="left"/>
        <w:rPr>
          <w:sz w:val="16"/>
        </w:rPr>
      </w:pPr>
      <w:r>
        <w:rPr>
          <w:spacing w:val="-5"/>
          <w:w w:val="105"/>
          <w:sz w:val="16"/>
        </w:rPr>
        <w:t>N/A</w:t>
      </w:r>
      <w:r>
        <w:rPr>
          <w:sz w:val="16"/>
        </w:rPr>
        <w:tab/>
      </w:r>
      <w:r>
        <w:rPr>
          <w:spacing w:val="-5"/>
          <w:w w:val="105"/>
          <w:sz w:val="16"/>
        </w:rPr>
        <w:t>N/A</w:t>
      </w:r>
      <w:r>
        <w:rPr>
          <w:sz w:val="16"/>
        </w:rPr>
        <w:tab/>
      </w:r>
      <w:r>
        <w:rPr>
          <w:spacing w:val="-5"/>
          <w:w w:val="105"/>
          <w:sz w:val="16"/>
        </w:rPr>
        <w:t>N/A</w:t>
      </w:r>
    </w:p>
    <w:p>
      <w:pPr>
        <w:pStyle w:val="BodyText"/>
        <w:rPr>
          <w:sz w:val="16"/>
        </w:rPr>
      </w:pPr>
    </w:p>
    <w:p>
      <w:pPr>
        <w:pStyle w:val="BodyText"/>
        <w:rPr>
          <w:sz w:val="16"/>
        </w:rPr>
      </w:pPr>
    </w:p>
    <w:p>
      <w:pPr>
        <w:pStyle w:val="BodyText"/>
        <w:spacing w:before="146"/>
        <w:rPr>
          <w:sz w:val="16"/>
        </w:rPr>
      </w:pPr>
    </w:p>
    <w:p>
      <w:pPr>
        <w:tabs>
          <w:tab w:pos="4414" w:val="left" w:leader="none"/>
        </w:tabs>
        <w:spacing w:line="261" w:lineRule="auto" w:before="0"/>
        <w:ind w:left="1523" w:right="1157" w:hanging="390"/>
        <w:jc w:val="left"/>
        <w:rPr>
          <w:sz w:val="16"/>
        </w:rPr>
      </w:pPr>
      <w:r>
        <w:rPr>
          <w:w w:val="105"/>
          <w:sz w:val="16"/>
        </w:rPr>
        <w:t>N/A</w:t>
      </w:r>
      <w:r>
        <w:rPr>
          <w:spacing w:val="80"/>
          <w:w w:val="105"/>
          <w:sz w:val="16"/>
        </w:rPr>
        <w:t> </w:t>
      </w:r>
      <w:r>
        <w:rPr>
          <w:w w:val="105"/>
          <w:sz w:val="16"/>
        </w:rPr>
        <w:t>Hospital Redeveloped Buildings</w:t>
      </w:r>
      <w:r>
        <w:rPr>
          <w:sz w:val="16"/>
        </w:rPr>
        <w:tab/>
      </w:r>
      <w:r>
        <w:rPr>
          <w:spacing w:val="-4"/>
          <w:w w:val="105"/>
          <w:sz w:val="16"/>
        </w:rPr>
        <w:t>N/A </w:t>
      </w:r>
      <w:r>
        <w:rPr>
          <w:w w:val="105"/>
          <w:sz w:val="16"/>
        </w:rPr>
        <w:t>did not achieve 4-stars. During</w:t>
      </w:r>
    </w:p>
    <w:p>
      <w:pPr>
        <w:spacing w:line="261" w:lineRule="auto" w:before="0"/>
        <w:ind w:left="1523" w:right="1877" w:firstLine="0"/>
        <w:jc w:val="left"/>
        <w:rPr>
          <w:sz w:val="16"/>
        </w:rPr>
      </w:pPr>
      <w:r>
        <w:rPr>
          <w:w w:val="105"/>
          <w:sz w:val="16"/>
        </w:rPr>
        <w:t>the redevelopment program, a comprehensive</w:t>
      </w:r>
      <w:r>
        <w:rPr>
          <w:spacing w:val="-14"/>
          <w:w w:val="105"/>
          <w:sz w:val="16"/>
        </w:rPr>
        <w:t> </w:t>
      </w:r>
      <w:r>
        <w:rPr>
          <w:w w:val="105"/>
          <w:sz w:val="16"/>
        </w:rPr>
        <w:t>assessment</w:t>
      </w:r>
      <w:r>
        <w:rPr>
          <w:spacing w:val="-13"/>
          <w:w w:val="105"/>
          <w:sz w:val="16"/>
        </w:rPr>
        <w:t> </w:t>
      </w:r>
      <w:r>
        <w:rPr>
          <w:w w:val="105"/>
          <w:sz w:val="16"/>
        </w:rPr>
        <w:t>was conducted. The environmentally sustainable development (ESD) identified that the green star rating was affected by other aging</w:t>
      </w:r>
      <w:r>
        <w:rPr>
          <w:spacing w:val="-14"/>
          <w:w w:val="105"/>
          <w:sz w:val="16"/>
        </w:rPr>
        <w:t> </w:t>
      </w:r>
      <w:r>
        <w:rPr>
          <w:w w:val="105"/>
          <w:sz w:val="16"/>
        </w:rPr>
        <w:t>infrastructure</w:t>
      </w:r>
      <w:r>
        <w:rPr>
          <w:spacing w:val="-13"/>
          <w:w w:val="105"/>
          <w:sz w:val="16"/>
        </w:rPr>
        <w:t> </w:t>
      </w:r>
      <w:r>
        <w:rPr>
          <w:w w:val="105"/>
          <w:sz w:val="16"/>
        </w:rPr>
        <w:t>and</w:t>
      </w:r>
      <w:r>
        <w:rPr>
          <w:spacing w:val="-13"/>
          <w:w w:val="105"/>
          <w:sz w:val="16"/>
        </w:rPr>
        <w:t> </w:t>
      </w:r>
      <w:r>
        <w:rPr>
          <w:w w:val="105"/>
          <w:sz w:val="16"/>
        </w:rPr>
        <w:t>complex site</w:t>
      </w:r>
      <w:r>
        <w:rPr>
          <w:spacing w:val="-14"/>
          <w:w w:val="105"/>
          <w:sz w:val="16"/>
        </w:rPr>
        <w:t> </w:t>
      </w:r>
      <w:r>
        <w:rPr>
          <w:w w:val="105"/>
          <w:sz w:val="16"/>
        </w:rPr>
        <w:t>challenges.</w:t>
      </w:r>
    </w:p>
    <w:p>
      <w:pPr>
        <w:pStyle w:val="BodyText"/>
        <w:spacing w:before="174"/>
        <w:rPr>
          <w:sz w:val="16"/>
        </w:rPr>
      </w:pPr>
    </w:p>
    <w:p>
      <w:pPr>
        <w:tabs>
          <w:tab w:pos="2787" w:val="left" w:leader="none"/>
          <w:tab w:pos="4441" w:val="left" w:leader="none"/>
        </w:tabs>
        <w:spacing w:before="0"/>
        <w:ind w:left="1134" w:right="0" w:firstLine="0"/>
        <w:jc w:val="left"/>
        <w:rPr>
          <w:sz w:val="16"/>
        </w:rPr>
      </w:pPr>
      <w:r>
        <w:rPr>
          <w:spacing w:val="-5"/>
          <w:w w:val="105"/>
          <w:sz w:val="16"/>
        </w:rPr>
        <w:t>N/A</w:t>
      </w:r>
      <w:r>
        <w:rPr>
          <w:sz w:val="16"/>
        </w:rPr>
        <w:tab/>
      </w:r>
      <w:r>
        <w:rPr>
          <w:spacing w:val="-5"/>
          <w:w w:val="105"/>
          <w:sz w:val="16"/>
        </w:rPr>
        <w:t>N/A</w:t>
      </w:r>
      <w:r>
        <w:rPr>
          <w:sz w:val="16"/>
        </w:rPr>
        <w:tab/>
      </w:r>
      <w:r>
        <w:rPr>
          <w:spacing w:val="-5"/>
          <w:w w:val="105"/>
          <w:sz w:val="16"/>
        </w:rPr>
        <w:t>N/A</w:t>
      </w:r>
    </w:p>
    <w:p>
      <w:pPr>
        <w:spacing w:after="0"/>
        <w:jc w:val="left"/>
        <w:rPr>
          <w:sz w:val="16"/>
        </w:rPr>
        <w:sectPr>
          <w:type w:val="continuous"/>
          <w:pgSz w:w="11910" w:h="16840"/>
          <w:pgMar w:header="0" w:footer="0" w:top="0" w:bottom="0" w:left="0" w:right="0"/>
          <w:cols w:num="2" w:equalWidth="0">
            <w:col w:w="5701" w:space="354"/>
            <w:col w:w="5855"/>
          </w:cols>
        </w:sectPr>
      </w:pPr>
    </w:p>
    <w:p>
      <w:pPr>
        <w:pStyle w:val="BodyText"/>
        <w:spacing w:before="71"/>
      </w:pPr>
      <w:r>
        <w:rPr/>
        <mc:AlternateContent>
          <mc:Choice Requires="wps">
            <w:drawing>
              <wp:anchor distT="0" distB="0" distL="0" distR="0" allowOverlap="1" layoutInCell="1" locked="0" behindDoc="0" simplePos="0" relativeHeight="15819264">
                <wp:simplePos x="0" y="0"/>
                <wp:positionH relativeFrom="page">
                  <wp:posOffset>7199998</wp:posOffset>
                </wp:positionH>
                <wp:positionV relativeFrom="page">
                  <wp:posOffset>1440002</wp:posOffset>
                </wp:positionV>
                <wp:extent cx="360045" cy="366395"/>
                <wp:effectExtent l="0" t="0" r="0" b="0"/>
                <wp:wrapNone/>
                <wp:docPr id="567" name="Group 567"/>
                <wp:cNvGraphicFramePr>
                  <a:graphicFrameLocks/>
                </wp:cNvGraphicFramePr>
                <a:graphic>
                  <a:graphicData uri="http://schemas.microsoft.com/office/word/2010/wordprocessingGroup">
                    <wpg:wgp>
                      <wpg:cNvPr id="567" name="Group 567"/>
                      <wpg:cNvGrpSpPr/>
                      <wpg:grpSpPr>
                        <a:xfrm>
                          <a:off x="0" y="0"/>
                          <a:ext cx="360045" cy="366395"/>
                          <a:chExt cx="360045" cy="366395"/>
                        </a:xfrm>
                      </wpg:grpSpPr>
                      <wps:wsp>
                        <wps:cNvPr id="568" name="Graphic 568"/>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569" name="Textbox 569"/>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sz w:val="24"/>
                                </w:rPr>
                                <w:t>29</w:t>
                              </w:r>
                            </w:p>
                          </w:txbxContent>
                        </wps:txbx>
                        <wps:bodyPr wrap="square" lIns="0" tIns="0" rIns="0" bIns="0" rtlCol="0">
                          <a:noAutofit/>
                        </wps:bodyPr>
                      </wps:wsp>
                    </wpg:wgp>
                  </a:graphicData>
                </a:graphic>
              </wp:anchor>
            </w:drawing>
          </mc:Choice>
          <mc:Fallback>
            <w:pict>
              <v:group style="position:absolute;margin-left:566.929016pt;margin-top:113.386017pt;width:28.35pt;height:28.85pt;mso-position-horizontal-relative:page;mso-position-vertical-relative:page;z-index:15819264" id="docshapegroup343" coordorigin="11339,2268" coordsize="567,577">
                <v:rect style="position:absolute;left:11338;top:2267;width:567;height:577" id="docshape344" filled="true" fillcolor="#3f5f72" stroked="false">
                  <v:fill type="solid"/>
                </v:rect>
                <v:shape style="position:absolute;left:11338;top:2267;width:567;height:577" type="#_x0000_t202" id="docshape345" filled="false" stroked="false">
                  <v:textbox inset="0,0,0,0">
                    <w:txbxContent>
                      <w:p>
                        <w:pPr>
                          <w:spacing w:before="154"/>
                          <w:ind w:left="90" w:right="0" w:firstLine="0"/>
                          <w:jc w:val="left"/>
                          <w:rPr>
                            <w:sz w:val="24"/>
                          </w:rPr>
                        </w:pPr>
                        <w:r>
                          <w:rPr>
                            <w:color w:val="FFFFFF"/>
                            <w:spacing w:val="-5"/>
                            <w:sz w:val="24"/>
                          </w:rPr>
                          <w:t>29</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819776">
                <wp:simplePos x="0" y="0"/>
                <wp:positionH relativeFrom="page">
                  <wp:posOffset>7162566</wp:posOffset>
                </wp:positionH>
                <wp:positionV relativeFrom="page">
                  <wp:posOffset>1976640</wp:posOffset>
                </wp:positionV>
                <wp:extent cx="248920" cy="1923414"/>
                <wp:effectExtent l="0" t="0" r="0" b="0"/>
                <wp:wrapNone/>
                <wp:docPr id="570" name="Textbox 570"/>
                <wp:cNvGraphicFramePr>
                  <a:graphicFrameLocks/>
                </wp:cNvGraphicFramePr>
                <a:graphic>
                  <a:graphicData uri="http://schemas.microsoft.com/office/word/2010/wordprocessingShape">
                    <wps:wsp>
                      <wps:cNvPr id="570" name="Textbox 570"/>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155.641022pt;width:19.6pt;height:151.450pt;mso-position-horizontal-relative:page;mso-position-vertical-relative:page;z-index:15819776" type="#_x0000_t202" id="docshape346"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24"/>
        <w:gridCol w:w="1609"/>
        <w:gridCol w:w="1647"/>
        <w:gridCol w:w="1261"/>
      </w:tblGrid>
      <w:tr>
        <w:trPr>
          <w:trHeight w:val="307" w:hRule="atLeast"/>
        </w:trPr>
        <w:tc>
          <w:tcPr>
            <w:tcW w:w="5124" w:type="dxa"/>
            <w:tcBorders>
              <w:bottom w:val="single" w:sz="2" w:space="0" w:color="3F5F72"/>
            </w:tcBorders>
          </w:tcPr>
          <w:p>
            <w:pPr>
              <w:pStyle w:val="TableParagraph"/>
              <w:spacing w:before="54"/>
              <w:rPr>
                <w:rFonts w:ascii="Arial Black"/>
                <w:sz w:val="16"/>
              </w:rPr>
            </w:pPr>
            <w:r>
              <w:rPr>
                <w:rFonts w:ascii="Arial Black"/>
                <w:color w:val="3F5F72"/>
                <w:w w:val="85"/>
                <w:sz w:val="16"/>
              </w:rPr>
              <w:t>Sustainable</w:t>
            </w:r>
            <w:r>
              <w:rPr>
                <w:rFonts w:ascii="Arial Black"/>
                <w:color w:val="3F5F72"/>
                <w:spacing w:val="1"/>
                <w:sz w:val="16"/>
              </w:rPr>
              <w:t> </w:t>
            </w:r>
            <w:r>
              <w:rPr>
                <w:rFonts w:ascii="Arial Black"/>
                <w:color w:val="3F5F72"/>
                <w:spacing w:val="-2"/>
                <w:w w:val="95"/>
                <w:sz w:val="16"/>
              </w:rPr>
              <w:t>Procurement</w:t>
            </w:r>
          </w:p>
        </w:tc>
        <w:tc>
          <w:tcPr>
            <w:tcW w:w="1609" w:type="dxa"/>
            <w:tcBorders>
              <w:bottom w:val="single" w:sz="2" w:space="0" w:color="3F5F72"/>
            </w:tcBorders>
          </w:tcPr>
          <w:p>
            <w:pPr>
              <w:pStyle w:val="TableParagraph"/>
              <w:spacing w:before="54"/>
              <w:ind w:right="400"/>
              <w:jc w:val="right"/>
              <w:rPr>
                <w:rFonts w:ascii="Arial Black"/>
                <w:sz w:val="16"/>
              </w:rPr>
            </w:pPr>
            <w:r>
              <w:rPr>
                <w:rFonts w:ascii="Arial Black"/>
                <w:color w:val="3F5F72"/>
                <w:w w:val="90"/>
                <w:sz w:val="16"/>
              </w:rPr>
              <w:t>2024-</w:t>
            </w:r>
            <w:r>
              <w:rPr>
                <w:rFonts w:ascii="Arial Black"/>
                <w:color w:val="3F5F72"/>
                <w:spacing w:val="-4"/>
                <w:sz w:val="16"/>
              </w:rPr>
              <w:t>2025</w:t>
            </w:r>
          </w:p>
        </w:tc>
        <w:tc>
          <w:tcPr>
            <w:tcW w:w="1647" w:type="dxa"/>
            <w:tcBorders>
              <w:bottom w:val="single" w:sz="2" w:space="0" w:color="3F5F72"/>
            </w:tcBorders>
          </w:tcPr>
          <w:p>
            <w:pPr>
              <w:pStyle w:val="TableParagraph"/>
              <w:spacing w:before="54"/>
              <w:ind w:right="393"/>
              <w:jc w:val="right"/>
              <w:rPr>
                <w:rFonts w:ascii="Arial Black"/>
                <w:sz w:val="16"/>
              </w:rPr>
            </w:pPr>
            <w:r>
              <w:rPr>
                <w:rFonts w:ascii="Arial Black"/>
                <w:color w:val="3F5F72"/>
                <w:spacing w:val="-2"/>
                <w:w w:val="90"/>
                <w:sz w:val="16"/>
              </w:rPr>
              <w:t>2023-</w:t>
            </w:r>
            <w:r>
              <w:rPr>
                <w:rFonts w:ascii="Arial Black"/>
                <w:color w:val="3F5F72"/>
                <w:spacing w:val="-4"/>
                <w:sz w:val="16"/>
              </w:rPr>
              <w:t>2024</w:t>
            </w:r>
          </w:p>
        </w:tc>
        <w:tc>
          <w:tcPr>
            <w:tcW w:w="1261" w:type="dxa"/>
            <w:tcBorders>
              <w:bottom w:val="single" w:sz="2" w:space="0" w:color="3F5F72"/>
            </w:tcBorders>
          </w:tcPr>
          <w:p>
            <w:pPr>
              <w:pStyle w:val="TableParagraph"/>
              <w:spacing w:before="54"/>
              <w:ind w:right="1"/>
              <w:jc w:val="right"/>
              <w:rPr>
                <w:rFonts w:ascii="Arial Black"/>
                <w:sz w:val="16"/>
              </w:rPr>
            </w:pPr>
            <w:r>
              <w:rPr>
                <w:rFonts w:ascii="Arial Black"/>
                <w:color w:val="3F5F72"/>
                <w:w w:val="85"/>
                <w:sz w:val="16"/>
              </w:rPr>
              <w:t>2022-</w:t>
            </w:r>
            <w:r>
              <w:rPr>
                <w:rFonts w:ascii="Arial Black"/>
                <w:color w:val="3F5F72"/>
                <w:spacing w:val="-4"/>
                <w:sz w:val="16"/>
              </w:rPr>
              <w:t>2023</w:t>
            </w:r>
          </w:p>
        </w:tc>
      </w:tr>
      <w:tr>
        <w:trPr>
          <w:trHeight w:val="276" w:hRule="atLeast"/>
        </w:trPr>
        <w:tc>
          <w:tcPr>
            <w:tcW w:w="5124" w:type="dxa"/>
            <w:tcBorders>
              <w:top w:val="single" w:sz="2" w:space="0" w:color="3F5F72"/>
              <w:bottom w:val="single" w:sz="2" w:space="0" w:color="3F5F72"/>
            </w:tcBorders>
          </w:tcPr>
          <w:p>
            <w:pPr>
              <w:pStyle w:val="TableParagraph"/>
              <w:spacing w:before="23"/>
              <w:rPr>
                <w:rFonts w:ascii="Arial Black"/>
                <w:sz w:val="16"/>
              </w:rPr>
            </w:pPr>
            <w:r>
              <w:rPr>
                <w:rFonts w:ascii="Arial Black"/>
                <w:color w:val="3F5F72"/>
                <w:w w:val="85"/>
                <w:sz w:val="16"/>
              </w:rPr>
              <w:t>Water</w:t>
            </w:r>
            <w:r>
              <w:rPr>
                <w:rFonts w:ascii="Arial Black"/>
                <w:color w:val="3F5F72"/>
                <w:spacing w:val="-7"/>
                <w:w w:val="85"/>
                <w:sz w:val="16"/>
              </w:rPr>
              <w:t> </w:t>
            </w:r>
            <w:r>
              <w:rPr>
                <w:rFonts w:ascii="Arial Black"/>
                <w:color w:val="3F5F72"/>
                <w:spacing w:val="-5"/>
                <w:w w:val="90"/>
                <w:sz w:val="16"/>
              </w:rPr>
              <w:t>Use</w:t>
            </w:r>
          </w:p>
        </w:tc>
        <w:tc>
          <w:tcPr>
            <w:tcW w:w="1609" w:type="dxa"/>
            <w:tcBorders>
              <w:top w:val="single" w:sz="2" w:space="0" w:color="3F5F72"/>
              <w:bottom w:val="single" w:sz="2" w:space="0" w:color="3F5F72"/>
            </w:tcBorders>
          </w:tcPr>
          <w:p>
            <w:pPr>
              <w:pStyle w:val="TableParagraph"/>
              <w:rPr>
                <w:rFonts w:ascii="Times New Roman"/>
                <w:sz w:val="14"/>
              </w:rPr>
            </w:pPr>
          </w:p>
        </w:tc>
        <w:tc>
          <w:tcPr>
            <w:tcW w:w="1647" w:type="dxa"/>
            <w:tcBorders>
              <w:top w:val="single" w:sz="2" w:space="0" w:color="3F5F72"/>
              <w:bottom w:val="single" w:sz="2" w:space="0" w:color="3F5F72"/>
            </w:tcBorders>
          </w:tcPr>
          <w:p>
            <w:pPr>
              <w:pStyle w:val="TableParagraph"/>
              <w:rPr>
                <w:rFonts w:ascii="Times New Roman"/>
                <w:sz w:val="14"/>
              </w:rPr>
            </w:pP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5124" w:type="dxa"/>
            <w:tcBorders>
              <w:top w:val="single" w:sz="2" w:space="0" w:color="3F5F72"/>
              <w:bottom w:val="single" w:sz="2" w:space="0" w:color="3F5F72"/>
            </w:tcBorders>
          </w:tcPr>
          <w:p>
            <w:pPr>
              <w:pStyle w:val="TableParagraph"/>
              <w:spacing w:before="23"/>
              <w:rPr>
                <w:rFonts w:ascii="Arial Black"/>
                <w:sz w:val="16"/>
              </w:rPr>
            </w:pPr>
            <w:r>
              <w:rPr>
                <w:rFonts w:ascii="Arial Black"/>
                <w:spacing w:val="-2"/>
                <w:w w:val="85"/>
                <w:sz w:val="16"/>
              </w:rPr>
              <w:t>W1</w:t>
            </w:r>
            <w:r>
              <w:rPr>
                <w:rFonts w:ascii="Arial Black"/>
                <w:spacing w:val="-10"/>
                <w:w w:val="85"/>
                <w:sz w:val="16"/>
              </w:rPr>
              <w:t> </w:t>
            </w:r>
            <w:r>
              <w:rPr>
                <w:rFonts w:ascii="Arial Black"/>
                <w:spacing w:val="-2"/>
                <w:w w:val="85"/>
                <w:sz w:val="16"/>
              </w:rPr>
              <w:t>Total</w:t>
            </w:r>
            <w:r>
              <w:rPr>
                <w:rFonts w:ascii="Arial Black"/>
                <w:spacing w:val="-10"/>
                <w:w w:val="85"/>
                <w:sz w:val="16"/>
              </w:rPr>
              <w:t> </w:t>
            </w:r>
            <w:r>
              <w:rPr>
                <w:rFonts w:ascii="Arial Black"/>
                <w:spacing w:val="-2"/>
                <w:w w:val="85"/>
                <w:sz w:val="16"/>
              </w:rPr>
              <w:t>units</w:t>
            </w:r>
            <w:r>
              <w:rPr>
                <w:rFonts w:ascii="Arial Black"/>
                <w:spacing w:val="-10"/>
                <w:w w:val="85"/>
                <w:sz w:val="16"/>
              </w:rPr>
              <w:t> </w:t>
            </w:r>
            <w:r>
              <w:rPr>
                <w:rFonts w:ascii="Arial Black"/>
                <w:spacing w:val="-2"/>
                <w:w w:val="85"/>
                <w:sz w:val="16"/>
              </w:rPr>
              <w:t>of</w:t>
            </w:r>
            <w:r>
              <w:rPr>
                <w:rFonts w:ascii="Arial Black"/>
                <w:spacing w:val="-9"/>
                <w:w w:val="85"/>
                <w:sz w:val="16"/>
              </w:rPr>
              <w:t> </w:t>
            </w:r>
            <w:r>
              <w:rPr>
                <w:rFonts w:ascii="Arial Black"/>
                <w:spacing w:val="-2"/>
                <w:w w:val="85"/>
                <w:sz w:val="16"/>
              </w:rPr>
              <w:t>metered</w:t>
            </w:r>
            <w:r>
              <w:rPr>
                <w:rFonts w:ascii="Arial Black"/>
                <w:spacing w:val="-10"/>
                <w:w w:val="85"/>
                <w:sz w:val="16"/>
              </w:rPr>
              <w:t> </w:t>
            </w:r>
            <w:r>
              <w:rPr>
                <w:rFonts w:ascii="Arial Black"/>
                <w:spacing w:val="-2"/>
                <w:w w:val="85"/>
                <w:sz w:val="16"/>
              </w:rPr>
              <w:t>water</w:t>
            </w:r>
            <w:r>
              <w:rPr>
                <w:rFonts w:ascii="Arial Black"/>
                <w:spacing w:val="-10"/>
                <w:w w:val="85"/>
                <w:sz w:val="16"/>
              </w:rPr>
              <w:t> </w:t>
            </w:r>
            <w:r>
              <w:rPr>
                <w:rFonts w:ascii="Arial Black"/>
                <w:spacing w:val="-2"/>
                <w:w w:val="85"/>
                <w:sz w:val="16"/>
              </w:rPr>
              <w:t>consumed</w:t>
            </w:r>
            <w:r>
              <w:rPr>
                <w:rFonts w:ascii="Arial Black"/>
                <w:spacing w:val="-10"/>
                <w:w w:val="85"/>
                <w:sz w:val="16"/>
              </w:rPr>
              <w:t> </w:t>
            </w:r>
            <w:r>
              <w:rPr>
                <w:rFonts w:ascii="Arial Black"/>
                <w:spacing w:val="-2"/>
                <w:w w:val="85"/>
                <w:sz w:val="16"/>
              </w:rPr>
              <w:t>by</w:t>
            </w:r>
            <w:r>
              <w:rPr>
                <w:rFonts w:ascii="Arial Black"/>
                <w:spacing w:val="-9"/>
                <w:w w:val="85"/>
                <w:sz w:val="16"/>
              </w:rPr>
              <w:t> </w:t>
            </w:r>
            <w:r>
              <w:rPr>
                <w:rFonts w:ascii="Arial Black"/>
                <w:spacing w:val="-2"/>
                <w:w w:val="85"/>
                <w:sz w:val="16"/>
              </w:rPr>
              <w:t>water</w:t>
            </w:r>
            <w:r>
              <w:rPr>
                <w:rFonts w:ascii="Arial Black"/>
                <w:spacing w:val="-10"/>
                <w:w w:val="85"/>
                <w:sz w:val="16"/>
              </w:rPr>
              <w:t> </w:t>
            </w:r>
            <w:r>
              <w:rPr>
                <w:rFonts w:ascii="Arial Black"/>
                <w:spacing w:val="-2"/>
                <w:w w:val="85"/>
                <w:sz w:val="16"/>
              </w:rPr>
              <w:t>source</w:t>
            </w:r>
            <w:r>
              <w:rPr>
                <w:rFonts w:ascii="Arial Black"/>
                <w:spacing w:val="-10"/>
                <w:w w:val="85"/>
                <w:sz w:val="16"/>
              </w:rPr>
              <w:t> </w:t>
            </w:r>
            <w:r>
              <w:rPr>
                <w:rFonts w:ascii="Arial Black"/>
                <w:spacing w:val="-4"/>
                <w:w w:val="85"/>
                <w:sz w:val="16"/>
              </w:rPr>
              <w:t>(kL)</w:t>
            </w:r>
          </w:p>
        </w:tc>
        <w:tc>
          <w:tcPr>
            <w:tcW w:w="1609" w:type="dxa"/>
            <w:tcBorders>
              <w:top w:val="single" w:sz="2" w:space="0" w:color="3F5F72"/>
              <w:bottom w:val="single" w:sz="2" w:space="0" w:color="3F5F72"/>
            </w:tcBorders>
          </w:tcPr>
          <w:p>
            <w:pPr>
              <w:pStyle w:val="TableParagraph"/>
              <w:rPr>
                <w:rFonts w:ascii="Times New Roman"/>
                <w:sz w:val="14"/>
              </w:rPr>
            </w:pPr>
          </w:p>
        </w:tc>
        <w:tc>
          <w:tcPr>
            <w:tcW w:w="1647" w:type="dxa"/>
            <w:tcBorders>
              <w:top w:val="single" w:sz="2" w:space="0" w:color="3F5F72"/>
              <w:bottom w:val="single" w:sz="2" w:space="0" w:color="3F5F72"/>
            </w:tcBorders>
          </w:tcPr>
          <w:p>
            <w:pPr>
              <w:pStyle w:val="TableParagraph"/>
              <w:rPr>
                <w:rFonts w:ascii="Times New Roman"/>
                <w:sz w:val="14"/>
              </w:rPr>
            </w:pP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96" w:hRule="atLeast"/>
        </w:trPr>
        <w:tc>
          <w:tcPr>
            <w:tcW w:w="5124" w:type="dxa"/>
            <w:tcBorders>
              <w:top w:val="single" w:sz="2" w:space="0" w:color="3F5F72"/>
              <w:bottom w:val="single" w:sz="2" w:space="0" w:color="3F5F72"/>
            </w:tcBorders>
          </w:tcPr>
          <w:p>
            <w:pPr>
              <w:pStyle w:val="TableParagraph"/>
              <w:spacing w:before="49"/>
              <w:rPr>
                <w:rFonts w:ascii="Arial"/>
                <w:sz w:val="16"/>
              </w:rPr>
            </w:pPr>
            <w:r>
              <w:rPr>
                <w:rFonts w:ascii="Arial"/>
                <w:sz w:val="16"/>
              </w:rPr>
              <w:t>Potable</w:t>
            </w:r>
            <w:r>
              <w:rPr>
                <w:rFonts w:ascii="Arial"/>
                <w:spacing w:val="9"/>
                <w:sz w:val="16"/>
              </w:rPr>
              <w:t> </w:t>
            </w:r>
            <w:r>
              <w:rPr>
                <w:rFonts w:ascii="Arial"/>
                <w:sz w:val="16"/>
              </w:rPr>
              <w:t>water</w:t>
            </w:r>
            <w:r>
              <w:rPr>
                <w:rFonts w:ascii="Arial"/>
                <w:spacing w:val="10"/>
                <w:sz w:val="16"/>
              </w:rPr>
              <w:t> </w:t>
            </w:r>
            <w:r>
              <w:rPr>
                <w:rFonts w:ascii="Arial"/>
                <w:spacing w:val="-4"/>
                <w:sz w:val="16"/>
              </w:rPr>
              <w:t>(kL)</w:t>
            </w:r>
          </w:p>
        </w:tc>
        <w:tc>
          <w:tcPr>
            <w:tcW w:w="1609" w:type="dxa"/>
            <w:tcBorders>
              <w:top w:val="single" w:sz="2" w:space="0" w:color="3F5F72"/>
              <w:bottom w:val="single" w:sz="2" w:space="0" w:color="3F5F72"/>
            </w:tcBorders>
          </w:tcPr>
          <w:p>
            <w:pPr>
              <w:pStyle w:val="TableParagraph"/>
              <w:spacing w:before="49"/>
              <w:ind w:right="399"/>
              <w:jc w:val="right"/>
              <w:rPr>
                <w:rFonts w:ascii="Arial"/>
                <w:sz w:val="16"/>
              </w:rPr>
            </w:pPr>
            <w:r>
              <w:rPr>
                <w:rFonts w:ascii="Arial"/>
                <w:spacing w:val="-2"/>
                <w:sz w:val="16"/>
              </w:rPr>
              <w:t>13,352.49</w:t>
            </w:r>
          </w:p>
        </w:tc>
        <w:tc>
          <w:tcPr>
            <w:tcW w:w="1647" w:type="dxa"/>
            <w:tcBorders>
              <w:top w:val="single" w:sz="2" w:space="0" w:color="3F5F72"/>
              <w:bottom w:val="single" w:sz="2" w:space="0" w:color="3F5F72"/>
            </w:tcBorders>
          </w:tcPr>
          <w:p>
            <w:pPr>
              <w:pStyle w:val="TableParagraph"/>
              <w:spacing w:before="49"/>
              <w:ind w:right="393"/>
              <w:jc w:val="right"/>
              <w:rPr>
                <w:rFonts w:ascii="Arial"/>
                <w:sz w:val="16"/>
              </w:rPr>
            </w:pPr>
            <w:r>
              <w:rPr>
                <w:rFonts w:ascii="Arial"/>
                <w:spacing w:val="-2"/>
                <w:sz w:val="16"/>
              </w:rPr>
              <w:t>27,678.20</w:t>
            </w:r>
          </w:p>
        </w:tc>
        <w:tc>
          <w:tcPr>
            <w:tcW w:w="1261" w:type="dxa"/>
            <w:tcBorders>
              <w:top w:val="single" w:sz="2" w:space="0" w:color="3F5F72"/>
              <w:bottom w:val="single" w:sz="2" w:space="0" w:color="3F5F72"/>
            </w:tcBorders>
          </w:tcPr>
          <w:p>
            <w:pPr>
              <w:pStyle w:val="TableParagraph"/>
              <w:spacing w:before="49"/>
              <w:jc w:val="right"/>
              <w:rPr>
                <w:rFonts w:ascii="Arial"/>
                <w:sz w:val="16"/>
              </w:rPr>
            </w:pPr>
            <w:r>
              <w:rPr>
                <w:rFonts w:ascii="Arial"/>
                <w:spacing w:val="-2"/>
                <w:sz w:val="16"/>
              </w:rPr>
              <w:t>35,684.77</w:t>
            </w:r>
          </w:p>
        </w:tc>
      </w:tr>
      <w:tr>
        <w:trPr>
          <w:trHeight w:val="276" w:hRule="atLeast"/>
        </w:trPr>
        <w:tc>
          <w:tcPr>
            <w:tcW w:w="5124" w:type="dxa"/>
            <w:tcBorders>
              <w:top w:val="single" w:sz="2" w:space="0" w:color="3F5F72"/>
              <w:bottom w:val="single" w:sz="2" w:space="0" w:color="3F5F72"/>
            </w:tcBorders>
          </w:tcPr>
          <w:p>
            <w:pPr>
              <w:pStyle w:val="TableParagraph"/>
              <w:spacing w:before="23"/>
              <w:rPr>
                <w:rFonts w:ascii="Arial Black"/>
                <w:sz w:val="16"/>
              </w:rPr>
            </w:pPr>
            <w:r>
              <w:rPr>
                <w:rFonts w:ascii="Arial Black"/>
                <w:w w:val="85"/>
                <w:sz w:val="16"/>
              </w:rPr>
              <w:t>Total</w:t>
            </w:r>
            <w:r>
              <w:rPr>
                <w:rFonts w:ascii="Arial Black"/>
                <w:spacing w:val="-8"/>
                <w:w w:val="85"/>
                <w:sz w:val="16"/>
              </w:rPr>
              <w:t> </w:t>
            </w:r>
            <w:r>
              <w:rPr>
                <w:rFonts w:ascii="Arial Black"/>
                <w:w w:val="85"/>
                <w:sz w:val="16"/>
              </w:rPr>
              <w:t>units</w:t>
            </w:r>
            <w:r>
              <w:rPr>
                <w:rFonts w:ascii="Arial Black"/>
                <w:spacing w:val="-7"/>
                <w:w w:val="85"/>
                <w:sz w:val="16"/>
              </w:rPr>
              <w:t> </w:t>
            </w:r>
            <w:r>
              <w:rPr>
                <w:rFonts w:ascii="Arial Black"/>
                <w:w w:val="85"/>
                <w:sz w:val="16"/>
              </w:rPr>
              <w:t>of</w:t>
            </w:r>
            <w:r>
              <w:rPr>
                <w:rFonts w:ascii="Arial Black"/>
                <w:spacing w:val="-8"/>
                <w:w w:val="85"/>
                <w:sz w:val="16"/>
              </w:rPr>
              <w:t> </w:t>
            </w:r>
            <w:r>
              <w:rPr>
                <w:rFonts w:ascii="Arial Black"/>
                <w:w w:val="85"/>
                <w:sz w:val="16"/>
              </w:rPr>
              <w:t>water</w:t>
            </w:r>
            <w:r>
              <w:rPr>
                <w:rFonts w:ascii="Arial Black"/>
                <w:spacing w:val="-7"/>
                <w:w w:val="85"/>
                <w:sz w:val="16"/>
              </w:rPr>
              <w:t> </w:t>
            </w:r>
            <w:r>
              <w:rPr>
                <w:rFonts w:ascii="Arial Black"/>
                <w:w w:val="85"/>
                <w:sz w:val="16"/>
              </w:rPr>
              <w:t>consumed</w:t>
            </w:r>
            <w:r>
              <w:rPr>
                <w:rFonts w:ascii="Arial Black"/>
                <w:spacing w:val="-7"/>
                <w:w w:val="85"/>
                <w:sz w:val="16"/>
              </w:rPr>
              <w:t> </w:t>
            </w:r>
            <w:r>
              <w:rPr>
                <w:rFonts w:ascii="Arial Black"/>
                <w:spacing w:val="-4"/>
                <w:w w:val="85"/>
                <w:sz w:val="16"/>
              </w:rPr>
              <w:t>(kL)</w:t>
            </w:r>
          </w:p>
        </w:tc>
        <w:tc>
          <w:tcPr>
            <w:tcW w:w="1609" w:type="dxa"/>
            <w:tcBorders>
              <w:top w:val="single" w:sz="2" w:space="0" w:color="3F5F72"/>
              <w:bottom w:val="single" w:sz="2" w:space="0" w:color="3F5F72"/>
            </w:tcBorders>
          </w:tcPr>
          <w:p>
            <w:pPr>
              <w:pStyle w:val="TableParagraph"/>
              <w:spacing w:before="23"/>
              <w:ind w:right="400"/>
              <w:jc w:val="right"/>
              <w:rPr>
                <w:rFonts w:ascii="Arial Black"/>
                <w:sz w:val="16"/>
              </w:rPr>
            </w:pPr>
            <w:r>
              <w:rPr>
                <w:rFonts w:ascii="Arial Black"/>
                <w:spacing w:val="-2"/>
                <w:w w:val="95"/>
                <w:sz w:val="16"/>
              </w:rPr>
              <w:t>13,352.49</w:t>
            </w:r>
          </w:p>
        </w:tc>
        <w:tc>
          <w:tcPr>
            <w:tcW w:w="1647" w:type="dxa"/>
            <w:tcBorders>
              <w:top w:val="single" w:sz="2" w:space="0" w:color="3F5F72"/>
              <w:bottom w:val="single" w:sz="2" w:space="0" w:color="3F5F72"/>
            </w:tcBorders>
          </w:tcPr>
          <w:p>
            <w:pPr>
              <w:pStyle w:val="TableParagraph"/>
              <w:spacing w:before="23"/>
              <w:ind w:right="393"/>
              <w:jc w:val="right"/>
              <w:rPr>
                <w:rFonts w:ascii="Arial Black"/>
                <w:sz w:val="16"/>
              </w:rPr>
            </w:pPr>
            <w:r>
              <w:rPr>
                <w:rFonts w:ascii="Arial Black"/>
                <w:spacing w:val="-2"/>
                <w:w w:val="95"/>
                <w:sz w:val="16"/>
              </w:rPr>
              <w:t>27,678.20</w:t>
            </w:r>
          </w:p>
        </w:tc>
        <w:tc>
          <w:tcPr>
            <w:tcW w:w="1261" w:type="dxa"/>
            <w:tcBorders>
              <w:top w:val="single" w:sz="2" w:space="0" w:color="3F5F72"/>
              <w:bottom w:val="single" w:sz="2" w:space="0" w:color="3F5F72"/>
            </w:tcBorders>
          </w:tcPr>
          <w:p>
            <w:pPr>
              <w:pStyle w:val="TableParagraph"/>
              <w:spacing w:before="23"/>
              <w:jc w:val="right"/>
              <w:rPr>
                <w:rFonts w:ascii="Arial Black"/>
                <w:sz w:val="16"/>
              </w:rPr>
            </w:pPr>
            <w:r>
              <w:rPr>
                <w:rFonts w:ascii="Arial Black"/>
                <w:spacing w:val="-2"/>
                <w:w w:val="95"/>
                <w:sz w:val="16"/>
              </w:rPr>
              <w:t>35,684.77</w:t>
            </w:r>
          </w:p>
        </w:tc>
      </w:tr>
      <w:tr>
        <w:trPr>
          <w:trHeight w:val="276" w:hRule="atLeast"/>
        </w:trPr>
        <w:tc>
          <w:tcPr>
            <w:tcW w:w="5124" w:type="dxa"/>
            <w:tcBorders>
              <w:top w:val="single" w:sz="2" w:space="0" w:color="3F5F72"/>
              <w:bottom w:val="single" w:sz="2" w:space="0" w:color="3F5F72"/>
            </w:tcBorders>
          </w:tcPr>
          <w:p>
            <w:pPr>
              <w:pStyle w:val="TableParagraph"/>
              <w:rPr>
                <w:rFonts w:ascii="Times New Roman"/>
                <w:sz w:val="14"/>
              </w:rPr>
            </w:pPr>
          </w:p>
        </w:tc>
        <w:tc>
          <w:tcPr>
            <w:tcW w:w="1609" w:type="dxa"/>
            <w:tcBorders>
              <w:top w:val="single" w:sz="2" w:space="0" w:color="3F5F72"/>
              <w:bottom w:val="single" w:sz="2" w:space="0" w:color="3F5F72"/>
            </w:tcBorders>
          </w:tcPr>
          <w:p>
            <w:pPr>
              <w:pStyle w:val="TableParagraph"/>
              <w:rPr>
                <w:rFonts w:ascii="Times New Roman"/>
                <w:sz w:val="14"/>
              </w:rPr>
            </w:pPr>
          </w:p>
        </w:tc>
        <w:tc>
          <w:tcPr>
            <w:tcW w:w="1647" w:type="dxa"/>
            <w:tcBorders>
              <w:top w:val="single" w:sz="2" w:space="0" w:color="3F5F72"/>
              <w:bottom w:val="single" w:sz="2" w:space="0" w:color="3F5F72"/>
            </w:tcBorders>
          </w:tcPr>
          <w:p>
            <w:pPr>
              <w:pStyle w:val="TableParagraph"/>
              <w:rPr>
                <w:rFonts w:ascii="Times New Roman"/>
                <w:sz w:val="14"/>
              </w:rPr>
            </w:pP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476" w:hRule="atLeast"/>
        </w:trPr>
        <w:tc>
          <w:tcPr>
            <w:tcW w:w="5124" w:type="dxa"/>
            <w:tcBorders>
              <w:top w:val="single" w:sz="2" w:space="0" w:color="3F5F72"/>
              <w:bottom w:val="single" w:sz="2" w:space="0" w:color="3F5F72"/>
            </w:tcBorders>
          </w:tcPr>
          <w:p>
            <w:pPr>
              <w:pStyle w:val="TableParagraph"/>
              <w:spacing w:line="213" w:lineRule="auto" w:before="42"/>
              <w:rPr>
                <w:rFonts w:ascii="Arial Black"/>
                <w:sz w:val="16"/>
              </w:rPr>
            </w:pPr>
            <w:r>
              <w:rPr>
                <w:rFonts w:ascii="Arial Black"/>
                <w:w w:val="90"/>
                <w:sz w:val="16"/>
              </w:rPr>
              <w:t>W2</w:t>
            </w:r>
            <w:r>
              <w:rPr>
                <w:rFonts w:ascii="Arial Black"/>
                <w:spacing w:val="-21"/>
                <w:w w:val="90"/>
                <w:sz w:val="16"/>
              </w:rPr>
              <w:t> </w:t>
            </w:r>
            <w:r>
              <w:rPr>
                <w:rFonts w:ascii="Arial Black"/>
                <w:w w:val="90"/>
                <w:sz w:val="16"/>
              </w:rPr>
              <w:t>Units</w:t>
            </w:r>
            <w:r>
              <w:rPr>
                <w:rFonts w:ascii="Arial Black"/>
                <w:spacing w:val="-21"/>
                <w:w w:val="90"/>
                <w:sz w:val="16"/>
              </w:rPr>
              <w:t> </w:t>
            </w:r>
            <w:r>
              <w:rPr>
                <w:rFonts w:ascii="Arial Black"/>
                <w:w w:val="90"/>
                <w:sz w:val="16"/>
              </w:rPr>
              <w:t>of</w:t>
            </w:r>
            <w:r>
              <w:rPr>
                <w:rFonts w:ascii="Arial Black"/>
                <w:spacing w:val="-20"/>
                <w:w w:val="90"/>
                <w:sz w:val="16"/>
              </w:rPr>
              <w:t> </w:t>
            </w:r>
            <w:r>
              <w:rPr>
                <w:rFonts w:ascii="Arial Black"/>
                <w:w w:val="90"/>
                <w:sz w:val="16"/>
              </w:rPr>
              <w:t>metered</w:t>
            </w:r>
            <w:r>
              <w:rPr>
                <w:rFonts w:ascii="Arial Black"/>
                <w:spacing w:val="-21"/>
                <w:w w:val="90"/>
                <w:sz w:val="16"/>
              </w:rPr>
              <w:t> </w:t>
            </w:r>
            <w:r>
              <w:rPr>
                <w:rFonts w:ascii="Arial Black"/>
                <w:w w:val="90"/>
                <w:sz w:val="16"/>
              </w:rPr>
              <w:t>water</w:t>
            </w:r>
            <w:r>
              <w:rPr>
                <w:rFonts w:ascii="Arial Black"/>
                <w:spacing w:val="-21"/>
                <w:w w:val="90"/>
                <w:sz w:val="16"/>
              </w:rPr>
              <w:t> </w:t>
            </w:r>
            <w:r>
              <w:rPr>
                <w:rFonts w:ascii="Arial Black"/>
                <w:w w:val="90"/>
                <w:sz w:val="16"/>
              </w:rPr>
              <w:t>consumed</w:t>
            </w:r>
            <w:r>
              <w:rPr>
                <w:rFonts w:ascii="Arial Black"/>
                <w:spacing w:val="-20"/>
                <w:w w:val="90"/>
                <w:sz w:val="16"/>
              </w:rPr>
              <w:t> </w:t>
            </w:r>
            <w:r>
              <w:rPr>
                <w:rFonts w:ascii="Arial Black"/>
                <w:w w:val="90"/>
                <w:sz w:val="16"/>
              </w:rPr>
              <w:t>normalised</w:t>
            </w:r>
            <w:r>
              <w:rPr>
                <w:rFonts w:ascii="Arial Black"/>
                <w:spacing w:val="-21"/>
                <w:w w:val="90"/>
                <w:sz w:val="16"/>
              </w:rPr>
              <w:t> </w:t>
            </w:r>
            <w:r>
              <w:rPr>
                <w:rFonts w:ascii="Arial Black"/>
                <w:w w:val="90"/>
                <w:sz w:val="16"/>
              </w:rPr>
              <w:t>by</w:t>
            </w:r>
            <w:r>
              <w:rPr>
                <w:rFonts w:ascii="Arial Black"/>
                <w:spacing w:val="-21"/>
                <w:w w:val="90"/>
                <w:sz w:val="16"/>
              </w:rPr>
              <w:t> </w:t>
            </w:r>
            <w:r>
              <w:rPr>
                <w:rFonts w:ascii="Arial Black"/>
                <w:w w:val="90"/>
                <w:sz w:val="16"/>
              </w:rPr>
              <w:t>FTE, </w:t>
            </w:r>
            <w:r>
              <w:rPr>
                <w:rFonts w:ascii="Arial Black"/>
                <w:w w:val="85"/>
                <w:sz w:val="16"/>
              </w:rPr>
              <w:t>headcount,</w:t>
            </w:r>
            <w:r>
              <w:rPr>
                <w:rFonts w:ascii="Arial Black"/>
                <w:spacing w:val="-8"/>
                <w:w w:val="85"/>
                <w:sz w:val="16"/>
              </w:rPr>
              <w:t> </w:t>
            </w:r>
            <w:r>
              <w:rPr>
                <w:rFonts w:ascii="Arial Black"/>
                <w:w w:val="85"/>
                <w:sz w:val="16"/>
              </w:rPr>
              <w:t>floor</w:t>
            </w:r>
            <w:r>
              <w:rPr>
                <w:rFonts w:ascii="Arial Black"/>
                <w:spacing w:val="-8"/>
                <w:w w:val="85"/>
                <w:sz w:val="16"/>
              </w:rPr>
              <w:t> </w:t>
            </w:r>
            <w:r>
              <w:rPr>
                <w:rFonts w:ascii="Arial Black"/>
                <w:w w:val="85"/>
                <w:sz w:val="16"/>
              </w:rPr>
              <w:t>area,</w:t>
            </w:r>
            <w:r>
              <w:rPr>
                <w:rFonts w:ascii="Arial Black"/>
                <w:spacing w:val="-8"/>
                <w:w w:val="85"/>
                <w:sz w:val="16"/>
              </w:rPr>
              <w:t> </w:t>
            </w:r>
            <w:r>
              <w:rPr>
                <w:rFonts w:ascii="Arial Black"/>
                <w:w w:val="85"/>
                <w:sz w:val="16"/>
              </w:rPr>
              <w:t>or</w:t>
            </w:r>
            <w:r>
              <w:rPr>
                <w:rFonts w:ascii="Arial Black"/>
                <w:spacing w:val="-8"/>
                <w:w w:val="85"/>
                <w:sz w:val="16"/>
              </w:rPr>
              <w:t> </w:t>
            </w:r>
            <w:r>
              <w:rPr>
                <w:rFonts w:ascii="Arial Black"/>
                <w:w w:val="85"/>
                <w:sz w:val="16"/>
              </w:rPr>
              <w:t>other</w:t>
            </w:r>
            <w:r>
              <w:rPr>
                <w:rFonts w:ascii="Arial Black"/>
                <w:spacing w:val="-8"/>
                <w:w w:val="85"/>
                <w:sz w:val="16"/>
              </w:rPr>
              <w:t> </w:t>
            </w:r>
            <w:r>
              <w:rPr>
                <w:rFonts w:ascii="Arial Black"/>
                <w:w w:val="85"/>
                <w:sz w:val="16"/>
              </w:rPr>
              <w:t>entity</w:t>
            </w:r>
            <w:r>
              <w:rPr>
                <w:rFonts w:ascii="Arial Black"/>
                <w:spacing w:val="-8"/>
                <w:w w:val="85"/>
                <w:sz w:val="16"/>
              </w:rPr>
              <w:t> </w:t>
            </w:r>
            <w:r>
              <w:rPr>
                <w:rFonts w:ascii="Arial Black"/>
                <w:w w:val="85"/>
                <w:sz w:val="16"/>
              </w:rPr>
              <w:t>or</w:t>
            </w:r>
            <w:r>
              <w:rPr>
                <w:rFonts w:ascii="Arial Black"/>
                <w:spacing w:val="-8"/>
                <w:w w:val="85"/>
                <w:sz w:val="16"/>
              </w:rPr>
              <w:t> </w:t>
            </w:r>
            <w:r>
              <w:rPr>
                <w:rFonts w:ascii="Arial Black"/>
                <w:w w:val="85"/>
                <w:sz w:val="16"/>
              </w:rPr>
              <w:t>sector</w:t>
            </w:r>
            <w:r>
              <w:rPr>
                <w:rFonts w:ascii="Arial Black"/>
                <w:spacing w:val="-8"/>
                <w:w w:val="85"/>
                <w:sz w:val="16"/>
              </w:rPr>
              <w:t> </w:t>
            </w:r>
            <w:r>
              <w:rPr>
                <w:rFonts w:ascii="Arial Black"/>
                <w:w w:val="85"/>
                <w:sz w:val="16"/>
              </w:rPr>
              <w:t>specific</w:t>
            </w:r>
            <w:r>
              <w:rPr>
                <w:rFonts w:ascii="Arial Black"/>
                <w:spacing w:val="-8"/>
                <w:w w:val="85"/>
                <w:sz w:val="16"/>
              </w:rPr>
              <w:t> </w:t>
            </w:r>
            <w:r>
              <w:rPr>
                <w:rFonts w:ascii="Arial Black"/>
                <w:w w:val="85"/>
                <w:sz w:val="16"/>
              </w:rPr>
              <w:t>quantity</w:t>
            </w:r>
          </w:p>
        </w:tc>
        <w:tc>
          <w:tcPr>
            <w:tcW w:w="1609" w:type="dxa"/>
            <w:tcBorders>
              <w:top w:val="single" w:sz="2" w:space="0" w:color="3F5F72"/>
              <w:bottom w:val="single" w:sz="2" w:space="0" w:color="3F5F72"/>
            </w:tcBorders>
          </w:tcPr>
          <w:p>
            <w:pPr>
              <w:pStyle w:val="TableParagraph"/>
              <w:rPr>
                <w:rFonts w:ascii="Times New Roman"/>
                <w:sz w:val="14"/>
              </w:rPr>
            </w:pPr>
          </w:p>
        </w:tc>
        <w:tc>
          <w:tcPr>
            <w:tcW w:w="1647" w:type="dxa"/>
            <w:tcBorders>
              <w:top w:val="single" w:sz="2" w:space="0" w:color="3F5F72"/>
              <w:bottom w:val="single" w:sz="2" w:space="0" w:color="3F5F72"/>
            </w:tcBorders>
          </w:tcPr>
          <w:p>
            <w:pPr>
              <w:pStyle w:val="TableParagraph"/>
              <w:rPr>
                <w:rFonts w:ascii="Times New Roman"/>
                <w:sz w:val="14"/>
              </w:rPr>
            </w:pP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5124" w:type="dxa"/>
            <w:tcBorders>
              <w:top w:val="single" w:sz="2" w:space="0" w:color="3F5F72"/>
              <w:bottom w:val="single" w:sz="2" w:space="0" w:color="3F5F72"/>
            </w:tcBorders>
          </w:tcPr>
          <w:p>
            <w:pPr>
              <w:pStyle w:val="TableParagraph"/>
              <w:spacing w:before="49"/>
              <w:rPr>
                <w:rFonts w:ascii="Arial"/>
                <w:sz w:val="16"/>
              </w:rPr>
            </w:pPr>
            <w:r>
              <w:rPr>
                <w:rFonts w:ascii="Arial"/>
                <w:sz w:val="16"/>
              </w:rPr>
              <w:t>Water</w:t>
            </w:r>
            <w:r>
              <w:rPr>
                <w:rFonts w:ascii="Arial"/>
                <w:spacing w:val="-5"/>
                <w:sz w:val="16"/>
              </w:rPr>
              <w:t> </w:t>
            </w:r>
            <w:r>
              <w:rPr>
                <w:rFonts w:ascii="Arial"/>
                <w:sz w:val="16"/>
              </w:rPr>
              <w:t>per</w:t>
            </w:r>
            <w:r>
              <w:rPr>
                <w:rFonts w:ascii="Arial"/>
                <w:spacing w:val="-5"/>
                <w:sz w:val="16"/>
              </w:rPr>
              <w:t> </w:t>
            </w:r>
            <w:r>
              <w:rPr>
                <w:rFonts w:ascii="Arial"/>
                <w:sz w:val="16"/>
              </w:rPr>
              <w:t>unit</w:t>
            </w:r>
            <w:r>
              <w:rPr>
                <w:rFonts w:ascii="Arial"/>
                <w:spacing w:val="-5"/>
                <w:sz w:val="16"/>
              </w:rPr>
              <w:t> </w:t>
            </w:r>
            <w:r>
              <w:rPr>
                <w:rFonts w:ascii="Arial"/>
                <w:sz w:val="16"/>
              </w:rPr>
              <w:t>of</w:t>
            </w:r>
            <w:r>
              <w:rPr>
                <w:rFonts w:ascii="Arial"/>
                <w:spacing w:val="-5"/>
                <w:sz w:val="16"/>
              </w:rPr>
              <w:t> </w:t>
            </w:r>
            <w:r>
              <w:rPr>
                <w:rFonts w:ascii="Arial"/>
                <w:sz w:val="16"/>
              </w:rPr>
              <w:t>LOS</w:t>
            </w:r>
            <w:r>
              <w:rPr>
                <w:rFonts w:ascii="Arial"/>
                <w:spacing w:val="-5"/>
                <w:sz w:val="16"/>
              </w:rPr>
              <w:t> </w:t>
            </w:r>
            <w:r>
              <w:rPr>
                <w:rFonts w:ascii="Arial"/>
                <w:spacing w:val="-2"/>
                <w:sz w:val="16"/>
              </w:rPr>
              <w:t>(kL/LOS)</w:t>
            </w:r>
          </w:p>
        </w:tc>
        <w:tc>
          <w:tcPr>
            <w:tcW w:w="1609" w:type="dxa"/>
            <w:tcBorders>
              <w:top w:val="single" w:sz="2" w:space="0" w:color="3F5F72"/>
              <w:bottom w:val="single" w:sz="2" w:space="0" w:color="3F5F72"/>
            </w:tcBorders>
          </w:tcPr>
          <w:p>
            <w:pPr>
              <w:pStyle w:val="TableParagraph"/>
              <w:spacing w:before="49"/>
              <w:ind w:right="399"/>
              <w:jc w:val="right"/>
              <w:rPr>
                <w:rFonts w:ascii="Arial"/>
                <w:sz w:val="16"/>
              </w:rPr>
            </w:pPr>
            <w:r>
              <w:rPr>
                <w:rFonts w:ascii="Arial"/>
                <w:spacing w:val="-4"/>
                <w:sz w:val="16"/>
              </w:rPr>
              <w:t>0.70</w:t>
            </w:r>
          </w:p>
        </w:tc>
        <w:tc>
          <w:tcPr>
            <w:tcW w:w="1647" w:type="dxa"/>
            <w:tcBorders>
              <w:top w:val="single" w:sz="2" w:space="0" w:color="3F5F72"/>
              <w:bottom w:val="single" w:sz="2" w:space="0" w:color="3F5F72"/>
            </w:tcBorders>
          </w:tcPr>
          <w:p>
            <w:pPr>
              <w:pStyle w:val="TableParagraph"/>
              <w:spacing w:before="49"/>
              <w:ind w:right="393"/>
              <w:jc w:val="right"/>
              <w:rPr>
                <w:rFonts w:ascii="Arial"/>
                <w:sz w:val="16"/>
              </w:rPr>
            </w:pPr>
            <w:r>
              <w:rPr>
                <w:rFonts w:ascii="Arial"/>
                <w:spacing w:val="-4"/>
                <w:sz w:val="16"/>
              </w:rPr>
              <w:t>1.54</w:t>
            </w:r>
          </w:p>
        </w:tc>
        <w:tc>
          <w:tcPr>
            <w:tcW w:w="1261" w:type="dxa"/>
            <w:tcBorders>
              <w:top w:val="single" w:sz="2" w:space="0" w:color="3F5F72"/>
              <w:bottom w:val="single" w:sz="2" w:space="0" w:color="3F5F72"/>
            </w:tcBorders>
          </w:tcPr>
          <w:p>
            <w:pPr>
              <w:pStyle w:val="TableParagraph"/>
              <w:spacing w:before="49"/>
              <w:jc w:val="right"/>
              <w:rPr>
                <w:rFonts w:ascii="Arial"/>
                <w:sz w:val="16"/>
              </w:rPr>
            </w:pPr>
            <w:r>
              <w:rPr>
                <w:rFonts w:ascii="Arial"/>
                <w:spacing w:val="-4"/>
                <w:sz w:val="16"/>
              </w:rPr>
              <w:t>2.19</w:t>
            </w:r>
          </w:p>
        </w:tc>
      </w:tr>
      <w:tr>
        <w:trPr>
          <w:trHeight w:val="276" w:hRule="atLeast"/>
        </w:trPr>
        <w:tc>
          <w:tcPr>
            <w:tcW w:w="5124" w:type="dxa"/>
            <w:tcBorders>
              <w:top w:val="single" w:sz="2" w:space="0" w:color="3F5F72"/>
              <w:bottom w:val="single" w:sz="2" w:space="0" w:color="3F5F72"/>
            </w:tcBorders>
          </w:tcPr>
          <w:p>
            <w:pPr>
              <w:pStyle w:val="TableParagraph"/>
              <w:spacing w:before="49"/>
              <w:rPr>
                <w:rFonts w:ascii="Arial"/>
                <w:sz w:val="16"/>
              </w:rPr>
            </w:pPr>
            <w:r>
              <w:rPr>
                <w:rFonts w:ascii="Arial"/>
                <w:sz w:val="16"/>
              </w:rPr>
              <w:t>Water</w:t>
            </w:r>
            <w:r>
              <w:rPr>
                <w:rFonts w:ascii="Arial"/>
                <w:spacing w:val="-10"/>
                <w:sz w:val="16"/>
              </w:rPr>
              <w:t> </w:t>
            </w:r>
            <w:r>
              <w:rPr>
                <w:rFonts w:ascii="Arial"/>
                <w:sz w:val="16"/>
              </w:rPr>
              <w:t>per</w:t>
            </w:r>
            <w:r>
              <w:rPr>
                <w:rFonts w:ascii="Arial"/>
                <w:spacing w:val="-10"/>
                <w:sz w:val="16"/>
              </w:rPr>
              <w:t> </w:t>
            </w:r>
            <w:r>
              <w:rPr>
                <w:rFonts w:ascii="Arial"/>
                <w:sz w:val="16"/>
              </w:rPr>
              <w:t>unit</w:t>
            </w:r>
            <w:r>
              <w:rPr>
                <w:rFonts w:ascii="Arial"/>
                <w:spacing w:val="-10"/>
                <w:sz w:val="16"/>
              </w:rPr>
              <w:t> </w:t>
            </w:r>
            <w:r>
              <w:rPr>
                <w:rFonts w:ascii="Arial"/>
                <w:sz w:val="16"/>
              </w:rPr>
              <w:t>of</w:t>
            </w:r>
            <w:r>
              <w:rPr>
                <w:rFonts w:ascii="Arial"/>
                <w:spacing w:val="-10"/>
                <w:sz w:val="16"/>
              </w:rPr>
              <w:t> </w:t>
            </w:r>
            <w:r>
              <w:rPr>
                <w:rFonts w:ascii="Arial"/>
                <w:sz w:val="16"/>
              </w:rPr>
              <w:t>bed-day</w:t>
            </w:r>
            <w:r>
              <w:rPr>
                <w:rFonts w:ascii="Arial"/>
                <w:spacing w:val="-10"/>
                <w:sz w:val="16"/>
              </w:rPr>
              <w:t> </w:t>
            </w:r>
            <w:r>
              <w:rPr>
                <w:rFonts w:ascii="Arial"/>
                <w:sz w:val="16"/>
              </w:rPr>
              <w:t>(LOS+Aged</w:t>
            </w:r>
            <w:r>
              <w:rPr>
                <w:rFonts w:ascii="Arial"/>
                <w:spacing w:val="-10"/>
                <w:sz w:val="16"/>
              </w:rPr>
              <w:t> </w:t>
            </w:r>
            <w:r>
              <w:rPr>
                <w:rFonts w:ascii="Arial"/>
                <w:sz w:val="16"/>
              </w:rPr>
              <w:t>Care</w:t>
            </w:r>
            <w:r>
              <w:rPr>
                <w:rFonts w:ascii="Arial"/>
                <w:spacing w:val="-10"/>
                <w:sz w:val="16"/>
              </w:rPr>
              <w:t> </w:t>
            </w:r>
            <w:r>
              <w:rPr>
                <w:rFonts w:ascii="Arial"/>
                <w:sz w:val="16"/>
              </w:rPr>
              <w:t>OBD)</w:t>
            </w:r>
            <w:r>
              <w:rPr>
                <w:rFonts w:ascii="Arial"/>
                <w:spacing w:val="-10"/>
                <w:sz w:val="16"/>
              </w:rPr>
              <w:t> </w:t>
            </w:r>
            <w:r>
              <w:rPr>
                <w:rFonts w:ascii="Arial"/>
                <w:spacing w:val="-2"/>
                <w:sz w:val="16"/>
              </w:rPr>
              <w:t>(kL/OBD)</w:t>
            </w:r>
          </w:p>
        </w:tc>
        <w:tc>
          <w:tcPr>
            <w:tcW w:w="1609" w:type="dxa"/>
            <w:tcBorders>
              <w:top w:val="single" w:sz="2" w:space="0" w:color="3F5F72"/>
              <w:bottom w:val="single" w:sz="2" w:space="0" w:color="3F5F72"/>
            </w:tcBorders>
          </w:tcPr>
          <w:p>
            <w:pPr>
              <w:pStyle w:val="TableParagraph"/>
              <w:spacing w:before="49"/>
              <w:ind w:right="399"/>
              <w:jc w:val="right"/>
              <w:rPr>
                <w:rFonts w:ascii="Arial"/>
                <w:sz w:val="16"/>
              </w:rPr>
            </w:pPr>
            <w:r>
              <w:rPr>
                <w:rFonts w:ascii="Arial"/>
                <w:spacing w:val="-4"/>
                <w:sz w:val="16"/>
              </w:rPr>
              <w:t>0.70</w:t>
            </w:r>
          </w:p>
        </w:tc>
        <w:tc>
          <w:tcPr>
            <w:tcW w:w="1647" w:type="dxa"/>
            <w:tcBorders>
              <w:top w:val="single" w:sz="2" w:space="0" w:color="3F5F72"/>
              <w:bottom w:val="single" w:sz="2" w:space="0" w:color="3F5F72"/>
            </w:tcBorders>
          </w:tcPr>
          <w:p>
            <w:pPr>
              <w:pStyle w:val="TableParagraph"/>
              <w:spacing w:before="49"/>
              <w:ind w:right="393"/>
              <w:jc w:val="right"/>
              <w:rPr>
                <w:rFonts w:ascii="Arial"/>
                <w:sz w:val="16"/>
              </w:rPr>
            </w:pPr>
            <w:r>
              <w:rPr>
                <w:rFonts w:ascii="Arial"/>
                <w:spacing w:val="-4"/>
                <w:sz w:val="16"/>
              </w:rPr>
              <w:t>1.54</w:t>
            </w:r>
          </w:p>
        </w:tc>
        <w:tc>
          <w:tcPr>
            <w:tcW w:w="1261" w:type="dxa"/>
            <w:tcBorders>
              <w:top w:val="single" w:sz="2" w:space="0" w:color="3F5F72"/>
              <w:bottom w:val="single" w:sz="2" w:space="0" w:color="3F5F72"/>
            </w:tcBorders>
          </w:tcPr>
          <w:p>
            <w:pPr>
              <w:pStyle w:val="TableParagraph"/>
              <w:spacing w:before="49"/>
              <w:jc w:val="right"/>
              <w:rPr>
                <w:rFonts w:ascii="Arial"/>
                <w:sz w:val="16"/>
              </w:rPr>
            </w:pPr>
            <w:r>
              <w:rPr>
                <w:rFonts w:ascii="Arial"/>
                <w:spacing w:val="-4"/>
                <w:sz w:val="16"/>
              </w:rPr>
              <w:t>2.19</w:t>
            </w:r>
          </w:p>
        </w:tc>
      </w:tr>
      <w:tr>
        <w:trPr>
          <w:trHeight w:val="276" w:hRule="atLeast"/>
        </w:trPr>
        <w:tc>
          <w:tcPr>
            <w:tcW w:w="5124" w:type="dxa"/>
            <w:tcBorders>
              <w:top w:val="single" w:sz="2" w:space="0" w:color="3F5F72"/>
              <w:bottom w:val="single" w:sz="2" w:space="0" w:color="3F5F72"/>
            </w:tcBorders>
          </w:tcPr>
          <w:p>
            <w:pPr>
              <w:pStyle w:val="TableParagraph"/>
              <w:spacing w:before="49"/>
              <w:rPr>
                <w:rFonts w:ascii="Arial"/>
                <w:sz w:val="16"/>
              </w:rPr>
            </w:pPr>
            <w:r>
              <w:rPr>
                <w:rFonts w:ascii="Arial"/>
                <w:sz w:val="16"/>
              </w:rPr>
              <w:t>Water</w:t>
            </w:r>
            <w:r>
              <w:rPr>
                <w:rFonts w:ascii="Arial"/>
                <w:spacing w:val="6"/>
                <w:sz w:val="16"/>
              </w:rPr>
              <w:t> </w:t>
            </w:r>
            <w:r>
              <w:rPr>
                <w:rFonts w:ascii="Arial"/>
                <w:sz w:val="16"/>
              </w:rPr>
              <w:t>per</w:t>
            </w:r>
            <w:r>
              <w:rPr>
                <w:rFonts w:ascii="Arial"/>
                <w:spacing w:val="6"/>
                <w:sz w:val="16"/>
              </w:rPr>
              <w:t> </w:t>
            </w:r>
            <w:r>
              <w:rPr>
                <w:rFonts w:ascii="Arial"/>
                <w:sz w:val="16"/>
              </w:rPr>
              <w:t>unit</w:t>
            </w:r>
            <w:r>
              <w:rPr>
                <w:rFonts w:ascii="Arial"/>
                <w:spacing w:val="7"/>
                <w:sz w:val="16"/>
              </w:rPr>
              <w:t> </w:t>
            </w:r>
            <w:r>
              <w:rPr>
                <w:rFonts w:ascii="Arial"/>
                <w:sz w:val="16"/>
              </w:rPr>
              <w:t>of</w:t>
            </w:r>
            <w:r>
              <w:rPr>
                <w:rFonts w:ascii="Arial"/>
                <w:spacing w:val="6"/>
                <w:sz w:val="16"/>
              </w:rPr>
              <w:t> </w:t>
            </w:r>
            <w:r>
              <w:rPr>
                <w:rFonts w:ascii="Arial"/>
                <w:sz w:val="16"/>
              </w:rPr>
              <w:t>Separations</w:t>
            </w:r>
            <w:r>
              <w:rPr>
                <w:rFonts w:ascii="Arial"/>
                <w:spacing w:val="6"/>
                <w:sz w:val="16"/>
              </w:rPr>
              <w:t> </w:t>
            </w:r>
            <w:r>
              <w:rPr>
                <w:rFonts w:ascii="Arial"/>
                <w:spacing w:val="-2"/>
                <w:sz w:val="16"/>
              </w:rPr>
              <w:t>(kL/Separations)</w:t>
            </w:r>
          </w:p>
        </w:tc>
        <w:tc>
          <w:tcPr>
            <w:tcW w:w="1609" w:type="dxa"/>
            <w:tcBorders>
              <w:top w:val="single" w:sz="2" w:space="0" w:color="3F5F72"/>
              <w:bottom w:val="single" w:sz="2" w:space="0" w:color="3F5F72"/>
            </w:tcBorders>
          </w:tcPr>
          <w:p>
            <w:pPr>
              <w:pStyle w:val="TableParagraph"/>
              <w:spacing w:before="49"/>
              <w:ind w:right="399"/>
              <w:jc w:val="right"/>
              <w:rPr>
                <w:rFonts w:ascii="Arial"/>
                <w:sz w:val="16"/>
              </w:rPr>
            </w:pPr>
            <w:r>
              <w:rPr>
                <w:rFonts w:ascii="Arial"/>
                <w:spacing w:val="-4"/>
                <w:sz w:val="16"/>
              </w:rPr>
              <w:t>0.79</w:t>
            </w:r>
          </w:p>
        </w:tc>
        <w:tc>
          <w:tcPr>
            <w:tcW w:w="1647" w:type="dxa"/>
            <w:tcBorders>
              <w:top w:val="single" w:sz="2" w:space="0" w:color="3F5F72"/>
              <w:bottom w:val="single" w:sz="2" w:space="0" w:color="3F5F72"/>
            </w:tcBorders>
          </w:tcPr>
          <w:p>
            <w:pPr>
              <w:pStyle w:val="TableParagraph"/>
              <w:spacing w:before="49"/>
              <w:ind w:right="393"/>
              <w:jc w:val="right"/>
              <w:rPr>
                <w:rFonts w:ascii="Arial"/>
                <w:sz w:val="16"/>
              </w:rPr>
            </w:pPr>
            <w:r>
              <w:rPr>
                <w:rFonts w:ascii="Arial"/>
                <w:spacing w:val="-4"/>
                <w:sz w:val="16"/>
              </w:rPr>
              <w:t>1.76</w:t>
            </w:r>
          </w:p>
        </w:tc>
        <w:tc>
          <w:tcPr>
            <w:tcW w:w="1261" w:type="dxa"/>
            <w:tcBorders>
              <w:top w:val="single" w:sz="2" w:space="0" w:color="3F5F72"/>
              <w:bottom w:val="single" w:sz="2" w:space="0" w:color="3F5F72"/>
            </w:tcBorders>
          </w:tcPr>
          <w:p>
            <w:pPr>
              <w:pStyle w:val="TableParagraph"/>
              <w:spacing w:before="49"/>
              <w:jc w:val="right"/>
              <w:rPr>
                <w:rFonts w:ascii="Arial"/>
                <w:sz w:val="16"/>
              </w:rPr>
            </w:pPr>
            <w:r>
              <w:rPr>
                <w:rFonts w:ascii="Arial"/>
                <w:spacing w:val="-4"/>
                <w:sz w:val="16"/>
              </w:rPr>
              <w:t>2.49</w:t>
            </w:r>
          </w:p>
        </w:tc>
      </w:tr>
      <w:tr>
        <w:trPr>
          <w:trHeight w:val="276" w:hRule="atLeast"/>
        </w:trPr>
        <w:tc>
          <w:tcPr>
            <w:tcW w:w="5124" w:type="dxa"/>
            <w:tcBorders>
              <w:top w:val="single" w:sz="2" w:space="0" w:color="3F5F72"/>
              <w:bottom w:val="single" w:sz="2" w:space="0" w:color="3F5F72"/>
            </w:tcBorders>
          </w:tcPr>
          <w:p>
            <w:pPr>
              <w:pStyle w:val="TableParagraph"/>
              <w:spacing w:before="49"/>
              <w:rPr>
                <w:rFonts w:ascii="Arial"/>
                <w:sz w:val="16"/>
              </w:rPr>
            </w:pPr>
            <w:r>
              <w:rPr>
                <w:rFonts w:ascii="Arial"/>
                <w:sz w:val="16"/>
              </w:rPr>
              <w:t>Water</w:t>
            </w:r>
            <w:r>
              <w:rPr>
                <w:rFonts w:ascii="Arial"/>
                <w:spacing w:val="5"/>
                <w:sz w:val="16"/>
              </w:rPr>
              <w:t> </w:t>
            </w:r>
            <w:r>
              <w:rPr>
                <w:rFonts w:ascii="Arial"/>
                <w:sz w:val="16"/>
              </w:rPr>
              <w:t>per</w:t>
            </w:r>
            <w:r>
              <w:rPr>
                <w:rFonts w:ascii="Arial"/>
                <w:spacing w:val="5"/>
                <w:sz w:val="16"/>
              </w:rPr>
              <w:t> </w:t>
            </w:r>
            <w:r>
              <w:rPr>
                <w:rFonts w:ascii="Arial"/>
                <w:sz w:val="16"/>
              </w:rPr>
              <w:t>unit</w:t>
            </w:r>
            <w:r>
              <w:rPr>
                <w:rFonts w:ascii="Arial"/>
                <w:spacing w:val="6"/>
                <w:sz w:val="16"/>
              </w:rPr>
              <w:t> </w:t>
            </w:r>
            <w:r>
              <w:rPr>
                <w:rFonts w:ascii="Arial"/>
                <w:sz w:val="16"/>
              </w:rPr>
              <w:t>of</w:t>
            </w:r>
            <w:r>
              <w:rPr>
                <w:rFonts w:ascii="Arial"/>
                <w:spacing w:val="5"/>
                <w:sz w:val="16"/>
              </w:rPr>
              <w:t> </w:t>
            </w:r>
            <w:r>
              <w:rPr>
                <w:rFonts w:ascii="Arial"/>
                <w:sz w:val="16"/>
              </w:rPr>
              <w:t>floor</w:t>
            </w:r>
            <w:r>
              <w:rPr>
                <w:rFonts w:ascii="Arial"/>
                <w:spacing w:val="6"/>
                <w:sz w:val="16"/>
              </w:rPr>
              <w:t> </w:t>
            </w:r>
            <w:r>
              <w:rPr>
                <w:rFonts w:ascii="Arial"/>
                <w:sz w:val="16"/>
              </w:rPr>
              <w:t>space</w:t>
            </w:r>
            <w:r>
              <w:rPr>
                <w:rFonts w:ascii="Arial"/>
                <w:spacing w:val="5"/>
                <w:sz w:val="16"/>
              </w:rPr>
              <w:t> </w:t>
            </w:r>
            <w:r>
              <w:rPr>
                <w:rFonts w:ascii="Arial"/>
                <w:spacing w:val="-2"/>
                <w:sz w:val="16"/>
              </w:rPr>
              <w:t>(kL/m2)</w:t>
            </w:r>
          </w:p>
        </w:tc>
        <w:tc>
          <w:tcPr>
            <w:tcW w:w="1609" w:type="dxa"/>
            <w:tcBorders>
              <w:top w:val="single" w:sz="2" w:space="0" w:color="3F5F72"/>
              <w:bottom w:val="single" w:sz="2" w:space="0" w:color="3F5F72"/>
            </w:tcBorders>
          </w:tcPr>
          <w:p>
            <w:pPr>
              <w:pStyle w:val="TableParagraph"/>
              <w:spacing w:before="49"/>
              <w:ind w:right="399"/>
              <w:jc w:val="right"/>
              <w:rPr>
                <w:rFonts w:ascii="Arial"/>
                <w:sz w:val="16"/>
              </w:rPr>
            </w:pPr>
            <w:r>
              <w:rPr>
                <w:rFonts w:ascii="Arial"/>
                <w:spacing w:val="-4"/>
                <w:sz w:val="16"/>
              </w:rPr>
              <w:t>0.18</w:t>
            </w:r>
          </w:p>
        </w:tc>
        <w:tc>
          <w:tcPr>
            <w:tcW w:w="1647" w:type="dxa"/>
            <w:tcBorders>
              <w:top w:val="single" w:sz="2" w:space="0" w:color="3F5F72"/>
              <w:bottom w:val="single" w:sz="2" w:space="0" w:color="3F5F72"/>
            </w:tcBorders>
          </w:tcPr>
          <w:p>
            <w:pPr>
              <w:pStyle w:val="TableParagraph"/>
              <w:spacing w:before="49"/>
              <w:ind w:right="393"/>
              <w:jc w:val="right"/>
              <w:rPr>
                <w:rFonts w:ascii="Arial"/>
                <w:sz w:val="16"/>
              </w:rPr>
            </w:pPr>
            <w:r>
              <w:rPr>
                <w:rFonts w:ascii="Arial"/>
                <w:spacing w:val="-4"/>
                <w:sz w:val="16"/>
              </w:rPr>
              <w:t>0.36</w:t>
            </w:r>
          </w:p>
        </w:tc>
        <w:tc>
          <w:tcPr>
            <w:tcW w:w="1261" w:type="dxa"/>
            <w:tcBorders>
              <w:top w:val="single" w:sz="2" w:space="0" w:color="3F5F72"/>
              <w:bottom w:val="single" w:sz="2" w:space="0" w:color="3F5F72"/>
            </w:tcBorders>
          </w:tcPr>
          <w:p>
            <w:pPr>
              <w:pStyle w:val="TableParagraph"/>
              <w:spacing w:before="49"/>
              <w:ind w:right="4"/>
              <w:jc w:val="right"/>
              <w:rPr>
                <w:rFonts w:ascii="Arial"/>
                <w:sz w:val="16"/>
              </w:rPr>
            </w:pPr>
            <w:r>
              <w:rPr>
                <w:rFonts w:ascii="Arial"/>
                <w:spacing w:val="-4"/>
                <w:sz w:val="16"/>
              </w:rPr>
              <w:t>0.47</w:t>
            </w:r>
          </w:p>
        </w:tc>
      </w:tr>
      <w:tr>
        <w:trPr>
          <w:trHeight w:val="558" w:hRule="atLeast"/>
        </w:trPr>
        <w:tc>
          <w:tcPr>
            <w:tcW w:w="5124" w:type="dxa"/>
            <w:tcBorders>
              <w:top w:val="single" w:sz="2" w:space="0" w:color="3F5F72"/>
              <w:bottom w:val="single" w:sz="2" w:space="0" w:color="3F5F72"/>
            </w:tcBorders>
          </w:tcPr>
          <w:p>
            <w:pPr>
              <w:pStyle w:val="TableParagraph"/>
              <w:spacing w:before="120"/>
              <w:rPr>
                <w:rFonts w:ascii="Arial"/>
                <w:sz w:val="16"/>
              </w:rPr>
            </w:pPr>
          </w:p>
          <w:p>
            <w:pPr>
              <w:pStyle w:val="TableParagraph"/>
              <w:rPr>
                <w:rFonts w:ascii="Arial Black"/>
                <w:sz w:val="16"/>
              </w:rPr>
            </w:pPr>
            <w:r>
              <w:rPr>
                <w:rFonts w:ascii="Arial Black"/>
                <w:color w:val="3F5F72"/>
                <w:w w:val="85"/>
                <w:sz w:val="16"/>
              </w:rPr>
              <w:t>Waste</w:t>
            </w:r>
            <w:r>
              <w:rPr>
                <w:rFonts w:ascii="Arial Black"/>
                <w:color w:val="3F5F72"/>
                <w:spacing w:val="-6"/>
                <w:w w:val="85"/>
                <w:sz w:val="16"/>
              </w:rPr>
              <w:t> </w:t>
            </w:r>
            <w:r>
              <w:rPr>
                <w:rFonts w:ascii="Arial Black"/>
                <w:color w:val="3F5F72"/>
                <w:w w:val="85"/>
                <w:sz w:val="16"/>
              </w:rPr>
              <w:t>And</w:t>
            </w:r>
            <w:r>
              <w:rPr>
                <w:rFonts w:ascii="Arial Black"/>
                <w:color w:val="3F5F72"/>
                <w:spacing w:val="-5"/>
                <w:w w:val="85"/>
                <w:sz w:val="16"/>
              </w:rPr>
              <w:t> </w:t>
            </w:r>
            <w:r>
              <w:rPr>
                <w:rFonts w:ascii="Arial Black"/>
                <w:color w:val="3F5F72"/>
                <w:spacing w:val="-2"/>
                <w:w w:val="85"/>
                <w:sz w:val="16"/>
              </w:rPr>
              <w:t>Recycling</w:t>
            </w:r>
          </w:p>
        </w:tc>
        <w:tc>
          <w:tcPr>
            <w:tcW w:w="1609" w:type="dxa"/>
            <w:tcBorders>
              <w:top w:val="single" w:sz="2" w:space="0" w:color="3F5F72"/>
              <w:bottom w:val="single" w:sz="2" w:space="0" w:color="3F5F72"/>
            </w:tcBorders>
          </w:tcPr>
          <w:p>
            <w:pPr>
              <w:pStyle w:val="TableParagraph"/>
              <w:spacing w:before="120"/>
              <w:rPr>
                <w:rFonts w:ascii="Arial"/>
                <w:sz w:val="16"/>
              </w:rPr>
            </w:pPr>
          </w:p>
          <w:p>
            <w:pPr>
              <w:pStyle w:val="TableParagraph"/>
              <w:ind w:right="399"/>
              <w:jc w:val="right"/>
              <w:rPr>
                <w:rFonts w:ascii="Arial Black"/>
                <w:sz w:val="16"/>
              </w:rPr>
            </w:pPr>
            <w:r>
              <w:rPr>
                <w:rFonts w:ascii="Arial Black"/>
                <w:color w:val="3F5F72"/>
                <w:w w:val="90"/>
                <w:sz w:val="16"/>
              </w:rPr>
              <w:t>2024-</w:t>
            </w:r>
            <w:r>
              <w:rPr>
                <w:rFonts w:ascii="Arial Black"/>
                <w:color w:val="3F5F72"/>
                <w:spacing w:val="-4"/>
                <w:sz w:val="16"/>
              </w:rPr>
              <w:t>2025</w:t>
            </w:r>
          </w:p>
        </w:tc>
        <w:tc>
          <w:tcPr>
            <w:tcW w:w="1647" w:type="dxa"/>
            <w:tcBorders>
              <w:top w:val="single" w:sz="2" w:space="0" w:color="3F5F72"/>
              <w:bottom w:val="single" w:sz="2" w:space="0" w:color="3F5F72"/>
            </w:tcBorders>
          </w:tcPr>
          <w:p>
            <w:pPr>
              <w:pStyle w:val="TableParagraph"/>
              <w:spacing w:before="120"/>
              <w:rPr>
                <w:rFonts w:ascii="Arial"/>
                <w:sz w:val="16"/>
              </w:rPr>
            </w:pPr>
          </w:p>
          <w:p>
            <w:pPr>
              <w:pStyle w:val="TableParagraph"/>
              <w:ind w:right="393"/>
              <w:jc w:val="right"/>
              <w:rPr>
                <w:rFonts w:ascii="Arial Black"/>
                <w:sz w:val="16"/>
              </w:rPr>
            </w:pPr>
            <w:r>
              <w:rPr>
                <w:rFonts w:ascii="Arial Black"/>
                <w:color w:val="3F5F72"/>
                <w:spacing w:val="-2"/>
                <w:w w:val="90"/>
                <w:sz w:val="16"/>
              </w:rPr>
              <w:t>2023-</w:t>
            </w:r>
            <w:r>
              <w:rPr>
                <w:rFonts w:ascii="Arial Black"/>
                <w:color w:val="3F5F72"/>
                <w:spacing w:val="-4"/>
                <w:sz w:val="16"/>
              </w:rPr>
              <w:t>2024</w:t>
            </w:r>
          </w:p>
        </w:tc>
        <w:tc>
          <w:tcPr>
            <w:tcW w:w="1261" w:type="dxa"/>
            <w:tcBorders>
              <w:top w:val="single" w:sz="2" w:space="0" w:color="3F5F72"/>
              <w:bottom w:val="single" w:sz="2" w:space="0" w:color="3F5F72"/>
            </w:tcBorders>
          </w:tcPr>
          <w:p>
            <w:pPr>
              <w:pStyle w:val="TableParagraph"/>
              <w:spacing w:before="120"/>
              <w:rPr>
                <w:rFonts w:ascii="Arial"/>
                <w:sz w:val="16"/>
              </w:rPr>
            </w:pPr>
          </w:p>
          <w:p>
            <w:pPr>
              <w:pStyle w:val="TableParagraph"/>
              <w:jc w:val="right"/>
              <w:rPr>
                <w:rFonts w:ascii="Arial Black"/>
                <w:sz w:val="16"/>
              </w:rPr>
            </w:pPr>
            <w:r>
              <w:rPr>
                <w:rFonts w:ascii="Arial Black"/>
                <w:color w:val="3F5F72"/>
                <w:w w:val="85"/>
                <w:sz w:val="16"/>
              </w:rPr>
              <w:t>2022-</w:t>
            </w:r>
            <w:r>
              <w:rPr>
                <w:rFonts w:ascii="Arial Black"/>
                <w:color w:val="3F5F72"/>
                <w:spacing w:val="-4"/>
                <w:sz w:val="16"/>
              </w:rPr>
              <w:t>2023</w:t>
            </w:r>
          </w:p>
        </w:tc>
      </w:tr>
      <w:tr>
        <w:trPr>
          <w:trHeight w:val="476" w:hRule="atLeast"/>
        </w:trPr>
        <w:tc>
          <w:tcPr>
            <w:tcW w:w="5124" w:type="dxa"/>
            <w:tcBorders>
              <w:top w:val="single" w:sz="2" w:space="0" w:color="3F5F72"/>
              <w:bottom w:val="single" w:sz="2" w:space="0" w:color="3F5F72"/>
            </w:tcBorders>
          </w:tcPr>
          <w:p>
            <w:pPr>
              <w:pStyle w:val="TableParagraph"/>
              <w:spacing w:line="213" w:lineRule="auto" w:before="42"/>
              <w:ind w:right="164"/>
              <w:rPr>
                <w:rFonts w:ascii="Arial Black"/>
                <w:sz w:val="16"/>
              </w:rPr>
            </w:pPr>
            <w:r>
              <w:rPr>
                <w:rFonts w:ascii="Arial Black"/>
                <w:w w:val="85"/>
                <w:sz w:val="16"/>
              </w:rPr>
              <w:t>WR1</w:t>
            </w:r>
            <w:r>
              <w:rPr>
                <w:rFonts w:ascii="Arial Black"/>
                <w:spacing w:val="-8"/>
                <w:w w:val="85"/>
                <w:sz w:val="16"/>
              </w:rPr>
              <w:t> </w:t>
            </w:r>
            <w:r>
              <w:rPr>
                <w:rFonts w:ascii="Arial Black"/>
                <w:w w:val="85"/>
                <w:sz w:val="16"/>
              </w:rPr>
              <w:t>Total</w:t>
            </w:r>
            <w:r>
              <w:rPr>
                <w:rFonts w:ascii="Arial Black"/>
                <w:spacing w:val="-8"/>
                <w:w w:val="85"/>
                <w:sz w:val="16"/>
              </w:rPr>
              <w:t> </w:t>
            </w:r>
            <w:r>
              <w:rPr>
                <w:rFonts w:ascii="Arial Black"/>
                <w:w w:val="85"/>
                <w:sz w:val="16"/>
              </w:rPr>
              <w:t>units</w:t>
            </w:r>
            <w:r>
              <w:rPr>
                <w:rFonts w:ascii="Arial Black"/>
                <w:spacing w:val="-8"/>
                <w:w w:val="85"/>
                <w:sz w:val="16"/>
              </w:rPr>
              <w:t> </w:t>
            </w:r>
            <w:r>
              <w:rPr>
                <w:rFonts w:ascii="Arial Black"/>
                <w:w w:val="85"/>
                <w:sz w:val="16"/>
              </w:rPr>
              <w:t>of</w:t>
            </w:r>
            <w:r>
              <w:rPr>
                <w:rFonts w:ascii="Arial Black"/>
                <w:spacing w:val="-8"/>
                <w:w w:val="85"/>
                <w:sz w:val="16"/>
              </w:rPr>
              <w:t> </w:t>
            </w:r>
            <w:r>
              <w:rPr>
                <w:rFonts w:ascii="Arial Black"/>
                <w:w w:val="85"/>
                <w:sz w:val="16"/>
              </w:rPr>
              <w:t>waste</w:t>
            </w:r>
            <w:r>
              <w:rPr>
                <w:rFonts w:ascii="Arial Black"/>
                <w:spacing w:val="-8"/>
                <w:w w:val="85"/>
                <w:sz w:val="16"/>
              </w:rPr>
              <w:t> </w:t>
            </w:r>
            <w:r>
              <w:rPr>
                <w:rFonts w:ascii="Arial Black"/>
                <w:w w:val="85"/>
                <w:sz w:val="16"/>
              </w:rPr>
              <w:t>disposed</w:t>
            </w:r>
            <w:r>
              <w:rPr>
                <w:rFonts w:ascii="Arial Black"/>
                <w:spacing w:val="-8"/>
                <w:w w:val="85"/>
                <w:sz w:val="16"/>
              </w:rPr>
              <w:t> </w:t>
            </w:r>
            <w:r>
              <w:rPr>
                <w:rFonts w:ascii="Arial Black"/>
                <w:w w:val="85"/>
                <w:sz w:val="16"/>
              </w:rPr>
              <w:t>of</w:t>
            </w:r>
            <w:r>
              <w:rPr>
                <w:rFonts w:ascii="Arial Black"/>
                <w:spacing w:val="-8"/>
                <w:w w:val="85"/>
                <w:sz w:val="16"/>
              </w:rPr>
              <w:t> </w:t>
            </w:r>
            <w:r>
              <w:rPr>
                <w:rFonts w:ascii="Arial Black"/>
                <w:w w:val="85"/>
                <w:sz w:val="16"/>
              </w:rPr>
              <w:t>by</w:t>
            </w:r>
            <w:r>
              <w:rPr>
                <w:rFonts w:ascii="Arial Black"/>
                <w:spacing w:val="-8"/>
                <w:w w:val="85"/>
                <w:sz w:val="16"/>
              </w:rPr>
              <w:t> </w:t>
            </w:r>
            <w:r>
              <w:rPr>
                <w:rFonts w:ascii="Arial Black"/>
                <w:w w:val="85"/>
                <w:sz w:val="16"/>
              </w:rPr>
              <w:t>waste</w:t>
            </w:r>
            <w:r>
              <w:rPr>
                <w:rFonts w:ascii="Arial Black"/>
                <w:spacing w:val="-8"/>
                <w:w w:val="85"/>
                <w:sz w:val="16"/>
              </w:rPr>
              <w:t> </w:t>
            </w:r>
            <w:r>
              <w:rPr>
                <w:rFonts w:ascii="Arial Black"/>
                <w:w w:val="85"/>
                <w:sz w:val="16"/>
              </w:rPr>
              <w:t>stream</w:t>
            </w:r>
            <w:r>
              <w:rPr>
                <w:rFonts w:ascii="Arial Black"/>
                <w:spacing w:val="-8"/>
                <w:w w:val="85"/>
                <w:sz w:val="16"/>
              </w:rPr>
              <w:t> </w:t>
            </w:r>
            <w:r>
              <w:rPr>
                <w:rFonts w:ascii="Arial Black"/>
                <w:w w:val="85"/>
                <w:sz w:val="16"/>
              </w:rPr>
              <w:t>and </w:t>
            </w:r>
            <w:r>
              <w:rPr>
                <w:rFonts w:ascii="Arial Black"/>
                <w:w w:val="95"/>
                <w:sz w:val="16"/>
              </w:rPr>
              <w:t>disposal</w:t>
            </w:r>
            <w:r>
              <w:rPr>
                <w:rFonts w:ascii="Arial Black"/>
                <w:spacing w:val="-11"/>
                <w:w w:val="95"/>
                <w:sz w:val="16"/>
              </w:rPr>
              <w:t> </w:t>
            </w:r>
            <w:r>
              <w:rPr>
                <w:rFonts w:ascii="Arial Black"/>
                <w:w w:val="95"/>
                <w:sz w:val="16"/>
              </w:rPr>
              <w:t>method</w:t>
            </w:r>
            <w:r>
              <w:rPr>
                <w:rFonts w:ascii="Arial Black"/>
                <w:spacing w:val="-11"/>
                <w:w w:val="95"/>
                <w:sz w:val="16"/>
              </w:rPr>
              <w:t> </w:t>
            </w:r>
            <w:r>
              <w:rPr>
                <w:rFonts w:ascii="Arial Black"/>
                <w:w w:val="95"/>
                <w:sz w:val="16"/>
              </w:rPr>
              <w:t>(kg)</w:t>
            </w:r>
          </w:p>
        </w:tc>
        <w:tc>
          <w:tcPr>
            <w:tcW w:w="1609" w:type="dxa"/>
            <w:tcBorders>
              <w:top w:val="single" w:sz="2" w:space="0" w:color="3F5F72"/>
              <w:bottom w:val="single" w:sz="2" w:space="0" w:color="3F5F72"/>
            </w:tcBorders>
          </w:tcPr>
          <w:p>
            <w:pPr>
              <w:pStyle w:val="TableParagraph"/>
              <w:rPr>
                <w:rFonts w:ascii="Times New Roman"/>
                <w:sz w:val="14"/>
              </w:rPr>
            </w:pPr>
          </w:p>
        </w:tc>
        <w:tc>
          <w:tcPr>
            <w:tcW w:w="1647" w:type="dxa"/>
            <w:tcBorders>
              <w:top w:val="single" w:sz="2" w:space="0" w:color="3F5F72"/>
              <w:bottom w:val="single" w:sz="2" w:space="0" w:color="3F5F72"/>
            </w:tcBorders>
          </w:tcPr>
          <w:p>
            <w:pPr>
              <w:pStyle w:val="TableParagraph"/>
              <w:rPr>
                <w:rFonts w:ascii="Times New Roman"/>
                <w:sz w:val="14"/>
              </w:rPr>
            </w:pP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5124" w:type="dxa"/>
            <w:tcBorders>
              <w:top w:val="single" w:sz="2" w:space="0" w:color="3F5F72"/>
              <w:bottom w:val="single" w:sz="2" w:space="0" w:color="3F5F72"/>
            </w:tcBorders>
          </w:tcPr>
          <w:p>
            <w:pPr>
              <w:pStyle w:val="TableParagraph"/>
              <w:spacing w:before="23"/>
              <w:rPr>
                <w:rFonts w:ascii="Arial Black"/>
                <w:sz w:val="16"/>
              </w:rPr>
            </w:pPr>
            <w:r>
              <w:rPr>
                <w:rFonts w:ascii="Arial Black"/>
                <w:w w:val="85"/>
                <w:sz w:val="16"/>
              </w:rPr>
              <w:t>Landfill</w:t>
            </w:r>
            <w:r>
              <w:rPr>
                <w:rFonts w:ascii="Arial Black"/>
                <w:spacing w:val="1"/>
                <w:sz w:val="16"/>
              </w:rPr>
              <w:t> </w:t>
            </w:r>
            <w:r>
              <w:rPr>
                <w:rFonts w:ascii="Arial Black"/>
                <w:spacing w:val="-2"/>
                <w:sz w:val="16"/>
              </w:rPr>
              <w:t>(total)</w:t>
            </w:r>
          </w:p>
        </w:tc>
        <w:tc>
          <w:tcPr>
            <w:tcW w:w="1609" w:type="dxa"/>
            <w:tcBorders>
              <w:top w:val="single" w:sz="2" w:space="0" w:color="3F5F72"/>
              <w:bottom w:val="single" w:sz="2" w:space="0" w:color="3F5F72"/>
            </w:tcBorders>
          </w:tcPr>
          <w:p>
            <w:pPr>
              <w:pStyle w:val="TableParagraph"/>
              <w:rPr>
                <w:rFonts w:ascii="Times New Roman"/>
                <w:sz w:val="14"/>
              </w:rPr>
            </w:pPr>
          </w:p>
        </w:tc>
        <w:tc>
          <w:tcPr>
            <w:tcW w:w="1647" w:type="dxa"/>
            <w:tcBorders>
              <w:top w:val="single" w:sz="2" w:space="0" w:color="3F5F72"/>
              <w:bottom w:val="single" w:sz="2" w:space="0" w:color="3F5F72"/>
            </w:tcBorders>
          </w:tcPr>
          <w:p>
            <w:pPr>
              <w:pStyle w:val="TableParagraph"/>
              <w:rPr>
                <w:rFonts w:ascii="Times New Roman"/>
                <w:sz w:val="14"/>
              </w:rPr>
            </w:pP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5124" w:type="dxa"/>
            <w:tcBorders>
              <w:top w:val="single" w:sz="2" w:space="0" w:color="3F5F72"/>
              <w:bottom w:val="single" w:sz="2" w:space="0" w:color="3F5F72"/>
            </w:tcBorders>
          </w:tcPr>
          <w:p>
            <w:pPr>
              <w:pStyle w:val="TableParagraph"/>
              <w:spacing w:before="49"/>
              <w:ind w:left="1"/>
              <w:rPr>
                <w:rFonts w:ascii="Arial"/>
                <w:sz w:val="16"/>
              </w:rPr>
            </w:pPr>
            <w:r>
              <w:rPr>
                <w:rFonts w:ascii="Arial"/>
                <w:sz w:val="16"/>
              </w:rPr>
              <w:t>General</w:t>
            </w:r>
            <w:r>
              <w:rPr>
                <w:rFonts w:ascii="Arial"/>
                <w:spacing w:val="-2"/>
                <w:sz w:val="16"/>
              </w:rPr>
              <w:t> </w:t>
            </w:r>
            <w:r>
              <w:rPr>
                <w:rFonts w:ascii="Arial"/>
                <w:sz w:val="16"/>
              </w:rPr>
              <w:t>waste</w:t>
            </w:r>
            <w:r>
              <w:rPr>
                <w:rFonts w:ascii="Arial"/>
                <w:spacing w:val="-1"/>
                <w:sz w:val="16"/>
              </w:rPr>
              <w:t> </w:t>
            </w:r>
            <w:r>
              <w:rPr>
                <w:rFonts w:ascii="Arial"/>
                <w:sz w:val="16"/>
              </w:rPr>
              <w:t>-</w:t>
            </w:r>
            <w:r>
              <w:rPr>
                <w:rFonts w:ascii="Arial"/>
                <w:spacing w:val="-2"/>
                <w:sz w:val="16"/>
              </w:rPr>
              <w:t> </w:t>
            </w:r>
            <w:r>
              <w:rPr>
                <w:rFonts w:ascii="Arial"/>
                <w:spacing w:val="-4"/>
                <w:sz w:val="16"/>
              </w:rPr>
              <w:t>bins</w:t>
            </w:r>
          </w:p>
        </w:tc>
        <w:tc>
          <w:tcPr>
            <w:tcW w:w="1609" w:type="dxa"/>
            <w:tcBorders>
              <w:top w:val="single" w:sz="2" w:space="0" w:color="3F5F72"/>
              <w:bottom w:val="single" w:sz="2" w:space="0" w:color="3F5F72"/>
            </w:tcBorders>
          </w:tcPr>
          <w:p>
            <w:pPr>
              <w:pStyle w:val="TableParagraph"/>
              <w:spacing w:before="49"/>
              <w:ind w:right="399"/>
              <w:jc w:val="right"/>
              <w:rPr>
                <w:rFonts w:ascii="Arial"/>
                <w:sz w:val="16"/>
              </w:rPr>
            </w:pPr>
            <w:r>
              <w:rPr>
                <w:rFonts w:ascii="Arial"/>
                <w:spacing w:val="-2"/>
                <w:sz w:val="16"/>
              </w:rPr>
              <w:t>377,176.00</w:t>
            </w:r>
          </w:p>
        </w:tc>
        <w:tc>
          <w:tcPr>
            <w:tcW w:w="1647" w:type="dxa"/>
            <w:tcBorders>
              <w:top w:val="single" w:sz="2" w:space="0" w:color="3F5F72"/>
              <w:bottom w:val="single" w:sz="2" w:space="0" w:color="3F5F72"/>
            </w:tcBorders>
          </w:tcPr>
          <w:p>
            <w:pPr>
              <w:pStyle w:val="TableParagraph"/>
              <w:spacing w:before="49"/>
              <w:ind w:right="392"/>
              <w:jc w:val="right"/>
              <w:rPr>
                <w:rFonts w:ascii="Arial"/>
                <w:sz w:val="16"/>
              </w:rPr>
            </w:pPr>
            <w:r>
              <w:rPr>
                <w:rFonts w:ascii="Arial"/>
                <w:spacing w:val="-2"/>
                <w:sz w:val="16"/>
              </w:rPr>
              <w:t>319,166.40</w:t>
            </w:r>
          </w:p>
        </w:tc>
        <w:tc>
          <w:tcPr>
            <w:tcW w:w="1261" w:type="dxa"/>
            <w:tcBorders>
              <w:top w:val="single" w:sz="2" w:space="0" w:color="3F5F72"/>
              <w:bottom w:val="single" w:sz="2" w:space="0" w:color="3F5F72"/>
            </w:tcBorders>
          </w:tcPr>
          <w:p>
            <w:pPr>
              <w:pStyle w:val="TableParagraph"/>
              <w:spacing w:before="49"/>
              <w:ind w:right="1"/>
              <w:jc w:val="right"/>
              <w:rPr>
                <w:rFonts w:ascii="Arial"/>
                <w:sz w:val="16"/>
              </w:rPr>
            </w:pPr>
            <w:r>
              <w:rPr>
                <w:rFonts w:ascii="Arial"/>
                <w:spacing w:val="-2"/>
                <w:sz w:val="16"/>
              </w:rPr>
              <w:t>417,974.40</w:t>
            </w:r>
          </w:p>
        </w:tc>
      </w:tr>
      <w:tr>
        <w:trPr>
          <w:trHeight w:val="276" w:hRule="atLeast"/>
        </w:trPr>
        <w:tc>
          <w:tcPr>
            <w:tcW w:w="5124" w:type="dxa"/>
            <w:tcBorders>
              <w:top w:val="single" w:sz="2" w:space="0" w:color="3F5F72"/>
              <w:bottom w:val="single" w:sz="2" w:space="0" w:color="3F5F72"/>
            </w:tcBorders>
          </w:tcPr>
          <w:p>
            <w:pPr>
              <w:pStyle w:val="TableParagraph"/>
              <w:spacing w:before="23"/>
              <w:ind w:left="1"/>
              <w:rPr>
                <w:rFonts w:ascii="Arial Black"/>
                <w:sz w:val="16"/>
              </w:rPr>
            </w:pPr>
            <w:r>
              <w:rPr>
                <w:rFonts w:ascii="Arial Black"/>
                <w:spacing w:val="2"/>
                <w:w w:val="85"/>
                <w:sz w:val="16"/>
              </w:rPr>
              <w:t>Offsite</w:t>
            </w:r>
            <w:r>
              <w:rPr>
                <w:rFonts w:ascii="Arial Black"/>
                <w:spacing w:val="-3"/>
                <w:w w:val="95"/>
                <w:sz w:val="16"/>
              </w:rPr>
              <w:t> </w:t>
            </w:r>
            <w:r>
              <w:rPr>
                <w:rFonts w:ascii="Arial Black"/>
                <w:spacing w:val="-2"/>
                <w:w w:val="95"/>
                <w:sz w:val="16"/>
              </w:rPr>
              <w:t>treatment</w:t>
            </w:r>
          </w:p>
        </w:tc>
        <w:tc>
          <w:tcPr>
            <w:tcW w:w="1609" w:type="dxa"/>
            <w:tcBorders>
              <w:top w:val="single" w:sz="2" w:space="0" w:color="3F5F72"/>
              <w:bottom w:val="single" w:sz="2" w:space="0" w:color="3F5F72"/>
            </w:tcBorders>
          </w:tcPr>
          <w:p>
            <w:pPr>
              <w:pStyle w:val="TableParagraph"/>
              <w:rPr>
                <w:rFonts w:ascii="Times New Roman"/>
                <w:sz w:val="14"/>
              </w:rPr>
            </w:pPr>
          </w:p>
        </w:tc>
        <w:tc>
          <w:tcPr>
            <w:tcW w:w="1647" w:type="dxa"/>
            <w:tcBorders>
              <w:top w:val="single" w:sz="2" w:space="0" w:color="3F5F72"/>
              <w:bottom w:val="single" w:sz="2" w:space="0" w:color="3F5F72"/>
            </w:tcBorders>
          </w:tcPr>
          <w:p>
            <w:pPr>
              <w:pStyle w:val="TableParagraph"/>
              <w:rPr>
                <w:rFonts w:ascii="Times New Roman"/>
                <w:sz w:val="14"/>
              </w:rPr>
            </w:pP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5124" w:type="dxa"/>
            <w:tcBorders>
              <w:top w:val="single" w:sz="2" w:space="0" w:color="3F5F72"/>
              <w:bottom w:val="single" w:sz="2" w:space="0" w:color="3F5F72"/>
            </w:tcBorders>
          </w:tcPr>
          <w:p>
            <w:pPr>
              <w:pStyle w:val="TableParagraph"/>
              <w:spacing w:before="49"/>
              <w:ind w:left="1"/>
              <w:rPr>
                <w:rFonts w:ascii="Arial"/>
                <w:sz w:val="16"/>
              </w:rPr>
            </w:pPr>
            <w:r>
              <w:rPr>
                <w:rFonts w:ascii="Arial"/>
                <w:sz w:val="16"/>
              </w:rPr>
              <w:t>Clinical waste</w:t>
            </w:r>
            <w:r>
              <w:rPr>
                <w:rFonts w:ascii="Arial"/>
                <w:spacing w:val="1"/>
                <w:sz w:val="16"/>
              </w:rPr>
              <w:t> </w:t>
            </w:r>
            <w:r>
              <w:rPr>
                <w:rFonts w:ascii="Arial"/>
                <w:sz w:val="16"/>
              </w:rPr>
              <w:t>- </w:t>
            </w:r>
            <w:r>
              <w:rPr>
                <w:rFonts w:ascii="Arial"/>
                <w:spacing w:val="-2"/>
                <w:sz w:val="16"/>
              </w:rPr>
              <w:t>incinerated</w:t>
            </w:r>
          </w:p>
        </w:tc>
        <w:tc>
          <w:tcPr>
            <w:tcW w:w="1609" w:type="dxa"/>
            <w:tcBorders>
              <w:top w:val="single" w:sz="2" w:space="0" w:color="3F5F72"/>
              <w:bottom w:val="single" w:sz="2" w:space="0" w:color="3F5F72"/>
            </w:tcBorders>
          </w:tcPr>
          <w:p>
            <w:pPr>
              <w:pStyle w:val="TableParagraph"/>
              <w:spacing w:before="49"/>
              <w:ind w:right="398"/>
              <w:jc w:val="right"/>
              <w:rPr>
                <w:rFonts w:ascii="Arial"/>
                <w:sz w:val="16"/>
              </w:rPr>
            </w:pPr>
            <w:r>
              <w:rPr>
                <w:rFonts w:ascii="Arial"/>
                <w:spacing w:val="-2"/>
                <w:sz w:val="16"/>
              </w:rPr>
              <w:t>3,567.40</w:t>
            </w:r>
          </w:p>
        </w:tc>
        <w:tc>
          <w:tcPr>
            <w:tcW w:w="1647" w:type="dxa"/>
            <w:tcBorders>
              <w:top w:val="single" w:sz="2" w:space="0" w:color="3F5F72"/>
              <w:bottom w:val="single" w:sz="2" w:space="0" w:color="3F5F72"/>
            </w:tcBorders>
          </w:tcPr>
          <w:p>
            <w:pPr>
              <w:pStyle w:val="TableParagraph"/>
              <w:spacing w:before="49"/>
              <w:ind w:right="392"/>
              <w:jc w:val="right"/>
              <w:rPr>
                <w:rFonts w:ascii="Arial"/>
                <w:sz w:val="16"/>
              </w:rPr>
            </w:pPr>
            <w:r>
              <w:rPr>
                <w:rFonts w:ascii="Arial"/>
                <w:spacing w:val="-2"/>
                <w:w w:val="95"/>
                <w:sz w:val="16"/>
              </w:rPr>
              <w:t>2,131.77</w:t>
            </w:r>
          </w:p>
        </w:tc>
        <w:tc>
          <w:tcPr>
            <w:tcW w:w="1261" w:type="dxa"/>
            <w:tcBorders>
              <w:top w:val="single" w:sz="2" w:space="0" w:color="3F5F72"/>
              <w:bottom w:val="single" w:sz="2" w:space="0" w:color="3F5F72"/>
            </w:tcBorders>
          </w:tcPr>
          <w:p>
            <w:pPr>
              <w:pStyle w:val="TableParagraph"/>
              <w:spacing w:before="49"/>
              <w:ind w:right="1"/>
              <w:jc w:val="right"/>
              <w:rPr>
                <w:rFonts w:ascii="Arial"/>
                <w:sz w:val="16"/>
              </w:rPr>
            </w:pPr>
            <w:r>
              <w:rPr>
                <w:rFonts w:ascii="Arial"/>
                <w:spacing w:val="-2"/>
                <w:sz w:val="16"/>
              </w:rPr>
              <w:t>3,754.60</w:t>
            </w:r>
          </w:p>
        </w:tc>
      </w:tr>
      <w:tr>
        <w:trPr>
          <w:trHeight w:val="276" w:hRule="atLeast"/>
        </w:trPr>
        <w:tc>
          <w:tcPr>
            <w:tcW w:w="5124" w:type="dxa"/>
            <w:tcBorders>
              <w:top w:val="single" w:sz="2" w:space="0" w:color="3F5F72"/>
              <w:bottom w:val="single" w:sz="2" w:space="0" w:color="3F5F72"/>
            </w:tcBorders>
          </w:tcPr>
          <w:p>
            <w:pPr>
              <w:pStyle w:val="TableParagraph"/>
              <w:spacing w:before="49"/>
              <w:ind w:left="1"/>
              <w:rPr>
                <w:rFonts w:ascii="Arial"/>
                <w:sz w:val="16"/>
              </w:rPr>
            </w:pPr>
            <w:r>
              <w:rPr>
                <w:rFonts w:ascii="Arial"/>
                <w:sz w:val="16"/>
              </w:rPr>
              <w:t>Clinical waste -</w:t>
            </w:r>
            <w:r>
              <w:rPr>
                <w:rFonts w:ascii="Arial"/>
                <w:spacing w:val="1"/>
                <w:sz w:val="16"/>
              </w:rPr>
              <w:t> </w:t>
            </w:r>
            <w:r>
              <w:rPr>
                <w:rFonts w:ascii="Arial"/>
                <w:spacing w:val="-2"/>
                <w:sz w:val="16"/>
              </w:rPr>
              <w:t>treated</w:t>
            </w:r>
          </w:p>
        </w:tc>
        <w:tc>
          <w:tcPr>
            <w:tcW w:w="1609" w:type="dxa"/>
            <w:tcBorders>
              <w:top w:val="single" w:sz="2" w:space="0" w:color="3F5F72"/>
              <w:bottom w:val="single" w:sz="2" w:space="0" w:color="3F5F72"/>
            </w:tcBorders>
          </w:tcPr>
          <w:p>
            <w:pPr>
              <w:pStyle w:val="TableParagraph"/>
              <w:spacing w:before="49"/>
              <w:ind w:right="398"/>
              <w:jc w:val="right"/>
              <w:rPr>
                <w:rFonts w:ascii="Arial"/>
                <w:sz w:val="16"/>
              </w:rPr>
            </w:pPr>
            <w:r>
              <w:rPr>
                <w:rFonts w:ascii="Arial"/>
                <w:spacing w:val="-2"/>
                <w:sz w:val="16"/>
              </w:rPr>
              <w:t>24,515.30</w:t>
            </w:r>
          </w:p>
        </w:tc>
        <w:tc>
          <w:tcPr>
            <w:tcW w:w="1647" w:type="dxa"/>
            <w:tcBorders>
              <w:top w:val="single" w:sz="2" w:space="0" w:color="3F5F72"/>
              <w:bottom w:val="single" w:sz="2" w:space="0" w:color="3F5F72"/>
            </w:tcBorders>
          </w:tcPr>
          <w:p>
            <w:pPr>
              <w:pStyle w:val="TableParagraph"/>
              <w:spacing w:before="49"/>
              <w:ind w:right="392"/>
              <w:jc w:val="right"/>
              <w:rPr>
                <w:rFonts w:ascii="Arial"/>
                <w:sz w:val="16"/>
              </w:rPr>
            </w:pPr>
            <w:r>
              <w:rPr>
                <w:rFonts w:ascii="Arial"/>
                <w:spacing w:val="-2"/>
                <w:sz w:val="16"/>
              </w:rPr>
              <w:t>15,167.79</w:t>
            </w:r>
          </w:p>
        </w:tc>
        <w:tc>
          <w:tcPr>
            <w:tcW w:w="1261" w:type="dxa"/>
            <w:tcBorders>
              <w:top w:val="single" w:sz="2" w:space="0" w:color="3F5F72"/>
              <w:bottom w:val="single" w:sz="2" w:space="0" w:color="3F5F72"/>
            </w:tcBorders>
          </w:tcPr>
          <w:p>
            <w:pPr>
              <w:pStyle w:val="TableParagraph"/>
              <w:spacing w:before="49"/>
              <w:ind w:right="1"/>
              <w:jc w:val="right"/>
              <w:rPr>
                <w:rFonts w:ascii="Arial"/>
                <w:sz w:val="16"/>
              </w:rPr>
            </w:pPr>
            <w:r>
              <w:rPr>
                <w:rFonts w:ascii="Arial"/>
                <w:spacing w:val="-2"/>
                <w:sz w:val="16"/>
              </w:rPr>
              <w:t>20,706.00</w:t>
            </w:r>
          </w:p>
        </w:tc>
      </w:tr>
      <w:tr>
        <w:trPr>
          <w:trHeight w:val="276" w:hRule="atLeast"/>
        </w:trPr>
        <w:tc>
          <w:tcPr>
            <w:tcW w:w="5124" w:type="dxa"/>
            <w:tcBorders>
              <w:top w:val="single" w:sz="2" w:space="0" w:color="3F5F72"/>
              <w:bottom w:val="single" w:sz="2" w:space="0" w:color="3F5F72"/>
            </w:tcBorders>
          </w:tcPr>
          <w:p>
            <w:pPr>
              <w:pStyle w:val="TableParagraph"/>
              <w:spacing w:before="23"/>
              <w:ind w:left="1"/>
              <w:rPr>
                <w:rFonts w:ascii="Arial Black"/>
                <w:sz w:val="16"/>
              </w:rPr>
            </w:pPr>
            <w:r>
              <w:rPr>
                <w:rFonts w:ascii="Arial Black"/>
                <w:spacing w:val="2"/>
                <w:w w:val="85"/>
                <w:sz w:val="16"/>
              </w:rPr>
              <w:t>Recycling/recovery</w:t>
            </w:r>
            <w:r>
              <w:rPr>
                <w:rFonts w:ascii="Arial Black"/>
                <w:spacing w:val="-10"/>
                <w:w w:val="85"/>
                <w:sz w:val="16"/>
              </w:rPr>
              <w:t> </w:t>
            </w:r>
            <w:r>
              <w:rPr>
                <w:rFonts w:ascii="Arial Black"/>
                <w:spacing w:val="-2"/>
                <w:w w:val="95"/>
                <w:sz w:val="16"/>
              </w:rPr>
              <w:t>(disposal)</w:t>
            </w:r>
          </w:p>
        </w:tc>
        <w:tc>
          <w:tcPr>
            <w:tcW w:w="1609" w:type="dxa"/>
            <w:tcBorders>
              <w:top w:val="single" w:sz="2" w:space="0" w:color="3F5F72"/>
              <w:bottom w:val="single" w:sz="2" w:space="0" w:color="3F5F72"/>
            </w:tcBorders>
          </w:tcPr>
          <w:p>
            <w:pPr>
              <w:pStyle w:val="TableParagraph"/>
              <w:rPr>
                <w:rFonts w:ascii="Times New Roman"/>
                <w:sz w:val="14"/>
              </w:rPr>
            </w:pPr>
          </w:p>
        </w:tc>
        <w:tc>
          <w:tcPr>
            <w:tcW w:w="1647" w:type="dxa"/>
            <w:tcBorders>
              <w:top w:val="single" w:sz="2" w:space="0" w:color="3F5F72"/>
              <w:bottom w:val="single" w:sz="2" w:space="0" w:color="3F5F72"/>
            </w:tcBorders>
          </w:tcPr>
          <w:p>
            <w:pPr>
              <w:pStyle w:val="TableParagraph"/>
              <w:rPr>
                <w:rFonts w:ascii="Times New Roman"/>
                <w:sz w:val="14"/>
              </w:rPr>
            </w:pP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5124" w:type="dxa"/>
            <w:tcBorders>
              <w:top w:val="single" w:sz="2" w:space="0" w:color="3F5F72"/>
              <w:bottom w:val="single" w:sz="2" w:space="0" w:color="3F5F72"/>
            </w:tcBorders>
          </w:tcPr>
          <w:p>
            <w:pPr>
              <w:pStyle w:val="TableParagraph"/>
              <w:spacing w:before="49"/>
              <w:ind w:left="1"/>
              <w:rPr>
                <w:rFonts w:ascii="Arial"/>
                <w:sz w:val="16"/>
              </w:rPr>
            </w:pPr>
            <w:r>
              <w:rPr>
                <w:rFonts w:ascii="Arial"/>
                <w:spacing w:val="-2"/>
                <w:w w:val="110"/>
                <w:sz w:val="16"/>
              </w:rPr>
              <w:t>Batteries</w:t>
            </w:r>
          </w:p>
        </w:tc>
        <w:tc>
          <w:tcPr>
            <w:tcW w:w="1609" w:type="dxa"/>
            <w:tcBorders>
              <w:top w:val="single" w:sz="2" w:space="0" w:color="3F5F72"/>
              <w:bottom w:val="single" w:sz="2" w:space="0" w:color="3F5F72"/>
            </w:tcBorders>
          </w:tcPr>
          <w:p>
            <w:pPr>
              <w:pStyle w:val="TableParagraph"/>
              <w:spacing w:before="49"/>
              <w:ind w:right="398"/>
              <w:jc w:val="right"/>
              <w:rPr>
                <w:rFonts w:ascii="Arial"/>
                <w:sz w:val="16"/>
              </w:rPr>
            </w:pPr>
            <w:r>
              <w:rPr>
                <w:rFonts w:ascii="Arial"/>
                <w:spacing w:val="-2"/>
                <w:sz w:val="16"/>
              </w:rPr>
              <w:t>82.00</w:t>
            </w:r>
          </w:p>
        </w:tc>
        <w:tc>
          <w:tcPr>
            <w:tcW w:w="1647" w:type="dxa"/>
            <w:tcBorders>
              <w:top w:val="single" w:sz="2" w:space="0" w:color="3F5F72"/>
              <w:bottom w:val="single" w:sz="2" w:space="0" w:color="3F5F72"/>
            </w:tcBorders>
          </w:tcPr>
          <w:p>
            <w:pPr>
              <w:pStyle w:val="TableParagraph"/>
              <w:rPr>
                <w:rFonts w:ascii="Times New Roman"/>
                <w:sz w:val="14"/>
              </w:rPr>
            </w:pP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5124" w:type="dxa"/>
            <w:tcBorders>
              <w:top w:val="single" w:sz="2" w:space="0" w:color="3F5F72"/>
              <w:bottom w:val="single" w:sz="2" w:space="0" w:color="3F5F72"/>
            </w:tcBorders>
          </w:tcPr>
          <w:p>
            <w:pPr>
              <w:pStyle w:val="TableParagraph"/>
              <w:spacing w:before="49"/>
              <w:ind w:left="1"/>
              <w:rPr>
                <w:rFonts w:ascii="Arial"/>
                <w:sz w:val="16"/>
              </w:rPr>
            </w:pPr>
            <w:r>
              <w:rPr>
                <w:rFonts w:ascii="Arial"/>
                <w:spacing w:val="-2"/>
                <w:w w:val="105"/>
                <w:sz w:val="16"/>
              </w:rPr>
              <w:t>Cardboard</w:t>
            </w:r>
          </w:p>
        </w:tc>
        <w:tc>
          <w:tcPr>
            <w:tcW w:w="1609" w:type="dxa"/>
            <w:tcBorders>
              <w:top w:val="single" w:sz="2" w:space="0" w:color="3F5F72"/>
              <w:bottom w:val="single" w:sz="2" w:space="0" w:color="3F5F72"/>
            </w:tcBorders>
          </w:tcPr>
          <w:p>
            <w:pPr>
              <w:pStyle w:val="TableParagraph"/>
              <w:spacing w:before="49"/>
              <w:ind w:right="398"/>
              <w:jc w:val="right"/>
              <w:rPr>
                <w:rFonts w:ascii="Arial"/>
                <w:sz w:val="16"/>
              </w:rPr>
            </w:pPr>
            <w:r>
              <w:rPr>
                <w:rFonts w:ascii="Arial"/>
                <w:spacing w:val="-2"/>
                <w:sz w:val="16"/>
              </w:rPr>
              <w:t>32,028.00</w:t>
            </w:r>
          </w:p>
        </w:tc>
        <w:tc>
          <w:tcPr>
            <w:tcW w:w="1647" w:type="dxa"/>
            <w:tcBorders>
              <w:top w:val="single" w:sz="2" w:space="0" w:color="3F5F72"/>
              <w:bottom w:val="single" w:sz="2" w:space="0" w:color="3F5F72"/>
            </w:tcBorders>
          </w:tcPr>
          <w:p>
            <w:pPr>
              <w:pStyle w:val="TableParagraph"/>
              <w:spacing w:before="49"/>
              <w:ind w:right="391"/>
              <w:jc w:val="right"/>
              <w:rPr>
                <w:rFonts w:ascii="Arial"/>
                <w:sz w:val="16"/>
              </w:rPr>
            </w:pPr>
            <w:r>
              <w:rPr>
                <w:rFonts w:ascii="Arial"/>
                <w:spacing w:val="-2"/>
                <w:sz w:val="16"/>
              </w:rPr>
              <w:t>21,279.00</w:t>
            </w:r>
          </w:p>
        </w:tc>
        <w:tc>
          <w:tcPr>
            <w:tcW w:w="1261" w:type="dxa"/>
            <w:tcBorders>
              <w:top w:val="single" w:sz="2" w:space="0" w:color="3F5F72"/>
              <w:bottom w:val="single" w:sz="2" w:space="0" w:color="3F5F72"/>
            </w:tcBorders>
          </w:tcPr>
          <w:p>
            <w:pPr>
              <w:pStyle w:val="TableParagraph"/>
              <w:spacing w:before="49"/>
              <w:ind w:right="1"/>
              <w:jc w:val="right"/>
              <w:rPr>
                <w:rFonts w:ascii="Arial"/>
                <w:sz w:val="16"/>
              </w:rPr>
            </w:pPr>
            <w:r>
              <w:rPr>
                <w:rFonts w:ascii="Arial"/>
                <w:spacing w:val="-2"/>
                <w:sz w:val="16"/>
              </w:rPr>
              <w:t>26,035.00</w:t>
            </w:r>
          </w:p>
        </w:tc>
      </w:tr>
      <w:tr>
        <w:trPr>
          <w:trHeight w:val="276" w:hRule="atLeast"/>
        </w:trPr>
        <w:tc>
          <w:tcPr>
            <w:tcW w:w="5124" w:type="dxa"/>
            <w:tcBorders>
              <w:top w:val="single" w:sz="2" w:space="0" w:color="3F5F72"/>
              <w:bottom w:val="single" w:sz="2" w:space="0" w:color="3F5F72"/>
            </w:tcBorders>
          </w:tcPr>
          <w:p>
            <w:pPr>
              <w:pStyle w:val="TableParagraph"/>
              <w:spacing w:before="49"/>
              <w:ind w:left="1"/>
              <w:rPr>
                <w:rFonts w:ascii="Arial"/>
                <w:sz w:val="16"/>
              </w:rPr>
            </w:pPr>
            <w:r>
              <w:rPr>
                <w:rFonts w:ascii="Arial"/>
                <w:spacing w:val="-2"/>
                <w:sz w:val="16"/>
              </w:rPr>
              <w:t>Commingled</w:t>
            </w:r>
          </w:p>
        </w:tc>
        <w:tc>
          <w:tcPr>
            <w:tcW w:w="1609" w:type="dxa"/>
            <w:tcBorders>
              <w:top w:val="single" w:sz="2" w:space="0" w:color="3F5F72"/>
              <w:bottom w:val="single" w:sz="2" w:space="0" w:color="3F5F72"/>
            </w:tcBorders>
          </w:tcPr>
          <w:p>
            <w:pPr>
              <w:pStyle w:val="TableParagraph"/>
              <w:spacing w:before="49"/>
              <w:ind w:right="398"/>
              <w:jc w:val="right"/>
              <w:rPr>
                <w:rFonts w:ascii="Arial"/>
                <w:sz w:val="16"/>
              </w:rPr>
            </w:pPr>
            <w:r>
              <w:rPr>
                <w:rFonts w:ascii="Arial"/>
                <w:spacing w:val="-2"/>
                <w:sz w:val="16"/>
              </w:rPr>
              <w:t>5,741.66</w:t>
            </w:r>
          </w:p>
        </w:tc>
        <w:tc>
          <w:tcPr>
            <w:tcW w:w="1647" w:type="dxa"/>
            <w:tcBorders>
              <w:top w:val="single" w:sz="2" w:space="0" w:color="3F5F72"/>
              <w:bottom w:val="single" w:sz="2" w:space="0" w:color="3F5F72"/>
            </w:tcBorders>
          </w:tcPr>
          <w:p>
            <w:pPr>
              <w:pStyle w:val="TableParagraph"/>
              <w:spacing w:before="49"/>
              <w:ind w:right="391"/>
              <w:jc w:val="right"/>
              <w:rPr>
                <w:rFonts w:ascii="Arial"/>
                <w:sz w:val="16"/>
              </w:rPr>
            </w:pPr>
            <w:r>
              <w:rPr>
                <w:rFonts w:ascii="Arial"/>
                <w:spacing w:val="-2"/>
                <w:sz w:val="16"/>
              </w:rPr>
              <w:t>8,759.52</w:t>
            </w:r>
          </w:p>
        </w:tc>
        <w:tc>
          <w:tcPr>
            <w:tcW w:w="1261" w:type="dxa"/>
            <w:tcBorders>
              <w:top w:val="single" w:sz="2" w:space="0" w:color="3F5F72"/>
              <w:bottom w:val="single" w:sz="2" w:space="0" w:color="3F5F72"/>
            </w:tcBorders>
          </w:tcPr>
          <w:p>
            <w:pPr>
              <w:pStyle w:val="TableParagraph"/>
              <w:spacing w:before="49"/>
              <w:jc w:val="right"/>
              <w:rPr>
                <w:rFonts w:ascii="Arial"/>
                <w:sz w:val="16"/>
              </w:rPr>
            </w:pPr>
            <w:r>
              <w:rPr>
                <w:rFonts w:ascii="Arial"/>
                <w:spacing w:val="-2"/>
                <w:sz w:val="16"/>
              </w:rPr>
              <w:t>26,025.12</w:t>
            </w:r>
          </w:p>
        </w:tc>
      </w:tr>
      <w:tr>
        <w:trPr>
          <w:trHeight w:val="276" w:hRule="atLeast"/>
        </w:trPr>
        <w:tc>
          <w:tcPr>
            <w:tcW w:w="5124" w:type="dxa"/>
            <w:tcBorders>
              <w:top w:val="single" w:sz="2" w:space="0" w:color="3F5F72"/>
              <w:bottom w:val="single" w:sz="2" w:space="0" w:color="3F5F72"/>
            </w:tcBorders>
          </w:tcPr>
          <w:p>
            <w:pPr>
              <w:pStyle w:val="TableParagraph"/>
              <w:spacing w:before="49"/>
              <w:ind w:left="1"/>
              <w:rPr>
                <w:rFonts w:ascii="Arial"/>
                <w:sz w:val="16"/>
              </w:rPr>
            </w:pPr>
            <w:r>
              <w:rPr>
                <w:rFonts w:ascii="Arial"/>
                <w:spacing w:val="-4"/>
                <w:sz w:val="16"/>
              </w:rPr>
              <w:t>E-</w:t>
            </w:r>
            <w:r>
              <w:rPr>
                <w:rFonts w:ascii="Arial"/>
                <w:spacing w:val="-2"/>
                <w:sz w:val="16"/>
              </w:rPr>
              <w:t>waste</w:t>
            </w:r>
          </w:p>
        </w:tc>
        <w:tc>
          <w:tcPr>
            <w:tcW w:w="1609" w:type="dxa"/>
            <w:tcBorders>
              <w:top w:val="single" w:sz="2" w:space="0" w:color="3F5F72"/>
              <w:bottom w:val="single" w:sz="2" w:space="0" w:color="3F5F72"/>
            </w:tcBorders>
          </w:tcPr>
          <w:p>
            <w:pPr>
              <w:pStyle w:val="TableParagraph"/>
              <w:spacing w:before="49"/>
              <w:ind w:right="398"/>
              <w:jc w:val="right"/>
              <w:rPr>
                <w:rFonts w:ascii="Arial"/>
                <w:sz w:val="16"/>
              </w:rPr>
            </w:pPr>
            <w:r>
              <w:rPr>
                <w:rFonts w:ascii="Arial"/>
                <w:spacing w:val="-2"/>
                <w:sz w:val="16"/>
              </w:rPr>
              <w:t>3,409.00</w:t>
            </w:r>
          </w:p>
        </w:tc>
        <w:tc>
          <w:tcPr>
            <w:tcW w:w="1647" w:type="dxa"/>
            <w:tcBorders>
              <w:top w:val="single" w:sz="2" w:space="0" w:color="3F5F72"/>
              <w:bottom w:val="single" w:sz="2" w:space="0" w:color="3F5F72"/>
            </w:tcBorders>
          </w:tcPr>
          <w:p>
            <w:pPr>
              <w:pStyle w:val="TableParagraph"/>
              <w:spacing w:before="49"/>
              <w:ind w:right="391"/>
              <w:jc w:val="right"/>
              <w:rPr>
                <w:rFonts w:ascii="Arial"/>
                <w:sz w:val="16"/>
              </w:rPr>
            </w:pPr>
            <w:r>
              <w:rPr>
                <w:rFonts w:ascii="Arial"/>
                <w:spacing w:val="-2"/>
                <w:sz w:val="16"/>
              </w:rPr>
              <w:t>2,660.00</w:t>
            </w: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5124" w:type="dxa"/>
            <w:tcBorders>
              <w:top w:val="single" w:sz="2" w:space="0" w:color="3F5F72"/>
              <w:bottom w:val="single" w:sz="2" w:space="0" w:color="3F5F72"/>
            </w:tcBorders>
          </w:tcPr>
          <w:p>
            <w:pPr>
              <w:pStyle w:val="TableParagraph"/>
              <w:spacing w:before="49"/>
              <w:ind w:left="1"/>
              <w:rPr>
                <w:rFonts w:ascii="Arial"/>
                <w:sz w:val="16"/>
              </w:rPr>
            </w:pPr>
            <w:r>
              <w:rPr>
                <w:rFonts w:ascii="Arial"/>
                <w:sz w:val="16"/>
              </w:rPr>
              <w:t>Paper</w:t>
            </w:r>
            <w:r>
              <w:rPr>
                <w:rFonts w:ascii="Arial"/>
                <w:spacing w:val="-5"/>
                <w:sz w:val="16"/>
              </w:rPr>
              <w:t> </w:t>
            </w:r>
            <w:r>
              <w:rPr>
                <w:rFonts w:ascii="Arial"/>
                <w:spacing w:val="-2"/>
                <w:sz w:val="16"/>
              </w:rPr>
              <w:t>(confidential)</w:t>
            </w:r>
          </w:p>
        </w:tc>
        <w:tc>
          <w:tcPr>
            <w:tcW w:w="1609" w:type="dxa"/>
            <w:tcBorders>
              <w:top w:val="single" w:sz="2" w:space="0" w:color="3F5F72"/>
              <w:bottom w:val="single" w:sz="2" w:space="0" w:color="3F5F72"/>
            </w:tcBorders>
          </w:tcPr>
          <w:p>
            <w:pPr>
              <w:pStyle w:val="TableParagraph"/>
              <w:spacing w:before="49"/>
              <w:ind w:right="398"/>
              <w:jc w:val="right"/>
              <w:rPr>
                <w:rFonts w:ascii="Arial"/>
                <w:sz w:val="16"/>
              </w:rPr>
            </w:pPr>
            <w:r>
              <w:rPr>
                <w:rFonts w:ascii="Arial"/>
                <w:spacing w:val="-2"/>
                <w:sz w:val="16"/>
              </w:rPr>
              <w:t>6,456.00</w:t>
            </w:r>
          </w:p>
        </w:tc>
        <w:tc>
          <w:tcPr>
            <w:tcW w:w="1647" w:type="dxa"/>
            <w:tcBorders>
              <w:top w:val="single" w:sz="2" w:space="0" w:color="3F5F72"/>
              <w:bottom w:val="single" w:sz="2" w:space="0" w:color="3F5F72"/>
            </w:tcBorders>
          </w:tcPr>
          <w:p>
            <w:pPr>
              <w:pStyle w:val="TableParagraph"/>
              <w:spacing w:before="49"/>
              <w:ind w:right="391"/>
              <w:jc w:val="right"/>
              <w:rPr>
                <w:rFonts w:ascii="Arial"/>
                <w:sz w:val="16"/>
              </w:rPr>
            </w:pPr>
            <w:r>
              <w:rPr>
                <w:rFonts w:ascii="Arial"/>
                <w:spacing w:val="-2"/>
                <w:sz w:val="16"/>
              </w:rPr>
              <w:t>10,878.34</w:t>
            </w:r>
          </w:p>
        </w:tc>
        <w:tc>
          <w:tcPr>
            <w:tcW w:w="1261" w:type="dxa"/>
            <w:tcBorders>
              <w:top w:val="single" w:sz="2" w:space="0" w:color="3F5F72"/>
              <w:bottom w:val="single" w:sz="2" w:space="0" w:color="3F5F72"/>
            </w:tcBorders>
          </w:tcPr>
          <w:p>
            <w:pPr>
              <w:pStyle w:val="TableParagraph"/>
              <w:spacing w:before="49"/>
              <w:ind w:right="1"/>
              <w:jc w:val="right"/>
              <w:rPr>
                <w:rFonts w:ascii="Arial"/>
                <w:sz w:val="16"/>
              </w:rPr>
            </w:pPr>
            <w:r>
              <w:rPr>
                <w:rFonts w:ascii="Arial"/>
                <w:spacing w:val="-2"/>
                <w:sz w:val="16"/>
              </w:rPr>
              <w:t>13,887.92</w:t>
            </w:r>
          </w:p>
        </w:tc>
      </w:tr>
      <w:tr>
        <w:trPr>
          <w:trHeight w:val="276" w:hRule="atLeast"/>
        </w:trPr>
        <w:tc>
          <w:tcPr>
            <w:tcW w:w="5124" w:type="dxa"/>
            <w:tcBorders>
              <w:top w:val="single" w:sz="2" w:space="0" w:color="3F5F72"/>
              <w:bottom w:val="single" w:sz="2" w:space="0" w:color="3F5F72"/>
            </w:tcBorders>
          </w:tcPr>
          <w:p>
            <w:pPr>
              <w:pStyle w:val="TableParagraph"/>
              <w:spacing w:before="49"/>
              <w:ind w:left="1"/>
              <w:rPr>
                <w:rFonts w:ascii="Arial"/>
                <w:sz w:val="16"/>
              </w:rPr>
            </w:pPr>
            <w:r>
              <w:rPr>
                <w:rFonts w:ascii="Arial"/>
                <w:sz w:val="16"/>
              </w:rPr>
              <w:t>Polystyrene</w:t>
            </w:r>
            <w:r>
              <w:rPr>
                <w:rFonts w:ascii="Arial"/>
                <w:spacing w:val="22"/>
                <w:sz w:val="16"/>
              </w:rPr>
              <w:t> </w:t>
            </w:r>
            <w:r>
              <w:rPr>
                <w:rFonts w:ascii="Arial"/>
                <w:spacing w:val="-4"/>
                <w:sz w:val="16"/>
              </w:rPr>
              <w:t>foam</w:t>
            </w:r>
          </w:p>
        </w:tc>
        <w:tc>
          <w:tcPr>
            <w:tcW w:w="1609" w:type="dxa"/>
            <w:tcBorders>
              <w:top w:val="single" w:sz="2" w:space="0" w:color="3F5F72"/>
              <w:bottom w:val="single" w:sz="2" w:space="0" w:color="3F5F72"/>
            </w:tcBorders>
          </w:tcPr>
          <w:p>
            <w:pPr>
              <w:pStyle w:val="TableParagraph"/>
              <w:spacing w:before="49"/>
              <w:ind w:right="398"/>
              <w:jc w:val="right"/>
              <w:rPr>
                <w:rFonts w:ascii="Arial"/>
                <w:sz w:val="16"/>
              </w:rPr>
            </w:pPr>
            <w:r>
              <w:rPr>
                <w:rFonts w:ascii="Arial"/>
                <w:spacing w:val="-2"/>
                <w:w w:val="105"/>
                <w:sz w:val="16"/>
              </w:rPr>
              <w:t>960.00</w:t>
            </w:r>
          </w:p>
        </w:tc>
        <w:tc>
          <w:tcPr>
            <w:tcW w:w="1647" w:type="dxa"/>
            <w:tcBorders>
              <w:top w:val="single" w:sz="2" w:space="0" w:color="3F5F72"/>
              <w:bottom w:val="single" w:sz="2" w:space="0" w:color="3F5F72"/>
            </w:tcBorders>
          </w:tcPr>
          <w:p>
            <w:pPr>
              <w:pStyle w:val="TableParagraph"/>
              <w:rPr>
                <w:rFonts w:ascii="Times New Roman"/>
                <w:sz w:val="14"/>
              </w:rPr>
            </w:pP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5124" w:type="dxa"/>
            <w:tcBorders>
              <w:top w:val="single" w:sz="2" w:space="0" w:color="3F5F72"/>
              <w:bottom w:val="single" w:sz="2" w:space="0" w:color="3F5F72"/>
            </w:tcBorders>
          </w:tcPr>
          <w:p>
            <w:pPr>
              <w:pStyle w:val="TableParagraph"/>
              <w:spacing w:before="49"/>
              <w:ind w:left="2"/>
              <w:rPr>
                <w:rFonts w:ascii="Arial"/>
                <w:sz w:val="16"/>
              </w:rPr>
            </w:pPr>
            <w:r>
              <w:rPr>
                <w:rFonts w:ascii="Arial"/>
                <w:sz w:val="16"/>
              </w:rPr>
              <w:t>Reused</w:t>
            </w:r>
            <w:r>
              <w:rPr>
                <w:rFonts w:ascii="Arial"/>
                <w:spacing w:val="-7"/>
                <w:sz w:val="16"/>
              </w:rPr>
              <w:t> </w:t>
            </w:r>
            <w:r>
              <w:rPr>
                <w:rFonts w:ascii="Arial"/>
                <w:sz w:val="16"/>
              </w:rPr>
              <w:t>Beds</w:t>
            </w:r>
            <w:r>
              <w:rPr>
                <w:rFonts w:ascii="Arial"/>
                <w:spacing w:val="-6"/>
                <w:sz w:val="16"/>
              </w:rPr>
              <w:t> </w:t>
            </w:r>
            <w:r>
              <w:rPr>
                <w:rFonts w:ascii="Arial"/>
                <w:sz w:val="16"/>
              </w:rPr>
              <w:t>and</w:t>
            </w:r>
            <w:r>
              <w:rPr>
                <w:rFonts w:ascii="Arial"/>
                <w:spacing w:val="-6"/>
                <w:sz w:val="16"/>
              </w:rPr>
              <w:t> </w:t>
            </w:r>
            <w:r>
              <w:rPr>
                <w:rFonts w:ascii="Arial"/>
                <w:spacing w:val="-2"/>
                <w:sz w:val="16"/>
              </w:rPr>
              <w:t>Furniture</w:t>
            </w:r>
          </w:p>
        </w:tc>
        <w:tc>
          <w:tcPr>
            <w:tcW w:w="1609" w:type="dxa"/>
            <w:tcBorders>
              <w:top w:val="single" w:sz="2" w:space="0" w:color="3F5F72"/>
              <w:bottom w:val="single" w:sz="2" w:space="0" w:color="3F5F72"/>
            </w:tcBorders>
          </w:tcPr>
          <w:p>
            <w:pPr>
              <w:pStyle w:val="TableParagraph"/>
              <w:rPr>
                <w:rFonts w:ascii="Times New Roman"/>
                <w:sz w:val="14"/>
              </w:rPr>
            </w:pPr>
          </w:p>
        </w:tc>
        <w:tc>
          <w:tcPr>
            <w:tcW w:w="1647" w:type="dxa"/>
            <w:tcBorders>
              <w:top w:val="single" w:sz="2" w:space="0" w:color="3F5F72"/>
              <w:bottom w:val="single" w:sz="2" w:space="0" w:color="3F5F72"/>
            </w:tcBorders>
          </w:tcPr>
          <w:p>
            <w:pPr>
              <w:pStyle w:val="TableParagraph"/>
              <w:spacing w:before="49"/>
              <w:ind w:right="391"/>
              <w:jc w:val="right"/>
              <w:rPr>
                <w:rFonts w:ascii="Arial"/>
                <w:sz w:val="16"/>
              </w:rPr>
            </w:pPr>
            <w:r>
              <w:rPr>
                <w:rFonts w:ascii="Arial"/>
                <w:spacing w:val="-2"/>
                <w:sz w:val="16"/>
              </w:rPr>
              <w:t>4,290.00</w:t>
            </w: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5124" w:type="dxa"/>
            <w:tcBorders>
              <w:top w:val="single" w:sz="2" w:space="0" w:color="3F5F72"/>
              <w:bottom w:val="single" w:sz="2" w:space="0" w:color="3F5F72"/>
            </w:tcBorders>
          </w:tcPr>
          <w:p>
            <w:pPr>
              <w:pStyle w:val="TableParagraph"/>
              <w:spacing w:before="49"/>
              <w:ind w:left="2"/>
              <w:rPr>
                <w:rFonts w:ascii="Arial"/>
                <w:sz w:val="16"/>
              </w:rPr>
            </w:pPr>
            <w:r>
              <w:rPr>
                <w:rFonts w:ascii="Arial"/>
                <w:w w:val="105"/>
                <w:sz w:val="16"/>
              </w:rPr>
              <w:t>Sterilisation</w:t>
            </w:r>
            <w:r>
              <w:rPr>
                <w:rFonts w:ascii="Arial"/>
                <w:spacing w:val="-1"/>
                <w:w w:val="105"/>
                <w:sz w:val="16"/>
              </w:rPr>
              <w:t> </w:t>
            </w:r>
            <w:r>
              <w:rPr>
                <w:rFonts w:ascii="Arial"/>
                <w:spacing w:val="-2"/>
                <w:w w:val="105"/>
                <w:sz w:val="16"/>
              </w:rPr>
              <w:t>wraps</w:t>
            </w:r>
          </w:p>
        </w:tc>
        <w:tc>
          <w:tcPr>
            <w:tcW w:w="1609" w:type="dxa"/>
            <w:tcBorders>
              <w:top w:val="single" w:sz="2" w:space="0" w:color="3F5F72"/>
              <w:bottom w:val="single" w:sz="2" w:space="0" w:color="3F5F72"/>
            </w:tcBorders>
          </w:tcPr>
          <w:p>
            <w:pPr>
              <w:pStyle w:val="TableParagraph"/>
              <w:spacing w:before="49"/>
              <w:ind w:right="398"/>
              <w:jc w:val="right"/>
              <w:rPr>
                <w:rFonts w:ascii="Arial"/>
                <w:sz w:val="16"/>
              </w:rPr>
            </w:pPr>
            <w:r>
              <w:rPr>
                <w:rFonts w:ascii="Arial"/>
                <w:spacing w:val="-4"/>
                <w:w w:val="105"/>
                <w:sz w:val="16"/>
              </w:rPr>
              <w:t>88.00</w:t>
            </w:r>
          </w:p>
        </w:tc>
        <w:tc>
          <w:tcPr>
            <w:tcW w:w="1647" w:type="dxa"/>
            <w:tcBorders>
              <w:top w:val="single" w:sz="2" w:space="0" w:color="3F5F72"/>
              <w:bottom w:val="single" w:sz="2" w:space="0" w:color="3F5F72"/>
            </w:tcBorders>
          </w:tcPr>
          <w:p>
            <w:pPr>
              <w:pStyle w:val="TableParagraph"/>
              <w:rPr>
                <w:rFonts w:ascii="Times New Roman"/>
                <w:sz w:val="14"/>
              </w:rPr>
            </w:pP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5124" w:type="dxa"/>
            <w:tcBorders>
              <w:top w:val="single" w:sz="2" w:space="0" w:color="3F5F72"/>
              <w:bottom w:val="single" w:sz="2" w:space="0" w:color="3F5F72"/>
            </w:tcBorders>
          </w:tcPr>
          <w:p>
            <w:pPr>
              <w:pStyle w:val="TableParagraph"/>
              <w:spacing w:before="49"/>
              <w:ind w:left="2"/>
              <w:rPr>
                <w:rFonts w:ascii="Arial"/>
                <w:sz w:val="16"/>
              </w:rPr>
            </w:pPr>
            <w:r>
              <w:rPr>
                <w:rFonts w:ascii="Arial"/>
                <w:sz w:val="16"/>
              </w:rPr>
              <w:t>Toner</w:t>
            </w:r>
            <w:r>
              <w:rPr>
                <w:rFonts w:ascii="Arial"/>
                <w:spacing w:val="-2"/>
                <w:sz w:val="16"/>
              </w:rPr>
              <w:t> </w:t>
            </w:r>
            <w:r>
              <w:rPr>
                <w:rFonts w:ascii="Arial"/>
                <w:sz w:val="16"/>
              </w:rPr>
              <w:t>&amp;</w:t>
            </w:r>
            <w:r>
              <w:rPr>
                <w:rFonts w:ascii="Arial"/>
                <w:spacing w:val="-2"/>
                <w:sz w:val="16"/>
              </w:rPr>
              <w:t> </w:t>
            </w:r>
            <w:r>
              <w:rPr>
                <w:rFonts w:ascii="Arial"/>
                <w:sz w:val="16"/>
              </w:rPr>
              <w:t>print</w:t>
            </w:r>
            <w:r>
              <w:rPr>
                <w:rFonts w:ascii="Arial"/>
                <w:spacing w:val="-1"/>
                <w:sz w:val="16"/>
              </w:rPr>
              <w:t> </w:t>
            </w:r>
            <w:r>
              <w:rPr>
                <w:rFonts w:ascii="Arial"/>
                <w:spacing w:val="-2"/>
                <w:sz w:val="16"/>
              </w:rPr>
              <w:t>cartridges</w:t>
            </w:r>
          </w:p>
        </w:tc>
        <w:tc>
          <w:tcPr>
            <w:tcW w:w="1609" w:type="dxa"/>
            <w:tcBorders>
              <w:top w:val="single" w:sz="2" w:space="0" w:color="3F5F72"/>
              <w:bottom w:val="single" w:sz="2" w:space="0" w:color="3F5F72"/>
            </w:tcBorders>
          </w:tcPr>
          <w:p>
            <w:pPr>
              <w:pStyle w:val="TableParagraph"/>
              <w:spacing w:before="49"/>
              <w:ind w:right="398"/>
              <w:jc w:val="right"/>
              <w:rPr>
                <w:rFonts w:ascii="Arial"/>
                <w:sz w:val="16"/>
              </w:rPr>
            </w:pPr>
            <w:r>
              <w:rPr>
                <w:rFonts w:ascii="Arial"/>
                <w:spacing w:val="-2"/>
                <w:w w:val="95"/>
                <w:sz w:val="16"/>
              </w:rPr>
              <w:t>142.41</w:t>
            </w:r>
          </w:p>
        </w:tc>
        <w:tc>
          <w:tcPr>
            <w:tcW w:w="1647" w:type="dxa"/>
            <w:tcBorders>
              <w:top w:val="single" w:sz="2" w:space="0" w:color="3F5F72"/>
              <w:bottom w:val="single" w:sz="2" w:space="0" w:color="3F5F72"/>
            </w:tcBorders>
          </w:tcPr>
          <w:p>
            <w:pPr>
              <w:pStyle w:val="TableParagraph"/>
              <w:rPr>
                <w:rFonts w:ascii="Times New Roman"/>
                <w:sz w:val="14"/>
              </w:rPr>
            </w:pP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5124" w:type="dxa"/>
            <w:tcBorders>
              <w:top w:val="single" w:sz="2" w:space="0" w:color="3F5F72"/>
              <w:bottom w:val="single" w:sz="2" w:space="0" w:color="3F5F72"/>
            </w:tcBorders>
          </w:tcPr>
          <w:p>
            <w:pPr>
              <w:pStyle w:val="TableParagraph"/>
              <w:spacing w:before="23"/>
              <w:ind w:left="2"/>
              <w:rPr>
                <w:rFonts w:ascii="Arial Black"/>
                <w:sz w:val="16"/>
              </w:rPr>
            </w:pPr>
            <w:r>
              <w:rPr>
                <w:rFonts w:ascii="Arial Black"/>
                <w:w w:val="85"/>
                <w:sz w:val="16"/>
              </w:rPr>
              <w:t>Total</w:t>
            </w:r>
            <w:r>
              <w:rPr>
                <w:rFonts w:ascii="Arial Black"/>
                <w:spacing w:val="-7"/>
                <w:w w:val="85"/>
                <w:sz w:val="16"/>
              </w:rPr>
              <w:t> </w:t>
            </w:r>
            <w:r>
              <w:rPr>
                <w:rFonts w:ascii="Arial Black"/>
                <w:w w:val="85"/>
                <w:sz w:val="16"/>
              </w:rPr>
              <w:t>units</w:t>
            </w:r>
            <w:r>
              <w:rPr>
                <w:rFonts w:ascii="Arial Black"/>
                <w:spacing w:val="-7"/>
                <w:w w:val="85"/>
                <w:sz w:val="16"/>
              </w:rPr>
              <w:t> </w:t>
            </w:r>
            <w:r>
              <w:rPr>
                <w:rFonts w:ascii="Arial Black"/>
                <w:w w:val="85"/>
                <w:sz w:val="16"/>
              </w:rPr>
              <w:t>of</w:t>
            </w:r>
            <w:r>
              <w:rPr>
                <w:rFonts w:ascii="Arial Black"/>
                <w:spacing w:val="-6"/>
                <w:w w:val="85"/>
                <w:sz w:val="16"/>
              </w:rPr>
              <w:t> </w:t>
            </w:r>
            <w:r>
              <w:rPr>
                <w:rFonts w:ascii="Arial Black"/>
                <w:w w:val="85"/>
                <w:sz w:val="16"/>
              </w:rPr>
              <w:t>waste</w:t>
            </w:r>
            <w:r>
              <w:rPr>
                <w:rFonts w:ascii="Arial Black"/>
                <w:spacing w:val="-7"/>
                <w:w w:val="85"/>
                <w:sz w:val="16"/>
              </w:rPr>
              <w:t> </w:t>
            </w:r>
            <w:r>
              <w:rPr>
                <w:rFonts w:ascii="Arial Black"/>
                <w:w w:val="85"/>
                <w:sz w:val="16"/>
              </w:rPr>
              <w:t>disposed</w:t>
            </w:r>
            <w:r>
              <w:rPr>
                <w:rFonts w:ascii="Arial Black"/>
                <w:spacing w:val="-7"/>
                <w:w w:val="85"/>
                <w:sz w:val="16"/>
              </w:rPr>
              <w:t> </w:t>
            </w:r>
            <w:r>
              <w:rPr>
                <w:rFonts w:ascii="Arial Black"/>
                <w:spacing w:val="-4"/>
                <w:w w:val="85"/>
                <w:sz w:val="16"/>
              </w:rPr>
              <w:t>(kg)</w:t>
            </w:r>
          </w:p>
        </w:tc>
        <w:tc>
          <w:tcPr>
            <w:tcW w:w="1609" w:type="dxa"/>
            <w:tcBorders>
              <w:top w:val="single" w:sz="2" w:space="0" w:color="3F5F72"/>
              <w:bottom w:val="single" w:sz="2" w:space="0" w:color="3F5F72"/>
            </w:tcBorders>
          </w:tcPr>
          <w:p>
            <w:pPr>
              <w:pStyle w:val="TableParagraph"/>
              <w:spacing w:before="23"/>
              <w:ind w:right="397"/>
              <w:jc w:val="right"/>
              <w:rPr>
                <w:rFonts w:ascii="Arial Black"/>
                <w:sz w:val="16"/>
              </w:rPr>
            </w:pPr>
            <w:r>
              <w:rPr>
                <w:rFonts w:ascii="Arial Black"/>
                <w:spacing w:val="-2"/>
                <w:w w:val="95"/>
                <w:sz w:val="16"/>
              </w:rPr>
              <w:t>454,165.77</w:t>
            </w:r>
          </w:p>
        </w:tc>
        <w:tc>
          <w:tcPr>
            <w:tcW w:w="1647" w:type="dxa"/>
            <w:tcBorders>
              <w:top w:val="single" w:sz="2" w:space="0" w:color="3F5F72"/>
              <w:bottom w:val="single" w:sz="2" w:space="0" w:color="3F5F72"/>
            </w:tcBorders>
          </w:tcPr>
          <w:p>
            <w:pPr>
              <w:pStyle w:val="TableParagraph"/>
              <w:spacing w:before="23"/>
              <w:ind w:right="391"/>
              <w:jc w:val="right"/>
              <w:rPr>
                <w:rFonts w:ascii="Arial Black"/>
                <w:sz w:val="16"/>
              </w:rPr>
            </w:pPr>
            <w:r>
              <w:rPr>
                <w:rFonts w:ascii="Arial Black"/>
                <w:spacing w:val="-2"/>
                <w:w w:val="95"/>
                <w:sz w:val="16"/>
              </w:rPr>
              <w:t>384,332.82</w:t>
            </w:r>
          </w:p>
        </w:tc>
        <w:tc>
          <w:tcPr>
            <w:tcW w:w="1261" w:type="dxa"/>
            <w:tcBorders>
              <w:top w:val="single" w:sz="2" w:space="0" w:color="3F5F72"/>
              <w:bottom w:val="single" w:sz="2" w:space="0" w:color="3F5F72"/>
            </w:tcBorders>
          </w:tcPr>
          <w:p>
            <w:pPr>
              <w:pStyle w:val="TableParagraph"/>
              <w:spacing w:before="23"/>
              <w:jc w:val="right"/>
              <w:rPr>
                <w:rFonts w:ascii="Arial Black"/>
                <w:sz w:val="16"/>
              </w:rPr>
            </w:pPr>
            <w:r>
              <w:rPr>
                <w:rFonts w:ascii="Arial Black"/>
                <w:spacing w:val="-2"/>
                <w:sz w:val="16"/>
              </w:rPr>
              <w:t>508,383.04</w:t>
            </w:r>
          </w:p>
        </w:tc>
      </w:tr>
      <w:tr>
        <w:trPr>
          <w:trHeight w:val="276" w:hRule="atLeast"/>
        </w:trPr>
        <w:tc>
          <w:tcPr>
            <w:tcW w:w="5124" w:type="dxa"/>
            <w:tcBorders>
              <w:top w:val="single" w:sz="2" w:space="0" w:color="3F5F72"/>
              <w:bottom w:val="single" w:sz="2" w:space="0" w:color="3F5F72"/>
            </w:tcBorders>
          </w:tcPr>
          <w:p>
            <w:pPr>
              <w:pStyle w:val="TableParagraph"/>
              <w:rPr>
                <w:rFonts w:ascii="Times New Roman"/>
                <w:sz w:val="14"/>
              </w:rPr>
            </w:pPr>
          </w:p>
        </w:tc>
        <w:tc>
          <w:tcPr>
            <w:tcW w:w="1609" w:type="dxa"/>
            <w:tcBorders>
              <w:top w:val="single" w:sz="2" w:space="0" w:color="3F5F72"/>
              <w:bottom w:val="single" w:sz="2" w:space="0" w:color="3F5F72"/>
            </w:tcBorders>
          </w:tcPr>
          <w:p>
            <w:pPr>
              <w:pStyle w:val="TableParagraph"/>
              <w:rPr>
                <w:rFonts w:ascii="Times New Roman"/>
                <w:sz w:val="14"/>
              </w:rPr>
            </w:pPr>
          </w:p>
        </w:tc>
        <w:tc>
          <w:tcPr>
            <w:tcW w:w="1647" w:type="dxa"/>
            <w:tcBorders>
              <w:top w:val="single" w:sz="2" w:space="0" w:color="3F5F72"/>
              <w:bottom w:val="single" w:sz="2" w:space="0" w:color="3F5F72"/>
            </w:tcBorders>
          </w:tcPr>
          <w:p>
            <w:pPr>
              <w:pStyle w:val="TableParagraph"/>
              <w:rPr>
                <w:rFonts w:ascii="Times New Roman"/>
                <w:sz w:val="14"/>
              </w:rPr>
            </w:pP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476" w:hRule="atLeast"/>
        </w:trPr>
        <w:tc>
          <w:tcPr>
            <w:tcW w:w="5124" w:type="dxa"/>
            <w:tcBorders>
              <w:top w:val="single" w:sz="2" w:space="0" w:color="3F5F72"/>
              <w:bottom w:val="single" w:sz="2" w:space="0" w:color="3F5F72"/>
            </w:tcBorders>
          </w:tcPr>
          <w:p>
            <w:pPr>
              <w:pStyle w:val="TableParagraph"/>
              <w:spacing w:line="213" w:lineRule="auto" w:before="42"/>
              <w:ind w:left="2" w:right="164"/>
              <w:rPr>
                <w:rFonts w:ascii="Arial Black"/>
                <w:sz w:val="16"/>
              </w:rPr>
            </w:pPr>
            <w:r>
              <w:rPr>
                <w:rFonts w:ascii="Arial Black"/>
                <w:w w:val="85"/>
                <w:sz w:val="16"/>
              </w:rPr>
              <w:t>WR1</w:t>
            </w:r>
            <w:r>
              <w:rPr>
                <w:rFonts w:ascii="Arial Black"/>
                <w:spacing w:val="-8"/>
                <w:w w:val="85"/>
                <w:sz w:val="16"/>
              </w:rPr>
              <w:t> </w:t>
            </w:r>
            <w:r>
              <w:rPr>
                <w:rFonts w:ascii="Arial Black"/>
                <w:w w:val="85"/>
                <w:sz w:val="16"/>
              </w:rPr>
              <w:t>Total</w:t>
            </w:r>
            <w:r>
              <w:rPr>
                <w:rFonts w:ascii="Arial Black"/>
                <w:spacing w:val="-8"/>
                <w:w w:val="85"/>
                <w:sz w:val="16"/>
              </w:rPr>
              <w:t> </w:t>
            </w:r>
            <w:r>
              <w:rPr>
                <w:rFonts w:ascii="Arial Black"/>
                <w:w w:val="85"/>
                <w:sz w:val="16"/>
              </w:rPr>
              <w:t>units</w:t>
            </w:r>
            <w:r>
              <w:rPr>
                <w:rFonts w:ascii="Arial Black"/>
                <w:spacing w:val="-8"/>
                <w:w w:val="85"/>
                <w:sz w:val="16"/>
              </w:rPr>
              <w:t> </w:t>
            </w:r>
            <w:r>
              <w:rPr>
                <w:rFonts w:ascii="Arial Black"/>
                <w:w w:val="85"/>
                <w:sz w:val="16"/>
              </w:rPr>
              <w:t>of</w:t>
            </w:r>
            <w:r>
              <w:rPr>
                <w:rFonts w:ascii="Arial Black"/>
                <w:spacing w:val="-8"/>
                <w:w w:val="85"/>
                <w:sz w:val="16"/>
              </w:rPr>
              <w:t> </w:t>
            </w:r>
            <w:r>
              <w:rPr>
                <w:rFonts w:ascii="Arial Black"/>
                <w:w w:val="85"/>
                <w:sz w:val="16"/>
              </w:rPr>
              <w:t>waste</w:t>
            </w:r>
            <w:r>
              <w:rPr>
                <w:rFonts w:ascii="Arial Black"/>
                <w:spacing w:val="-8"/>
                <w:w w:val="85"/>
                <w:sz w:val="16"/>
              </w:rPr>
              <w:t> </w:t>
            </w:r>
            <w:r>
              <w:rPr>
                <w:rFonts w:ascii="Arial Black"/>
                <w:w w:val="85"/>
                <w:sz w:val="16"/>
              </w:rPr>
              <w:t>disposed</w:t>
            </w:r>
            <w:r>
              <w:rPr>
                <w:rFonts w:ascii="Arial Black"/>
                <w:spacing w:val="-8"/>
                <w:w w:val="85"/>
                <w:sz w:val="16"/>
              </w:rPr>
              <w:t> </w:t>
            </w:r>
            <w:r>
              <w:rPr>
                <w:rFonts w:ascii="Arial Black"/>
                <w:w w:val="85"/>
                <w:sz w:val="16"/>
              </w:rPr>
              <w:t>of</w:t>
            </w:r>
            <w:r>
              <w:rPr>
                <w:rFonts w:ascii="Arial Black"/>
                <w:spacing w:val="-8"/>
                <w:w w:val="85"/>
                <w:sz w:val="16"/>
              </w:rPr>
              <w:t> </w:t>
            </w:r>
            <w:r>
              <w:rPr>
                <w:rFonts w:ascii="Arial Black"/>
                <w:w w:val="85"/>
                <w:sz w:val="16"/>
              </w:rPr>
              <w:t>by</w:t>
            </w:r>
            <w:r>
              <w:rPr>
                <w:rFonts w:ascii="Arial Black"/>
                <w:spacing w:val="-8"/>
                <w:w w:val="85"/>
                <w:sz w:val="16"/>
              </w:rPr>
              <w:t> </w:t>
            </w:r>
            <w:r>
              <w:rPr>
                <w:rFonts w:ascii="Arial Black"/>
                <w:w w:val="85"/>
                <w:sz w:val="16"/>
              </w:rPr>
              <w:t>waste</w:t>
            </w:r>
            <w:r>
              <w:rPr>
                <w:rFonts w:ascii="Arial Black"/>
                <w:spacing w:val="-8"/>
                <w:w w:val="85"/>
                <w:sz w:val="16"/>
              </w:rPr>
              <w:t> </w:t>
            </w:r>
            <w:r>
              <w:rPr>
                <w:rFonts w:ascii="Arial Black"/>
                <w:w w:val="85"/>
                <w:sz w:val="16"/>
              </w:rPr>
              <w:t>stream</w:t>
            </w:r>
            <w:r>
              <w:rPr>
                <w:rFonts w:ascii="Arial Black"/>
                <w:spacing w:val="-8"/>
                <w:w w:val="85"/>
                <w:sz w:val="16"/>
              </w:rPr>
              <w:t> </w:t>
            </w:r>
            <w:r>
              <w:rPr>
                <w:rFonts w:ascii="Arial Black"/>
                <w:w w:val="85"/>
                <w:sz w:val="16"/>
              </w:rPr>
              <w:t>and </w:t>
            </w:r>
            <w:r>
              <w:rPr>
                <w:rFonts w:ascii="Arial Black"/>
                <w:w w:val="95"/>
                <w:sz w:val="16"/>
              </w:rPr>
              <w:t>disposal</w:t>
            </w:r>
            <w:r>
              <w:rPr>
                <w:rFonts w:ascii="Arial Black"/>
                <w:spacing w:val="-11"/>
                <w:w w:val="95"/>
                <w:sz w:val="16"/>
              </w:rPr>
              <w:t> </w:t>
            </w:r>
            <w:r>
              <w:rPr>
                <w:rFonts w:ascii="Arial Black"/>
                <w:w w:val="95"/>
                <w:sz w:val="16"/>
              </w:rPr>
              <w:t>method</w:t>
            </w:r>
            <w:r>
              <w:rPr>
                <w:rFonts w:ascii="Arial Black"/>
                <w:spacing w:val="-11"/>
                <w:w w:val="95"/>
                <w:sz w:val="16"/>
              </w:rPr>
              <w:t> </w:t>
            </w:r>
            <w:r>
              <w:rPr>
                <w:rFonts w:ascii="Arial Black"/>
                <w:w w:val="95"/>
                <w:sz w:val="16"/>
              </w:rPr>
              <w:t>(%)</w:t>
            </w:r>
          </w:p>
        </w:tc>
        <w:tc>
          <w:tcPr>
            <w:tcW w:w="1609" w:type="dxa"/>
            <w:tcBorders>
              <w:top w:val="single" w:sz="2" w:space="0" w:color="3F5F72"/>
              <w:bottom w:val="single" w:sz="2" w:space="0" w:color="3F5F72"/>
            </w:tcBorders>
          </w:tcPr>
          <w:p>
            <w:pPr>
              <w:pStyle w:val="TableParagraph"/>
              <w:rPr>
                <w:rFonts w:ascii="Times New Roman"/>
                <w:sz w:val="14"/>
              </w:rPr>
            </w:pPr>
          </w:p>
        </w:tc>
        <w:tc>
          <w:tcPr>
            <w:tcW w:w="1647" w:type="dxa"/>
            <w:tcBorders>
              <w:top w:val="single" w:sz="2" w:space="0" w:color="3F5F72"/>
              <w:bottom w:val="single" w:sz="2" w:space="0" w:color="3F5F72"/>
            </w:tcBorders>
          </w:tcPr>
          <w:p>
            <w:pPr>
              <w:pStyle w:val="TableParagraph"/>
              <w:rPr>
                <w:rFonts w:ascii="Times New Roman"/>
                <w:sz w:val="14"/>
              </w:rPr>
            </w:pP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5124" w:type="dxa"/>
            <w:tcBorders>
              <w:top w:val="single" w:sz="2" w:space="0" w:color="3F5F72"/>
              <w:bottom w:val="single" w:sz="2" w:space="0" w:color="3F5F72"/>
            </w:tcBorders>
          </w:tcPr>
          <w:p>
            <w:pPr>
              <w:pStyle w:val="TableParagraph"/>
              <w:spacing w:before="23"/>
              <w:ind w:left="2"/>
              <w:rPr>
                <w:rFonts w:ascii="Arial Black"/>
                <w:sz w:val="16"/>
              </w:rPr>
            </w:pPr>
            <w:r>
              <w:rPr>
                <w:rFonts w:ascii="Arial Black"/>
                <w:w w:val="85"/>
                <w:sz w:val="16"/>
              </w:rPr>
              <w:t>Landfill</w:t>
            </w:r>
            <w:r>
              <w:rPr>
                <w:rFonts w:ascii="Arial Black"/>
                <w:spacing w:val="1"/>
                <w:sz w:val="16"/>
              </w:rPr>
              <w:t> </w:t>
            </w:r>
            <w:r>
              <w:rPr>
                <w:rFonts w:ascii="Arial Black"/>
                <w:spacing w:val="-2"/>
                <w:sz w:val="16"/>
              </w:rPr>
              <w:t>(total)</w:t>
            </w:r>
          </w:p>
        </w:tc>
        <w:tc>
          <w:tcPr>
            <w:tcW w:w="1609" w:type="dxa"/>
            <w:tcBorders>
              <w:top w:val="single" w:sz="2" w:space="0" w:color="3F5F72"/>
              <w:bottom w:val="single" w:sz="2" w:space="0" w:color="3F5F72"/>
            </w:tcBorders>
          </w:tcPr>
          <w:p>
            <w:pPr>
              <w:pStyle w:val="TableParagraph"/>
              <w:rPr>
                <w:rFonts w:ascii="Times New Roman"/>
                <w:sz w:val="14"/>
              </w:rPr>
            </w:pPr>
          </w:p>
        </w:tc>
        <w:tc>
          <w:tcPr>
            <w:tcW w:w="1647" w:type="dxa"/>
            <w:tcBorders>
              <w:top w:val="single" w:sz="2" w:space="0" w:color="3F5F72"/>
              <w:bottom w:val="single" w:sz="2" w:space="0" w:color="3F5F72"/>
            </w:tcBorders>
          </w:tcPr>
          <w:p>
            <w:pPr>
              <w:pStyle w:val="TableParagraph"/>
              <w:rPr>
                <w:rFonts w:ascii="Times New Roman"/>
                <w:sz w:val="14"/>
              </w:rPr>
            </w:pP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5124" w:type="dxa"/>
            <w:tcBorders>
              <w:top w:val="single" w:sz="2" w:space="0" w:color="3F5F72"/>
              <w:bottom w:val="single" w:sz="2" w:space="0" w:color="3F5F72"/>
            </w:tcBorders>
          </w:tcPr>
          <w:p>
            <w:pPr>
              <w:pStyle w:val="TableParagraph"/>
              <w:spacing w:before="49"/>
              <w:ind w:left="2"/>
              <w:rPr>
                <w:rFonts w:ascii="Arial"/>
                <w:sz w:val="16"/>
              </w:rPr>
            </w:pPr>
            <w:r>
              <w:rPr>
                <w:rFonts w:ascii="Arial"/>
                <w:sz w:val="16"/>
              </w:rPr>
              <w:t>General</w:t>
            </w:r>
            <w:r>
              <w:rPr>
                <w:rFonts w:ascii="Arial"/>
                <w:spacing w:val="-8"/>
                <w:sz w:val="16"/>
              </w:rPr>
              <w:t> </w:t>
            </w:r>
            <w:r>
              <w:rPr>
                <w:rFonts w:ascii="Arial"/>
                <w:spacing w:val="-2"/>
                <w:sz w:val="16"/>
              </w:rPr>
              <w:t>waste</w:t>
            </w:r>
          </w:p>
        </w:tc>
        <w:tc>
          <w:tcPr>
            <w:tcW w:w="1609" w:type="dxa"/>
            <w:tcBorders>
              <w:top w:val="single" w:sz="2" w:space="0" w:color="3F5F72"/>
              <w:bottom w:val="single" w:sz="2" w:space="0" w:color="3F5F72"/>
            </w:tcBorders>
          </w:tcPr>
          <w:p>
            <w:pPr>
              <w:pStyle w:val="TableParagraph"/>
              <w:spacing w:before="49"/>
              <w:ind w:right="397"/>
              <w:jc w:val="right"/>
              <w:rPr>
                <w:rFonts w:ascii="Arial"/>
                <w:sz w:val="16"/>
              </w:rPr>
            </w:pPr>
            <w:r>
              <w:rPr>
                <w:rFonts w:ascii="Arial"/>
                <w:spacing w:val="-2"/>
                <w:sz w:val="16"/>
              </w:rPr>
              <w:t>83.05%</w:t>
            </w:r>
          </w:p>
        </w:tc>
        <w:tc>
          <w:tcPr>
            <w:tcW w:w="1647" w:type="dxa"/>
            <w:tcBorders>
              <w:top w:val="single" w:sz="2" w:space="0" w:color="3F5F72"/>
              <w:bottom w:val="single" w:sz="2" w:space="0" w:color="3F5F72"/>
            </w:tcBorders>
          </w:tcPr>
          <w:p>
            <w:pPr>
              <w:pStyle w:val="TableParagraph"/>
              <w:spacing w:before="49"/>
              <w:ind w:right="393"/>
              <w:jc w:val="right"/>
              <w:rPr>
                <w:rFonts w:ascii="Arial"/>
                <w:sz w:val="16"/>
              </w:rPr>
            </w:pPr>
            <w:r>
              <w:rPr>
                <w:rFonts w:ascii="Arial"/>
                <w:spacing w:val="-2"/>
                <w:sz w:val="16"/>
              </w:rPr>
              <w:t>83.04%</w:t>
            </w:r>
          </w:p>
        </w:tc>
        <w:tc>
          <w:tcPr>
            <w:tcW w:w="1261" w:type="dxa"/>
            <w:tcBorders>
              <w:top w:val="single" w:sz="2" w:space="0" w:color="3F5F72"/>
              <w:bottom w:val="single" w:sz="2" w:space="0" w:color="3F5F72"/>
            </w:tcBorders>
          </w:tcPr>
          <w:p>
            <w:pPr>
              <w:pStyle w:val="TableParagraph"/>
              <w:spacing w:before="49"/>
              <w:ind w:right="-15"/>
              <w:jc w:val="right"/>
              <w:rPr>
                <w:rFonts w:ascii="Arial"/>
                <w:sz w:val="16"/>
              </w:rPr>
            </w:pPr>
            <w:r>
              <w:rPr>
                <w:rFonts w:ascii="Arial"/>
                <w:spacing w:val="-2"/>
                <w:sz w:val="16"/>
              </w:rPr>
              <w:t>82.22%</w:t>
            </w:r>
          </w:p>
        </w:tc>
      </w:tr>
      <w:tr>
        <w:trPr>
          <w:trHeight w:val="276" w:hRule="atLeast"/>
        </w:trPr>
        <w:tc>
          <w:tcPr>
            <w:tcW w:w="5124" w:type="dxa"/>
            <w:tcBorders>
              <w:top w:val="single" w:sz="2" w:space="0" w:color="3F5F72"/>
              <w:bottom w:val="single" w:sz="2" w:space="0" w:color="3F5F72"/>
            </w:tcBorders>
          </w:tcPr>
          <w:p>
            <w:pPr>
              <w:pStyle w:val="TableParagraph"/>
              <w:spacing w:before="23"/>
              <w:ind w:left="2"/>
              <w:rPr>
                <w:rFonts w:ascii="Arial Black"/>
                <w:sz w:val="16"/>
              </w:rPr>
            </w:pPr>
            <w:r>
              <w:rPr>
                <w:rFonts w:ascii="Arial Black"/>
                <w:spacing w:val="2"/>
                <w:w w:val="85"/>
                <w:sz w:val="16"/>
              </w:rPr>
              <w:t>Offsite</w:t>
            </w:r>
            <w:r>
              <w:rPr>
                <w:rFonts w:ascii="Arial Black"/>
                <w:spacing w:val="-3"/>
                <w:w w:val="95"/>
                <w:sz w:val="16"/>
              </w:rPr>
              <w:t> </w:t>
            </w:r>
            <w:r>
              <w:rPr>
                <w:rFonts w:ascii="Arial Black"/>
                <w:spacing w:val="-2"/>
                <w:w w:val="95"/>
                <w:sz w:val="16"/>
              </w:rPr>
              <w:t>treatment</w:t>
            </w:r>
          </w:p>
        </w:tc>
        <w:tc>
          <w:tcPr>
            <w:tcW w:w="1609" w:type="dxa"/>
            <w:tcBorders>
              <w:top w:val="single" w:sz="2" w:space="0" w:color="3F5F72"/>
              <w:bottom w:val="single" w:sz="2" w:space="0" w:color="3F5F72"/>
            </w:tcBorders>
          </w:tcPr>
          <w:p>
            <w:pPr>
              <w:pStyle w:val="TableParagraph"/>
              <w:rPr>
                <w:rFonts w:ascii="Times New Roman"/>
                <w:sz w:val="14"/>
              </w:rPr>
            </w:pPr>
          </w:p>
        </w:tc>
        <w:tc>
          <w:tcPr>
            <w:tcW w:w="1647" w:type="dxa"/>
            <w:tcBorders>
              <w:top w:val="single" w:sz="2" w:space="0" w:color="3F5F72"/>
              <w:bottom w:val="single" w:sz="2" w:space="0" w:color="3F5F72"/>
            </w:tcBorders>
          </w:tcPr>
          <w:p>
            <w:pPr>
              <w:pStyle w:val="TableParagraph"/>
              <w:rPr>
                <w:rFonts w:ascii="Times New Roman"/>
                <w:sz w:val="14"/>
              </w:rPr>
            </w:pP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5124" w:type="dxa"/>
            <w:tcBorders>
              <w:top w:val="single" w:sz="2" w:space="0" w:color="3F5F72"/>
              <w:bottom w:val="single" w:sz="2" w:space="0" w:color="3F5F72"/>
            </w:tcBorders>
          </w:tcPr>
          <w:p>
            <w:pPr>
              <w:pStyle w:val="TableParagraph"/>
              <w:spacing w:before="49"/>
              <w:ind w:left="3"/>
              <w:rPr>
                <w:rFonts w:ascii="Arial"/>
                <w:sz w:val="16"/>
              </w:rPr>
            </w:pPr>
            <w:r>
              <w:rPr>
                <w:rFonts w:ascii="Arial"/>
                <w:sz w:val="16"/>
              </w:rPr>
              <w:t>Clinical waste</w:t>
            </w:r>
            <w:r>
              <w:rPr>
                <w:rFonts w:ascii="Arial"/>
                <w:spacing w:val="1"/>
                <w:sz w:val="16"/>
              </w:rPr>
              <w:t> </w:t>
            </w:r>
            <w:r>
              <w:rPr>
                <w:rFonts w:ascii="Arial"/>
                <w:sz w:val="16"/>
              </w:rPr>
              <w:t>- </w:t>
            </w:r>
            <w:r>
              <w:rPr>
                <w:rFonts w:ascii="Arial"/>
                <w:spacing w:val="-2"/>
                <w:sz w:val="16"/>
              </w:rPr>
              <w:t>incinerated</w:t>
            </w:r>
          </w:p>
        </w:tc>
        <w:tc>
          <w:tcPr>
            <w:tcW w:w="1609" w:type="dxa"/>
            <w:tcBorders>
              <w:top w:val="single" w:sz="2" w:space="0" w:color="3F5F72"/>
              <w:bottom w:val="single" w:sz="2" w:space="0" w:color="3F5F72"/>
            </w:tcBorders>
          </w:tcPr>
          <w:p>
            <w:pPr>
              <w:pStyle w:val="TableParagraph"/>
              <w:spacing w:before="49"/>
              <w:ind w:right="397"/>
              <w:jc w:val="right"/>
              <w:rPr>
                <w:rFonts w:ascii="Arial"/>
                <w:sz w:val="16"/>
              </w:rPr>
            </w:pPr>
            <w:r>
              <w:rPr>
                <w:rFonts w:ascii="Arial"/>
                <w:spacing w:val="-2"/>
                <w:sz w:val="16"/>
              </w:rPr>
              <w:t>0.79%</w:t>
            </w:r>
          </w:p>
        </w:tc>
        <w:tc>
          <w:tcPr>
            <w:tcW w:w="1647" w:type="dxa"/>
            <w:tcBorders>
              <w:top w:val="single" w:sz="2" w:space="0" w:color="3F5F72"/>
              <w:bottom w:val="single" w:sz="2" w:space="0" w:color="3F5F72"/>
            </w:tcBorders>
          </w:tcPr>
          <w:p>
            <w:pPr>
              <w:pStyle w:val="TableParagraph"/>
              <w:spacing w:before="49"/>
              <w:ind w:right="390"/>
              <w:jc w:val="right"/>
              <w:rPr>
                <w:rFonts w:ascii="Arial"/>
                <w:sz w:val="16"/>
              </w:rPr>
            </w:pPr>
            <w:r>
              <w:rPr>
                <w:rFonts w:ascii="Arial"/>
                <w:spacing w:val="-2"/>
                <w:sz w:val="16"/>
              </w:rPr>
              <w:t>0.55%</w:t>
            </w:r>
          </w:p>
        </w:tc>
        <w:tc>
          <w:tcPr>
            <w:tcW w:w="1261" w:type="dxa"/>
            <w:tcBorders>
              <w:top w:val="single" w:sz="2" w:space="0" w:color="3F5F72"/>
              <w:bottom w:val="single" w:sz="2" w:space="0" w:color="3F5F72"/>
            </w:tcBorders>
          </w:tcPr>
          <w:p>
            <w:pPr>
              <w:pStyle w:val="TableParagraph"/>
              <w:spacing w:before="49"/>
              <w:jc w:val="right"/>
              <w:rPr>
                <w:rFonts w:ascii="Arial"/>
                <w:sz w:val="16"/>
              </w:rPr>
            </w:pPr>
            <w:r>
              <w:rPr>
                <w:rFonts w:ascii="Arial"/>
                <w:spacing w:val="-2"/>
                <w:sz w:val="16"/>
              </w:rPr>
              <w:t>0.74%</w:t>
            </w:r>
          </w:p>
        </w:tc>
      </w:tr>
      <w:tr>
        <w:trPr>
          <w:trHeight w:val="276" w:hRule="atLeast"/>
        </w:trPr>
        <w:tc>
          <w:tcPr>
            <w:tcW w:w="5124" w:type="dxa"/>
            <w:tcBorders>
              <w:top w:val="single" w:sz="2" w:space="0" w:color="3F5F72"/>
              <w:bottom w:val="single" w:sz="2" w:space="0" w:color="3F5F72"/>
            </w:tcBorders>
          </w:tcPr>
          <w:p>
            <w:pPr>
              <w:pStyle w:val="TableParagraph"/>
              <w:spacing w:before="49"/>
              <w:ind w:left="3"/>
              <w:rPr>
                <w:rFonts w:ascii="Arial"/>
                <w:sz w:val="16"/>
              </w:rPr>
            </w:pPr>
            <w:r>
              <w:rPr>
                <w:rFonts w:ascii="Arial"/>
                <w:sz w:val="16"/>
              </w:rPr>
              <w:t>Clinical waste -</w:t>
            </w:r>
            <w:r>
              <w:rPr>
                <w:rFonts w:ascii="Arial"/>
                <w:spacing w:val="1"/>
                <w:sz w:val="16"/>
              </w:rPr>
              <w:t> </w:t>
            </w:r>
            <w:r>
              <w:rPr>
                <w:rFonts w:ascii="Arial"/>
                <w:spacing w:val="-2"/>
                <w:sz w:val="16"/>
              </w:rPr>
              <w:t>treated</w:t>
            </w:r>
          </w:p>
        </w:tc>
        <w:tc>
          <w:tcPr>
            <w:tcW w:w="1609" w:type="dxa"/>
            <w:tcBorders>
              <w:top w:val="single" w:sz="2" w:space="0" w:color="3F5F72"/>
              <w:bottom w:val="single" w:sz="2" w:space="0" w:color="3F5F72"/>
            </w:tcBorders>
          </w:tcPr>
          <w:p>
            <w:pPr>
              <w:pStyle w:val="TableParagraph"/>
              <w:spacing w:before="49"/>
              <w:ind w:right="397"/>
              <w:jc w:val="right"/>
              <w:rPr>
                <w:rFonts w:ascii="Arial"/>
                <w:sz w:val="16"/>
              </w:rPr>
            </w:pPr>
            <w:r>
              <w:rPr>
                <w:rFonts w:ascii="Arial"/>
                <w:spacing w:val="-2"/>
                <w:sz w:val="16"/>
              </w:rPr>
              <w:t>5.40%</w:t>
            </w:r>
          </w:p>
        </w:tc>
        <w:tc>
          <w:tcPr>
            <w:tcW w:w="1647" w:type="dxa"/>
            <w:tcBorders>
              <w:top w:val="single" w:sz="2" w:space="0" w:color="3F5F72"/>
              <w:bottom w:val="single" w:sz="2" w:space="0" w:color="3F5F72"/>
            </w:tcBorders>
          </w:tcPr>
          <w:p>
            <w:pPr>
              <w:pStyle w:val="TableParagraph"/>
              <w:spacing w:before="49"/>
              <w:ind w:right="390"/>
              <w:jc w:val="right"/>
              <w:rPr>
                <w:rFonts w:ascii="Arial"/>
                <w:sz w:val="16"/>
              </w:rPr>
            </w:pPr>
            <w:r>
              <w:rPr>
                <w:rFonts w:ascii="Arial"/>
                <w:spacing w:val="-2"/>
                <w:sz w:val="16"/>
              </w:rPr>
              <w:t>3.95%</w:t>
            </w:r>
          </w:p>
        </w:tc>
        <w:tc>
          <w:tcPr>
            <w:tcW w:w="1261" w:type="dxa"/>
            <w:tcBorders>
              <w:top w:val="single" w:sz="2" w:space="0" w:color="3F5F72"/>
              <w:bottom w:val="single" w:sz="2" w:space="0" w:color="3F5F72"/>
            </w:tcBorders>
          </w:tcPr>
          <w:p>
            <w:pPr>
              <w:pStyle w:val="TableParagraph"/>
              <w:spacing w:before="49"/>
              <w:ind w:right="-15"/>
              <w:jc w:val="right"/>
              <w:rPr>
                <w:rFonts w:ascii="Arial"/>
                <w:sz w:val="16"/>
              </w:rPr>
            </w:pPr>
            <w:r>
              <w:rPr>
                <w:rFonts w:ascii="Arial"/>
                <w:spacing w:val="-2"/>
                <w:sz w:val="16"/>
              </w:rPr>
              <w:t>4.07%</w:t>
            </w:r>
          </w:p>
        </w:tc>
      </w:tr>
      <w:tr>
        <w:trPr>
          <w:trHeight w:val="276" w:hRule="atLeast"/>
        </w:trPr>
        <w:tc>
          <w:tcPr>
            <w:tcW w:w="5124" w:type="dxa"/>
            <w:tcBorders>
              <w:top w:val="single" w:sz="2" w:space="0" w:color="3F5F72"/>
              <w:bottom w:val="single" w:sz="2" w:space="0" w:color="3F5F72"/>
            </w:tcBorders>
          </w:tcPr>
          <w:p>
            <w:pPr>
              <w:pStyle w:val="TableParagraph"/>
              <w:spacing w:before="23"/>
              <w:ind w:left="3"/>
              <w:rPr>
                <w:rFonts w:ascii="Arial Black"/>
                <w:sz w:val="16"/>
              </w:rPr>
            </w:pPr>
            <w:r>
              <w:rPr>
                <w:rFonts w:ascii="Arial Black"/>
                <w:spacing w:val="2"/>
                <w:w w:val="85"/>
                <w:sz w:val="16"/>
              </w:rPr>
              <w:t>Recycling/recovery</w:t>
            </w:r>
            <w:r>
              <w:rPr>
                <w:rFonts w:ascii="Arial Black"/>
                <w:spacing w:val="-10"/>
                <w:w w:val="85"/>
                <w:sz w:val="16"/>
              </w:rPr>
              <w:t> </w:t>
            </w:r>
            <w:r>
              <w:rPr>
                <w:rFonts w:ascii="Arial Black"/>
                <w:spacing w:val="-2"/>
                <w:w w:val="95"/>
                <w:sz w:val="16"/>
              </w:rPr>
              <w:t>(disposal)</w:t>
            </w:r>
          </w:p>
        </w:tc>
        <w:tc>
          <w:tcPr>
            <w:tcW w:w="1609" w:type="dxa"/>
            <w:tcBorders>
              <w:top w:val="single" w:sz="2" w:space="0" w:color="3F5F72"/>
              <w:bottom w:val="single" w:sz="2" w:space="0" w:color="3F5F72"/>
            </w:tcBorders>
          </w:tcPr>
          <w:p>
            <w:pPr>
              <w:pStyle w:val="TableParagraph"/>
              <w:rPr>
                <w:rFonts w:ascii="Times New Roman"/>
                <w:sz w:val="14"/>
              </w:rPr>
            </w:pPr>
          </w:p>
        </w:tc>
        <w:tc>
          <w:tcPr>
            <w:tcW w:w="1647" w:type="dxa"/>
            <w:tcBorders>
              <w:top w:val="single" w:sz="2" w:space="0" w:color="3F5F72"/>
              <w:bottom w:val="single" w:sz="2" w:space="0" w:color="3F5F72"/>
            </w:tcBorders>
          </w:tcPr>
          <w:p>
            <w:pPr>
              <w:pStyle w:val="TableParagraph"/>
              <w:rPr>
                <w:rFonts w:ascii="Times New Roman"/>
                <w:sz w:val="14"/>
              </w:rPr>
            </w:pP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5124" w:type="dxa"/>
            <w:tcBorders>
              <w:top w:val="single" w:sz="2" w:space="0" w:color="3F5F72"/>
              <w:bottom w:val="single" w:sz="2" w:space="0" w:color="3F5F72"/>
            </w:tcBorders>
          </w:tcPr>
          <w:p>
            <w:pPr>
              <w:pStyle w:val="TableParagraph"/>
              <w:spacing w:before="49"/>
              <w:ind w:left="3"/>
              <w:rPr>
                <w:rFonts w:ascii="Arial"/>
                <w:sz w:val="16"/>
              </w:rPr>
            </w:pPr>
            <w:r>
              <w:rPr>
                <w:rFonts w:ascii="Arial"/>
                <w:spacing w:val="-2"/>
                <w:w w:val="110"/>
                <w:sz w:val="16"/>
              </w:rPr>
              <w:t>Batteries</w:t>
            </w:r>
          </w:p>
        </w:tc>
        <w:tc>
          <w:tcPr>
            <w:tcW w:w="1609" w:type="dxa"/>
            <w:tcBorders>
              <w:top w:val="single" w:sz="2" w:space="0" w:color="3F5F72"/>
              <w:bottom w:val="single" w:sz="2" w:space="0" w:color="3F5F72"/>
            </w:tcBorders>
          </w:tcPr>
          <w:p>
            <w:pPr>
              <w:pStyle w:val="TableParagraph"/>
              <w:spacing w:before="49"/>
              <w:ind w:right="396"/>
              <w:jc w:val="right"/>
              <w:rPr>
                <w:rFonts w:ascii="Arial"/>
                <w:sz w:val="16"/>
              </w:rPr>
            </w:pPr>
            <w:r>
              <w:rPr>
                <w:rFonts w:ascii="Arial"/>
                <w:spacing w:val="-2"/>
                <w:sz w:val="16"/>
              </w:rPr>
              <w:t>0.02%</w:t>
            </w:r>
          </w:p>
        </w:tc>
        <w:tc>
          <w:tcPr>
            <w:tcW w:w="1647" w:type="dxa"/>
            <w:tcBorders>
              <w:top w:val="single" w:sz="2" w:space="0" w:color="3F5F72"/>
              <w:bottom w:val="single" w:sz="2" w:space="0" w:color="3F5F72"/>
            </w:tcBorders>
          </w:tcPr>
          <w:p>
            <w:pPr>
              <w:pStyle w:val="TableParagraph"/>
              <w:rPr>
                <w:rFonts w:ascii="Times New Roman"/>
                <w:sz w:val="14"/>
              </w:rPr>
            </w:pP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5124" w:type="dxa"/>
            <w:tcBorders>
              <w:top w:val="single" w:sz="2" w:space="0" w:color="3F5F72"/>
              <w:bottom w:val="single" w:sz="2" w:space="0" w:color="3F5F72"/>
            </w:tcBorders>
          </w:tcPr>
          <w:p>
            <w:pPr>
              <w:pStyle w:val="TableParagraph"/>
              <w:spacing w:before="49"/>
              <w:ind w:left="3"/>
              <w:rPr>
                <w:rFonts w:ascii="Arial"/>
                <w:sz w:val="16"/>
              </w:rPr>
            </w:pPr>
            <w:r>
              <w:rPr>
                <w:rFonts w:ascii="Arial"/>
                <w:spacing w:val="-2"/>
                <w:w w:val="105"/>
                <w:sz w:val="16"/>
              </w:rPr>
              <w:t>Cardboard</w:t>
            </w:r>
          </w:p>
        </w:tc>
        <w:tc>
          <w:tcPr>
            <w:tcW w:w="1609" w:type="dxa"/>
            <w:tcBorders>
              <w:top w:val="single" w:sz="2" w:space="0" w:color="3F5F72"/>
              <w:bottom w:val="single" w:sz="2" w:space="0" w:color="3F5F72"/>
            </w:tcBorders>
          </w:tcPr>
          <w:p>
            <w:pPr>
              <w:pStyle w:val="TableParagraph"/>
              <w:spacing w:before="49"/>
              <w:ind w:right="396"/>
              <w:jc w:val="right"/>
              <w:rPr>
                <w:rFonts w:ascii="Arial"/>
                <w:sz w:val="16"/>
              </w:rPr>
            </w:pPr>
            <w:r>
              <w:rPr>
                <w:rFonts w:ascii="Arial"/>
                <w:spacing w:val="-2"/>
                <w:sz w:val="16"/>
              </w:rPr>
              <w:t>7.05%</w:t>
            </w:r>
          </w:p>
        </w:tc>
        <w:tc>
          <w:tcPr>
            <w:tcW w:w="1647" w:type="dxa"/>
            <w:tcBorders>
              <w:top w:val="single" w:sz="2" w:space="0" w:color="3F5F72"/>
              <w:bottom w:val="single" w:sz="2" w:space="0" w:color="3F5F72"/>
            </w:tcBorders>
          </w:tcPr>
          <w:p>
            <w:pPr>
              <w:pStyle w:val="TableParagraph"/>
              <w:spacing w:before="49"/>
              <w:ind w:right="392"/>
              <w:jc w:val="right"/>
              <w:rPr>
                <w:rFonts w:ascii="Arial"/>
                <w:sz w:val="16"/>
              </w:rPr>
            </w:pPr>
            <w:r>
              <w:rPr>
                <w:rFonts w:ascii="Arial"/>
                <w:spacing w:val="-2"/>
                <w:sz w:val="16"/>
              </w:rPr>
              <w:t>5.54%</w:t>
            </w:r>
          </w:p>
        </w:tc>
        <w:tc>
          <w:tcPr>
            <w:tcW w:w="1261" w:type="dxa"/>
            <w:tcBorders>
              <w:top w:val="single" w:sz="2" w:space="0" w:color="3F5F72"/>
              <w:bottom w:val="single" w:sz="2" w:space="0" w:color="3F5F72"/>
            </w:tcBorders>
          </w:tcPr>
          <w:p>
            <w:pPr>
              <w:pStyle w:val="TableParagraph"/>
              <w:spacing w:before="49"/>
              <w:ind w:right="-15"/>
              <w:jc w:val="right"/>
              <w:rPr>
                <w:rFonts w:ascii="Arial"/>
                <w:sz w:val="16"/>
              </w:rPr>
            </w:pPr>
            <w:r>
              <w:rPr>
                <w:rFonts w:ascii="Arial"/>
                <w:spacing w:val="-2"/>
                <w:sz w:val="16"/>
              </w:rPr>
              <w:t>5.12%</w:t>
            </w:r>
          </w:p>
        </w:tc>
      </w:tr>
      <w:tr>
        <w:trPr>
          <w:trHeight w:val="276" w:hRule="atLeast"/>
        </w:trPr>
        <w:tc>
          <w:tcPr>
            <w:tcW w:w="5124" w:type="dxa"/>
            <w:tcBorders>
              <w:top w:val="single" w:sz="2" w:space="0" w:color="3F5F72"/>
              <w:bottom w:val="single" w:sz="2" w:space="0" w:color="3F5F72"/>
            </w:tcBorders>
          </w:tcPr>
          <w:p>
            <w:pPr>
              <w:pStyle w:val="TableParagraph"/>
              <w:spacing w:before="49"/>
              <w:ind w:left="3"/>
              <w:rPr>
                <w:rFonts w:ascii="Arial"/>
                <w:sz w:val="16"/>
              </w:rPr>
            </w:pPr>
            <w:r>
              <w:rPr>
                <w:rFonts w:ascii="Arial"/>
                <w:spacing w:val="-2"/>
                <w:sz w:val="16"/>
              </w:rPr>
              <w:t>Commingled</w:t>
            </w:r>
          </w:p>
        </w:tc>
        <w:tc>
          <w:tcPr>
            <w:tcW w:w="1609" w:type="dxa"/>
            <w:tcBorders>
              <w:top w:val="single" w:sz="2" w:space="0" w:color="3F5F72"/>
              <w:bottom w:val="single" w:sz="2" w:space="0" w:color="3F5F72"/>
            </w:tcBorders>
          </w:tcPr>
          <w:p>
            <w:pPr>
              <w:pStyle w:val="TableParagraph"/>
              <w:spacing w:before="49"/>
              <w:ind w:right="396"/>
              <w:jc w:val="right"/>
              <w:rPr>
                <w:rFonts w:ascii="Arial"/>
                <w:sz w:val="16"/>
              </w:rPr>
            </w:pPr>
            <w:r>
              <w:rPr>
                <w:rFonts w:ascii="Arial"/>
                <w:spacing w:val="-2"/>
                <w:sz w:val="16"/>
              </w:rPr>
              <w:t>1.26%</w:t>
            </w:r>
          </w:p>
        </w:tc>
        <w:tc>
          <w:tcPr>
            <w:tcW w:w="1647" w:type="dxa"/>
            <w:tcBorders>
              <w:top w:val="single" w:sz="2" w:space="0" w:color="3F5F72"/>
              <w:bottom w:val="single" w:sz="2" w:space="0" w:color="3F5F72"/>
            </w:tcBorders>
          </w:tcPr>
          <w:p>
            <w:pPr>
              <w:pStyle w:val="TableParagraph"/>
              <w:spacing w:before="49"/>
              <w:ind w:right="390"/>
              <w:jc w:val="right"/>
              <w:rPr>
                <w:rFonts w:ascii="Arial"/>
                <w:sz w:val="16"/>
              </w:rPr>
            </w:pPr>
            <w:r>
              <w:rPr>
                <w:rFonts w:ascii="Arial"/>
                <w:spacing w:val="-2"/>
                <w:sz w:val="16"/>
              </w:rPr>
              <w:t>2.28%</w:t>
            </w:r>
          </w:p>
        </w:tc>
        <w:tc>
          <w:tcPr>
            <w:tcW w:w="1261" w:type="dxa"/>
            <w:tcBorders>
              <w:top w:val="single" w:sz="2" w:space="0" w:color="3F5F72"/>
              <w:bottom w:val="single" w:sz="2" w:space="0" w:color="3F5F72"/>
            </w:tcBorders>
          </w:tcPr>
          <w:p>
            <w:pPr>
              <w:pStyle w:val="TableParagraph"/>
              <w:spacing w:before="49"/>
              <w:ind w:right="-15"/>
              <w:jc w:val="right"/>
              <w:rPr>
                <w:rFonts w:ascii="Arial"/>
                <w:sz w:val="16"/>
              </w:rPr>
            </w:pPr>
            <w:r>
              <w:rPr>
                <w:rFonts w:ascii="Arial"/>
                <w:spacing w:val="-2"/>
                <w:sz w:val="16"/>
              </w:rPr>
              <w:t>5.12%</w:t>
            </w:r>
          </w:p>
        </w:tc>
      </w:tr>
      <w:tr>
        <w:trPr>
          <w:trHeight w:val="276" w:hRule="atLeast"/>
        </w:trPr>
        <w:tc>
          <w:tcPr>
            <w:tcW w:w="5124" w:type="dxa"/>
            <w:tcBorders>
              <w:top w:val="single" w:sz="2" w:space="0" w:color="3F5F72"/>
              <w:bottom w:val="single" w:sz="2" w:space="0" w:color="3F5F72"/>
            </w:tcBorders>
          </w:tcPr>
          <w:p>
            <w:pPr>
              <w:pStyle w:val="TableParagraph"/>
              <w:spacing w:before="49"/>
              <w:ind w:left="3"/>
              <w:rPr>
                <w:rFonts w:ascii="Arial"/>
                <w:sz w:val="16"/>
              </w:rPr>
            </w:pPr>
            <w:r>
              <w:rPr>
                <w:rFonts w:ascii="Arial"/>
                <w:spacing w:val="-4"/>
                <w:sz w:val="16"/>
              </w:rPr>
              <w:t>E-</w:t>
            </w:r>
            <w:r>
              <w:rPr>
                <w:rFonts w:ascii="Arial"/>
                <w:spacing w:val="-2"/>
                <w:sz w:val="16"/>
              </w:rPr>
              <w:t>waste</w:t>
            </w:r>
          </w:p>
        </w:tc>
        <w:tc>
          <w:tcPr>
            <w:tcW w:w="1609" w:type="dxa"/>
            <w:tcBorders>
              <w:top w:val="single" w:sz="2" w:space="0" w:color="3F5F72"/>
              <w:bottom w:val="single" w:sz="2" w:space="0" w:color="3F5F72"/>
            </w:tcBorders>
          </w:tcPr>
          <w:p>
            <w:pPr>
              <w:pStyle w:val="TableParagraph"/>
              <w:spacing w:before="49"/>
              <w:ind w:right="396"/>
              <w:jc w:val="right"/>
              <w:rPr>
                <w:rFonts w:ascii="Arial"/>
                <w:sz w:val="16"/>
              </w:rPr>
            </w:pPr>
            <w:r>
              <w:rPr>
                <w:rFonts w:ascii="Arial"/>
                <w:spacing w:val="-2"/>
                <w:sz w:val="16"/>
              </w:rPr>
              <w:t>0.75%</w:t>
            </w:r>
          </w:p>
        </w:tc>
        <w:tc>
          <w:tcPr>
            <w:tcW w:w="1647" w:type="dxa"/>
            <w:tcBorders>
              <w:top w:val="single" w:sz="2" w:space="0" w:color="3F5F72"/>
              <w:bottom w:val="single" w:sz="2" w:space="0" w:color="3F5F72"/>
            </w:tcBorders>
          </w:tcPr>
          <w:p>
            <w:pPr>
              <w:pStyle w:val="TableParagraph"/>
              <w:spacing w:before="49"/>
              <w:ind w:right="390"/>
              <w:jc w:val="right"/>
              <w:rPr>
                <w:rFonts w:ascii="Arial"/>
                <w:sz w:val="16"/>
              </w:rPr>
            </w:pPr>
            <w:r>
              <w:rPr>
                <w:rFonts w:ascii="Arial"/>
                <w:spacing w:val="-2"/>
                <w:sz w:val="16"/>
              </w:rPr>
              <w:t>0.69%</w:t>
            </w: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5124" w:type="dxa"/>
            <w:tcBorders>
              <w:top w:val="single" w:sz="2" w:space="0" w:color="3F5F72"/>
              <w:bottom w:val="single" w:sz="2" w:space="0" w:color="3F5F72"/>
            </w:tcBorders>
          </w:tcPr>
          <w:p>
            <w:pPr>
              <w:pStyle w:val="TableParagraph"/>
              <w:spacing w:before="49"/>
              <w:ind w:left="3"/>
              <w:rPr>
                <w:rFonts w:ascii="Arial"/>
                <w:sz w:val="16"/>
              </w:rPr>
            </w:pPr>
            <w:r>
              <w:rPr>
                <w:rFonts w:ascii="Arial"/>
                <w:sz w:val="16"/>
              </w:rPr>
              <w:t>Paper</w:t>
            </w:r>
            <w:r>
              <w:rPr>
                <w:rFonts w:ascii="Arial"/>
                <w:spacing w:val="-5"/>
                <w:sz w:val="16"/>
              </w:rPr>
              <w:t> </w:t>
            </w:r>
            <w:r>
              <w:rPr>
                <w:rFonts w:ascii="Arial"/>
                <w:spacing w:val="-2"/>
                <w:sz w:val="16"/>
              </w:rPr>
              <w:t>(confidential)</w:t>
            </w:r>
          </w:p>
        </w:tc>
        <w:tc>
          <w:tcPr>
            <w:tcW w:w="1609" w:type="dxa"/>
            <w:tcBorders>
              <w:top w:val="single" w:sz="2" w:space="0" w:color="3F5F72"/>
              <w:bottom w:val="single" w:sz="2" w:space="0" w:color="3F5F72"/>
            </w:tcBorders>
          </w:tcPr>
          <w:p>
            <w:pPr>
              <w:pStyle w:val="TableParagraph"/>
              <w:spacing w:before="49"/>
              <w:ind w:right="396"/>
              <w:jc w:val="right"/>
              <w:rPr>
                <w:rFonts w:ascii="Arial"/>
                <w:sz w:val="16"/>
              </w:rPr>
            </w:pPr>
            <w:r>
              <w:rPr>
                <w:rFonts w:ascii="Arial"/>
                <w:spacing w:val="-2"/>
                <w:sz w:val="16"/>
              </w:rPr>
              <w:t>1.42%</w:t>
            </w:r>
          </w:p>
        </w:tc>
        <w:tc>
          <w:tcPr>
            <w:tcW w:w="1647" w:type="dxa"/>
            <w:tcBorders>
              <w:top w:val="single" w:sz="2" w:space="0" w:color="3F5F72"/>
              <w:bottom w:val="single" w:sz="2" w:space="0" w:color="3F5F72"/>
            </w:tcBorders>
          </w:tcPr>
          <w:p>
            <w:pPr>
              <w:pStyle w:val="TableParagraph"/>
              <w:spacing w:before="49"/>
              <w:ind w:right="388"/>
              <w:jc w:val="right"/>
              <w:rPr>
                <w:rFonts w:ascii="Arial"/>
                <w:sz w:val="16"/>
              </w:rPr>
            </w:pPr>
            <w:r>
              <w:rPr>
                <w:rFonts w:ascii="Arial"/>
                <w:spacing w:val="-2"/>
                <w:sz w:val="16"/>
              </w:rPr>
              <w:t>2.83%</w:t>
            </w:r>
          </w:p>
        </w:tc>
        <w:tc>
          <w:tcPr>
            <w:tcW w:w="1261" w:type="dxa"/>
            <w:tcBorders>
              <w:top w:val="single" w:sz="2" w:space="0" w:color="3F5F72"/>
              <w:bottom w:val="single" w:sz="2" w:space="0" w:color="3F5F72"/>
            </w:tcBorders>
          </w:tcPr>
          <w:p>
            <w:pPr>
              <w:pStyle w:val="TableParagraph"/>
              <w:spacing w:before="49"/>
              <w:ind w:right="-15"/>
              <w:jc w:val="right"/>
              <w:rPr>
                <w:rFonts w:ascii="Arial"/>
                <w:sz w:val="16"/>
              </w:rPr>
            </w:pPr>
            <w:r>
              <w:rPr>
                <w:rFonts w:ascii="Arial"/>
                <w:spacing w:val="-2"/>
                <w:sz w:val="16"/>
              </w:rPr>
              <w:t>2.73%</w:t>
            </w:r>
          </w:p>
        </w:tc>
      </w:tr>
      <w:tr>
        <w:trPr>
          <w:trHeight w:val="276" w:hRule="atLeast"/>
        </w:trPr>
        <w:tc>
          <w:tcPr>
            <w:tcW w:w="5124" w:type="dxa"/>
            <w:tcBorders>
              <w:top w:val="single" w:sz="2" w:space="0" w:color="3F5F72"/>
              <w:bottom w:val="single" w:sz="2" w:space="0" w:color="3F5F72"/>
            </w:tcBorders>
          </w:tcPr>
          <w:p>
            <w:pPr>
              <w:pStyle w:val="TableParagraph"/>
              <w:spacing w:before="49"/>
              <w:ind w:left="3"/>
              <w:rPr>
                <w:rFonts w:ascii="Arial"/>
                <w:sz w:val="16"/>
              </w:rPr>
            </w:pPr>
            <w:r>
              <w:rPr>
                <w:rFonts w:ascii="Arial"/>
                <w:sz w:val="16"/>
              </w:rPr>
              <w:t>Polystyrene</w:t>
            </w:r>
            <w:r>
              <w:rPr>
                <w:rFonts w:ascii="Arial"/>
                <w:spacing w:val="22"/>
                <w:sz w:val="16"/>
              </w:rPr>
              <w:t> </w:t>
            </w:r>
            <w:r>
              <w:rPr>
                <w:rFonts w:ascii="Arial"/>
                <w:spacing w:val="-4"/>
                <w:sz w:val="16"/>
              </w:rPr>
              <w:t>foam</w:t>
            </w:r>
          </w:p>
        </w:tc>
        <w:tc>
          <w:tcPr>
            <w:tcW w:w="1609" w:type="dxa"/>
            <w:tcBorders>
              <w:top w:val="single" w:sz="2" w:space="0" w:color="3F5F72"/>
              <w:bottom w:val="single" w:sz="2" w:space="0" w:color="3F5F72"/>
            </w:tcBorders>
          </w:tcPr>
          <w:p>
            <w:pPr>
              <w:pStyle w:val="TableParagraph"/>
              <w:spacing w:before="49"/>
              <w:ind w:right="396"/>
              <w:jc w:val="right"/>
              <w:rPr>
                <w:rFonts w:ascii="Arial"/>
                <w:sz w:val="16"/>
              </w:rPr>
            </w:pPr>
            <w:r>
              <w:rPr>
                <w:rFonts w:ascii="Arial"/>
                <w:spacing w:val="-2"/>
                <w:sz w:val="16"/>
              </w:rPr>
              <w:t>0.21%</w:t>
            </w:r>
          </w:p>
        </w:tc>
        <w:tc>
          <w:tcPr>
            <w:tcW w:w="1647" w:type="dxa"/>
            <w:tcBorders>
              <w:top w:val="single" w:sz="2" w:space="0" w:color="3F5F72"/>
              <w:bottom w:val="single" w:sz="2" w:space="0" w:color="3F5F72"/>
            </w:tcBorders>
          </w:tcPr>
          <w:p>
            <w:pPr>
              <w:pStyle w:val="TableParagraph"/>
              <w:rPr>
                <w:rFonts w:ascii="Times New Roman"/>
                <w:sz w:val="14"/>
              </w:rPr>
            </w:pP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5124" w:type="dxa"/>
            <w:tcBorders>
              <w:top w:val="single" w:sz="2" w:space="0" w:color="3F5F72"/>
              <w:bottom w:val="single" w:sz="2" w:space="0" w:color="3F5F72"/>
            </w:tcBorders>
          </w:tcPr>
          <w:p>
            <w:pPr>
              <w:pStyle w:val="TableParagraph"/>
              <w:spacing w:before="49"/>
              <w:ind w:left="3"/>
              <w:rPr>
                <w:rFonts w:ascii="Arial"/>
                <w:sz w:val="16"/>
              </w:rPr>
            </w:pPr>
            <w:r>
              <w:rPr>
                <w:rFonts w:ascii="Arial"/>
                <w:sz w:val="16"/>
              </w:rPr>
              <w:t>Reused</w:t>
            </w:r>
            <w:r>
              <w:rPr>
                <w:rFonts w:ascii="Arial"/>
                <w:spacing w:val="-7"/>
                <w:sz w:val="16"/>
              </w:rPr>
              <w:t> </w:t>
            </w:r>
            <w:r>
              <w:rPr>
                <w:rFonts w:ascii="Arial"/>
                <w:sz w:val="16"/>
              </w:rPr>
              <w:t>Beds</w:t>
            </w:r>
            <w:r>
              <w:rPr>
                <w:rFonts w:ascii="Arial"/>
                <w:spacing w:val="-6"/>
                <w:sz w:val="16"/>
              </w:rPr>
              <w:t> </w:t>
            </w:r>
            <w:r>
              <w:rPr>
                <w:rFonts w:ascii="Arial"/>
                <w:sz w:val="16"/>
              </w:rPr>
              <w:t>and</w:t>
            </w:r>
            <w:r>
              <w:rPr>
                <w:rFonts w:ascii="Arial"/>
                <w:spacing w:val="-6"/>
                <w:sz w:val="16"/>
              </w:rPr>
              <w:t> </w:t>
            </w:r>
            <w:r>
              <w:rPr>
                <w:rFonts w:ascii="Arial"/>
                <w:spacing w:val="-2"/>
                <w:sz w:val="16"/>
              </w:rPr>
              <w:t>Furniture</w:t>
            </w:r>
          </w:p>
        </w:tc>
        <w:tc>
          <w:tcPr>
            <w:tcW w:w="1609" w:type="dxa"/>
            <w:tcBorders>
              <w:top w:val="single" w:sz="2" w:space="0" w:color="3F5F72"/>
              <w:bottom w:val="single" w:sz="2" w:space="0" w:color="3F5F72"/>
            </w:tcBorders>
          </w:tcPr>
          <w:p>
            <w:pPr>
              <w:pStyle w:val="TableParagraph"/>
              <w:rPr>
                <w:rFonts w:ascii="Times New Roman"/>
                <w:sz w:val="14"/>
              </w:rPr>
            </w:pPr>
          </w:p>
        </w:tc>
        <w:tc>
          <w:tcPr>
            <w:tcW w:w="1647" w:type="dxa"/>
            <w:tcBorders>
              <w:top w:val="single" w:sz="2" w:space="0" w:color="3F5F72"/>
              <w:bottom w:val="single" w:sz="2" w:space="0" w:color="3F5F72"/>
            </w:tcBorders>
          </w:tcPr>
          <w:p>
            <w:pPr>
              <w:pStyle w:val="TableParagraph"/>
              <w:spacing w:before="49"/>
              <w:ind w:right="390"/>
              <w:jc w:val="right"/>
              <w:rPr>
                <w:rFonts w:ascii="Arial"/>
                <w:sz w:val="16"/>
              </w:rPr>
            </w:pPr>
            <w:r>
              <w:rPr>
                <w:rFonts w:ascii="Arial"/>
                <w:spacing w:val="-4"/>
                <w:w w:val="90"/>
                <w:sz w:val="16"/>
              </w:rPr>
              <w:t>1.12%</w:t>
            </w: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5124" w:type="dxa"/>
            <w:tcBorders>
              <w:top w:val="single" w:sz="2" w:space="0" w:color="3F5F72"/>
              <w:bottom w:val="single" w:sz="2" w:space="0" w:color="3F5F72"/>
            </w:tcBorders>
          </w:tcPr>
          <w:p>
            <w:pPr>
              <w:pStyle w:val="TableParagraph"/>
              <w:spacing w:before="49"/>
              <w:ind w:left="3"/>
              <w:rPr>
                <w:rFonts w:ascii="Arial"/>
                <w:sz w:val="16"/>
              </w:rPr>
            </w:pPr>
            <w:r>
              <w:rPr>
                <w:rFonts w:ascii="Arial"/>
                <w:w w:val="105"/>
                <w:sz w:val="16"/>
              </w:rPr>
              <w:t>Sterilisation</w:t>
            </w:r>
            <w:r>
              <w:rPr>
                <w:rFonts w:ascii="Arial"/>
                <w:spacing w:val="-1"/>
                <w:w w:val="105"/>
                <w:sz w:val="16"/>
              </w:rPr>
              <w:t> </w:t>
            </w:r>
            <w:r>
              <w:rPr>
                <w:rFonts w:ascii="Arial"/>
                <w:spacing w:val="-2"/>
                <w:w w:val="105"/>
                <w:sz w:val="16"/>
              </w:rPr>
              <w:t>wraps</w:t>
            </w:r>
          </w:p>
        </w:tc>
        <w:tc>
          <w:tcPr>
            <w:tcW w:w="1609" w:type="dxa"/>
            <w:tcBorders>
              <w:top w:val="single" w:sz="2" w:space="0" w:color="3F5F72"/>
              <w:bottom w:val="single" w:sz="2" w:space="0" w:color="3F5F72"/>
            </w:tcBorders>
          </w:tcPr>
          <w:p>
            <w:pPr>
              <w:pStyle w:val="TableParagraph"/>
              <w:spacing w:before="49"/>
              <w:ind w:right="396"/>
              <w:jc w:val="right"/>
              <w:rPr>
                <w:rFonts w:ascii="Arial"/>
                <w:sz w:val="16"/>
              </w:rPr>
            </w:pPr>
            <w:r>
              <w:rPr>
                <w:rFonts w:ascii="Arial"/>
                <w:spacing w:val="-2"/>
                <w:sz w:val="16"/>
              </w:rPr>
              <w:t>0.02%</w:t>
            </w:r>
          </w:p>
        </w:tc>
        <w:tc>
          <w:tcPr>
            <w:tcW w:w="1647" w:type="dxa"/>
            <w:tcBorders>
              <w:top w:val="single" w:sz="2" w:space="0" w:color="3F5F72"/>
              <w:bottom w:val="single" w:sz="2" w:space="0" w:color="3F5F72"/>
            </w:tcBorders>
          </w:tcPr>
          <w:p>
            <w:pPr>
              <w:pStyle w:val="TableParagraph"/>
              <w:rPr>
                <w:rFonts w:ascii="Times New Roman"/>
                <w:sz w:val="14"/>
              </w:rPr>
            </w:pPr>
          </w:p>
        </w:tc>
        <w:tc>
          <w:tcPr>
            <w:tcW w:w="1261" w:type="dxa"/>
            <w:tcBorders>
              <w:top w:val="single" w:sz="2" w:space="0" w:color="3F5F72"/>
              <w:bottom w:val="single" w:sz="2" w:space="0" w:color="3F5F72"/>
            </w:tcBorders>
          </w:tcPr>
          <w:p>
            <w:pPr>
              <w:pStyle w:val="TableParagraph"/>
              <w:rPr>
                <w:rFonts w:ascii="Times New Roman"/>
                <w:sz w:val="14"/>
              </w:rPr>
            </w:pPr>
          </w:p>
        </w:tc>
      </w:tr>
      <w:tr>
        <w:trPr>
          <w:trHeight w:val="276" w:hRule="atLeast"/>
        </w:trPr>
        <w:tc>
          <w:tcPr>
            <w:tcW w:w="5124" w:type="dxa"/>
            <w:tcBorders>
              <w:top w:val="single" w:sz="2" w:space="0" w:color="3F5F72"/>
              <w:bottom w:val="single" w:sz="2" w:space="0" w:color="3F5F72"/>
            </w:tcBorders>
          </w:tcPr>
          <w:p>
            <w:pPr>
              <w:pStyle w:val="TableParagraph"/>
              <w:spacing w:before="49"/>
              <w:ind w:left="3"/>
              <w:rPr>
                <w:rFonts w:ascii="Arial"/>
                <w:sz w:val="16"/>
              </w:rPr>
            </w:pPr>
            <w:r>
              <w:rPr>
                <w:rFonts w:ascii="Arial"/>
                <w:sz w:val="16"/>
              </w:rPr>
              <w:t>Toner</w:t>
            </w:r>
            <w:r>
              <w:rPr>
                <w:rFonts w:ascii="Arial"/>
                <w:spacing w:val="-2"/>
                <w:sz w:val="16"/>
              </w:rPr>
              <w:t> </w:t>
            </w:r>
            <w:r>
              <w:rPr>
                <w:rFonts w:ascii="Arial"/>
                <w:sz w:val="16"/>
              </w:rPr>
              <w:t>&amp;</w:t>
            </w:r>
            <w:r>
              <w:rPr>
                <w:rFonts w:ascii="Arial"/>
                <w:spacing w:val="-2"/>
                <w:sz w:val="16"/>
              </w:rPr>
              <w:t> </w:t>
            </w:r>
            <w:r>
              <w:rPr>
                <w:rFonts w:ascii="Arial"/>
                <w:sz w:val="16"/>
              </w:rPr>
              <w:t>print</w:t>
            </w:r>
            <w:r>
              <w:rPr>
                <w:rFonts w:ascii="Arial"/>
                <w:spacing w:val="-1"/>
                <w:sz w:val="16"/>
              </w:rPr>
              <w:t> </w:t>
            </w:r>
            <w:r>
              <w:rPr>
                <w:rFonts w:ascii="Arial"/>
                <w:spacing w:val="-2"/>
                <w:sz w:val="16"/>
              </w:rPr>
              <w:t>cartridges</w:t>
            </w:r>
          </w:p>
        </w:tc>
        <w:tc>
          <w:tcPr>
            <w:tcW w:w="1609" w:type="dxa"/>
            <w:tcBorders>
              <w:top w:val="single" w:sz="2" w:space="0" w:color="3F5F72"/>
              <w:bottom w:val="single" w:sz="2" w:space="0" w:color="3F5F72"/>
            </w:tcBorders>
          </w:tcPr>
          <w:p>
            <w:pPr>
              <w:pStyle w:val="TableParagraph"/>
              <w:spacing w:before="49"/>
              <w:ind w:right="396"/>
              <w:jc w:val="right"/>
              <w:rPr>
                <w:rFonts w:ascii="Arial"/>
                <w:sz w:val="16"/>
              </w:rPr>
            </w:pPr>
            <w:r>
              <w:rPr>
                <w:rFonts w:ascii="Arial"/>
                <w:spacing w:val="-2"/>
                <w:sz w:val="16"/>
              </w:rPr>
              <w:t>0.03%</w:t>
            </w:r>
          </w:p>
        </w:tc>
        <w:tc>
          <w:tcPr>
            <w:tcW w:w="1647" w:type="dxa"/>
            <w:tcBorders>
              <w:top w:val="single" w:sz="2" w:space="0" w:color="3F5F72"/>
              <w:bottom w:val="single" w:sz="2" w:space="0" w:color="3F5F72"/>
            </w:tcBorders>
          </w:tcPr>
          <w:p>
            <w:pPr>
              <w:pStyle w:val="TableParagraph"/>
              <w:rPr>
                <w:rFonts w:ascii="Times New Roman"/>
                <w:sz w:val="14"/>
              </w:rPr>
            </w:pPr>
          </w:p>
        </w:tc>
        <w:tc>
          <w:tcPr>
            <w:tcW w:w="1261" w:type="dxa"/>
            <w:tcBorders>
              <w:top w:val="single" w:sz="2" w:space="0" w:color="3F5F72"/>
              <w:bottom w:val="single" w:sz="2" w:space="0" w:color="3F5F72"/>
            </w:tcBorders>
          </w:tcPr>
          <w:p>
            <w:pPr>
              <w:pStyle w:val="TableParagraph"/>
              <w:rPr>
                <w:rFonts w:ascii="Times New Roman"/>
                <w:sz w:val="14"/>
              </w:rPr>
            </w:pPr>
          </w:p>
        </w:tc>
      </w:tr>
    </w:tbl>
    <w:p>
      <w:pPr>
        <w:pStyle w:val="TableParagraph"/>
        <w:spacing w:after="0"/>
        <w:rPr>
          <w:rFonts w:ascii="Times New Roman"/>
          <w:sz w:val="14"/>
        </w:rPr>
        <w:sectPr>
          <w:headerReference w:type="default" r:id="rId44"/>
          <w:pgSz w:w="11910" w:h="16840"/>
          <w:pgMar w:header="0" w:footer="0" w:top="1920" w:bottom="280" w:left="0" w:right="0"/>
        </w:sectPr>
      </w:pPr>
    </w:p>
    <w:p>
      <w:pPr>
        <w:pStyle w:val="BodyText"/>
        <w:spacing w:before="99"/>
      </w:pP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571" name="Group 571"/>
                <wp:cNvGraphicFramePr>
                  <a:graphicFrameLocks/>
                </wp:cNvGraphicFramePr>
                <a:graphic>
                  <a:graphicData uri="http://schemas.microsoft.com/office/word/2010/wordprocessingGroup">
                    <wpg:wgp>
                      <wpg:cNvPr id="571" name="Group 571"/>
                      <wpg:cNvGrpSpPr/>
                      <wpg:grpSpPr>
                        <a:xfrm>
                          <a:off x="0" y="0"/>
                          <a:ext cx="6120130" cy="3175"/>
                          <a:chExt cx="6120130" cy="3175"/>
                        </a:xfrm>
                      </wpg:grpSpPr>
                      <wps:wsp>
                        <wps:cNvPr id="572" name="Graphic 572"/>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573" name="Graphic 573"/>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74" name="Graphic 574"/>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75" name="Graphic 575"/>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347" coordorigin="0,0" coordsize="9638,5">
                <v:line style="position:absolute" from="0,3" to="4677,3" stroked="true" strokeweight=".25pt" strokecolor="#3f5f72">
                  <v:stroke dashstyle="solid"/>
                </v:line>
                <v:line style="position:absolute" from="4677,3" to="6331,3" stroked="true" strokeweight=".25pt" strokecolor="#3f5f72">
                  <v:stroke dashstyle="solid"/>
                </v:line>
                <v:line style="position:absolute" from="6331,3" to="7984,3" stroked="true" strokeweight=".25pt" strokecolor="#3f5f72">
                  <v:stroke dashstyle="solid"/>
                </v:line>
                <v:line style="position:absolute" from="7984,3" to="9638,3" stroked="true" strokeweight=".25pt" strokecolor="#3f5f72">
                  <v:stroke dashstyle="solid"/>
                </v:line>
              </v:group>
            </w:pict>
          </mc:Fallback>
        </mc:AlternateContent>
      </w:r>
      <w:r>
        <w:rPr>
          <w:sz w:val="2"/>
        </w:rPr>
      </w:r>
    </w:p>
    <w:p>
      <w:pPr>
        <w:spacing w:line="213" w:lineRule="auto" w:before="28"/>
        <w:ind w:left="1133" w:right="6464" w:firstLine="0"/>
        <w:jc w:val="left"/>
        <w:rPr>
          <w:rFonts w:ascii="Arial Black"/>
          <w:sz w:val="16"/>
        </w:rPr>
      </w:pPr>
      <w:r>
        <w:rPr>
          <w:rFonts w:ascii="Arial Black"/>
          <w:sz w:val="16"/>
        </w:rPr>
        <mc:AlternateContent>
          <mc:Choice Requires="wps">
            <w:drawing>
              <wp:anchor distT="0" distB="0" distL="0" distR="0" allowOverlap="1" layoutInCell="1" locked="0" behindDoc="1" simplePos="0" relativeHeight="487680000">
                <wp:simplePos x="0" y="0"/>
                <wp:positionH relativeFrom="page">
                  <wp:posOffset>719999</wp:posOffset>
                </wp:positionH>
                <wp:positionV relativeFrom="paragraph">
                  <wp:posOffset>293432</wp:posOffset>
                </wp:positionV>
                <wp:extent cx="6120130" cy="3175"/>
                <wp:effectExtent l="0" t="0" r="0" b="0"/>
                <wp:wrapTopAndBottom/>
                <wp:docPr id="576" name="Group 576"/>
                <wp:cNvGraphicFramePr>
                  <a:graphicFrameLocks/>
                </wp:cNvGraphicFramePr>
                <a:graphic>
                  <a:graphicData uri="http://schemas.microsoft.com/office/word/2010/wordprocessingGroup">
                    <wpg:wgp>
                      <wpg:cNvPr id="576" name="Group 576"/>
                      <wpg:cNvGrpSpPr/>
                      <wpg:grpSpPr>
                        <a:xfrm>
                          <a:off x="0" y="0"/>
                          <a:ext cx="6120130" cy="3175"/>
                          <a:chExt cx="6120130" cy="3175"/>
                        </a:xfrm>
                      </wpg:grpSpPr>
                      <wps:wsp>
                        <wps:cNvPr id="577" name="Graphic 577"/>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578" name="Graphic 578"/>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79" name="Graphic 579"/>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80" name="Graphic 580"/>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3.1049pt;width:481.9pt;height:.25pt;mso-position-horizontal-relative:page;mso-position-vertical-relative:paragraph;z-index:-15636480;mso-wrap-distance-left:0;mso-wrap-distance-right:0" id="docshapegroup348" coordorigin="1134,462" coordsize="9638,5">
                <v:line style="position:absolute" from="1134,465" to="5811,465" stroked="true" strokeweight=".25pt" strokecolor="#3f5f72">
                  <v:stroke dashstyle="solid"/>
                </v:line>
                <v:line style="position:absolute" from="5811,465" to="7465,465" stroked="true" strokeweight=".25pt" strokecolor="#3f5f72">
                  <v:stroke dashstyle="solid"/>
                </v:line>
                <v:line style="position:absolute" from="7465,465" to="9118,465" stroked="true" strokeweight=".25pt" strokecolor="#3f5f72">
                  <v:stroke dashstyle="solid"/>
                </v:line>
                <v:line style="position:absolute" from="9118,465" to="10772,465" stroked="true" strokeweight=".25pt" strokecolor="#3f5f72">
                  <v:stroke dashstyle="solid"/>
                </v:line>
                <w10:wrap type="topAndBottom"/>
              </v:group>
            </w:pict>
          </mc:Fallback>
        </mc:AlternateContent>
      </w:r>
      <w:r>
        <w:rPr>
          <w:rFonts w:ascii="Arial Black"/>
          <w:sz w:val="16"/>
        </w:rPr>
        <mc:AlternateContent>
          <mc:Choice Requires="wps">
            <w:drawing>
              <wp:anchor distT="0" distB="0" distL="0" distR="0" allowOverlap="1" layoutInCell="1" locked="0" behindDoc="0" simplePos="0" relativeHeight="15830528">
                <wp:simplePos x="0" y="0"/>
                <wp:positionH relativeFrom="page">
                  <wp:posOffset>0</wp:posOffset>
                </wp:positionH>
                <wp:positionV relativeFrom="paragraph">
                  <wp:posOffset>-12383</wp:posOffset>
                </wp:positionV>
                <wp:extent cx="360045" cy="366395"/>
                <wp:effectExtent l="0" t="0" r="0" b="0"/>
                <wp:wrapNone/>
                <wp:docPr id="581" name="Group 581"/>
                <wp:cNvGraphicFramePr>
                  <a:graphicFrameLocks/>
                </wp:cNvGraphicFramePr>
                <a:graphic>
                  <a:graphicData uri="http://schemas.microsoft.com/office/word/2010/wordprocessingGroup">
                    <wpg:wgp>
                      <wpg:cNvPr id="581" name="Group 581"/>
                      <wpg:cNvGrpSpPr/>
                      <wpg:grpSpPr>
                        <a:xfrm>
                          <a:off x="0" y="0"/>
                          <a:ext cx="360045" cy="366395"/>
                          <a:chExt cx="360045" cy="366395"/>
                        </a:xfrm>
                      </wpg:grpSpPr>
                      <wps:wsp>
                        <wps:cNvPr id="582" name="Graphic 582"/>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583" name="Textbox 583"/>
                        <wps:cNvSpPr txBox="1"/>
                        <wps:spPr>
                          <a:xfrm>
                            <a:off x="0" y="0"/>
                            <a:ext cx="360045" cy="366395"/>
                          </a:xfrm>
                          <a:prstGeom prst="rect">
                            <a:avLst/>
                          </a:prstGeom>
                        </wps:spPr>
                        <wps:txbx>
                          <w:txbxContent>
                            <w:p>
                              <w:pPr>
                                <w:spacing w:before="154"/>
                                <w:ind w:left="193" w:right="0" w:firstLine="0"/>
                                <w:jc w:val="left"/>
                                <w:rPr>
                                  <w:sz w:val="24"/>
                                </w:rPr>
                              </w:pPr>
                              <w:r>
                                <w:rPr>
                                  <w:color w:val="FFFFFF"/>
                                  <w:spacing w:val="-5"/>
                                  <w:w w:val="105"/>
                                  <w:sz w:val="24"/>
                                </w:rPr>
                                <w:t>30</w:t>
                              </w:r>
                            </w:p>
                          </w:txbxContent>
                        </wps:txbx>
                        <wps:bodyPr wrap="square" lIns="0" tIns="0" rIns="0" bIns="0" rtlCol="0">
                          <a:noAutofit/>
                        </wps:bodyPr>
                      </wps:wsp>
                    </wpg:wgp>
                  </a:graphicData>
                </a:graphic>
              </wp:anchor>
            </w:drawing>
          </mc:Choice>
          <mc:Fallback>
            <w:pict>
              <v:group style="position:absolute;margin-left:0pt;margin-top:-.9751pt;width:28.35pt;height:28.85pt;mso-position-horizontal-relative:page;mso-position-vertical-relative:paragraph;z-index:15830528" id="docshapegroup349" coordorigin="0,-20" coordsize="567,577">
                <v:rect style="position:absolute;left:0;top:-20;width:567;height:577" id="docshape350" filled="true" fillcolor="#3f5f72" stroked="false">
                  <v:fill type="solid"/>
                </v:rect>
                <v:shape style="position:absolute;left:0;top:-20;width:567;height:577" type="#_x0000_t202" id="docshape351" filled="false" stroked="false">
                  <v:textbox inset="0,0,0,0">
                    <w:txbxContent>
                      <w:p>
                        <w:pPr>
                          <w:spacing w:before="154"/>
                          <w:ind w:left="193" w:right="0" w:firstLine="0"/>
                          <w:jc w:val="left"/>
                          <w:rPr>
                            <w:sz w:val="24"/>
                          </w:rPr>
                        </w:pPr>
                        <w:r>
                          <w:rPr>
                            <w:color w:val="FFFFFF"/>
                            <w:spacing w:val="-5"/>
                            <w:w w:val="105"/>
                            <w:sz w:val="24"/>
                          </w:rPr>
                          <w:t>30</w:t>
                        </w:r>
                      </w:p>
                    </w:txbxContent>
                  </v:textbox>
                  <w10:wrap type="none"/>
                </v:shape>
                <w10:wrap type="none"/>
              </v:group>
            </w:pict>
          </mc:Fallback>
        </mc:AlternateContent>
      </w:r>
      <w:r>
        <w:rPr>
          <w:rFonts w:ascii="Arial Black"/>
          <w:w w:val="85"/>
          <w:sz w:val="16"/>
        </w:rPr>
        <w:t>WR2 Percentage of office sites covered by dedicated </w:t>
      </w:r>
      <w:r>
        <w:rPr>
          <w:rFonts w:ascii="Arial Black"/>
          <w:w w:val="90"/>
          <w:sz w:val="16"/>
        </w:rPr>
        <w:t>collection</w:t>
      </w:r>
      <w:r>
        <w:rPr>
          <w:rFonts w:ascii="Arial Black"/>
          <w:spacing w:val="-7"/>
          <w:w w:val="90"/>
          <w:sz w:val="16"/>
        </w:rPr>
        <w:t> </w:t>
      </w:r>
      <w:r>
        <w:rPr>
          <w:rFonts w:ascii="Arial Black"/>
          <w:w w:val="90"/>
          <w:sz w:val="16"/>
        </w:rPr>
        <w:t>services</w:t>
      </w:r>
      <w:r>
        <w:rPr>
          <w:rFonts w:ascii="Arial Black"/>
          <w:spacing w:val="-7"/>
          <w:w w:val="90"/>
          <w:sz w:val="16"/>
        </w:rPr>
        <w:t> </w:t>
      </w:r>
      <w:r>
        <w:rPr>
          <w:rFonts w:ascii="Arial Black"/>
          <w:w w:val="90"/>
          <w:sz w:val="16"/>
        </w:rPr>
        <w:t>for</w:t>
      </w:r>
      <w:r>
        <w:rPr>
          <w:rFonts w:ascii="Arial Black"/>
          <w:spacing w:val="-7"/>
          <w:w w:val="90"/>
          <w:sz w:val="16"/>
        </w:rPr>
        <w:t> </w:t>
      </w:r>
      <w:r>
        <w:rPr>
          <w:rFonts w:ascii="Arial Black"/>
          <w:w w:val="90"/>
          <w:sz w:val="16"/>
        </w:rPr>
        <w:t>each</w:t>
      </w:r>
      <w:r>
        <w:rPr>
          <w:rFonts w:ascii="Arial Black"/>
          <w:spacing w:val="-7"/>
          <w:w w:val="90"/>
          <w:sz w:val="16"/>
        </w:rPr>
        <w:t> </w:t>
      </w:r>
      <w:r>
        <w:rPr>
          <w:rFonts w:ascii="Arial Black"/>
          <w:w w:val="90"/>
          <w:sz w:val="16"/>
        </w:rPr>
        <w:t>waste</w:t>
      </w:r>
      <w:r>
        <w:rPr>
          <w:rFonts w:ascii="Arial Black"/>
          <w:spacing w:val="-7"/>
          <w:w w:val="90"/>
          <w:sz w:val="16"/>
        </w:rPr>
        <w:t> </w:t>
      </w:r>
      <w:r>
        <w:rPr>
          <w:rFonts w:ascii="Arial Black"/>
          <w:w w:val="90"/>
          <w:sz w:val="16"/>
        </w:rPr>
        <w:t>stream</w:t>
      </w:r>
    </w:p>
    <w:p>
      <w:pPr>
        <w:tabs>
          <w:tab w:pos="7188" w:val="left" w:leader="none"/>
          <w:tab w:pos="8842" w:val="left" w:leader="none"/>
          <w:tab w:pos="10495" w:val="left" w:leader="none"/>
        </w:tabs>
        <w:spacing w:before="49" w:after="43"/>
        <w:ind w:left="1133" w:right="0" w:firstLine="0"/>
        <w:jc w:val="left"/>
        <w:rPr>
          <w:sz w:val="16"/>
        </w:rPr>
      </w:pPr>
      <w:r>
        <w:rPr>
          <w:w w:val="105"/>
          <w:sz w:val="16"/>
        </w:rPr>
        <w:t>Printer</w:t>
      </w:r>
      <w:r>
        <w:rPr>
          <w:spacing w:val="-7"/>
          <w:w w:val="105"/>
          <w:sz w:val="16"/>
        </w:rPr>
        <w:t> </w:t>
      </w:r>
      <w:r>
        <w:rPr>
          <w:spacing w:val="-2"/>
          <w:w w:val="110"/>
          <w:sz w:val="16"/>
        </w:rPr>
        <w:t>cartridges</w:t>
      </w:r>
      <w:r>
        <w:rPr>
          <w:sz w:val="16"/>
        </w:rPr>
        <w:tab/>
      </w:r>
      <w:r>
        <w:rPr>
          <w:spacing w:val="-5"/>
          <w:w w:val="110"/>
          <w:sz w:val="16"/>
        </w:rPr>
        <w:t>N/A</w:t>
      </w:r>
      <w:r>
        <w:rPr>
          <w:sz w:val="16"/>
        </w:rPr>
        <w:tab/>
      </w:r>
      <w:r>
        <w:rPr>
          <w:spacing w:val="-5"/>
          <w:w w:val="110"/>
          <w:sz w:val="16"/>
        </w:rPr>
        <w:t>N/A</w:t>
      </w:r>
      <w:r>
        <w:rPr>
          <w:sz w:val="16"/>
        </w:rPr>
        <w:tab/>
      </w:r>
      <w:r>
        <w:rPr>
          <w:spacing w:val="-5"/>
          <w:w w:val="110"/>
          <w:sz w:val="16"/>
        </w:rPr>
        <w:t>N/A</w:t>
      </w: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584" name="Group 584"/>
                <wp:cNvGraphicFramePr>
                  <a:graphicFrameLocks/>
                </wp:cNvGraphicFramePr>
                <a:graphic>
                  <a:graphicData uri="http://schemas.microsoft.com/office/word/2010/wordprocessingGroup">
                    <wpg:wgp>
                      <wpg:cNvPr id="584" name="Group 584"/>
                      <wpg:cNvGrpSpPr/>
                      <wpg:grpSpPr>
                        <a:xfrm>
                          <a:off x="0" y="0"/>
                          <a:ext cx="6120130" cy="3175"/>
                          <a:chExt cx="6120130" cy="3175"/>
                        </a:xfrm>
                      </wpg:grpSpPr>
                      <wps:wsp>
                        <wps:cNvPr id="585" name="Graphic 585"/>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586" name="Graphic 586"/>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87" name="Graphic 587"/>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88" name="Graphic 588"/>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352" coordorigin="0,0" coordsize="9638,5">
                <v:line style="position:absolute" from="0,3" to="4677,3" stroked="true" strokeweight=".25pt" strokecolor="#3f5f72">
                  <v:stroke dashstyle="solid"/>
                </v:line>
                <v:line style="position:absolute" from="4677,3" to="6331,3" stroked="true" strokeweight=".25pt" strokecolor="#3f5f72">
                  <v:stroke dashstyle="solid"/>
                </v:line>
                <v:line style="position:absolute" from="6331,3" to="7984,3" stroked="true" strokeweight=".25pt" strokecolor="#3f5f72">
                  <v:stroke dashstyle="solid"/>
                </v:line>
                <v:line style="position:absolute" from="7984,3" to="9638,3" stroked="true" strokeweight=".25pt" strokecolor="#3f5f72">
                  <v:stroke dashstyle="solid"/>
                </v:line>
              </v:group>
            </w:pict>
          </mc:Fallback>
        </mc:AlternateContent>
      </w:r>
      <w:r>
        <w:rPr>
          <w:sz w:val="2"/>
        </w:rPr>
      </w:r>
    </w:p>
    <w:p>
      <w:pPr>
        <w:tabs>
          <w:tab w:pos="7188" w:val="left" w:leader="none"/>
          <w:tab w:pos="8842" w:val="left" w:leader="none"/>
          <w:tab w:pos="10496" w:val="left" w:leader="none"/>
        </w:tabs>
        <w:spacing w:before="34"/>
        <w:ind w:left="1134" w:right="0" w:firstLine="0"/>
        <w:jc w:val="left"/>
        <w:rPr>
          <w:sz w:val="16"/>
        </w:rPr>
      </w:pPr>
      <w:r>
        <w:rPr>
          <w:sz w:val="16"/>
        </w:rPr>
        <mc:AlternateContent>
          <mc:Choice Requires="wps">
            <w:drawing>
              <wp:anchor distT="0" distB="0" distL="0" distR="0" allowOverlap="1" layoutInCell="1" locked="0" behindDoc="1" simplePos="0" relativeHeight="487681024">
                <wp:simplePos x="0" y="0"/>
                <wp:positionH relativeFrom="page">
                  <wp:posOffset>719999</wp:posOffset>
                </wp:positionH>
                <wp:positionV relativeFrom="paragraph">
                  <wp:posOffset>166433</wp:posOffset>
                </wp:positionV>
                <wp:extent cx="6120130" cy="3175"/>
                <wp:effectExtent l="0" t="0" r="0" b="0"/>
                <wp:wrapTopAndBottom/>
                <wp:docPr id="589" name="Group 589"/>
                <wp:cNvGraphicFramePr>
                  <a:graphicFrameLocks/>
                </wp:cNvGraphicFramePr>
                <a:graphic>
                  <a:graphicData uri="http://schemas.microsoft.com/office/word/2010/wordprocessingGroup">
                    <wpg:wgp>
                      <wpg:cNvPr id="589" name="Group 589"/>
                      <wpg:cNvGrpSpPr/>
                      <wpg:grpSpPr>
                        <a:xfrm>
                          <a:off x="0" y="0"/>
                          <a:ext cx="6120130" cy="3175"/>
                          <a:chExt cx="6120130" cy="3175"/>
                        </a:xfrm>
                      </wpg:grpSpPr>
                      <wps:wsp>
                        <wps:cNvPr id="590" name="Graphic 590"/>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591" name="Graphic 591"/>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92" name="Graphic 592"/>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93" name="Graphic 593"/>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05pt;width:481.9pt;height:.25pt;mso-position-horizontal-relative:page;mso-position-vertical-relative:paragraph;z-index:-15635456;mso-wrap-distance-left:0;mso-wrap-distance-right:0" id="docshapegroup353" coordorigin="1134,262" coordsize="9638,5">
                <v:line style="position:absolute" from="1134,265" to="5811,265" stroked="true" strokeweight=".25pt" strokecolor="#3f5f72">
                  <v:stroke dashstyle="solid"/>
                </v:line>
                <v:line style="position:absolute" from="5811,265" to="7465,265" stroked="true" strokeweight=".25pt" strokecolor="#3f5f72">
                  <v:stroke dashstyle="solid"/>
                </v:line>
                <v:line style="position:absolute" from="7465,265" to="9118,265" stroked="true" strokeweight=".25pt" strokecolor="#3f5f72">
                  <v:stroke dashstyle="solid"/>
                </v:line>
                <v:line style="position:absolute" from="9118,265" to="10772,265" stroked="true" strokeweight=".25pt" strokecolor="#3f5f72">
                  <v:stroke dashstyle="solid"/>
                </v:line>
                <w10:wrap type="topAndBottom"/>
              </v:group>
            </w:pict>
          </mc:Fallback>
        </mc:AlternateContent>
      </w:r>
      <w:r>
        <w:rPr>
          <w:sz w:val="16"/>
        </w:rPr>
        <mc:AlternateContent>
          <mc:Choice Requires="wps">
            <w:drawing>
              <wp:anchor distT="0" distB="0" distL="0" distR="0" allowOverlap="1" layoutInCell="1" locked="0" behindDoc="0" simplePos="0" relativeHeight="15836160">
                <wp:simplePos x="0" y="0"/>
                <wp:positionH relativeFrom="page">
                  <wp:posOffset>151904</wp:posOffset>
                </wp:positionH>
                <wp:positionV relativeFrom="paragraph">
                  <wp:posOffset>39622</wp:posOffset>
                </wp:positionV>
                <wp:extent cx="248920" cy="1923414"/>
                <wp:effectExtent l="0" t="0" r="0" b="0"/>
                <wp:wrapNone/>
                <wp:docPr id="594" name="Textbox 594"/>
                <wp:cNvGraphicFramePr>
                  <a:graphicFrameLocks/>
                </wp:cNvGraphicFramePr>
                <a:graphic>
                  <a:graphicData uri="http://schemas.microsoft.com/office/word/2010/wordprocessingShape">
                    <wps:wsp>
                      <wps:cNvPr id="594" name="Textbox 594"/>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3.1199pt;width:19.6pt;height:151.450pt;mso-position-horizontal-relative:page;mso-position-vertical-relative:paragraph;z-index:15836160" type="#_x0000_t202" id="docshape354"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spacing w:val="-2"/>
          <w:w w:val="110"/>
          <w:sz w:val="16"/>
        </w:rPr>
        <w:t>Batteries</w:t>
      </w:r>
      <w:r>
        <w:rPr>
          <w:sz w:val="16"/>
        </w:rPr>
        <w:tab/>
      </w:r>
      <w:r>
        <w:rPr>
          <w:spacing w:val="-5"/>
          <w:w w:val="110"/>
          <w:sz w:val="16"/>
        </w:rPr>
        <w:t>N/A</w:t>
      </w:r>
      <w:r>
        <w:rPr>
          <w:sz w:val="16"/>
        </w:rPr>
        <w:tab/>
      </w:r>
      <w:r>
        <w:rPr>
          <w:spacing w:val="-5"/>
          <w:w w:val="110"/>
          <w:sz w:val="16"/>
        </w:rPr>
        <w:t>N/A</w:t>
      </w:r>
      <w:r>
        <w:rPr>
          <w:sz w:val="16"/>
        </w:rPr>
        <w:tab/>
      </w:r>
      <w:r>
        <w:rPr>
          <w:spacing w:val="-5"/>
          <w:w w:val="110"/>
          <w:sz w:val="16"/>
        </w:rPr>
        <w:t>N/A</w:t>
      </w:r>
    </w:p>
    <w:p>
      <w:pPr>
        <w:tabs>
          <w:tab w:pos="7188" w:val="left" w:leader="none"/>
          <w:tab w:pos="8842" w:val="left" w:leader="none"/>
          <w:tab w:pos="10496" w:val="left" w:leader="none"/>
        </w:tabs>
        <w:spacing w:before="49" w:after="43"/>
        <w:ind w:left="1134" w:right="0" w:firstLine="0"/>
        <w:jc w:val="left"/>
        <w:rPr>
          <w:sz w:val="16"/>
        </w:rPr>
      </w:pPr>
      <w:r>
        <w:rPr>
          <w:spacing w:val="-4"/>
          <w:sz w:val="16"/>
        </w:rPr>
        <w:t>E-</w:t>
      </w:r>
      <w:r>
        <w:rPr>
          <w:spacing w:val="-2"/>
          <w:sz w:val="16"/>
        </w:rPr>
        <w:t>waste</w:t>
      </w:r>
      <w:r>
        <w:rPr>
          <w:sz w:val="16"/>
        </w:rPr>
        <w:tab/>
      </w:r>
      <w:r>
        <w:rPr>
          <w:spacing w:val="-5"/>
          <w:sz w:val="16"/>
        </w:rPr>
        <w:t>N/A</w:t>
      </w:r>
      <w:r>
        <w:rPr>
          <w:sz w:val="16"/>
        </w:rPr>
        <w:tab/>
      </w:r>
      <w:r>
        <w:rPr>
          <w:spacing w:val="-5"/>
          <w:sz w:val="16"/>
        </w:rPr>
        <w:t>N/A</w:t>
      </w:r>
      <w:r>
        <w:rPr>
          <w:sz w:val="16"/>
        </w:rPr>
        <w:tab/>
      </w:r>
      <w:r>
        <w:rPr>
          <w:spacing w:val="-5"/>
          <w:sz w:val="16"/>
        </w:rPr>
        <w:t>N/A</w:t>
      </w: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595" name="Group 595"/>
                <wp:cNvGraphicFramePr>
                  <a:graphicFrameLocks/>
                </wp:cNvGraphicFramePr>
                <a:graphic>
                  <a:graphicData uri="http://schemas.microsoft.com/office/word/2010/wordprocessingGroup">
                    <wpg:wgp>
                      <wpg:cNvPr id="595" name="Group 595"/>
                      <wpg:cNvGrpSpPr/>
                      <wpg:grpSpPr>
                        <a:xfrm>
                          <a:off x="0" y="0"/>
                          <a:ext cx="6120130" cy="3175"/>
                          <a:chExt cx="6120130" cy="3175"/>
                        </a:xfrm>
                      </wpg:grpSpPr>
                      <wps:wsp>
                        <wps:cNvPr id="596" name="Graphic 596"/>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597" name="Graphic 597"/>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98" name="Graphic 598"/>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599" name="Graphic 599"/>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355" coordorigin="0,0" coordsize="9638,5">
                <v:line style="position:absolute" from="0,3" to="4677,3" stroked="true" strokeweight=".25pt" strokecolor="#3f5f72">
                  <v:stroke dashstyle="solid"/>
                </v:line>
                <v:line style="position:absolute" from="4677,3" to="6331,3" stroked="true" strokeweight=".25pt" strokecolor="#3f5f72">
                  <v:stroke dashstyle="solid"/>
                </v:line>
                <v:line style="position:absolute" from="6331,3" to="7984,3" stroked="true" strokeweight=".25pt" strokecolor="#3f5f72">
                  <v:stroke dashstyle="solid"/>
                </v:line>
                <v:line style="position:absolute" from="7984,3" to="9638,3" stroked="true" strokeweight=".25pt" strokecolor="#3f5f72">
                  <v:stroke dashstyle="solid"/>
                </v:line>
              </v:group>
            </w:pict>
          </mc:Fallback>
        </mc:AlternateContent>
      </w:r>
      <w:r>
        <w:rPr>
          <w:sz w:val="2"/>
        </w:rPr>
      </w:r>
    </w:p>
    <w:p>
      <w:pPr>
        <w:tabs>
          <w:tab w:pos="7189" w:val="left" w:leader="none"/>
          <w:tab w:pos="8842" w:val="left" w:leader="none"/>
          <w:tab w:pos="10496" w:val="left" w:leader="none"/>
        </w:tabs>
        <w:spacing w:before="34"/>
        <w:ind w:left="1134" w:right="0" w:firstLine="0"/>
        <w:jc w:val="left"/>
        <w:rPr>
          <w:sz w:val="16"/>
        </w:rPr>
      </w:pPr>
      <w:r>
        <w:rPr>
          <w:sz w:val="16"/>
        </w:rPr>
        <mc:AlternateContent>
          <mc:Choice Requires="wps">
            <w:drawing>
              <wp:anchor distT="0" distB="0" distL="0" distR="0" allowOverlap="1" layoutInCell="1" locked="0" behindDoc="1" simplePos="0" relativeHeight="487682048">
                <wp:simplePos x="0" y="0"/>
                <wp:positionH relativeFrom="page">
                  <wp:posOffset>719999</wp:posOffset>
                </wp:positionH>
                <wp:positionV relativeFrom="paragraph">
                  <wp:posOffset>166433</wp:posOffset>
                </wp:positionV>
                <wp:extent cx="6120130" cy="3175"/>
                <wp:effectExtent l="0" t="0" r="0" b="0"/>
                <wp:wrapTopAndBottom/>
                <wp:docPr id="600" name="Group 600"/>
                <wp:cNvGraphicFramePr>
                  <a:graphicFrameLocks/>
                </wp:cNvGraphicFramePr>
                <a:graphic>
                  <a:graphicData uri="http://schemas.microsoft.com/office/word/2010/wordprocessingGroup">
                    <wpg:wgp>
                      <wpg:cNvPr id="600" name="Group 600"/>
                      <wpg:cNvGrpSpPr/>
                      <wpg:grpSpPr>
                        <a:xfrm>
                          <a:off x="0" y="0"/>
                          <a:ext cx="6120130" cy="3175"/>
                          <a:chExt cx="6120130" cy="3175"/>
                        </a:xfrm>
                      </wpg:grpSpPr>
                      <wps:wsp>
                        <wps:cNvPr id="601" name="Graphic 601"/>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602" name="Graphic 602"/>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03" name="Graphic 603"/>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04" name="Graphic 604"/>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05pt;width:481.9pt;height:.25pt;mso-position-horizontal-relative:page;mso-position-vertical-relative:paragraph;z-index:-15634432;mso-wrap-distance-left:0;mso-wrap-distance-right:0" id="docshapegroup356" coordorigin="1134,262" coordsize="9638,5">
                <v:line style="position:absolute" from="1134,265" to="5811,265" stroked="true" strokeweight=".25pt" strokecolor="#3f5f72">
                  <v:stroke dashstyle="solid"/>
                </v:line>
                <v:line style="position:absolute" from="5811,265" to="7465,265" stroked="true" strokeweight=".25pt" strokecolor="#3f5f72">
                  <v:stroke dashstyle="solid"/>
                </v:line>
                <v:line style="position:absolute" from="7465,265" to="9118,265" stroked="true" strokeweight=".25pt" strokecolor="#3f5f72">
                  <v:stroke dashstyle="solid"/>
                </v:line>
                <v:line style="position:absolute" from="9118,265" to="10772,265" stroked="true" strokeweight=".25pt" strokecolor="#3f5f72">
                  <v:stroke dashstyle="solid"/>
                </v:line>
                <w10:wrap type="topAndBottom"/>
              </v:group>
            </w:pict>
          </mc:Fallback>
        </mc:AlternateContent>
      </w:r>
      <w:r>
        <w:rPr>
          <w:w w:val="105"/>
          <w:sz w:val="16"/>
        </w:rPr>
        <w:t>Soft</w:t>
      </w:r>
      <w:r>
        <w:rPr>
          <w:w w:val="110"/>
          <w:sz w:val="16"/>
        </w:rPr>
        <w:t> </w:t>
      </w:r>
      <w:r>
        <w:rPr>
          <w:spacing w:val="-2"/>
          <w:w w:val="110"/>
          <w:sz w:val="16"/>
        </w:rPr>
        <w:t>plastics</w:t>
      </w:r>
      <w:r>
        <w:rPr>
          <w:sz w:val="16"/>
        </w:rPr>
        <w:tab/>
      </w:r>
      <w:r>
        <w:rPr>
          <w:spacing w:val="-5"/>
          <w:w w:val="110"/>
          <w:sz w:val="16"/>
        </w:rPr>
        <w:t>N/A</w:t>
      </w:r>
      <w:r>
        <w:rPr>
          <w:sz w:val="16"/>
        </w:rPr>
        <w:tab/>
      </w:r>
      <w:r>
        <w:rPr>
          <w:spacing w:val="-5"/>
          <w:w w:val="110"/>
          <w:sz w:val="16"/>
        </w:rPr>
        <w:t>N/A</w:t>
      </w:r>
      <w:r>
        <w:rPr>
          <w:sz w:val="16"/>
        </w:rPr>
        <w:tab/>
      </w:r>
      <w:r>
        <w:rPr>
          <w:spacing w:val="-5"/>
          <w:w w:val="110"/>
          <w:sz w:val="16"/>
        </w:rPr>
        <w:t>N/A</w:t>
      </w:r>
    </w:p>
    <w:p>
      <w:pPr>
        <w:pStyle w:val="BodyText"/>
        <w:spacing w:before="46"/>
      </w:pP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605" name="Group 605"/>
                <wp:cNvGraphicFramePr>
                  <a:graphicFrameLocks/>
                </wp:cNvGraphicFramePr>
                <a:graphic>
                  <a:graphicData uri="http://schemas.microsoft.com/office/word/2010/wordprocessingGroup">
                    <wpg:wgp>
                      <wpg:cNvPr id="605" name="Group 605"/>
                      <wpg:cNvGrpSpPr/>
                      <wpg:grpSpPr>
                        <a:xfrm>
                          <a:off x="0" y="0"/>
                          <a:ext cx="6120130" cy="3175"/>
                          <a:chExt cx="6120130" cy="3175"/>
                        </a:xfrm>
                      </wpg:grpSpPr>
                      <wps:wsp>
                        <wps:cNvPr id="606" name="Graphic 606"/>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607" name="Graphic 607"/>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08" name="Graphic 608"/>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09" name="Graphic 609"/>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357" coordorigin="0,0" coordsize="9638,5">
                <v:line style="position:absolute" from="0,3" to="4677,3" stroked="true" strokeweight=".25pt" strokecolor="#3f5f72">
                  <v:stroke dashstyle="solid"/>
                </v:line>
                <v:line style="position:absolute" from="4677,3" to="6331,3" stroked="true" strokeweight=".25pt" strokecolor="#3f5f72">
                  <v:stroke dashstyle="solid"/>
                </v:line>
                <v:line style="position:absolute" from="6331,3" to="7984,3" stroked="true" strokeweight=".25pt" strokecolor="#3f5f72">
                  <v:stroke dashstyle="solid"/>
                </v:line>
                <v:line style="position:absolute" from="7984,3" to="9638,3" stroked="true" strokeweight=".25pt" strokecolor="#3f5f72">
                  <v:stroke dashstyle="solid"/>
                </v:line>
              </v:group>
            </w:pict>
          </mc:Fallback>
        </mc:AlternateContent>
      </w:r>
      <w:r>
        <w:rPr>
          <w:sz w:val="2"/>
        </w:rPr>
      </w:r>
    </w:p>
    <w:p>
      <w:pPr>
        <w:pStyle w:val="BodyText"/>
        <w:spacing w:after="0" w:line="20" w:lineRule="exact"/>
        <w:rPr>
          <w:sz w:val="2"/>
        </w:rPr>
        <w:sectPr>
          <w:headerReference w:type="default" r:id="rId45"/>
          <w:pgSz w:w="11910" w:h="16840"/>
          <w:pgMar w:header="0" w:footer="0" w:top="1920" w:bottom="280" w:left="0" w:right="0"/>
        </w:sectPr>
      </w:pPr>
    </w:p>
    <w:p>
      <w:pPr>
        <w:spacing w:line="213" w:lineRule="auto" w:before="28"/>
        <w:ind w:left="1134" w:right="0"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831552">
                <wp:simplePos x="0" y="0"/>
                <wp:positionH relativeFrom="page">
                  <wp:posOffset>719999</wp:posOffset>
                </wp:positionH>
                <wp:positionV relativeFrom="paragraph">
                  <wp:posOffset>420433</wp:posOffset>
                </wp:positionV>
                <wp:extent cx="6120130" cy="3175"/>
                <wp:effectExtent l="0" t="0" r="0" b="0"/>
                <wp:wrapNone/>
                <wp:docPr id="610" name="Group 610"/>
                <wp:cNvGraphicFramePr>
                  <a:graphicFrameLocks/>
                </wp:cNvGraphicFramePr>
                <a:graphic>
                  <a:graphicData uri="http://schemas.microsoft.com/office/word/2010/wordprocessingGroup">
                    <wpg:wgp>
                      <wpg:cNvPr id="610" name="Group 610"/>
                      <wpg:cNvGrpSpPr/>
                      <wpg:grpSpPr>
                        <a:xfrm>
                          <a:off x="0" y="0"/>
                          <a:ext cx="6120130" cy="3175"/>
                          <a:chExt cx="6120130" cy="3175"/>
                        </a:xfrm>
                      </wpg:grpSpPr>
                      <wps:wsp>
                        <wps:cNvPr id="611" name="Graphic 611"/>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612" name="Graphic 612"/>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13" name="Graphic 613"/>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14" name="Graphic 614"/>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33.105pt;width:481.9pt;height:.25pt;mso-position-horizontal-relative:page;mso-position-vertical-relative:paragraph;z-index:15831552" id="docshapegroup358" coordorigin="1134,662" coordsize="9638,5">
                <v:line style="position:absolute" from="1134,665" to="5811,665" stroked="true" strokeweight=".25pt" strokecolor="#3f5f72">
                  <v:stroke dashstyle="solid"/>
                </v:line>
                <v:line style="position:absolute" from="5811,665" to="7465,665" stroked="true" strokeweight=".25pt" strokecolor="#3f5f72">
                  <v:stroke dashstyle="solid"/>
                </v:line>
                <v:line style="position:absolute" from="7465,665" to="9118,665" stroked="true" strokeweight=".25pt" strokecolor="#3f5f72">
                  <v:stroke dashstyle="solid"/>
                </v:line>
                <v:line style="position:absolute" from="9118,665" to="10772,665" stroked="true" strokeweight=".25pt" strokecolor="#3f5f72">
                  <v:stroke dashstyle="solid"/>
                </v:line>
                <w10:wrap type="none"/>
              </v:group>
            </w:pict>
          </mc:Fallback>
        </mc:AlternateContent>
      </w:r>
      <w:r>
        <w:rPr>
          <w:rFonts w:ascii="Arial Black"/>
          <w:w w:val="90"/>
          <w:sz w:val="16"/>
        </w:rPr>
        <w:t>WR3</w:t>
      </w:r>
      <w:r>
        <w:rPr>
          <w:rFonts w:ascii="Arial Black"/>
          <w:spacing w:val="-18"/>
          <w:w w:val="90"/>
          <w:sz w:val="16"/>
        </w:rPr>
        <w:t> </w:t>
      </w:r>
      <w:r>
        <w:rPr>
          <w:rFonts w:ascii="Arial Black"/>
          <w:w w:val="90"/>
          <w:sz w:val="16"/>
        </w:rPr>
        <w:t>Total</w:t>
      </w:r>
      <w:r>
        <w:rPr>
          <w:rFonts w:ascii="Arial Black"/>
          <w:spacing w:val="-18"/>
          <w:w w:val="90"/>
          <w:sz w:val="16"/>
        </w:rPr>
        <w:t> </w:t>
      </w:r>
      <w:r>
        <w:rPr>
          <w:rFonts w:ascii="Arial Black"/>
          <w:w w:val="90"/>
          <w:sz w:val="16"/>
        </w:rPr>
        <w:t>units</w:t>
      </w:r>
      <w:r>
        <w:rPr>
          <w:rFonts w:ascii="Arial Black"/>
          <w:spacing w:val="-17"/>
          <w:w w:val="90"/>
          <w:sz w:val="16"/>
        </w:rPr>
        <w:t> </w:t>
      </w:r>
      <w:r>
        <w:rPr>
          <w:rFonts w:ascii="Arial Black"/>
          <w:w w:val="90"/>
          <w:sz w:val="16"/>
        </w:rPr>
        <w:t>of</w:t>
      </w:r>
      <w:r>
        <w:rPr>
          <w:rFonts w:ascii="Arial Black"/>
          <w:spacing w:val="-18"/>
          <w:w w:val="90"/>
          <w:sz w:val="16"/>
        </w:rPr>
        <w:t> </w:t>
      </w:r>
      <w:r>
        <w:rPr>
          <w:rFonts w:ascii="Arial Black"/>
          <w:w w:val="90"/>
          <w:sz w:val="16"/>
        </w:rPr>
        <w:t>waste</w:t>
      </w:r>
      <w:r>
        <w:rPr>
          <w:rFonts w:ascii="Arial Black"/>
          <w:spacing w:val="-18"/>
          <w:w w:val="90"/>
          <w:sz w:val="16"/>
        </w:rPr>
        <w:t> </w:t>
      </w:r>
      <w:r>
        <w:rPr>
          <w:rFonts w:ascii="Arial Black"/>
          <w:w w:val="90"/>
          <w:sz w:val="16"/>
        </w:rPr>
        <w:t>disposed</w:t>
      </w:r>
      <w:r>
        <w:rPr>
          <w:rFonts w:ascii="Arial Black"/>
          <w:spacing w:val="-17"/>
          <w:w w:val="90"/>
          <w:sz w:val="16"/>
        </w:rPr>
        <w:t> </w:t>
      </w:r>
      <w:r>
        <w:rPr>
          <w:rFonts w:ascii="Arial Black"/>
          <w:w w:val="90"/>
          <w:sz w:val="16"/>
        </w:rPr>
        <w:t>normalised</w:t>
      </w:r>
      <w:r>
        <w:rPr>
          <w:rFonts w:ascii="Arial Black"/>
          <w:spacing w:val="-18"/>
          <w:w w:val="90"/>
          <w:sz w:val="16"/>
        </w:rPr>
        <w:t> </w:t>
      </w:r>
      <w:r>
        <w:rPr>
          <w:rFonts w:ascii="Arial Black"/>
          <w:w w:val="90"/>
          <w:sz w:val="16"/>
        </w:rPr>
        <w:t>by</w:t>
      </w:r>
      <w:r>
        <w:rPr>
          <w:rFonts w:ascii="Arial Black"/>
          <w:spacing w:val="-18"/>
          <w:w w:val="90"/>
          <w:sz w:val="16"/>
        </w:rPr>
        <w:t> </w:t>
      </w:r>
      <w:r>
        <w:rPr>
          <w:rFonts w:ascii="Arial Black"/>
          <w:w w:val="90"/>
          <w:sz w:val="16"/>
        </w:rPr>
        <w:t>FTE, </w:t>
      </w:r>
      <w:r>
        <w:rPr>
          <w:rFonts w:ascii="Arial Black"/>
          <w:w w:val="85"/>
          <w:sz w:val="16"/>
        </w:rPr>
        <w:t>headcount, floor area, or other entity or sector specific </w:t>
      </w:r>
      <w:r>
        <w:rPr>
          <w:rFonts w:ascii="Arial Black"/>
          <w:w w:val="95"/>
          <w:sz w:val="16"/>
        </w:rPr>
        <w:t>quantity,</w:t>
      </w:r>
      <w:r>
        <w:rPr>
          <w:rFonts w:ascii="Arial Black"/>
          <w:spacing w:val="-18"/>
          <w:w w:val="95"/>
          <w:sz w:val="16"/>
        </w:rPr>
        <w:t> </w:t>
      </w:r>
      <w:r>
        <w:rPr>
          <w:rFonts w:ascii="Arial Black"/>
          <w:w w:val="95"/>
          <w:sz w:val="16"/>
        </w:rPr>
        <w:t>by</w:t>
      </w:r>
      <w:r>
        <w:rPr>
          <w:rFonts w:ascii="Arial Black"/>
          <w:spacing w:val="-18"/>
          <w:w w:val="95"/>
          <w:sz w:val="16"/>
        </w:rPr>
        <w:t> </w:t>
      </w:r>
      <w:r>
        <w:rPr>
          <w:rFonts w:ascii="Arial Black"/>
          <w:w w:val="95"/>
          <w:sz w:val="16"/>
        </w:rPr>
        <w:t>disposal</w:t>
      </w:r>
      <w:r>
        <w:rPr>
          <w:rFonts w:ascii="Arial Black"/>
          <w:spacing w:val="-18"/>
          <w:w w:val="95"/>
          <w:sz w:val="16"/>
        </w:rPr>
        <w:t> </w:t>
      </w:r>
      <w:r>
        <w:rPr>
          <w:rFonts w:ascii="Arial Black"/>
          <w:w w:val="95"/>
          <w:sz w:val="16"/>
        </w:rPr>
        <w:t>method</w:t>
      </w:r>
    </w:p>
    <w:p>
      <w:pPr>
        <w:spacing w:line="261" w:lineRule="auto" w:before="85"/>
        <w:ind w:left="1134" w:right="0" w:firstLine="0"/>
        <w:jc w:val="left"/>
        <w:rPr>
          <w:sz w:val="16"/>
        </w:rPr>
      </w:pPr>
      <w:r>
        <w:rPr>
          <w:sz w:val="16"/>
        </w:rPr>
        <mc:AlternateContent>
          <mc:Choice Requires="wps">
            <w:drawing>
              <wp:anchor distT="0" distB="0" distL="0" distR="0" allowOverlap="1" layoutInCell="1" locked="0" behindDoc="0" simplePos="0" relativeHeight="15832064">
                <wp:simplePos x="0" y="0"/>
                <wp:positionH relativeFrom="page">
                  <wp:posOffset>719999</wp:posOffset>
                </wp:positionH>
                <wp:positionV relativeFrom="paragraph">
                  <wp:posOffset>325932</wp:posOffset>
                </wp:positionV>
                <wp:extent cx="6120130" cy="3175"/>
                <wp:effectExtent l="0" t="0" r="0" b="0"/>
                <wp:wrapNone/>
                <wp:docPr id="615" name="Group 615"/>
                <wp:cNvGraphicFramePr>
                  <a:graphicFrameLocks/>
                </wp:cNvGraphicFramePr>
                <a:graphic>
                  <a:graphicData uri="http://schemas.microsoft.com/office/word/2010/wordprocessingGroup">
                    <wpg:wgp>
                      <wpg:cNvPr id="615" name="Group 615"/>
                      <wpg:cNvGrpSpPr/>
                      <wpg:grpSpPr>
                        <a:xfrm>
                          <a:off x="0" y="0"/>
                          <a:ext cx="6120130" cy="3175"/>
                          <a:chExt cx="6120130" cy="3175"/>
                        </a:xfrm>
                      </wpg:grpSpPr>
                      <wps:wsp>
                        <wps:cNvPr id="616" name="Graphic 616"/>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617" name="Graphic 617"/>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18" name="Graphic 618"/>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19" name="Graphic 619"/>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5.663963pt;width:481.9pt;height:.25pt;mso-position-horizontal-relative:page;mso-position-vertical-relative:paragraph;z-index:15832064" id="docshapegroup359" coordorigin="1134,513" coordsize="9638,5">
                <v:line style="position:absolute" from="1134,516" to="5811,516" stroked="true" strokeweight=".25pt" strokecolor="#3f5f72">
                  <v:stroke dashstyle="solid"/>
                </v:line>
                <v:line style="position:absolute" from="5811,516" to="7465,516" stroked="true" strokeweight=".25pt" strokecolor="#3f5f72">
                  <v:stroke dashstyle="solid"/>
                </v:line>
                <v:line style="position:absolute" from="7465,516" to="9118,516" stroked="true" strokeweight=".25pt" strokecolor="#3f5f72">
                  <v:stroke dashstyle="solid"/>
                </v:line>
                <v:line style="position:absolute" from="9118,516" to="10772,516" stroked="true" strokeweight=".25pt" strokecolor="#3f5f72">
                  <v:stroke dashstyle="solid"/>
                </v:line>
                <w10:wrap type="none"/>
              </v:group>
            </w:pict>
          </mc:Fallback>
        </mc:AlternateContent>
      </w:r>
      <w:r>
        <w:rPr>
          <w:w w:val="105"/>
          <w:sz w:val="16"/>
        </w:rPr>
        <w:t>Total</w:t>
      </w:r>
      <w:r>
        <w:rPr>
          <w:spacing w:val="-10"/>
          <w:w w:val="105"/>
          <w:sz w:val="16"/>
        </w:rPr>
        <w:t> </w:t>
      </w:r>
      <w:r>
        <w:rPr>
          <w:w w:val="105"/>
          <w:sz w:val="16"/>
        </w:rPr>
        <w:t>waste</w:t>
      </w:r>
      <w:r>
        <w:rPr>
          <w:spacing w:val="-10"/>
          <w:w w:val="105"/>
          <w:sz w:val="16"/>
        </w:rPr>
        <w:t> </w:t>
      </w:r>
      <w:r>
        <w:rPr>
          <w:w w:val="105"/>
          <w:sz w:val="16"/>
        </w:rPr>
        <w:t>to</w:t>
      </w:r>
      <w:r>
        <w:rPr>
          <w:spacing w:val="-10"/>
          <w:w w:val="105"/>
          <w:sz w:val="16"/>
        </w:rPr>
        <w:t> </w:t>
      </w:r>
      <w:r>
        <w:rPr>
          <w:w w:val="105"/>
          <w:sz w:val="16"/>
        </w:rPr>
        <w:t>landfill</w:t>
      </w:r>
      <w:r>
        <w:rPr>
          <w:spacing w:val="-10"/>
          <w:w w:val="105"/>
          <w:sz w:val="16"/>
        </w:rPr>
        <w:t> </w:t>
      </w:r>
      <w:r>
        <w:rPr>
          <w:w w:val="105"/>
          <w:sz w:val="16"/>
        </w:rPr>
        <w:t>per</w:t>
      </w:r>
      <w:r>
        <w:rPr>
          <w:spacing w:val="-10"/>
          <w:w w:val="105"/>
          <w:sz w:val="16"/>
        </w:rPr>
        <w:t> </w:t>
      </w:r>
      <w:r>
        <w:rPr>
          <w:w w:val="105"/>
          <w:sz w:val="16"/>
        </w:rPr>
        <w:t>patient</w:t>
      </w:r>
      <w:r>
        <w:rPr>
          <w:spacing w:val="-10"/>
          <w:w w:val="105"/>
          <w:sz w:val="16"/>
        </w:rPr>
        <w:t> </w:t>
      </w:r>
      <w:r>
        <w:rPr>
          <w:w w:val="105"/>
          <w:sz w:val="16"/>
        </w:rPr>
        <w:t>treated</w:t>
      </w:r>
      <w:r>
        <w:rPr>
          <w:spacing w:val="-10"/>
          <w:w w:val="105"/>
          <w:sz w:val="16"/>
        </w:rPr>
        <w:t> </w:t>
      </w:r>
      <w:r>
        <w:rPr>
          <w:w w:val="105"/>
          <w:sz w:val="16"/>
        </w:rPr>
        <w:t>((kg</w:t>
      </w:r>
      <w:r>
        <w:rPr>
          <w:spacing w:val="-10"/>
          <w:w w:val="105"/>
          <w:sz w:val="16"/>
        </w:rPr>
        <w:t> </w:t>
      </w:r>
      <w:r>
        <w:rPr>
          <w:w w:val="105"/>
          <w:sz w:val="16"/>
        </w:rPr>
        <w:t>general</w:t>
      </w:r>
      <w:r>
        <w:rPr>
          <w:spacing w:val="-10"/>
          <w:w w:val="105"/>
          <w:sz w:val="16"/>
        </w:rPr>
        <w:t> </w:t>
      </w:r>
      <w:r>
        <w:rPr>
          <w:w w:val="105"/>
          <w:sz w:val="16"/>
        </w:rPr>
        <w:t>waste)/ </w:t>
      </w:r>
      <w:r>
        <w:rPr>
          <w:spacing w:val="-4"/>
          <w:w w:val="105"/>
          <w:sz w:val="16"/>
        </w:rPr>
        <w:t>PPT)</w:t>
      </w:r>
    </w:p>
    <w:p>
      <w:pPr>
        <w:spacing w:line="261" w:lineRule="auto" w:before="81"/>
        <w:ind w:left="1134" w:right="0" w:firstLine="0"/>
        <w:jc w:val="left"/>
        <w:rPr>
          <w:sz w:val="16"/>
        </w:rPr>
      </w:pPr>
      <w:r>
        <w:rPr>
          <w:sz w:val="16"/>
        </w:rPr>
        <mc:AlternateContent>
          <mc:Choice Requires="wps">
            <w:drawing>
              <wp:anchor distT="0" distB="0" distL="0" distR="0" allowOverlap="1" layoutInCell="1" locked="0" behindDoc="0" simplePos="0" relativeHeight="15832576">
                <wp:simplePos x="0" y="0"/>
                <wp:positionH relativeFrom="page">
                  <wp:posOffset>719999</wp:posOffset>
                </wp:positionH>
                <wp:positionV relativeFrom="paragraph">
                  <wp:posOffset>323083</wp:posOffset>
                </wp:positionV>
                <wp:extent cx="6120130" cy="3175"/>
                <wp:effectExtent l="0" t="0" r="0" b="0"/>
                <wp:wrapNone/>
                <wp:docPr id="620" name="Group 620"/>
                <wp:cNvGraphicFramePr>
                  <a:graphicFrameLocks/>
                </wp:cNvGraphicFramePr>
                <a:graphic>
                  <a:graphicData uri="http://schemas.microsoft.com/office/word/2010/wordprocessingGroup">
                    <wpg:wgp>
                      <wpg:cNvPr id="620" name="Group 620"/>
                      <wpg:cNvGrpSpPr/>
                      <wpg:grpSpPr>
                        <a:xfrm>
                          <a:off x="0" y="0"/>
                          <a:ext cx="6120130" cy="3175"/>
                          <a:chExt cx="6120130" cy="3175"/>
                        </a:xfrm>
                      </wpg:grpSpPr>
                      <wps:wsp>
                        <wps:cNvPr id="621" name="Graphic 621"/>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622" name="Graphic 622"/>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23" name="Graphic 623"/>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24" name="Graphic 624"/>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5.439665pt;width:481.9pt;height:.25pt;mso-position-horizontal-relative:page;mso-position-vertical-relative:paragraph;z-index:15832576" id="docshapegroup360" coordorigin="1134,509" coordsize="9638,5">
                <v:line style="position:absolute" from="1134,511" to="5811,511" stroked="true" strokeweight=".25pt" strokecolor="#3f5f72">
                  <v:stroke dashstyle="solid"/>
                </v:line>
                <v:line style="position:absolute" from="5811,511" to="7465,511" stroked="true" strokeweight=".25pt" strokecolor="#3f5f72">
                  <v:stroke dashstyle="solid"/>
                </v:line>
                <v:line style="position:absolute" from="7465,511" to="9118,511" stroked="true" strokeweight=".25pt" strokecolor="#3f5f72">
                  <v:stroke dashstyle="solid"/>
                </v:line>
                <v:line style="position:absolute" from="9118,511" to="10772,511" stroked="true" strokeweight=".25pt" strokecolor="#3f5f72">
                  <v:stroke dashstyle="solid"/>
                </v:line>
                <w10:wrap type="none"/>
              </v:group>
            </w:pict>
          </mc:Fallback>
        </mc:AlternateContent>
      </w:r>
      <w:r>
        <w:rPr>
          <w:sz w:val="16"/>
        </w:rPr>
        <w:t>Total waste to offsite treatment per patient treated ((kg offsite</w:t>
      </w:r>
      <w:r>
        <w:rPr>
          <w:spacing w:val="40"/>
          <w:w w:val="110"/>
          <w:sz w:val="16"/>
        </w:rPr>
        <w:t> </w:t>
      </w:r>
      <w:r>
        <w:rPr>
          <w:spacing w:val="-2"/>
          <w:w w:val="110"/>
          <w:sz w:val="16"/>
        </w:rPr>
        <w:t>treatment)/PPT)</w:t>
      </w:r>
    </w:p>
    <w:p>
      <w:pPr>
        <w:spacing w:line="261" w:lineRule="auto" w:before="80"/>
        <w:ind w:left="1134" w:right="0" w:firstLine="0"/>
        <w:jc w:val="left"/>
        <w:rPr>
          <w:sz w:val="16"/>
        </w:rPr>
      </w:pPr>
      <w:r>
        <w:rPr>
          <w:w w:val="105"/>
          <w:sz w:val="16"/>
        </w:rPr>
        <w:t>Total</w:t>
      </w:r>
      <w:r>
        <w:rPr>
          <w:spacing w:val="-14"/>
          <w:w w:val="105"/>
          <w:sz w:val="16"/>
        </w:rPr>
        <w:t> </w:t>
      </w:r>
      <w:r>
        <w:rPr>
          <w:w w:val="105"/>
          <w:sz w:val="16"/>
        </w:rPr>
        <w:t>waste</w:t>
      </w:r>
      <w:r>
        <w:rPr>
          <w:spacing w:val="-13"/>
          <w:w w:val="105"/>
          <w:sz w:val="16"/>
        </w:rPr>
        <w:t> </w:t>
      </w:r>
      <w:r>
        <w:rPr>
          <w:w w:val="105"/>
          <w:sz w:val="16"/>
        </w:rPr>
        <w:t>recycled</w:t>
      </w:r>
      <w:r>
        <w:rPr>
          <w:spacing w:val="-13"/>
          <w:w w:val="105"/>
          <w:sz w:val="16"/>
        </w:rPr>
        <w:t> </w:t>
      </w:r>
      <w:r>
        <w:rPr>
          <w:w w:val="105"/>
          <w:sz w:val="16"/>
        </w:rPr>
        <w:t>and</w:t>
      </w:r>
      <w:r>
        <w:rPr>
          <w:spacing w:val="-13"/>
          <w:w w:val="105"/>
          <w:sz w:val="16"/>
        </w:rPr>
        <w:t> </w:t>
      </w:r>
      <w:r>
        <w:rPr>
          <w:w w:val="105"/>
          <w:sz w:val="16"/>
        </w:rPr>
        <w:t>reused</w:t>
      </w:r>
      <w:r>
        <w:rPr>
          <w:spacing w:val="-14"/>
          <w:w w:val="105"/>
          <w:sz w:val="16"/>
        </w:rPr>
        <w:t> </w:t>
      </w:r>
      <w:r>
        <w:rPr>
          <w:w w:val="105"/>
          <w:sz w:val="16"/>
        </w:rPr>
        <w:t>per</w:t>
      </w:r>
      <w:r>
        <w:rPr>
          <w:spacing w:val="-13"/>
          <w:w w:val="105"/>
          <w:sz w:val="16"/>
        </w:rPr>
        <w:t> </w:t>
      </w:r>
      <w:r>
        <w:rPr>
          <w:w w:val="105"/>
          <w:sz w:val="16"/>
        </w:rPr>
        <w:t>patient</w:t>
      </w:r>
      <w:r>
        <w:rPr>
          <w:spacing w:val="-13"/>
          <w:w w:val="105"/>
          <w:sz w:val="16"/>
        </w:rPr>
        <w:t> </w:t>
      </w:r>
      <w:r>
        <w:rPr>
          <w:w w:val="105"/>
          <w:sz w:val="16"/>
        </w:rPr>
        <w:t>treated</w:t>
      </w:r>
      <w:r>
        <w:rPr>
          <w:spacing w:val="-13"/>
          <w:w w:val="105"/>
          <w:sz w:val="16"/>
        </w:rPr>
        <w:t> </w:t>
      </w:r>
      <w:r>
        <w:rPr>
          <w:w w:val="105"/>
          <w:sz w:val="16"/>
        </w:rPr>
        <w:t>((kg recycled and reused)/PPT)</w:t>
      </w:r>
    </w:p>
    <w:p>
      <w:pPr>
        <w:spacing w:line="240" w:lineRule="auto" w:before="0"/>
        <w:rPr>
          <w:sz w:val="16"/>
        </w:rPr>
      </w:pPr>
      <w:r>
        <w:rPr/>
        <w:br w:type="column"/>
      </w:r>
      <w:r>
        <w:rPr>
          <w:sz w:val="16"/>
        </w:rPr>
      </w:r>
    </w:p>
    <w:p>
      <w:pPr>
        <w:pStyle w:val="BodyText"/>
        <w:rPr>
          <w:sz w:val="16"/>
        </w:rPr>
      </w:pPr>
    </w:p>
    <w:p>
      <w:pPr>
        <w:pStyle w:val="BodyText"/>
        <w:spacing w:before="164"/>
        <w:rPr>
          <w:sz w:val="16"/>
        </w:rPr>
      </w:pPr>
    </w:p>
    <w:p>
      <w:pPr>
        <w:tabs>
          <w:tab w:pos="2792" w:val="left" w:leader="none"/>
          <w:tab w:pos="4464" w:val="left" w:leader="none"/>
        </w:tabs>
        <w:spacing w:before="0"/>
        <w:ind w:left="1141" w:right="0" w:firstLine="0"/>
        <w:jc w:val="left"/>
        <w:rPr>
          <w:sz w:val="16"/>
        </w:rPr>
      </w:pPr>
      <w:r>
        <w:rPr>
          <w:spacing w:val="-4"/>
          <w:sz w:val="16"/>
        </w:rPr>
        <w:t>4.64</w:t>
      </w:r>
      <w:r>
        <w:rPr>
          <w:sz w:val="16"/>
        </w:rPr>
        <w:tab/>
      </w:r>
      <w:r>
        <w:rPr>
          <w:spacing w:val="-4"/>
          <w:sz w:val="16"/>
        </w:rPr>
        <w:t>4.08</w:t>
      </w:r>
      <w:r>
        <w:rPr>
          <w:sz w:val="16"/>
        </w:rPr>
        <w:tab/>
      </w:r>
      <w:r>
        <w:rPr>
          <w:spacing w:val="-4"/>
          <w:sz w:val="16"/>
        </w:rPr>
        <w:t>5.73</w:t>
      </w:r>
    </w:p>
    <w:p>
      <w:pPr>
        <w:pStyle w:val="BodyText"/>
        <w:spacing w:before="113"/>
        <w:rPr>
          <w:sz w:val="16"/>
        </w:rPr>
      </w:pPr>
    </w:p>
    <w:p>
      <w:pPr>
        <w:tabs>
          <w:tab w:pos="2801" w:val="left" w:leader="none"/>
          <w:tab w:pos="4445" w:val="left" w:leader="none"/>
        </w:tabs>
        <w:spacing w:before="1"/>
        <w:ind w:left="1140" w:right="0" w:firstLine="0"/>
        <w:jc w:val="left"/>
        <w:rPr>
          <w:sz w:val="16"/>
        </w:rPr>
      </w:pPr>
      <w:r>
        <w:rPr>
          <w:spacing w:val="-4"/>
          <w:sz w:val="16"/>
        </w:rPr>
        <w:t>0.35</w:t>
      </w:r>
      <w:r>
        <w:rPr>
          <w:sz w:val="16"/>
        </w:rPr>
        <w:tab/>
      </w:r>
      <w:r>
        <w:rPr>
          <w:spacing w:val="-4"/>
          <w:sz w:val="16"/>
        </w:rPr>
        <w:t>0.22</w:t>
      </w:r>
      <w:r>
        <w:rPr>
          <w:sz w:val="16"/>
        </w:rPr>
        <w:tab/>
      </w:r>
      <w:r>
        <w:rPr>
          <w:spacing w:val="-4"/>
          <w:sz w:val="16"/>
        </w:rPr>
        <w:t>0.34</w:t>
      </w:r>
    </w:p>
    <w:p>
      <w:pPr>
        <w:pStyle w:val="BodyText"/>
        <w:spacing w:before="113"/>
        <w:rPr>
          <w:sz w:val="16"/>
        </w:rPr>
      </w:pPr>
    </w:p>
    <w:p>
      <w:pPr>
        <w:tabs>
          <w:tab w:pos="2823" w:val="left" w:leader="none"/>
          <w:tab w:pos="4440" w:val="left" w:leader="none"/>
        </w:tabs>
        <w:spacing w:before="0"/>
        <w:ind w:left="1134" w:right="0" w:firstLine="0"/>
        <w:jc w:val="left"/>
        <w:rPr>
          <w:sz w:val="16"/>
        </w:rPr>
      </w:pPr>
      <w:r>
        <w:rPr>
          <w:spacing w:val="-4"/>
          <w:sz w:val="16"/>
        </w:rPr>
        <w:t>0.60</w:t>
      </w:r>
      <w:r>
        <w:rPr>
          <w:sz w:val="16"/>
        </w:rPr>
        <w:tab/>
      </w:r>
      <w:r>
        <w:rPr>
          <w:spacing w:val="-4"/>
          <w:sz w:val="16"/>
        </w:rPr>
        <w:t>0.61</w:t>
      </w:r>
      <w:r>
        <w:rPr>
          <w:sz w:val="16"/>
        </w:rPr>
        <w:tab/>
      </w:r>
      <w:r>
        <w:rPr>
          <w:spacing w:val="-4"/>
          <w:sz w:val="16"/>
        </w:rPr>
        <w:t>0.90</w:t>
      </w:r>
    </w:p>
    <w:p>
      <w:pPr>
        <w:spacing w:after="0"/>
        <w:jc w:val="left"/>
        <w:rPr>
          <w:sz w:val="16"/>
        </w:rPr>
        <w:sectPr>
          <w:type w:val="continuous"/>
          <w:pgSz w:w="11910" w:h="16840"/>
          <w:pgMar w:header="0" w:footer="0" w:top="0" w:bottom="0" w:left="0" w:right="0"/>
          <w:cols w:num="2" w:equalWidth="0">
            <w:col w:w="5755" w:space="250"/>
            <w:col w:w="5905"/>
          </w:cols>
        </w:sectPr>
      </w:pPr>
    </w:p>
    <w:p>
      <w:pPr>
        <w:pStyle w:val="BodyText"/>
        <w:spacing w:before="3"/>
        <w:rPr>
          <w:sz w:val="2"/>
        </w:rPr>
      </w:pP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625" name="Group 625"/>
                <wp:cNvGraphicFramePr>
                  <a:graphicFrameLocks/>
                </wp:cNvGraphicFramePr>
                <a:graphic>
                  <a:graphicData uri="http://schemas.microsoft.com/office/word/2010/wordprocessingGroup">
                    <wpg:wgp>
                      <wpg:cNvPr id="625" name="Group 625"/>
                      <wpg:cNvGrpSpPr/>
                      <wpg:grpSpPr>
                        <a:xfrm>
                          <a:off x="0" y="0"/>
                          <a:ext cx="6120130" cy="3175"/>
                          <a:chExt cx="6120130" cy="3175"/>
                        </a:xfrm>
                      </wpg:grpSpPr>
                      <wps:wsp>
                        <wps:cNvPr id="626" name="Graphic 626"/>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627" name="Graphic 627"/>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28" name="Graphic 628"/>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29" name="Graphic 629"/>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361" coordorigin="0,0" coordsize="9638,5">
                <v:line style="position:absolute" from="0,3" to="4677,3" stroked="true" strokeweight=".25pt" strokecolor="#3f5f72">
                  <v:stroke dashstyle="solid"/>
                </v:line>
                <v:line style="position:absolute" from="4677,3" to="6331,3" stroked="true" strokeweight=".25pt" strokecolor="#3f5f72">
                  <v:stroke dashstyle="solid"/>
                </v:line>
                <v:line style="position:absolute" from="6331,3" to="7984,3" stroked="true" strokeweight=".25pt" strokecolor="#3f5f72">
                  <v:stroke dashstyle="solid"/>
                </v:line>
                <v:line style="position:absolute" from="7984,3" to="9638,3" stroked="true" strokeweight=".25pt" strokecolor="#3f5f72">
                  <v:stroke dashstyle="solid"/>
                </v:line>
              </v:group>
            </w:pict>
          </mc:Fallback>
        </mc:AlternateContent>
      </w:r>
      <w:r>
        <w:rPr>
          <w:sz w:val="2"/>
        </w:rPr>
      </w:r>
    </w:p>
    <w:p>
      <w:pPr>
        <w:pStyle w:val="BodyText"/>
        <w:spacing w:before="8"/>
      </w:pPr>
      <w:r>
        <w:rPr/>
        <mc:AlternateContent>
          <mc:Choice Requires="wps">
            <w:drawing>
              <wp:anchor distT="0" distB="0" distL="0" distR="0" allowOverlap="1" layoutInCell="1" locked="0" behindDoc="1" simplePos="0" relativeHeight="487683584">
                <wp:simplePos x="0" y="0"/>
                <wp:positionH relativeFrom="page">
                  <wp:posOffset>719999</wp:posOffset>
                </wp:positionH>
                <wp:positionV relativeFrom="paragraph">
                  <wp:posOffset>166891</wp:posOffset>
                </wp:positionV>
                <wp:extent cx="6120130" cy="3175"/>
                <wp:effectExtent l="0" t="0" r="0" b="0"/>
                <wp:wrapTopAndBottom/>
                <wp:docPr id="630" name="Group 630"/>
                <wp:cNvGraphicFramePr>
                  <a:graphicFrameLocks/>
                </wp:cNvGraphicFramePr>
                <a:graphic>
                  <a:graphicData uri="http://schemas.microsoft.com/office/word/2010/wordprocessingGroup">
                    <wpg:wgp>
                      <wpg:cNvPr id="630" name="Group 630"/>
                      <wpg:cNvGrpSpPr/>
                      <wpg:grpSpPr>
                        <a:xfrm>
                          <a:off x="0" y="0"/>
                          <a:ext cx="6120130" cy="3175"/>
                          <a:chExt cx="6120130" cy="3175"/>
                        </a:xfrm>
                      </wpg:grpSpPr>
                      <wps:wsp>
                        <wps:cNvPr id="631" name="Graphic 631"/>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632" name="Graphic 632"/>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33" name="Graphic 633"/>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34" name="Graphic 634"/>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41069pt;width:481.9pt;height:.25pt;mso-position-horizontal-relative:page;mso-position-vertical-relative:paragraph;z-index:-15632896;mso-wrap-distance-left:0;mso-wrap-distance-right:0" id="docshapegroup362" coordorigin="1134,263" coordsize="9638,5">
                <v:line style="position:absolute" from="1134,265" to="5811,265" stroked="true" strokeweight=".25pt" strokecolor="#3f5f72">
                  <v:stroke dashstyle="solid"/>
                </v:line>
                <v:line style="position:absolute" from="5811,265" to="7465,265" stroked="true" strokeweight=".25pt" strokecolor="#3f5f72">
                  <v:stroke dashstyle="solid"/>
                </v:line>
                <v:line style="position:absolute" from="7465,265" to="9118,265" stroked="true" strokeweight=".25pt" strokecolor="#3f5f72">
                  <v:stroke dashstyle="solid"/>
                </v:line>
                <v:line style="position:absolute" from="9118,265" to="10772,265" stroked="true" strokeweight=".25pt" strokecolor="#3f5f72">
                  <v:stroke dashstyle="solid"/>
                </v:line>
                <w10:wrap type="topAndBottom"/>
              </v:group>
            </w:pict>
          </mc:Fallback>
        </mc:AlternateContent>
      </w:r>
    </w:p>
    <w:p>
      <w:pPr>
        <w:spacing w:before="23" w:after="27"/>
        <w:ind w:left="1134" w:right="0" w:firstLine="0"/>
        <w:jc w:val="left"/>
        <w:rPr>
          <w:rFonts w:ascii="Arial Black"/>
          <w:sz w:val="16"/>
        </w:rPr>
      </w:pPr>
      <w:r>
        <w:rPr>
          <w:rFonts w:ascii="Arial Black"/>
          <w:w w:val="85"/>
          <w:sz w:val="16"/>
        </w:rPr>
        <w:t>WR4</w:t>
      </w:r>
      <w:r>
        <w:rPr>
          <w:rFonts w:ascii="Arial Black"/>
          <w:spacing w:val="-11"/>
          <w:w w:val="85"/>
          <w:sz w:val="16"/>
        </w:rPr>
        <w:t> </w:t>
      </w:r>
      <w:r>
        <w:rPr>
          <w:rFonts w:ascii="Arial Black"/>
          <w:w w:val="85"/>
          <w:sz w:val="16"/>
        </w:rPr>
        <w:t>Recycling</w:t>
      </w:r>
      <w:r>
        <w:rPr>
          <w:rFonts w:ascii="Arial Black"/>
          <w:spacing w:val="-10"/>
          <w:w w:val="85"/>
          <w:sz w:val="16"/>
        </w:rPr>
        <w:t> </w:t>
      </w:r>
      <w:r>
        <w:rPr>
          <w:rFonts w:ascii="Arial Black"/>
          <w:w w:val="85"/>
          <w:sz w:val="16"/>
        </w:rPr>
        <w:t>rate</w:t>
      </w:r>
      <w:r>
        <w:rPr>
          <w:rFonts w:ascii="Arial Black"/>
          <w:spacing w:val="-10"/>
          <w:w w:val="85"/>
          <w:sz w:val="16"/>
        </w:rPr>
        <w:t> </w:t>
      </w:r>
      <w:r>
        <w:rPr>
          <w:rFonts w:ascii="Arial Black"/>
          <w:spacing w:val="-5"/>
          <w:w w:val="85"/>
          <w:sz w:val="16"/>
        </w:rPr>
        <w:t>(%)</w:t>
      </w:r>
    </w:p>
    <w:p>
      <w:pPr>
        <w:pStyle w:val="BodyText"/>
        <w:spacing w:line="20" w:lineRule="exact"/>
        <w:ind w:left="1130"/>
        <w:rPr>
          <w:rFonts w:ascii="Arial Black"/>
          <w:sz w:val="2"/>
        </w:rPr>
      </w:pPr>
      <w:r>
        <w:rPr>
          <w:rFonts w:ascii="Arial Black"/>
          <w:sz w:val="2"/>
        </w:rPr>
        <mc:AlternateContent>
          <mc:Choice Requires="wps">
            <w:drawing>
              <wp:inline distT="0" distB="0" distL="0" distR="0">
                <wp:extent cx="6120130" cy="3175"/>
                <wp:effectExtent l="9525" t="0" r="0" b="6350"/>
                <wp:docPr id="635" name="Group 635"/>
                <wp:cNvGraphicFramePr>
                  <a:graphicFrameLocks/>
                </wp:cNvGraphicFramePr>
                <a:graphic>
                  <a:graphicData uri="http://schemas.microsoft.com/office/word/2010/wordprocessingGroup">
                    <wpg:wgp>
                      <wpg:cNvPr id="635" name="Group 635"/>
                      <wpg:cNvGrpSpPr/>
                      <wpg:grpSpPr>
                        <a:xfrm>
                          <a:off x="0" y="0"/>
                          <a:ext cx="6120130" cy="3175"/>
                          <a:chExt cx="6120130" cy="3175"/>
                        </a:xfrm>
                      </wpg:grpSpPr>
                      <wps:wsp>
                        <wps:cNvPr id="636" name="Graphic 636"/>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637" name="Graphic 637"/>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38" name="Graphic 638"/>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39" name="Graphic 639"/>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363" coordorigin="0,0" coordsize="9638,5">
                <v:line style="position:absolute" from="0,3" to="4677,3" stroked="true" strokeweight=".25pt" strokecolor="#3f5f72">
                  <v:stroke dashstyle="solid"/>
                </v:line>
                <v:line style="position:absolute" from="4677,3" to="6331,3" stroked="true" strokeweight=".25pt" strokecolor="#3f5f72">
                  <v:stroke dashstyle="solid"/>
                </v:line>
                <v:line style="position:absolute" from="6331,3" to="7984,3" stroked="true" strokeweight=".25pt" strokecolor="#3f5f72">
                  <v:stroke dashstyle="solid"/>
                </v:line>
                <v:line style="position:absolute" from="7984,3" to="9638,3" stroked="true" strokeweight=".25pt" strokecolor="#3f5f72">
                  <v:stroke dashstyle="solid"/>
                </v:line>
              </v:group>
            </w:pict>
          </mc:Fallback>
        </mc:AlternateContent>
      </w:r>
      <w:r>
        <w:rPr>
          <w:rFonts w:ascii="Arial Black"/>
          <w:sz w:val="2"/>
        </w:rPr>
      </w:r>
    </w:p>
    <w:p>
      <w:pPr>
        <w:tabs>
          <w:tab w:pos="6762" w:val="left" w:leader="none"/>
          <w:tab w:pos="8410" w:val="left" w:leader="none"/>
          <w:tab w:pos="10029" w:val="left" w:leader="none"/>
        </w:tabs>
        <w:spacing w:before="34"/>
        <w:ind w:left="1134" w:right="0" w:firstLine="0"/>
        <w:jc w:val="left"/>
        <w:rPr>
          <w:sz w:val="16"/>
        </w:rPr>
      </w:pPr>
      <w:r>
        <w:rPr>
          <w:sz w:val="16"/>
        </w:rPr>
        <mc:AlternateContent>
          <mc:Choice Requires="wps">
            <w:drawing>
              <wp:anchor distT="0" distB="0" distL="0" distR="0" allowOverlap="1" layoutInCell="1" locked="0" behindDoc="1" simplePos="0" relativeHeight="487684608">
                <wp:simplePos x="0" y="0"/>
                <wp:positionH relativeFrom="page">
                  <wp:posOffset>719999</wp:posOffset>
                </wp:positionH>
                <wp:positionV relativeFrom="paragraph">
                  <wp:posOffset>166432</wp:posOffset>
                </wp:positionV>
                <wp:extent cx="6120130" cy="3175"/>
                <wp:effectExtent l="0" t="0" r="0" b="0"/>
                <wp:wrapTopAndBottom/>
                <wp:docPr id="640" name="Group 640"/>
                <wp:cNvGraphicFramePr>
                  <a:graphicFrameLocks/>
                </wp:cNvGraphicFramePr>
                <a:graphic>
                  <a:graphicData uri="http://schemas.microsoft.com/office/word/2010/wordprocessingGroup">
                    <wpg:wgp>
                      <wpg:cNvPr id="640" name="Group 640"/>
                      <wpg:cNvGrpSpPr/>
                      <wpg:grpSpPr>
                        <a:xfrm>
                          <a:off x="0" y="0"/>
                          <a:ext cx="6120130" cy="3175"/>
                          <a:chExt cx="6120130" cy="3175"/>
                        </a:xfrm>
                      </wpg:grpSpPr>
                      <wps:wsp>
                        <wps:cNvPr id="641" name="Graphic 641"/>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642" name="Graphic 642"/>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43" name="Graphic 643"/>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44" name="Graphic 644"/>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049pt;width:481.9pt;height:.25pt;mso-position-horizontal-relative:page;mso-position-vertical-relative:paragraph;z-index:-15631872;mso-wrap-distance-left:0;mso-wrap-distance-right:0" id="docshapegroup364" coordorigin="1134,262" coordsize="9638,5">
                <v:line style="position:absolute" from="1134,265" to="5811,265" stroked="true" strokeweight=".25pt" strokecolor="#3f5f72">
                  <v:stroke dashstyle="solid"/>
                </v:line>
                <v:line style="position:absolute" from="5811,265" to="7465,265" stroked="true" strokeweight=".25pt" strokecolor="#3f5f72">
                  <v:stroke dashstyle="solid"/>
                </v:line>
                <v:line style="position:absolute" from="7465,265" to="9118,265" stroked="true" strokeweight=".25pt" strokecolor="#3f5f72">
                  <v:stroke dashstyle="solid"/>
                </v:line>
                <v:line style="position:absolute" from="9118,265" to="10772,265" stroked="true" strokeweight=".25pt" strokecolor="#3f5f72">
                  <v:stroke dashstyle="solid"/>
                </v:line>
                <w10:wrap type="topAndBottom"/>
              </v:group>
            </w:pict>
          </mc:Fallback>
        </mc:AlternateContent>
      </w:r>
      <w:r>
        <w:rPr>
          <w:sz w:val="16"/>
        </w:rPr>
        <w:t>Weight</w:t>
      </w:r>
      <w:r>
        <w:rPr>
          <w:spacing w:val="6"/>
          <w:sz w:val="16"/>
        </w:rPr>
        <w:t> </w:t>
      </w:r>
      <w:r>
        <w:rPr>
          <w:sz w:val="16"/>
        </w:rPr>
        <w:t>of</w:t>
      </w:r>
      <w:r>
        <w:rPr>
          <w:spacing w:val="7"/>
          <w:sz w:val="16"/>
        </w:rPr>
        <w:t> </w:t>
      </w:r>
      <w:r>
        <w:rPr>
          <w:sz w:val="16"/>
        </w:rPr>
        <w:t>recyclable</w:t>
      </w:r>
      <w:r>
        <w:rPr>
          <w:spacing w:val="7"/>
          <w:sz w:val="16"/>
        </w:rPr>
        <w:t> </w:t>
      </w:r>
      <w:r>
        <w:rPr>
          <w:sz w:val="16"/>
        </w:rPr>
        <w:t>and</w:t>
      </w:r>
      <w:r>
        <w:rPr>
          <w:spacing w:val="6"/>
          <w:sz w:val="16"/>
        </w:rPr>
        <w:t> </w:t>
      </w:r>
      <w:r>
        <w:rPr>
          <w:sz w:val="16"/>
        </w:rPr>
        <w:t>organic</w:t>
      </w:r>
      <w:r>
        <w:rPr>
          <w:spacing w:val="7"/>
          <w:sz w:val="16"/>
        </w:rPr>
        <w:t> </w:t>
      </w:r>
      <w:r>
        <w:rPr>
          <w:sz w:val="16"/>
        </w:rPr>
        <w:t>materials</w:t>
      </w:r>
      <w:r>
        <w:rPr>
          <w:spacing w:val="7"/>
          <w:sz w:val="16"/>
        </w:rPr>
        <w:t> </w:t>
      </w:r>
      <w:r>
        <w:rPr>
          <w:spacing w:val="-4"/>
          <w:sz w:val="16"/>
        </w:rPr>
        <w:t>(kg)</w:t>
      </w:r>
      <w:r>
        <w:rPr>
          <w:sz w:val="16"/>
        </w:rPr>
        <w:tab/>
      </w:r>
      <w:r>
        <w:rPr>
          <w:spacing w:val="-2"/>
          <w:sz w:val="16"/>
        </w:rPr>
        <w:t>48,907.07</w:t>
      </w:r>
      <w:r>
        <w:rPr>
          <w:sz w:val="16"/>
        </w:rPr>
        <w:tab/>
      </w:r>
      <w:r>
        <w:rPr>
          <w:spacing w:val="-2"/>
          <w:sz w:val="16"/>
        </w:rPr>
        <w:t>47,866.86</w:t>
      </w:r>
      <w:r>
        <w:rPr>
          <w:sz w:val="16"/>
        </w:rPr>
        <w:tab/>
      </w:r>
      <w:r>
        <w:rPr>
          <w:spacing w:val="-2"/>
          <w:sz w:val="16"/>
        </w:rPr>
        <w:t>65,948.04</w:t>
      </w:r>
    </w:p>
    <w:p>
      <w:pPr>
        <w:tabs>
          <w:tab w:pos="6697" w:val="left" w:leader="none"/>
          <w:tab w:pos="8302" w:val="left" w:leader="none"/>
          <w:tab w:pos="9938" w:val="left" w:leader="none"/>
        </w:tabs>
        <w:spacing w:before="49" w:after="43"/>
        <w:ind w:left="1134" w:right="0" w:firstLine="0"/>
        <w:jc w:val="left"/>
        <w:rPr>
          <w:sz w:val="16"/>
        </w:rPr>
      </w:pPr>
      <w:r>
        <w:rPr>
          <w:w w:val="105"/>
          <w:sz w:val="16"/>
        </w:rPr>
        <w:t>Weight</w:t>
      </w:r>
      <w:r>
        <w:rPr>
          <w:spacing w:val="-12"/>
          <w:w w:val="105"/>
          <w:sz w:val="16"/>
        </w:rPr>
        <w:t> </w:t>
      </w:r>
      <w:r>
        <w:rPr>
          <w:w w:val="105"/>
          <w:sz w:val="16"/>
        </w:rPr>
        <w:t>of</w:t>
      </w:r>
      <w:r>
        <w:rPr>
          <w:spacing w:val="-11"/>
          <w:w w:val="105"/>
          <w:sz w:val="16"/>
        </w:rPr>
        <w:t> </w:t>
      </w:r>
      <w:r>
        <w:rPr>
          <w:w w:val="105"/>
          <w:sz w:val="16"/>
        </w:rPr>
        <w:t>total</w:t>
      </w:r>
      <w:r>
        <w:rPr>
          <w:spacing w:val="-11"/>
          <w:w w:val="105"/>
          <w:sz w:val="16"/>
        </w:rPr>
        <w:t> </w:t>
      </w:r>
      <w:r>
        <w:rPr>
          <w:w w:val="105"/>
          <w:sz w:val="16"/>
        </w:rPr>
        <w:t>waste</w:t>
      </w:r>
      <w:r>
        <w:rPr>
          <w:spacing w:val="-11"/>
          <w:w w:val="105"/>
          <w:sz w:val="16"/>
        </w:rPr>
        <w:t> </w:t>
      </w:r>
      <w:r>
        <w:rPr>
          <w:spacing w:val="-4"/>
          <w:w w:val="105"/>
          <w:sz w:val="16"/>
        </w:rPr>
        <w:t>(kg)</w:t>
      </w:r>
      <w:r>
        <w:rPr>
          <w:sz w:val="16"/>
        </w:rPr>
        <w:tab/>
      </w:r>
      <w:r>
        <w:rPr>
          <w:spacing w:val="-2"/>
          <w:w w:val="105"/>
          <w:sz w:val="16"/>
        </w:rPr>
        <w:t>454,165.77</w:t>
      </w:r>
      <w:r>
        <w:rPr>
          <w:sz w:val="16"/>
        </w:rPr>
        <w:tab/>
      </w:r>
      <w:r>
        <w:rPr>
          <w:spacing w:val="-2"/>
          <w:w w:val="105"/>
          <w:sz w:val="16"/>
        </w:rPr>
        <w:t>384,332.82</w:t>
      </w:r>
      <w:r>
        <w:rPr>
          <w:sz w:val="16"/>
        </w:rPr>
        <w:tab/>
      </w:r>
      <w:r>
        <w:rPr>
          <w:spacing w:val="-2"/>
          <w:w w:val="105"/>
          <w:sz w:val="16"/>
        </w:rPr>
        <w:t>508,383.04</w:t>
      </w: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645" name="Group 645"/>
                <wp:cNvGraphicFramePr>
                  <a:graphicFrameLocks/>
                </wp:cNvGraphicFramePr>
                <a:graphic>
                  <a:graphicData uri="http://schemas.microsoft.com/office/word/2010/wordprocessingGroup">
                    <wpg:wgp>
                      <wpg:cNvPr id="645" name="Group 645"/>
                      <wpg:cNvGrpSpPr/>
                      <wpg:grpSpPr>
                        <a:xfrm>
                          <a:off x="0" y="0"/>
                          <a:ext cx="6120130" cy="3175"/>
                          <a:chExt cx="6120130" cy="3175"/>
                        </a:xfrm>
                      </wpg:grpSpPr>
                      <wps:wsp>
                        <wps:cNvPr id="646" name="Graphic 646"/>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647" name="Graphic 647"/>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48" name="Graphic 648"/>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49" name="Graphic 649"/>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365" coordorigin="0,0" coordsize="9638,5">
                <v:line style="position:absolute" from="0,3" to="4677,3" stroked="true" strokeweight=".25pt" strokecolor="#3f5f72">
                  <v:stroke dashstyle="solid"/>
                </v:line>
                <v:line style="position:absolute" from="4677,3" to="6331,3" stroked="true" strokeweight=".25pt" strokecolor="#3f5f72">
                  <v:stroke dashstyle="solid"/>
                </v:line>
                <v:line style="position:absolute" from="6331,3" to="7984,3" stroked="true" strokeweight=".25pt" strokecolor="#3f5f72">
                  <v:stroke dashstyle="solid"/>
                </v:line>
                <v:line style="position:absolute" from="7984,3" to="9638,3" stroked="true" strokeweight=".25pt" strokecolor="#3f5f72">
                  <v:stroke dashstyle="solid"/>
                </v:line>
              </v:group>
            </w:pict>
          </mc:Fallback>
        </mc:AlternateContent>
      </w:r>
      <w:r>
        <w:rPr>
          <w:sz w:val="2"/>
        </w:rPr>
      </w:r>
    </w:p>
    <w:p>
      <w:pPr>
        <w:tabs>
          <w:tab w:pos="6936" w:val="left" w:leader="none"/>
          <w:tab w:pos="8579" w:val="left" w:leader="none"/>
          <w:tab w:pos="10240" w:val="left" w:leader="none"/>
        </w:tabs>
        <w:spacing w:before="8"/>
        <w:ind w:left="1134" w:right="0" w:firstLine="0"/>
        <w:jc w:val="left"/>
        <w:rPr>
          <w:rFonts w:ascii="Arial Black"/>
          <w:sz w:val="16"/>
        </w:rPr>
      </w:pPr>
      <w:r>
        <w:rPr>
          <w:rFonts w:ascii="Arial Black"/>
          <w:sz w:val="16"/>
        </w:rPr>
        <mc:AlternateContent>
          <mc:Choice Requires="wps">
            <w:drawing>
              <wp:anchor distT="0" distB="0" distL="0" distR="0" allowOverlap="1" layoutInCell="1" locked="0" behindDoc="1" simplePos="0" relativeHeight="487685632">
                <wp:simplePos x="0" y="0"/>
                <wp:positionH relativeFrom="page">
                  <wp:posOffset>719999</wp:posOffset>
                </wp:positionH>
                <wp:positionV relativeFrom="paragraph">
                  <wp:posOffset>166432</wp:posOffset>
                </wp:positionV>
                <wp:extent cx="6120130" cy="3175"/>
                <wp:effectExtent l="0" t="0" r="0" b="0"/>
                <wp:wrapTopAndBottom/>
                <wp:docPr id="650" name="Group 650"/>
                <wp:cNvGraphicFramePr>
                  <a:graphicFrameLocks/>
                </wp:cNvGraphicFramePr>
                <a:graphic>
                  <a:graphicData uri="http://schemas.microsoft.com/office/word/2010/wordprocessingGroup">
                    <wpg:wgp>
                      <wpg:cNvPr id="650" name="Group 650"/>
                      <wpg:cNvGrpSpPr/>
                      <wpg:grpSpPr>
                        <a:xfrm>
                          <a:off x="0" y="0"/>
                          <a:ext cx="6120130" cy="3175"/>
                          <a:chExt cx="6120130" cy="3175"/>
                        </a:xfrm>
                      </wpg:grpSpPr>
                      <wps:wsp>
                        <wps:cNvPr id="651" name="Graphic 651"/>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652" name="Graphic 652"/>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53" name="Graphic 653"/>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54" name="Graphic 654"/>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049pt;width:481.9pt;height:.25pt;mso-position-horizontal-relative:page;mso-position-vertical-relative:paragraph;z-index:-15630848;mso-wrap-distance-left:0;mso-wrap-distance-right:0" id="docshapegroup366" coordorigin="1134,262" coordsize="9638,5">
                <v:line style="position:absolute" from="1134,265" to="5811,265" stroked="true" strokeweight=".25pt" strokecolor="#3f5f72">
                  <v:stroke dashstyle="solid"/>
                </v:line>
                <v:line style="position:absolute" from="5811,265" to="7465,265" stroked="true" strokeweight=".25pt" strokecolor="#3f5f72">
                  <v:stroke dashstyle="solid"/>
                </v:line>
                <v:line style="position:absolute" from="7465,265" to="9118,265" stroked="true" strokeweight=".25pt" strokecolor="#3f5f72">
                  <v:stroke dashstyle="solid"/>
                </v:line>
                <v:line style="position:absolute" from="9118,265" to="10772,265" stroked="true" strokeweight=".25pt" strokecolor="#3f5f72">
                  <v:stroke dashstyle="solid"/>
                </v:line>
                <w10:wrap type="topAndBottom"/>
              </v:group>
            </w:pict>
          </mc:Fallback>
        </mc:AlternateContent>
      </w:r>
      <w:r>
        <w:rPr>
          <w:rFonts w:ascii="Arial Black"/>
          <w:sz w:val="16"/>
        </w:rPr>
        <mc:AlternateContent>
          <mc:Choice Requires="wps">
            <w:drawing>
              <wp:anchor distT="0" distB="0" distL="0" distR="0" allowOverlap="1" layoutInCell="1" locked="0" behindDoc="1" simplePos="0" relativeHeight="487686144">
                <wp:simplePos x="0" y="0"/>
                <wp:positionH relativeFrom="page">
                  <wp:posOffset>719999</wp:posOffset>
                </wp:positionH>
                <wp:positionV relativeFrom="paragraph">
                  <wp:posOffset>345248</wp:posOffset>
                </wp:positionV>
                <wp:extent cx="6120130" cy="3175"/>
                <wp:effectExtent l="0" t="0" r="0" b="0"/>
                <wp:wrapTopAndBottom/>
                <wp:docPr id="655" name="Group 655"/>
                <wp:cNvGraphicFramePr>
                  <a:graphicFrameLocks/>
                </wp:cNvGraphicFramePr>
                <a:graphic>
                  <a:graphicData uri="http://schemas.microsoft.com/office/word/2010/wordprocessingGroup">
                    <wpg:wgp>
                      <wpg:cNvPr id="655" name="Group 655"/>
                      <wpg:cNvGrpSpPr/>
                      <wpg:grpSpPr>
                        <a:xfrm>
                          <a:off x="0" y="0"/>
                          <a:ext cx="6120130" cy="3175"/>
                          <a:chExt cx="6120130" cy="3175"/>
                        </a:xfrm>
                      </wpg:grpSpPr>
                      <wps:wsp>
                        <wps:cNvPr id="656" name="Graphic 656"/>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657" name="Graphic 657"/>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58" name="Graphic 658"/>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59" name="Graphic 659"/>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7.1849pt;width:481.9pt;height:.25pt;mso-position-horizontal-relative:page;mso-position-vertical-relative:paragraph;z-index:-15630336;mso-wrap-distance-left:0;mso-wrap-distance-right:0" id="docshapegroup367" coordorigin="1134,544" coordsize="9638,5">
                <v:line style="position:absolute" from="1134,546" to="5811,546" stroked="true" strokeweight=".25pt" strokecolor="#3f5f72">
                  <v:stroke dashstyle="solid"/>
                </v:line>
                <v:line style="position:absolute" from="5811,546" to="7465,546" stroked="true" strokeweight=".25pt" strokecolor="#3f5f72">
                  <v:stroke dashstyle="solid"/>
                </v:line>
                <v:line style="position:absolute" from="7465,546" to="9118,546" stroked="true" strokeweight=".25pt" strokecolor="#3f5f72">
                  <v:stroke dashstyle="solid"/>
                </v:line>
                <v:line style="position:absolute" from="9118,546" to="10772,546" stroked="true" strokeweight=".25pt" strokecolor="#3f5f72">
                  <v:stroke dashstyle="solid"/>
                </v:line>
                <w10:wrap type="topAndBottom"/>
              </v:group>
            </w:pict>
          </mc:Fallback>
        </mc:AlternateContent>
      </w:r>
      <w:r>
        <w:rPr>
          <w:rFonts w:ascii="Arial Black"/>
          <w:w w:val="85"/>
          <w:sz w:val="16"/>
        </w:rPr>
        <w:t>Recycling</w:t>
      </w:r>
      <w:r>
        <w:rPr>
          <w:rFonts w:ascii="Arial Black"/>
          <w:spacing w:val="-14"/>
          <w:w w:val="85"/>
          <w:sz w:val="16"/>
        </w:rPr>
        <w:t> </w:t>
      </w:r>
      <w:r>
        <w:rPr>
          <w:rFonts w:ascii="Arial Black"/>
          <w:w w:val="85"/>
          <w:sz w:val="16"/>
        </w:rPr>
        <w:t>rate</w:t>
      </w:r>
      <w:r>
        <w:rPr>
          <w:rFonts w:ascii="Arial Black"/>
          <w:spacing w:val="-13"/>
          <w:w w:val="85"/>
          <w:sz w:val="16"/>
        </w:rPr>
        <w:t> </w:t>
      </w:r>
      <w:r>
        <w:rPr>
          <w:rFonts w:ascii="Arial Black"/>
          <w:spacing w:val="-5"/>
          <w:w w:val="85"/>
          <w:sz w:val="16"/>
        </w:rPr>
        <w:t>(%)</w:t>
      </w:r>
      <w:r>
        <w:rPr>
          <w:rFonts w:ascii="Arial Black"/>
          <w:sz w:val="16"/>
        </w:rPr>
        <w:tab/>
      </w:r>
      <w:r>
        <w:rPr>
          <w:rFonts w:ascii="Arial Black"/>
          <w:spacing w:val="-2"/>
          <w:w w:val="95"/>
          <w:sz w:val="16"/>
        </w:rPr>
        <w:t>10.77%</w:t>
      </w:r>
      <w:r>
        <w:rPr>
          <w:rFonts w:ascii="Arial Black"/>
          <w:sz w:val="16"/>
        </w:rPr>
        <w:tab/>
      </w:r>
      <w:r>
        <w:rPr>
          <w:rFonts w:ascii="Arial Black"/>
          <w:spacing w:val="-2"/>
          <w:w w:val="95"/>
          <w:sz w:val="16"/>
        </w:rPr>
        <w:t>12.45%</w:t>
      </w:r>
      <w:r>
        <w:rPr>
          <w:rFonts w:ascii="Arial Black"/>
          <w:sz w:val="16"/>
        </w:rPr>
        <w:tab/>
      </w:r>
      <w:r>
        <w:rPr>
          <w:rFonts w:ascii="Arial Black"/>
          <w:spacing w:val="-2"/>
          <w:w w:val="95"/>
          <w:sz w:val="16"/>
        </w:rPr>
        <w:t>12.97%</w:t>
      </w:r>
    </w:p>
    <w:p>
      <w:pPr>
        <w:pStyle w:val="BodyText"/>
        <w:spacing w:before="12"/>
        <w:rPr>
          <w:rFonts w:ascii="Arial Black"/>
          <w:sz w:val="17"/>
        </w:rPr>
      </w:pPr>
    </w:p>
    <w:p>
      <w:pPr>
        <w:spacing w:line="213" w:lineRule="auto" w:before="42"/>
        <w:ind w:left="1134" w:right="6464" w:firstLine="0"/>
        <w:jc w:val="left"/>
        <w:rPr>
          <w:rFonts w:ascii="Arial Black"/>
          <w:sz w:val="16"/>
        </w:rPr>
      </w:pPr>
      <w:r>
        <w:rPr>
          <w:rFonts w:ascii="Arial Black"/>
          <w:w w:val="85"/>
          <w:sz w:val="16"/>
        </w:rPr>
        <w:t>WR5</w:t>
      </w:r>
      <w:r>
        <w:rPr>
          <w:rFonts w:ascii="Arial Black"/>
          <w:spacing w:val="-6"/>
          <w:w w:val="85"/>
          <w:sz w:val="16"/>
        </w:rPr>
        <w:t> </w:t>
      </w:r>
      <w:r>
        <w:rPr>
          <w:rFonts w:ascii="Arial Black"/>
          <w:w w:val="85"/>
          <w:sz w:val="16"/>
        </w:rPr>
        <w:t>Greenhouse</w:t>
      </w:r>
      <w:r>
        <w:rPr>
          <w:rFonts w:ascii="Arial Black"/>
          <w:spacing w:val="-6"/>
          <w:w w:val="85"/>
          <w:sz w:val="16"/>
        </w:rPr>
        <w:t> </w:t>
      </w:r>
      <w:r>
        <w:rPr>
          <w:rFonts w:ascii="Arial Black"/>
          <w:w w:val="85"/>
          <w:sz w:val="16"/>
        </w:rPr>
        <w:t>gas</w:t>
      </w:r>
      <w:r>
        <w:rPr>
          <w:rFonts w:ascii="Arial Black"/>
          <w:spacing w:val="-6"/>
          <w:w w:val="85"/>
          <w:sz w:val="16"/>
        </w:rPr>
        <w:t> </w:t>
      </w:r>
      <w:r>
        <w:rPr>
          <w:rFonts w:ascii="Arial Black"/>
          <w:w w:val="85"/>
          <w:sz w:val="16"/>
        </w:rPr>
        <w:t>emissions</w:t>
      </w:r>
      <w:r>
        <w:rPr>
          <w:rFonts w:ascii="Arial Black"/>
          <w:spacing w:val="-6"/>
          <w:w w:val="85"/>
          <w:sz w:val="16"/>
        </w:rPr>
        <w:t> </w:t>
      </w:r>
      <w:r>
        <w:rPr>
          <w:rFonts w:ascii="Arial Black"/>
          <w:w w:val="85"/>
          <w:sz w:val="16"/>
        </w:rPr>
        <w:t>associated</w:t>
      </w:r>
      <w:r>
        <w:rPr>
          <w:rFonts w:ascii="Arial Black"/>
          <w:spacing w:val="-6"/>
          <w:w w:val="85"/>
          <w:sz w:val="16"/>
        </w:rPr>
        <w:t> </w:t>
      </w:r>
      <w:r>
        <w:rPr>
          <w:rFonts w:ascii="Arial Black"/>
          <w:w w:val="85"/>
          <w:sz w:val="16"/>
        </w:rPr>
        <w:t>with</w:t>
      </w:r>
      <w:r>
        <w:rPr>
          <w:rFonts w:ascii="Arial Black"/>
          <w:spacing w:val="-6"/>
          <w:w w:val="85"/>
          <w:sz w:val="16"/>
        </w:rPr>
        <w:t> </w:t>
      </w:r>
      <w:r>
        <w:rPr>
          <w:rFonts w:ascii="Arial Black"/>
          <w:w w:val="85"/>
          <w:sz w:val="16"/>
        </w:rPr>
        <w:t>waste </w:t>
      </w:r>
      <w:r>
        <w:rPr>
          <w:rFonts w:ascii="Arial Black"/>
          <w:w w:val="95"/>
          <w:sz w:val="16"/>
        </w:rPr>
        <w:t>disposal</w:t>
      </w:r>
      <w:r>
        <w:rPr>
          <w:rFonts w:ascii="Arial Black"/>
          <w:spacing w:val="-21"/>
          <w:w w:val="95"/>
          <w:sz w:val="16"/>
        </w:rPr>
        <w:t> </w:t>
      </w:r>
      <w:r>
        <w:rPr>
          <w:rFonts w:ascii="Arial Black"/>
          <w:w w:val="95"/>
          <w:sz w:val="16"/>
        </w:rPr>
        <w:t>(CO2-e(t))</w:t>
      </w:r>
    </w:p>
    <w:p>
      <w:pPr>
        <w:tabs>
          <w:tab w:pos="6974" w:val="left" w:leader="none"/>
          <w:tab w:pos="8649" w:val="left" w:leader="none"/>
          <w:tab w:pos="10772" w:val="right" w:leader="none"/>
        </w:tabs>
        <w:spacing w:before="87"/>
        <w:ind w:left="1134" w:right="0" w:firstLine="0"/>
        <w:jc w:val="left"/>
        <w:rPr>
          <w:sz w:val="16"/>
        </w:rPr>
      </w:pPr>
      <w:r>
        <w:rPr>
          <w:sz w:val="16"/>
        </w:rPr>
        <mc:AlternateContent>
          <mc:Choice Requires="wps">
            <w:drawing>
              <wp:anchor distT="0" distB="0" distL="0" distR="0" allowOverlap="1" layoutInCell="1" locked="0" behindDoc="0" simplePos="0" relativeHeight="15833088">
                <wp:simplePos x="0" y="0"/>
                <wp:positionH relativeFrom="page">
                  <wp:posOffset>719999</wp:posOffset>
                </wp:positionH>
                <wp:positionV relativeFrom="paragraph">
                  <wp:posOffset>20945</wp:posOffset>
                </wp:positionV>
                <wp:extent cx="6120130" cy="3175"/>
                <wp:effectExtent l="0" t="0" r="0" b="0"/>
                <wp:wrapNone/>
                <wp:docPr id="660" name="Group 660"/>
                <wp:cNvGraphicFramePr>
                  <a:graphicFrameLocks/>
                </wp:cNvGraphicFramePr>
                <a:graphic>
                  <a:graphicData uri="http://schemas.microsoft.com/office/word/2010/wordprocessingGroup">
                    <wpg:wgp>
                      <wpg:cNvPr id="660" name="Group 660"/>
                      <wpg:cNvGrpSpPr/>
                      <wpg:grpSpPr>
                        <a:xfrm>
                          <a:off x="0" y="0"/>
                          <a:ext cx="6120130" cy="3175"/>
                          <a:chExt cx="6120130" cy="3175"/>
                        </a:xfrm>
                      </wpg:grpSpPr>
                      <wps:wsp>
                        <wps:cNvPr id="661" name="Graphic 661"/>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662" name="Graphic 662"/>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63" name="Graphic 663"/>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64" name="Graphic 664"/>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649275pt;width:481.9pt;height:.25pt;mso-position-horizontal-relative:page;mso-position-vertical-relative:paragraph;z-index:15833088" id="docshapegroup368" coordorigin="1134,33" coordsize="9638,5">
                <v:line style="position:absolute" from="1134,35" to="5811,35" stroked="true" strokeweight=".25pt" strokecolor="#3f5f72">
                  <v:stroke dashstyle="solid"/>
                </v:line>
                <v:line style="position:absolute" from="5811,35" to="7465,35" stroked="true" strokeweight=".25pt" strokecolor="#3f5f72">
                  <v:stroke dashstyle="solid"/>
                </v:line>
                <v:line style="position:absolute" from="7465,35" to="9118,35" stroked="true" strokeweight=".25pt" strokecolor="#3f5f72">
                  <v:stroke dashstyle="solid"/>
                </v:line>
                <v:line style="position:absolute" from="9118,35" to="10772,35" stroked="true" strokeweight=".25pt" strokecolor="#3f5f72">
                  <v:stroke dashstyle="solid"/>
                </v:line>
                <w10:wrap type="none"/>
              </v:group>
            </w:pict>
          </mc:Fallback>
        </mc:AlternateContent>
      </w:r>
      <w:r>
        <w:rPr>
          <w:sz w:val="16"/>
        </w:rPr>
        <mc:AlternateContent>
          <mc:Choice Requires="wps">
            <w:drawing>
              <wp:anchor distT="0" distB="0" distL="0" distR="0" allowOverlap="1" layoutInCell="1" locked="0" behindDoc="0" simplePos="0" relativeHeight="15833600">
                <wp:simplePos x="0" y="0"/>
                <wp:positionH relativeFrom="page">
                  <wp:posOffset>719999</wp:posOffset>
                </wp:positionH>
                <wp:positionV relativeFrom="paragraph">
                  <wp:posOffset>199761</wp:posOffset>
                </wp:positionV>
                <wp:extent cx="6120130" cy="3175"/>
                <wp:effectExtent l="0" t="0" r="0" b="0"/>
                <wp:wrapNone/>
                <wp:docPr id="665" name="Group 665"/>
                <wp:cNvGraphicFramePr>
                  <a:graphicFrameLocks/>
                </wp:cNvGraphicFramePr>
                <a:graphic>
                  <a:graphicData uri="http://schemas.microsoft.com/office/word/2010/wordprocessingGroup">
                    <wpg:wgp>
                      <wpg:cNvPr id="665" name="Group 665"/>
                      <wpg:cNvGrpSpPr/>
                      <wpg:grpSpPr>
                        <a:xfrm>
                          <a:off x="0" y="0"/>
                          <a:ext cx="6120130" cy="3175"/>
                          <a:chExt cx="6120130" cy="3175"/>
                        </a:xfrm>
                      </wpg:grpSpPr>
                      <wps:wsp>
                        <wps:cNvPr id="666" name="Graphic 666"/>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667" name="Graphic 667"/>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68" name="Graphic 668"/>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69" name="Graphic 669"/>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5.729275pt;width:481.9pt;height:.25pt;mso-position-horizontal-relative:page;mso-position-vertical-relative:paragraph;z-index:15833600" id="docshapegroup369" coordorigin="1134,315" coordsize="9638,5">
                <v:line style="position:absolute" from="1134,317" to="5811,317" stroked="true" strokeweight=".25pt" strokecolor="#3f5f72">
                  <v:stroke dashstyle="solid"/>
                </v:line>
                <v:line style="position:absolute" from="5811,317" to="7465,317" stroked="true" strokeweight=".25pt" strokecolor="#3f5f72">
                  <v:stroke dashstyle="solid"/>
                </v:line>
                <v:line style="position:absolute" from="7465,317" to="9118,317" stroked="true" strokeweight=".25pt" strokecolor="#3f5f72">
                  <v:stroke dashstyle="solid"/>
                </v:line>
                <v:line style="position:absolute" from="9118,317" to="10772,317" stroked="true" strokeweight=".25pt" strokecolor="#3f5f72">
                  <v:stroke dashstyle="solid"/>
                </v:line>
                <w10:wrap type="none"/>
              </v:group>
            </w:pict>
          </mc:Fallback>
        </mc:AlternateContent>
      </w:r>
      <w:r>
        <w:rPr>
          <w:w w:val="90"/>
          <w:sz w:val="16"/>
        </w:rPr>
        <w:t>CO2-</w:t>
      </w:r>
      <w:r>
        <w:rPr>
          <w:spacing w:val="-4"/>
          <w:sz w:val="16"/>
        </w:rPr>
        <w:t>e(t)</w:t>
      </w:r>
      <w:r>
        <w:rPr>
          <w:sz w:val="16"/>
        </w:rPr>
        <w:tab/>
      </w:r>
      <w:r>
        <w:rPr>
          <w:spacing w:val="-2"/>
          <w:sz w:val="16"/>
        </w:rPr>
        <w:t>525.33</w:t>
      </w:r>
      <w:r>
        <w:rPr>
          <w:sz w:val="16"/>
        </w:rPr>
        <w:tab/>
      </w:r>
      <w:r>
        <w:rPr>
          <w:spacing w:val="-2"/>
          <w:sz w:val="16"/>
        </w:rPr>
        <w:t>436.51</w:t>
      </w:r>
      <w:r>
        <w:rPr>
          <w:sz w:val="16"/>
        </w:rPr>
        <w:tab/>
      </w:r>
      <w:r>
        <w:rPr>
          <w:spacing w:val="-2"/>
          <w:sz w:val="16"/>
        </w:rPr>
        <w:t>573.59</w:t>
      </w:r>
    </w:p>
    <w:p>
      <w:pPr>
        <w:tabs>
          <w:tab w:pos="6653" w:val="left" w:leader="none"/>
          <w:tab w:pos="8314" w:val="left" w:leader="none"/>
          <w:tab w:pos="10772" w:val="right" w:leader="none"/>
        </w:tabs>
        <w:spacing w:before="353"/>
        <w:ind w:left="1134" w:right="0"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831040">
                <wp:simplePos x="0" y="0"/>
                <wp:positionH relativeFrom="page">
                  <wp:posOffset>719999</wp:posOffset>
                </wp:positionH>
                <wp:positionV relativeFrom="paragraph">
                  <wp:posOffset>385317</wp:posOffset>
                </wp:positionV>
                <wp:extent cx="6120130" cy="3175"/>
                <wp:effectExtent l="0" t="0" r="0" b="0"/>
                <wp:wrapNone/>
                <wp:docPr id="670" name="Group 670"/>
                <wp:cNvGraphicFramePr>
                  <a:graphicFrameLocks/>
                </wp:cNvGraphicFramePr>
                <a:graphic>
                  <a:graphicData uri="http://schemas.microsoft.com/office/word/2010/wordprocessingGroup">
                    <wpg:wgp>
                      <wpg:cNvPr id="670" name="Group 670"/>
                      <wpg:cNvGrpSpPr/>
                      <wpg:grpSpPr>
                        <a:xfrm>
                          <a:off x="0" y="0"/>
                          <a:ext cx="6120130" cy="3175"/>
                          <a:chExt cx="6120130" cy="3175"/>
                        </a:xfrm>
                      </wpg:grpSpPr>
                      <wps:wsp>
                        <wps:cNvPr id="671" name="Graphic 671"/>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72" name="Graphic 672"/>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73" name="Graphic 673"/>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74" name="Graphic 674"/>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30.339956pt;width:481.9pt;height:.25pt;mso-position-horizontal-relative:page;mso-position-vertical-relative:paragraph;z-index:15831040" id="docshapegroup370" coordorigin="1134,607" coordsize="9638,5">
                <v:line style="position:absolute" from="5811,609" to="7465,609" stroked="true" strokeweight=".25pt" strokecolor="#3f5f72">
                  <v:stroke dashstyle="solid"/>
                </v:line>
                <v:line style="position:absolute" from="7465,609" to="9118,609" stroked="true" strokeweight=".25pt" strokecolor="#3f5f72">
                  <v:stroke dashstyle="solid"/>
                </v:line>
                <v:line style="position:absolute" from="9118,609" to="10772,609" stroked="true" strokeweight=".25pt" strokecolor="#3f5f72">
                  <v:stroke dashstyle="solid"/>
                </v:line>
                <v:line style="position:absolute" from="1134,609" to="5811,609" stroked="true" strokeweight=".25pt" strokecolor="#3f5f72">
                  <v:stroke dashstyle="solid"/>
                </v:line>
                <w10:wrap type="none"/>
              </v:group>
            </w:pict>
          </mc:Fallback>
        </mc:AlternateContent>
      </w:r>
      <w:r>
        <w:rPr>
          <w:rFonts w:ascii="Arial Black"/>
          <w:color w:val="3F5F72"/>
          <w:w w:val="85"/>
          <w:sz w:val="16"/>
        </w:rPr>
        <w:t>Normalisation</w:t>
      </w:r>
      <w:r>
        <w:rPr>
          <w:rFonts w:ascii="Arial Black"/>
          <w:color w:val="3F5F72"/>
          <w:sz w:val="16"/>
        </w:rPr>
        <w:t> </w:t>
      </w:r>
      <w:r>
        <w:rPr>
          <w:rFonts w:ascii="Arial Black"/>
          <w:color w:val="3F5F72"/>
          <w:spacing w:val="-2"/>
          <w:sz w:val="16"/>
        </w:rPr>
        <w:t>Factors</w:t>
      </w:r>
      <w:r>
        <w:rPr>
          <w:rFonts w:ascii="Arial Black"/>
          <w:color w:val="3F5F72"/>
          <w:sz w:val="16"/>
        </w:rPr>
        <w:tab/>
      </w:r>
      <w:r>
        <w:rPr>
          <w:rFonts w:ascii="Arial Black"/>
          <w:color w:val="3F5F72"/>
          <w:w w:val="90"/>
          <w:sz w:val="16"/>
        </w:rPr>
        <w:t>2024-</w:t>
      </w:r>
      <w:r>
        <w:rPr>
          <w:rFonts w:ascii="Arial Black"/>
          <w:color w:val="3F5F72"/>
          <w:spacing w:val="-4"/>
          <w:sz w:val="16"/>
        </w:rPr>
        <w:t>2025</w:t>
      </w:r>
      <w:r>
        <w:rPr>
          <w:rFonts w:ascii="Arial Black"/>
          <w:color w:val="3F5F72"/>
          <w:sz w:val="16"/>
        </w:rPr>
        <w:tab/>
      </w:r>
      <w:r>
        <w:rPr>
          <w:rFonts w:ascii="Arial Black"/>
          <w:color w:val="3F5F72"/>
          <w:spacing w:val="-2"/>
          <w:w w:val="90"/>
          <w:sz w:val="16"/>
        </w:rPr>
        <w:t>2023-</w:t>
      </w:r>
      <w:r>
        <w:rPr>
          <w:rFonts w:ascii="Arial Black"/>
          <w:color w:val="3F5F72"/>
          <w:spacing w:val="-4"/>
          <w:sz w:val="16"/>
        </w:rPr>
        <w:t>2024</w:t>
      </w:r>
      <w:r>
        <w:rPr>
          <w:rFonts w:ascii="Arial Black"/>
          <w:color w:val="3F5F72"/>
          <w:sz w:val="16"/>
        </w:rPr>
        <w:tab/>
      </w:r>
      <w:r>
        <w:rPr>
          <w:rFonts w:ascii="Arial Black"/>
          <w:color w:val="3F5F72"/>
          <w:spacing w:val="-2"/>
          <w:sz w:val="16"/>
        </w:rPr>
        <w:t>2022-</w:t>
      </w:r>
      <w:r>
        <w:rPr>
          <w:rFonts w:ascii="Arial Black"/>
          <w:color w:val="3F5F72"/>
          <w:w w:val="85"/>
          <w:sz w:val="16"/>
        </w:rPr>
        <w:t>2023</w:t>
      </w:r>
    </w:p>
    <w:p>
      <w:pPr>
        <w:tabs>
          <w:tab w:pos="7189" w:val="left" w:leader="none"/>
          <w:tab w:pos="8843" w:val="left" w:leader="none"/>
          <w:tab w:pos="10496" w:val="left" w:leader="none"/>
        </w:tabs>
        <w:spacing w:before="82"/>
        <w:ind w:left="1134" w:right="0" w:firstLine="0"/>
        <w:jc w:val="left"/>
        <w:rPr>
          <w:sz w:val="16"/>
        </w:rPr>
      </w:pPr>
      <w:r>
        <w:rPr>
          <w:sz w:val="16"/>
        </w:rPr>
        <mc:AlternateContent>
          <mc:Choice Requires="wps">
            <w:drawing>
              <wp:anchor distT="0" distB="0" distL="0" distR="0" allowOverlap="1" layoutInCell="1" locked="0" behindDoc="0" simplePos="0" relativeHeight="15834112">
                <wp:simplePos x="0" y="0"/>
                <wp:positionH relativeFrom="page">
                  <wp:posOffset>719999</wp:posOffset>
                </wp:positionH>
                <wp:positionV relativeFrom="paragraph">
                  <wp:posOffset>196706</wp:posOffset>
                </wp:positionV>
                <wp:extent cx="6120130" cy="3175"/>
                <wp:effectExtent l="0" t="0" r="0" b="0"/>
                <wp:wrapNone/>
                <wp:docPr id="675" name="Group 675"/>
                <wp:cNvGraphicFramePr>
                  <a:graphicFrameLocks/>
                </wp:cNvGraphicFramePr>
                <a:graphic>
                  <a:graphicData uri="http://schemas.microsoft.com/office/word/2010/wordprocessingGroup">
                    <wpg:wgp>
                      <wpg:cNvPr id="675" name="Group 675"/>
                      <wpg:cNvGrpSpPr/>
                      <wpg:grpSpPr>
                        <a:xfrm>
                          <a:off x="0" y="0"/>
                          <a:ext cx="6120130" cy="3175"/>
                          <a:chExt cx="6120130" cy="3175"/>
                        </a:xfrm>
                      </wpg:grpSpPr>
                      <wps:wsp>
                        <wps:cNvPr id="676" name="Graphic 676"/>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677" name="Graphic 677"/>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78" name="Graphic 678"/>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79" name="Graphic 679"/>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5.488707pt;width:481.9pt;height:.25pt;mso-position-horizontal-relative:page;mso-position-vertical-relative:paragraph;z-index:15834112" id="docshapegroup371" coordorigin="1134,310" coordsize="9638,5">
                <v:line style="position:absolute" from="1134,312" to="5811,312" stroked="true" strokeweight=".25pt" strokecolor="#3f5f72">
                  <v:stroke dashstyle="solid"/>
                </v:line>
                <v:line style="position:absolute" from="5811,312" to="7465,312" stroked="true" strokeweight=".25pt" strokecolor="#3f5f72">
                  <v:stroke dashstyle="solid"/>
                </v:line>
                <v:line style="position:absolute" from="7465,312" to="9118,312" stroked="true" strokeweight=".25pt" strokecolor="#3f5f72">
                  <v:stroke dashstyle="solid"/>
                </v:line>
                <v:line style="position:absolute" from="9118,312" to="10772,312" stroked="true" strokeweight=".25pt" strokecolor="#3f5f72">
                  <v:stroke dashstyle="solid"/>
                </v:line>
                <w10:wrap type="none"/>
              </v:group>
            </w:pict>
          </mc:Fallback>
        </mc:AlternateContent>
      </w:r>
      <w:r>
        <w:rPr>
          <w:spacing w:val="-2"/>
          <w:sz w:val="16"/>
        </w:rPr>
        <w:t>1000km</w:t>
      </w:r>
      <w:r>
        <w:rPr>
          <w:spacing w:val="-1"/>
          <w:sz w:val="16"/>
        </w:rPr>
        <w:t> </w:t>
      </w:r>
      <w:r>
        <w:rPr>
          <w:spacing w:val="-2"/>
          <w:sz w:val="16"/>
        </w:rPr>
        <w:t>(Corporate)</w:t>
      </w:r>
      <w:r>
        <w:rPr>
          <w:sz w:val="16"/>
        </w:rPr>
        <w:tab/>
      </w:r>
      <w:r>
        <w:rPr>
          <w:spacing w:val="-5"/>
          <w:sz w:val="16"/>
        </w:rPr>
        <w:t>N/A</w:t>
      </w:r>
      <w:r>
        <w:rPr>
          <w:sz w:val="16"/>
        </w:rPr>
        <w:tab/>
      </w:r>
      <w:r>
        <w:rPr>
          <w:spacing w:val="-5"/>
          <w:sz w:val="16"/>
        </w:rPr>
        <w:t>N/A</w:t>
      </w:r>
      <w:r>
        <w:rPr>
          <w:sz w:val="16"/>
        </w:rPr>
        <w:tab/>
      </w:r>
      <w:r>
        <w:rPr>
          <w:spacing w:val="-5"/>
          <w:sz w:val="16"/>
        </w:rPr>
        <w:t>N/A</w:t>
      </w:r>
    </w:p>
    <w:p>
      <w:pPr>
        <w:tabs>
          <w:tab w:pos="7189" w:val="left" w:leader="none"/>
          <w:tab w:pos="8843" w:val="left" w:leader="none"/>
          <w:tab w:pos="10497" w:val="left" w:leader="none"/>
        </w:tabs>
        <w:spacing w:before="98"/>
        <w:ind w:left="1135" w:right="0" w:firstLine="0"/>
        <w:jc w:val="left"/>
        <w:rPr>
          <w:sz w:val="16"/>
        </w:rPr>
      </w:pPr>
      <w:r>
        <w:rPr>
          <w:sz w:val="16"/>
        </w:rPr>
        <mc:AlternateContent>
          <mc:Choice Requires="wps">
            <w:drawing>
              <wp:anchor distT="0" distB="0" distL="0" distR="0" allowOverlap="1" layoutInCell="1" locked="0" behindDoc="0" simplePos="0" relativeHeight="15834624">
                <wp:simplePos x="0" y="0"/>
                <wp:positionH relativeFrom="page">
                  <wp:posOffset>719999</wp:posOffset>
                </wp:positionH>
                <wp:positionV relativeFrom="paragraph">
                  <wp:posOffset>206621</wp:posOffset>
                </wp:positionV>
                <wp:extent cx="6120130" cy="3175"/>
                <wp:effectExtent l="0" t="0" r="0" b="0"/>
                <wp:wrapNone/>
                <wp:docPr id="680" name="Group 680"/>
                <wp:cNvGraphicFramePr>
                  <a:graphicFrameLocks/>
                </wp:cNvGraphicFramePr>
                <a:graphic>
                  <a:graphicData uri="http://schemas.microsoft.com/office/word/2010/wordprocessingGroup">
                    <wpg:wgp>
                      <wpg:cNvPr id="680" name="Group 680"/>
                      <wpg:cNvGrpSpPr/>
                      <wpg:grpSpPr>
                        <a:xfrm>
                          <a:off x="0" y="0"/>
                          <a:ext cx="6120130" cy="3175"/>
                          <a:chExt cx="6120130" cy="3175"/>
                        </a:xfrm>
                      </wpg:grpSpPr>
                      <wps:wsp>
                        <wps:cNvPr id="681" name="Graphic 681"/>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682" name="Graphic 682"/>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83" name="Graphic 683"/>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84" name="Graphic 684"/>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6.269388pt;width:481.9pt;height:.25pt;mso-position-horizontal-relative:page;mso-position-vertical-relative:paragraph;z-index:15834624" id="docshapegroup372" coordorigin="1134,325" coordsize="9638,5">
                <v:line style="position:absolute" from="1134,328" to="5811,328" stroked="true" strokeweight=".25pt" strokecolor="#3f5f72">
                  <v:stroke dashstyle="solid"/>
                </v:line>
                <v:line style="position:absolute" from="5811,328" to="7465,328" stroked="true" strokeweight=".25pt" strokecolor="#3f5f72">
                  <v:stroke dashstyle="solid"/>
                </v:line>
                <v:line style="position:absolute" from="7465,328" to="9118,328" stroked="true" strokeweight=".25pt" strokecolor="#3f5f72">
                  <v:stroke dashstyle="solid"/>
                </v:line>
                <v:line style="position:absolute" from="9118,328" to="10772,328" stroked="true" strokeweight=".25pt" strokecolor="#3f5f72">
                  <v:stroke dashstyle="solid"/>
                </v:line>
                <w10:wrap type="none"/>
              </v:group>
            </w:pict>
          </mc:Fallback>
        </mc:AlternateContent>
      </w:r>
      <w:r>
        <w:rPr>
          <w:sz w:val="16"/>
        </w:rPr>
        <w:t>1000km</w:t>
      </w:r>
      <w:r>
        <w:rPr>
          <w:spacing w:val="-9"/>
          <w:sz w:val="16"/>
        </w:rPr>
        <w:t> </w:t>
      </w:r>
      <w:r>
        <w:rPr>
          <w:sz w:val="16"/>
        </w:rPr>
        <w:t>(Non-</w:t>
      </w:r>
      <w:r>
        <w:rPr>
          <w:spacing w:val="-2"/>
          <w:sz w:val="16"/>
        </w:rPr>
        <w:t>emergency)</w:t>
      </w:r>
      <w:r>
        <w:rPr>
          <w:sz w:val="16"/>
        </w:rPr>
        <w:tab/>
      </w:r>
      <w:r>
        <w:rPr>
          <w:spacing w:val="-5"/>
          <w:sz w:val="16"/>
        </w:rPr>
        <w:t>N/A</w:t>
      </w:r>
      <w:r>
        <w:rPr>
          <w:sz w:val="16"/>
        </w:rPr>
        <w:tab/>
      </w:r>
      <w:r>
        <w:rPr>
          <w:spacing w:val="-5"/>
          <w:sz w:val="16"/>
        </w:rPr>
        <w:t>N/A</w:t>
      </w:r>
      <w:r>
        <w:rPr>
          <w:sz w:val="16"/>
        </w:rPr>
        <w:tab/>
      </w:r>
      <w:r>
        <w:rPr>
          <w:spacing w:val="-5"/>
          <w:sz w:val="16"/>
        </w:rPr>
        <w:t>N/A</w:t>
      </w:r>
    </w:p>
    <w:p>
      <w:pPr>
        <w:tabs>
          <w:tab w:pos="7190" w:val="left" w:leader="none"/>
          <w:tab w:pos="8843" w:val="left" w:leader="none"/>
          <w:tab w:pos="10497" w:val="left" w:leader="none"/>
        </w:tabs>
        <w:spacing w:before="97"/>
        <w:ind w:left="1135" w:right="0" w:firstLine="0"/>
        <w:jc w:val="left"/>
        <w:rPr>
          <w:sz w:val="16"/>
        </w:rPr>
      </w:pPr>
      <w:r>
        <w:rPr>
          <w:sz w:val="16"/>
        </w:rPr>
        <mc:AlternateContent>
          <mc:Choice Requires="wps">
            <w:drawing>
              <wp:anchor distT="0" distB="0" distL="0" distR="0" allowOverlap="1" layoutInCell="1" locked="0" behindDoc="0" simplePos="0" relativeHeight="15835136">
                <wp:simplePos x="0" y="0"/>
                <wp:positionH relativeFrom="page">
                  <wp:posOffset>719999</wp:posOffset>
                </wp:positionH>
                <wp:positionV relativeFrom="paragraph">
                  <wp:posOffset>206377</wp:posOffset>
                </wp:positionV>
                <wp:extent cx="6120130" cy="3175"/>
                <wp:effectExtent l="0" t="0" r="0" b="0"/>
                <wp:wrapNone/>
                <wp:docPr id="685" name="Group 685"/>
                <wp:cNvGraphicFramePr>
                  <a:graphicFrameLocks/>
                </wp:cNvGraphicFramePr>
                <a:graphic>
                  <a:graphicData uri="http://schemas.microsoft.com/office/word/2010/wordprocessingGroup">
                    <wpg:wgp>
                      <wpg:cNvPr id="685" name="Group 685"/>
                      <wpg:cNvGrpSpPr/>
                      <wpg:grpSpPr>
                        <a:xfrm>
                          <a:off x="0" y="0"/>
                          <a:ext cx="6120130" cy="3175"/>
                          <a:chExt cx="6120130" cy="3175"/>
                        </a:xfrm>
                      </wpg:grpSpPr>
                      <wps:wsp>
                        <wps:cNvPr id="686" name="Graphic 686"/>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687" name="Graphic 687"/>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88" name="Graphic 688"/>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89" name="Graphic 689"/>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6.250168pt;width:481.9pt;height:.25pt;mso-position-horizontal-relative:page;mso-position-vertical-relative:paragraph;z-index:15835136" id="docshapegroup373" coordorigin="1134,325" coordsize="9638,5">
                <v:line style="position:absolute" from="1134,328" to="5811,328" stroked="true" strokeweight=".25pt" strokecolor="#3f5f72">
                  <v:stroke dashstyle="solid"/>
                </v:line>
                <v:line style="position:absolute" from="5811,328" to="7465,328" stroked="true" strokeweight=".25pt" strokecolor="#3f5f72">
                  <v:stroke dashstyle="solid"/>
                </v:line>
                <v:line style="position:absolute" from="7465,328" to="9118,328" stroked="true" strokeweight=".25pt" strokecolor="#3f5f72">
                  <v:stroke dashstyle="solid"/>
                </v:line>
                <v:line style="position:absolute" from="9118,328" to="10772,328" stroked="true" strokeweight=".25pt" strokecolor="#3f5f72">
                  <v:stroke dashstyle="solid"/>
                </v:line>
                <w10:wrap type="none"/>
              </v:group>
            </w:pict>
          </mc:Fallback>
        </mc:AlternateContent>
      </w:r>
      <w:r>
        <w:rPr>
          <w:spacing w:val="-2"/>
          <w:sz w:val="16"/>
        </w:rPr>
        <w:t>Aged</w:t>
      </w:r>
      <w:r>
        <w:rPr>
          <w:spacing w:val="-7"/>
          <w:sz w:val="16"/>
        </w:rPr>
        <w:t> </w:t>
      </w:r>
      <w:r>
        <w:rPr>
          <w:spacing w:val="-2"/>
          <w:sz w:val="16"/>
        </w:rPr>
        <w:t>Care</w:t>
      </w:r>
      <w:r>
        <w:rPr>
          <w:spacing w:val="-6"/>
          <w:sz w:val="16"/>
        </w:rPr>
        <w:t> </w:t>
      </w:r>
      <w:r>
        <w:rPr>
          <w:spacing w:val="-5"/>
          <w:sz w:val="16"/>
        </w:rPr>
        <w:t>OBD</w:t>
      </w:r>
      <w:r>
        <w:rPr>
          <w:sz w:val="16"/>
        </w:rPr>
        <w:tab/>
      </w:r>
      <w:r>
        <w:rPr>
          <w:spacing w:val="-5"/>
          <w:sz w:val="16"/>
        </w:rPr>
        <w:t>N/A</w:t>
      </w:r>
      <w:r>
        <w:rPr>
          <w:sz w:val="16"/>
        </w:rPr>
        <w:tab/>
      </w:r>
      <w:r>
        <w:rPr>
          <w:spacing w:val="-5"/>
          <w:sz w:val="16"/>
        </w:rPr>
        <w:t>N/A</w:t>
      </w:r>
      <w:r>
        <w:rPr>
          <w:sz w:val="16"/>
        </w:rPr>
        <w:tab/>
      </w:r>
      <w:r>
        <w:rPr>
          <w:spacing w:val="-5"/>
          <w:sz w:val="16"/>
        </w:rPr>
        <w:t>N/A</w:t>
      </w:r>
    </w:p>
    <w:p>
      <w:pPr>
        <w:tabs>
          <w:tab w:pos="6733" w:val="left" w:leader="none"/>
          <w:tab w:pos="8407" w:val="left" w:leader="none"/>
          <w:tab w:pos="10045" w:val="left" w:leader="none"/>
        </w:tabs>
        <w:spacing w:before="98"/>
        <w:ind w:left="1135" w:right="0" w:firstLine="0"/>
        <w:jc w:val="left"/>
        <w:rPr>
          <w:sz w:val="16"/>
        </w:rPr>
      </w:pPr>
      <w:r>
        <w:rPr>
          <w:sz w:val="16"/>
        </w:rPr>
        <mc:AlternateContent>
          <mc:Choice Requires="wps">
            <w:drawing>
              <wp:anchor distT="0" distB="0" distL="0" distR="0" allowOverlap="1" layoutInCell="1" locked="0" behindDoc="0" simplePos="0" relativeHeight="15835648">
                <wp:simplePos x="0" y="0"/>
                <wp:positionH relativeFrom="page">
                  <wp:posOffset>719999</wp:posOffset>
                </wp:positionH>
                <wp:positionV relativeFrom="paragraph">
                  <wp:posOffset>206766</wp:posOffset>
                </wp:positionV>
                <wp:extent cx="6120130" cy="3175"/>
                <wp:effectExtent l="0" t="0" r="0" b="0"/>
                <wp:wrapNone/>
                <wp:docPr id="690" name="Group 690"/>
                <wp:cNvGraphicFramePr>
                  <a:graphicFrameLocks/>
                </wp:cNvGraphicFramePr>
                <a:graphic>
                  <a:graphicData uri="http://schemas.microsoft.com/office/word/2010/wordprocessingGroup">
                    <wpg:wgp>
                      <wpg:cNvPr id="690" name="Group 690"/>
                      <wpg:cNvGrpSpPr/>
                      <wpg:grpSpPr>
                        <a:xfrm>
                          <a:off x="0" y="0"/>
                          <a:ext cx="6120130" cy="3175"/>
                          <a:chExt cx="6120130" cy="3175"/>
                        </a:xfrm>
                      </wpg:grpSpPr>
                      <wps:wsp>
                        <wps:cNvPr id="691" name="Graphic 691"/>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692" name="Graphic 692"/>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93" name="Graphic 693"/>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94" name="Graphic 694"/>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6.280849pt;width:481.9pt;height:.25pt;mso-position-horizontal-relative:page;mso-position-vertical-relative:paragraph;z-index:15835648" id="docshapegroup374" coordorigin="1134,326" coordsize="9638,5">
                <v:line style="position:absolute" from="1134,328" to="5811,328" stroked="true" strokeweight=".25pt" strokecolor="#3f5f72">
                  <v:stroke dashstyle="solid"/>
                </v:line>
                <v:line style="position:absolute" from="5811,328" to="7465,328" stroked="true" strokeweight=".25pt" strokecolor="#3f5f72">
                  <v:stroke dashstyle="solid"/>
                </v:line>
                <v:line style="position:absolute" from="7465,328" to="9118,328" stroked="true" strokeweight=".25pt" strokecolor="#3f5f72">
                  <v:stroke dashstyle="solid"/>
                </v:line>
                <v:line style="position:absolute" from="9118,328" to="10772,328" stroked="true" strokeweight=".25pt" strokecolor="#3f5f72">
                  <v:stroke dashstyle="solid"/>
                </v:line>
                <w10:wrap type="none"/>
              </v:group>
            </w:pict>
          </mc:Fallback>
        </mc:AlternateContent>
      </w:r>
      <w:r>
        <w:rPr>
          <w:w w:val="90"/>
          <w:sz w:val="16"/>
        </w:rPr>
        <w:t>ED</w:t>
      </w:r>
      <w:r>
        <w:rPr>
          <w:spacing w:val="-2"/>
          <w:w w:val="90"/>
          <w:sz w:val="16"/>
        </w:rPr>
        <w:t> </w:t>
      </w:r>
      <w:r>
        <w:rPr>
          <w:spacing w:val="-2"/>
          <w:w w:val="95"/>
          <w:sz w:val="16"/>
        </w:rPr>
        <w:t>Departures</w:t>
      </w:r>
      <w:r>
        <w:rPr>
          <w:sz w:val="16"/>
        </w:rPr>
        <w:tab/>
      </w:r>
      <w:r>
        <w:rPr>
          <w:spacing w:val="-2"/>
          <w:sz w:val="16"/>
        </w:rPr>
        <w:t>45,332.00</w:t>
      </w:r>
      <w:r>
        <w:rPr>
          <w:sz w:val="16"/>
        </w:rPr>
        <w:tab/>
      </w:r>
      <w:r>
        <w:rPr>
          <w:spacing w:val="-2"/>
          <w:sz w:val="16"/>
        </w:rPr>
        <w:t>44,647.00</w:t>
      </w:r>
      <w:r>
        <w:rPr>
          <w:sz w:val="16"/>
        </w:rPr>
        <w:tab/>
      </w:r>
      <w:r>
        <w:rPr>
          <w:spacing w:val="-2"/>
          <w:sz w:val="16"/>
        </w:rPr>
        <w:t>42,339.00</w:t>
      </w:r>
    </w:p>
    <w:p>
      <w:pPr>
        <w:tabs>
          <w:tab w:pos="6985" w:val="left" w:leader="none"/>
          <w:tab w:pos="8632" w:val="left" w:leader="none"/>
          <w:tab w:pos="10258" w:val="left" w:leader="none"/>
        </w:tabs>
        <w:spacing w:before="97"/>
        <w:ind w:left="1135" w:right="0" w:firstLine="0"/>
        <w:jc w:val="left"/>
        <w:rPr>
          <w:sz w:val="16"/>
        </w:rPr>
      </w:pPr>
      <w:r>
        <w:rPr>
          <w:sz w:val="16"/>
        </w:rPr>
        <mc:AlternateContent>
          <mc:Choice Requires="wps">
            <w:drawing>
              <wp:anchor distT="0" distB="0" distL="0" distR="0" allowOverlap="1" layoutInCell="1" locked="0" behindDoc="1" simplePos="0" relativeHeight="487686656">
                <wp:simplePos x="0" y="0"/>
                <wp:positionH relativeFrom="page">
                  <wp:posOffset>719999</wp:posOffset>
                </wp:positionH>
                <wp:positionV relativeFrom="paragraph">
                  <wp:posOffset>206522</wp:posOffset>
                </wp:positionV>
                <wp:extent cx="6120130" cy="3175"/>
                <wp:effectExtent l="0" t="0" r="0" b="0"/>
                <wp:wrapTopAndBottom/>
                <wp:docPr id="695" name="Group 695"/>
                <wp:cNvGraphicFramePr>
                  <a:graphicFrameLocks/>
                </wp:cNvGraphicFramePr>
                <a:graphic>
                  <a:graphicData uri="http://schemas.microsoft.com/office/word/2010/wordprocessingGroup">
                    <wpg:wgp>
                      <wpg:cNvPr id="695" name="Group 695"/>
                      <wpg:cNvGrpSpPr/>
                      <wpg:grpSpPr>
                        <a:xfrm>
                          <a:off x="0" y="0"/>
                          <a:ext cx="6120130" cy="3175"/>
                          <a:chExt cx="6120130" cy="3175"/>
                        </a:xfrm>
                      </wpg:grpSpPr>
                      <wps:wsp>
                        <wps:cNvPr id="696" name="Graphic 696"/>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697" name="Graphic 697"/>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98" name="Graphic 698"/>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699" name="Graphic 699"/>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6.261631pt;width:481.9pt;height:.25pt;mso-position-horizontal-relative:page;mso-position-vertical-relative:paragraph;z-index:-15629824;mso-wrap-distance-left:0;mso-wrap-distance-right:0" id="docshapegroup375" coordorigin="1134,325" coordsize="9638,5">
                <v:line style="position:absolute" from="1134,328" to="5811,328" stroked="true" strokeweight=".25pt" strokecolor="#3f5f72">
                  <v:stroke dashstyle="solid"/>
                </v:line>
                <v:line style="position:absolute" from="5811,328" to="7465,328" stroked="true" strokeweight=".25pt" strokecolor="#3f5f72">
                  <v:stroke dashstyle="solid"/>
                </v:line>
                <v:line style="position:absolute" from="7465,328" to="9118,328" stroked="true" strokeweight=".25pt" strokecolor="#3f5f72">
                  <v:stroke dashstyle="solid"/>
                </v:line>
                <v:line style="position:absolute" from="9118,328" to="10772,328" stroked="true" strokeweight=".25pt" strokecolor="#3f5f72">
                  <v:stroke dashstyle="solid"/>
                </v:line>
                <w10:wrap type="topAndBottom"/>
              </v:group>
            </w:pict>
          </mc:Fallback>
        </mc:AlternateContent>
      </w:r>
      <w:r>
        <w:rPr>
          <w:spacing w:val="-5"/>
          <w:sz w:val="16"/>
        </w:rPr>
        <w:t>FTE</w:t>
      </w:r>
      <w:r>
        <w:rPr>
          <w:sz w:val="16"/>
        </w:rPr>
        <w:tab/>
      </w:r>
      <w:r>
        <w:rPr>
          <w:spacing w:val="-2"/>
          <w:sz w:val="16"/>
        </w:rPr>
        <w:t>615.00</w:t>
      </w:r>
      <w:r>
        <w:rPr>
          <w:sz w:val="16"/>
        </w:rPr>
        <w:tab/>
      </w:r>
      <w:r>
        <w:rPr>
          <w:spacing w:val="-2"/>
          <w:sz w:val="16"/>
        </w:rPr>
        <w:t>601.00</w:t>
      </w:r>
      <w:r>
        <w:rPr>
          <w:sz w:val="16"/>
        </w:rPr>
        <w:tab/>
      </w:r>
      <w:r>
        <w:rPr>
          <w:spacing w:val="-2"/>
          <w:sz w:val="16"/>
        </w:rPr>
        <w:t>590.00</w:t>
      </w:r>
    </w:p>
    <w:p>
      <w:pPr>
        <w:tabs>
          <w:tab w:pos="6814" w:val="left" w:leader="none"/>
          <w:tab w:pos="8437" w:val="left" w:leader="none"/>
          <w:tab w:pos="10066" w:val="left" w:leader="none"/>
        </w:tabs>
        <w:spacing w:before="49" w:after="43"/>
        <w:ind w:left="1135" w:right="0" w:firstLine="0"/>
        <w:jc w:val="left"/>
        <w:rPr>
          <w:sz w:val="16"/>
        </w:rPr>
      </w:pPr>
      <w:r>
        <w:rPr>
          <w:spacing w:val="-5"/>
          <w:sz w:val="16"/>
        </w:rPr>
        <w:t>LOS</w:t>
      </w:r>
      <w:r>
        <w:rPr>
          <w:sz w:val="16"/>
        </w:rPr>
        <w:tab/>
      </w:r>
      <w:r>
        <w:rPr>
          <w:spacing w:val="-2"/>
          <w:sz w:val="16"/>
        </w:rPr>
        <w:t>19,125.00</w:t>
      </w:r>
      <w:r>
        <w:rPr>
          <w:sz w:val="16"/>
        </w:rPr>
        <w:tab/>
      </w:r>
      <w:r>
        <w:rPr>
          <w:spacing w:val="-2"/>
          <w:sz w:val="16"/>
        </w:rPr>
        <w:t>17,934.00</w:t>
      </w:r>
      <w:r>
        <w:rPr>
          <w:sz w:val="16"/>
        </w:rPr>
        <w:tab/>
      </w:r>
      <w:r>
        <w:rPr>
          <w:spacing w:val="-2"/>
          <w:sz w:val="16"/>
        </w:rPr>
        <w:t>16,268.00</w:t>
      </w: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700" name="Group 700"/>
                <wp:cNvGraphicFramePr>
                  <a:graphicFrameLocks/>
                </wp:cNvGraphicFramePr>
                <a:graphic>
                  <a:graphicData uri="http://schemas.microsoft.com/office/word/2010/wordprocessingGroup">
                    <wpg:wgp>
                      <wpg:cNvPr id="700" name="Group 700"/>
                      <wpg:cNvGrpSpPr/>
                      <wpg:grpSpPr>
                        <a:xfrm>
                          <a:off x="0" y="0"/>
                          <a:ext cx="6120130" cy="3175"/>
                          <a:chExt cx="6120130" cy="3175"/>
                        </a:xfrm>
                      </wpg:grpSpPr>
                      <wps:wsp>
                        <wps:cNvPr id="701" name="Graphic 701"/>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702" name="Graphic 702"/>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703" name="Graphic 703"/>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704" name="Graphic 704"/>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376" coordorigin="0,0" coordsize="9638,5">
                <v:line style="position:absolute" from="0,2" to="4677,2" stroked="true" strokeweight=".25pt" strokecolor="#3f5f72">
                  <v:stroke dashstyle="solid"/>
                </v:line>
                <v:line style="position:absolute" from="4677,2" to="6331,2" stroked="true" strokeweight=".25pt" strokecolor="#3f5f72">
                  <v:stroke dashstyle="solid"/>
                </v:line>
                <v:line style="position:absolute" from="6331,2" to="7984,2" stroked="true" strokeweight=".25pt" strokecolor="#3f5f72">
                  <v:stroke dashstyle="solid"/>
                </v:line>
                <v:line style="position:absolute" from="7984,2" to="9638,2" stroked="true" strokeweight=".25pt" strokecolor="#3f5f72">
                  <v:stroke dashstyle="solid"/>
                </v:line>
              </v:group>
            </w:pict>
          </mc:Fallback>
        </mc:AlternateContent>
      </w:r>
      <w:r>
        <w:rPr>
          <w:sz w:val="2"/>
        </w:rPr>
      </w:r>
    </w:p>
    <w:p>
      <w:pPr>
        <w:tabs>
          <w:tab w:pos="6814" w:val="left" w:leader="none"/>
          <w:tab w:pos="8437" w:val="left" w:leader="none"/>
          <w:tab w:pos="10066" w:val="left" w:leader="none"/>
        </w:tabs>
        <w:spacing w:before="34"/>
        <w:ind w:left="1135" w:right="0" w:firstLine="0"/>
        <w:jc w:val="left"/>
        <w:rPr>
          <w:sz w:val="16"/>
        </w:rPr>
      </w:pPr>
      <w:r>
        <w:rPr>
          <w:sz w:val="16"/>
        </w:rPr>
        <mc:AlternateContent>
          <mc:Choice Requires="wps">
            <w:drawing>
              <wp:anchor distT="0" distB="0" distL="0" distR="0" allowOverlap="1" layoutInCell="1" locked="0" behindDoc="1" simplePos="0" relativeHeight="487687680">
                <wp:simplePos x="0" y="0"/>
                <wp:positionH relativeFrom="page">
                  <wp:posOffset>719999</wp:posOffset>
                </wp:positionH>
                <wp:positionV relativeFrom="paragraph">
                  <wp:posOffset>166432</wp:posOffset>
                </wp:positionV>
                <wp:extent cx="6120130" cy="3175"/>
                <wp:effectExtent l="0" t="0" r="0" b="0"/>
                <wp:wrapTopAndBottom/>
                <wp:docPr id="705" name="Group 705"/>
                <wp:cNvGraphicFramePr>
                  <a:graphicFrameLocks/>
                </wp:cNvGraphicFramePr>
                <a:graphic>
                  <a:graphicData uri="http://schemas.microsoft.com/office/word/2010/wordprocessingGroup">
                    <wpg:wgp>
                      <wpg:cNvPr id="705" name="Group 705"/>
                      <wpg:cNvGrpSpPr/>
                      <wpg:grpSpPr>
                        <a:xfrm>
                          <a:off x="0" y="0"/>
                          <a:ext cx="6120130" cy="3175"/>
                          <a:chExt cx="6120130" cy="3175"/>
                        </a:xfrm>
                      </wpg:grpSpPr>
                      <wps:wsp>
                        <wps:cNvPr id="706" name="Graphic 706"/>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707" name="Graphic 707"/>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708" name="Graphic 708"/>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709" name="Graphic 709"/>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049pt;width:481.9pt;height:.25pt;mso-position-horizontal-relative:page;mso-position-vertical-relative:paragraph;z-index:-15628800;mso-wrap-distance-left:0;mso-wrap-distance-right:0" id="docshapegroup377" coordorigin="1134,262" coordsize="9638,5">
                <v:line style="position:absolute" from="1134,265" to="5811,265" stroked="true" strokeweight=".25pt" strokecolor="#3f5f72">
                  <v:stroke dashstyle="solid"/>
                </v:line>
                <v:line style="position:absolute" from="5811,265" to="7465,265" stroked="true" strokeweight=".25pt" strokecolor="#3f5f72">
                  <v:stroke dashstyle="solid"/>
                </v:line>
                <v:line style="position:absolute" from="7465,265" to="9118,265" stroked="true" strokeweight=".25pt" strokecolor="#3f5f72">
                  <v:stroke dashstyle="solid"/>
                </v:line>
                <v:line style="position:absolute" from="9118,265" to="10772,265" stroked="true" strokeweight=".25pt" strokecolor="#3f5f72">
                  <v:stroke dashstyle="solid"/>
                </v:line>
                <w10:wrap type="topAndBottom"/>
              </v:group>
            </w:pict>
          </mc:Fallback>
        </mc:AlternateContent>
      </w:r>
      <w:r>
        <w:rPr>
          <w:spacing w:val="-5"/>
          <w:sz w:val="16"/>
        </w:rPr>
        <w:t>OBD</w:t>
      </w:r>
      <w:r>
        <w:rPr>
          <w:sz w:val="16"/>
        </w:rPr>
        <w:tab/>
      </w:r>
      <w:r>
        <w:rPr>
          <w:spacing w:val="-2"/>
          <w:sz w:val="16"/>
        </w:rPr>
        <w:t>19,125.00</w:t>
      </w:r>
      <w:r>
        <w:rPr>
          <w:sz w:val="16"/>
        </w:rPr>
        <w:tab/>
      </w:r>
      <w:r>
        <w:rPr>
          <w:spacing w:val="-2"/>
          <w:sz w:val="16"/>
        </w:rPr>
        <w:t>17,934.00</w:t>
      </w:r>
      <w:r>
        <w:rPr>
          <w:sz w:val="16"/>
        </w:rPr>
        <w:tab/>
      </w:r>
      <w:r>
        <w:rPr>
          <w:spacing w:val="-2"/>
          <w:sz w:val="16"/>
        </w:rPr>
        <w:t>16,268.00</w:t>
      </w:r>
    </w:p>
    <w:p>
      <w:pPr>
        <w:tabs>
          <w:tab w:pos="6788" w:val="left" w:leader="none"/>
          <w:tab w:pos="8408" w:val="left" w:leader="none"/>
          <w:tab w:pos="10055" w:val="left" w:leader="none"/>
        </w:tabs>
        <w:spacing w:before="49" w:after="43"/>
        <w:ind w:left="1135" w:right="0" w:firstLine="0"/>
        <w:jc w:val="left"/>
        <w:rPr>
          <w:sz w:val="16"/>
        </w:rPr>
      </w:pPr>
      <w:r>
        <w:rPr>
          <w:spacing w:val="-5"/>
          <w:sz w:val="16"/>
        </w:rPr>
        <w:t>PPT</w:t>
      </w:r>
      <w:r>
        <w:rPr>
          <w:sz w:val="16"/>
        </w:rPr>
        <w:tab/>
      </w:r>
      <w:r>
        <w:rPr>
          <w:spacing w:val="-2"/>
          <w:sz w:val="16"/>
        </w:rPr>
        <w:t>81,257.00</w:t>
      </w:r>
      <w:r>
        <w:rPr>
          <w:sz w:val="16"/>
        </w:rPr>
        <w:tab/>
      </w:r>
      <w:r>
        <w:rPr>
          <w:spacing w:val="-2"/>
          <w:sz w:val="16"/>
        </w:rPr>
        <w:t>78,272.00</w:t>
      </w:r>
      <w:r>
        <w:rPr>
          <w:sz w:val="16"/>
        </w:rPr>
        <w:tab/>
      </w:r>
      <w:r>
        <w:rPr>
          <w:spacing w:val="-2"/>
          <w:sz w:val="16"/>
        </w:rPr>
        <w:t>72,932.00</w:t>
      </w: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710" name="Group 710"/>
                <wp:cNvGraphicFramePr>
                  <a:graphicFrameLocks/>
                </wp:cNvGraphicFramePr>
                <a:graphic>
                  <a:graphicData uri="http://schemas.microsoft.com/office/word/2010/wordprocessingGroup">
                    <wpg:wgp>
                      <wpg:cNvPr id="710" name="Group 710"/>
                      <wpg:cNvGrpSpPr/>
                      <wpg:grpSpPr>
                        <a:xfrm>
                          <a:off x="0" y="0"/>
                          <a:ext cx="6120130" cy="3175"/>
                          <a:chExt cx="6120130" cy="3175"/>
                        </a:xfrm>
                      </wpg:grpSpPr>
                      <wps:wsp>
                        <wps:cNvPr id="711" name="Graphic 711"/>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712" name="Graphic 712"/>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713" name="Graphic 713"/>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714" name="Graphic 714"/>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378" coordorigin="0,0" coordsize="9638,5">
                <v:line style="position:absolute" from="0,3" to="4677,3" stroked="true" strokeweight=".25pt" strokecolor="#3f5f72">
                  <v:stroke dashstyle="solid"/>
                </v:line>
                <v:line style="position:absolute" from="4677,3" to="6331,3" stroked="true" strokeweight=".25pt" strokecolor="#3f5f72">
                  <v:stroke dashstyle="solid"/>
                </v:line>
                <v:line style="position:absolute" from="6331,3" to="7984,3" stroked="true" strokeweight=".25pt" strokecolor="#3f5f72">
                  <v:stroke dashstyle="solid"/>
                </v:line>
                <v:line style="position:absolute" from="7984,3" to="9638,3" stroked="true" strokeweight=".25pt" strokecolor="#3f5f72">
                  <v:stroke dashstyle="solid"/>
                </v:line>
              </v:group>
            </w:pict>
          </mc:Fallback>
        </mc:AlternateContent>
      </w:r>
      <w:r>
        <w:rPr>
          <w:sz w:val="2"/>
        </w:rPr>
      </w:r>
    </w:p>
    <w:p>
      <w:pPr>
        <w:tabs>
          <w:tab w:pos="6749" w:val="left" w:leader="none"/>
          <w:tab w:pos="8445" w:val="left" w:leader="none"/>
          <w:tab w:pos="10078" w:val="left" w:leader="none"/>
        </w:tabs>
        <w:spacing w:before="34"/>
        <w:ind w:left="1135" w:right="0" w:firstLine="0"/>
        <w:jc w:val="left"/>
        <w:rPr>
          <w:sz w:val="16"/>
        </w:rPr>
      </w:pPr>
      <w:r>
        <w:rPr>
          <w:sz w:val="16"/>
        </w:rPr>
        <mc:AlternateContent>
          <mc:Choice Requires="wps">
            <w:drawing>
              <wp:anchor distT="0" distB="0" distL="0" distR="0" allowOverlap="1" layoutInCell="1" locked="0" behindDoc="1" simplePos="0" relativeHeight="487688704">
                <wp:simplePos x="0" y="0"/>
                <wp:positionH relativeFrom="page">
                  <wp:posOffset>719999</wp:posOffset>
                </wp:positionH>
                <wp:positionV relativeFrom="paragraph">
                  <wp:posOffset>166432</wp:posOffset>
                </wp:positionV>
                <wp:extent cx="6120130" cy="3175"/>
                <wp:effectExtent l="0" t="0" r="0" b="0"/>
                <wp:wrapTopAndBottom/>
                <wp:docPr id="715" name="Group 715"/>
                <wp:cNvGraphicFramePr>
                  <a:graphicFrameLocks/>
                </wp:cNvGraphicFramePr>
                <a:graphic>
                  <a:graphicData uri="http://schemas.microsoft.com/office/word/2010/wordprocessingGroup">
                    <wpg:wgp>
                      <wpg:cNvPr id="715" name="Group 715"/>
                      <wpg:cNvGrpSpPr/>
                      <wpg:grpSpPr>
                        <a:xfrm>
                          <a:off x="0" y="0"/>
                          <a:ext cx="6120130" cy="3175"/>
                          <a:chExt cx="6120130" cy="3175"/>
                        </a:xfrm>
                      </wpg:grpSpPr>
                      <wps:wsp>
                        <wps:cNvPr id="716" name="Graphic 716"/>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717" name="Graphic 717"/>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718" name="Graphic 718"/>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719" name="Graphic 719"/>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049pt;width:481.9pt;height:.25pt;mso-position-horizontal-relative:page;mso-position-vertical-relative:paragraph;z-index:-15627776;mso-wrap-distance-left:0;mso-wrap-distance-right:0" id="docshapegroup379" coordorigin="1134,262" coordsize="9638,5">
                <v:line style="position:absolute" from="1134,265" to="5811,265" stroked="true" strokeweight=".25pt" strokecolor="#3f5f72">
                  <v:stroke dashstyle="solid"/>
                </v:line>
                <v:line style="position:absolute" from="5811,265" to="7465,265" stroked="true" strokeweight=".25pt" strokecolor="#3f5f72">
                  <v:stroke dashstyle="solid"/>
                </v:line>
                <v:line style="position:absolute" from="7465,265" to="9118,265" stroked="true" strokeweight=".25pt" strokecolor="#3f5f72">
                  <v:stroke dashstyle="solid"/>
                </v:line>
                <v:line style="position:absolute" from="9118,265" to="10772,265" stroked="true" strokeweight=".25pt" strokecolor="#3f5f72">
                  <v:stroke dashstyle="solid"/>
                </v:line>
                <w10:wrap type="topAndBottom"/>
              </v:group>
            </w:pict>
          </mc:Fallback>
        </mc:AlternateContent>
      </w:r>
      <w:r>
        <w:rPr>
          <w:spacing w:val="-2"/>
          <w:sz w:val="16"/>
        </w:rPr>
        <w:t>Separations</w:t>
      </w:r>
      <w:r>
        <w:rPr>
          <w:sz w:val="16"/>
        </w:rPr>
        <w:tab/>
      </w:r>
      <w:r>
        <w:rPr>
          <w:spacing w:val="-2"/>
          <w:sz w:val="16"/>
        </w:rPr>
        <w:t>16,800.00</w:t>
      </w:r>
      <w:r>
        <w:rPr>
          <w:sz w:val="16"/>
        </w:rPr>
        <w:tab/>
      </w:r>
      <w:r>
        <w:rPr>
          <w:spacing w:val="-2"/>
          <w:sz w:val="16"/>
        </w:rPr>
        <w:t>15,691.00</w:t>
      </w:r>
      <w:r>
        <w:rPr>
          <w:sz w:val="16"/>
        </w:rPr>
        <w:tab/>
      </w:r>
      <w:r>
        <w:rPr>
          <w:spacing w:val="-2"/>
          <w:sz w:val="16"/>
        </w:rPr>
        <w:t>14,325.00</w:t>
      </w:r>
    </w:p>
    <w:p>
      <w:pPr>
        <w:tabs>
          <w:tab w:pos="6775" w:val="left" w:leader="none"/>
          <w:tab w:pos="8428" w:val="left" w:leader="none"/>
          <w:tab w:pos="10082" w:val="left" w:leader="none"/>
        </w:tabs>
        <w:spacing w:before="49" w:after="43"/>
        <w:ind w:left="1135" w:right="0" w:firstLine="0"/>
        <w:jc w:val="left"/>
        <w:rPr>
          <w:sz w:val="16"/>
        </w:rPr>
      </w:pPr>
      <w:r>
        <w:rPr>
          <w:spacing w:val="-2"/>
          <w:sz w:val="16"/>
        </w:rPr>
        <w:t>TotalAreaM2</w:t>
      </w:r>
      <w:r>
        <w:rPr>
          <w:sz w:val="16"/>
        </w:rPr>
        <w:tab/>
      </w:r>
      <w:r>
        <w:rPr>
          <w:spacing w:val="-2"/>
          <w:sz w:val="16"/>
        </w:rPr>
        <w:t>76,188.00</w:t>
      </w:r>
      <w:r>
        <w:rPr>
          <w:sz w:val="16"/>
        </w:rPr>
        <w:tab/>
      </w:r>
      <w:r>
        <w:rPr>
          <w:spacing w:val="-2"/>
          <w:sz w:val="16"/>
        </w:rPr>
        <w:t>76,188.00</w:t>
      </w:r>
      <w:r>
        <w:rPr>
          <w:sz w:val="16"/>
        </w:rPr>
        <w:tab/>
      </w:r>
      <w:r>
        <w:rPr>
          <w:spacing w:val="-2"/>
          <w:sz w:val="16"/>
        </w:rPr>
        <w:t>76,188.00</w:t>
      </w: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720" name="Group 720"/>
                <wp:cNvGraphicFramePr>
                  <a:graphicFrameLocks/>
                </wp:cNvGraphicFramePr>
                <a:graphic>
                  <a:graphicData uri="http://schemas.microsoft.com/office/word/2010/wordprocessingGroup">
                    <wpg:wgp>
                      <wpg:cNvPr id="720" name="Group 720"/>
                      <wpg:cNvGrpSpPr/>
                      <wpg:grpSpPr>
                        <a:xfrm>
                          <a:off x="0" y="0"/>
                          <a:ext cx="6120130" cy="3175"/>
                          <a:chExt cx="6120130" cy="3175"/>
                        </a:xfrm>
                      </wpg:grpSpPr>
                      <wps:wsp>
                        <wps:cNvPr id="721" name="Graphic 721"/>
                        <wps:cNvSpPr/>
                        <wps:spPr>
                          <a:xfrm>
                            <a:off x="0" y="1587"/>
                            <a:ext cx="2970530" cy="1270"/>
                          </a:xfrm>
                          <a:custGeom>
                            <a:avLst/>
                            <a:gdLst/>
                            <a:ahLst/>
                            <a:cxnLst/>
                            <a:rect l="l" t="t" r="r" b="b"/>
                            <a:pathLst>
                              <a:path w="2970530" h="0">
                                <a:moveTo>
                                  <a:pt x="0" y="0"/>
                                </a:moveTo>
                                <a:lnTo>
                                  <a:pt x="2969996" y="0"/>
                                </a:lnTo>
                              </a:path>
                            </a:pathLst>
                          </a:custGeom>
                          <a:ln w="3175">
                            <a:solidFill>
                              <a:srgbClr val="3F5F72"/>
                            </a:solidFill>
                            <a:prstDash val="solid"/>
                          </a:ln>
                        </wps:spPr>
                        <wps:bodyPr wrap="square" lIns="0" tIns="0" rIns="0" bIns="0" rtlCol="0">
                          <a:prstTxWarp prst="textNoShape">
                            <a:avLst/>
                          </a:prstTxWarp>
                          <a:noAutofit/>
                        </wps:bodyPr>
                      </wps:wsp>
                      <wps:wsp>
                        <wps:cNvPr id="722" name="Graphic 722"/>
                        <wps:cNvSpPr/>
                        <wps:spPr>
                          <a:xfrm>
                            <a:off x="29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723" name="Graphic 723"/>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724" name="Graphic 724"/>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380" coordorigin="0,0" coordsize="9638,5">
                <v:line style="position:absolute" from="0,2" to="4677,2" stroked="true" strokeweight=".25pt" strokecolor="#3f5f72">
                  <v:stroke dashstyle="solid"/>
                </v:line>
                <v:line style="position:absolute" from="4677,2" to="6331,2" stroked="true" strokeweight=".25pt" strokecolor="#3f5f72">
                  <v:stroke dashstyle="solid"/>
                </v:line>
                <v:line style="position:absolute" from="6331,2" to="7984,2" stroked="true" strokeweight=".25pt" strokecolor="#3f5f72">
                  <v:stroke dashstyle="solid"/>
                </v:line>
                <v:line style="position:absolute" from="7984,2" to="9638,2" stroked="true" strokeweight=".25pt" strokecolor="#3f5f72">
                  <v:stroke dashstyle="solid"/>
                </v:line>
              </v:group>
            </w:pict>
          </mc:Fallback>
        </mc:AlternateContent>
      </w:r>
      <w:r>
        <w:rPr>
          <w:sz w:val="2"/>
        </w:rPr>
      </w:r>
    </w:p>
    <w:p>
      <w:pPr>
        <w:pStyle w:val="BodyText"/>
        <w:spacing w:before="28"/>
        <w:rPr>
          <w:sz w:val="16"/>
        </w:rPr>
      </w:pPr>
    </w:p>
    <w:p>
      <w:pPr>
        <w:spacing w:line="261" w:lineRule="auto" w:before="0"/>
        <w:ind w:left="1135" w:right="1414" w:firstLine="0"/>
        <w:jc w:val="left"/>
        <w:rPr>
          <w:sz w:val="16"/>
        </w:rPr>
      </w:pPr>
      <w:r>
        <w:rPr>
          <w:w w:val="105"/>
          <w:sz w:val="16"/>
        </w:rPr>
        <w:t>NOTE:</w:t>
      </w:r>
      <w:r>
        <w:rPr>
          <w:spacing w:val="-11"/>
          <w:w w:val="105"/>
          <w:sz w:val="16"/>
        </w:rPr>
        <w:t> </w:t>
      </w:r>
      <w:r>
        <w:rPr>
          <w:w w:val="105"/>
          <w:sz w:val="16"/>
        </w:rPr>
        <w:t>All</w:t>
      </w:r>
      <w:r>
        <w:rPr>
          <w:spacing w:val="-11"/>
          <w:w w:val="105"/>
          <w:sz w:val="16"/>
        </w:rPr>
        <w:t> </w:t>
      </w:r>
      <w:r>
        <w:rPr>
          <w:w w:val="105"/>
          <w:sz w:val="16"/>
        </w:rPr>
        <w:t>data</w:t>
      </w:r>
      <w:r>
        <w:rPr>
          <w:spacing w:val="-11"/>
          <w:w w:val="105"/>
          <w:sz w:val="16"/>
        </w:rPr>
        <w:t> </w:t>
      </w:r>
      <w:r>
        <w:rPr>
          <w:w w:val="105"/>
          <w:sz w:val="16"/>
        </w:rPr>
        <w:t>was</w:t>
      </w:r>
      <w:r>
        <w:rPr>
          <w:spacing w:val="-11"/>
          <w:w w:val="105"/>
          <w:sz w:val="16"/>
        </w:rPr>
        <w:t> </w:t>
      </w:r>
      <w:r>
        <w:rPr>
          <w:w w:val="105"/>
          <w:sz w:val="16"/>
        </w:rPr>
        <w:t>accurate</w:t>
      </w:r>
      <w:r>
        <w:rPr>
          <w:spacing w:val="-11"/>
          <w:w w:val="105"/>
          <w:sz w:val="16"/>
        </w:rPr>
        <w:t> </w:t>
      </w:r>
      <w:r>
        <w:rPr>
          <w:w w:val="105"/>
          <w:sz w:val="16"/>
        </w:rPr>
        <w:t>at</w:t>
      </w:r>
      <w:r>
        <w:rPr>
          <w:spacing w:val="-11"/>
          <w:w w:val="105"/>
          <w:sz w:val="16"/>
        </w:rPr>
        <w:t> </w:t>
      </w:r>
      <w:r>
        <w:rPr>
          <w:w w:val="105"/>
          <w:sz w:val="16"/>
        </w:rPr>
        <w:t>the</w:t>
      </w:r>
      <w:r>
        <w:rPr>
          <w:spacing w:val="-11"/>
          <w:w w:val="105"/>
          <w:sz w:val="16"/>
        </w:rPr>
        <w:t> </w:t>
      </w:r>
      <w:r>
        <w:rPr>
          <w:w w:val="105"/>
          <w:sz w:val="16"/>
        </w:rPr>
        <w:t>time</w:t>
      </w:r>
      <w:r>
        <w:rPr>
          <w:spacing w:val="-11"/>
          <w:w w:val="105"/>
          <w:sz w:val="16"/>
        </w:rPr>
        <w:t> </w:t>
      </w:r>
      <w:r>
        <w:rPr>
          <w:w w:val="105"/>
          <w:sz w:val="16"/>
        </w:rPr>
        <w:t>of</w:t>
      </w:r>
      <w:r>
        <w:rPr>
          <w:spacing w:val="-11"/>
          <w:w w:val="105"/>
          <w:sz w:val="16"/>
        </w:rPr>
        <w:t> </w:t>
      </w:r>
      <w:r>
        <w:rPr>
          <w:w w:val="105"/>
          <w:sz w:val="16"/>
        </w:rPr>
        <w:t>reporting.</w:t>
      </w:r>
      <w:r>
        <w:rPr>
          <w:spacing w:val="-11"/>
          <w:w w:val="105"/>
          <w:sz w:val="16"/>
        </w:rPr>
        <w:t> </w:t>
      </w:r>
      <w:r>
        <w:rPr>
          <w:w w:val="105"/>
          <w:sz w:val="16"/>
        </w:rPr>
        <w:t>Indicators</w:t>
      </w:r>
      <w:r>
        <w:rPr>
          <w:spacing w:val="-11"/>
          <w:w w:val="105"/>
          <w:sz w:val="16"/>
        </w:rPr>
        <w:t> </w:t>
      </w:r>
      <w:r>
        <w:rPr>
          <w:w w:val="105"/>
          <w:sz w:val="16"/>
        </w:rPr>
        <w:t>are</w:t>
      </w:r>
      <w:r>
        <w:rPr>
          <w:spacing w:val="-11"/>
          <w:w w:val="105"/>
          <w:sz w:val="16"/>
        </w:rPr>
        <w:t> </w:t>
      </w:r>
      <w:r>
        <w:rPr>
          <w:w w:val="105"/>
          <w:sz w:val="16"/>
        </w:rPr>
        <w:t>not</w:t>
      </w:r>
      <w:r>
        <w:rPr>
          <w:spacing w:val="-11"/>
          <w:w w:val="105"/>
          <w:sz w:val="16"/>
        </w:rPr>
        <w:t> </w:t>
      </w:r>
      <w:r>
        <w:rPr>
          <w:w w:val="105"/>
          <w:sz w:val="16"/>
        </w:rPr>
        <w:t>reported</w:t>
      </w:r>
      <w:r>
        <w:rPr>
          <w:spacing w:val="-11"/>
          <w:w w:val="105"/>
          <w:sz w:val="16"/>
        </w:rPr>
        <w:t> </w:t>
      </w:r>
      <w:r>
        <w:rPr>
          <w:w w:val="105"/>
          <w:sz w:val="16"/>
        </w:rPr>
        <w:t>where</w:t>
      </w:r>
      <w:r>
        <w:rPr>
          <w:spacing w:val="-11"/>
          <w:w w:val="105"/>
          <w:sz w:val="16"/>
        </w:rPr>
        <w:t> </w:t>
      </w:r>
      <w:r>
        <w:rPr>
          <w:w w:val="105"/>
          <w:sz w:val="16"/>
        </w:rPr>
        <w:t>data</w:t>
      </w:r>
      <w:r>
        <w:rPr>
          <w:spacing w:val="-11"/>
          <w:w w:val="105"/>
          <w:sz w:val="16"/>
        </w:rPr>
        <w:t> </w:t>
      </w:r>
      <w:r>
        <w:rPr>
          <w:w w:val="105"/>
          <w:sz w:val="16"/>
        </w:rPr>
        <w:t>is</w:t>
      </w:r>
      <w:r>
        <w:rPr>
          <w:spacing w:val="-11"/>
          <w:w w:val="105"/>
          <w:sz w:val="16"/>
        </w:rPr>
        <w:t> </w:t>
      </w:r>
      <w:r>
        <w:rPr>
          <w:w w:val="105"/>
          <w:sz w:val="16"/>
        </w:rPr>
        <w:t>unavailable</w:t>
      </w:r>
      <w:r>
        <w:rPr>
          <w:spacing w:val="-11"/>
          <w:w w:val="105"/>
          <w:sz w:val="16"/>
        </w:rPr>
        <w:t> </w:t>
      </w:r>
      <w:r>
        <w:rPr>
          <w:w w:val="105"/>
          <w:sz w:val="16"/>
        </w:rPr>
        <w:t>or</w:t>
      </w:r>
      <w:r>
        <w:rPr>
          <w:spacing w:val="-11"/>
          <w:w w:val="105"/>
          <w:sz w:val="16"/>
        </w:rPr>
        <w:t> </w:t>
      </w:r>
      <w:r>
        <w:rPr>
          <w:w w:val="105"/>
          <w:sz w:val="16"/>
        </w:rPr>
        <w:t>an</w:t>
      </w:r>
      <w:r>
        <w:rPr>
          <w:spacing w:val="-11"/>
          <w:w w:val="105"/>
          <w:sz w:val="16"/>
        </w:rPr>
        <w:t> </w:t>
      </w:r>
      <w:r>
        <w:rPr>
          <w:w w:val="105"/>
          <w:sz w:val="16"/>
        </w:rPr>
        <w:t>indicator</w:t>
      </w:r>
      <w:r>
        <w:rPr>
          <w:spacing w:val="-11"/>
          <w:w w:val="105"/>
          <w:sz w:val="16"/>
        </w:rPr>
        <w:t> </w:t>
      </w:r>
      <w:r>
        <w:rPr>
          <w:w w:val="105"/>
          <w:sz w:val="16"/>
        </w:rPr>
        <w:t>is</w:t>
      </w:r>
      <w:r>
        <w:rPr>
          <w:spacing w:val="-11"/>
          <w:w w:val="105"/>
          <w:sz w:val="16"/>
        </w:rPr>
        <w:t> </w:t>
      </w:r>
      <w:r>
        <w:rPr>
          <w:w w:val="105"/>
          <w:sz w:val="16"/>
        </w:rPr>
        <w:t>not relevant</w:t>
      </w:r>
      <w:r>
        <w:rPr>
          <w:spacing w:val="-5"/>
          <w:w w:val="105"/>
          <w:sz w:val="16"/>
        </w:rPr>
        <w:t> </w:t>
      </w:r>
      <w:r>
        <w:rPr>
          <w:w w:val="105"/>
          <w:sz w:val="16"/>
        </w:rPr>
        <w:t>to</w:t>
      </w:r>
      <w:r>
        <w:rPr>
          <w:spacing w:val="-5"/>
          <w:w w:val="105"/>
          <w:sz w:val="16"/>
        </w:rPr>
        <w:t> </w:t>
      </w:r>
      <w:r>
        <w:rPr>
          <w:w w:val="105"/>
          <w:sz w:val="16"/>
        </w:rPr>
        <w:t>the</w:t>
      </w:r>
      <w:r>
        <w:rPr>
          <w:spacing w:val="-5"/>
          <w:w w:val="105"/>
          <w:sz w:val="16"/>
        </w:rPr>
        <w:t> </w:t>
      </w:r>
      <w:r>
        <w:rPr>
          <w:w w:val="105"/>
          <w:sz w:val="16"/>
        </w:rPr>
        <w:t>organisation’s</w:t>
      </w:r>
      <w:r>
        <w:rPr>
          <w:spacing w:val="-5"/>
          <w:w w:val="105"/>
          <w:sz w:val="16"/>
        </w:rPr>
        <w:t> </w:t>
      </w:r>
      <w:r>
        <w:rPr>
          <w:w w:val="105"/>
          <w:sz w:val="16"/>
        </w:rPr>
        <w:t>operations.</w:t>
      </w:r>
      <w:r>
        <w:rPr>
          <w:spacing w:val="-5"/>
          <w:w w:val="105"/>
          <w:sz w:val="16"/>
        </w:rPr>
        <w:t> </w:t>
      </w:r>
      <w:r>
        <w:rPr>
          <w:w w:val="105"/>
          <w:sz w:val="16"/>
        </w:rPr>
        <w:t>Any</w:t>
      </w:r>
      <w:r>
        <w:rPr>
          <w:spacing w:val="-5"/>
          <w:w w:val="105"/>
          <w:sz w:val="16"/>
        </w:rPr>
        <w:t> </w:t>
      </w:r>
      <w:r>
        <w:rPr>
          <w:w w:val="105"/>
          <w:sz w:val="16"/>
        </w:rPr>
        <w:t>variances</w:t>
      </w:r>
      <w:r>
        <w:rPr>
          <w:spacing w:val="-5"/>
          <w:w w:val="105"/>
          <w:sz w:val="16"/>
        </w:rPr>
        <w:t> </w:t>
      </w:r>
      <w:r>
        <w:rPr>
          <w:w w:val="105"/>
          <w:sz w:val="16"/>
        </w:rPr>
        <w:t>in</w:t>
      </w:r>
      <w:r>
        <w:rPr>
          <w:spacing w:val="-5"/>
          <w:w w:val="105"/>
          <w:sz w:val="16"/>
        </w:rPr>
        <w:t> </w:t>
      </w:r>
      <w:r>
        <w:rPr>
          <w:w w:val="105"/>
          <w:sz w:val="16"/>
        </w:rPr>
        <w:t>previous</w:t>
      </w:r>
      <w:r>
        <w:rPr>
          <w:spacing w:val="-5"/>
          <w:w w:val="105"/>
          <w:sz w:val="16"/>
        </w:rPr>
        <w:t> </w:t>
      </w:r>
      <w:r>
        <w:rPr>
          <w:w w:val="105"/>
          <w:sz w:val="16"/>
        </w:rPr>
        <w:t>data</w:t>
      </w:r>
      <w:r>
        <w:rPr>
          <w:spacing w:val="-5"/>
          <w:w w:val="105"/>
          <w:sz w:val="16"/>
        </w:rPr>
        <w:t> </w:t>
      </w:r>
      <w:r>
        <w:rPr>
          <w:w w:val="105"/>
          <w:sz w:val="16"/>
        </w:rPr>
        <w:t>are</w:t>
      </w:r>
      <w:r>
        <w:rPr>
          <w:spacing w:val="-5"/>
          <w:w w:val="105"/>
          <w:sz w:val="16"/>
        </w:rPr>
        <w:t> </w:t>
      </w:r>
      <w:r>
        <w:rPr>
          <w:w w:val="105"/>
          <w:sz w:val="16"/>
        </w:rPr>
        <w:t>a</w:t>
      </w:r>
      <w:r>
        <w:rPr>
          <w:spacing w:val="-5"/>
          <w:w w:val="105"/>
          <w:sz w:val="16"/>
        </w:rPr>
        <w:t> </w:t>
      </w:r>
      <w:r>
        <w:rPr>
          <w:w w:val="105"/>
          <w:sz w:val="16"/>
        </w:rPr>
        <w:t>result</w:t>
      </w:r>
      <w:r>
        <w:rPr>
          <w:spacing w:val="-5"/>
          <w:w w:val="105"/>
          <w:sz w:val="16"/>
        </w:rPr>
        <w:t> </w:t>
      </w:r>
      <w:r>
        <w:rPr>
          <w:w w:val="105"/>
          <w:sz w:val="16"/>
        </w:rPr>
        <w:t>of</w:t>
      </w:r>
      <w:r>
        <w:rPr>
          <w:spacing w:val="-5"/>
          <w:w w:val="105"/>
          <w:sz w:val="16"/>
        </w:rPr>
        <w:t> </w:t>
      </w:r>
      <w:r>
        <w:rPr>
          <w:w w:val="105"/>
          <w:sz w:val="16"/>
        </w:rPr>
        <w:t>manual</w:t>
      </w:r>
      <w:r>
        <w:rPr>
          <w:spacing w:val="-5"/>
          <w:w w:val="105"/>
          <w:sz w:val="16"/>
        </w:rPr>
        <w:t> </w:t>
      </w:r>
      <w:r>
        <w:rPr>
          <w:w w:val="105"/>
          <w:sz w:val="16"/>
        </w:rPr>
        <w:t>data</w:t>
      </w:r>
      <w:r>
        <w:rPr>
          <w:spacing w:val="-5"/>
          <w:w w:val="105"/>
          <w:sz w:val="16"/>
        </w:rPr>
        <w:t> </w:t>
      </w:r>
      <w:r>
        <w:rPr>
          <w:w w:val="105"/>
          <w:sz w:val="16"/>
        </w:rPr>
        <w:t>collection.</w:t>
      </w:r>
    </w:p>
    <w:p>
      <w:pPr>
        <w:spacing w:after="0" w:line="261" w:lineRule="auto"/>
        <w:jc w:val="left"/>
        <w:rPr>
          <w:sz w:val="16"/>
        </w:rPr>
        <w:sectPr>
          <w:type w:val="continuous"/>
          <w:pgSz w:w="11910" w:h="16840"/>
          <w:pgMar w:header="0" w:footer="0" w:top="0" w:bottom="0" w:left="0" w:right="0"/>
        </w:sectPr>
      </w:pPr>
    </w:p>
    <w:p>
      <w:pPr>
        <w:pStyle w:val="BodyText"/>
        <w:spacing w:line="480" w:lineRule="atLeast" w:before="104"/>
        <w:ind w:left="1133" w:right="5139"/>
      </w:pPr>
      <w:r>
        <w:rPr/>
        <mc:AlternateContent>
          <mc:Choice Requires="wps">
            <w:drawing>
              <wp:anchor distT="0" distB="0" distL="0" distR="0" allowOverlap="1" layoutInCell="1" locked="0" behindDoc="0" simplePos="0" relativeHeight="15836672">
                <wp:simplePos x="0" y="0"/>
                <wp:positionH relativeFrom="page">
                  <wp:posOffset>7199998</wp:posOffset>
                </wp:positionH>
                <wp:positionV relativeFrom="paragraph">
                  <wp:posOffset>209499</wp:posOffset>
                </wp:positionV>
                <wp:extent cx="360045" cy="366395"/>
                <wp:effectExtent l="0" t="0" r="0" b="0"/>
                <wp:wrapNone/>
                <wp:docPr id="725" name="Group 725"/>
                <wp:cNvGraphicFramePr>
                  <a:graphicFrameLocks/>
                </wp:cNvGraphicFramePr>
                <a:graphic>
                  <a:graphicData uri="http://schemas.microsoft.com/office/word/2010/wordprocessingGroup">
                    <wpg:wgp>
                      <wpg:cNvPr id="725" name="Group 725"/>
                      <wpg:cNvGrpSpPr/>
                      <wpg:grpSpPr>
                        <a:xfrm>
                          <a:off x="0" y="0"/>
                          <a:ext cx="360045" cy="366395"/>
                          <a:chExt cx="360045" cy="366395"/>
                        </a:xfrm>
                      </wpg:grpSpPr>
                      <wps:wsp>
                        <wps:cNvPr id="726" name="Graphic 726"/>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727" name="Textbox 727"/>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w w:val="95"/>
                                  <w:sz w:val="24"/>
                                </w:rPr>
                                <w:t>31</w:t>
                              </w:r>
                            </w:p>
                          </w:txbxContent>
                        </wps:txbx>
                        <wps:bodyPr wrap="square" lIns="0" tIns="0" rIns="0" bIns="0" rtlCol="0">
                          <a:noAutofit/>
                        </wps:bodyPr>
                      </wps:wsp>
                    </wpg:wgp>
                  </a:graphicData>
                </a:graphic>
              </wp:anchor>
            </w:drawing>
          </mc:Choice>
          <mc:Fallback>
            <w:pict>
              <v:group style="position:absolute;margin-left:566.929016pt;margin-top:16.496pt;width:28.35pt;height:28.85pt;mso-position-horizontal-relative:page;mso-position-vertical-relative:paragraph;z-index:15836672" id="docshapegroup381" coordorigin="11339,330" coordsize="567,577">
                <v:rect style="position:absolute;left:11338;top:329;width:567;height:577" id="docshape382" filled="true" fillcolor="#3f5f72" stroked="false">
                  <v:fill type="solid"/>
                </v:rect>
                <v:shape style="position:absolute;left:11338;top:329;width:567;height:577" type="#_x0000_t202" id="docshape383" filled="false" stroked="false">
                  <v:textbox inset="0,0,0,0">
                    <w:txbxContent>
                      <w:p>
                        <w:pPr>
                          <w:spacing w:before="154"/>
                          <w:ind w:left="90" w:right="0" w:firstLine="0"/>
                          <w:jc w:val="left"/>
                          <w:rPr>
                            <w:sz w:val="24"/>
                          </w:rPr>
                        </w:pPr>
                        <w:r>
                          <w:rPr>
                            <w:color w:val="FFFFFF"/>
                            <w:spacing w:val="-5"/>
                            <w:w w:val="95"/>
                            <w:sz w:val="24"/>
                          </w:rPr>
                          <w:t>31</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837184">
                <wp:simplePos x="0" y="0"/>
                <wp:positionH relativeFrom="page">
                  <wp:posOffset>6479997</wp:posOffset>
                </wp:positionH>
                <wp:positionV relativeFrom="page">
                  <wp:posOffset>9252013</wp:posOffset>
                </wp:positionV>
                <wp:extent cx="1080135" cy="1440180"/>
                <wp:effectExtent l="0" t="0" r="0" b="0"/>
                <wp:wrapNone/>
                <wp:docPr id="728" name="Group 728"/>
                <wp:cNvGraphicFramePr>
                  <a:graphicFrameLocks/>
                </wp:cNvGraphicFramePr>
                <a:graphic>
                  <a:graphicData uri="http://schemas.microsoft.com/office/word/2010/wordprocessingGroup">
                    <wpg:wgp>
                      <wpg:cNvPr id="728" name="Group 728"/>
                      <wpg:cNvGrpSpPr/>
                      <wpg:grpSpPr>
                        <a:xfrm>
                          <a:off x="0" y="0"/>
                          <a:ext cx="1080135" cy="1440180"/>
                          <a:chExt cx="1080135" cy="1440180"/>
                        </a:xfrm>
                      </wpg:grpSpPr>
                      <wps:wsp>
                        <wps:cNvPr id="729" name="Graphic 729"/>
                        <wps:cNvSpPr/>
                        <wps:spPr>
                          <a:xfrm>
                            <a:off x="0" y="359994"/>
                            <a:ext cx="720090" cy="1080135"/>
                          </a:xfrm>
                          <a:custGeom>
                            <a:avLst/>
                            <a:gdLst/>
                            <a:ahLst/>
                            <a:cxnLst/>
                            <a:rect l="l" t="t" r="r" b="b"/>
                            <a:pathLst>
                              <a:path w="720090" h="1080135">
                                <a:moveTo>
                                  <a:pt x="720001" y="0"/>
                                </a:moveTo>
                                <a:lnTo>
                                  <a:pt x="0" y="0"/>
                                </a:lnTo>
                                <a:lnTo>
                                  <a:pt x="0" y="1079995"/>
                                </a:lnTo>
                                <a:lnTo>
                                  <a:pt x="720001" y="1079995"/>
                                </a:lnTo>
                                <a:lnTo>
                                  <a:pt x="720001" y="0"/>
                                </a:lnTo>
                                <a:close/>
                              </a:path>
                            </a:pathLst>
                          </a:custGeom>
                          <a:solidFill>
                            <a:srgbClr val="EE3E8A"/>
                          </a:solidFill>
                        </wps:spPr>
                        <wps:bodyPr wrap="square" lIns="0" tIns="0" rIns="0" bIns="0" rtlCol="0">
                          <a:prstTxWarp prst="textNoShape">
                            <a:avLst/>
                          </a:prstTxWarp>
                          <a:noAutofit/>
                        </wps:bodyPr>
                      </wps:wsp>
                      <wps:wsp>
                        <wps:cNvPr id="730" name="Graphic 730"/>
                        <wps:cNvSpPr/>
                        <wps:spPr>
                          <a:xfrm>
                            <a:off x="720001" y="0"/>
                            <a:ext cx="360045" cy="360045"/>
                          </a:xfrm>
                          <a:custGeom>
                            <a:avLst/>
                            <a:gdLst/>
                            <a:ahLst/>
                            <a:cxnLst/>
                            <a:rect l="l" t="t" r="r" b="b"/>
                            <a:pathLst>
                              <a:path w="360045" h="360045">
                                <a:moveTo>
                                  <a:pt x="359994" y="0"/>
                                </a:moveTo>
                                <a:lnTo>
                                  <a:pt x="0" y="0"/>
                                </a:lnTo>
                                <a:lnTo>
                                  <a:pt x="0" y="359994"/>
                                </a:lnTo>
                                <a:lnTo>
                                  <a:pt x="359994" y="359994"/>
                                </a:lnTo>
                                <a:lnTo>
                                  <a:pt x="359994" y="0"/>
                                </a:lnTo>
                                <a:close/>
                              </a:path>
                            </a:pathLst>
                          </a:custGeom>
                          <a:solidFill>
                            <a:srgbClr val="758F9E"/>
                          </a:solidFill>
                        </wps:spPr>
                        <wps:bodyPr wrap="square" lIns="0" tIns="0" rIns="0" bIns="0" rtlCol="0">
                          <a:prstTxWarp prst="textNoShape">
                            <a:avLst/>
                          </a:prstTxWarp>
                          <a:noAutofit/>
                        </wps:bodyPr>
                      </wps:wsp>
                    </wpg:wgp>
                  </a:graphicData>
                </a:graphic>
              </wp:anchor>
            </w:drawing>
          </mc:Choice>
          <mc:Fallback>
            <w:pict>
              <v:group style="position:absolute;margin-left:510.235992pt;margin-top:728.505005pt;width:85.05pt;height:113.4pt;mso-position-horizontal-relative:page;mso-position-vertical-relative:page;z-index:15837184" id="docshapegroup384" coordorigin="10205,14570" coordsize="1701,2268">
                <v:rect style="position:absolute;left:10204;top:15137;width:1134;height:1701" id="docshape385" filled="true" fillcolor="#ee3e8a" stroked="false">
                  <v:fill type="solid"/>
                </v:rect>
                <v:rect style="position:absolute;left:11338;top:14570;width:567;height:567" id="docshape386" filled="true" fillcolor="#758f9e" stroked="false">
                  <v:fill type="solid"/>
                </v:rect>
                <w10:wrap type="none"/>
              </v:group>
            </w:pict>
          </mc:Fallback>
        </mc:AlternateContent>
      </w:r>
      <w:r>
        <w:rPr/>
        <mc:AlternateContent>
          <mc:Choice Requires="wps">
            <w:drawing>
              <wp:anchor distT="0" distB="0" distL="0" distR="0" allowOverlap="1" layoutInCell="1" locked="0" behindDoc="1" simplePos="0" relativeHeight="481912832">
                <wp:simplePos x="0" y="0"/>
                <wp:positionH relativeFrom="page">
                  <wp:posOffset>719999</wp:posOffset>
                </wp:positionH>
                <wp:positionV relativeFrom="paragraph">
                  <wp:posOffset>341125</wp:posOffset>
                </wp:positionV>
                <wp:extent cx="1629410" cy="180975"/>
                <wp:effectExtent l="0" t="0" r="0" b="0"/>
                <wp:wrapNone/>
                <wp:docPr id="731" name="Textbox 731"/>
                <wp:cNvGraphicFramePr>
                  <a:graphicFrameLocks/>
                </wp:cNvGraphicFramePr>
                <a:graphic>
                  <a:graphicData uri="http://schemas.microsoft.com/office/word/2010/wordprocessingShape">
                    <wps:wsp>
                      <wps:cNvPr id="731" name="Textbox 731"/>
                      <wps:cNvSpPr txBox="1"/>
                      <wps:spPr>
                        <a:xfrm>
                          <a:off x="0" y="0"/>
                          <a:ext cx="1629410" cy="180975"/>
                        </a:xfrm>
                        <a:prstGeom prst="rect">
                          <a:avLst/>
                        </a:prstGeom>
                      </wps:spPr>
                      <wps:txbx>
                        <w:txbxContent>
                          <w:p>
                            <w:pPr>
                              <w:pStyle w:val="BodyText"/>
                              <w:spacing w:line="280" w:lineRule="exact" w:before="5"/>
                            </w:pPr>
                            <w:r>
                              <w:rPr>
                                <w:rFonts w:ascii="Arial Black"/>
                                <w:spacing w:val="-2"/>
                                <w:w w:val="90"/>
                              </w:rPr>
                              <w:t>Reporting</w:t>
                            </w:r>
                            <w:r>
                              <w:rPr>
                                <w:rFonts w:ascii="Arial Black"/>
                                <w:spacing w:val="-15"/>
                                <w:w w:val="90"/>
                              </w:rPr>
                              <w:t> </w:t>
                            </w:r>
                            <w:r>
                              <w:rPr>
                                <w:rFonts w:ascii="Arial Black"/>
                                <w:spacing w:val="-2"/>
                                <w:w w:val="90"/>
                              </w:rPr>
                              <w:t>Period</w:t>
                            </w:r>
                            <w:r>
                              <w:rPr>
                                <w:rFonts w:ascii="Arial Black"/>
                                <w:spacing w:val="-9"/>
                                <w:w w:val="90"/>
                              </w:rPr>
                              <w:t> </w:t>
                            </w:r>
                            <w:r>
                              <w:rPr>
                                <w:spacing w:val="-2"/>
                                <w:w w:val="90"/>
                              </w:rPr>
                              <w:t>2024-</w:t>
                            </w:r>
                            <w:r>
                              <w:rPr>
                                <w:spacing w:val="-4"/>
                                <w:w w:val="90"/>
                              </w:rPr>
                              <w:t>2025</w:t>
                            </w:r>
                          </w:p>
                        </w:txbxContent>
                      </wps:txbx>
                      <wps:bodyPr wrap="square" lIns="0" tIns="0" rIns="0" bIns="0" rtlCol="0">
                        <a:noAutofit/>
                      </wps:bodyPr>
                    </wps:wsp>
                  </a:graphicData>
                </a:graphic>
              </wp:anchor>
            </w:drawing>
          </mc:Choice>
          <mc:Fallback>
            <w:pict>
              <v:shape style="position:absolute;margin-left:56.692902pt;margin-top:26.8603pt;width:128.3pt;height:14.25pt;mso-position-horizontal-relative:page;mso-position-vertical-relative:paragraph;z-index:-21403648" type="#_x0000_t202" id="docshape387" filled="false" stroked="false">
                <v:textbox inset="0,0,0,0">
                  <w:txbxContent>
                    <w:p>
                      <w:pPr>
                        <w:pStyle w:val="BodyText"/>
                        <w:spacing w:line="280" w:lineRule="exact" w:before="5"/>
                      </w:pPr>
                      <w:r>
                        <w:rPr>
                          <w:rFonts w:ascii="Arial Black"/>
                          <w:spacing w:val="-2"/>
                          <w:w w:val="90"/>
                        </w:rPr>
                        <w:t>Reporting</w:t>
                      </w:r>
                      <w:r>
                        <w:rPr>
                          <w:rFonts w:ascii="Arial Black"/>
                          <w:spacing w:val="-15"/>
                          <w:w w:val="90"/>
                        </w:rPr>
                        <w:t> </w:t>
                      </w:r>
                      <w:r>
                        <w:rPr>
                          <w:rFonts w:ascii="Arial Black"/>
                          <w:spacing w:val="-2"/>
                          <w:w w:val="90"/>
                        </w:rPr>
                        <w:t>Period</w:t>
                      </w:r>
                      <w:r>
                        <w:rPr>
                          <w:rFonts w:ascii="Arial Black"/>
                          <w:spacing w:val="-9"/>
                          <w:w w:val="90"/>
                        </w:rPr>
                        <w:t> </w:t>
                      </w:r>
                      <w:r>
                        <w:rPr>
                          <w:spacing w:val="-2"/>
                          <w:w w:val="90"/>
                        </w:rPr>
                        <w:t>2024-</w:t>
                      </w:r>
                      <w:r>
                        <w:rPr>
                          <w:spacing w:val="-4"/>
                          <w:w w:val="90"/>
                        </w:rPr>
                        <w:t>2025</w:t>
                      </w:r>
                    </w:p>
                  </w:txbxContent>
                </v:textbox>
                <w10:wrap type="none"/>
              </v:shape>
            </w:pict>
          </mc:Fallback>
        </mc:AlternateContent>
      </w:r>
      <w:r>
        <w:rPr>
          <w:rFonts w:ascii="Arial Black"/>
          <w:color w:val="3F5F72"/>
          <w:w w:val="90"/>
        </w:rPr>
        <w:t>Social</w:t>
      </w:r>
      <w:r>
        <w:rPr>
          <w:rFonts w:ascii="Arial Black"/>
          <w:color w:val="3F5F72"/>
          <w:spacing w:val="-9"/>
          <w:w w:val="90"/>
        </w:rPr>
        <w:t> </w:t>
      </w:r>
      <w:r>
        <w:rPr>
          <w:rFonts w:ascii="Arial Black"/>
          <w:color w:val="3F5F72"/>
          <w:w w:val="90"/>
        </w:rPr>
        <w:t>Procurement</w:t>
      </w:r>
      <w:r>
        <w:rPr>
          <w:rFonts w:ascii="Arial Black"/>
          <w:color w:val="3F5F72"/>
          <w:spacing w:val="-9"/>
          <w:w w:val="90"/>
        </w:rPr>
        <w:t> </w:t>
      </w:r>
      <w:r>
        <w:rPr>
          <w:rFonts w:ascii="Arial Black"/>
          <w:color w:val="3F5F72"/>
          <w:w w:val="90"/>
        </w:rPr>
        <w:t>Activities</w:t>
      </w:r>
      <w:r>
        <w:rPr>
          <w:rFonts w:ascii="Arial Black"/>
          <w:color w:val="3F5F72"/>
          <w:spacing w:val="-9"/>
          <w:w w:val="90"/>
        </w:rPr>
        <w:t> </w:t>
      </w:r>
      <w:r>
        <w:rPr>
          <w:rFonts w:ascii="Arial Black"/>
          <w:color w:val="3F5F72"/>
          <w:w w:val="90"/>
        </w:rPr>
        <w:t>And</w:t>
      </w:r>
      <w:r>
        <w:rPr>
          <w:rFonts w:ascii="Arial Black"/>
          <w:color w:val="3F5F72"/>
          <w:spacing w:val="-9"/>
          <w:w w:val="90"/>
        </w:rPr>
        <w:t> </w:t>
      </w:r>
      <w:r>
        <w:rPr>
          <w:rFonts w:ascii="Arial Black"/>
          <w:color w:val="3F5F72"/>
          <w:w w:val="90"/>
        </w:rPr>
        <w:t>Commitments </w:t>
      </w:r>
      <w:r>
        <w:rPr>
          <w:rFonts w:ascii="Arial Black"/>
          <w:spacing w:val="-4"/>
        </w:rPr>
        <w:t>Reporting</w:t>
      </w:r>
      <w:r>
        <w:rPr>
          <w:rFonts w:ascii="Arial Black"/>
          <w:spacing w:val="-28"/>
        </w:rPr>
        <w:t> </w:t>
      </w:r>
      <w:r>
        <w:rPr>
          <w:rFonts w:ascii="Arial Black"/>
          <w:spacing w:val="-4"/>
        </w:rPr>
        <w:t>entity</w:t>
      </w:r>
      <w:r>
        <w:rPr>
          <w:rFonts w:ascii="Arial Black"/>
          <w:spacing w:val="-24"/>
        </w:rPr>
        <w:t> </w:t>
      </w:r>
      <w:r>
        <w:rPr>
          <w:spacing w:val="-4"/>
        </w:rPr>
        <w:t>The</w:t>
      </w:r>
      <w:r>
        <w:rPr>
          <w:spacing w:val="-13"/>
        </w:rPr>
        <w:t> </w:t>
      </w:r>
      <w:r>
        <w:rPr>
          <w:spacing w:val="-4"/>
        </w:rPr>
        <w:t>Royal</w:t>
      </w:r>
      <w:r>
        <w:rPr>
          <w:spacing w:val="-13"/>
        </w:rPr>
        <w:t> </w:t>
      </w:r>
      <w:r>
        <w:rPr>
          <w:spacing w:val="-4"/>
        </w:rPr>
        <w:t>Victorian</w:t>
      </w:r>
      <w:r>
        <w:rPr>
          <w:spacing w:val="-13"/>
        </w:rPr>
        <w:t> </w:t>
      </w:r>
      <w:r>
        <w:rPr>
          <w:spacing w:val="-4"/>
        </w:rPr>
        <w:t>Eye</w:t>
      </w:r>
      <w:r>
        <w:rPr>
          <w:spacing w:val="-13"/>
        </w:rPr>
        <w:t> </w:t>
      </w:r>
      <w:r>
        <w:rPr>
          <w:spacing w:val="-4"/>
        </w:rPr>
        <w:t>and</w:t>
      </w:r>
      <w:r>
        <w:rPr>
          <w:spacing w:val="-13"/>
        </w:rPr>
        <w:t> </w:t>
      </w:r>
      <w:r>
        <w:rPr>
          <w:spacing w:val="-4"/>
        </w:rPr>
        <w:t>Ear</w:t>
      </w:r>
      <w:r>
        <w:rPr>
          <w:spacing w:val="-13"/>
        </w:rPr>
        <w:t> </w:t>
      </w:r>
      <w:r>
        <w:rPr>
          <w:spacing w:val="-4"/>
        </w:rPr>
        <w:t>Hospital</w:t>
      </w:r>
    </w:p>
    <w:p>
      <w:pPr>
        <w:pStyle w:val="BodyText"/>
        <w:spacing w:line="277" w:lineRule="exact" w:before="138"/>
        <w:ind w:left="1133"/>
        <w:rPr>
          <w:rFonts w:ascii="Arial Black"/>
        </w:rPr>
      </w:pPr>
      <w:r>
        <w:rPr>
          <w:rFonts w:ascii="Arial Black"/>
        </w:rPr>
        <mc:AlternateContent>
          <mc:Choice Requires="wps">
            <w:drawing>
              <wp:anchor distT="0" distB="0" distL="0" distR="0" allowOverlap="1" layoutInCell="1" locked="0" behindDoc="0" simplePos="0" relativeHeight="15837696">
                <wp:simplePos x="0" y="0"/>
                <wp:positionH relativeFrom="page">
                  <wp:posOffset>7162566</wp:posOffset>
                </wp:positionH>
                <wp:positionV relativeFrom="paragraph">
                  <wp:posOffset>70497</wp:posOffset>
                </wp:positionV>
                <wp:extent cx="248920" cy="1923414"/>
                <wp:effectExtent l="0" t="0" r="0" b="0"/>
                <wp:wrapNone/>
                <wp:docPr id="732" name="Textbox 732"/>
                <wp:cNvGraphicFramePr>
                  <a:graphicFrameLocks/>
                </wp:cNvGraphicFramePr>
                <a:graphic>
                  <a:graphicData uri="http://schemas.microsoft.com/office/word/2010/wordprocessingShape">
                    <wps:wsp>
                      <wps:cNvPr id="732" name="Textbox 732"/>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5.551pt;width:19.6pt;height:151.450pt;mso-position-horizontal-relative:page;mso-position-vertical-relative:paragraph;z-index:15837696" type="#_x0000_t202" id="docshape388"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Arial Black"/>
          <w:w w:val="85"/>
        </w:rPr>
        <w:t>Overall</w:t>
      </w:r>
      <w:r>
        <w:rPr>
          <w:rFonts w:ascii="Arial Black"/>
          <w:spacing w:val="-5"/>
          <w:w w:val="85"/>
        </w:rPr>
        <w:t> </w:t>
      </w:r>
      <w:r>
        <w:rPr>
          <w:rFonts w:ascii="Arial Black"/>
          <w:w w:val="85"/>
        </w:rPr>
        <w:t>Social</w:t>
      </w:r>
      <w:r>
        <w:rPr>
          <w:rFonts w:ascii="Arial Black"/>
          <w:spacing w:val="-5"/>
          <w:w w:val="85"/>
        </w:rPr>
        <w:t> </w:t>
      </w:r>
      <w:r>
        <w:rPr>
          <w:rFonts w:ascii="Arial Black"/>
          <w:w w:val="85"/>
        </w:rPr>
        <w:t>Procurement</w:t>
      </w:r>
      <w:r>
        <w:rPr>
          <w:rFonts w:ascii="Arial Black"/>
          <w:spacing w:val="-8"/>
          <w:w w:val="85"/>
        </w:rPr>
        <w:t> </w:t>
      </w:r>
      <w:r>
        <w:rPr>
          <w:rFonts w:ascii="Arial Black"/>
          <w:spacing w:val="-2"/>
          <w:w w:val="85"/>
        </w:rPr>
        <w:t>Activities</w:t>
      </w:r>
    </w:p>
    <w:p>
      <w:pPr>
        <w:pStyle w:val="BodyText"/>
        <w:spacing w:line="225" w:lineRule="exact"/>
        <w:ind w:left="1133"/>
      </w:pPr>
      <w:r>
        <w:rPr/>
        <w:t>Number</w:t>
      </w:r>
      <w:r>
        <w:rPr>
          <w:spacing w:val="6"/>
        </w:rPr>
        <w:t> </w:t>
      </w:r>
      <w:r>
        <w:rPr/>
        <w:t>of</w:t>
      </w:r>
      <w:r>
        <w:rPr>
          <w:spacing w:val="7"/>
        </w:rPr>
        <w:t> </w:t>
      </w:r>
      <w:r>
        <w:rPr/>
        <w:t>social</w:t>
      </w:r>
      <w:r>
        <w:rPr>
          <w:spacing w:val="6"/>
        </w:rPr>
        <w:t> </w:t>
      </w:r>
      <w:r>
        <w:rPr/>
        <w:t>benefit</w:t>
      </w:r>
      <w:r>
        <w:rPr>
          <w:spacing w:val="7"/>
        </w:rPr>
        <w:t> </w:t>
      </w:r>
      <w:r>
        <w:rPr/>
        <w:t>suppliers</w:t>
      </w:r>
      <w:r>
        <w:rPr>
          <w:spacing w:val="6"/>
        </w:rPr>
        <w:t> </w:t>
      </w:r>
      <w:r>
        <w:rPr/>
        <w:t>engaged</w:t>
      </w:r>
      <w:r>
        <w:rPr>
          <w:spacing w:val="7"/>
        </w:rPr>
        <w:t> </w:t>
      </w:r>
      <w:r>
        <w:rPr/>
        <w:t>during</w:t>
      </w:r>
      <w:r>
        <w:rPr>
          <w:spacing w:val="7"/>
        </w:rPr>
        <w:t> </w:t>
      </w:r>
      <w:r>
        <w:rPr/>
        <w:t>the</w:t>
      </w:r>
      <w:r>
        <w:rPr>
          <w:spacing w:val="6"/>
        </w:rPr>
        <w:t> </w:t>
      </w:r>
      <w:r>
        <w:rPr/>
        <w:t>reporting</w:t>
      </w:r>
      <w:r>
        <w:rPr>
          <w:spacing w:val="7"/>
        </w:rPr>
        <w:t> </w:t>
      </w:r>
      <w:r>
        <w:rPr/>
        <w:t>period:</w:t>
      </w:r>
      <w:r>
        <w:rPr>
          <w:spacing w:val="6"/>
        </w:rPr>
        <w:t> </w:t>
      </w:r>
      <w:r>
        <w:rPr>
          <w:spacing w:val="-10"/>
        </w:rPr>
        <w:t>4</w:t>
      </w:r>
    </w:p>
    <w:p>
      <w:pPr>
        <w:pStyle w:val="BodyText"/>
        <w:spacing w:line="249" w:lineRule="auto" w:before="10"/>
        <w:ind w:left="1133" w:right="1414"/>
      </w:pPr>
      <w:r>
        <w:rPr>
          <w:spacing w:val="-2"/>
          <w:w w:val="105"/>
        </w:rPr>
        <w:t>Total</w:t>
      </w:r>
      <w:r>
        <w:rPr>
          <w:spacing w:val="-12"/>
          <w:w w:val="105"/>
        </w:rPr>
        <w:t> </w:t>
      </w:r>
      <w:r>
        <w:rPr>
          <w:spacing w:val="-2"/>
          <w:w w:val="105"/>
        </w:rPr>
        <w:t>amount</w:t>
      </w:r>
      <w:r>
        <w:rPr>
          <w:spacing w:val="-12"/>
          <w:w w:val="105"/>
        </w:rPr>
        <w:t> </w:t>
      </w:r>
      <w:r>
        <w:rPr>
          <w:spacing w:val="-2"/>
          <w:w w:val="105"/>
        </w:rPr>
        <w:t>spent</w:t>
      </w:r>
      <w:r>
        <w:rPr>
          <w:spacing w:val="-12"/>
          <w:w w:val="105"/>
        </w:rPr>
        <w:t> </w:t>
      </w:r>
      <w:r>
        <w:rPr>
          <w:spacing w:val="-2"/>
          <w:w w:val="105"/>
        </w:rPr>
        <w:t>with</w:t>
      </w:r>
      <w:r>
        <w:rPr>
          <w:spacing w:val="-12"/>
          <w:w w:val="105"/>
        </w:rPr>
        <w:t> </w:t>
      </w:r>
      <w:r>
        <w:rPr>
          <w:spacing w:val="-2"/>
          <w:w w:val="105"/>
        </w:rPr>
        <w:t>social</w:t>
      </w:r>
      <w:r>
        <w:rPr>
          <w:spacing w:val="-12"/>
          <w:w w:val="105"/>
        </w:rPr>
        <w:t> </w:t>
      </w:r>
      <w:r>
        <w:rPr>
          <w:spacing w:val="-2"/>
          <w:w w:val="105"/>
        </w:rPr>
        <w:t>benefit</w:t>
      </w:r>
      <w:r>
        <w:rPr>
          <w:spacing w:val="-12"/>
          <w:w w:val="105"/>
        </w:rPr>
        <w:t> </w:t>
      </w:r>
      <w:r>
        <w:rPr>
          <w:spacing w:val="-2"/>
          <w:w w:val="105"/>
        </w:rPr>
        <w:t>suppliers</w:t>
      </w:r>
      <w:r>
        <w:rPr>
          <w:spacing w:val="-12"/>
          <w:w w:val="105"/>
        </w:rPr>
        <w:t> </w:t>
      </w:r>
      <w:r>
        <w:rPr>
          <w:spacing w:val="-2"/>
          <w:w w:val="105"/>
        </w:rPr>
        <w:t>(direct</w:t>
      </w:r>
      <w:r>
        <w:rPr>
          <w:spacing w:val="-12"/>
          <w:w w:val="105"/>
        </w:rPr>
        <w:t> </w:t>
      </w:r>
      <w:r>
        <w:rPr>
          <w:spacing w:val="-2"/>
          <w:w w:val="105"/>
        </w:rPr>
        <w:t>spend)</w:t>
      </w:r>
      <w:r>
        <w:rPr>
          <w:spacing w:val="-12"/>
          <w:w w:val="105"/>
        </w:rPr>
        <w:t> </w:t>
      </w:r>
      <w:r>
        <w:rPr>
          <w:spacing w:val="-2"/>
          <w:w w:val="105"/>
        </w:rPr>
        <w:t>during</w:t>
      </w:r>
      <w:r>
        <w:rPr>
          <w:spacing w:val="-12"/>
          <w:w w:val="105"/>
        </w:rPr>
        <w:t> </w:t>
      </w:r>
      <w:r>
        <w:rPr>
          <w:spacing w:val="-2"/>
          <w:w w:val="105"/>
        </w:rPr>
        <w:t>the</w:t>
      </w:r>
      <w:r>
        <w:rPr>
          <w:spacing w:val="-12"/>
          <w:w w:val="105"/>
        </w:rPr>
        <w:t> </w:t>
      </w:r>
      <w:r>
        <w:rPr>
          <w:spacing w:val="-2"/>
          <w:w w:val="105"/>
        </w:rPr>
        <w:t>reporting</w:t>
      </w:r>
      <w:r>
        <w:rPr>
          <w:spacing w:val="-12"/>
          <w:w w:val="105"/>
        </w:rPr>
        <w:t> </w:t>
      </w:r>
      <w:r>
        <w:rPr>
          <w:spacing w:val="-2"/>
          <w:w w:val="105"/>
        </w:rPr>
        <w:t>period</w:t>
      </w:r>
      <w:r>
        <w:rPr>
          <w:spacing w:val="-12"/>
          <w:w w:val="105"/>
        </w:rPr>
        <w:t> </w:t>
      </w:r>
      <w:r>
        <w:rPr>
          <w:spacing w:val="-2"/>
          <w:w w:val="105"/>
        </w:rPr>
        <w:t>($</w:t>
      </w:r>
      <w:r>
        <w:rPr>
          <w:spacing w:val="-12"/>
          <w:w w:val="105"/>
        </w:rPr>
        <w:t> </w:t>
      </w:r>
      <w:r>
        <w:rPr>
          <w:spacing w:val="-2"/>
          <w:w w:val="105"/>
        </w:rPr>
        <w:t>GST </w:t>
      </w:r>
      <w:r>
        <w:rPr>
          <w:w w:val="105"/>
        </w:rPr>
        <w:t>exclusive):</w:t>
      </w:r>
      <w:r>
        <w:rPr>
          <w:spacing w:val="-14"/>
          <w:w w:val="105"/>
        </w:rPr>
        <w:t> </w:t>
      </w:r>
      <w:r>
        <w:rPr>
          <w:w w:val="105"/>
        </w:rPr>
        <w:t>$83,680.03</w:t>
      </w:r>
    </w:p>
    <w:p>
      <w:pPr>
        <w:pStyle w:val="BodyText"/>
      </w:pPr>
    </w:p>
    <w:p>
      <w:pPr>
        <w:pStyle w:val="BodyText"/>
        <w:spacing w:before="121"/>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28"/>
        <w:gridCol w:w="1928"/>
        <w:gridCol w:w="1795"/>
        <w:gridCol w:w="1708"/>
        <w:gridCol w:w="2281"/>
      </w:tblGrid>
      <w:tr>
        <w:trPr>
          <w:trHeight w:val="679" w:hRule="atLeast"/>
        </w:trPr>
        <w:tc>
          <w:tcPr>
            <w:tcW w:w="1928" w:type="dxa"/>
            <w:tcBorders>
              <w:bottom w:val="single" w:sz="2" w:space="0" w:color="3F5F72"/>
            </w:tcBorders>
          </w:tcPr>
          <w:p>
            <w:pPr>
              <w:pStyle w:val="TableParagraph"/>
              <w:spacing w:before="54"/>
              <w:rPr>
                <w:rFonts w:ascii="Arial Black"/>
                <w:sz w:val="16"/>
              </w:rPr>
            </w:pPr>
            <w:r>
              <w:rPr>
                <w:rFonts w:ascii="Arial Black"/>
                <w:color w:val="3F5F72"/>
                <w:w w:val="85"/>
                <w:sz w:val="16"/>
              </w:rPr>
              <w:t>SPF</w:t>
            </w:r>
            <w:r>
              <w:rPr>
                <w:rFonts w:ascii="Arial Black"/>
                <w:color w:val="3F5F72"/>
                <w:spacing w:val="-5"/>
                <w:w w:val="85"/>
                <w:sz w:val="16"/>
              </w:rPr>
              <w:t> </w:t>
            </w:r>
            <w:r>
              <w:rPr>
                <w:rFonts w:ascii="Arial Black"/>
                <w:color w:val="3F5F72"/>
                <w:spacing w:val="-2"/>
                <w:w w:val="95"/>
                <w:sz w:val="16"/>
              </w:rPr>
              <w:t>Objective</w:t>
            </w:r>
          </w:p>
        </w:tc>
        <w:tc>
          <w:tcPr>
            <w:tcW w:w="1928" w:type="dxa"/>
            <w:tcBorders>
              <w:bottom w:val="single" w:sz="2" w:space="0" w:color="3F5F72"/>
            </w:tcBorders>
          </w:tcPr>
          <w:p>
            <w:pPr>
              <w:pStyle w:val="TableParagraph"/>
              <w:spacing w:before="54"/>
              <w:ind w:left="-1"/>
              <w:rPr>
                <w:rFonts w:ascii="Arial Black"/>
                <w:sz w:val="16"/>
              </w:rPr>
            </w:pPr>
            <w:r>
              <w:rPr>
                <w:rFonts w:ascii="Arial Black"/>
                <w:color w:val="3F5F72"/>
                <w:spacing w:val="-2"/>
                <w:w w:val="95"/>
                <w:sz w:val="16"/>
              </w:rPr>
              <w:t>Outcome</w:t>
            </w:r>
          </w:p>
        </w:tc>
        <w:tc>
          <w:tcPr>
            <w:tcW w:w="1795" w:type="dxa"/>
            <w:tcBorders>
              <w:bottom w:val="single" w:sz="2" w:space="0" w:color="3F5F72"/>
            </w:tcBorders>
          </w:tcPr>
          <w:p>
            <w:pPr>
              <w:pStyle w:val="TableParagraph"/>
              <w:spacing w:before="54"/>
              <w:ind w:left="-1"/>
              <w:rPr>
                <w:rFonts w:ascii="Arial Black"/>
                <w:sz w:val="16"/>
              </w:rPr>
            </w:pPr>
            <w:r>
              <w:rPr>
                <w:rFonts w:ascii="Arial Black"/>
                <w:color w:val="3F5F72"/>
                <w:spacing w:val="-2"/>
                <w:w w:val="95"/>
                <w:sz w:val="16"/>
              </w:rPr>
              <w:t>Metric</w:t>
            </w:r>
          </w:p>
        </w:tc>
        <w:tc>
          <w:tcPr>
            <w:tcW w:w="1708" w:type="dxa"/>
            <w:tcBorders>
              <w:bottom w:val="single" w:sz="2" w:space="0" w:color="3F5F72"/>
            </w:tcBorders>
          </w:tcPr>
          <w:p>
            <w:pPr>
              <w:pStyle w:val="TableParagraph"/>
              <w:spacing w:before="54"/>
              <w:ind w:left="131"/>
              <w:rPr>
                <w:rFonts w:ascii="Arial Black"/>
                <w:sz w:val="16"/>
              </w:rPr>
            </w:pPr>
            <w:r>
              <w:rPr>
                <w:rFonts w:ascii="Arial Black"/>
                <w:color w:val="3F5F72"/>
                <w:w w:val="85"/>
                <w:sz w:val="16"/>
              </w:rPr>
              <w:t>Unit</w:t>
            </w:r>
            <w:r>
              <w:rPr>
                <w:rFonts w:ascii="Arial Black"/>
                <w:color w:val="3F5F72"/>
                <w:spacing w:val="-3"/>
                <w:w w:val="85"/>
                <w:sz w:val="16"/>
              </w:rPr>
              <w:t> </w:t>
            </w:r>
            <w:r>
              <w:rPr>
                <w:rFonts w:ascii="Arial Black"/>
                <w:color w:val="3F5F72"/>
                <w:w w:val="85"/>
                <w:sz w:val="16"/>
              </w:rPr>
              <w:t>of</w:t>
            </w:r>
            <w:r>
              <w:rPr>
                <w:rFonts w:ascii="Arial Black"/>
                <w:color w:val="3F5F72"/>
                <w:spacing w:val="-7"/>
                <w:w w:val="85"/>
                <w:sz w:val="16"/>
              </w:rPr>
              <w:t> </w:t>
            </w:r>
            <w:r>
              <w:rPr>
                <w:rFonts w:ascii="Arial Black"/>
                <w:color w:val="3F5F72"/>
                <w:spacing w:val="-2"/>
                <w:w w:val="85"/>
                <w:sz w:val="16"/>
              </w:rPr>
              <w:t>Measure</w:t>
            </w:r>
          </w:p>
        </w:tc>
        <w:tc>
          <w:tcPr>
            <w:tcW w:w="2281" w:type="dxa"/>
            <w:tcBorders>
              <w:bottom w:val="single" w:sz="2" w:space="0" w:color="3F5F72"/>
            </w:tcBorders>
          </w:tcPr>
          <w:p>
            <w:pPr>
              <w:pStyle w:val="TableParagraph"/>
              <w:spacing w:before="54"/>
              <w:ind w:left="351"/>
              <w:rPr>
                <w:rFonts w:ascii="Arial Black"/>
                <w:sz w:val="16"/>
              </w:rPr>
            </w:pPr>
            <w:r>
              <w:rPr>
                <w:rFonts w:ascii="Arial Black"/>
                <w:color w:val="3F5F72"/>
                <w:w w:val="85"/>
                <w:sz w:val="16"/>
              </w:rPr>
              <w:t>2024-25</w:t>
            </w:r>
            <w:r>
              <w:rPr>
                <w:rFonts w:ascii="Arial Black"/>
                <w:color w:val="3F5F72"/>
                <w:spacing w:val="11"/>
                <w:sz w:val="16"/>
              </w:rPr>
              <w:t> </w:t>
            </w:r>
            <w:r>
              <w:rPr>
                <w:rFonts w:ascii="Arial Black"/>
                <w:color w:val="3F5F72"/>
                <w:spacing w:val="-2"/>
                <w:w w:val="85"/>
                <w:sz w:val="16"/>
              </w:rPr>
              <w:t>Spend</w:t>
            </w:r>
          </w:p>
        </w:tc>
      </w:tr>
      <w:tr>
        <w:trPr>
          <w:trHeight w:val="239" w:hRule="atLeast"/>
        </w:trPr>
        <w:tc>
          <w:tcPr>
            <w:tcW w:w="1928" w:type="dxa"/>
            <w:tcBorders>
              <w:top w:val="single" w:sz="2" w:space="0" w:color="3F5F72"/>
            </w:tcBorders>
          </w:tcPr>
          <w:p>
            <w:pPr>
              <w:pStyle w:val="TableParagraph"/>
              <w:spacing w:line="170" w:lineRule="exact" w:before="49"/>
              <w:ind w:left="-1"/>
              <w:rPr>
                <w:rFonts w:ascii="Arial"/>
                <w:sz w:val="16"/>
              </w:rPr>
            </w:pPr>
            <w:r>
              <w:rPr>
                <w:rFonts w:ascii="Arial"/>
                <w:spacing w:val="4"/>
                <w:sz w:val="16"/>
              </w:rPr>
              <w:t>Opportunities</w:t>
            </w:r>
            <w:r>
              <w:rPr>
                <w:rFonts w:ascii="Arial"/>
                <w:spacing w:val="-4"/>
                <w:sz w:val="16"/>
              </w:rPr>
              <w:t> </w:t>
            </w:r>
            <w:r>
              <w:rPr>
                <w:rFonts w:ascii="Arial"/>
                <w:spacing w:val="-5"/>
                <w:sz w:val="16"/>
              </w:rPr>
              <w:t>for</w:t>
            </w:r>
          </w:p>
        </w:tc>
        <w:tc>
          <w:tcPr>
            <w:tcW w:w="1928" w:type="dxa"/>
            <w:tcBorders>
              <w:top w:val="single" w:sz="2" w:space="0" w:color="3F5F72"/>
            </w:tcBorders>
          </w:tcPr>
          <w:p>
            <w:pPr>
              <w:pStyle w:val="TableParagraph"/>
              <w:spacing w:line="170" w:lineRule="exact" w:before="49"/>
              <w:ind w:left="-1"/>
              <w:rPr>
                <w:rFonts w:ascii="Arial"/>
                <w:sz w:val="16"/>
              </w:rPr>
            </w:pPr>
            <w:r>
              <w:rPr>
                <w:rFonts w:ascii="Arial"/>
                <w:sz w:val="16"/>
              </w:rPr>
              <w:t>Employment</w:t>
            </w:r>
            <w:r>
              <w:rPr>
                <w:rFonts w:ascii="Arial"/>
                <w:spacing w:val="12"/>
                <w:sz w:val="16"/>
              </w:rPr>
              <w:t> </w:t>
            </w:r>
            <w:r>
              <w:rPr>
                <w:rFonts w:ascii="Arial"/>
                <w:sz w:val="16"/>
              </w:rPr>
              <w:t>of</w:t>
            </w:r>
            <w:r>
              <w:rPr>
                <w:rFonts w:ascii="Arial"/>
                <w:spacing w:val="13"/>
                <w:sz w:val="16"/>
              </w:rPr>
              <w:t> </w:t>
            </w:r>
            <w:r>
              <w:rPr>
                <w:rFonts w:ascii="Arial"/>
                <w:spacing w:val="-2"/>
                <w:sz w:val="16"/>
              </w:rPr>
              <w:t>Victorian</w:t>
            </w:r>
          </w:p>
        </w:tc>
        <w:tc>
          <w:tcPr>
            <w:tcW w:w="1795" w:type="dxa"/>
            <w:tcBorders>
              <w:top w:val="single" w:sz="2" w:space="0" w:color="3F5F72"/>
            </w:tcBorders>
          </w:tcPr>
          <w:p>
            <w:pPr>
              <w:pStyle w:val="TableParagraph"/>
              <w:spacing w:line="170" w:lineRule="exact" w:before="49"/>
              <w:ind w:left="-2"/>
              <w:rPr>
                <w:rFonts w:ascii="Arial"/>
                <w:sz w:val="16"/>
              </w:rPr>
            </w:pPr>
            <w:r>
              <w:rPr>
                <w:rFonts w:ascii="Arial"/>
                <w:sz w:val="16"/>
              </w:rPr>
              <w:t>Total</w:t>
            </w:r>
            <w:r>
              <w:rPr>
                <w:rFonts w:ascii="Arial"/>
                <w:spacing w:val="2"/>
                <w:sz w:val="16"/>
              </w:rPr>
              <w:t> </w:t>
            </w:r>
            <w:r>
              <w:rPr>
                <w:rFonts w:ascii="Arial"/>
                <w:sz w:val="16"/>
              </w:rPr>
              <w:t>number</w:t>
            </w:r>
            <w:r>
              <w:rPr>
                <w:rFonts w:ascii="Arial"/>
                <w:spacing w:val="3"/>
                <w:sz w:val="16"/>
              </w:rPr>
              <w:t> </w:t>
            </w:r>
            <w:r>
              <w:rPr>
                <w:rFonts w:ascii="Arial"/>
                <w:spacing w:val="-5"/>
                <w:sz w:val="16"/>
              </w:rPr>
              <w:t>of</w:t>
            </w:r>
          </w:p>
        </w:tc>
        <w:tc>
          <w:tcPr>
            <w:tcW w:w="1708" w:type="dxa"/>
            <w:tcBorders>
              <w:top w:val="single" w:sz="2" w:space="0" w:color="3F5F72"/>
            </w:tcBorders>
          </w:tcPr>
          <w:p>
            <w:pPr>
              <w:pStyle w:val="TableParagraph"/>
              <w:spacing w:line="170" w:lineRule="exact" w:before="49"/>
              <w:ind w:left="131"/>
              <w:rPr>
                <w:rFonts w:ascii="Arial"/>
                <w:sz w:val="16"/>
              </w:rPr>
            </w:pPr>
            <w:r>
              <w:rPr>
                <w:rFonts w:ascii="Arial"/>
                <w:spacing w:val="-2"/>
                <w:w w:val="105"/>
                <w:sz w:val="16"/>
              </w:rPr>
              <w:t>Number</w:t>
            </w:r>
          </w:p>
        </w:tc>
        <w:tc>
          <w:tcPr>
            <w:tcW w:w="2281" w:type="dxa"/>
            <w:tcBorders>
              <w:top w:val="single" w:sz="2" w:space="0" w:color="3F5F72"/>
            </w:tcBorders>
          </w:tcPr>
          <w:p>
            <w:pPr>
              <w:pStyle w:val="TableParagraph"/>
              <w:spacing w:line="170" w:lineRule="exact" w:before="49"/>
              <w:ind w:left="350"/>
              <w:rPr>
                <w:rFonts w:ascii="Arial"/>
                <w:sz w:val="16"/>
              </w:rPr>
            </w:pPr>
            <w:r>
              <w:rPr>
                <w:rFonts w:ascii="Arial"/>
                <w:spacing w:val="-10"/>
                <w:sz w:val="16"/>
              </w:rPr>
              <w:t>4</w:t>
            </w:r>
          </w:p>
        </w:tc>
      </w:tr>
      <w:tr>
        <w:trPr>
          <w:trHeight w:val="200" w:hRule="atLeast"/>
        </w:trPr>
        <w:tc>
          <w:tcPr>
            <w:tcW w:w="1928" w:type="dxa"/>
          </w:tcPr>
          <w:p>
            <w:pPr>
              <w:pStyle w:val="TableParagraph"/>
              <w:spacing w:line="170" w:lineRule="exact" w:before="10"/>
              <w:ind w:left="-1"/>
              <w:rPr>
                <w:rFonts w:ascii="Arial"/>
                <w:sz w:val="16"/>
              </w:rPr>
            </w:pPr>
            <w:r>
              <w:rPr>
                <w:rFonts w:ascii="Arial"/>
                <w:sz w:val="16"/>
              </w:rPr>
              <w:t>Victorian</w:t>
            </w:r>
            <w:r>
              <w:rPr>
                <w:rFonts w:ascii="Arial"/>
                <w:spacing w:val="17"/>
                <w:sz w:val="16"/>
              </w:rPr>
              <w:t> </w:t>
            </w:r>
            <w:r>
              <w:rPr>
                <w:rFonts w:ascii="Arial"/>
                <w:spacing w:val="-2"/>
                <w:sz w:val="16"/>
              </w:rPr>
              <w:t>Aboriginal</w:t>
            </w:r>
          </w:p>
        </w:tc>
        <w:tc>
          <w:tcPr>
            <w:tcW w:w="1928" w:type="dxa"/>
          </w:tcPr>
          <w:p>
            <w:pPr>
              <w:pStyle w:val="TableParagraph"/>
              <w:spacing w:line="170" w:lineRule="exact" w:before="10"/>
              <w:ind w:left="-1"/>
              <w:rPr>
                <w:rFonts w:ascii="Arial"/>
                <w:sz w:val="16"/>
              </w:rPr>
            </w:pPr>
            <w:r>
              <w:rPr>
                <w:rFonts w:ascii="Arial"/>
                <w:sz w:val="16"/>
              </w:rPr>
              <w:t>Aboriginal</w:t>
            </w:r>
            <w:r>
              <w:rPr>
                <w:rFonts w:ascii="Arial"/>
                <w:spacing w:val="11"/>
                <w:sz w:val="16"/>
              </w:rPr>
              <w:t> </w:t>
            </w:r>
            <w:r>
              <w:rPr>
                <w:rFonts w:ascii="Arial"/>
                <w:spacing w:val="-2"/>
                <w:sz w:val="16"/>
              </w:rPr>
              <w:t>people</w:t>
            </w:r>
          </w:p>
        </w:tc>
        <w:tc>
          <w:tcPr>
            <w:tcW w:w="1795" w:type="dxa"/>
          </w:tcPr>
          <w:p>
            <w:pPr>
              <w:pStyle w:val="TableParagraph"/>
              <w:spacing w:line="170" w:lineRule="exact" w:before="10"/>
              <w:ind w:left="-2"/>
              <w:rPr>
                <w:rFonts w:ascii="Arial"/>
                <w:sz w:val="16"/>
              </w:rPr>
            </w:pPr>
            <w:r>
              <w:rPr>
                <w:rFonts w:ascii="Arial"/>
                <w:sz w:val="16"/>
              </w:rPr>
              <w:t>Victorian</w:t>
            </w:r>
            <w:r>
              <w:rPr>
                <w:rFonts w:ascii="Arial"/>
                <w:spacing w:val="17"/>
                <w:sz w:val="16"/>
              </w:rPr>
              <w:t> </w:t>
            </w:r>
            <w:r>
              <w:rPr>
                <w:rFonts w:ascii="Arial"/>
                <w:spacing w:val="-2"/>
                <w:sz w:val="16"/>
              </w:rPr>
              <w:t>Aboriginal</w:t>
            </w:r>
          </w:p>
        </w:tc>
        <w:tc>
          <w:tcPr>
            <w:tcW w:w="1708" w:type="dxa"/>
          </w:tcPr>
          <w:p>
            <w:pPr>
              <w:pStyle w:val="TableParagraph"/>
              <w:rPr>
                <w:rFonts w:ascii="Times New Roman"/>
                <w:sz w:val="12"/>
              </w:rPr>
            </w:pPr>
          </w:p>
        </w:tc>
        <w:tc>
          <w:tcPr>
            <w:tcW w:w="2281" w:type="dxa"/>
          </w:tcPr>
          <w:p>
            <w:pPr>
              <w:pStyle w:val="TableParagraph"/>
              <w:rPr>
                <w:rFonts w:ascii="Times New Roman"/>
                <w:sz w:val="12"/>
              </w:rPr>
            </w:pPr>
          </w:p>
        </w:tc>
      </w:tr>
      <w:tr>
        <w:trPr>
          <w:trHeight w:val="200" w:hRule="atLeast"/>
        </w:trPr>
        <w:tc>
          <w:tcPr>
            <w:tcW w:w="1928" w:type="dxa"/>
          </w:tcPr>
          <w:p>
            <w:pPr>
              <w:pStyle w:val="TableParagraph"/>
              <w:spacing w:line="170" w:lineRule="exact" w:before="10"/>
              <w:ind w:left="-1"/>
              <w:rPr>
                <w:rFonts w:ascii="Arial"/>
                <w:sz w:val="16"/>
              </w:rPr>
            </w:pPr>
            <w:r>
              <w:rPr>
                <w:rFonts w:ascii="Arial"/>
                <w:spacing w:val="-2"/>
                <w:w w:val="105"/>
                <w:sz w:val="16"/>
              </w:rPr>
              <w:t>people</w:t>
            </w:r>
          </w:p>
        </w:tc>
        <w:tc>
          <w:tcPr>
            <w:tcW w:w="1928" w:type="dxa"/>
          </w:tcPr>
          <w:p>
            <w:pPr>
              <w:pStyle w:val="TableParagraph"/>
              <w:spacing w:line="170" w:lineRule="exact" w:before="10"/>
              <w:ind w:left="-1"/>
              <w:rPr>
                <w:rFonts w:ascii="Arial"/>
                <w:sz w:val="16"/>
              </w:rPr>
            </w:pPr>
            <w:r>
              <w:rPr>
                <w:rFonts w:ascii="Arial"/>
                <w:sz w:val="16"/>
              </w:rPr>
              <w:t>by</w:t>
            </w:r>
            <w:r>
              <w:rPr>
                <w:rFonts w:ascii="Arial"/>
                <w:spacing w:val="6"/>
                <w:sz w:val="16"/>
              </w:rPr>
              <w:t> </w:t>
            </w:r>
            <w:r>
              <w:rPr>
                <w:rFonts w:ascii="Arial"/>
                <w:sz w:val="16"/>
              </w:rPr>
              <w:t>suppliers</w:t>
            </w:r>
            <w:r>
              <w:rPr>
                <w:rFonts w:ascii="Arial"/>
                <w:spacing w:val="6"/>
                <w:sz w:val="16"/>
              </w:rPr>
              <w:t> </w:t>
            </w:r>
            <w:r>
              <w:rPr>
                <w:rFonts w:ascii="Arial"/>
                <w:sz w:val="16"/>
              </w:rPr>
              <w:t>to</w:t>
            </w:r>
            <w:r>
              <w:rPr>
                <w:rFonts w:ascii="Arial"/>
                <w:spacing w:val="6"/>
                <w:sz w:val="16"/>
              </w:rPr>
              <w:t> </w:t>
            </w:r>
            <w:r>
              <w:rPr>
                <w:rFonts w:ascii="Arial"/>
                <w:spacing w:val="-5"/>
                <w:sz w:val="16"/>
              </w:rPr>
              <w:t>the</w:t>
            </w:r>
          </w:p>
        </w:tc>
        <w:tc>
          <w:tcPr>
            <w:tcW w:w="1795" w:type="dxa"/>
          </w:tcPr>
          <w:p>
            <w:pPr>
              <w:pStyle w:val="TableParagraph"/>
              <w:spacing w:line="170" w:lineRule="exact" w:before="10"/>
              <w:ind w:left="-2"/>
              <w:rPr>
                <w:rFonts w:ascii="Arial"/>
                <w:sz w:val="16"/>
              </w:rPr>
            </w:pPr>
            <w:r>
              <w:rPr>
                <w:rFonts w:ascii="Arial"/>
                <w:sz w:val="16"/>
              </w:rPr>
              <w:t>people</w:t>
            </w:r>
            <w:r>
              <w:rPr>
                <w:rFonts w:ascii="Arial"/>
                <w:spacing w:val="9"/>
                <w:sz w:val="16"/>
              </w:rPr>
              <w:t> </w:t>
            </w:r>
            <w:r>
              <w:rPr>
                <w:rFonts w:ascii="Arial"/>
                <w:sz w:val="16"/>
              </w:rPr>
              <w:t>employed</w:t>
            </w:r>
            <w:r>
              <w:rPr>
                <w:rFonts w:ascii="Arial"/>
                <w:spacing w:val="9"/>
                <w:sz w:val="16"/>
              </w:rPr>
              <w:t> </w:t>
            </w:r>
            <w:r>
              <w:rPr>
                <w:rFonts w:ascii="Arial"/>
                <w:spacing w:val="-5"/>
                <w:sz w:val="16"/>
              </w:rPr>
              <w:t>by</w:t>
            </w:r>
          </w:p>
        </w:tc>
        <w:tc>
          <w:tcPr>
            <w:tcW w:w="1708" w:type="dxa"/>
          </w:tcPr>
          <w:p>
            <w:pPr>
              <w:pStyle w:val="TableParagraph"/>
              <w:rPr>
                <w:rFonts w:ascii="Times New Roman"/>
                <w:sz w:val="12"/>
              </w:rPr>
            </w:pPr>
          </w:p>
        </w:tc>
        <w:tc>
          <w:tcPr>
            <w:tcW w:w="2281" w:type="dxa"/>
          </w:tcPr>
          <w:p>
            <w:pPr>
              <w:pStyle w:val="TableParagraph"/>
              <w:rPr>
                <w:rFonts w:ascii="Times New Roman"/>
                <w:sz w:val="12"/>
              </w:rPr>
            </w:pPr>
          </w:p>
        </w:tc>
      </w:tr>
      <w:tr>
        <w:trPr>
          <w:trHeight w:val="200" w:hRule="atLeast"/>
        </w:trPr>
        <w:tc>
          <w:tcPr>
            <w:tcW w:w="1928" w:type="dxa"/>
          </w:tcPr>
          <w:p>
            <w:pPr>
              <w:pStyle w:val="TableParagraph"/>
              <w:rPr>
                <w:rFonts w:ascii="Times New Roman"/>
                <w:sz w:val="12"/>
              </w:rPr>
            </w:pPr>
          </w:p>
        </w:tc>
        <w:tc>
          <w:tcPr>
            <w:tcW w:w="1928" w:type="dxa"/>
          </w:tcPr>
          <w:p>
            <w:pPr>
              <w:pStyle w:val="TableParagraph"/>
              <w:spacing w:line="170" w:lineRule="exact" w:before="10"/>
              <w:ind w:left="-1"/>
              <w:rPr>
                <w:rFonts w:ascii="Arial"/>
                <w:sz w:val="16"/>
              </w:rPr>
            </w:pPr>
            <w:r>
              <w:rPr>
                <w:rFonts w:ascii="Arial"/>
                <w:sz w:val="16"/>
              </w:rPr>
              <w:t>Victorian</w:t>
            </w:r>
            <w:r>
              <w:rPr>
                <w:rFonts w:ascii="Arial"/>
                <w:spacing w:val="17"/>
                <w:sz w:val="16"/>
              </w:rPr>
              <w:t> </w:t>
            </w:r>
            <w:r>
              <w:rPr>
                <w:rFonts w:ascii="Arial"/>
                <w:spacing w:val="-2"/>
                <w:sz w:val="16"/>
              </w:rPr>
              <w:t>Government</w:t>
            </w:r>
          </w:p>
        </w:tc>
        <w:tc>
          <w:tcPr>
            <w:tcW w:w="1795" w:type="dxa"/>
          </w:tcPr>
          <w:p>
            <w:pPr>
              <w:pStyle w:val="TableParagraph"/>
              <w:spacing w:line="170" w:lineRule="exact" w:before="10"/>
              <w:ind w:left="-2"/>
              <w:rPr>
                <w:rFonts w:ascii="Arial"/>
                <w:sz w:val="16"/>
              </w:rPr>
            </w:pPr>
            <w:r>
              <w:rPr>
                <w:rFonts w:ascii="Arial"/>
                <w:sz w:val="16"/>
              </w:rPr>
              <w:t>Victorian</w:t>
            </w:r>
            <w:r>
              <w:rPr>
                <w:rFonts w:ascii="Arial"/>
                <w:spacing w:val="17"/>
                <w:sz w:val="16"/>
              </w:rPr>
              <w:t> </w:t>
            </w:r>
            <w:r>
              <w:rPr>
                <w:rFonts w:ascii="Arial"/>
                <w:spacing w:val="-2"/>
                <w:sz w:val="16"/>
              </w:rPr>
              <w:t>Government</w:t>
            </w:r>
          </w:p>
        </w:tc>
        <w:tc>
          <w:tcPr>
            <w:tcW w:w="1708" w:type="dxa"/>
          </w:tcPr>
          <w:p>
            <w:pPr>
              <w:pStyle w:val="TableParagraph"/>
              <w:rPr>
                <w:rFonts w:ascii="Times New Roman"/>
                <w:sz w:val="12"/>
              </w:rPr>
            </w:pPr>
          </w:p>
        </w:tc>
        <w:tc>
          <w:tcPr>
            <w:tcW w:w="2281" w:type="dxa"/>
          </w:tcPr>
          <w:p>
            <w:pPr>
              <w:pStyle w:val="TableParagraph"/>
              <w:rPr>
                <w:rFonts w:ascii="Times New Roman"/>
                <w:sz w:val="12"/>
              </w:rPr>
            </w:pPr>
          </w:p>
        </w:tc>
      </w:tr>
      <w:tr>
        <w:trPr>
          <w:trHeight w:val="200" w:hRule="atLeast"/>
        </w:trPr>
        <w:tc>
          <w:tcPr>
            <w:tcW w:w="1928" w:type="dxa"/>
          </w:tcPr>
          <w:p>
            <w:pPr>
              <w:pStyle w:val="TableParagraph"/>
              <w:rPr>
                <w:rFonts w:ascii="Times New Roman"/>
                <w:sz w:val="12"/>
              </w:rPr>
            </w:pPr>
          </w:p>
        </w:tc>
        <w:tc>
          <w:tcPr>
            <w:tcW w:w="1928" w:type="dxa"/>
          </w:tcPr>
          <w:p>
            <w:pPr>
              <w:pStyle w:val="TableParagraph"/>
              <w:rPr>
                <w:rFonts w:ascii="Times New Roman"/>
                <w:sz w:val="12"/>
              </w:rPr>
            </w:pPr>
          </w:p>
        </w:tc>
        <w:tc>
          <w:tcPr>
            <w:tcW w:w="1795" w:type="dxa"/>
          </w:tcPr>
          <w:p>
            <w:pPr>
              <w:pStyle w:val="TableParagraph"/>
              <w:spacing w:line="170" w:lineRule="exact" w:before="10"/>
              <w:ind w:left="-2"/>
              <w:rPr>
                <w:rFonts w:ascii="Arial"/>
                <w:sz w:val="16"/>
              </w:rPr>
            </w:pPr>
            <w:r>
              <w:rPr>
                <w:rFonts w:ascii="Arial"/>
                <w:sz w:val="16"/>
              </w:rPr>
              <w:t>suppliers</w:t>
            </w:r>
            <w:r>
              <w:rPr>
                <w:rFonts w:ascii="Arial"/>
                <w:spacing w:val="7"/>
                <w:sz w:val="16"/>
              </w:rPr>
              <w:t> </w:t>
            </w:r>
            <w:r>
              <w:rPr>
                <w:rFonts w:ascii="Arial"/>
                <w:sz w:val="16"/>
              </w:rPr>
              <w:t>on</w:t>
            </w:r>
            <w:r>
              <w:rPr>
                <w:rFonts w:ascii="Arial"/>
                <w:spacing w:val="7"/>
                <w:sz w:val="16"/>
              </w:rPr>
              <w:t> </w:t>
            </w:r>
            <w:r>
              <w:rPr>
                <w:rFonts w:ascii="Arial"/>
                <w:spacing w:val="-2"/>
                <w:sz w:val="16"/>
              </w:rPr>
              <w:t>Victorian</w:t>
            </w:r>
          </w:p>
        </w:tc>
        <w:tc>
          <w:tcPr>
            <w:tcW w:w="1708" w:type="dxa"/>
          </w:tcPr>
          <w:p>
            <w:pPr>
              <w:pStyle w:val="TableParagraph"/>
              <w:rPr>
                <w:rFonts w:ascii="Times New Roman"/>
                <w:sz w:val="12"/>
              </w:rPr>
            </w:pPr>
          </w:p>
        </w:tc>
        <w:tc>
          <w:tcPr>
            <w:tcW w:w="2281" w:type="dxa"/>
          </w:tcPr>
          <w:p>
            <w:pPr>
              <w:pStyle w:val="TableParagraph"/>
              <w:rPr>
                <w:rFonts w:ascii="Times New Roman"/>
                <w:sz w:val="12"/>
              </w:rPr>
            </w:pPr>
          </w:p>
        </w:tc>
      </w:tr>
      <w:tr>
        <w:trPr>
          <w:trHeight w:val="237" w:hRule="atLeast"/>
        </w:trPr>
        <w:tc>
          <w:tcPr>
            <w:tcW w:w="1928" w:type="dxa"/>
          </w:tcPr>
          <w:p>
            <w:pPr>
              <w:pStyle w:val="TableParagraph"/>
              <w:rPr>
                <w:rFonts w:ascii="Times New Roman"/>
                <w:sz w:val="16"/>
              </w:rPr>
            </w:pPr>
          </w:p>
        </w:tc>
        <w:tc>
          <w:tcPr>
            <w:tcW w:w="1928" w:type="dxa"/>
            <w:tcBorders>
              <w:bottom w:val="single" w:sz="2" w:space="0" w:color="3F5F72"/>
            </w:tcBorders>
          </w:tcPr>
          <w:p>
            <w:pPr>
              <w:pStyle w:val="TableParagraph"/>
              <w:rPr>
                <w:rFonts w:ascii="Times New Roman"/>
                <w:sz w:val="16"/>
              </w:rPr>
            </w:pPr>
          </w:p>
        </w:tc>
        <w:tc>
          <w:tcPr>
            <w:tcW w:w="1795" w:type="dxa"/>
            <w:tcBorders>
              <w:bottom w:val="single" w:sz="2" w:space="0" w:color="3F5F72"/>
            </w:tcBorders>
          </w:tcPr>
          <w:p>
            <w:pPr>
              <w:pStyle w:val="TableParagraph"/>
              <w:spacing w:before="10"/>
              <w:ind w:left="-2"/>
              <w:rPr>
                <w:rFonts w:ascii="Arial"/>
                <w:sz w:val="16"/>
              </w:rPr>
            </w:pPr>
            <w:r>
              <w:rPr>
                <w:rFonts w:ascii="Arial"/>
                <w:sz w:val="16"/>
              </w:rPr>
              <w:t>Government</w:t>
            </w:r>
            <w:r>
              <w:rPr>
                <w:rFonts w:ascii="Arial"/>
                <w:spacing w:val="12"/>
                <w:sz w:val="16"/>
              </w:rPr>
              <w:t> </w:t>
            </w:r>
            <w:r>
              <w:rPr>
                <w:rFonts w:ascii="Arial"/>
                <w:spacing w:val="-2"/>
                <w:sz w:val="16"/>
              </w:rPr>
              <w:t>contracts</w:t>
            </w:r>
          </w:p>
        </w:tc>
        <w:tc>
          <w:tcPr>
            <w:tcW w:w="1708" w:type="dxa"/>
            <w:tcBorders>
              <w:bottom w:val="single" w:sz="2" w:space="0" w:color="3F5F72"/>
            </w:tcBorders>
          </w:tcPr>
          <w:p>
            <w:pPr>
              <w:pStyle w:val="TableParagraph"/>
              <w:rPr>
                <w:rFonts w:ascii="Times New Roman"/>
                <w:sz w:val="16"/>
              </w:rPr>
            </w:pPr>
          </w:p>
        </w:tc>
        <w:tc>
          <w:tcPr>
            <w:tcW w:w="2281" w:type="dxa"/>
            <w:tcBorders>
              <w:bottom w:val="single" w:sz="2" w:space="0" w:color="3F5F72"/>
            </w:tcBorders>
          </w:tcPr>
          <w:p>
            <w:pPr>
              <w:pStyle w:val="TableParagraph"/>
              <w:rPr>
                <w:rFonts w:ascii="Times New Roman"/>
                <w:sz w:val="16"/>
              </w:rPr>
            </w:pPr>
          </w:p>
        </w:tc>
      </w:tr>
      <w:tr>
        <w:trPr>
          <w:trHeight w:val="239" w:hRule="atLeast"/>
        </w:trPr>
        <w:tc>
          <w:tcPr>
            <w:tcW w:w="1928" w:type="dxa"/>
          </w:tcPr>
          <w:p>
            <w:pPr>
              <w:pStyle w:val="TableParagraph"/>
              <w:rPr>
                <w:rFonts w:ascii="Times New Roman"/>
                <w:sz w:val="16"/>
              </w:rPr>
            </w:pPr>
          </w:p>
        </w:tc>
        <w:tc>
          <w:tcPr>
            <w:tcW w:w="1928" w:type="dxa"/>
            <w:tcBorders>
              <w:top w:val="single" w:sz="2" w:space="0" w:color="3F5F72"/>
            </w:tcBorders>
          </w:tcPr>
          <w:p>
            <w:pPr>
              <w:pStyle w:val="TableParagraph"/>
              <w:spacing w:line="170" w:lineRule="exact" w:before="49"/>
              <w:ind w:left="-1"/>
              <w:rPr>
                <w:rFonts w:ascii="Arial"/>
                <w:sz w:val="16"/>
              </w:rPr>
            </w:pPr>
            <w:r>
              <w:rPr>
                <w:rFonts w:ascii="Arial"/>
                <w:sz w:val="16"/>
              </w:rPr>
              <w:t>Purchasing</w:t>
            </w:r>
            <w:r>
              <w:rPr>
                <w:rFonts w:ascii="Arial"/>
                <w:spacing w:val="1"/>
                <w:sz w:val="16"/>
              </w:rPr>
              <w:t> </w:t>
            </w:r>
            <w:r>
              <w:rPr>
                <w:rFonts w:ascii="Arial"/>
                <w:spacing w:val="-4"/>
                <w:sz w:val="16"/>
              </w:rPr>
              <w:t>from</w:t>
            </w:r>
          </w:p>
        </w:tc>
        <w:tc>
          <w:tcPr>
            <w:tcW w:w="1795" w:type="dxa"/>
            <w:tcBorders>
              <w:top w:val="single" w:sz="2" w:space="0" w:color="3F5F72"/>
            </w:tcBorders>
          </w:tcPr>
          <w:p>
            <w:pPr>
              <w:pStyle w:val="TableParagraph"/>
              <w:spacing w:line="170" w:lineRule="exact" w:before="49"/>
              <w:ind w:left="-2"/>
              <w:rPr>
                <w:rFonts w:ascii="Arial"/>
                <w:sz w:val="16"/>
              </w:rPr>
            </w:pPr>
            <w:r>
              <w:rPr>
                <w:rFonts w:ascii="Arial"/>
                <w:sz w:val="16"/>
              </w:rPr>
              <w:t>Total</w:t>
            </w:r>
            <w:r>
              <w:rPr>
                <w:rFonts w:ascii="Arial"/>
                <w:spacing w:val="-2"/>
                <w:sz w:val="16"/>
              </w:rPr>
              <w:t> </w:t>
            </w:r>
            <w:r>
              <w:rPr>
                <w:rFonts w:ascii="Arial"/>
                <w:sz w:val="16"/>
              </w:rPr>
              <w:t>spend</w:t>
            </w:r>
            <w:r>
              <w:rPr>
                <w:rFonts w:ascii="Arial"/>
                <w:spacing w:val="-1"/>
                <w:sz w:val="16"/>
              </w:rPr>
              <w:t> </w:t>
            </w:r>
            <w:r>
              <w:rPr>
                <w:rFonts w:ascii="Arial"/>
                <w:spacing w:val="-4"/>
                <w:sz w:val="16"/>
              </w:rPr>
              <w:t>with</w:t>
            </w:r>
          </w:p>
        </w:tc>
        <w:tc>
          <w:tcPr>
            <w:tcW w:w="1708" w:type="dxa"/>
            <w:tcBorders>
              <w:top w:val="single" w:sz="2" w:space="0" w:color="3F5F72"/>
            </w:tcBorders>
          </w:tcPr>
          <w:p>
            <w:pPr>
              <w:pStyle w:val="TableParagraph"/>
              <w:spacing w:line="170" w:lineRule="exact" w:before="49"/>
              <w:ind w:left="131"/>
              <w:rPr>
                <w:rFonts w:ascii="Arial"/>
                <w:sz w:val="16"/>
              </w:rPr>
            </w:pPr>
            <w:r>
              <w:rPr>
                <w:rFonts w:ascii="Arial"/>
                <w:w w:val="90"/>
                <w:sz w:val="16"/>
              </w:rPr>
              <w:t>$</w:t>
            </w:r>
            <w:r>
              <w:rPr>
                <w:rFonts w:ascii="Arial"/>
                <w:spacing w:val="-5"/>
                <w:sz w:val="16"/>
              </w:rPr>
              <w:t> </w:t>
            </w:r>
            <w:r>
              <w:rPr>
                <w:rFonts w:ascii="Arial"/>
                <w:w w:val="90"/>
                <w:sz w:val="16"/>
              </w:rPr>
              <w:t>(GST</w:t>
            </w:r>
            <w:r>
              <w:rPr>
                <w:rFonts w:ascii="Arial"/>
                <w:spacing w:val="-4"/>
                <w:sz w:val="16"/>
              </w:rPr>
              <w:t> </w:t>
            </w:r>
            <w:r>
              <w:rPr>
                <w:rFonts w:ascii="Arial"/>
                <w:spacing w:val="-2"/>
                <w:w w:val="90"/>
                <w:sz w:val="16"/>
              </w:rPr>
              <w:t>exclusive)</w:t>
            </w:r>
          </w:p>
        </w:tc>
        <w:tc>
          <w:tcPr>
            <w:tcW w:w="2281" w:type="dxa"/>
            <w:tcBorders>
              <w:top w:val="single" w:sz="2" w:space="0" w:color="3F5F72"/>
            </w:tcBorders>
          </w:tcPr>
          <w:p>
            <w:pPr>
              <w:pStyle w:val="TableParagraph"/>
              <w:spacing w:line="170" w:lineRule="exact" w:before="49"/>
              <w:ind w:left="350"/>
              <w:rPr>
                <w:rFonts w:ascii="Arial"/>
                <w:sz w:val="16"/>
              </w:rPr>
            </w:pPr>
            <w:r>
              <w:rPr>
                <w:rFonts w:ascii="Arial"/>
                <w:spacing w:val="-2"/>
                <w:sz w:val="16"/>
              </w:rPr>
              <w:t>$18,351</w:t>
            </w:r>
          </w:p>
        </w:tc>
      </w:tr>
      <w:tr>
        <w:trPr>
          <w:trHeight w:val="200" w:hRule="atLeast"/>
        </w:trPr>
        <w:tc>
          <w:tcPr>
            <w:tcW w:w="1928" w:type="dxa"/>
          </w:tcPr>
          <w:p>
            <w:pPr>
              <w:pStyle w:val="TableParagraph"/>
              <w:rPr>
                <w:rFonts w:ascii="Times New Roman"/>
                <w:sz w:val="12"/>
              </w:rPr>
            </w:pPr>
          </w:p>
        </w:tc>
        <w:tc>
          <w:tcPr>
            <w:tcW w:w="1928" w:type="dxa"/>
          </w:tcPr>
          <w:p>
            <w:pPr>
              <w:pStyle w:val="TableParagraph"/>
              <w:spacing w:line="170" w:lineRule="exact" w:before="10"/>
              <w:ind w:left="-1"/>
              <w:rPr>
                <w:rFonts w:ascii="Arial"/>
                <w:sz w:val="16"/>
              </w:rPr>
            </w:pPr>
            <w:r>
              <w:rPr>
                <w:rFonts w:ascii="Arial"/>
                <w:sz w:val="16"/>
              </w:rPr>
              <w:t>Victorian</w:t>
            </w:r>
            <w:r>
              <w:rPr>
                <w:rFonts w:ascii="Arial"/>
                <w:spacing w:val="17"/>
                <w:sz w:val="16"/>
              </w:rPr>
              <w:t> </w:t>
            </w:r>
            <w:r>
              <w:rPr>
                <w:rFonts w:ascii="Arial"/>
                <w:spacing w:val="-2"/>
                <w:sz w:val="16"/>
              </w:rPr>
              <w:t>Aboriginal</w:t>
            </w:r>
          </w:p>
        </w:tc>
        <w:tc>
          <w:tcPr>
            <w:tcW w:w="1795" w:type="dxa"/>
          </w:tcPr>
          <w:p>
            <w:pPr>
              <w:pStyle w:val="TableParagraph"/>
              <w:spacing w:line="170" w:lineRule="exact" w:before="10"/>
              <w:ind w:left="-2"/>
              <w:rPr>
                <w:rFonts w:ascii="Arial"/>
                <w:sz w:val="16"/>
              </w:rPr>
            </w:pPr>
            <w:r>
              <w:rPr>
                <w:rFonts w:ascii="Arial"/>
                <w:sz w:val="16"/>
              </w:rPr>
              <w:t>Victorian</w:t>
            </w:r>
            <w:r>
              <w:rPr>
                <w:rFonts w:ascii="Arial"/>
                <w:spacing w:val="17"/>
                <w:sz w:val="16"/>
              </w:rPr>
              <w:t> </w:t>
            </w:r>
            <w:r>
              <w:rPr>
                <w:rFonts w:ascii="Arial"/>
                <w:spacing w:val="-2"/>
                <w:sz w:val="16"/>
              </w:rPr>
              <w:t>Aboriginal</w:t>
            </w:r>
          </w:p>
        </w:tc>
        <w:tc>
          <w:tcPr>
            <w:tcW w:w="1708" w:type="dxa"/>
          </w:tcPr>
          <w:p>
            <w:pPr>
              <w:pStyle w:val="TableParagraph"/>
              <w:rPr>
                <w:rFonts w:ascii="Times New Roman"/>
                <w:sz w:val="12"/>
              </w:rPr>
            </w:pPr>
          </w:p>
        </w:tc>
        <w:tc>
          <w:tcPr>
            <w:tcW w:w="2281" w:type="dxa"/>
          </w:tcPr>
          <w:p>
            <w:pPr>
              <w:pStyle w:val="TableParagraph"/>
              <w:rPr>
                <w:rFonts w:ascii="Times New Roman"/>
                <w:sz w:val="12"/>
              </w:rPr>
            </w:pPr>
          </w:p>
        </w:tc>
      </w:tr>
      <w:tr>
        <w:trPr>
          <w:trHeight w:val="237" w:hRule="atLeast"/>
        </w:trPr>
        <w:tc>
          <w:tcPr>
            <w:tcW w:w="1928" w:type="dxa"/>
          </w:tcPr>
          <w:p>
            <w:pPr>
              <w:pStyle w:val="TableParagraph"/>
              <w:rPr>
                <w:rFonts w:ascii="Times New Roman"/>
                <w:sz w:val="16"/>
              </w:rPr>
            </w:pPr>
          </w:p>
        </w:tc>
        <w:tc>
          <w:tcPr>
            <w:tcW w:w="1928" w:type="dxa"/>
            <w:tcBorders>
              <w:bottom w:val="single" w:sz="2" w:space="0" w:color="3F5F72"/>
            </w:tcBorders>
          </w:tcPr>
          <w:p>
            <w:pPr>
              <w:pStyle w:val="TableParagraph"/>
              <w:spacing w:before="10"/>
              <w:ind w:left="-1"/>
              <w:rPr>
                <w:rFonts w:ascii="Arial"/>
                <w:sz w:val="16"/>
              </w:rPr>
            </w:pPr>
            <w:r>
              <w:rPr>
                <w:rFonts w:ascii="Arial"/>
                <w:spacing w:val="-2"/>
                <w:sz w:val="16"/>
              </w:rPr>
              <w:t>businesses</w:t>
            </w:r>
          </w:p>
        </w:tc>
        <w:tc>
          <w:tcPr>
            <w:tcW w:w="1795" w:type="dxa"/>
            <w:tcBorders>
              <w:bottom w:val="single" w:sz="2" w:space="0" w:color="3F5F72"/>
            </w:tcBorders>
          </w:tcPr>
          <w:p>
            <w:pPr>
              <w:pStyle w:val="TableParagraph"/>
              <w:spacing w:before="10"/>
              <w:ind w:left="-2"/>
              <w:rPr>
                <w:rFonts w:ascii="Arial"/>
                <w:sz w:val="16"/>
              </w:rPr>
            </w:pPr>
            <w:r>
              <w:rPr>
                <w:rFonts w:ascii="Arial"/>
                <w:spacing w:val="-2"/>
                <w:sz w:val="16"/>
              </w:rPr>
              <w:t>businesses</w:t>
            </w:r>
          </w:p>
        </w:tc>
        <w:tc>
          <w:tcPr>
            <w:tcW w:w="1708" w:type="dxa"/>
            <w:tcBorders>
              <w:bottom w:val="single" w:sz="2" w:space="0" w:color="3F5F72"/>
            </w:tcBorders>
          </w:tcPr>
          <w:p>
            <w:pPr>
              <w:pStyle w:val="TableParagraph"/>
              <w:rPr>
                <w:rFonts w:ascii="Times New Roman"/>
                <w:sz w:val="16"/>
              </w:rPr>
            </w:pPr>
          </w:p>
        </w:tc>
        <w:tc>
          <w:tcPr>
            <w:tcW w:w="2281" w:type="dxa"/>
            <w:tcBorders>
              <w:bottom w:val="single" w:sz="2" w:space="0" w:color="3F5F72"/>
            </w:tcBorders>
          </w:tcPr>
          <w:p>
            <w:pPr>
              <w:pStyle w:val="TableParagraph"/>
              <w:rPr>
                <w:rFonts w:ascii="Times New Roman"/>
                <w:sz w:val="16"/>
              </w:rPr>
            </w:pPr>
          </w:p>
        </w:tc>
      </w:tr>
      <w:tr>
        <w:trPr>
          <w:trHeight w:val="239" w:hRule="atLeast"/>
        </w:trPr>
        <w:tc>
          <w:tcPr>
            <w:tcW w:w="1928" w:type="dxa"/>
          </w:tcPr>
          <w:p>
            <w:pPr>
              <w:pStyle w:val="TableParagraph"/>
              <w:rPr>
                <w:rFonts w:ascii="Times New Roman"/>
                <w:sz w:val="16"/>
              </w:rPr>
            </w:pPr>
          </w:p>
        </w:tc>
        <w:tc>
          <w:tcPr>
            <w:tcW w:w="1928" w:type="dxa"/>
            <w:tcBorders>
              <w:top w:val="single" w:sz="2" w:space="0" w:color="3F5F72"/>
            </w:tcBorders>
          </w:tcPr>
          <w:p>
            <w:pPr>
              <w:pStyle w:val="TableParagraph"/>
              <w:rPr>
                <w:rFonts w:ascii="Times New Roman"/>
                <w:sz w:val="16"/>
              </w:rPr>
            </w:pPr>
          </w:p>
        </w:tc>
        <w:tc>
          <w:tcPr>
            <w:tcW w:w="1795" w:type="dxa"/>
            <w:tcBorders>
              <w:top w:val="single" w:sz="2" w:space="0" w:color="3F5F72"/>
            </w:tcBorders>
          </w:tcPr>
          <w:p>
            <w:pPr>
              <w:pStyle w:val="TableParagraph"/>
              <w:spacing w:line="170" w:lineRule="exact" w:before="49"/>
              <w:ind w:left="-2"/>
              <w:rPr>
                <w:rFonts w:ascii="Arial"/>
                <w:sz w:val="16"/>
              </w:rPr>
            </w:pPr>
            <w:r>
              <w:rPr>
                <w:rFonts w:ascii="Arial"/>
                <w:sz w:val="16"/>
              </w:rPr>
              <w:t>Number</w:t>
            </w:r>
            <w:r>
              <w:rPr>
                <w:rFonts w:ascii="Arial"/>
                <w:spacing w:val="6"/>
                <w:sz w:val="16"/>
              </w:rPr>
              <w:t> </w:t>
            </w:r>
            <w:r>
              <w:rPr>
                <w:rFonts w:ascii="Arial"/>
                <w:sz w:val="16"/>
              </w:rPr>
              <w:t>of</w:t>
            </w:r>
            <w:r>
              <w:rPr>
                <w:rFonts w:ascii="Arial"/>
                <w:spacing w:val="6"/>
                <w:sz w:val="16"/>
              </w:rPr>
              <w:t> </w:t>
            </w:r>
            <w:r>
              <w:rPr>
                <w:rFonts w:ascii="Arial"/>
                <w:spacing w:val="-2"/>
                <w:sz w:val="16"/>
              </w:rPr>
              <w:t>Victorian</w:t>
            </w:r>
          </w:p>
        </w:tc>
        <w:tc>
          <w:tcPr>
            <w:tcW w:w="1708" w:type="dxa"/>
            <w:tcBorders>
              <w:top w:val="single" w:sz="2" w:space="0" w:color="3F5F72"/>
            </w:tcBorders>
          </w:tcPr>
          <w:p>
            <w:pPr>
              <w:pStyle w:val="TableParagraph"/>
              <w:spacing w:line="170" w:lineRule="exact" w:before="49"/>
              <w:ind w:left="131"/>
              <w:rPr>
                <w:rFonts w:ascii="Arial"/>
                <w:sz w:val="16"/>
              </w:rPr>
            </w:pPr>
            <w:r>
              <w:rPr>
                <w:rFonts w:ascii="Arial"/>
                <w:spacing w:val="-2"/>
                <w:w w:val="105"/>
                <w:sz w:val="16"/>
              </w:rPr>
              <w:t>Number</w:t>
            </w:r>
          </w:p>
        </w:tc>
        <w:tc>
          <w:tcPr>
            <w:tcW w:w="2281" w:type="dxa"/>
            <w:tcBorders>
              <w:top w:val="single" w:sz="2" w:space="0" w:color="3F5F72"/>
            </w:tcBorders>
          </w:tcPr>
          <w:p>
            <w:pPr>
              <w:pStyle w:val="TableParagraph"/>
              <w:spacing w:line="170" w:lineRule="exact" w:before="49"/>
              <w:ind w:left="350"/>
              <w:rPr>
                <w:rFonts w:ascii="Arial"/>
                <w:sz w:val="16"/>
              </w:rPr>
            </w:pPr>
            <w:r>
              <w:rPr>
                <w:rFonts w:ascii="Arial"/>
                <w:spacing w:val="-10"/>
                <w:sz w:val="16"/>
              </w:rPr>
              <w:t>4</w:t>
            </w:r>
          </w:p>
        </w:tc>
      </w:tr>
      <w:tr>
        <w:trPr>
          <w:trHeight w:val="200" w:hRule="atLeast"/>
        </w:trPr>
        <w:tc>
          <w:tcPr>
            <w:tcW w:w="1928" w:type="dxa"/>
          </w:tcPr>
          <w:p>
            <w:pPr>
              <w:pStyle w:val="TableParagraph"/>
              <w:rPr>
                <w:rFonts w:ascii="Times New Roman"/>
                <w:sz w:val="12"/>
              </w:rPr>
            </w:pPr>
          </w:p>
        </w:tc>
        <w:tc>
          <w:tcPr>
            <w:tcW w:w="1928" w:type="dxa"/>
          </w:tcPr>
          <w:p>
            <w:pPr>
              <w:pStyle w:val="TableParagraph"/>
              <w:rPr>
                <w:rFonts w:ascii="Times New Roman"/>
                <w:sz w:val="12"/>
              </w:rPr>
            </w:pPr>
          </w:p>
        </w:tc>
        <w:tc>
          <w:tcPr>
            <w:tcW w:w="1795" w:type="dxa"/>
          </w:tcPr>
          <w:p>
            <w:pPr>
              <w:pStyle w:val="TableParagraph"/>
              <w:spacing w:line="170" w:lineRule="exact" w:before="10"/>
              <w:ind w:left="-2"/>
              <w:rPr>
                <w:rFonts w:ascii="Arial"/>
                <w:sz w:val="16"/>
              </w:rPr>
            </w:pPr>
            <w:r>
              <w:rPr>
                <w:rFonts w:ascii="Arial"/>
                <w:sz w:val="16"/>
              </w:rPr>
              <w:t>Aboriginal</w:t>
            </w:r>
            <w:r>
              <w:rPr>
                <w:rFonts w:ascii="Arial"/>
                <w:spacing w:val="11"/>
                <w:sz w:val="16"/>
              </w:rPr>
              <w:t> </w:t>
            </w:r>
            <w:r>
              <w:rPr>
                <w:rFonts w:ascii="Arial"/>
                <w:spacing w:val="-2"/>
                <w:sz w:val="16"/>
              </w:rPr>
              <w:t>businesses</w:t>
            </w:r>
          </w:p>
        </w:tc>
        <w:tc>
          <w:tcPr>
            <w:tcW w:w="1708" w:type="dxa"/>
          </w:tcPr>
          <w:p>
            <w:pPr>
              <w:pStyle w:val="TableParagraph"/>
              <w:rPr>
                <w:rFonts w:ascii="Times New Roman"/>
                <w:sz w:val="12"/>
              </w:rPr>
            </w:pPr>
          </w:p>
        </w:tc>
        <w:tc>
          <w:tcPr>
            <w:tcW w:w="2281" w:type="dxa"/>
          </w:tcPr>
          <w:p>
            <w:pPr>
              <w:pStyle w:val="TableParagraph"/>
              <w:rPr>
                <w:rFonts w:ascii="Times New Roman"/>
                <w:sz w:val="12"/>
              </w:rPr>
            </w:pPr>
          </w:p>
        </w:tc>
      </w:tr>
      <w:tr>
        <w:trPr>
          <w:trHeight w:val="589" w:hRule="atLeast"/>
        </w:trPr>
        <w:tc>
          <w:tcPr>
            <w:tcW w:w="1928" w:type="dxa"/>
            <w:tcBorders>
              <w:bottom w:val="single" w:sz="2" w:space="0" w:color="3F5F72"/>
            </w:tcBorders>
          </w:tcPr>
          <w:p>
            <w:pPr>
              <w:pStyle w:val="TableParagraph"/>
              <w:rPr>
                <w:rFonts w:ascii="Times New Roman"/>
                <w:sz w:val="16"/>
              </w:rPr>
            </w:pPr>
          </w:p>
        </w:tc>
        <w:tc>
          <w:tcPr>
            <w:tcW w:w="1928" w:type="dxa"/>
            <w:tcBorders>
              <w:bottom w:val="single" w:sz="2" w:space="0" w:color="3F5F72"/>
            </w:tcBorders>
          </w:tcPr>
          <w:p>
            <w:pPr>
              <w:pStyle w:val="TableParagraph"/>
              <w:rPr>
                <w:rFonts w:ascii="Times New Roman"/>
                <w:sz w:val="16"/>
              </w:rPr>
            </w:pPr>
          </w:p>
        </w:tc>
        <w:tc>
          <w:tcPr>
            <w:tcW w:w="1795" w:type="dxa"/>
            <w:tcBorders>
              <w:bottom w:val="single" w:sz="2" w:space="0" w:color="3F5F72"/>
            </w:tcBorders>
          </w:tcPr>
          <w:p>
            <w:pPr>
              <w:pStyle w:val="TableParagraph"/>
              <w:spacing w:before="10"/>
              <w:ind w:left="-2"/>
              <w:rPr>
                <w:rFonts w:ascii="Arial"/>
                <w:sz w:val="16"/>
              </w:rPr>
            </w:pPr>
            <w:r>
              <w:rPr>
                <w:rFonts w:ascii="Arial"/>
                <w:spacing w:val="-2"/>
                <w:sz w:val="16"/>
              </w:rPr>
              <w:t>engaged</w:t>
            </w:r>
          </w:p>
        </w:tc>
        <w:tc>
          <w:tcPr>
            <w:tcW w:w="1708" w:type="dxa"/>
            <w:tcBorders>
              <w:bottom w:val="single" w:sz="2" w:space="0" w:color="3F5F72"/>
            </w:tcBorders>
          </w:tcPr>
          <w:p>
            <w:pPr>
              <w:pStyle w:val="TableParagraph"/>
              <w:rPr>
                <w:rFonts w:ascii="Times New Roman"/>
                <w:sz w:val="16"/>
              </w:rPr>
            </w:pPr>
          </w:p>
        </w:tc>
        <w:tc>
          <w:tcPr>
            <w:tcW w:w="2281" w:type="dxa"/>
            <w:tcBorders>
              <w:bottom w:val="single" w:sz="2" w:space="0" w:color="3F5F72"/>
            </w:tcBorders>
          </w:tcPr>
          <w:p>
            <w:pPr>
              <w:pStyle w:val="TableParagraph"/>
              <w:rPr>
                <w:rFonts w:ascii="Times New Roman"/>
                <w:sz w:val="16"/>
              </w:rPr>
            </w:pPr>
          </w:p>
        </w:tc>
      </w:tr>
      <w:tr>
        <w:trPr>
          <w:trHeight w:val="239" w:hRule="atLeast"/>
        </w:trPr>
        <w:tc>
          <w:tcPr>
            <w:tcW w:w="1928" w:type="dxa"/>
            <w:tcBorders>
              <w:top w:val="single" w:sz="2" w:space="0" w:color="3F5F72"/>
            </w:tcBorders>
          </w:tcPr>
          <w:p>
            <w:pPr>
              <w:pStyle w:val="TableParagraph"/>
              <w:spacing w:line="170" w:lineRule="exact" w:before="49"/>
              <w:ind w:left="-1"/>
              <w:rPr>
                <w:rFonts w:ascii="Arial"/>
                <w:sz w:val="16"/>
              </w:rPr>
            </w:pPr>
            <w:r>
              <w:rPr>
                <w:rFonts w:ascii="Arial"/>
                <w:sz w:val="16"/>
              </w:rPr>
              <w:t>Sustainable</w:t>
            </w:r>
            <w:r>
              <w:rPr>
                <w:rFonts w:ascii="Arial"/>
                <w:spacing w:val="16"/>
                <w:sz w:val="16"/>
              </w:rPr>
              <w:t> </w:t>
            </w:r>
            <w:r>
              <w:rPr>
                <w:rFonts w:ascii="Arial"/>
                <w:spacing w:val="-2"/>
                <w:sz w:val="16"/>
              </w:rPr>
              <w:t>Victorian</w:t>
            </w:r>
          </w:p>
        </w:tc>
        <w:tc>
          <w:tcPr>
            <w:tcW w:w="1928" w:type="dxa"/>
            <w:tcBorders>
              <w:top w:val="single" w:sz="2" w:space="0" w:color="3F5F72"/>
            </w:tcBorders>
          </w:tcPr>
          <w:p>
            <w:pPr>
              <w:pStyle w:val="TableParagraph"/>
              <w:spacing w:line="170" w:lineRule="exact" w:before="49"/>
              <w:ind w:left="-1"/>
              <w:rPr>
                <w:rFonts w:ascii="Arial"/>
                <w:sz w:val="16"/>
              </w:rPr>
            </w:pPr>
            <w:r>
              <w:rPr>
                <w:rFonts w:ascii="Arial"/>
                <w:sz w:val="16"/>
              </w:rPr>
              <w:t>Purchasing</w:t>
            </w:r>
            <w:r>
              <w:rPr>
                <w:rFonts w:ascii="Arial"/>
                <w:spacing w:val="1"/>
                <w:sz w:val="16"/>
              </w:rPr>
              <w:t> </w:t>
            </w:r>
            <w:r>
              <w:rPr>
                <w:rFonts w:ascii="Arial"/>
                <w:spacing w:val="-4"/>
                <w:sz w:val="16"/>
              </w:rPr>
              <w:t>from</w:t>
            </w:r>
          </w:p>
        </w:tc>
        <w:tc>
          <w:tcPr>
            <w:tcW w:w="1795" w:type="dxa"/>
            <w:tcBorders>
              <w:top w:val="single" w:sz="2" w:space="0" w:color="3F5F72"/>
            </w:tcBorders>
          </w:tcPr>
          <w:p>
            <w:pPr>
              <w:pStyle w:val="TableParagraph"/>
              <w:spacing w:line="170" w:lineRule="exact" w:before="49"/>
              <w:ind w:left="-2"/>
              <w:rPr>
                <w:rFonts w:ascii="Arial"/>
                <w:sz w:val="16"/>
              </w:rPr>
            </w:pPr>
            <w:r>
              <w:rPr>
                <w:rFonts w:ascii="Arial"/>
                <w:sz w:val="16"/>
              </w:rPr>
              <w:t>Number</w:t>
            </w:r>
            <w:r>
              <w:rPr>
                <w:rFonts w:ascii="Arial"/>
                <w:spacing w:val="6"/>
                <w:sz w:val="16"/>
              </w:rPr>
              <w:t> </w:t>
            </w:r>
            <w:r>
              <w:rPr>
                <w:rFonts w:ascii="Arial"/>
                <w:sz w:val="16"/>
              </w:rPr>
              <w:t>of</w:t>
            </w:r>
            <w:r>
              <w:rPr>
                <w:rFonts w:ascii="Arial"/>
                <w:spacing w:val="6"/>
                <w:sz w:val="16"/>
              </w:rPr>
              <w:t> </w:t>
            </w:r>
            <w:r>
              <w:rPr>
                <w:rFonts w:ascii="Arial"/>
                <w:spacing w:val="-2"/>
                <w:sz w:val="16"/>
              </w:rPr>
              <w:t>Victorian</w:t>
            </w:r>
          </w:p>
        </w:tc>
        <w:tc>
          <w:tcPr>
            <w:tcW w:w="1708" w:type="dxa"/>
            <w:tcBorders>
              <w:top w:val="single" w:sz="2" w:space="0" w:color="3F5F72"/>
            </w:tcBorders>
          </w:tcPr>
          <w:p>
            <w:pPr>
              <w:pStyle w:val="TableParagraph"/>
              <w:spacing w:line="170" w:lineRule="exact" w:before="49"/>
              <w:ind w:left="131"/>
              <w:rPr>
                <w:rFonts w:ascii="Arial"/>
                <w:sz w:val="16"/>
              </w:rPr>
            </w:pPr>
            <w:r>
              <w:rPr>
                <w:rFonts w:ascii="Arial"/>
                <w:spacing w:val="-2"/>
                <w:w w:val="105"/>
                <w:sz w:val="16"/>
              </w:rPr>
              <w:t>Number</w:t>
            </w:r>
          </w:p>
        </w:tc>
        <w:tc>
          <w:tcPr>
            <w:tcW w:w="2281" w:type="dxa"/>
            <w:tcBorders>
              <w:top w:val="single" w:sz="2" w:space="0" w:color="3F5F72"/>
            </w:tcBorders>
          </w:tcPr>
          <w:p>
            <w:pPr>
              <w:pStyle w:val="TableParagraph"/>
              <w:spacing w:line="170" w:lineRule="exact" w:before="49"/>
              <w:ind w:left="350"/>
              <w:rPr>
                <w:rFonts w:ascii="Arial"/>
                <w:sz w:val="16"/>
              </w:rPr>
            </w:pPr>
            <w:r>
              <w:rPr>
                <w:rFonts w:ascii="Arial"/>
                <w:spacing w:val="-10"/>
                <w:sz w:val="16"/>
              </w:rPr>
              <w:t>4</w:t>
            </w:r>
          </w:p>
        </w:tc>
      </w:tr>
      <w:tr>
        <w:trPr>
          <w:trHeight w:val="200" w:hRule="atLeast"/>
        </w:trPr>
        <w:tc>
          <w:tcPr>
            <w:tcW w:w="1928" w:type="dxa"/>
          </w:tcPr>
          <w:p>
            <w:pPr>
              <w:pStyle w:val="TableParagraph"/>
              <w:spacing w:line="170" w:lineRule="exact" w:before="10"/>
              <w:ind w:left="-1"/>
              <w:rPr>
                <w:rFonts w:ascii="Arial"/>
                <w:sz w:val="16"/>
              </w:rPr>
            </w:pPr>
            <w:r>
              <w:rPr>
                <w:rFonts w:ascii="Arial"/>
                <w:sz w:val="16"/>
              </w:rPr>
              <w:t>social</w:t>
            </w:r>
            <w:r>
              <w:rPr>
                <w:rFonts w:ascii="Arial"/>
                <w:spacing w:val="18"/>
                <w:sz w:val="16"/>
              </w:rPr>
              <w:t> </w:t>
            </w:r>
            <w:r>
              <w:rPr>
                <w:rFonts w:ascii="Arial"/>
                <w:sz w:val="16"/>
              </w:rPr>
              <w:t>enterprises</w:t>
            </w:r>
            <w:r>
              <w:rPr>
                <w:rFonts w:ascii="Arial"/>
                <w:spacing w:val="19"/>
                <w:sz w:val="16"/>
              </w:rPr>
              <w:t> </w:t>
            </w:r>
            <w:r>
              <w:rPr>
                <w:rFonts w:ascii="Arial"/>
                <w:spacing w:val="-5"/>
                <w:sz w:val="16"/>
              </w:rPr>
              <w:t>and</w:t>
            </w:r>
          </w:p>
        </w:tc>
        <w:tc>
          <w:tcPr>
            <w:tcW w:w="1928" w:type="dxa"/>
          </w:tcPr>
          <w:p>
            <w:pPr>
              <w:pStyle w:val="TableParagraph"/>
              <w:spacing w:line="170" w:lineRule="exact" w:before="10"/>
              <w:ind w:left="-1"/>
              <w:rPr>
                <w:rFonts w:ascii="Arial"/>
                <w:sz w:val="16"/>
              </w:rPr>
            </w:pPr>
            <w:r>
              <w:rPr>
                <w:rFonts w:ascii="Arial"/>
                <w:sz w:val="16"/>
              </w:rPr>
              <w:t>Victorian</w:t>
            </w:r>
            <w:r>
              <w:rPr>
                <w:rFonts w:ascii="Arial"/>
                <w:spacing w:val="17"/>
                <w:sz w:val="16"/>
              </w:rPr>
              <w:t> </w:t>
            </w:r>
            <w:r>
              <w:rPr>
                <w:rFonts w:ascii="Arial"/>
                <w:spacing w:val="-2"/>
                <w:sz w:val="16"/>
              </w:rPr>
              <w:t>social</w:t>
            </w:r>
          </w:p>
        </w:tc>
        <w:tc>
          <w:tcPr>
            <w:tcW w:w="1795" w:type="dxa"/>
          </w:tcPr>
          <w:p>
            <w:pPr>
              <w:pStyle w:val="TableParagraph"/>
              <w:spacing w:line="170" w:lineRule="exact" w:before="10"/>
              <w:ind w:left="-2"/>
              <w:rPr>
                <w:rFonts w:ascii="Arial"/>
                <w:sz w:val="16"/>
              </w:rPr>
            </w:pPr>
            <w:r>
              <w:rPr>
                <w:rFonts w:ascii="Arial"/>
                <w:sz w:val="16"/>
              </w:rPr>
              <w:t>Aboriginal</w:t>
            </w:r>
            <w:r>
              <w:rPr>
                <w:rFonts w:ascii="Arial"/>
                <w:spacing w:val="11"/>
                <w:sz w:val="16"/>
              </w:rPr>
              <w:t> </w:t>
            </w:r>
            <w:r>
              <w:rPr>
                <w:rFonts w:ascii="Arial"/>
                <w:spacing w:val="-2"/>
                <w:sz w:val="16"/>
              </w:rPr>
              <w:t>businesses</w:t>
            </w:r>
          </w:p>
        </w:tc>
        <w:tc>
          <w:tcPr>
            <w:tcW w:w="1708" w:type="dxa"/>
          </w:tcPr>
          <w:p>
            <w:pPr>
              <w:pStyle w:val="TableParagraph"/>
              <w:rPr>
                <w:rFonts w:ascii="Times New Roman"/>
                <w:sz w:val="12"/>
              </w:rPr>
            </w:pPr>
          </w:p>
        </w:tc>
        <w:tc>
          <w:tcPr>
            <w:tcW w:w="2281" w:type="dxa"/>
          </w:tcPr>
          <w:p>
            <w:pPr>
              <w:pStyle w:val="TableParagraph"/>
              <w:rPr>
                <w:rFonts w:ascii="Times New Roman"/>
                <w:sz w:val="12"/>
              </w:rPr>
            </w:pPr>
          </w:p>
        </w:tc>
      </w:tr>
      <w:tr>
        <w:trPr>
          <w:trHeight w:val="200" w:hRule="atLeast"/>
        </w:trPr>
        <w:tc>
          <w:tcPr>
            <w:tcW w:w="1928" w:type="dxa"/>
          </w:tcPr>
          <w:p>
            <w:pPr>
              <w:pStyle w:val="TableParagraph"/>
              <w:spacing w:line="170" w:lineRule="exact" w:before="10"/>
              <w:ind w:left="-1"/>
              <w:rPr>
                <w:rFonts w:ascii="Arial"/>
                <w:sz w:val="16"/>
              </w:rPr>
            </w:pPr>
            <w:r>
              <w:rPr>
                <w:rFonts w:ascii="Arial"/>
                <w:sz w:val="16"/>
              </w:rPr>
              <w:t>Aboriginal</w:t>
            </w:r>
            <w:r>
              <w:rPr>
                <w:rFonts w:ascii="Arial"/>
                <w:spacing w:val="11"/>
                <w:sz w:val="16"/>
              </w:rPr>
              <w:t> </w:t>
            </w:r>
            <w:r>
              <w:rPr>
                <w:rFonts w:ascii="Arial"/>
                <w:spacing w:val="-2"/>
                <w:sz w:val="16"/>
              </w:rPr>
              <w:t>business</w:t>
            </w:r>
          </w:p>
        </w:tc>
        <w:tc>
          <w:tcPr>
            <w:tcW w:w="1928" w:type="dxa"/>
          </w:tcPr>
          <w:p>
            <w:pPr>
              <w:pStyle w:val="TableParagraph"/>
              <w:spacing w:line="170" w:lineRule="exact" w:before="10"/>
              <w:ind w:left="-1"/>
              <w:rPr>
                <w:rFonts w:ascii="Arial"/>
                <w:sz w:val="16"/>
              </w:rPr>
            </w:pPr>
            <w:r>
              <w:rPr>
                <w:rFonts w:ascii="Arial"/>
                <w:w w:val="105"/>
                <w:sz w:val="16"/>
              </w:rPr>
              <w:t>enterprises</w:t>
            </w:r>
            <w:r>
              <w:rPr>
                <w:rFonts w:ascii="Arial"/>
                <w:spacing w:val="-7"/>
                <w:w w:val="105"/>
                <w:sz w:val="16"/>
              </w:rPr>
              <w:t> </w:t>
            </w:r>
            <w:r>
              <w:rPr>
                <w:rFonts w:ascii="Arial"/>
                <w:spacing w:val="-5"/>
                <w:w w:val="105"/>
                <w:sz w:val="16"/>
              </w:rPr>
              <w:t>and</w:t>
            </w:r>
          </w:p>
        </w:tc>
        <w:tc>
          <w:tcPr>
            <w:tcW w:w="1795" w:type="dxa"/>
          </w:tcPr>
          <w:p>
            <w:pPr>
              <w:pStyle w:val="TableParagraph"/>
              <w:spacing w:line="170" w:lineRule="exact" w:before="10"/>
              <w:ind w:left="-2"/>
              <w:rPr>
                <w:rFonts w:ascii="Arial"/>
                <w:sz w:val="16"/>
              </w:rPr>
            </w:pPr>
            <w:r>
              <w:rPr>
                <w:rFonts w:ascii="Arial"/>
                <w:spacing w:val="-2"/>
                <w:sz w:val="16"/>
              </w:rPr>
              <w:t>engaged</w:t>
            </w:r>
          </w:p>
        </w:tc>
        <w:tc>
          <w:tcPr>
            <w:tcW w:w="1708" w:type="dxa"/>
          </w:tcPr>
          <w:p>
            <w:pPr>
              <w:pStyle w:val="TableParagraph"/>
              <w:rPr>
                <w:rFonts w:ascii="Times New Roman"/>
                <w:sz w:val="12"/>
              </w:rPr>
            </w:pPr>
          </w:p>
        </w:tc>
        <w:tc>
          <w:tcPr>
            <w:tcW w:w="2281" w:type="dxa"/>
          </w:tcPr>
          <w:p>
            <w:pPr>
              <w:pStyle w:val="TableParagraph"/>
              <w:rPr>
                <w:rFonts w:ascii="Times New Roman"/>
                <w:sz w:val="12"/>
              </w:rPr>
            </w:pPr>
          </w:p>
        </w:tc>
      </w:tr>
      <w:tr>
        <w:trPr>
          <w:trHeight w:val="389" w:hRule="atLeast"/>
        </w:trPr>
        <w:tc>
          <w:tcPr>
            <w:tcW w:w="1928" w:type="dxa"/>
          </w:tcPr>
          <w:p>
            <w:pPr>
              <w:pStyle w:val="TableParagraph"/>
              <w:spacing w:before="10"/>
              <w:ind w:left="-1"/>
              <w:rPr>
                <w:rFonts w:ascii="Arial"/>
                <w:sz w:val="16"/>
              </w:rPr>
            </w:pPr>
            <w:r>
              <w:rPr>
                <w:rFonts w:ascii="Arial"/>
                <w:spacing w:val="-2"/>
                <w:w w:val="110"/>
                <w:sz w:val="16"/>
              </w:rPr>
              <w:t>sectors</w:t>
            </w:r>
          </w:p>
        </w:tc>
        <w:tc>
          <w:tcPr>
            <w:tcW w:w="1928" w:type="dxa"/>
          </w:tcPr>
          <w:p>
            <w:pPr>
              <w:pStyle w:val="TableParagraph"/>
              <w:spacing w:before="10"/>
              <w:ind w:left="-1"/>
              <w:rPr>
                <w:rFonts w:ascii="Arial"/>
                <w:sz w:val="16"/>
              </w:rPr>
            </w:pPr>
            <w:r>
              <w:rPr>
                <w:rFonts w:ascii="Arial"/>
                <w:sz w:val="16"/>
              </w:rPr>
              <w:t>Aboriginal</w:t>
            </w:r>
            <w:r>
              <w:rPr>
                <w:rFonts w:ascii="Arial"/>
                <w:spacing w:val="11"/>
                <w:sz w:val="16"/>
              </w:rPr>
              <w:t> </w:t>
            </w:r>
            <w:r>
              <w:rPr>
                <w:rFonts w:ascii="Arial"/>
                <w:spacing w:val="-2"/>
                <w:sz w:val="16"/>
              </w:rPr>
              <w:t>businesses</w:t>
            </w:r>
          </w:p>
        </w:tc>
        <w:tc>
          <w:tcPr>
            <w:tcW w:w="1795" w:type="dxa"/>
            <w:tcBorders>
              <w:bottom w:val="single" w:sz="2" w:space="0" w:color="3F5F72"/>
            </w:tcBorders>
          </w:tcPr>
          <w:p>
            <w:pPr>
              <w:pStyle w:val="TableParagraph"/>
              <w:rPr>
                <w:rFonts w:ascii="Times New Roman"/>
                <w:sz w:val="16"/>
              </w:rPr>
            </w:pPr>
          </w:p>
        </w:tc>
        <w:tc>
          <w:tcPr>
            <w:tcW w:w="1708" w:type="dxa"/>
            <w:tcBorders>
              <w:bottom w:val="single" w:sz="2" w:space="0" w:color="3F5F72"/>
            </w:tcBorders>
          </w:tcPr>
          <w:p>
            <w:pPr>
              <w:pStyle w:val="TableParagraph"/>
              <w:rPr>
                <w:rFonts w:ascii="Times New Roman"/>
                <w:sz w:val="16"/>
              </w:rPr>
            </w:pPr>
          </w:p>
        </w:tc>
        <w:tc>
          <w:tcPr>
            <w:tcW w:w="2281" w:type="dxa"/>
            <w:tcBorders>
              <w:bottom w:val="single" w:sz="2" w:space="0" w:color="3F5F72"/>
            </w:tcBorders>
          </w:tcPr>
          <w:p>
            <w:pPr>
              <w:pStyle w:val="TableParagraph"/>
              <w:rPr>
                <w:rFonts w:ascii="Times New Roman"/>
                <w:sz w:val="16"/>
              </w:rPr>
            </w:pPr>
          </w:p>
        </w:tc>
      </w:tr>
      <w:tr>
        <w:trPr>
          <w:trHeight w:val="239" w:hRule="atLeast"/>
        </w:trPr>
        <w:tc>
          <w:tcPr>
            <w:tcW w:w="1928" w:type="dxa"/>
          </w:tcPr>
          <w:p>
            <w:pPr>
              <w:pStyle w:val="TableParagraph"/>
              <w:rPr>
                <w:rFonts w:ascii="Times New Roman"/>
                <w:sz w:val="16"/>
              </w:rPr>
            </w:pPr>
          </w:p>
        </w:tc>
        <w:tc>
          <w:tcPr>
            <w:tcW w:w="1928" w:type="dxa"/>
          </w:tcPr>
          <w:p>
            <w:pPr>
              <w:pStyle w:val="TableParagraph"/>
              <w:rPr>
                <w:rFonts w:ascii="Times New Roman"/>
                <w:sz w:val="16"/>
              </w:rPr>
            </w:pPr>
          </w:p>
        </w:tc>
        <w:tc>
          <w:tcPr>
            <w:tcW w:w="1795" w:type="dxa"/>
            <w:tcBorders>
              <w:top w:val="single" w:sz="2" w:space="0" w:color="3F5F72"/>
            </w:tcBorders>
          </w:tcPr>
          <w:p>
            <w:pPr>
              <w:pStyle w:val="TableParagraph"/>
              <w:spacing w:line="170" w:lineRule="exact" w:before="49"/>
              <w:ind w:left="-2"/>
              <w:rPr>
                <w:rFonts w:ascii="Arial"/>
                <w:sz w:val="16"/>
              </w:rPr>
            </w:pPr>
            <w:r>
              <w:rPr>
                <w:rFonts w:ascii="Arial"/>
                <w:sz w:val="16"/>
              </w:rPr>
              <w:t>Total</w:t>
            </w:r>
            <w:r>
              <w:rPr>
                <w:rFonts w:ascii="Arial"/>
                <w:spacing w:val="-2"/>
                <w:sz w:val="16"/>
              </w:rPr>
              <w:t> </w:t>
            </w:r>
            <w:r>
              <w:rPr>
                <w:rFonts w:ascii="Arial"/>
                <w:sz w:val="16"/>
              </w:rPr>
              <w:t>spend</w:t>
            </w:r>
            <w:r>
              <w:rPr>
                <w:rFonts w:ascii="Arial"/>
                <w:spacing w:val="-1"/>
                <w:sz w:val="16"/>
              </w:rPr>
              <w:t> </w:t>
            </w:r>
            <w:r>
              <w:rPr>
                <w:rFonts w:ascii="Arial"/>
                <w:spacing w:val="-4"/>
                <w:sz w:val="16"/>
              </w:rPr>
              <w:t>with</w:t>
            </w:r>
          </w:p>
        </w:tc>
        <w:tc>
          <w:tcPr>
            <w:tcW w:w="1708" w:type="dxa"/>
            <w:tcBorders>
              <w:top w:val="single" w:sz="2" w:space="0" w:color="3F5F72"/>
            </w:tcBorders>
          </w:tcPr>
          <w:p>
            <w:pPr>
              <w:pStyle w:val="TableParagraph"/>
              <w:spacing w:line="170" w:lineRule="exact" w:before="49"/>
              <w:ind w:left="131"/>
              <w:rPr>
                <w:rFonts w:ascii="Arial"/>
                <w:sz w:val="16"/>
              </w:rPr>
            </w:pPr>
            <w:r>
              <w:rPr>
                <w:rFonts w:ascii="Arial"/>
                <w:w w:val="105"/>
                <w:sz w:val="16"/>
              </w:rPr>
              <w:t>$</w:t>
            </w:r>
            <w:r>
              <w:rPr>
                <w:rFonts w:ascii="Arial"/>
                <w:spacing w:val="-14"/>
                <w:w w:val="105"/>
                <w:sz w:val="16"/>
              </w:rPr>
              <w:t> </w:t>
            </w:r>
            <w:r>
              <w:rPr>
                <w:rFonts w:ascii="Arial"/>
                <w:spacing w:val="-2"/>
                <w:w w:val="105"/>
                <w:sz w:val="16"/>
              </w:rPr>
              <w:t>thousands</w:t>
            </w:r>
          </w:p>
        </w:tc>
        <w:tc>
          <w:tcPr>
            <w:tcW w:w="2281" w:type="dxa"/>
            <w:tcBorders>
              <w:top w:val="single" w:sz="2" w:space="0" w:color="3F5F72"/>
            </w:tcBorders>
          </w:tcPr>
          <w:p>
            <w:pPr>
              <w:pStyle w:val="TableParagraph"/>
              <w:spacing w:line="170" w:lineRule="exact" w:before="49"/>
              <w:ind w:left="350"/>
              <w:rPr>
                <w:rFonts w:ascii="Arial"/>
                <w:sz w:val="16"/>
              </w:rPr>
            </w:pPr>
            <w:r>
              <w:rPr>
                <w:rFonts w:ascii="Arial"/>
                <w:spacing w:val="-2"/>
                <w:sz w:val="16"/>
              </w:rPr>
              <w:t>$65,328</w:t>
            </w:r>
          </w:p>
        </w:tc>
      </w:tr>
      <w:tr>
        <w:trPr>
          <w:trHeight w:val="200" w:hRule="atLeast"/>
        </w:trPr>
        <w:tc>
          <w:tcPr>
            <w:tcW w:w="1928" w:type="dxa"/>
          </w:tcPr>
          <w:p>
            <w:pPr>
              <w:pStyle w:val="TableParagraph"/>
              <w:rPr>
                <w:rFonts w:ascii="Times New Roman"/>
                <w:sz w:val="12"/>
              </w:rPr>
            </w:pPr>
          </w:p>
        </w:tc>
        <w:tc>
          <w:tcPr>
            <w:tcW w:w="1928" w:type="dxa"/>
          </w:tcPr>
          <w:p>
            <w:pPr>
              <w:pStyle w:val="TableParagraph"/>
              <w:rPr>
                <w:rFonts w:ascii="Times New Roman"/>
                <w:sz w:val="12"/>
              </w:rPr>
            </w:pPr>
          </w:p>
        </w:tc>
        <w:tc>
          <w:tcPr>
            <w:tcW w:w="1795" w:type="dxa"/>
          </w:tcPr>
          <w:p>
            <w:pPr>
              <w:pStyle w:val="TableParagraph"/>
              <w:spacing w:line="170" w:lineRule="exact" w:before="10"/>
              <w:ind w:left="-2"/>
              <w:rPr>
                <w:rFonts w:ascii="Arial"/>
                <w:sz w:val="16"/>
              </w:rPr>
            </w:pPr>
            <w:r>
              <w:rPr>
                <w:rFonts w:ascii="Arial"/>
                <w:w w:val="105"/>
                <w:sz w:val="16"/>
              </w:rPr>
              <w:t>other</w:t>
            </w:r>
            <w:r>
              <w:rPr>
                <w:rFonts w:ascii="Arial"/>
                <w:spacing w:val="-9"/>
                <w:w w:val="105"/>
                <w:sz w:val="16"/>
              </w:rPr>
              <w:t> </w:t>
            </w:r>
            <w:r>
              <w:rPr>
                <w:rFonts w:ascii="Arial"/>
                <w:w w:val="105"/>
                <w:sz w:val="16"/>
              </w:rPr>
              <w:t>Victorian</w:t>
            </w:r>
            <w:r>
              <w:rPr>
                <w:rFonts w:ascii="Arial"/>
                <w:spacing w:val="-9"/>
                <w:w w:val="105"/>
                <w:sz w:val="16"/>
              </w:rPr>
              <w:t> </w:t>
            </w:r>
            <w:r>
              <w:rPr>
                <w:rFonts w:ascii="Arial"/>
                <w:spacing w:val="-2"/>
                <w:w w:val="105"/>
                <w:sz w:val="16"/>
              </w:rPr>
              <w:t>social</w:t>
            </w:r>
          </w:p>
        </w:tc>
        <w:tc>
          <w:tcPr>
            <w:tcW w:w="1708" w:type="dxa"/>
          </w:tcPr>
          <w:p>
            <w:pPr>
              <w:pStyle w:val="TableParagraph"/>
              <w:spacing w:line="170" w:lineRule="exact" w:before="10"/>
              <w:ind w:left="131"/>
              <w:rPr>
                <w:rFonts w:ascii="Arial"/>
                <w:sz w:val="16"/>
              </w:rPr>
            </w:pPr>
            <w:r>
              <w:rPr>
                <w:rFonts w:ascii="Arial"/>
                <w:w w:val="90"/>
                <w:sz w:val="16"/>
              </w:rPr>
              <w:t>(GST</w:t>
            </w:r>
            <w:r>
              <w:rPr>
                <w:rFonts w:ascii="Arial"/>
                <w:spacing w:val="-7"/>
                <w:w w:val="90"/>
                <w:sz w:val="16"/>
              </w:rPr>
              <w:t> </w:t>
            </w:r>
            <w:r>
              <w:rPr>
                <w:rFonts w:ascii="Arial"/>
                <w:spacing w:val="-2"/>
                <w:sz w:val="16"/>
              </w:rPr>
              <w:t>exclusive)</w:t>
            </w:r>
          </w:p>
        </w:tc>
        <w:tc>
          <w:tcPr>
            <w:tcW w:w="2281" w:type="dxa"/>
          </w:tcPr>
          <w:p>
            <w:pPr>
              <w:pStyle w:val="TableParagraph"/>
              <w:rPr>
                <w:rFonts w:ascii="Times New Roman"/>
                <w:sz w:val="12"/>
              </w:rPr>
            </w:pPr>
          </w:p>
        </w:tc>
      </w:tr>
      <w:tr>
        <w:trPr>
          <w:trHeight w:val="399" w:hRule="atLeast"/>
        </w:trPr>
        <w:tc>
          <w:tcPr>
            <w:tcW w:w="1928" w:type="dxa"/>
          </w:tcPr>
          <w:p>
            <w:pPr>
              <w:pStyle w:val="TableParagraph"/>
              <w:rPr>
                <w:rFonts w:ascii="Times New Roman"/>
                <w:sz w:val="16"/>
              </w:rPr>
            </w:pPr>
          </w:p>
        </w:tc>
        <w:tc>
          <w:tcPr>
            <w:tcW w:w="1928" w:type="dxa"/>
          </w:tcPr>
          <w:p>
            <w:pPr>
              <w:pStyle w:val="TableParagraph"/>
              <w:rPr>
                <w:rFonts w:ascii="Times New Roman"/>
                <w:sz w:val="16"/>
              </w:rPr>
            </w:pPr>
          </w:p>
        </w:tc>
        <w:tc>
          <w:tcPr>
            <w:tcW w:w="1795" w:type="dxa"/>
            <w:tcBorders>
              <w:bottom w:val="single" w:sz="2" w:space="0" w:color="3F5F72"/>
            </w:tcBorders>
          </w:tcPr>
          <w:p>
            <w:pPr>
              <w:pStyle w:val="TableParagraph"/>
              <w:spacing w:before="10"/>
              <w:ind w:left="-2"/>
              <w:rPr>
                <w:rFonts w:ascii="Arial"/>
                <w:sz w:val="16"/>
              </w:rPr>
            </w:pPr>
            <w:r>
              <w:rPr>
                <w:rFonts w:ascii="Arial"/>
                <w:spacing w:val="-2"/>
                <w:w w:val="105"/>
                <w:sz w:val="16"/>
              </w:rPr>
              <w:t>enterprises</w:t>
            </w:r>
          </w:p>
        </w:tc>
        <w:tc>
          <w:tcPr>
            <w:tcW w:w="1708" w:type="dxa"/>
            <w:tcBorders>
              <w:bottom w:val="single" w:sz="2" w:space="0" w:color="3F5F72"/>
            </w:tcBorders>
          </w:tcPr>
          <w:p>
            <w:pPr>
              <w:pStyle w:val="TableParagraph"/>
              <w:rPr>
                <w:rFonts w:ascii="Times New Roman"/>
                <w:sz w:val="16"/>
              </w:rPr>
            </w:pPr>
          </w:p>
        </w:tc>
        <w:tc>
          <w:tcPr>
            <w:tcW w:w="2281" w:type="dxa"/>
            <w:tcBorders>
              <w:bottom w:val="single" w:sz="2" w:space="0" w:color="3F5F72"/>
            </w:tcBorders>
          </w:tcPr>
          <w:p>
            <w:pPr>
              <w:pStyle w:val="TableParagraph"/>
              <w:rPr>
                <w:rFonts w:ascii="Times New Roman"/>
                <w:sz w:val="16"/>
              </w:rPr>
            </w:pPr>
          </w:p>
        </w:tc>
      </w:tr>
      <w:tr>
        <w:trPr>
          <w:trHeight w:val="239" w:hRule="atLeast"/>
        </w:trPr>
        <w:tc>
          <w:tcPr>
            <w:tcW w:w="1928" w:type="dxa"/>
          </w:tcPr>
          <w:p>
            <w:pPr>
              <w:pStyle w:val="TableParagraph"/>
              <w:rPr>
                <w:rFonts w:ascii="Times New Roman"/>
                <w:sz w:val="16"/>
              </w:rPr>
            </w:pPr>
          </w:p>
        </w:tc>
        <w:tc>
          <w:tcPr>
            <w:tcW w:w="1928" w:type="dxa"/>
          </w:tcPr>
          <w:p>
            <w:pPr>
              <w:pStyle w:val="TableParagraph"/>
              <w:rPr>
                <w:rFonts w:ascii="Times New Roman"/>
                <w:sz w:val="16"/>
              </w:rPr>
            </w:pPr>
          </w:p>
        </w:tc>
        <w:tc>
          <w:tcPr>
            <w:tcW w:w="1795" w:type="dxa"/>
            <w:tcBorders>
              <w:top w:val="single" w:sz="2" w:space="0" w:color="3F5F72"/>
            </w:tcBorders>
          </w:tcPr>
          <w:p>
            <w:pPr>
              <w:pStyle w:val="TableParagraph"/>
              <w:spacing w:line="170" w:lineRule="exact" w:before="49"/>
              <w:ind w:left="-2"/>
              <w:rPr>
                <w:rFonts w:ascii="Arial"/>
                <w:sz w:val="16"/>
              </w:rPr>
            </w:pPr>
            <w:r>
              <w:rPr>
                <w:rFonts w:ascii="Arial"/>
                <w:sz w:val="16"/>
              </w:rPr>
              <w:t>Number</w:t>
            </w:r>
            <w:r>
              <w:rPr>
                <w:rFonts w:ascii="Arial"/>
                <w:spacing w:val="5"/>
                <w:sz w:val="16"/>
              </w:rPr>
              <w:t> </w:t>
            </w:r>
            <w:r>
              <w:rPr>
                <w:rFonts w:ascii="Arial"/>
                <w:sz w:val="16"/>
              </w:rPr>
              <w:t>of</w:t>
            </w:r>
            <w:r>
              <w:rPr>
                <w:rFonts w:ascii="Arial"/>
                <w:spacing w:val="6"/>
                <w:sz w:val="16"/>
              </w:rPr>
              <w:t> </w:t>
            </w:r>
            <w:r>
              <w:rPr>
                <w:rFonts w:ascii="Arial"/>
                <w:spacing w:val="-2"/>
                <w:sz w:val="16"/>
              </w:rPr>
              <w:t>other</w:t>
            </w:r>
          </w:p>
        </w:tc>
        <w:tc>
          <w:tcPr>
            <w:tcW w:w="1708" w:type="dxa"/>
            <w:tcBorders>
              <w:top w:val="single" w:sz="2" w:space="0" w:color="3F5F72"/>
            </w:tcBorders>
          </w:tcPr>
          <w:p>
            <w:pPr>
              <w:pStyle w:val="TableParagraph"/>
              <w:spacing w:line="170" w:lineRule="exact" w:before="49"/>
              <w:ind w:left="131"/>
              <w:rPr>
                <w:rFonts w:ascii="Arial"/>
                <w:sz w:val="16"/>
              </w:rPr>
            </w:pPr>
            <w:r>
              <w:rPr>
                <w:rFonts w:ascii="Arial"/>
                <w:spacing w:val="-2"/>
                <w:w w:val="105"/>
                <w:sz w:val="16"/>
              </w:rPr>
              <w:t>Number</w:t>
            </w:r>
          </w:p>
        </w:tc>
        <w:tc>
          <w:tcPr>
            <w:tcW w:w="2281" w:type="dxa"/>
            <w:tcBorders>
              <w:top w:val="single" w:sz="2" w:space="0" w:color="3F5F72"/>
            </w:tcBorders>
          </w:tcPr>
          <w:p>
            <w:pPr>
              <w:pStyle w:val="TableParagraph"/>
              <w:spacing w:line="170" w:lineRule="exact" w:before="49"/>
              <w:ind w:left="350"/>
              <w:rPr>
                <w:rFonts w:ascii="Arial"/>
                <w:sz w:val="16"/>
              </w:rPr>
            </w:pPr>
            <w:r>
              <w:rPr>
                <w:rFonts w:ascii="Arial"/>
                <w:spacing w:val="-10"/>
                <w:w w:val="75"/>
                <w:sz w:val="16"/>
              </w:rPr>
              <w:t>1</w:t>
            </w:r>
          </w:p>
        </w:tc>
      </w:tr>
      <w:tr>
        <w:trPr>
          <w:trHeight w:val="200" w:hRule="atLeast"/>
        </w:trPr>
        <w:tc>
          <w:tcPr>
            <w:tcW w:w="1928" w:type="dxa"/>
          </w:tcPr>
          <w:p>
            <w:pPr>
              <w:pStyle w:val="TableParagraph"/>
              <w:rPr>
                <w:rFonts w:ascii="Times New Roman"/>
                <w:sz w:val="12"/>
              </w:rPr>
            </w:pPr>
          </w:p>
        </w:tc>
        <w:tc>
          <w:tcPr>
            <w:tcW w:w="1928" w:type="dxa"/>
          </w:tcPr>
          <w:p>
            <w:pPr>
              <w:pStyle w:val="TableParagraph"/>
              <w:rPr>
                <w:rFonts w:ascii="Times New Roman"/>
                <w:sz w:val="12"/>
              </w:rPr>
            </w:pPr>
          </w:p>
        </w:tc>
        <w:tc>
          <w:tcPr>
            <w:tcW w:w="1795" w:type="dxa"/>
          </w:tcPr>
          <w:p>
            <w:pPr>
              <w:pStyle w:val="TableParagraph"/>
              <w:spacing w:line="170" w:lineRule="exact" w:before="10"/>
              <w:ind w:left="-2"/>
              <w:rPr>
                <w:rFonts w:ascii="Arial"/>
                <w:sz w:val="16"/>
              </w:rPr>
            </w:pPr>
            <w:r>
              <w:rPr>
                <w:rFonts w:ascii="Arial"/>
                <w:sz w:val="16"/>
              </w:rPr>
              <w:t>Victorian</w:t>
            </w:r>
            <w:r>
              <w:rPr>
                <w:rFonts w:ascii="Arial"/>
                <w:spacing w:val="17"/>
                <w:sz w:val="16"/>
              </w:rPr>
              <w:t> </w:t>
            </w:r>
            <w:r>
              <w:rPr>
                <w:rFonts w:ascii="Arial"/>
                <w:spacing w:val="-2"/>
                <w:sz w:val="16"/>
              </w:rPr>
              <w:t>social</w:t>
            </w:r>
          </w:p>
        </w:tc>
        <w:tc>
          <w:tcPr>
            <w:tcW w:w="1708" w:type="dxa"/>
          </w:tcPr>
          <w:p>
            <w:pPr>
              <w:pStyle w:val="TableParagraph"/>
              <w:rPr>
                <w:rFonts w:ascii="Times New Roman"/>
                <w:sz w:val="12"/>
              </w:rPr>
            </w:pPr>
          </w:p>
        </w:tc>
        <w:tc>
          <w:tcPr>
            <w:tcW w:w="2281" w:type="dxa"/>
          </w:tcPr>
          <w:p>
            <w:pPr>
              <w:pStyle w:val="TableParagraph"/>
              <w:rPr>
                <w:rFonts w:ascii="Times New Roman"/>
                <w:sz w:val="12"/>
              </w:rPr>
            </w:pPr>
          </w:p>
        </w:tc>
      </w:tr>
      <w:tr>
        <w:trPr>
          <w:trHeight w:val="399" w:hRule="atLeast"/>
        </w:trPr>
        <w:tc>
          <w:tcPr>
            <w:tcW w:w="1928" w:type="dxa"/>
            <w:tcBorders>
              <w:bottom w:val="single" w:sz="2" w:space="0" w:color="3F5F72"/>
            </w:tcBorders>
          </w:tcPr>
          <w:p>
            <w:pPr>
              <w:pStyle w:val="TableParagraph"/>
              <w:rPr>
                <w:rFonts w:ascii="Times New Roman"/>
                <w:sz w:val="16"/>
              </w:rPr>
            </w:pPr>
          </w:p>
        </w:tc>
        <w:tc>
          <w:tcPr>
            <w:tcW w:w="1928" w:type="dxa"/>
            <w:tcBorders>
              <w:bottom w:val="single" w:sz="2" w:space="0" w:color="3F5F72"/>
            </w:tcBorders>
          </w:tcPr>
          <w:p>
            <w:pPr>
              <w:pStyle w:val="TableParagraph"/>
              <w:rPr>
                <w:rFonts w:ascii="Times New Roman"/>
                <w:sz w:val="16"/>
              </w:rPr>
            </w:pPr>
          </w:p>
        </w:tc>
        <w:tc>
          <w:tcPr>
            <w:tcW w:w="1795" w:type="dxa"/>
            <w:tcBorders>
              <w:bottom w:val="single" w:sz="2" w:space="0" w:color="3F5F72"/>
            </w:tcBorders>
          </w:tcPr>
          <w:p>
            <w:pPr>
              <w:pStyle w:val="TableParagraph"/>
              <w:spacing w:before="10"/>
              <w:ind w:left="-2"/>
              <w:rPr>
                <w:rFonts w:ascii="Arial"/>
                <w:sz w:val="16"/>
              </w:rPr>
            </w:pPr>
            <w:r>
              <w:rPr>
                <w:rFonts w:ascii="Arial"/>
                <w:w w:val="105"/>
                <w:sz w:val="16"/>
              </w:rPr>
              <w:t>enterprises</w:t>
            </w:r>
            <w:r>
              <w:rPr>
                <w:rFonts w:ascii="Arial"/>
                <w:spacing w:val="-6"/>
                <w:w w:val="105"/>
                <w:sz w:val="16"/>
              </w:rPr>
              <w:t> </w:t>
            </w:r>
            <w:r>
              <w:rPr>
                <w:rFonts w:ascii="Arial"/>
                <w:spacing w:val="-2"/>
                <w:w w:val="105"/>
                <w:sz w:val="16"/>
              </w:rPr>
              <w:t>engaged</w:t>
            </w:r>
          </w:p>
        </w:tc>
        <w:tc>
          <w:tcPr>
            <w:tcW w:w="1708" w:type="dxa"/>
            <w:tcBorders>
              <w:bottom w:val="single" w:sz="2" w:space="0" w:color="3F5F72"/>
            </w:tcBorders>
          </w:tcPr>
          <w:p>
            <w:pPr>
              <w:pStyle w:val="TableParagraph"/>
              <w:rPr>
                <w:rFonts w:ascii="Times New Roman"/>
                <w:sz w:val="16"/>
              </w:rPr>
            </w:pPr>
          </w:p>
        </w:tc>
        <w:tc>
          <w:tcPr>
            <w:tcW w:w="2281" w:type="dxa"/>
            <w:tcBorders>
              <w:bottom w:val="single" w:sz="2" w:space="0" w:color="3F5F72"/>
            </w:tcBorders>
          </w:tcPr>
          <w:p>
            <w:pPr>
              <w:pStyle w:val="TableParagraph"/>
              <w:rPr>
                <w:rFonts w:ascii="Times New Roman"/>
                <w:sz w:val="16"/>
              </w:rPr>
            </w:pPr>
          </w:p>
        </w:tc>
      </w:tr>
    </w:tbl>
    <w:p>
      <w:pPr>
        <w:pStyle w:val="TableParagraph"/>
        <w:spacing w:after="0"/>
        <w:rPr>
          <w:rFonts w:ascii="Times New Roman"/>
          <w:sz w:val="16"/>
        </w:rPr>
        <w:sectPr>
          <w:headerReference w:type="default" r:id="rId46"/>
          <w:pgSz w:w="11910" w:h="16840"/>
          <w:pgMar w:header="0" w:footer="0" w:top="1920" w:bottom="0" w:left="0" w:right="0"/>
        </w:sectPr>
      </w:pPr>
    </w:p>
    <w:p>
      <w:pPr>
        <w:pStyle w:val="BodyText"/>
        <w:spacing w:before="11"/>
        <w:rPr>
          <w:sz w:val="14"/>
        </w:rPr>
      </w:pPr>
    </w:p>
    <w:p>
      <w:pPr>
        <w:pStyle w:val="BodyText"/>
        <w:spacing w:after="0"/>
        <w:rPr>
          <w:sz w:val="14"/>
        </w:rPr>
        <w:sectPr>
          <w:headerReference w:type="default" r:id="rId47"/>
          <w:pgSz w:w="11910" w:h="16840"/>
          <w:pgMar w:header="0" w:footer="0" w:top="1920" w:bottom="280" w:left="0" w:right="0"/>
        </w:sectPr>
      </w:pPr>
    </w:p>
    <w:p>
      <w:pPr>
        <w:pStyle w:val="BodyText"/>
        <w:spacing w:line="277" w:lineRule="exact" w:before="130"/>
        <w:ind w:left="1133"/>
        <w:rPr>
          <w:rFonts w:ascii="Arial Black"/>
        </w:rPr>
      </w:pPr>
      <w:r>
        <w:rPr>
          <w:rFonts w:ascii="Arial Black"/>
        </w:rPr>
        <mc:AlternateContent>
          <mc:Choice Requires="wps">
            <w:drawing>
              <wp:anchor distT="0" distB="0" distL="0" distR="0" allowOverlap="1" layoutInCell="1" locked="0" behindDoc="0" simplePos="0" relativeHeight="15838720">
                <wp:simplePos x="0" y="0"/>
                <wp:positionH relativeFrom="page">
                  <wp:posOffset>0</wp:posOffset>
                </wp:positionH>
                <wp:positionV relativeFrom="paragraph">
                  <wp:posOffset>100287</wp:posOffset>
                </wp:positionV>
                <wp:extent cx="360045" cy="366395"/>
                <wp:effectExtent l="0" t="0" r="0" b="0"/>
                <wp:wrapNone/>
                <wp:docPr id="733" name="Group 733"/>
                <wp:cNvGraphicFramePr>
                  <a:graphicFrameLocks/>
                </wp:cNvGraphicFramePr>
                <a:graphic>
                  <a:graphicData uri="http://schemas.microsoft.com/office/word/2010/wordprocessingGroup">
                    <wpg:wgp>
                      <wpg:cNvPr id="733" name="Group 733"/>
                      <wpg:cNvGrpSpPr/>
                      <wpg:grpSpPr>
                        <a:xfrm>
                          <a:off x="0" y="0"/>
                          <a:ext cx="360045" cy="366395"/>
                          <a:chExt cx="360045" cy="366395"/>
                        </a:xfrm>
                      </wpg:grpSpPr>
                      <wps:wsp>
                        <wps:cNvPr id="734" name="Graphic 734"/>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735" name="Textbox 735"/>
                        <wps:cNvSpPr txBox="1"/>
                        <wps:spPr>
                          <a:xfrm>
                            <a:off x="0" y="0"/>
                            <a:ext cx="360045" cy="366395"/>
                          </a:xfrm>
                          <a:prstGeom prst="rect">
                            <a:avLst/>
                          </a:prstGeom>
                        </wps:spPr>
                        <wps:txbx>
                          <w:txbxContent>
                            <w:p>
                              <w:pPr>
                                <w:spacing w:before="154"/>
                                <w:ind w:left="208" w:right="0" w:firstLine="0"/>
                                <w:jc w:val="left"/>
                                <w:rPr>
                                  <w:sz w:val="24"/>
                                </w:rPr>
                              </w:pPr>
                              <w:r>
                                <w:rPr>
                                  <w:color w:val="FFFFFF"/>
                                  <w:spacing w:val="-5"/>
                                  <w:sz w:val="24"/>
                                </w:rPr>
                                <w:t>32</w:t>
                              </w:r>
                            </w:p>
                          </w:txbxContent>
                        </wps:txbx>
                        <wps:bodyPr wrap="square" lIns="0" tIns="0" rIns="0" bIns="0" rtlCol="0">
                          <a:noAutofit/>
                        </wps:bodyPr>
                      </wps:wsp>
                    </wpg:wgp>
                  </a:graphicData>
                </a:graphic>
              </wp:anchor>
            </w:drawing>
          </mc:Choice>
          <mc:Fallback>
            <w:pict>
              <v:group style="position:absolute;margin-left:0pt;margin-top:7.896684pt;width:28.35pt;height:28.85pt;mso-position-horizontal-relative:page;mso-position-vertical-relative:paragraph;z-index:15838720" id="docshapegroup389" coordorigin="0,158" coordsize="567,577">
                <v:rect style="position:absolute;left:0;top:157;width:567;height:577" id="docshape390" filled="true" fillcolor="#3f5f72" stroked="false">
                  <v:fill type="solid"/>
                </v:rect>
                <v:shape style="position:absolute;left:0;top:157;width:567;height:577" type="#_x0000_t202" id="docshape391" filled="false" stroked="false">
                  <v:textbox inset="0,0,0,0">
                    <w:txbxContent>
                      <w:p>
                        <w:pPr>
                          <w:spacing w:before="154"/>
                          <w:ind w:left="208" w:right="0" w:firstLine="0"/>
                          <w:jc w:val="left"/>
                          <w:rPr>
                            <w:sz w:val="24"/>
                          </w:rPr>
                        </w:pPr>
                        <w:r>
                          <w:rPr>
                            <w:color w:val="FFFFFF"/>
                            <w:spacing w:val="-5"/>
                            <w:sz w:val="24"/>
                          </w:rPr>
                          <w:t>32</w:t>
                        </w:r>
                      </w:p>
                    </w:txbxContent>
                  </v:textbox>
                  <w10:wrap type="none"/>
                </v:shape>
                <w10:wrap type="none"/>
              </v:group>
            </w:pict>
          </mc:Fallback>
        </mc:AlternateContent>
      </w:r>
      <w:r>
        <w:rPr>
          <w:rFonts w:ascii="Arial Black"/>
          <w:color w:val="3F5F72"/>
          <w:w w:val="85"/>
        </w:rPr>
        <w:t>Disability</w:t>
      </w:r>
      <w:r>
        <w:rPr>
          <w:rFonts w:ascii="Arial Black"/>
          <w:color w:val="3F5F72"/>
          <w:spacing w:val="-2"/>
        </w:rPr>
        <w:t> </w:t>
      </w:r>
      <w:r>
        <w:rPr>
          <w:rFonts w:ascii="Arial Black"/>
          <w:color w:val="3F5F72"/>
          <w:w w:val="85"/>
        </w:rPr>
        <w:t>Action</w:t>
      </w:r>
      <w:r>
        <w:rPr>
          <w:rFonts w:ascii="Arial Black"/>
          <w:color w:val="3F5F72"/>
          <w:spacing w:val="-2"/>
        </w:rPr>
        <w:t> </w:t>
      </w:r>
      <w:r>
        <w:rPr>
          <w:rFonts w:ascii="Arial Black"/>
          <w:color w:val="3F5F72"/>
          <w:spacing w:val="-4"/>
          <w:w w:val="85"/>
        </w:rPr>
        <w:t>Plan</w:t>
      </w:r>
    </w:p>
    <w:p>
      <w:pPr>
        <w:spacing w:line="249" w:lineRule="auto" w:before="0"/>
        <w:ind w:left="1133" w:right="192" w:firstLine="0"/>
        <w:jc w:val="left"/>
        <w:rPr>
          <w:i/>
          <w:sz w:val="20"/>
        </w:rPr>
      </w:pPr>
      <w:r>
        <w:rPr>
          <w:i/>
          <w:sz w:val="20"/>
        </w:rPr>
        <mc:AlternateContent>
          <mc:Choice Requires="wps">
            <w:drawing>
              <wp:anchor distT="0" distB="0" distL="0" distR="0" allowOverlap="1" layoutInCell="1" locked="0" behindDoc="0" simplePos="0" relativeHeight="15839232">
                <wp:simplePos x="0" y="0"/>
                <wp:positionH relativeFrom="page">
                  <wp:posOffset>151904</wp:posOffset>
                </wp:positionH>
                <wp:positionV relativeFrom="paragraph">
                  <wp:posOffset>378305</wp:posOffset>
                </wp:positionV>
                <wp:extent cx="248920" cy="1923414"/>
                <wp:effectExtent l="0" t="0" r="0" b="0"/>
                <wp:wrapNone/>
                <wp:docPr id="736" name="Textbox 736"/>
                <wp:cNvGraphicFramePr>
                  <a:graphicFrameLocks/>
                </wp:cNvGraphicFramePr>
                <a:graphic>
                  <a:graphicData uri="http://schemas.microsoft.com/office/word/2010/wordprocessingShape">
                    <wps:wsp>
                      <wps:cNvPr id="736" name="Textbox 736"/>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29.787813pt;width:19.6pt;height:151.450pt;mso-position-horizontal-relative:page;mso-position-vertical-relative:paragraph;z-index:15839232" type="#_x0000_t202" id="docshape392"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w w:val="105"/>
          <w:sz w:val="20"/>
        </w:rPr>
        <w:t>The</w:t>
      </w:r>
      <w:r>
        <w:rPr>
          <w:spacing w:val="-3"/>
          <w:w w:val="105"/>
          <w:sz w:val="20"/>
        </w:rPr>
        <w:t> </w:t>
      </w:r>
      <w:r>
        <w:rPr>
          <w:w w:val="105"/>
          <w:sz w:val="20"/>
        </w:rPr>
        <w:t>Eye</w:t>
      </w:r>
      <w:r>
        <w:rPr>
          <w:spacing w:val="-3"/>
          <w:w w:val="105"/>
          <w:sz w:val="20"/>
        </w:rPr>
        <w:t> </w:t>
      </w:r>
      <w:r>
        <w:rPr>
          <w:w w:val="105"/>
          <w:sz w:val="20"/>
        </w:rPr>
        <w:t>and</w:t>
      </w:r>
      <w:r>
        <w:rPr>
          <w:spacing w:val="-3"/>
          <w:w w:val="105"/>
          <w:sz w:val="20"/>
        </w:rPr>
        <w:t> </w:t>
      </w:r>
      <w:r>
        <w:rPr>
          <w:w w:val="105"/>
          <w:sz w:val="20"/>
        </w:rPr>
        <w:t>Ear</w:t>
      </w:r>
      <w:r>
        <w:rPr>
          <w:spacing w:val="-3"/>
          <w:w w:val="105"/>
          <w:sz w:val="20"/>
        </w:rPr>
        <w:t> </w:t>
      </w:r>
      <w:r>
        <w:rPr>
          <w:w w:val="105"/>
          <w:sz w:val="20"/>
        </w:rPr>
        <w:t>is</w:t>
      </w:r>
      <w:r>
        <w:rPr>
          <w:spacing w:val="-3"/>
          <w:w w:val="105"/>
          <w:sz w:val="20"/>
        </w:rPr>
        <w:t> </w:t>
      </w:r>
      <w:r>
        <w:rPr>
          <w:w w:val="105"/>
          <w:sz w:val="20"/>
        </w:rPr>
        <w:t>committed</w:t>
      </w:r>
      <w:r>
        <w:rPr>
          <w:spacing w:val="-3"/>
          <w:w w:val="105"/>
          <w:sz w:val="20"/>
        </w:rPr>
        <w:t> </w:t>
      </w:r>
      <w:r>
        <w:rPr>
          <w:w w:val="105"/>
          <w:sz w:val="20"/>
        </w:rPr>
        <w:t>to</w:t>
      </w:r>
      <w:r>
        <w:rPr>
          <w:spacing w:val="-3"/>
          <w:w w:val="105"/>
          <w:sz w:val="20"/>
        </w:rPr>
        <w:t> </w:t>
      </w:r>
      <w:r>
        <w:rPr>
          <w:w w:val="105"/>
          <w:sz w:val="20"/>
        </w:rPr>
        <w:t>fostering</w:t>
      </w:r>
      <w:r>
        <w:rPr>
          <w:spacing w:val="-3"/>
          <w:w w:val="105"/>
          <w:sz w:val="20"/>
        </w:rPr>
        <w:t> </w:t>
      </w:r>
      <w:r>
        <w:rPr>
          <w:w w:val="105"/>
          <w:sz w:val="20"/>
        </w:rPr>
        <w:t>an inclusive and accessible environment for all staff, patients and visitors, particularly people with disability. Following the completion of the </w:t>
      </w:r>
      <w:r>
        <w:rPr>
          <w:i/>
          <w:spacing w:val="-2"/>
          <w:sz w:val="20"/>
        </w:rPr>
        <w:t>Disability</w:t>
      </w:r>
      <w:r>
        <w:rPr>
          <w:i/>
          <w:spacing w:val="-15"/>
          <w:sz w:val="20"/>
        </w:rPr>
        <w:t> </w:t>
      </w:r>
      <w:r>
        <w:rPr>
          <w:i/>
          <w:spacing w:val="-2"/>
          <w:sz w:val="20"/>
        </w:rPr>
        <w:t>Action</w:t>
      </w:r>
      <w:r>
        <w:rPr>
          <w:i/>
          <w:spacing w:val="-15"/>
          <w:sz w:val="20"/>
        </w:rPr>
        <w:t> </w:t>
      </w:r>
      <w:r>
        <w:rPr>
          <w:i/>
          <w:spacing w:val="-2"/>
          <w:sz w:val="20"/>
        </w:rPr>
        <w:t>Plan</w:t>
      </w:r>
      <w:r>
        <w:rPr>
          <w:i/>
          <w:spacing w:val="-15"/>
          <w:sz w:val="20"/>
        </w:rPr>
        <w:t> </w:t>
      </w:r>
      <w:r>
        <w:rPr>
          <w:i/>
          <w:spacing w:val="-2"/>
          <w:sz w:val="20"/>
        </w:rPr>
        <w:t>(DAP)</w:t>
      </w:r>
      <w:r>
        <w:rPr>
          <w:i/>
          <w:spacing w:val="-15"/>
          <w:sz w:val="20"/>
        </w:rPr>
        <w:t> </w:t>
      </w:r>
      <w:r>
        <w:rPr>
          <w:i/>
          <w:spacing w:val="-2"/>
          <w:sz w:val="20"/>
        </w:rPr>
        <w:t>2020-2023</w:t>
      </w:r>
      <w:r>
        <w:rPr>
          <w:spacing w:val="-2"/>
          <w:sz w:val="20"/>
        </w:rPr>
        <w:t>,</w:t>
      </w:r>
      <w:r>
        <w:rPr>
          <w:spacing w:val="-13"/>
          <w:sz w:val="20"/>
        </w:rPr>
        <w:t> </w:t>
      </w:r>
      <w:r>
        <w:rPr>
          <w:spacing w:val="-2"/>
          <w:sz w:val="20"/>
        </w:rPr>
        <w:t>which</w:t>
      </w:r>
      <w:r>
        <w:rPr>
          <w:spacing w:val="-13"/>
          <w:sz w:val="20"/>
        </w:rPr>
        <w:t> </w:t>
      </w:r>
      <w:r>
        <w:rPr>
          <w:spacing w:val="-2"/>
          <w:sz w:val="20"/>
        </w:rPr>
        <w:t>was </w:t>
      </w:r>
      <w:r>
        <w:rPr>
          <w:spacing w:val="-2"/>
          <w:w w:val="105"/>
          <w:sz w:val="20"/>
        </w:rPr>
        <w:t>incorporated</w:t>
      </w:r>
      <w:r>
        <w:rPr>
          <w:spacing w:val="-15"/>
          <w:w w:val="105"/>
          <w:sz w:val="20"/>
        </w:rPr>
        <w:t> </w:t>
      </w:r>
      <w:r>
        <w:rPr>
          <w:spacing w:val="-2"/>
          <w:w w:val="105"/>
          <w:sz w:val="20"/>
        </w:rPr>
        <w:t>into</w:t>
      </w:r>
      <w:r>
        <w:rPr>
          <w:spacing w:val="-15"/>
          <w:w w:val="105"/>
          <w:sz w:val="20"/>
        </w:rPr>
        <w:t> </w:t>
      </w:r>
      <w:r>
        <w:rPr>
          <w:spacing w:val="-2"/>
          <w:w w:val="105"/>
          <w:sz w:val="20"/>
        </w:rPr>
        <w:t>the</w:t>
      </w:r>
      <w:r>
        <w:rPr>
          <w:spacing w:val="-15"/>
          <w:w w:val="105"/>
          <w:sz w:val="20"/>
        </w:rPr>
        <w:t> </w:t>
      </w:r>
      <w:r>
        <w:rPr>
          <w:i/>
          <w:spacing w:val="-2"/>
          <w:w w:val="105"/>
          <w:sz w:val="20"/>
        </w:rPr>
        <w:t>Partnering</w:t>
      </w:r>
      <w:r>
        <w:rPr>
          <w:i/>
          <w:spacing w:val="-17"/>
          <w:w w:val="105"/>
          <w:sz w:val="20"/>
        </w:rPr>
        <w:t> </w:t>
      </w:r>
      <w:r>
        <w:rPr>
          <w:i/>
          <w:spacing w:val="-2"/>
          <w:w w:val="105"/>
          <w:sz w:val="20"/>
        </w:rPr>
        <w:t>with</w:t>
      </w:r>
      <w:r>
        <w:rPr>
          <w:i/>
          <w:spacing w:val="-17"/>
          <w:w w:val="105"/>
          <w:sz w:val="20"/>
        </w:rPr>
        <w:t> </w:t>
      </w:r>
      <w:r>
        <w:rPr>
          <w:i/>
          <w:spacing w:val="-2"/>
          <w:w w:val="105"/>
          <w:sz w:val="20"/>
        </w:rPr>
        <w:t>Consumers</w:t>
      </w:r>
      <w:r>
        <w:rPr>
          <w:i/>
          <w:spacing w:val="-2"/>
          <w:w w:val="105"/>
          <w:sz w:val="20"/>
        </w:rPr>
        <w:t> and</w:t>
      </w:r>
      <w:r>
        <w:rPr>
          <w:i/>
          <w:spacing w:val="-13"/>
          <w:w w:val="105"/>
          <w:sz w:val="20"/>
        </w:rPr>
        <w:t> </w:t>
      </w:r>
      <w:r>
        <w:rPr>
          <w:i/>
          <w:spacing w:val="-2"/>
          <w:w w:val="105"/>
          <w:sz w:val="20"/>
        </w:rPr>
        <w:t>Community</w:t>
      </w:r>
      <w:r>
        <w:rPr>
          <w:i/>
          <w:spacing w:val="-13"/>
          <w:w w:val="105"/>
          <w:sz w:val="20"/>
        </w:rPr>
        <w:t> </w:t>
      </w:r>
      <w:r>
        <w:rPr>
          <w:i/>
          <w:spacing w:val="-2"/>
          <w:w w:val="105"/>
          <w:sz w:val="20"/>
        </w:rPr>
        <w:t>Plan</w:t>
      </w:r>
      <w:r>
        <w:rPr>
          <w:i/>
          <w:spacing w:val="-13"/>
          <w:w w:val="105"/>
          <w:sz w:val="20"/>
        </w:rPr>
        <w:t> </w:t>
      </w:r>
      <w:r>
        <w:rPr>
          <w:i/>
          <w:spacing w:val="-2"/>
          <w:w w:val="105"/>
          <w:sz w:val="20"/>
        </w:rPr>
        <w:t>2020-2023</w:t>
      </w:r>
      <w:r>
        <w:rPr>
          <w:spacing w:val="-2"/>
          <w:w w:val="105"/>
          <w:sz w:val="20"/>
        </w:rPr>
        <w:t>,</w:t>
      </w:r>
      <w:r>
        <w:rPr>
          <w:spacing w:val="-10"/>
          <w:w w:val="105"/>
          <w:sz w:val="20"/>
        </w:rPr>
        <w:t> </w:t>
      </w:r>
      <w:r>
        <w:rPr>
          <w:spacing w:val="-2"/>
          <w:w w:val="105"/>
          <w:sz w:val="20"/>
        </w:rPr>
        <w:t>in</w:t>
      </w:r>
      <w:r>
        <w:rPr>
          <w:spacing w:val="-10"/>
          <w:w w:val="105"/>
          <w:sz w:val="20"/>
        </w:rPr>
        <w:t> </w:t>
      </w:r>
      <w:r>
        <w:rPr>
          <w:spacing w:val="-2"/>
          <w:w w:val="105"/>
          <w:sz w:val="20"/>
        </w:rPr>
        <w:t>December 2023,</w:t>
      </w:r>
      <w:r>
        <w:rPr>
          <w:spacing w:val="-10"/>
          <w:w w:val="105"/>
          <w:sz w:val="20"/>
        </w:rPr>
        <w:t> </w:t>
      </w:r>
      <w:r>
        <w:rPr>
          <w:spacing w:val="-2"/>
          <w:w w:val="105"/>
          <w:sz w:val="20"/>
        </w:rPr>
        <w:t>our</w:t>
      </w:r>
      <w:r>
        <w:rPr>
          <w:spacing w:val="-10"/>
          <w:w w:val="105"/>
          <w:sz w:val="20"/>
        </w:rPr>
        <w:t> </w:t>
      </w:r>
      <w:r>
        <w:rPr>
          <w:spacing w:val="-2"/>
          <w:w w:val="105"/>
          <w:sz w:val="20"/>
        </w:rPr>
        <w:t>new</w:t>
      </w:r>
      <w:r>
        <w:rPr>
          <w:spacing w:val="-10"/>
          <w:w w:val="105"/>
          <w:sz w:val="20"/>
        </w:rPr>
        <w:t> </w:t>
      </w:r>
      <w:r>
        <w:rPr>
          <w:i/>
          <w:spacing w:val="-2"/>
          <w:w w:val="105"/>
          <w:sz w:val="20"/>
        </w:rPr>
        <w:t>Disability</w:t>
      </w:r>
      <w:r>
        <w:rPr>
          <w:i/>
          <w:spacing w:val="-12"/>
          <w:w w:val="105"/>
          <w:sz w:val="20"/>
        </w:rPr>
        <w:t> </w:t>
      </w:r>
      <w:r>
        <w:rPr>
          <w:i/>
          <w:spacing w:val="-2"/>
          <w:w w:val="105"/>
          <w:sz w:val="20"/>
        </w:rPr>
        <w:t>Action</w:t>
      </w:r>
      <w:r>
        <w:rPr>
          <w:i/>
          <w:spacing w:val="-12"/>
          <w:w w:val="105"/>
          <w:sz w:val="20"/>
        </w:rPr>
        <w:t> </w:t>
      </w:r>
      <w:r>
        <w:rPr>
          <w:i/>
          <w:spacing w:val="-2"/>
          <w:w w:val="105"/>
          <w:sz w:val="20"/>
        </w:rPr>
        <w:t>Plan</w:t>
      </w:r>
      <w:r>
        <w:rPr>
          <w:i/>
          <w:spacing w:val="-13"/>
          <w:w w:val="105"/>
          <w:sz w:val="20"/>
        </w:rPr>
        <w:t> </w:t>
      </w:r>
      <w:r>
        <w:rPr>
          <w:i/>
          <w:spacing w:val="-2"/>
          <w:w w:val="105"/>
          <w:sz w:val="20"/>
        </w:rPr>
        <w:t>2024-2028</w:t>
      </w:r>
    </w:p>
    <w:p>
      <w:pPr>
        <w:pStyle w:val="BodyText"/>
        <w:spacing w:line="249" w:lineRule="auto" w:before="2"/>
        <w:ind w:left="1133"/>
      </w:pPr>
      <w:r>
        <w:rPr/>
        <w:t>extends the work implemented in the previous DAP </w:t>
      </w:r>
      <w:r>
        <w:rPr>
          <w:w w:val="105"/>
        </w:rPr>
        <w:t>and presents the key priority areas and desired </w:t>
      </w:r>
      <w:r>
        <w:rPr>
          <w:spacing w:val="-2"/>
          <w:w w:val="105"/>
        </w:rPr>
        <w:t>outcomes</w:t>
      </w:r>
      <w:r>
        <w:rPr>
          <w:spacing w:val="-9"/>
          <w:w w:val="105"/>
        </w:rPr>
        <w:t> </w:t>
      </w:r>
      <w:r>
        <w:rPr>
          <w:spacing w:val="-2"/>
          <w:w w:val="105"/>
        </w:rPr>
        <w:t>the</w:t>
      </w:r>
      <w:r>
        <w:rPr>
          <w:spacing w:val="-9"/>
          <w:w w:val="105"/>
        </w:rPr>
        <w:t> </w:t>
      </w:r>
      <w:r>
        <w:rPr>
          <w:spacing w:val="-2"/>
          <w:w w:val="105"/>
        </w:rPr>
        <w:t>organisation</w:t>
      </w:r>
      <w:r>
        <w:rPr>
          <w:spacing w:val="-9"/>
          <w:w w:val="105"/>
        </w:rPr>
        <w:t> </w:t>
      </w:r>
      <w:r>
        <w:rPr>
          <w:spacing w:val="-2"/>
          <w:w w:val="105"/>
        </w:rPr>
        <w:t>commits</w:t>
      </w:r>
      <w:r>
        <w:rPr>
          <w:spacing w:val="-9"/>
          <w:w w:val="105"/>
        </w:rPr>
        <w:t> </w:t>
      </w:r>
      <w:r>
        <w:rPr>
          <w:spacing w:val="-2"/>
          <w:w w:val="105"/>
        </w:rPr>
        <w:t>to</w:t>
      </w:r>
      <w:r>
        <w:rPr>
          <w:spacing w:val="-9"/>
          <w:w w:val="105"/>
        </w:rPr>
        <w:t> </w:t>
      </w:r>
      <w:r>
        <w:rPr>
          <w:spacing w:val="-2"/>
          <w:w w:val="105"/>
        </w:rPr>
        <w:t>progressing </w:t>
      </w:r>
      <w:r>
        <w:rPr>
          <w:w w:val="105"/>
        </w:rPr>
        <w:t>over the next five years.</w:t>
      </w:r>
    </w:p>
    <w:p>
      <w:pPr>
        <w:spacing w:line="249" w:lineRule="auto" w:before="173"/>
        <w:ind w:left="1133" w:right="152" w:firstLine="0"/>
        <w:jc w:val="both"/>
        <w:rPr>
          <w:sz w:val="20"/>
        </w:rPr>
      </w:pPr>
      <w:r>
        <w:rPr>
          <w:spacing w:val="-2"/>
          <w:w w:val="105"/>
          <w:sz w:val="20"/>
        </w:rPr>
        <w:t>The</w:t>
      </w:r>
      <w:r>
        <w:rPr>
          <w:spacing w:val="-12"/>
          <w:w w:val="105"/>
          <w:sz w:val="20"/>
        </w:rPr>
        <w:t> </w:t>
      </w:r>
      <w:r>
        <w:rPr>
          <w:spacing w:val="-2"/>
          <w:w w:val="105"/>
          <w:sz w:val="20"/>
        </w:rPr>
        <w:t>DAP</w:t>
      </w:r>
      <w:r>
        <w:rPr>
          <w:spacing w:val="-12"/>
          <w:w w:val="105"/>
          <w:sz w:val="20"/>
        </w:rPr>
        <w:t> </w:t>
      </w:r>
      <w:r>
        <w:rPr>
          <w:spacing w:val="-2"/>
          <w:w w:val="105"/>
          <w:sz w:val="20"/>
        </w:rPr>
        <w:t>reflects</w:t>
      </w:r>
      <w:r>
        <w:rPr>
          <w:spacing w:val="-12"/>
          <w:w w:val="105"/>
          <w:sz w:val="20"/>
        </w:rPr>
        <w:t> </w:t>
      </w:r>
      <w:r>
        <w:rPr>
          <w:spacing w:val="-2"/>
          <w:w w:val="105"/>
          <w:sz w:val="20"/>
        </w:rPr>
        <w:t>the</w:t>
      </w:r>
      <w:r>
        <w:rPr>
          <w:spacing w:val="-12"/>
          <w:w w:val="105"/>
          <w:sz w:val="20"/>
        </w:rPr>
        <w:t> </w:t>
      </w:r>
      <w:r>
        <w:rPr>
          <w:spacing w:val="-2"/>
          <w:w w:val="105"/>
          <w:sz w:val="20"/>
        </w:rPr>
        <w:t>vision</w:t>
      </w:r>
      <w:r>
        <w:rPr>
          <w:spacing w:val="-12"/>
          <w:w w:val="105"/>
          <w:sz w:val="20"/>
        </w:rPr>
        <w:t> </w:t>
      </w:r>
      <w:r>
        <w:rPr>
          <w:spacing w:val="-2"/>
          <w:w w:val="105"/>
          <w:sz w:val="20"/>
        </w:rPr>
        <w:t>and</w:t>
      </w:r>
      <w:r>
        <w:rPr>
          <w:spacing w:val="-12"/>
          <w:w w:val="105"/>
          <w:sz w:val="20"/>
        </w:rPr>
        <w:t> </w:t>
      </w:r>
      <w:r>
        <w:rPr>
          <w:spacing w:val="-2"/>
          <w:w w:val="105"/>
          <w:sz w:val="20"/>
        </w:rPr>
        <w:t>strategic</w:t>
      </w:r>
      <w:r>
        <w:rPr>
          <w:spacing w:val="-12"/>
          <w:w w:val="105"/>
          <w:sz w:val="20"/>
        </w:rPr>
        <w:t> </w:t>
      </w:r>
      <w:r>
        <w:rPr>
          <w:spacing w:val="-2"/>
          <w:w w:val="105"/>
          <w:sz w:val="20"/>
        </w:rPr>
        <w:t>priorities </w:t>
      </w:r>
      <w:r>
        <w:rPr>
          <w:sz w:val="20"/>
        </w:rPr>
        <w:t>of</w:t>
      </w:r>
      <w:r>
        <w:rPr>
          <w:spacing w:val="-6"/>
          <w:sz w:val="20"/>
        </w:rPr>
        <w:t> </w:t>
      </w:r>
      <w:r>
        <w:rPr>
          <w:sz w:val="20"/>
        </w:rPr>
        <w:t>the</w:t>
      </w:r>
      <w:r>
        <w:rPr>
          <w:spacing w:val="-6"/>
          <w:sz w:val="20"/>
        </w:rPr>
        <w:t> </w:t>
      </w:r>
      <w:r>
        <w:rPr>
          <w:sz w:val="20"/>
        </w:rPr>
        <w:t>Eye</w:t>
      </w:r>
      <w:r>
        <w:rPr>
          <w:spacing w:val="-6"/>
          <w:sz w:val="20"/>
        </w:rPr>
        <w:t> </w:t>
      </w:r>
      <w:r>
        <w:rPr>
          <w:sz w:val="20"/>
        </w:rPr>
        <w:t>and</w:t>
      </w:r>
      <w:r>
        <w:rPr>
          <w:spacing w:val="-6"/>
          <w:sz w:val="20"/>
        </w:rPr>
        <w:t> </w:t>
      </w:r>
      <w:r>
        <w:rPr>
          <w:sz w:val="20"/>
        </w:rPr>
        <w:t>Ear</w:t>
      </w:r>
      <w:r>
        <w:rPr>
          <w:spacing w:val="-6"/>
          <w:sz w:val="20"/>
        </w:rPr>
        <w:t> </w:t>
      </w:r>
      <w:r>
        <w:rPr>
          <w:sz w:val="20"/>
        </w:rPr>
        <w:t>and</w:t>
      </w:r>
      <w:r>
        <w:rPr>
          <w:spacing w:val="-6"/>
          <w:sz w:val="20"/>
        </w:rPr>
        <w:t> </w:t>
      </w:r>
      <w:r>
        <w:rPr>
          <w:sz w:val="20"/>
        </w:rPr>
        <w:t>is</w:t>
      </w:r>
      <w:r>
        <w:rPr>
          <w:spacing w:val="-6"/>
          <w:sz w:val="20"/>
        </w:rPr>
        <w:t> </w:t>
      </w:r>
      <w:r>
        <w:rPr>
          <w:sz w:val="20"/>
        </w:rPr>
        <w:t>aligned</w:t>
      </w:r>
      <w:r>
        <w:rPr>
          <w:spacing w:val="-6"/>
          <w:sz w:val="20"/>
        </w:rPr>
        <w:t> </w:t>
      </w:r>
      <w:r>
        <w:rPr>
          <w:sz w:val="20"/>
        </w:rPr>
        <w:t>with</w:t>
      </w:r>
      <w:r>
        <w:rPr>
          <w:spacing w:val="-6"/>
          <w:sz w:val="20"/>
        </w:rPr>
        <w:t> </w:t>
      </w:r>
      <w:r>
        <w:rPr>
          <w:sz w:val="20"/>
        </w:rPr>
        <w:t>the</w:t>
      </w:r>
      <w:r>
        <w:rPr>
          <w:spacing w:val="-6"/>
          <w:sz w:val="20"/>
        </w:rPr>
        <w:t> </w:t>
      </w:r>
      <w:r>
        <w:rPr>
          <w:i/>
          <w:sz w:val="20"/>
        </w:rPr>
        <w:t>Inclusive</w:t>
      </w:r>
      <w:r>
        <w:rPr>
          <w:i/>
          <w:sz w:val="20"/>
        </w:rPr>
        <w:t> </w:t>
      </w:r>
      <w:r>
        <w:rPr>
          <w:i/>
          <w:spacing w:val="-2"/>
          <w:w w:val="105"/>
          <w:sz w:val="20"/>
        </w:rPr>
        <w:t>Victoria:</w:t>
      </w:r>
      <w:r>
        <w:rPr>
          <w:i/>
          <w:spacing w:val="-8"/>
          <w:w w:val="105"/>
          <w:sz w:val="20"/>
        </w:rPr>
        <w:t> </w:t>
      </w:r>
      <w:r>
        <w:rPr>
          <w:i/>
          <w:spacing w:val="-2"/>
          <w:w w:val="105"/>
          <w:sz w:val="20"/>
        </w:rPr>
        <w:t>State</w:t>
      </w:r>
      <w:r>
        <w:rPr>
          <w:i/>
          <w:spacing w:val="-8"/>
          <w:w w:val="105"/>
          <w:sz w:val="20"/>
        </w:rPr>
        <w:t> </w:t>
      </w:r>
      <w:r>
        <w:rPr>
          <w:i/>
          <w:spacing w:val="-2"/>
          <w:w w:val="105"/>
          <w:sz w:val="20"/>
        </w:rPr>
        <w:t>Disability</w:t>
      </w:r>
      <w:r>
        <w:rPr>
          <w:i/>
          <w:spacing w:val="-8"/>
          <w:w w:val="105"/>
          <w:sz w:val="20"/>
        </w:rPr>
        <w:t> </w:t>
      </w:r>
      <w:r>
        <w:rPr>
          <w:i/>
          <w:spacing w:val="-2"/>
          <w:w w:val="105"/>
          <w:sz w:val="20"/>
        </w:rPr>
        <w:t>Plan</w:t>
      </w:r>
      <w:r>
        <w:rPr>
          <w:i/>
          <w:spacing w:val="-8"/>
          <w:w w:val="105"/>
          <w:sz w:val="20"/>
        </w:rPr>
        <w:t> </w:t>
      </w:r>
      <w:r>
        <w:rPr>
          <w:i/>
          <w:spacing w:val="-2"/>
          <w:w w:val="105"/>
          <w:sz w:val="20"/>
        </w:rPr>
        <w:t>2022-2026</w:t>
      </w:r>
      <w:r>
        <w:rPr>
          <w:spacing w:val="-2"/>
          <w:w w:val="105"/>
          <w:sz w:val="20"/>
        </w:rPr>
        <w:t>.</w:t>
      </w:r>
    </w:p>
    <w:p>
      <w:pPr>
        <w:pStyle w:val="BodyText"/>
        <w:spacing w:line="277" w:lineRule="exact" w:before="160"/>
        <w:ind w:left="1133"/>
        <w:rPr>
          <w:rFonts w:ascii="Arial Black"/>
        </w:rPr>
      </w:pPr>
      <w:r>
        <w:rPr>
          <w:rFonts w:ascii="Arial Black"/>
          <w:color w:val="3F5F72"/>
          <w:w w:val="85"/>
        </w:rPr>
        <w:t>Local</w:t>
      </w:r>
      <w:r>
        <w:rPr>
          <w:rFonts w:ascii="Arial Black"/>
          <w:color w:val="3F5F72"/>
          <w:spacing w:val="-8"/>
          <w:w w:val="85"/>
        </w:rPr>
        <w:t> </w:t>
      </w:r>
      <w:r>
        <w:rPr>
          <w:rFonts w:ascii="Arial Black"/>
          <w:color w:val="3F5F72"/>
          <w:w w:val="85"/>
        </w:rPr>
        <w:t>Jobs</w:t>
      </w:r>
      <w:r>
        <w:rPr>
          <w:rFonts w:ascii="Arial Black"/>
          <w:color w:val="3F5F72"/>
          <w:spacing w:val="-7"/>
          <w:w w:val="85"/>
        </w:rPr>
        <w:t> </w:t>
      </w:r>
      <w:r>
        <w:rPr>
          <w:rFonts w:ascii="Arial Black"/>
          <w:color w:val="3F5F72"/>
          <w:w w:val="85"/>
        </w:rPr>
        <w:t>First</w:t>
      </w:r>
      <w:r>
        <w:rPr>
          <w:rFonts w:ascii="Arial Black"/>
          <w:color w:val="3F5F72"/>
          <w:spacing w:val="-7"/>
          <w:w w:val="85"/>
        </w:rPr>
        <w:t> </w:t>
      </w:r>
      <w:r>
        <w:rPr>
          <w:rFonts w:ascii="Arial Black"/>
          <w:color w:val="3F5F72"/>
          <w:w w:val="85"/>
        </w:rPr>
        <w:t>Act</w:t>
      </w:r>
      <w:r>
        <w:rPr>
          <w:rFonts w:ascii="Arial Black"/>
          <w:color w:val="3F5F72"/>
          <w:spacing w:val="-8"/>
          <w:w w:val="85"/>
        </w:rPr>
        <w:t> </w:t>
      </w:r>
      <w:r>
        <w:rPr>
          <w:rFonts w:ascii="Arial Black"/>
          <w:color w:val="3F5F72"/>
          <w:spacing w:val="-4"/>
          <w:w w:val="85"/>
        </w:rPr>
        <w:t>2003</w:t>
      </w:r>
    </w:p>
    <w:p>
      <w:pPr>
        <w:pStyle w:val="BodyText"/>
        <w:spacing w:line="249" w:lineRule="auto"/>
        <w:ind w:left="1133" w:right="192"/>
      </w:pPr>
      <w:r>
        <w:rPr/>
        <w:t>No</w:t>
      </w:r>
      <w:r>
        <w:rPr>
          <w:spacing w:val="-1"/>
        </w:rPr>
        <w:t> </w:t>
      </w:r>
      <w:r>
        <w:rPr/>
        <w:t>projects</w:t>
      </w:r>
      <w:r>
        <w:rPr>
          <w:spacing w:val="-1"/>
        </w:rPr>
        <w:t> </w:t>
      </w:r>
      <w:r>
        <w:rPr/>
        <w:t>undertaken</w:t>
      </w:r>
      <w:r>
        <w:rPr>
          <w:spacing w:val="-1"/>
        </w:rPr>
        <w:t> </w:t>
      </w:r>
      <w:r>
        <w:rPr/>
        <w:t>by</w:t>
      </w:r>
      <w:r>
        <w:rPr>
          <w:spacing w:val="-1"/>
        </w:rPr>
        <w:t> </w:t>
      </w:r>
      <w:r>
        <w:rPr/>
        <w:t>the</w:t>
      </w:r>
      <w:r>
        <w:rPr>
          <w:spacing w:val="-1"/>
        </w:rPr>
        <w:t> </w:t>
      </w:r>
      <w:r>
        <w:rPr/>
        <w:t>Eye</w:t>
      </w:r>
      <w:r>
        <w:rPr>
          <w:spacing w:val="-1"/>
        </w:rPr>
        <w:t> </w:t>
      </w:r>
      <w:r>
        <w:rPr/>
        <w:t>and</w:t>
      </w:r>
      <w:r>
        <w:rPr>
          <w:spacing w:val="-1"/>
        </w:rPr>
        <w:t> </w:t>
      </w:r>
      <w:r>
        <w:rPr/>
        <w:t>Ear</w:t>
      </w:r>
      <w:r>
        <w:rPr>
          <w:spacing w:val="-1"/>
        </w:rPr>
        <w:t> </w:t>
      </w:r>
      <w:r>
        <w:rPr/>
        <w:t>during </w:t>
      </w:r>
      <w:r>
        <w:rPr>
          <w:w w:val="105"/>
        </w:rPr>
        <w:t>2024-2025</w:t>
      </w:r>
      <w:r>
        <w:rPr>
          <w:spacing w:val="-13"/>
          <w:w w:val="105"/>
        </w:rPr>
        <w:t> </w:t>
      </w:r>
      <w:r>
        <w:rPr>
          <w:w w:val="105"/>
        </w:rPr>
        <w:t>met</w:t>
      </w:r>
      <w:r>
        <w:rPr>
          <w:spacing w:val="-13"/>
          <w:w w:val="105"/>
        </w:rPr>
        <w:t> </w:t>
      </w:r>
      <w:r>
        <w:rPr>
          <w:w w:val="105"/>
        </w:rPr>
        <w:t>the</w:t>
      </w:r>
      <w:r>
        <w:rPr>
          <w:spacing w:val="-13"/>
          <w:w w:val="105"/>
        </w:rPr>
        <w:t> </w:t>
      </w:r>
      <w:r>
        <w:rPr>
          <w:w w:val="105"/>
        </w:rPr>
        <w:t>threshold</w:t>
      </w:r>
      <w:r>
        <w:rPr>
          <w:spacing w:val="-13"/>
          <w:w w:val="105"/>
        </w:rPr>
        <w:t> </w:t>
      </w:r>
      <w:r>
        <w:rPr>
          <w:w w:val="105"/>
        </w:rPr>
        <w:t>for</w:t>
      </w:r>
      <w:r>
        <w:rPr>
          <w:spacing w:val="-13"/>
          <w:w w:val="105"/>
        </w:rPr>
        <w:t> </w:t>
      </w:r>
      <w:r>
        <w:rPr>
          <w:w w:val="105"/>
        </w:rPr>
        <w:t>Local</w:t>
      </w:r>
      <w:r>
        <w:rPr>
          <w:spacing w:val="-13"/>
          <w:w w:val="105"/>
        </w:rPr>
        <w:t> </w:t>
      </w:r>
      <w:r>
        <w:rPr>
          <w:w w:val="105"/>
        </w:rPr>
        <w:t>Jobs</w:t>
      </w:r>
      <w:r>
        <w:rPr>
          <w:spacing w:val="-13"/>
          <w:w w:val="105"/>
        </w:rPr>
        <w:t> </w:t>
      </w:r>
      <w:r>
        <w:rPr>
          <w:w w:val="105"/>
        </w:rPr>
        <w:t>First policy application. As such, no Local Industry Development</w:t>
      </w:r>
      <w:r>
        <w:rPr>
          <w:spacing w:val="-1"/>
          <w:w w:val="105"/>
        </w:rPr>
        <w:t> </w:t>
      </w:r>
      <w:r>
        <w:rPr>
          <w:w w:val="105"/>
        </w:rPr>
        <w:t>Plans</w:t>
      </w:r>
      <w:r>
        <w:rPr>
          <w:spacing w:val="-1"/>
          <w:w w:val="105"/>
        </w:rPr>
        <w:t> </w:t>
      </w:r>
      <w:r>
        <w:rPr>
          <w:w w:val="105"/>
        </w:rPr>
        <w:t>were</w:t>
      </w:r>
      <w:r>
        <w:rPr>
          <w:spacing w:val="-1"/>
          <w:w w:val="105"/>
        </w:rPr>
        <w:t> </w:t>
      </w:r>
      <w:r>
        <w:rPr>
          <w:w w:val="105"/>
        </w:rPr>
        <w:t>required</w:t>
      </w:r>
      <w:r>
        <w:rPr>
          <w:spacing w:val="-1"/>
          <w:w w:val="105"/>
        </w:rPr>
        <w:t> </w:t>
      </w:r>
      <w:r>
        <w:rPr>
          <w:w w:val="105"/>
        </w:rPr>
        <w:t>or</w:t>
      </w:r>
      <w:r>
        <w:rPr>
          <w:spacing w:val="-1"/>
          <w:w w:val="105"/>
        </w:rPr>
        <w:t> </w:t>
      </w:r>
      <w:r>
        <w:rPr>
          <w:w w:val="105"/>
        </w:rPr>
        <w:t>submitted.</w:t>
      </w:r>
    </w:p>
    <w:p>
      <w:pPr>
        <w:pStyle w:val="BodyText"/>
        <w:spacing w:line="277" w:lineRule="exact" w:before="146"/>
        <w:ind w:left="1133"/>
        <w:rPr>
          <w:rFonts w:ascii="Arial Black"/>
        </w:rPr>
      </w:pPr>
      <w:r>
        <w:rPr>
          <w:rFonts w:ascii="Arial Black"/>
          <w:color w:val="3F5F72"/>
          <w:w w:val="85"/>
        </w:rPr>
        <w:t>Gender</w:t>
      </w:r>
      <w:r>
        <w:rPr>
          <w:rFonts w:ascii="Arial Black"/>
          <w:color w:val="3F5F72"/>
          <w:spacing w:val="-6"/>
        </w:rPr>
        <w:t> </w:t>
      </w:r>
      <w:r>
        <w:rPr>
          <w:rFonts w:ascii="Arial Black"/>
          <w:color w:val="3F5F72"/>
          <w:w w:val="85"/>
        </w:rPr>
        <w:t>Equality</w:t>
      </w:r>
      <w:r>
        <w:rPr>
          <w:rFonts w:ascii="Arial Black"/>
          <w:color w:val="3F5F72"/>
          <w:spacing w:val="-6"/>
        </w:rPr>
        <w:t> </w:t>
      </w:r>
      <w:r>
        <w:rPr>
          <w:rFonts w:ascii="Arial Black"/>
          <w:color w:val="3F5F72"/>
          <w:w w:val="85"/>
        </w:rPr>
        <w:t>Act</w:t>
      </w:r>
      <w:r>
        <w:rPr>
          <w:rFonts w:ascii="Arial Black"/>
          <w:color w:val="3F5F72"/>
          <w:spacing w:val="-7"/>
        </w:rPr>
        <w:t> </w:t>
      </w:r>
      <w:r>
        <w:rPr>
          <w:rFonts w:ascii="Arial Black"/>
          <w:color w:val="3F5F72"/>
          <w:spacing w:val="-4"/>
          <w:w w:val="85"/>
        </w:rPr>
        <w:t>2020</w:t>
      </w:r>
    </w:p>
    <w:p>
      <w:pPr>
        <w:pStyle w:val="BodyText"/>
        <w:spacing w:line="225" w:lineRule="exact"/>
        <w:ind w:left="1133"/>
        <w:jc w:val="both"/>
      </w:pPr>
      <w:r>
        <w:rPr/>
        <w:t>We</w:t>
      </w:r>
      <w:r>
        <w:rPr>
          <w:spacing w:val="-5"/>
        </w:rPr>
        <w:t> </w:t>
      </w:r>
      <w:r>
        <w:rPr/>
        <w:t>strive</w:t>
      </w:r>
      <w:r>
        <w:rPr>
          <w:spacing w:val="-5"/>
        </w:rPr>
        <w:t> </w:t>
      </w:r>
      <w:r>
        <w:rPr/>
        <w:t>to</w:t>
      </w:r>
      <w:r>
        <w:rPr>
          <w:spacing w:val="-4"/>
        </w:rPr>
        <w:t> </w:t>
      </w:r>
      <w:r>
        <w:rPr/>
        <w:t>be</w:t>
      </w:r>
      <w:r>
        <w:rPr>
          <w:spacing w:val="-5"/>
        </w:rPr>
        <w:t> </w:t>
      </w:r>
      <w:r>
        <w:rPr/>
        <w:t>a</w:t>
      </w:r>
      <w:r>
        <w:rPr>
          <w:spacing w:val="-4"/>
        </w:rPr>
        <w:t> </w:t>
      </w:r>
      <w:r>
        <w:rPr/>
        <w:t>workplace</w:t>
      </w:r>
      <w:r>
        <w:rPr>
          <w:spacing w:val="-5"/>
        </w:rPr>
        <w:t> </w:t>
      </w:r>
      <w:r>
        <w:rPr/>
        <w:t>where</w:t>
      </w:r>
      <w:r>
        <w:rPr>
          <w:spacing w:val="-4"/>
        </w:rPr>
        <w:t> </w:t>
      </w:r>
      <w:r>
        <w:rPr>
          <w:spacing w:val="-5"/>
        </w:rPr>
        <w:t>we:</w:t>
      </w:r>
    </w:p>
    <w:p>
      <w:pPr>
        <w:pStyle w:val="ListParagraph"/>
        <w:numPr>
          <w:ilvl w:val="0"/>
          <w:numId w:val="9"/>
        </w:numPr>
        <w:tabs>
          <w:tab w:pos="1358" w:val="left" w:leader="none"/>
          <w:tab w:pos="1360" w:val="left" w:leader="none"/>
        </w:tabs>
        <w:spacing w:line="249" w:lineRule="auto" w:before="180" w:after="0"/>
        <w:ind w:left="1360" w:right="491" w:hanging="227"/>
        <w:jc w:val="both"/>
        <w:rPr>
          <w:sz w:val="20"/>
        </w:rPr>
      </w:pPr>
      <w:r>
        <w:rPr>
          <w:sz w:val="20"/>
        </w:rPr>
        <w:t>Welcome and celebrate all genders, cultural </w:t>
      </w:r>
      <w:r>
        <w:rPr>
          <w:spacing w:val="-2"/>
          <w:w w:val="105"/>
          <w:sz w:val="20"/>
        </w:rPr>
        <w:t>backgrounds</w:t>
      </w:r>
      <w:r>
        <w:rPr>
          <w:spacing w:val="-12"/>
          <w:w w:val="105"/>
          <w:sz w:val="20"/>
        </w:rPr>
        <w:t> </w:t>
      </w:r>
      <w:r>
        <w:rPr>
          <w:spacing w:val="-2"/>
          <w:w w:val="105"/>
          <w:sz w:val="20"/>
        </w:rPr>
        <w:t>and</w:t>
      </w:r>
      <w:r>
        <w:rPr>
          <w:spacing w:val="-12"/>
          <w:w w:val="105"/>
          <w:sz w:val="20"/>
        </w:rPr>
        <w:t> </w:t>
      </w:r>
      <w:r>
        <w:rPr>
          <w:spacing w:val="-2"/>
          <w:w w:val="105"/>
          <w:sz w:val="20"/>
        </w:rPr>
        <w:t>identities</w:t>
      </w:r>
      <w:r>
        <w:rPr>
          <w:spacing w:val="-12"/>
          <w:w w:val="105"/>
          <w:sz w:val="20"/>
        </w:rPr>
        <w:t> </w:t>
      </w:r>
      <w:r>
        <w:rPr>
          <w:spacing w:val="-2"/>
          <w:w w:val="105"/>
          <w:sz w:val="20"/>
        </w:rPr>
        <w:t>to</w:t>
      </w:r>
      <w:r>
        <w:rPr>
          <w:spacing w:val="-12"/>
          <w:w w:val="105"/>
          <w:sz w:val="20"/>
        </w:rPr>
        <w:t> </w:t>
      </w:r>
      <w:r>
        <w:rPr>
          <w:spacing w:val="-2"/>
          <w:w w:val="105"/>
          <w:sz w:val="20"/>
        </w:rPr>
        <w:t>provide</w:t>
      </w:r>
      <w:r>
        <w:rPr>
          <w:spacing w:val="-12"/>
          <w:w w:val="105"/>
          <w:sz w:val="20"/>
        </w:rPr>
        <w:t> </w:t>
      </w:r>
      <w:r>
        <w:rPr>
          <w:spacing w:val="-2"/>
          <w:w w:val="105"/>
          <w:sz w:val="20"/>
        </w:rPr>
        <w:t>a</w:t>
      </w:r>
      <w:r>
        <w:rPr>
          <w:spacing w:val="-12"/>
          <w:w w:val="105"/>
          <w:sz w:val="20"/>
        </w:rPr>
        <w:t> </w:t>
      </w:r>
      <w:r>
        <w:rPr>
          <w:spacing w:val="-2"/>
          <w:w w:val="105"/>
          <w:sz w:val="20"/>
        </w:rPr>
        <w:t>rich </w:t>
      </w:r>
      <w:r>
        <w:rPr>
          <w:w w:val="105"/>
          <w:sz w:val="20"/>
        </w:rPr>
        <w:t>opportunity for success for all employees.</w:t>
      </w:r>
    </w:p>
    <w:p>
      <w:pPr>
        <w:pStyle w:val="ListParagraph"/>
        <w:numPr>
          <w:ilvl w:val="0"/>
          <w:numId w:val="9"/>
        </w:numPr>
        <w:tabs>
          <w:tab w:pos="1358" w:val="left" w:leader="none"/>
          <w:tab w:pos="1360" w:val="left" w:leader="none"/>
        </w:tabs>
        <w:spacing w:line="249" w:lineRule="auto" w:before="2" w:after="0"/>
        <w:ind w:left="1360" w:right="97" w:hanging="227"/>
        <w:jc w:val="both"/>
        <w:rPr>
          <w:sz w:val="20"/>
        </w:rPr>
      </w:pPr>
      <w:r>
        <w:rPr>
          <w:w w:val="110"/>
          <w:sz w:val="20"/>
        </w:rPr>
        <w:t>Foster an equitable workplace where all </w:t>
      </w:r>
      <w:r>
        <w:rPr>
          <w:sz w:val="20"/>
        </w:rPr>
        <w:t>employees feel motivated to actively contribute.</w:t>
      </w:r>
    </w:p>
    <w:p>
      <w:pPr>
        <w:pStyle w:val="ListParagraph"/>
        <w:numPr>
          <w:ilvl w:val="0"/>
          <w:numId w:val="9"/>
        </w:numPr>
        <w:tabs>
          <w:tab w:pos="1358" w:val="left" w:leader="none"/>
          <w:tab w:pos="1360" w:val="left" w:leader="none"/>
        </w:tabs>
        <w:spacing w:line="249" w:lineRule="auto" w:before="2" w:after="0"/>
        <w:ind w:left="1360" w:right="0" w:hanging="227"/>
        <w:jc w:val="both"/>
        <w:rPr>
          <w:sz w:val="20"/>
        </w:rPr>
      </w:pPr>
      <w:r>
        <w:rPr>
          <w:spacing w:val="-2"/>
          <w:w w:val="105"/>
          <w:sz w:val="20"/>
        </w:rPr>
        <w:t>Promote</w:t>
      </w:r>
      <w:r>
        <w:rPr>
          <w:spacing w:val="-9"/>
          <w:w w:val="105"/>
          <w:sz w:val="20"/>
        </w:rPr>
        <w:t> </w:t>
      </w:r>
      <w:r>
        <w:rPr>
          <w:spacing w:val="-2"/>
          <w:w w:val="105"/>
          <w:sz w:val="20"/>
        </w:rPr>
        <w:t>inclusive</w:t>
      </w:r>
      <w:r>
        <w:rPr>
          <w:spacing w:val="-9"/>
          <w:w w:val="105"/>
          <w:sz w:val="20"/>
        </w:rPr>
        <w:t> </w:t>
      </w:r>
      <w:r>
        <w:rPr>
          <w:spacing w:val="-2"/>
          <w:w w:val="105"/>
          <w:sz w:val="20"/>
        </w:rPr>
        <w:t>and</w:t>
      </w:r>
      <w:r>
        <w:rPr>
          <w:spacing w:val="-9"/>
          <w:w w:val="105"/>
          <w:sz w:val="20"/>
        </w:rPr>
        <w:t> </w:t>
      </w:r>
      <w:r>
        <w:rPr>
          <w:spacing w:val="-2"/>
          <w:w w:val="105"/>
          <w:sz w:val="20"/>
        </w:rPr>
        <w:t>respectful</w:t>
      </w:r>
      <w:r>
        <w:rPr>
          <w:spacing w:val="-9"/>
          <w:w w:val="105"/>
          <w:sz w:val="20"/>
        </w:rPr>
        <w:t> </w:t>
      </w:r>
      <w:r>
        <w:rPr>
          <w:spacing w:val="-2"/>
          <w:w w:val="105"/>
          <w:sz w:val="20"/>
        </w:rPr>
        <w:t>behaviours</w:t>
      </w:r>
      <w:r>
        <w:rPr>
          <w:spacing w:val="-9"/>
          <w:w w:val="105"/>
          <w:sz w:val="20"/>
        </w:rPr>
        <w:t> </w:t>
      </w:r>
      <w:r>
        <w:rPr>
          <w:spacing w:val="-2"/>
          <w:w w:val="105"/>
          <w:sz w:val="20"/>
        </w:rPr>
        <w:t>that </w:t>
      </w:r>
      <w:r>
        <w:rPr>
          <w:w w:val="105"/>
          <w:sz w:val="20"/>
        </w:rPr>
        <w:t>enhance a safe and supportive environment.</w:t>
      </w:r>
    </w:p>
    <w:p>
      <w:pPr>
        <w:pStyle w:val="BodyText"/>
        <w:spacing w:line="249" w:lineRule="auto" w:before="115"/>
        <w:ind w:left="1133" w:right="1"/>
      </w:pPr>
      <w:r>
        <w:rPr>
          <w:w w:val="105"/>
        </w:rPr>
        <w:t>In</w:t>
      </w:r>
      <w:r>
        <w:rPr>
          <w:spacing w:val="-11"/>
          <w:w w:val="105"/>
        </w:rPr>
        <w:t> </w:t>
      </w:r>
      <w:r>
        <w:rPr>
          <w:w w:val="105"/>
        </w:rPr>
        <w:t>2024-2025</w:t>
      </w:r>
      <w:r>
        <w:rPr>
          <w:spacing w:val="-11"/>
          <w:w w:val="105"/>
        </w:rPr>
        <w:t> </w:t>
      </w:r>
      <w:r>
        <w:rPr>
          <w:w w:val="105"/>
        </w:rPr>
        <w:t>the</w:t>
      </w:r>
      <w:r>
        <w:rPr>
          <w:spacing w:val="-11"/>
          <w:w w:val="105"/>
        </w:rPr>
        <w:t> </w:t>
      </w:r>
      <w:r>
        <w:rPr>
          <w:w w:val="105"/>
        </w:rPr>
        <w:t>Public</w:t>
      </w:r>
      <w:r>
        <w:rPr>
          <w:spacing w:val="-11"/>
          <w:w w:val="105"/>
        </w:rPr>
        <w:t> </w:t>
      </w:r>
      <w:r>
        <w:rPr>
          <w:w w:val="105"/>
        </w:rPr>
        <w:t>Sector</w:t>
      </w:r>
      <w:r>
        <w:rPr>
          <w:spacing w:val="-11"/>
          <w:w w:val="105"/>
        </w:rPr>
        <w:t> </w:t>
      </w:r>
      <w:r>
        <w:rPr>
          <w:w w:val="105"/>
        </w:rPr>
        <w:t>Gender</w:t>
      </w:r>
      <w:r>
        <w:rPr>
          <w:spacing w:val="-11"/>
          <w:w w:val="105"/>
        </w:rPr>
        <w:t> </w:t>
      </w:r>
      <w:r>
        <w:rPr>
          <w:w w:val="105"/>
        </w:rPr>
        <w:t>Equality Commissioner</w:t>
      </w:r>
      <w:r>
        <w:rPr>
          <w:spacing w:val="-8"/>
          <w:w w:val="105"/>
        </w:rPr>
        <w:t> </w:t>
      </w:r>
      <w:r>
        <w:rPr>
          <w:w w:val="105"/>
        </w:rPr>
        <w:t>visited</w:t>
      </w:r>
      <w:r>
        <w:rPr>
          <w:spacing w:val="-8"/>
          <w:w w:val="105"/>
        </w:rPr>
        <w:t> </w:t>
      </w:r>
      <w:r>
        <w:rPr>
          <w:w w:val="105"/>
        </w:rPr>
        <w:t>the</w:t>
      </w:r>
      <w:r>
        <w:rPr>
          <w:spacing w:val="-8"/>
          <w:w w:val="105"/>
        </w:rPr>
        <w:t> </w:t>
      </w:r>
      <w:r>
        <w:rPr>
          <w:w w:val="105"/>
        </w:rPr>
        <w:t>Eye</w:t>
      </w:r>
      <w:r>
        <w:rPr>
          <w:spacing w:val="-8"/>
          <w:w w:val="105"/>
        </w:rPr>
        <w:t> </w:t>
      </w:r>
      <w:r>
        <w:rPr>
          <w:w w:val="105"/>
        </w:rPr>
        <w:t>and</w:t>
      </w:r>
      <w:r>
        <w:rPr>
          <w:spacing w:val="-8"/>
          <w:w w:val="105"/>
        </w:rPr>
        <w:t> </w:t>
      </w:r>
      <w:r>
        <w:rPr>
          <w:w w:val="105"/>
        </w:rPr>
        <w:t>Ear</w:t>
      </w:r>
      <w:r>
        <w:rPr>
          <w:spacing w:val="-8"/>
          <w:w w:val="105"/>
        </w:rPr>
        <w:t> </w:t>
      </w:r>
      <w:r>
        <w:rPr>
          <w:w w:val="105"/>
        </w:rPr>
        <w:t>Hospital</w:t>
      </w:r>
      <w:r>
        <w:rPr>
          <w:spacing w:val="-8"/>
          <w:w w:val="105"/>
        </w:rPr>
        <w:t> </w:t>
      </w:r>
      <w:r>
        <w:rPr>
          <w:w w:val="105"/>
        </w:rPr>
        <w:t>to discuss our submission and how we could further embed</w:t>
      </w:r>
      <w:r>
        <w:rPr>
          <w:spacing w:val="-10"/>
          <w:w w:val="105"/>
        </w:rPr>
        <w:t> </w:t>
      </w:r>
      <w:r>
        <w:rPr>
          <w:w w:val="105"/>
        </w:rPr>
        <w:t>the</w:t>
      </w:r>
      <w:r>
        <w:rPr>
          <w:spacing w:val="-8"/>
          <w:w w:val="105"/>
        </w:rPr>
        <w:t> </w:t>
      </w:r>
      <w:r>
        <w:rPr>
          <w:w w:val="105"/>
        </w:rPr>
        <w:t>work</w:t>
      </w:r>
      <w:r>
        <w:rPr>
          <w:spacing w:val="-8"/>
          <w:w w:val="105"/>
        </w:rPr>
        <w:t> </w:t>
      </w:r>
      <w:r>
        <w:rPr>
          <w:w w:val="105"/>
        </w:rPr>
        <w:t>being</w:t>
      </w:r>
      <w:r>
        <w:rPr>
          <w:spacing w:val="-8"/>
          <w:w w:val="105"/>
        </w:rPr>
        <w:t> </w:t>
      </w:r>
      <w:r>
        <w:rPr>
          <w:w w:val="105"/>
        </w:rPr>
        <w:t>done</w:t>
      </w:r>
      <w:r>
        <w:rPr>
          <w:spacing w:val="-8"/>
          <w:w w:val="105"/>
        </w:rPr>
        <w:t> </w:t>
      </w:r>
      <w:r>
        <w:rPr>
          <w:w w:val="105"/>
        </w:rPr>
        <w:t>across</w:t>
      </w:r>
      <w:r>
        <w:rPr>
          <w:spacing w:val="-8"/>
          <w:w w:val="105"/>
        </w:rPr>
        <w:t> </w:t>
      </w:r>
      <w:r>
        <w:rPr>
          <w:w w:val="105"/>
        </w:rPr>
        <w:t>the</w:t>
      </w:r>
      <w:r>
        <w:rPr>
          <w:spacing w:val="-8"/>
          <w:w w:val="105"/>
        </w:rPr>
        <w:t> </w:t>
      </w:r>
      <w:r>
        <w:rPr>
          <w:w w:val="105"/>
        </w:rPr>
        <w:t>sector.</w:t>
      </w:r>
      <w:r>
        <w:rPr>
          <w:spacing w:val="-8"/>
          <w:w w:val="105"/>
        </w:rPr>
        <w:t> </w:t>
      </w:r>
      <w:r>
        <w:rPr>
          <w:w w:val="105"/>
        </w:rPr>
        <w:t>We continued to improve our systems and processes</w:t>
      </w:r>
      <w:r>
        <w:rPr>
          <w:w w:val="105"/>
        </w:rPr>
        <w:t> </w:t>
      </w:r>
      <w:r>
        <w:rPr>
          <w:spacing w:val="-2"/>
          <w:w w:val="105"/>
        </w:rPr>
        <w:t>to</w:t>
      </w:r>
      <w:r>
        <w:rPr>
          <w:spacing w:val="-11"/>
          <w:w w:val="105"/>
        </w:rPr>
        <w:t> </w:t>
      </w:r>
      <w:r>
        <w:rPr>
          <w:spacing w:val="-2"/>
          <w:w w:val="105"/>
        </w:rPr>
        <w:t>meet</w:t>
      </w:r>
      <w:r>
        <w:rPr>
          <w:spacing w:val="-11"/>
          <w:w w:val="105"/>
        </w:rPr>
        <w:t> </w:t>
      </w:r>
      <w:r>
        <w:rPr>
          <w:spacing w:val="-2"/>
          <w:w w:val="105"/>
        </w:rPr>
        <w:t>our</w:t>
      </w:r>
      <w:r>
        <w:rPr>
          <w:spacing w:val="-11"/>
          <w:w w:val="105"/>
        </w:rPr>
        <w:t> </w:t>
      </w:r>
      <w:r>
        <w:rPr>
          <w:spacing w:val="-2"/>
          <w:w w:val="105"/>
        </w:rPr>
        <w:t>obligations</w:t>
      </w:r>
      <w:r>
        <w:rPr>
          <w:spacing w:val="-11"/>
          <w:w w:val="105"/>
        </w:rPr>
        <w:t> </w:t>
      </w:r>
      <w:r>
        <w:rPr>
          <w:spacing w:val="-2"/>
          <w:w w:val="105"/>
        </w:rPr>
        <w:t>under</w:t>
      </w:r>
      <w:r>
        <w:rPr>
          <w:spacing w:val="-11"/>
          <w:w w:val="105"/>
        </w:rPr>
        <w:t> </w:t>
      </w:r>
      <w:r>
        <w:rPr>
          <w:spacing w:val="-2"/>
          <w:w w:val="105"/>
        </w:rPr>
        <w:t>the</w:t>
      </w:r>
      <w:r>
        <w:rPr>
          <w:spacing w:val="-11"/>
          <w:w w:val="105"/>
        </w:rPr>
        <w:t> </w:t>
      </w:r>
      <w:r>
        <w:rPr>
          <w:spacing w:val="-2"/>
          <w:w w:val="105"/>
        </w:rPr>
        <w:t>Act.</w:t>
      </w:r>
      <w:r>
        <w:rPr>
          <w:spacing w:val="-11"/>
          <w:w w:val="105"/>
        </w:rPr>
        <w:t> </w:t>
      </w:r>
      <w:r>
        <w:rPr>
          <w:spacing w:val="-2"/>
          <w:w w:val="105"/>
        </w:rPr>
        <w:t>This</w:t>
      </w:r>
      <w:r>
        <w:rPr>
          <w:spacing w:val="-11"/>
          <w:w w:val="105"/>
        </w:rPr>
        <w:t> </w:t>
      </w:r>
      <w:r>
        <w:rPr>
          <w:spacing w:val="-2"/>
          <w:w w:val="105"/>
        </w:rPr>
        <w:t>included </w:t>
      </w:r>
      <w:r>
        <w:rPr>
          <w:w w:val="105"/>
        </w:rPr>
        <w:t>revamping our tools, so staff are better equipped to</w:t>
      </w:r>
      <w:r>
        <w:rPr>
          <w:spacing w:val="-16"/>
          <w:w w:val="105"/>
        </w:rPr>
        <w:t> </w:t>
      </w:r>
      <w:r>
        <w:rPr>
          <w:w w:val="105"/>
        </w:rPr>
        <w:t>undertake</w:t>
      </w:r>
      <w:r>
        <w:rPr>
          <w:spacing w:val="-16"/>
          <w:w w:val="105"/>
        </w:rPr>
        <w:t> </w:t>
      </w:r>
      <w:r>
        <w:rPr>
          <w:w w:val="105"/>
        </w:rPr>
        <w:t>Gender</w:t>
      </w:r>
      <w:r>
        <w:rPr>
          <w:spacing w:val="-16"/>
          <w:w w:val="105"/>
        </w:rPr>
        <w:t> </w:t>
      </w:r>
      <w:r>
        <w:rPr>
          <w:w w:val="105"/>
        </w:rPr>
        <w:t>Impact</w:t>
      </w:r>
      <w:r>
        <w:rPr>
          <w:spacing w:val="-16"/>
          <w:w w:val="105"/>
        </w:rPr>
        <w:t> </w:t>
      </w:r>
      <w:r>
        <w:rPr>
          <w:w w:val="105"/>
        </w:rPr>
        <w:t>Assessments.</w:t>
      </w:r>
      <w:r>
        <w:rPr>
          <w:spacing w:val="-15"/>
          <w:w w:val="105"/>
        </w:rPr>
        <w:t> </w:t>
      </w:r>
      <w:r>
        <w:rPr>
          <w:w w:val="105"/>
        </w:rPr>
        <w:t>Work</w:t>
      </w:r>
      <w:r>
        <w:rPr>
          <w:spacing w:val="-16"/>
          <w:w w:val="105"/>
        </w:rPr>
        <w:t> </w:t>
      </w:r>
      <w:r>
        <w:rPr>
          <w:w w:val="105"/>
        </w:rPr>
        <w:t>is underway</w:t>
      </w:r>
      <w:r>
        <w:rPr>
          <w:spacing w:val="-9"/>
          <w:w w:val="105"/>
        </w:rPr>
        <w:t> </w:t>
      </w:r>
      <w:r>
        <w:rPr>
          <w:w w:val="105"/>
        </w:rPr>
        <w:t>to</w:t>
      </w:r>
      <w:r>
        <w:rPr>
          <w:spacing w:val="-9"/>
          <w:w w:val="105"/>
        </w:rPr>
        <w:t> </w:t>
      </w:r>
      <w:r>
        <w:rPr>
          <w:w w:val="105"/>
        </w:rPr>
        <w:t>complete</w:t>
      </w:r>
      <w:r>
        <w:rPr>
          <w:spacing w:val="-9"/>
          <w:w w:val="105"/>
        </w:rPr>
        <w:t> </w:t>
      </w:r>
      <w:r>
        <w:rPr>
          <w:w w:val="105"/>
        </w:rPr>
        <w:t>the</w:t>
      </w:r>
      <w:r>
        <w:rPr>
          <w:spacing w:val="-9"/>
          <w:w w:val="105"/>
        </w:rPr>
        <w:t> </w:t>
      </w:r>
      <w:r>
        <w:rPr>
          <w:w w:val="105"/>
        </w:rPr>
        <w:t>upcoming</w:t>
      </w:r>
      <w:r>
        <w:rPr>
          <w:spacing w:val="-9"/>
          <w:w w:val="105"/>
        </w:rPr>
        <w:t> </w:t>
      </w:r>
      <w:r>
        <w:rPr>
          <w:w w:val="105"/>
        </w:rPr>
        <w:t>Gender</w:t>
      </w:r>
      <w:r>
        <w:rPr>
          <w:spacing w:val="-9"/>
          <w:w w:val="105"/>
        </w:rPr>
        <w:t> </w:t>
      </w:r>
      <w:r>
        <w:rPr>
          <w:w w:val="105"/>
        </w:rPr>
        <w:t>Audit and</w:t>
      </w:r>
      <w:r>
        <w:rPr>
          <w:spacing w:val="-3"/>
          <w:w w:val="105"/>
        </w:rPr>
        <w:t> </w:t>
      </w:r>
      <w:r>
        <w:rPr>
          <w:w w:val="105"/>
        </w:rPr>
        <w:t>new</w:t>
      </w:r>
      <w:r>
        <w:rPr>
          <w:spacing w:val="-3"/>
          <w:w w:val="105"/>
        </w:rPr>
        <w:t> </w:t>
      </w:r>
      <w:r>
        <w:rPr>
          <w:w w:val="105"/>
        </w:rPr>
        <w:t>Gender</w:t>
      </w:r>
      <w:r>
        <w:rPr>
          <w:spacing w:val="-3"/>
          <w:w w:val="105"/>
        </w:rPr>
        <w:t> </w:t>
      </w:r>
      <w:r>
        <w:rPr>
          <w:w w:val="105"/>
        </w:rPr>
        <w:t>Equality</w:t>
      </w:r>
      <w:r>
        <w:rPr>
          <w:spacing w:val="-3"/>
          <w:w w:val="105"/>
        </w:rPr>
        <w:t> </w:t>
      </w:r>
      <w:r>
        <w:rPr>
          <w:w w:val="105"/>
        </w:rPr>
        <w:t>Action</w:t>
      </w:r>
      <w:r>
        <w:rPr>
          <w:spacing w:val="-3"/>
          <w:w w:val="105"/>
        </w:rPr>
        <w:t> </w:t>
      </w:r>
      <w:r>
        <w:rPr>
          <w:w w:val="105"/>
        </w:rPr>
        <w:t>Plan.</w:t>
      </w:r>
    </w:p>
    <w:p>
      <w:pPr>
        <w:pStyle w:val="BodyText"/>
        <w:spacing w:line="204" w:lineRule="auto" w:before="205"/>
        <w:ind w:left="1133" w:right="192"/>
        <w:rPr>
          <w:rFonts w:ascii="Arial Black"/>
        </w:rPr>
      </w:pPr>
      <w:r>
        <w:rPr>
          <w:rFonts w:ascii="Arial Black"/>
          <w:color w:val="3F5F72"/>
          <w:w w:val="85"/>
        </w:rPr>
        <w:t>Additional Information Available on Request </w:t>
      </w:r>
      <w:r>
        <w:rPr>
          <w:rFonts w:ascii="Arial Black"/>
          <w:color w:val="3F5F72"/>
          <w:w w:val="95"/>
        </w:rPr>
        <w:t>(FRD</w:t>
      </w:r>
      <w:r>
        <w:rPr>
          <w:rFonts w:ascii="Arial Black"/>
          <w:color w:val="3F5F72"/>
          <w:spacing w:val="-13"/>
          <w:w w:val="95"/>
        </w:rPr>
        <w:t> </w:t>
      </w:r>
      <w:r>
        <w:rPr>
          <w:rFonts w:ascii="Arial Black"/>
          <w:color w:val="3F5F72"/>
          <w:w w:val="95"/>
        </w:rPr>
        <w:t>22</w:t>
      </w:r>
      <w:r>
        <w:rPr>
          <w:rFonts w:ascii="Arial Black"/>
          <w:color w:val="3F5F72"/>
          <w:spacing w:val="-13"/>
          <w:w w:val="95"/>
        </w:rPr>
        <w:t> </w:t>
      </w:r>
      <w:r>
        <w:rPr>
          <w:rFonts w:ascii="Arial Black"/>
          <w:color w:val="3F5F72"/>
          <w:w w:val="95"/>
        </w:rPr>
        <w:t>Appendix)</w:t>
      </w:r>
    </w:p>
    <w:p>
      <w:pPr>
        <w:pStyle w:val="BodyText"/>
        <w:spacing w:line="249" w:lineRule="auto"/>
        <w:ind w:left="1133"/>
        <w:rPr>
          <w:i/>
        </w:rPr>
      </w:pPr>
      <w:r>
        <w:rPr>
          <w:w w:val="105"/>
        </w:rPr>
        <w:t>In compliance with the requirements of the Standing</w:t>
      </w:r>
      <w:r>
        <w:rPr>
          <w:spacing w:val="-8"/>
          <w:w w:val="105"/>
        </w:rPr>
        <w:t> </w:t>
      </w:r>
      <w:r>
        <w:rPr>
          <w:w w:val="105"/>
        </w:rPr>
        <w:t>Directions</w:t>
      </w:r>
      <w:r>
        <w:rPr>
          <w:spacing w:val="-8"/>
          <w:w w:val="105"/>
        </w:rPr>
        <w:t> </w:t>
      </w:r>
      <w:r>
        <w:rPr>
          <w:w w:val="105"/>
        </w:rPr>
        <w:t>2018</w:t>
      </w:r>
      <w:r>
        <w:rPr>
          <w:spacing w:val="-8"/>
          <w:w w:val="105"/>
        </w:rPr>
        <w:t> </w:t>
      </w:r>
      <w:r>
        <w:rPr>
          <w:w w:val="105"/>
        </w:rPr>
        <w:t>under</w:t>
      </w:r>
      <w:r>
        <w:rPr>
          <w:spacing w:val="-8"/>
          <w:w w:val="105"/>
        </w:rPr>
        <w:t> </w:t>
      </w:r>
      <w:r>
        <w:rPr>
          <w:w w:val="105"/>
        </w:rPr>
        <w:t>the</w:t>
      </w:r>
      <w:r>
        <w:rPr>
          <w:spacing w:val="-8"/>
          <w:w w:val="105"/>
        </w:rPr>
        <w:t> </w:t>
      </w:r>
      <w:r>
        <w:rPr>
          <w:i/>
          <w:w w:val="105"/>
        </w:rPr>
        <w:t>Financial</w:t>
      </w:r>
      <w:r>
        <w:rPr>
          <w:i/>
          <w:w w:val="105"/>
        </w:rPr>
        <w:t> Management</w:t>
      </w:r>
      <w:r>
        <w:rPr>
          <w:i/>
          <w:spacing w:val="-9"/>
          <w:w w:val="105"/>
        </w:rPr>
        <w:t> </w:t>
      </w:r>
      <w:r>
        <w:rPr>
          <w:i/>
          <w:w w:val="105"/>
        </w:rPr>
        <w:t>Act</w:t>
      </w:r>
      <w:r>
        <w:rPr>
          <w:i/>
          <w:spacing w:val="-9"/>
          <w:w w:val="105"/>
        </w:rPr>
        <w:t> </w:t>
      </w:r>
      <w:r>
        <w:rPr>
          <w:i/>
          <w:w w:val="105"/>
        </w:rPr>
        <w:t>1994</w:t>
      </w:r>
      <w:r>
        <w:rPr>
          <w:w w:val="105"/>
        </w:rPr>
        <w:t>,</w:t>
      </w:r>
      <w:r>
        <w:rPr>
          <w:spacing w:val="-6"/>
          <w:w w:val="105"/>
        </w:rPr>
        <w:t> </w:t>
      </w:r>
      <w:r>
        <w:rPr>
          <w:w w:val="105"/>
        </w:rPr>
        <w:t>details</w:t>
      </w:r>
      <w:r>
        <w:rPr>
          <w:spacing w:val="-6"/>
          <w:w w:val="105"/>
        </w:rPr>
        <w:t> </w:t>
      </w:r>
      <w:r>
        <w:rPr>
          <w:w w:val="105"/>
        </w:rPr>
        <w:t>in</w:t>
      </w:r>
      <w:r>
        <w:rPr>
          <w:spacing w:val="-6"/>
          <w:w w:val="105"/>
        </w:rPr>
        <w:t> </w:t>
      </w:r>
      <w:r>
        <w:rPr>
          <w:w w:val="105"/>
        </w:rPr>
        <w:t>respect</w:t>
      </w:r>
      <w:r>
        <w:rPr>
          <w:spacing w:val="-6"/>
          <w:w w:val="105"/>
        </w:rPr>
        <w:t> </w:t>
      </w:r>
      <w:r>
        <w:rPr>
          <w:w w:val="105"/>
        </w:rPr>
        <w:t>of</w:t>
      </w:r>
      <w:r>
        <w:rPr>
          <w:spacing w:val="-6"/>
          <w:w w:val="105"/>
        </w:rPr>
        <w:t> </w:t>
      </w:r>
      <w:r>
        <w:rPr>
          <w:w w:val="105"/>
        </w:rPr>
        <w:t>the items listed below have been retained by the health</w:t>
      </w:r>
      <w:r>
        <w:rPr>
          <w:spacing w:val="-7"/>
          <w:w w:val="105"/>
        </w:rPr>
        <w:t> </w:t>
      </w:r>
      <w:r>
        <w:rPr>
          <w:w w:val="105"/>
        </w:rPr>
        <w:t>service</w:t>
      </w:r>
      <w:r>
        <w:rPr>
          <w:spacing w:val="-7"/>
          <w:w w:val="105"/>
        </w:rPr>
        <w:t> </w:t>
      </w:r>
      <w:r>
        <w:rPr>
          <w:w w:val="105"/>
        </w:rPr>
        <w:t>and</w:t>
      </w:r>
      <w:r>
        <w:rPr>
          <w:spacing w:val="-7"/>
          <w:w w:val="105"/>
        </w:rPr>
        <w:t> </w:t>
      </w:r>
      <w:r>
        <w:rPr>
          <w:w w:val="105"/>
        </w:rPr>
        <w:t>are</w:t>
      </w:r>
      <w:r>
        <w:rPr>
          <w:spacing w:val="-7"/>
          <w:w w:val="105"/>
        </w:rPr>
        <w:t> </w:t>
      </w:r>
      <w:r>
        <w:rPr>
          <w:w w:val="105"/>
        </w:rPr>
        <w:t>available</w:t>
      </w:r>
      <w:r>
        <w:rPr>
          <w:spacing w:val="-7"/>
          <w:w w:val="105"/>
        </w:rPr>
        <w:t> </w:t>
      </w:r>
      <w:r>
        <w:rPr>
          <w:w w:val="105"/>
        </w:rPr>
        <w:t>on</w:t>
      </w:r>
      <w:r>
        <w:rPr>
          <w:spacing w:val="-7"/>
          <w:w w:val="105"/>
        </w:rPr>
        <w:t> </w:t>
      </w:r>
      <w:r>
        <w:rPr>
          <w:w w:val="105"/>
        </w:rPr>
        <w:t>request</w:t>
      </w:r>
      <w:r>
        <w:rPr>
          <w:spacing w:val="-7"/>
          <w:w w:val="105"/>
        </w:rPr>
        <w:t> </w:t>
      </w:r>
      <w:r>
        <w:rPr>
          <w:w w:val="105"/>
        </w:rPr>
        <w:t>to</w:t>
      </w:r>
      <w:r>
        <w:rPr>
          <w:spacing w:val="-7"/>
          <w:w w:val="105"/>
        </w:rPr>
        <w:t> </w:t>
      </w:r>
      <w:r>
        <w:rPr>
          <w:w w:val="105"/>
        </w:rPr>
        <w:t>the </w:t>
      </w:r>
      <w:r>
        <w:rPr>
          <w:spacing w:val="-2"/>
          <w:w w:val="105"/>
        </w:rPr>
        <w:t>relevant</w:t>
      </w:r>
      <w:r>
        <w:rPr>
          <w:spacing w:val="-12"/>
          <w:w w:val="105"/>
        </w:rPr>
        <w:t> </w:t>
      </w:r>
      <w:r>
        <w:rPr>
          <w:spacing w:val="-2"/>
          <w:w w:val="105"/>
        </w:rPr>
        <w:t>Ministers,</w:t>
      </w:r>
      <w:r>
        <w:rPr>
          <w:spacing w:val="-12"/>
          <w:w w:val="105"/>
        </w:rPr>
        <w:t> </w:t>
      </w:r>
      <w:r>
        <w:rPr>
          <w:spacing w:val="-2"/>
          <w:w w:val="105"/>
        </w:rPr>
        <w:t>Members</w:t>
      </w:r>
      <w:r>
        <w:rPr>
          <w:spacing w:val="-12"/>
          <w:w w:val="105"/>
        </w:rPr>
        <w:t> </w:t>
      </w:r>
      <w:r>
        <w:rPr>
          <w:spacing w:val="-2"/>
          <w:w w:val="105"/>
        </w:rPr>
        <w:t>of</w:t>
      </w:r>
      <w:r>
        <w:rPr>
          <w:spacing w:val="-12"/>
          <w:w w:val="105"/>
        </w:rPr>
        <w:t> </w:t>
      </w:r>
      <w:r>
        <w:rPr>
          <w:spacing w:val="-2"/>
          <w:w w:val="105"/>
        </w:rPr>
        <w:t>Parliament</w:t>
      </w:r>
      <w:r>
        <w:rPr>
          <w:spacing w:val="-12"/>
          <w:w w:val="105"/>
        </w:rPr>
        <w:t> </w:t>
      </w:r>
      <w:r>
        <w:rPr>
          <w:spacing w:val="-2"/>
          <w:w w:val="105"/>
        </w:rPr>
        <w:t>and</w:t>
      </w:r>
      <w:r>
        <w:rPr>
          <w:spacing w:val="-12"/>
          <w:w w:val="105"/>
        </w:rPr>
        <w:t> </w:t>
      </w:r>
      <w:r>
        <w:rPr>
          <w:spacing w:val="-2"/>
          <w:w w:val="105"/>
        </w:rPr>
        <w:t>the </w:t>
      </w:r>
      <w:r>
        <w:rPr>
          <w:w w:val="105"/>
        </w:rPr>
        <w:t>public,</w:t>
      </w:r>
      <w:r>
        <w:rPr>
          <w:spacing w:val="-13"/>
          <w:w w:val="105"/>
        </w:rPr>
        <w:t> </w:t>
      </w:r>
      <w:r>
        <w:rPr>
          <w:w w:val="105"/>
        </w:rPr>
        <w:t>subject</w:t>
      </w:r>
      <w:r>
        <w:rPr>
          <w:spacing w:val="-13"/>
          <w:w w:val="105"/>
        </w:rPr>
        <w:t> </w:t>
      </w:r>
      <w:r>
        <w:rPr>
          <w:w w:val="105"/>
        </w:rPr>
        <w:t>to</w:t>
      </w:r>
      <w:r>
        <w:rPr>
          <w:spacing w:val="-13"/>
          <w:w w:val="105"/>
        </w:rPr>
        <w:t> </w:t>
      </w:r>
      <w:r>
        <w:rPr>
          <w:w w:val="105"/>
        </w:rPr>
        <w:t>the</w:t>
      </w:r>
      <w:r>
        <w:rPr>
          <w:spacing w:val="-13"/>
          <w:w w:val="105"/>
        </w:rPr>
        <w:t> </w:t>
      </w:r>
      <w:r>
        <w:rPr>
          <w:w w:val="105"/>
        </w:rPr>
        <w:t>provisions</w:t>
      </w:r>
      <w:r>
        <w:rPr>
          <w:spacing w:val="-13"/>
          <w:w w:val="105"/>
        </w:rPr>
        <w:t> </w:t>
      </w:r>
      <w:r>
        <w:rPr>
          <w:w w:val="105"/>
        </w:rPr>
        <w:t>of</w:t>
      </w:r>
      <w:r>
        <w:rPr>
          <w:spacing w:val="-13"/>
          <w:w w:val="105"/>
        </w:rPr>
        <w:t> </w:t>
      </w:r>
      <w:r>
        <w:rPr>
          <w:w w:val="105"/>
        </w:rPr>
        <w:t>the</w:t>
      </w:r>
      <w:r>
        <w:rPr>
          <w:spacing w:val="-13"/>
          <w:w w:val="105"/>
        </w:rPr>
        <w:t> </w:t>
      </w:r>
      <w:r>
        <w:rPr>
          <w:i/>
          <w:w w:val="105"/>
        </w:rPr>
        <w:t>Freedom</w:t>
      </w:r>
      <w:r>
        <w:rPr>
          <w:i/>
          <w:spacing w:val="-15"/>
          <w:w w:val="105"/>
        </w:rPr>
        <w:t> </w:t>
      </w:r>
      <w:r>
        <w:rPr>
          <w:i/>
          <w:w w:val="105"/>
        </w:rPr>
        <w:t>of</w:t>
      </w:r>
      <w:r>
        <w:rPr>
          <w:i/>
          <w:w w:val="105"/>
        </w:rPr>
        <w:t> Information Act 1982.</w:t>
      </w:r>
    </w:p>
    <w:p>
      <w:pPr>
        <w:pStyle w:val="BodyText"/>
        <w:spacing w:line="249" w:lineRule="auto" w:before="122"/>
        <w:ind w:left="256" w:right="1084"/>
      </w:pPr>
      <w:r>
        <w:rPr/>
        <w:br w:type="column"/>
      </w:r>
      <w:r>
        <w:rPr>
          <w:spacing w:val="-2"/>
          <w:w w:val="105"/>
        </w:rPr>
        <w:t>The</w:t>
      </w:r>
      <w:r>
        <w:rPr>
          <w:spacing w:val="-10"/>
          <w:w w:val="105"/>
        </w:rPr>
        <w:t> </w:t>
      </w:r>
      <w:r>
        <w:rPr>
          <w:spacing w:val="-2"/>
          <w:w w:val="105"/>
        </w:rPr>
        <w:t>following</w:t>
      </w:r>
      <w:r>
        <w:rPr>
          <w:spacing w:val="-10"/>
          <w:w w:val="105"/>
        </w:rPr>
        <w:t> </w:t>
      </w:r>
      <w:r>
        <w:rPr>
          <w:spacing w:val="-2"/>
          <w:w w:val="105"/>
        </w:rPr>
        <w:t>information</w:t>
      </w:r>
      <w:r>
        <w:rPr>
          <w:spacing w:val="-10"/>
          <w:w w:val="105"/>
        </w:rPr>
        <w:t> </w:t>
      </w:r>
      <w:r>
        <w:rPr>
          <w:spacing w:val="-2"/>
          <w:w w:val="105"/>
        </w:rPr>
        <w:t>must</w:t>
      </w:r>
      <w:r>
        <w:rPr>
          <w:spacing w:val="-10"/>
          <w:w w:val="105"/>
        </w:rPr>
        <w:t> </w:t>
      </w:r>
      <w:r>
        <w:rPr>
          <w:spacing w:val="-2"/>
          <w:w w:val="105"/>
        </w:rPr>
        <w:t>be</w:t>
      </w:r>
      <w:r>
        <w:rPr>
          <w:spacing w:val="-10"/>
          <w:w w:val="105"/>
        </w:rPr>
        <w:t> </w:t>
      </w:r>
      <w:r>
        <w:rPr>
          <w:spacing w:val="-2"/>
          <w:w w:val="105"/>
        </w:rPr>
        <w:t>retained</w:t>
      </w:r>
      <w:r>
        <w:rPr>
          <w:spacing w:val="-10"/>
          <w:w w:val="105"/>
        </w:rPr>
        <w:t> </w:t>
      </w:r>
      <w:r>
        <w:rPr>
          <w:spacing w:val="-2"/>
          <w:w w:val="105"/>
        </w:rPr>
        <w:t>and </w:t>
      </w:r>
      <w:r>
        <w:rPr>
          <w:w w:val="105"/>
        </w:rPr>
        <w:t>made available upon request:</w:t>
      </w:r>
    </w:p>
    <w:p>
      <w:pPr>
        <w:pStyle w:val="ListParagraph"/>
        <w:numPr>
          <w:ilvl w:val="0"/>
          <w:numId w:val="10"/>
        </w:numPr>
        <w:tabs>
          <w:tab w:pos="466" w:val="left" w:leader="none"/>
        </w:tabs>
        <w:spacing w:line="249" w:lineRule="auto" w:before="172" w:after="0"/>
        <w:ind w:left="256" w:right="1301" w:firstLine="0"/>
        <w:jc w:val="left"/>
        <w:rPr>
          <w:sz w:val="20"/>
        </w:rPr>
      </w:pPr>
      <w:r>
        <w:rPr>
          <w:w w:val="105"/>
          <w:sz w:val="20"/>
        </w:rPr>
        <w:t>a statement that declarations of pecuniary </w:t>
      </w:r>
      <w:r>
        <w:rPr>
          <w:spacing w:val="-2"/>
          <w:w w:val="105"/>
          <w:sz w:val="20"/>
        </w:rPr>
        <w:t>interests</w:t>
      </w:r>
      <w:r>
        <w:rPr>
          <w:spacing w:val="-14"/>
          <w:w w:val="105"/>
          <w:sz w:val="20"/>
        </w:rPr>
        <w:t> </w:t>
      </w:r>
      <w:r>
        <w:rPr>
          <w:spacing w:val="-2"/>
          <w:w w:val="105"/>
          <w:sz w:val="20"/>
        </w:rPr>
        <w:t>have</w:t>
      </w:r>
      <w:r>
        <w:rPr>
          <w:spacing w:val="-14"/>
          <w:w w:val="105"/>
          <w:sz w:val="20"/>
        </w:rPr>
        <w:t> </w:t>
      </w:r>
      <w:r>
        <w:rPr>
          <w:spacing w:val="-2"/>
          <w:w w:val="105"/>
          <w:sz w:val="20"/>
        </w:rPr>
        <w:t>been</w:t>
      </w:r>
      <w:r>
        <w:rPr>
          <w:spacing w:val="-14"/>
          <w:w w:val="105"/>
          <w:sz w:val="20"/>
        </w:rPr>
        <w:t> </w:t>
      </w:r>
      <w:r>
        <w:rPr>
          <w:spacing w:val="-2"/>
          <w:w w:val="105"/>
          <w:sz w:val="20"/>
        </w:rPr>
        <w:t>duly</w:t>
      </w:r>
      <w:r>
        <w:rPr>
          <w:spacing w:val="-14"/>
          <w:w w:val="105"/>
          <w:sz w:val="20"/>
        </w:rPr>
        <w:t> </w:t>
      </w:r>
      <w:r>
        <w:rPr>
          <w:spacing w:val="-2"/>
          <w:w w:val="105"/>
          <w:sz w:val="20"/>
        </w:rPr>
        <w:t>completed</w:t>
      </w:r>
      <w:r>
        <w:rPr>
          <w:spacing w:val="-14"/>
          <w:w w:val="105"/>
          <w:sz w:val="20"/>
        </w:rPr>
        <w:t> </w:t>
      </w:r>
      <w:r>
        <w:rPr>
          <w:spacing w:val="-2"/>
          <w:w w:val="105"/>
          <w:sz w:val="20"/>
        </w:rPr>
        <w:t>by</w:t>
      </w:r>
      <w:r>
        <w:rPr>
          <w:spacing w:val="-14"/>
          <w:w w:val="105"/>
          <w:sz w:val="20"/>
        </w:rPr>
        <w:t> </w:t>
      </w:r>
      <w:r>
        <w:rPr>
          <w:spacing w:val="-2"/>
          <w:w w:val="105"/>
          <w:sz w:val="20"/>
        </w:rPr>
        <w:t>all</w:t>
      </w:r>
      <w:r>
        <w:rPr>
          <w:spacing w:val="-14"/>
          <w:w w:val="105"/>
          <w:sz w:val="20"/>
        </w:rPr>
        <w:t> </w:t>
      </w:r>
      <w:r>
        <w:rPr>
          <w:spacing w:val="-2"/>
          <w:w w:val="105"/>
          <w:sz w:val="20"/>
        </w:rPr>
        <w:t>relevant officers;</w:t>
      </w:r>
    </w:p>
    <w:p>
      <w:pPr>
        <w:pStyle w:val="ListParagraph"/>
        <w:numPr>
          <w:ilvl w:val="0"/>
          <w:numId w:val="10"/>
        </w:numPr>
        <w:tabs>
          <w:tab w:pos="467" w:val="left" w:leader="none"/>
        </w:tabs>
        <w:spacing w:line="249" w:lineRule="auto" w:before="172" w:after="0"/>
        <w:ind w:left="256" w:right="1156" w:firstLine="0"/>
        <w:jc w:val="left"/>
        <w:rPr>
          <w:sz w:val="20"/>
        </w:rPr>
      </w:pPr>
      <w:r>
        <w:rPr>
          <w:w w:val="105"/>
          <w:sz w:val="20"/>
        </w:rPr>
        <w:t>details of shares held by a senior officer as nominee</w:t>
      </w:r>
      <w:r>
        <w:rPr>
          <w:spacing w:val="-16"/>
          <w:w w:val="105"/>
          <w:sz w:val="20"/>
        </w:rPr>
        <w:t> </w:t>
      </w:r>
      <w:r>
        <w:rPr>
          <w:w w:val="105"/>
          <w:sz w:val="20"/>
        </w:rPr>
        <w:t>or</w:t>
      </w:r>
      <w:r>
        <w:rPr>
          <w:spacing w:val="-16"/>
          <w:w w:val="105"/>
          <w:sz w:val="20"/>
        </w:rPr>
        <w:t> </w:t>
      </w:r>
      <w:r>
        <w:rPr>
          <w:w w:val="105"/>
          <w:sz w:val="20"/>
        </w:rPr>
        <w:t>held</w:t>
      </w:r>
      <w:r>
        <w:rPr>
          <w:spacing w:val="-15"/>
          <w:w w:val="105"/>
          <w:sz w:val="20"/>
        </w:rPr>
        <w:t> </w:t>
      </w:r>
      <w:r>
        <w:rPr>
          <w:w w:val="105"/>
          <w:sz w:val="20"/>
        </w:rPr>
        <w:t>beneficially</w:t>
      </w:r>
      <w:r>
        <w:rPr>
          <w:spacing w:val="-16"/>
          <w:w w:val="105"/>
          <w:sz w:val="20"/>
        </w:rPr>
        <w:t> </w:t>
      </w:r>
      <w:r>
        <w:rPr>
          <w:w w:val="105"/>
          <w:sz w:val="20"/>
        </w:rPr>
        <w:t>in</w:t>
      </w:r>
      <w:r>
        <w:rPr>
          <w:spacing w:val="-16"/>
          <w:w w:val="105"/>
          <w:sz w:val="20"/>
        </w:rPr>
        <w:t> </w:t>
      </w:r>
      <w:r>
        <w:rPr>
          <w:w w:val="105"/>
          <w:sz w:val="20"/>
        </w:rPr>
        <w:t>a</w:t>
      </w:r>
      <w:r>
        <w:rPr>
          <w:spacing w:val="-15"/>
          <w:w w:val="105"/>
          <w:sz w:val="20"/>
        </w:rPr>
        <w:t> </w:t>
      </w:r>
      <w:r>
        <w:rPr>
          <w:w w:val="105"/>
          <w:sz w:val="20"/>
        </w:rPr>
        <w:t>statutory</w:t>
      </w:r>
      <w:r>
        <w:rPr>
          <w:spacing w:val="-16"/>
          <w:w w:val="105"/>
          <w:sz w:val="20"/>
        </w:rPr>
        <w:t> </w:t>
      </w:r>
      <w:r>
        <w:rPr>
          <w:w w:val="105"/>
          <w:sz w:val="20"/>
        </w:rPr>
        <w:t>authority or</w:t>
      </w:r>
      <w:r>
        <w:rPr>
          <w:spacing w:val="-14"/>
          <w:w w:val="105"/>
          <w:sz w:val="20"/>
        </w:rPr>
        <w:t> </w:t>
      </w:r>
      <w:r>
        <w:rPr>
          <w:w w:val="105"/>
          <w:sz w:val="20"/>
        </w:rPr>
        <w:t>subsidiary;</w:t>
      </w:r>
    </w:p>
    <w:p>
      <w:pPr>
        <w:pStyle w:val="ListParagraph"/>
        <w:numPr>
          <w:ilvl w:val="0"/>
          <w:numId w:val="10"/>
        </w:numPr>
        <w:tabs>
          <w:tab w:pos="456" w:val="left" w:leader="none"/>
        </w:tabs>
        <w:spacing w:line="249" w:lineRule="auto" w:before="173" w:after="0"/>
        <w:ind w:left="256" w:right="1515" w:firstLine="0"/>
        <w:jc w:val="left"/>
        <w:rPr>
          <w:sz w:val="20"/>
        </w:rPr>
      </w:pPr>
      <w:r>
        <w:rPr>
          <w:w w:val="105"/>
          <w:sz w:val="20"/>
        </w:rPr>
        <w:t>details</w:t>
      </w:r>
      <w:r>
        <w:rPr>
          <w:spacing w:val="-12"/>
          <w:w w:val="105"/>
          <w:sz w:val="20"/>
        </w:rPr>
        <w:t> </w:t>
      </w:r>
      <w:r>
        <w:rPr>
          <w:w w:val="105"/>
          <w:sz w:val="20"/>
        </w:rPr>
        <w:t>of</w:t>
      </w:r>
      <w:r>
        <w:rPr>
          <w:spacing w:val="-12"/>
          <w:w w:val="105"/>
          <w:sz w:val="20"/>
        </w:rPr>
        <w:t> </w:t>
      </w:r>
      <w:r>
        <w:rPr>
          <w:w w:val="105"/>
          <w:sz w:val="20"/>
        </w:rPr>
        <w:t>publications</w:t>
      </w:r>
      <w:r>
        <w:rPr>
          <w:spacing w:val="-12"/>
          <w:w w:val="105"/>
          <w:sz w:val="20"/>
        </w:rPr>
        <w:t> </w:t>
      </w:r>
      <w:r>
        <w:rPr>
          <w:w w:val="105"/>
          <w:sz w:val="20"/>
        </w:rPr>
        <w:t>produced</w:t>
      </w:r>
      <w:r>
        <w:rPr>
          <w:spacing w:val="-12"/>
          <w:w w:val="105"/>
          <w:sz w:val="20"/>
        </w:rPr>
        <w:t> </w:t>
      </w:r>
      <w:r>
        <w:rPr>
          <w:w w:val="105"/>
          <w:sz w:val="20"/>
        </w:rPr>
        <w:t>by</w:t>
      </w:r>
      <w:r>
        <w:rPr>
          <w:spacing w:val="-12"/>
          <w:w w:val="105"/>
          <w:sz w:val="20"/>
        </w:rPr>
        <w:t> </w:t>
      </w:r>
      <w:r>
        <w:rPr>
          <w:w w:val="105"/>
          <w:sz w:val="20"/>
        </w:rPr>
        <w:t>the</w:t>
      </w:r>
      <w:r>
        <w:rPr>
          <w:spacing w:val="-12"/>
          <w:w w:val="105"/>
          <w:sz w:val="20"/>
        </w:rPr>
        <w:t> </w:t>
      </w:r>
      <w:r>
        <w:rPr>
          <w:w w:val="105"/>
          <w:sz w:val="20"/>
        </w:rPr>
        <w:t>entity about itself, and how these can be obtained;</w:t>
      </w:r>
    </w:p>
    <w:p>
      <w:pPr>
        <w:pStyle w:val="ListParagraph"/>
        <w:numPr>
          <w:ilvl w:val="0"/>
          <w:numId w:val="10"/>
        </w:numPr>
        <w:tabs>
          <w:tab w:pos="474" w:val="left" w:leader="none"/>
        </w:tabs>
        <w:spacing w:line="249" w:lineRule="auto" w:before="171" w:after="0"/>
        <w:ind w:left="256" w:right="1213" w:firstLine="0"/>
        <w:jc w:val="left"/>
        <w:rPr>
          <w:sz w:val="20"/>
        </w:rPr>
      </w:pPr>
      <w:r>
        <w:rPr>
          <w:sz w:val="20"/>
        </w:rPr>
        <w:t>details of changes in prices, fees, charges, rates, </w:t>
      </w:r>
      <w:r>
        <w:rPr>
          <w:w w:val="105"/>
          <w:sz w:val="20"/>
        </w:rPr>
        <w:t>and levies charged by the entity;</w:t>
      </w:r>
    </w:p>
    <w:p>
      <w:pPr>
        <w:pStyle w:val="ListParagraph"/>
        <w:numPr>
          <w:ilvl w:val="0"/>
          <w:numId w:val="10"/>
        </w:numPr>
        <w:tabs>
          <w:tab w:pos="461" w:val="left" w:leader="none"/>
        </w:tabs>
        <w:spacing w:line="249" w:lineRule="auto" w:before="172" w:after="0"/>
        <w:ind w:left="256" w:right="1286" w:firstLine="0"/>
        <w:jc w:val="left"/>
        <w:rPr>
          <w:sz w:val="20"/>
        </w:rPr>
      </w:pPr>
      <w:r>
        <w:rPr>
          <w:sz w:val="20"/>
        </w:rPr>
        <w:t>details of any major external reviews carried out </w:t>
      </w:r>
      <w:r>
        <w:rPr>
          <w:w w:val="110"/>
          <w:sz w:val="20"/>
        </w:rPr>
        <w:t>on the entity;</w:t>
      </w:r>
    </w:p>
    <w:p>
      <w:pPr>
        <w:pStyle w:val="ListParagraph"/>
        <w:numPr>
          <w:ilvl w:val="0"/>
          <w:numId w:val="10"/>
        </w:numPr>
        <w:tabs>
          <w:tab w:pos="434" w:val="left" w:leader="none"/>
        </w:tabs>
        <w:spacing w:line="249" w:lineRule="auto" w:before="172" w:after="0"/>
        <w:ind w:left="256" w:right="1768" w:firstLine="0"/>
        <w:jc w:val="left"/>
        <w:rPr>
          <w:sz w:val="20"/>
        </w:rPr>
      </w:pPr>
      <w:r>
        <w:rPr>
          <w:spacing w:val="-2"/>
          <w:w w:val="105"/>
          <w:sz w:val="20"/>
        </w:rPr>
        <w:t>details</w:t>
      </w:r>
      <w:r>
        <w:rPr>
          <w:spacing w:val="-14"/>
          <w:w w:val="105"/>
          <w:sz w:val="20"/>
        </w:rPr>
        <w:t> </w:t>
      </w:r>
      <w:r>
        <w:rPr>
          <w:spacing w:val="-2"/>
          <w:w w:val="105"/>
          <w:sz w:val="20"/>
        </w:rPr>
        <w:t>of</w:t>
      </w:r>
      <w:r>
        <w:rPr>
          <w:spacing w:val="-14"/>
          <w:w w:val="105"/>
          <w:sz w:val="20"/>
        </w:rPr>
        <w:t> </w:t>
      </w:r>
      <w:r>
        <w:rPr>
          <w:spacing w:val="-2"/>
          <w:w w:val="105"/>
          <w:sz w:val="20"/>
        </w:rPr>
        <w:t>major</w:t>
      </w:r>
      <w:r>
        <w:rPr>
          <w:spacing w:val="-14"/>
          <w:w w:val="105"/>
          <w:sz w:val="20"/>
        </w:rPr>
        <w:t> </w:t>
      </w:r>
      <w:r>
        <w:rPr>
          <w:spacing w:val="-2"/>
          <w:w w:val="105"/>
          <w:sz w:val="20"/>
        </w:rPr>
        <w:t>research</w:t>
      </w:r>
      <w:r>
        <w:rPr>
          <w:spacing w:val="-14"/>
          <w:w w:val="105"/>
          <w:sz w:val="20"/>
        </w:rPr>
        <w:t> </w:t>
      </w:r>
      <w:r>
        <w:rPr>
          <w:spacing w:val="-2"/>
          <w:w w:val="105"/>
          <w:sz w:val="20"/>
        </w:rPr>
        <w:t>and</w:t>
      </w:r>
      <w:r>
        <w:rPr>
          <w:spacing w:val="-14"/>
          <w:w w:val="105"/>
          <w:sz w:val="20"/>
        </w:rPr>
        <w:t> </w:t>
      </w:r>
      <w:r>
        <w:rPr>
          <w:spacing w:val="-2"/>
          <w:w w:val="105"/>
          <w:sz w:val="20"/>
        </w:rPr>
        <w:t>development </w:t>
      </w:r>
      <w:r>
        <w:rPr>
          <w:w w:val="105"/>
          <w:sz w:val="20"/>
        </w:rPr>
        <w:t>activities undertaken by the entity;</w:t>
      </w:r>
    </w:p>
    <w:p>
      <w:pPr>
        <w:pStyle w:val="ListParagraph"/>
        <w:numPr>
          <w:ilvl w:val="0"/>
          <w:numId w:val="10"/>
        </w:numPr>
        <w:tabs>
          <w:tab w:pos="470" w:val="left" w:leader="none"/>
        </w:tabs>
        <w:spacing w:line="249" w:lineRule="auto" w:before="171" w:after="0"/>
        <w:ind w:left="256" w:right="1283" w:firstLine="0"/>
        <w:jc w:val="left"/>
        <w:rPr>
          <w:sz w:val="20"/>
        </w:rPr>
      </w:pPr>
      <w:r>
        <w:rPr>
          <w:spacing w:val="-2"/>
          <w:w w:val="105"/>
          <w:sz w:val="20"/>
        </w:rPr>
        <w:t>details</w:t>
      </w:r>
      <w:r>
        <w:rPr>
          <w:spacing w:val="-14"/>
          <w:w w:val="105"/>
          <w:sz w:val="20"/>
        </w:rPr>
        <w:t> </w:t>
      </w:r>
      <w:r>
        <w:rPr>
          <w:spacing w:val="-2"/>
          <w:w w:val="105"/>
          <w:sz w:val="20"/>
        </w:rPr>
        <w:t>of</w:t>
      </w:r>
      <w:r>
        <w:rPr>
          <w:spacing w:val="-14"/>
          <w:w w:val="105"/>
          <w:sz w:val="20"/>
        </w:rPr>
        <w:t> </w:t>
      </w:r>
      <w:r>
        <w:rPr>
          <w:spacing w:val="-2"/>
          <w:w w:val="105"/>
          <w:sz w:val="20"/>
        </w:rPr>
        <w:t>overseas</w:t>
      </w:r>
      <w:r>
        <w:rPr>
          <w:spacing w:val="-14"/>
          <w:w w:val="105"/>
          <w:sz w:val="20"/>
        </w:rPr>
        <w:t> </w:t>
      </w:r>
      <w:r>
        <w:rPr>
          <w:spacing w:val="-2"/>
          <w:w w:val="105"/>
          <w:sz w:val="20"/>
        </w:rPr>
        <w:t>visits</w:t>
      </w:r>
      <w:r>
        <w:rPr>
          <w:spacing w:val="-14"/>
          <w:w w:val="105"/>
          <w:sz w:val="20"/>
        </w:rPr>
        <w:t> </w:t>
      </w:r>
      <w:r>
        <w:rPr>
          <w:spacing w:val="-2"/>
          <w:w w:val="105"/>
          <w:sz w:val="20"/>
        </w:rPr>
        <w:t>undertaken</w:t>
      </w:r>
      <w:r>
        <w:rPr>
          <w:spacing w:val="-14"/>
          <w:w w:val="105"/>
          <w:sz w:val="20"/>
        </w:rPr>
        <w:t> </w:t>
      </w:r>
      <w:r>
        <w:rPr>
          <w:spacing w:val="-2"/>
          <w:w w:val="105"/>
          <w:sz w:val="20"/>
        </w:rPr>
        <w:t>including</w:t>
      </w:r>
      <w:r>
        <w:rPr>
          <w:spacing w:val="-14"/>
          <w:w w:val="105"/>
          <w:sz w:val="20"/>
        </w:rPr>
        <w:t> </w:t>
      </w:r>
      <w:r>
        <w:rPr>
          <w:spacing w:val="-2"/>
          <w:w w:val="105"/>
          <w:sz w:val="20"/>
        </w:rPr>
        <w:t>a </w:t>
      </w:r>
      <w:r>
        <w:rPr>
          <w:w w:val="105"/>
          <w:sz w:val="20"/>
        </w:rPr>
        <w:t>summary</w:t>
      </w:r>
      <w:r>
        <w:rPr>
          <w:spacing w:val="-11"/>
          <w:w w:val="105"/>
          <w:sz w:val="20"/>
        </w:rPr>
        <w:t> </w:t>
      </w:r>
      <w:r>
        <w:rPr>
          <w:w w:val="105"/>
          <w:sz w:val="20"/>
        </w:rPr>
        <w:t>of</w:t>
      </w:r>
      <w:r>
        <w:rPr>
          <w:spacing w:val="-11"/>
          <w:w w:val="105"/>
          <w:sz w:val="20"/>
        </w:rPr>
        <w:t> </w:t>
      </w:r>
      <w:r>
        <w:rPr>
          <w:w w:val="105"/>
          <w:sz w:val="20"/>
        </w:rPr>
        <w:t>the</w:t>
      </w:r>
      <w:r>
        <w:rPr>
          <w:spacing w:val="-11"/>
          <w:w w:val="105"/>
          <w:sz w:val="20"/>
        </w:rPr>
        <w:t> </w:t>
      </w:r>
      <w:r>
        <w:rPr>
          <w:w w:val="105"/>
          <w:sz w:val="20"/>
        </w:rPr>
        <w:t>objectives</w:t>
      </w:r>
      <w:r>
        <w:rPr>
          <w:spacing w:val="-11"/>
          <w:w w:val="105"/>
          <w:sz w:val="20"/>
        </w:rPr>
        <w:t> </w:t>
      </w:r>
      <w:r>
        <w:rPr>
          <w:w w:val="105"/>
          <w:sz w:val="20"/>
        </w:rPr>
        <w:t>and</w:t>
      </w:r>
      <w:r>
        <w:rPr>
          <w:spacing w:val="-11"/>
          <w:w w:val="105"/>
          <w:sz w:val="20"/>
        </w:rPr>
        <w:t> </w:t>
      </w:r>
      <w:r>
        <w:rPr>
          <w:w w:val="105"/>
          <w:sz w:val="20"/>
        </w:rPr>
        <w:t>outcomes</w:t>
      </w:r>
      <w:r>
        <w:rPr>
          <w:spacing w:val="-11"/>
          <w:w w:val="105"/>
          <w:sz w:val="20"/>
        </w:rPr>
        <w:t> </w:t>
      </w:r>
      <w:r>
        <w:rPr>
          <w:w w:val="105"/>
          <w:sz w:val="20"/>
        </w:rPr>
        <w:t>of</w:t>
      </w:r>
      <w:r>
        <w:rPr>
          <w:spacing w:val="-11"/>
          <w:w w:val="105"/>
          <w:sz w:val="20"/>
        </w:rPr>
        <w:t> </w:t>
      </w:r>
      <w:r>
        <w:rPr>
          <w:w w:val="105"/>
          <w:sz w:val="20"/>
        </w:rPr>
        <w:t>each </w:t>
      </w:r>
      <w:r>
        <w:rPr>
          <w:spacing w:val="-2"/>
          <w:w w:val="105"/>
          <w:sz w:val="20"/>
        </w:rPr>
        <w:t>visit;</w:t>
      </w:r>
    </w:p>
    <w:p>
      <w:pPr>
        <w:pStyle w:val="ListParagraph"/>
        <w:numPr>
          <w:ilvl w:val="0"/>
          <w:numId w:val="10"/>
        </w:numPr>
        <w:tabs>
          <w:tab w:pos="467" w:val="left" w:leader="none"/>
        </w:tabs>
        <w:spacing w:line="249" w:lineRule="auto" w:before="173" w:after="0"/>
        <w:ind w:left="256" w:right="1177" w:firstLine="0"/>
        <w:jc w:val="left"/>
        <w:rPr>
          <w:sz w:val="20"/>
        </w:rPr>
      </w:pPr>
      <w:r>
        <w:rPr>
          <w:w w:val="105"/>
          <w:sz w:val="20"/>
        </w:rPr>
        <w:t>details</w:t>
      </w:r>
      <w:r>
        <w:rPr>
          <w:spacing w:val="-16"/>
          <w:w w:val="105"/>
          <w:sz w:val="20"/>
        </w:rPr>
        <w:t> </w:t>
      </w:r>
      <w:r>
        <w:rPr>
          <w:w w:val="105"/>
          <w:sz w:val="20"/>
        </w:rPr>
        <w:t>of</w:t>
      </w:r>
      <w:r>
        <w:rPr>
          <w:spacing w:val="-16"/>
          <w:w w:val="105"/>
          <w:sz w:val="20"/>
        </w:rPr>
        <w:t> </w:t>
      </w:r>
      <w:r>
        <w:rPr>
          <w:w w:val="105"/>
          <w:sz w:val="20"/>
        </w:rPr>
        <w:t>major</w:t>
      </w:r>
      <w:r>
        <w:rPr>
          <w:spacing w:val="-16"/>
          <w:w w:val="105"/>
          <w:sz w:val="20"/>
        </w:rPr>
        <w:t> </w:t>
      </w:r>
      <w:r>
        <w:rPr>
          <w:w w:val="105"/>
          <w:sz w:val="20"/>
        </w:rPr>
        <w:t>promotional,</w:t>
      </w:r>
      <w:r>
        <w:rPr>
          <w:spacing w:val="-16"/>
          <w:w w:val="105"/>
          <w:sz w:val="20"/>
        </w:rPr>
        <w:t> </w:t>
      </w:r>
      <w:r>
        <w:rPr>
          <w:w w:val="105"/>
          <w:sz w:val="20"/>
        </w:rPr>
        <w:t>public</w:t>
      </w:r>
      <w:r>
        <w:rPr>
          <w:spacing w:val="-15"/>
          <w:w w:val="105"/>
          <w:sz w:val="20"/>
        </w:rPr>
        <w:t> </w:t>
      </w:r>
      <w:r>
        <w:rPr>
          <w:w w:val="105"/>
          <w:sz w:val="20"/>
        </w:rPr>
        <w:t>relations</w:t>
      </w:r>
      <w:r>
        <w:rPr>
          <w:spacing w:val="-16"/>
          <w:w w:val="105"/>
          <w:sz w:val="20"/>
        </w:rPr>
        <w:t> </w:t>
      </w:r>
      <w:r>
        <w:rPr>
          <w:w w:val="105"/>
          <w:sz w:val="20"/>
        </w:rPr>
        <w:t>and marketing activities undertaken by the entity to develop</w:t>
      </w:r>
      <w:r>
        <w:rPr>
          <w:spacing w:val="-16"/>
          <w:w w:val="105"/>
          <w:sz w:val="20"/>
        </w:rPr>
        <w:t> </w:t>
      </w:r>
      <w:r>
        <w:rPr>
          <w:w w:val="105"/>
          <w:sz w:val="20"/>
        </w:rPr>
        <w:t>community</w:t>
      </w:r>
      <w:r>
        <w:rPr>
          <w:spacing w:val="-15"/>
          <w:w w:val="105"/>
          <w:sz w:val="20"/>
        </w:rPr>
        <w:t> </w:t>
      </w:r>
      <w:r>
        <w:rPr>
          <w:w w:val="105"/>
          <w:sz w:val="20"/>
        </w:rPr>
        <w:t>awareness</w:t>
      </w:r>
      <w:r>
        <w:rPr>
          <w:spacing w:val="-16"/>
          <w:w w:val="105"/>
          <w:sz w:val="20"/>
        </w:rPr>
        <w:t> </w:t>
      </w:r>
      <w:r>
        <w:rPr>
          <w:w w:val="105"/>
          <w:sz w:val="20"/>
        </w:rPr>
        <w:t>of</w:t>
      </w:r>
      <w:r>
        <w:rPr>
          <w:spacing w:val="-15"/>
          <w:w w:val="105"/>
          <w:sz w:val="20"/>
        </w:rPr>
        <w:t> </w:t>
      </w:r>
      <w:r>
        <w:rPr>
          <w:w w:val="105"/>
          <w:sz w:val="20"/>
        </w:rPr>
        <w:t>the</w:t>
      </w:r>
      <w:r>
        <w:rPr>
          <w:spacing w:val="-16"/>
          <w:w w:val="105"/>
          <w:sz w:val="20"/>
        </w:rPr>
        <w:t> </w:t>
      </w:r>
      <w:r>
        <w:rPr>
          <w:w w:val="105"/>
          <w:sz w:val="20"/>
        </w:rPr>
        <w:t>entity</w:t>
      </w:r>
      <w:r>
        <w:rPr>
          <w:spacing w:val="-15"/>
          <w:w w:val="105"/>
          <w:sz w:val="20"/>
        </w:rPr>
        <w:t> </w:t>
      </w:r>
      <w:r>
        <w:rPr>
          <w:w w:val="105"/>
          <w:sz w:val="20"/>
        </w:rPr>
        <w:t>and</w:t>
      </w:r>
      <w:r>
        <w:rPr>
          <w:spacing w:val="-16"/>
          <w:w w:val="105"/>
          <w:sz w:val="20"/>
        </w:rPr>
        <w:t> </w:t>
      </w:r>
      <w:r>
        <w:rPr>
          <w:w w:val="105"/>
          <w:sz w:val="20"/>
        </w:rPr>
        <w:t>its </w:t>
      </w:r>
      <w:r>
        <w:rPr>
          <w:spacing w:val="-2"/>
          <w:w w:val="105"/>
          <w:sz w:val="20"/>
        </w:rPr>
        <w:t>services;</w:t>
      </w:r>
    </w:p>
    <w:p>
      <w:pPr>
        <w:pStyle w:val="ListParagraph"/>
        <w:numPr>
          <w:ilvl w:val="0"/>
          <w:numId w:val="10"/>
        </w:numPr>
        <w:tabs>
          <w:tab w:pos="402" w:val="left" w:leader="none"/>
        </w:tabs>
        <w:spacing w:line="249" w:lineRule="auto" w:before="173" w:after="0"/>
        <w:ind w:left="256" w:right="1157" w:firstLine="0"/>
        <w:jc w:val="left"/>
        <w:rPr>
          <w:sz w:val="20"/>
        </w:rPr>
      </w:pPr>
      <w:r>
        <w:rPr>
          <w:sz w:val="20"/>
        </w:rPr>
        <w:t>details of assessments and measures undertaken </w:t>
      </w:r>
      <w:r>
        <w:rPr>
          <w:w w:val="105"/>
          <w:sz w:val="20"/>
        </w:rPr>
        <w:t>to improve the occupational health and safety of </w:t>
      </w:r>
      <w:r>
        <w:rPr>
          <w:spacing w:val="-2"/>
          <w:w w:val="105"/>
          <w:sz w:val="20"/>
        </w:rPr>
        <w:t>employees;</w:t>
      </w:r>
    </w:p>
    <w:p>
      <w:pPr>
        <w:pStyle w:val="ListParagraph"/>
        <w:numPr>
          <w:ilvl w:val="0"/>
          <w:numId w:val="10"/>
        </w:numPr>
        <w:tabs>
          <w:tab w:pos="405" w:val="left" w:leader="none"/>
        </w:tabs>
        <w:spacing w:line="249" w:lineRule="auto" w:before="172" w:after="0"/>
        <w:ind w:left="256" w:right="1177" w:firstLine="0"/>
        <w:jc w:val="left"/>
        <w:rPr>
          <w:sz w:val="20"/>
        </w:rPr>
      </w:pPr>
      <w:r>
        <w:rPr>
          <w:sz w:val="20"/>
        </w:rPr>
        <w:t>a general statement on industrial relations within the entity and details of time lost through industrial </w:t>
      </w:r>
      <w:r>
        <w:rPr>
          <w:w w:val="110"/>
          <w:sz w:val="20"/>
        </w:rPr>
        <w:t>accidents</w:t>
      </w:r>
      <w:r>
        <w:rPr>
          <w:spacing w:val="-1"/>
          <w:w w:val="110"/>
          <w:sz w:val="20"/>
        </w:rPr>
        <w:t> </w:t>
      </w:r>
      <w:r>
        <w:rPr>
          <w:w w:val="110"/>
          <w:sz w:val="20"/>
        </w:rPr>
        <w:t>and</w:t>
      </w:r>
      <w:r>
        <w:rPr>
          <w:spacing w:val="-1"/>
          <w:w w:val="110"/>
          <w:sz w:val="20"/>
        </w:rPr>
        <w:t> </w:t>
      </w:r>
      <w:r>
        <w:rPr>
          <w:w w:val="110"/>
          <w:sz w:val="20"/>
        </w:rPr>
        <w:t>disputes;</w:t>
      </w:r>
    </w:p>
    <w:p>
      <w:pPr>
        <w:pStyle w:val="ListParagraph"/>
        <w:numPr>
          <w:ilvl w:val="0"/>
          <w:numId w:val="10"/>
        </w:numPr>
        <w:tabs>
          <w:tab w:pos="454" w:val="left" w:leader="none"/>
        </w:tabs>
        <w:spacing w:line="249" w:lineRule="auto" w:before="173" w:after="0"/>
        <w:ind w:left="256" w:right="1131" w:firstLine="0"/>
        <w:jc w:val="left"/>
        <w:rPr>
          <w:sz w:val="20"/>
        </w:rPr>
      </w:pPr>
      <w:r>
        <w:rPr>
          <w:spacing w:val="-2"/>
          <w:w w:val="105"/>
          <w:sz w:val="20"/>
        </w:rPr>
        <w:t>a</w:t>
      </w:r>
      <w:r>
        <w:rPr>
          <w:spacing w:val="-17"/>
          <w:w w:val="105"/>
          <w:sz w:val="20"/>
        </w:rPr>
        <w:t> </w:t>
      </w:r>
      <w:r>
        <w:rPr>
          <w:spacing w:val="-2"/>
          <w:w w:val="105"/>
          <w:sz w:val="20"/>
        </w:rPr>
        <w:t>list</w:t>
      </w:r>
      <w:r>
        <w:rPr>
          <w:spacing w:val="-17"/>
          <w:w w:val="105"/>
          <w:sz w:val="20"/>
        </w:rPr>
        <w:t> </w:t>
      </w:r>
      <w:r>
        <w:rPr>
          <w:spacing w:val="-2"/>
          <w:w w:val="105"/>
          <w:sz w:val="20"/>
        </w:rPr>
        <w:t>of</w:t>
      </w:r>
      <w:r>
        <w:rPr>
          <w:spacing w:val="-17"/>
          <w:w w:val="105"/>
          <w:sz w:val="20"/>
        </w:rPr>
        <w:t> </w:t>
      </w:r>
      <w:r>
        <w:rPr>
          <w:spacing w:val="-2"/>
          <w:w w:val="105"/>
          <w:sz w:val="20"/>
        </w:rPr>
        <w:t>major</w:t>
      </w:r>
      <w:r>
        <w:rPr>
          <w:spacing w:val="-17"/>
          <w:w w:val="105"/>
          <w:sz w:val="20"/>
        </w:rPr>
        <w:t> </w:t>
      </w:r>
      <w:r>
        <w:rPr>
          <w:spacing w:val="-2"/>
          <w:w w:val="105"/>
          <w:sz w:val="20"/>
        </w:rPr>
        <w:t>committees</w:t>
      </w:r>
      <w:r>
        <w:rPr>
          <w:spacing w:val="-17"/>
          <w:w w:val="105"/>
          <w:sz w:val="20"/>
        </w:rPr>
        <w:t> </w:t>
      </w:r>
      <w:r>
        <w:rPr>
          <w:spacing w:val="-2"/>
          <w:w w:val="105"/>
          <w:sz w:val="20"/>
        </w:rPr>
        <w:t>sponsored</w:t>
      </w:r>
      <w:r>
        <w:rPr>
          <w:spacing w:val="-17"/>
          <w:w w:val="105"/>
          <w:sz w:val="20"/>
        </w:rPr>
        <w:t> </w:t>
      </w:r>
      <w:r>
        <w:rPr>
          <w:spacing w:val="-2"/>
          <w:w w:val="105"/>
          <w:sz w:val="20"/>
        </w:rPr>
        <w:t>by</w:t>
      </w:r>
      <w:r>
        <w:rPr>
          <w:spacing w:val="-17"/>
          <w:w w:val="105"/>
          <w:sz w:val="20"/>
        </w:rPr>
        <w:t> </w:t>
      </w:r>
      <w:r>
        <w:rPr>
          <w:spacing w:val="-2"/>
          <w:w w:val="105"/>
          <w:sz w:val="20"/>
        </w:rPr>
        <w:t>the</w:t>
      </w:r>
      <w:r>
        <w:rPr>
          <w:spacing w:val="-17"/>
          <w:w w:val="105"/>
          <w:sz w:val="20"/>
        </w:rPr>
        <w:t> </w:t>
      </w:r>
      <w:r>
        <w:rPr>
          <w:spacing w:val="-2"/>
          <w:w w:val="105"/>
          <w:sz w:val="20"/>
        </w:rPr>
        <w:t>entity, </w:t>
      </w:r>
      <w:r>
        <w:rPr>
          <w:w w:val="105"/>
          <w:sz w:val="20"/>
        </w:rPr>
        <w:t>the</w:t>
      </w:r>
      <w:r>
        <w:rPr>
          <w:spacing w:val="-2"/>
          <w:w w:val="105"/>
          <w:sz w:val="20"/>
        </w:rPr>
        <w:t> </w:t>
      </w:r>
      <w:r>
        <w:rPr>
          <w:w w:val="105"/>
          <w:sz w:val="20"/>
        </w:rPr>
        <w:t>purposes</w:t>
      </w:r>
      <w:r>
        <w:rPr>
          <w:spacing w:val="-2"/>
          <w:w w:val="105"/>
          <w:sz w:val="20"/>
        </w:rPr>
        <w:t> </w:t>
      </w:r>
      <w:r>
        <w:rPr>
          <w:w w:val="105"/>
          <w:sz w:val="20"/>
        </w:rPr>
        <w:t>of</w:t>
      </w:r>
      <w:r>
        <w:rPr>
          <w:spacing w:val="-2"/>
          <w:w w:val="105"/>
          <w:sz w:val="20"/>
        </w:rPr>
        <w:t> </w:t>
      </w:r>
      <w:r>
        <w:rPr>
          <w:w w:val="105"/>
          <w:sz w:val="20"/>
        </w:rPr>
        <w:t>each</w:t>
      </w:r>
      <w:r>
        <w:rPr>
          <w:spacing w:val="-2"/>
          <w:w w:val="105"/>
          <w:sz w:val="20"/>
        </w:rPr>
        <w:t> </w:t>
      </w:r>
      <w:r>
        <w:rPr>
          <w:w w:val="105"/>
          <w:sz w:val="20"/>
        </w:rPr>
        <w:t>committee</w:t>
      </w:r>
      <w:r>
        <w:rPr>
          <w:spacing w:val="-2"/>
          <w:w w:val="105"/>
          <w:sz w:val="20"/>
        </w:rPr>
        <w:t> </w:t>
      </w:r>
      <w:r>
        <w:rPr>
          <w:w w:val="105"/>
          <w:sz w:val="20"/>
        </w:rPr>
        <w:t>and</w:t>
      </w:r>
      <w:r>
        <w:rPr>
          <w:spacing w:val="-2"/>
          <w:w w:val="105"/>
          <w:sz w:val="20"/>
        </w:rPr>
        <w:t> </w:t>
      </w:r>
      <w:r>
        <w:rPr>
          <w:w w:val="105"/>
          <w:sz w:val="20"/>
        </w:rPr>
        <w:t>the</w:t>
      </w:r>
      <w:r>
        <w:rPr>
          <w:spacing w:val="-2"/>
          <w:w w:val="105"/>
          <w:sz w:val="20"/>
        </w:rPr>
        <w:t> </w:t>
      </w:r>
      <w:r>
        <w:rPr>
          <w:w w:val="105"/>
          <w:sz w:val="20"/>
        </w:rPr>
        <w:t>extent</w:t>
      </w:r>
      <w:r>
        <w:rPr>
          <w:spacing w:val="-2"/>
          <w:w w:val="105"/>
          <w:sz w:val="20"/>
        </w:rPr>
        <w:t> </w:t>
      </w:r>
      <w:r>
        <w:rPr>
          <w:w w:val="105"/>
          <w:sz w:val="20"/>
        </w:rPr>
        <w:t>to which</w:t>
      </w:r>
      <w:r>
        <w:rPr>
          <w:spacing w:val="-20"/>
          <w:w w:val="105"/>
          <w:sz w:val="20"/>
        </w:rPr>
        <w:t> </w:t>
      </w:r>
      <w:r>
        <w:rPr>
          <w:w w:val="105"/>
          <w:sz w:val="20"/>
        </w:rPr>
        <w:t>the</w:t>
      </w:r>
      <w:r>
        <w:rPr>
          <w:spacing w:val="-20"/>
          <w:w w:val="105"/>
          <w:sz w:val="20"/>
        </w:rPr>
        <w:t> </w:t>
      </w:r>
      <w:r>
        <w:rPr>
          <w:w w:val="105"/>
          <w:sz w:val="20"/>
        </w:rPr>
        <w:t>purposes</w:t>
      </w:r>
      <w:r>
        <w:rPr>
          <w:spacing w:val="-20"/>
          <w:w w:val="105"/>
          <w:sz w:val="20"/>
        </w:rPr>
        <w:t> </w:t>
      </w:r>
      <w:r>
        <w:rPr>
          <w:w w:val="105"/>
          <w:sz w:val="20"/>
        </w:rPr>
        <w:t>have</w:t>
      </w:r>
      <w:r>
        <w:rPr>
          <w:spacing w:val="-20"/>
          <w:w w:val="105"/>
          <w:sz w:val="20"/>
        </w:rPr>
        <w:t> </w:t>
      </w:r>
      <w:r>
        <w:rPr>
          <w:w w:val="105"/>
          <w:sz w:val="20"/>
        </w:rPr>
        <w:t>been</w:t>
      </w:r>
      <w:r>
        <w:rPr>
          <w:spacing w:val="-19"/>
          <w:w w:val="105"/>
          <w:sz w:val="20"/>
        </w:rPr>
        <w:t> </w:t>
      </w:r>
      <w:r>
        <w:rPr>
          <w:w w:val="105"/>
          <w:sz w:val="20"/>
        </w:rPr>
        <w:t>achieved;</w:t>
      </w:r>
      <w:r>
        <w:rPr>
          <w:spacing w:val="-20"/>
          <w:w w:val="105"/>
          <w:sz w:val="20"/>
        </w:rPr>
        <w:t> </w:t>
      </w:r>
      <w:r>
        <w:rPr>
          <w:w w:val="105"/>
          <w:sz w:val="20"/>
        </w:rPr>
        <w:t>and</w:t>
      </w:r>
    </w:p>
    <w:p>
      <w:pPr>
        <w:pStyle w:val="ListParagraph"/>
        <w:numPr>
          <w:ilvl w:val="0"/>
          <w:numId w:val="10"/>
        </w:numPr>
        <w:tabs>
          <w:tab w:pos="408" w:val="left" w:leader="none"/>
        </w:tabs>
        <w:spacing w:line="249" w:lineRule="auto" w:before="172" w:after="0"/>
        <w:ind w:left="256" w:right="1764" w:firstLine="0"/>
        <w:jc w:val="left"/>
        <w:rPr>
          <w:sz w:val="20"/>
        </w:rPr>
      </w:pPr>
      <w:r>
        <w:rPr>
          <w:w w:val="105"/>
          <w:sz w:val="20"/>
        </w:rPr>
        <w:t>details</w:t>
      </w:r>
      <w:r>
        <w:rPr>
          <w:spacing w:val="-16"/>
          <w:w w:val="105"/>
          <w:sz w:val="20"/>
        </w:rPr>
        <w:t> </w:t>
      </w:r>
      <w:r>
        <w:rPr>
          <w:w w:val="105"/>
          <w:sz w:val="20"/>
        </w:rPr>
        <w:t>of</w:t>
      </w:r>
      <w:r>
        <w:rPr>
          <w:spacing w:val="-16"/>
          <w:w w:val="105"/>
          <w:sz w:val="20"/>
        </w:rPr>
        <w:t> </w:t>
      </w:r>
      <w:r>
        <w:rPr>
          <w:w w:val="105"/>
          <w:sz w:val="20"/>
        </w:rPr>
        <w:t>all</w:t>
      </w:r>
      <w:r>
        <w:rPr>
          <w:spacing w:val="-16"/>
          <w:w w:val="105"/>
          <w:sz w:val="20"/>
        </w:rPr>
        <w:t> </w:t>
      </w:r>
      <w:r>
        <w:rPr>
          <w:w w:val="105"/>
          <w:sz w:val="20"/>
        </w:rPr>
        <w:t>consultancies</w:t>
      </w:r>
      <w:r>
        <w:rPr>
          <w:spacing w:val="-16"/>
          <w:w w:val="105"/>
          <w:sz w:val="20"/>
        </w:rPr>
        <w:t> </w:t>
      </w:r>
      <w:r>
        <w:rPr>
          <w:w w:val="105"/>
          <w:sz w:val="20"/>
        </w:rPr>
        <w:t>and</w:t>
      </w:r>
      <w:r>
        <w:rPr>
          <w:spacing w:val="-15"/>
          <w:w w:val="105"/>
          <w:sz w:val="20"/>
        </w:rPr>
        <w:t> </w:t>
      </w:r>
      <w:r>
        <w:rPr>
          <w:w w:val="105"/>
          <w:sz w:val="20"/>
        </w:rPr>
        <w:t>contractors </w:t>
      </w:r>
      <w:r>
        <w:rPr>
          <w:spacing w:val="-2"/>
          <w:w w:val="105"/>
          <w:sz w:val="20"/>
        </w:rPr>
        <w:t>including:</w:t>
      </w:r>
    </w:p>
    <w:p>
      <w:pPr>
        <w:pStyle w:val="ListParagraph"/>
        <w:numPr>
          <w:ilvl w:val="1"/>
          <w:numId w:val="10"/>
        </w:numPr>
        <w:tabs>
          <w:tab w:pos="460" w:val="left" w:leader="none"/>
        </w:tabs>
        <w:spacing w:line="240" w:lineRule="auto" w:before="59" w:after="0"/>
        <w:ind w:left="460" w:right="0" w:hanging="204"/>
        <w:jc w:val="left"/>
        <w:rPr>
          <w:sz w:val="20"/>
        </w:rPr>
      </w:pPr>
      <w:r>
        <w:rPr>
          <w:w w:val="105"/>
          <w:sz w:val="20"/>
        </w:rPr>
        <w:t>consultants/contractors</w:t>
      </w:r>
      <w:r>
        <w:rPr>
          <w:spacing w:val="14"/>
          <w:w w:val="105"/>
          <w:sz w:val="20"/>
        </w:rPr>
        <w:t> </w:t>
      </w:r>
      <w:r>
        <w:rPr>
          <w:spacing w:val="-2"/>
          <w:w w:val="105"/>
          <w:sz w:val="20"/>
        </w:rPr>
        <w:t>engaged;</w:t>
      </w:r>
    </w:p>
    <w:p>
      <w:pPr>
        <w:pStyle w:val="ListParagraph"/>
        <w:numPr>
          <w:ilvl w:val="1"/>
          <w:numId w:val="10"/>
        </w:numPr>
        <w:tabs>
          <w:tab w:pos="503" w:val="left" w:leader="none"/>
        </w:tabs>
        <w:spacing w:line="240" w:lineRule="auto" w:before="66" w:after="0"/>
        <w:ind w:left="503" w:right="0" w:hanging="247"/>
        <w:jc w:val="left"/>
        <w:rPr>
          <w:sz w:val="20"/>
        </w:rPr>
      </w:pPr>
      <w:r>
        <w:rPr>
          <w:sz w:val="20"/>
        </w:rPr>
        <w:t>services</w:t>
      </w:r>
      <w:r>
        <w:rPr>
          <w:spacing w:val="-4"/>
          <w:sz w:val="20"/>
        </w:rPr>
        <w:t> </w:t>
      </w:r>
      <w:r>
        <w:rPr>
          <w:sz w:val="20"/>
        </w:rPr>
        <w:t>provided;</w:t>
      </w:r>
      <w:r>
        <w:rPr>
          <w:spacing w:val="-3"/>
          <w:sz w:val="20"/>
        </w:rPr>
        <w:t> </w:t>
      </w:r>
      <w:r>
        <w:rPr>
          <w:spacing w:val="-5"/>
          <w:sz w:val="20"/>
        </w:rPr>
        <w:t>and</w:t>
      </w:r>
    </w:p>
    <w:p>
      <w:pPr>
        <w:pStyle w:val="ListParagraph"/>
        <w:numPr>
          <w:ilvl w:val="1"/>
          <w:numId w:val="10"/>
        </w:numPr>
        <w:tabs>
          <w:tab w:pos="548" w:val="left" w:leader="none"/>
        </w:tabs>
        <w:spacing w:line="240" w:lineRule="auto" w:before="67" w:after="0"/>
        <w:ind w:left="548" w:right="0" w:hanging="292"/>
        <w:jc w:val="left"/>
        <w:rPr>
          <w:sz w:val="20"/>
        </w:rPr>
      </w:pPr>
      <w:r>
        <w:rPr>
          <w:sz w:val="20"/>
        </w:rPr>
        <w:t>expenditure</w:t>
      </w:r>
      <w:r>
        <w:rPr>
          <w:spacing w:val="16"/>
          <w:sz w:val="20"/>
        </w:rPr>
        <w:t> </w:t>
      </w:r>
      <w:r>
        <w:rPr>
          <w:sz w:val="20"/>
        </w:rPr>
        <w:t>committed</w:t>
      </w:r>
      <w:r>
        <w:rPr>
          <w:spacing w:val="17"/>
          <w:sz w:val="20"/>
        </w:rPr>
        <w:t> </w:t>
      </w:r>
      <w:r>
        <w:rPr>
          <w:sz w:val="20"/>
        </w:rPr>
        <w:t>to</w:t>
      </w:r>
      <w:r>
        <w:rPr>
          <w:spacing w:val="16"/>
          <w:sz w:val="20"/>
        </w:rPr>
        <w:t> </w:t>
      </w:r>
      <w:r>
        <w:rPr>
          <w:sz w:val="20"/>
        </w:rPr>
        <w:t>for</w:t>
      </w:r>
      <w:r>
        <w:rPr>
          <w:spacing w:val="17"/>
          <w:sz w:val="20"/>
        </w:rPr>
        <w:t> </w:t>
      </w:r>
      <w:r>
        <w:rPr>
          <w:sz w:val="20"/>
        </w:rPr>
        <w:t>each</w:t>
      </w:r>
      <w:r>
        <w:rPr>
          <w:spacing w:val="17"/>
          <w:sz w:val="20"/>
        </w:rPr>
        <w:t> </w:t>
      </w:r>
      <w:r>
        <w:rPr>
          <w:spacing w:val="-2"/>
          <w:sz w:val="20"/>
        </w:rPr>
        <w:t>engagement</w:t>
      </w:r>
    </w:p>
    <w:p>
      <w:pPr>
        <w:pStyle w:val="BodyText"/>
        <w:spacing w:line="249" w:lineRule="auto" w:before="180"/>
        <w:ind w:left="256" w:right="1671"/>
      </w:pPr>
      <w:r>
        <w:rPr/>
        <w:t>This information is available on request from: Office of the CEO </w:t>
      </w:r>
      <w:hyperlink r:id="rId48">
        <w:r>
          <w:rPr>
            <w:spacing w:val="-2"/>
          </w:rPr>
          <w:t>Email:ceo@eyeandear.org.au</w:t>
        </w:r>
      </w:hyperlink>
    </w:p>
    <w:p>
      <w:pPr>
        <w:pStyle w:val="BodyText"/>
        <w:spacing w:after="0" w:line="249" w:lineRule="auto"/>
        <w:sectPr>
          <w:type w:val="continuous"/>
          <w:pgSz w:w="11910" w:h="16840"/>
          <w:pgMar w:header="0" w:footer="0" w:top="0" w:bottom="0" w:left="0" w:right="0"/>
          <w:cols w:num="2" w:equalWidth="0">
            <w:col w:w="5798" w:space="40"/>
            <w:col w:w="6072"/>
          </w:cols>
        </w:sectPr>
      </w:pPr>
    </w:p>
    <w:p>
      <w:pPr>
        <w:pStyle w:val="BodyText"/>
      </w:pPr>
    </w:p>
    <w:p>
      <w:pPr>
        <w:pStyle w:val="BodyText"/>
        <w:spacing w:before="72"/>
      </w:pPr>
    </w:p>
    <w:p>
      <w:pPr>
        <w:pStyle w:val="BodyText"/>
        <w:spacing w:after="0"/>
        <w:sectPr>
          <w:headerReference w:type="default" r:id="rId49"/>
          <w:pgSz w:w="11910" w:h="16840"/>
          <w:pgMar w:header="990" w:footer="0" w:top="1540" w:bottom="280" w:left="0" w:right="0"/>
        </w:sectPr>
      </w:pPr>
    </w:p>
    <w:p>
      <w:pPr>
        <w:pStyle w:val="BodyText"/>
        <w:spacing w:before="148"/>
        <w:ind w:left="1133" w:right="290"/>
        <w:jc w:val="both"/>
      </w:pPr>
      <w:bookmarkStart w:name="_bookmark10" w:id="25"/>
      <w:bookmarkEnd w:id="25"/>
      <w:r>
        <w:rPr/>
      </w:r>
      <w:bookmarkStart w:name="Attestations " w:id="26"/>
      <w:bookmarkEnd w:id="26"/>
      <w:r>
        <w:rPr/>
      </w:r>
      <w:r>
        <w:rPr>
          <w:rFonts w:ascii="Arial Black"/>
          <w:color w:val="3F5F72"/>
          <w:w w:val="85"/>
        </w:rPr>
        <w:t>Financial</w:t>
      </w:r>
      <w:r>
        <w:rPr>
          <w:rFonts w:ascii="Arial Black"/>
          <w:color w:val="3F5F72"/>
          <w:spacing w:val="-6"/>
          <w:w w:val="85"/>
        </w:rPr>
        <w:t> </w:t>
      </w:r>
      <w:r>
        <w:rPr>
          <w:rFonts w:ascii="Arial Black"/>
          <w:color w:val="3F5F72"/>
          <w:w w:val="85"/>
        </w:rPr>
        <w:t>management</w:t>
      </w:r>
      <w:r>
        <w:rPr>
          <w:rFonts w:ascii="Arial Black"/>
          <w:color w:val="3F5F72"/>
          <w:spacing w:val="-6"/>
          <w:w w:val="85"/>
        </w:rPr>
        <w:t> </w:t>
      </w:r>
      <w:r>
        <w:rPr>
          <w:rFonts w:ascii="Arial Black"/>
          <w:color w:val="3F5F72"/>
          <w:w w:val="85"/>
        </w:rPr>
        <w:t>compliance</w:t>
      </w:r>
      <w:r>
        <w:rPr>
          <w:rFonts w:ascii="Arial Black"/>
          <w:color w:val="3F5F72"/>
          <w:spacing w:val="-6"/>
          <w:w w:val="85"/>
        </w:rPr>
        <w:t> </w:t>
      </w:r>
      <w:r>
        <w:rPr>
          <w:rFonts w:ascii="Arial Black"/>
          <w:color w:val="3F5F72"/>
          <w:w w:val="85"/>
        </w:rPr>
        <w:t>attestation </w:t>
      </w:r>
      <w:r>
        <w:rPr/>
        <w:t>I,</w:t>
      </w:r>
      <w:r>
        <w:rPr>
          <w:spacing w:val="-1"/>
        </w:rPr>
        <w:t> </w:t>
      </w:r>
      <w:r>
        <w:rPr/>
        <w:t>Bruce</w:t>
      </w:r>
      <w:r>
        <w:rPr>
          <w:spacing w:val="-1"/>
        </w:rPr>
        <w:t> </w:t>
      </w:r>
      <w:r>
        <w:rPr/>
        <w:t>Ryan,</w:t>
      </w:r>
      <w:r>
        <w:rPr>
          <w:spacing w:val="-1"/>
        </w:rPr>
        <w:t> </w:t>
      </w:r>
      <w:r>
        <w:rPr/>
        <w:t>on</w:t>
      </w:r>
      <w:r>
        <w:rPr>
          <w:spacing w:val="-1"/>
        </w:rPr>
        <w:t> </w:t>
      </w:r>
      <w:r>
        <w:rPr/>
        <w:t>behalf</w:t>
      </w:r>
      <w:r>
        <w:rPr>
          <w:spacing w:val="-1"/>
        </w:rPr>
        <w:t> </w:t>
      </w:r>
      <w:r>
        <w:rPr/>
        <w:t>of</w:t>
      </w:r>
      <w:r>
        <w:rPr>
          <w:spacing w:val="-1"/>
        </w:rPr>
        <w:t> </w:t>
      </w:r>
      <w:r>
        <w:rPr/>
        <w:t>the</w:t>
      </w:r>
      <w:r>
        <w:rPr>
          <w:spacing w:val="-1"/>
        </w:rPr>
        <w:t> </w:t>
      </w:r>
      <w:r>
        <w:rPr/>
        <w:t>Board,</w:t>
      </w:r>
      <w:r>
        <w:rPr>
          <w:spacing w:val="-1"/>
        </w:rPr>
        <w:t> </w:t>
      </w:r>
      <w:r>
        <w:rPr/>
        <w:t>certify</w:t>
      </w:r>
      <w:r>
        <w:rPr>
          <w:spacing w:val="-1"/>
        </w:rPr>
        <w:t> </w:t>
      </w:r>
      <w:r>
        <w:rPr/>
        <w:t>that The</w:t>
      </w:r>
      <w:r>
        <w:rPr>
          <w:spacing w:val="-3"/>
        </w:rPr>
        <w:t> </w:t>
      </w:r>
      <w:r>
        <w:rPr/>
        <w:t>Royal</w:t>
      </w:r>
      <w:r>
        <w:rPr>
          <w:spacing w:val="-3"/>
        </w:rPr>
        <w:t> </w:t>
      </w:r>
      <w:r>
        <w:rPr/>
        <w:t>Victorian</w:t>
      </w:r>
      <w:r>
        <w:rPr>
          <w:spacing w:val="-3"/>
        </w:rPr>
        <w:t> </w:t>
      </w:r>
      <w:r>
        <w:rPr/>
        <w:t>Eye</w:t>
      </w:r>
      <w:r>
        <w:rPr>
          <w:spacing w:val="-3"/>
        </w:rPr>
        <w:t> </w:t>
      </w:r>
      <w:r>
        <w:rPr/>
        <w:t>and</w:t>
      </w:r>
      <w:r>
        <w:rPr>
          <w:spacing w:val="-3"/>
        </w:rPr>
        <w:t> </w:t>
      </w:r>
      <w:r>
        <w:rPr/>
        <w:t>Ear</w:t>
      </w:r>
      <w:r>
        <w:rPr>
          <w:spacing w:val="-3"/>
        </w:rPr>
        <w:t> </w:t>
      </w:r>
      <w:r>
        <w:rPr/>
        <w:t>Hospital</w:t>
      </w:r>
      <w:r>
        <w:rPr>
          <w:spacing w:val="-3"/>
        </w:rPr>
        <w:t> </w:t>
      </w:r>
      <w:r>
        <w:rPr/>
        <w:t>has</w:t>
      </w:r>
      <w:r>
        <w:rPr>
          <w:spacing w:val="-3"/>
        </w:rPr>
        <w:t> </w:t>
      </w:r>
      <w:r>
        <w:rPr/>
        <w:t>no</w:t>
      </w:r>
    </w:p>
    <w:p>
      <w:pPr>
        <w:spacing w:line="249" w:lineRule="auto" w:before="11"/>
        <w:ind w:left="1133" w:right="0" w:firstLine="0"/>
        <w:jc w:val="left"/>
        <w:rPr>
          <w:sz w:val="20"/>
        </w:rPr>
      </w:pPr>
      <w:r>
        <w:rPr>
          <w:spacing w:val="-2"/>
          <w:w w:val="105"/>
          <w:sz w:val="20"/>
        </w:rPr>
        <w:t>Material</w:t>
      </w:r>
      <w:r>
        <w:rPr>
          <w:spacing w:val="-16"/>
          <w:w w:val="105"/>
          <w:sz w:val="20"/>
        </w:rPr>
        <w:t> </w:t>
      </w:r>
      <w:r>
        <w:rPr>
          <w:spacing w:val="-2"/>
          <w:w w:val="105"/>
          <w:sz w:val="20"/>
        </w:rPr>
        <w:t>Compliance</w:t>
      </w:r>
      <w:r>
        <w:rPr>
          <w:spacing w:val="-16"/>
          <w:w w:val="105"/>
          <w:sz w:val="20"/>
        </w:rPr>
        <w:t> </w:t>
      </w:r>
      <w:r>
        <w:rPr>
          <w:spacing w:val="-2"/>
          <w:w w:val="105"/>
          <w:sz w:val="20"/>
        </w:rPr>
        <w:t>Deficiency</w:t>
      </w:r>
      <w:r>
        <w:rPr>
          <w:spacing w:val="-16"/>
          <w:w w:val="105"/>
          <w:sz w:val="20"/>
        </w:rPr>
        <w:t> </w:t>
      </w:r>
      <w:r>
        <w:rPr>
          <w:spacing w:val="-2"/>
          <w:w w:val="105"/>
          <w:sz w:val="20"/>
        </w:rPr>
        <w:t>with</w:t>
      </w:r>
      <w:r>
        <w:rPr>
          <w:spacing w:val="-16"/>
          <w:w w:val="105"/>
          <w:sz w:val="20"/>
        </w:rPr>
        <w:t> </w:t>
      </w:r>
      <w:r>
        <w:rPr>
          <w:spacing w:val="-2"/>
          <w:w w:val="105"/>
          <w:sz w:val="20"/>
        </w:rPr>
        <w:t>respect</w:t>
      </w:r>
      <w:r>
        <w:rPr>
          <w:spacing w:val="-16"/>
          <w:w w:val="105"/>
          <w:sz w:val="20"/>
        </w:rPr>
        <w:t> </w:t>
      </w:r>
      <w:r>
        <w:rPr>
          <w:spacing w:val="-2"/>
          <w:w w:val="105"/>
          <w:sz w:val="20"/>
        </w:rPr>
        <w:t>to</w:t>
      </w:r>
      <w:r>
        <w:rPr>
          <w:spacing w:val="-16"/>
          <w:w w:val="105"/>
          <w:sz w:val="20"/>
        </w:rPr>
        <w:t> </w:t>
      </w:r>
      <w:r>
        <w:rPr>
          <w:spacing w:val="-2"/>
          <w:w w:val="105"/>
          <w:sz w:val="20"/>
        </w:rPr>
        <w:t>the applicable</w:t>
      </w:r>
      <w:r>
        <w:rPr>
          <w:spacing w:val="-12"/>
          <w:w w:val="105"/>
          <w:sz w:val="20"/>
        </w:rPr>
        <w:t> </w:t>
      </w:r>
      <w:r>
        <w:rPr>
          <w:spacing w:val="-2"/>
          <w:w w:val="105"/>
          <w:sz w:val="20"/>
        </w:rPr>
        <w:t>Standing</w:t>
      </w:r>
      <w:r>
        <w:rPr>
          <w:spacing w:val="-12"/>
          <w:w w:val="105"/>
          <w:sz w:val="20"/>
        </w:rPr>
        <w:t> </w:t>
      </w:r>
      <w:r>
        <w:rPr>
          <w:spacing w:val="-2"/>
          <w:w w:val="105"/>
          <w:sz w:val="20"/>
        </w:rPr>
        <w:t>Directions</w:t>
      </w:r>
      <w:r>
        <w:rPr>
          <w:spacing w:val="-12"/>
          <w:w w:val="105"/>
          <w:sz w:val="20"/>
        </w:rPr>
        <w:t> </w:t>
      </w:r>
      <w:r>
        <w:rPr>
          <w:spacing w:val="-2"/>
          <w:w w:val="105"/>
          <w:sz w:val="20"/>
        </w:rPr>
        <w:t>under</w:t>
      </w:r>
      <w:r>
        <w:rPr>
          <w:spacing w:val="-12"/>
          <w:w w:val="105"/>
          <w:sz w:val="20"/>
        </w:rPr>
        <w:t> </w:t>
      </w:r>
      <w:r>
        <w:rPr>
          <w:spacing w:val="-2"/>
          <w:w w:val="105"/>
          <w:sz w:val="20"/>
        </w:rPr>
        <w:t>the</w:t>
      </w:r>
      <w:r>
        <w:rPr>
          <w:spacing w:val="-12"/>
          <w:w w:val="105"/>
          <w:sz w:val="20"/>
        </w:rPr>
        <w:t> </w:t>
      </w:r>
      <w:r>
        <w:rPr>
          <w:i/>
          <w:spacing w:val="-2"/>
          <w:w w:val="105"/>
          <w:sz w:val="20"/>
        </w:rPr>
        <w:t>Financial</w:t>
      </w:r>
      <w:r>
        <w:rPr>
          <w:i/>
          <w:spacing w:val="-2"/>
          <w:w w:val="105"/>
          <w:sz w:val="20"/>
        </w:rPr>
        <w:t> </w:t>
      </w:r>
      <w:r>
        <w:rPr>
          <w:i/>
          <w:w w:val="105"/>
          <w:sz w:val="20"/>
        </w:rPr>
        <w:t>Management</w:t>
      </w:r>
      <w:r>
        <w:rPr>
          <w:i/>
          <w:spacing w:val="-15"/>
          <w:w w:val="105"/>
          <w:sz w:val="20"/>
        </w:rPr>
        <w:t> </w:t>
      </w:r>
      <w:r>
        <w:rPr>
          <w:i/>
          <w:w w:val="105"/>
          <w:sz w:val="20"/>
        </w:rPr>
        <w:t>Act</w:t>
      </w:r>
      <w:r>
        <w:rPr>
          <w:i/>
          <w:spacing w:val="-15"/>
          <w:w w:val="105"/>
          <w:sz w:val="20"/>
        </w:rPr>
        <w:t> </w:t>
      </w:r>
      <w:r>
        <w:rPr>
          <w:i/>
          <w:w w:val="105"/>
          <w:sz w:val="20"/>
        </w:rPr>
        <w:t>1994</w:t>
      </w:r>
      <w:r>
        <w:rPr>
          <w:i/>
          <w:spacing w:val="-13"/>
          <w:w w:val="105"/>
          <w:sz w:val="20"/>
        </w:rPr>
        <w:t> </w:t>
      </w:r>
      <w:r>
        <w:rPr>
          <w:w w:val="105"/>
          <w:sz w:val="20"/>
        </w:rPr>
        <w:t>and</w:t>
      </w:r>
      <w:r>
        <w:rPr>
          <w:spacing w:val="-13"/>
          <w:w w:val="105"/>
          <w:sz w:val="20"/>
        </w:rPr>
        <w:t> </w:t>
      </w:r>
      <w:r>
        <w:rPr>
          <w:w w:val="105"/>
          <w:sz w:val="20"/>
        </w:rPr>
        <w:t>Instructions.</w:t>
      </w:r>
    </w:p>
    <w:p>
      <w:pPr>
        <w:pStyle w:val="BodyText"/>
        <w:ind w:left="1133"/>
      </w:pPr>
      <w:r>
        <w:rPr/>
        <w:drawing>
          <wp:inline distT="0" distB="0" distL="0" distR="0">
            <wp:extent cx="1070934" cy="519683"/>
            <wp:effectExtent l="0" t="0" r="0" b="0"/>
            <wp:docPr id="738" name="Image 738"/>
            <wp:cNvGraphicFramePr>
              <a:graphicFrameLocks/>
            </wp:cNvGraphicFramePr>
            <a:graphic>
              <a:graphicData uri="http://schemas.openxmlformats.org/drawingml/2006/picture">
                <pic:pic>
                  <pic:nvPicPr>
                    <pic:cNvPr id="738" name="Image 738"/>
                    <pic:cNvPicPr/>
                  </pic:nvPicPr>
                  <pic:blipFill>
                    <a:blip r:embed="rId50" cstate="print"/>
                    <a:stretch>
                      <a:fillRect/>
                    </a:stretch>
                  </pic:blipFill>
                  <pic:spPr>
                    <a:xfrm>
                      <a:off x="0" y="0"/>
                      <a:ext cx="1070934" cy="519683"/>
                    </a:xfrm>
                    <a:prstGeom prst="rect">
                      <a:avLst/>
                    </a:prstGeom>
                  </pic:spPr>
                </pic:pic>
              </a:graphicData>
            </a:graphic>
          </wp:inline>
        </w:drawing>
      </w:r>
      <w:r>
        <w:rPr/>
      </w:r>
    </w:p>
    <w:p>
      <w:pPr>
        <w:pStyle w:val="BodyText"/>
        <w:spacing w:line="277" w:lineRule="exact" w:before="105"/>
        <w:ind w:left="1133"/>
        <w:rPr>
          <w:rFonts w:ascii="Arial Black"/>
        </w:rPr>
      </w:pPr>
      <w:r>
        <w:rPr>
          <w:rFonts w:ascii="Arial Black"/>
          <w:w w:val="85"/>
        </w:rPr>
        <w:t>Mr</w:t>
      </w:r>
      <w:r>
        <w:rPr>
          <w:rFonts w:ascii="Arial Black"/>
          <w:spacing w:val="-15"/>
          <w:w w:val="85"/>
        </w:rPr>
        <w:t> </w:t>
      </w:r>
      <w:r>
        <w:rPr>
          <w:rFonts w:ascii="Arial Black"/>
          <w:w w:val="85"/>
        </w:rPr>
        <w:t>Bruce</w:t>
      </w:r>
      <w:r>
        <w:rPr>
          <w:rFonts w:ascii="Arial Black"/>
          <w:spacing w:val="-14"/>
          <w:w w:val="85"/>
        </w:rPr>
        <w:t> </w:t>
      </w:r>
      <w:r>
        <w:rPr>
          <w:rFonts w:ascii="Arial Black"/>
          <w:spacing w:val="-4"/>
          <w:w w:val="85"/>
        </w:rPr>
        <w:t>Ryan</w:t>
      </w:r>
    </w:p>
    <w:p>
      <w:pPr>
        <w:pStyle w:val="BodyText"/>
        <w:spacing w:line="249" w:lineRule="auto"/>
        <w:ind w:left="1133" w:right="757"/>
      </w:pPr>
      <w:r>
        <w:rPr/>
        <w:t>Board</w:t>
      </w:r>
      <w:r>
        <w:rPr>
          <w:spacing w:val="-8"/>
        </w:rPr>
        <w:t> </w:t>
      </w:r>
      <w:r>
        <w:rPr/>
        <w:t>Member</w:t>
      </w:r>
      <w:r>
        <w:rPr>
          <w:spacing w:val="-8"/>
        </w:rPr>
        <w:t> </w:t>
      </w:r>
      <w:r>
        <w:rPr/>
        <w:t>and</w:t>
      </w:r>
      <w:r>
        <w:rPr>
          <w:spacing w:val="-8"/>
        </w:rPr>
        <w:t> </w:t>
      </w:r>
      <w:r>
        <w:rPr/>
        <w:t>Chair,</w:t>
      </w:r>
      <w:r>
        <w:rPr>
          <w:spacing w:val="-8"/>
        </w:rPr>
        <w:t> </w:t>
      </w:r>
      <w:r>
        <w:rPr/>
        <w:t>Audit</w:t>
      </w:r>
      <w:r>
        <w:rPr>
          <w:spacing w:val="-8"/>
        </w:rPr>
        <w:t> </w:t>
      </w:r>
      <w:r>
        <w:rPr/>
        <w:t>Committee </w:t>
      </w:r>
      <w:r>
        <w:rPr>
          <w:w w:val="105"/>
        </w:rPr>
        <w:t>2 October 2025</w:t>
      </w:r>
    </w:p>
    <w:p>
      <w:pPr>
        <w:pStyle w:val="BodyText"/>
        <w:spacing w:before="134"/>
        <w:ind w:left="1133"/>
        <w:rPr>
          <w:rFonts w:ascii="Arial Black"/>
        </w:rPr>
      </w:pPr>
      <w:r>
        <w:rPr>
          <w:rFonts w:ascii="Arial Black"/>
          <w:color w:val="3F5F72"/>
          <w:w w:val="85"/>
        </w:rPr>
        <w:t>Data</w:t>
      </w:r>
      <w:r>
        <w:rPr>
          <w:rFonts w:ascii="Arial Black"/>
          <w:color w:val="3F5F72"/>
          <w:spacing w:val="-12"/>
          <w:w w:val="85"/>
        </w:rPr>
        <w:t> </w:t>
      </w:r>
      <w:r>
        <w:rPr>
          <w:rFonts w:ascii="Arial Black"/>
          <w:color w:val="3F5F72"/>
          <w:spacing w:val="-2"/>
          <w:w w:val="95"/>
        </w:rPr>
        <w:t>Integrity</w:t>
      </w:r>
    </w:p>
    <w:p>
      <w:pPr>
        <w:pStyle w:val="BodyText"/>
        <w:spacing w:line="249" w:lineRule="auto" w:before="161"/>
        <w:ind w:left="1133" w:right="202"/>
        <w:jc w:val="both"/>
      </w:pPr>
      <w:r>
        <w:rPr/>
        <w:t>I</w:t>
      </w:r>
      <w:r>
        <w:rPr>
          <w:spacing w:val="-5"/>
        </w:rPr>
        <w:t> </w:t>
      </w:r>
      <w:r>
        <w:rPr/>
        <w:t>Brendon</w:t>
      </w:r>
      <w:r>
        <w:rPr>
          <w:spacing w:val="-5"/>
        </w:rPr>
        <w:t> </w:t>
      </w:r>
      <w:r>
        <w:rPr/>
        <w:t>Gardner</w:t>
      </w:r>
      <w:r>
        <w:rPr>
          <w:spacing w:val="-5"/>
        </w:rPr>
        <w:t> </w:t>
      </w:r>
      <w:r>
        <w:rPr/>
        <w:t>certify</w:t>
      </w:r>
      <w:r>
        <w:rPr>
          <w:spacing w:val="-5"/>
        </w:rPr>
        <w:t> </w:t>
      </w:r>
      <w:r>
        <w:rPr/>
        <w:t>that</w:t>
      </w:r>
      <w:r>
        <w:rPr>
          <w:spacing w:val="-5"/>
        </w:rPr>
        <w:t> </w:t>
      </w:r>
      <w:r>
        <w:rPr/>
        <w:t>The</w:t>
      </w:r>
      <w:r>
        <w:rPr>
          <w:spacing w:val="-5"/>
        </w:rPr>
        <w:t> </w:t>
      </w:r>
      <w:r>
        <w:rPr/>
        <w:t>Royal</w:t>
      </w:r>
      <w:r>
        <w:rPr>
          <w:spacing w:val="-5"/>
        </w:rPr>
        <w:t> </w:t>
      </w:r>
      <w:r>
        <w:rPr/>
        <w:t>Victorian </w:t>
      </w:r>
      <w:r>
        <w:rPr>
          <w:spacing w:val="-4"/>
          <w:w w:val="105"/>
        </w:rPr>
        <w:t>Eye</w:t>
      </w:r>
      <w:r>
        <w:rPr>
          <w:spacing w:val="-7"/>
          <w:w w:val="105"/>
        </w:rPr>
        <w:t> </w:t>
      </w:r>
      <w:r>
        <w:rPr>
          <w:spacing w:val="-4"/>
          <w:w w:val="105"/>
        </w:rPr>
        <w:t>and</w:t>
      </w:r>
      <w:r>
        <w:rPr>
          <w:spacing w:val="-7"/>
          <w:w w:val="105"/>
        </w:rPr>
        <w:t> </w:t>
      </w:r>
      <w:r>
        <w:rPr>
          <w:spacing w:val="-4"/>
          <w:w w:val="105"/>
        </w:rPr>
        <w:t>Ear</w:t>
      </w:r>
      <w:r>
        <w:rPr>
          <w:spacing w:val="-7"/>
          <w:w w:val="105"/>
        </w:rPr>
        <w:t> </w:t>
      </w:r>
      <w:r>
        <w:rPr>
          <w:spacing w:val="-4"/>
          <w:w w:val="105"/>
        </w:rPr>
        <w:t>Hospital</w:t>
      </w:r>
      <w:r>
        <w:rPr>
          <w:spacing w:val="-7"/>
          <w:w w:val="105"/>
        </w:rPr>
        <w:t> </w:t>
      </w:r>
      <w:r>
        <w:rPr>
          <w:spacing w:val="-4"/>
          <w:w w:val="105"/>
        </w:rPr>
        <w:t>has</w:t>
      </w:r>
      <w:r>
        <w:rPr>
          <w:spacing w:val="-7"/>
          <w:w w:val="105"/>
        </w:rPr>
        <w:t> </w:t>
      </w:r>
      <w:r>
        <w:rPr>
          <w:spacing w:val="-4"/>
          <w:w w:val="105"/>
        </w:rPr>
        <w:t>put</w:t>
      </w:r>
      <w:r>
        <w:rPr>
          <w:spacing w:val="-7"/>
          <w:w w:val="105"/>
        </w:rPr>
        <w:t> </w:t>
      </w:r>
      <w:r>
        <w:rPr>
          <w:spacing w:val="-4"/>
          <w:w w:val="105"/>
        </w:rPr>
        <w:t>in</w:t>
      </w:r>
      <w:r>
        <w:rPr>
          <w:spacing w:val="-7"/>
          <w:w w:val="105"/>
        </w:rPr>
        <w:t> </w:t>
      </w:r>
      <w:r>
        <w:rPr>
          <w:spacing w:val="-4"/>
          <w:w w:val="105"/>
        </w:rPr>
        <w:t>place</w:t>
      </w:r>
      <w:r>
        <w:rPr>
          <w:spacing w:val="-7"/>
          <w:w w:val="105"/>
        </w:rPr>
        <w:t> </w:t>
      </w:r>
      <w:r>
        <w:rPr>
          <w:spacing w:val="-4"/>
          <w:w w:val="105"/>
        </w:rPr>
        <w:t>appropriate </w:t>
      </w:r>
      <w:r>
        <w:rPr>
          <w:w w:val="105"/>
        </w:rPr>
        <w:t>internal controls and processes to ensure</w:t>
      </w:r>
    </w:p>
    <w:p>
      <w:pPr>
        <w:pStyle w:val="BodyText"/>
        <w:spacing w:line="249" w:lineRule="auto" w:before="2"/>
        <w:ind w:left="1133" w:right="128"/>
      </w:pPr>
      <w:r>
        <w:rPr/>
        <w:drawing>
          <wp:anchor distT="0" distB="0" distL="0" distR="0" allowOverlap="1" layoutInCell="1" locked="0" behindDoc="1" simplePos="0" relativeHeight="487698944">
            <wp:simplePos x="0" y="0"/>
            <wp:positionH relativeFrom="page">
              <wp:posOffset>720001</wp:posOffset>
            </wp:positionH>
            <wp:positionV relativeFrom="paragraph">
              <wp:posOffset>641362</wp:posOffset>
            </wp:positionV>
            <wp:extent cx="1080440" cy="648271"/>
            <wp:effectExtent l="0" t="0" r="0" b="0"/>
            <wp:wrapTopAndBottom/>
            <wp:docPr id="739" name="Image 739"/>
            <wp:cNvGraphicFramePr>
              <a:graphicFrameLocks/>
            </wp:cNvGraphicFramePr>
            <a:graphic>
              <a:graphicData uri="http://schemas.openxmlformats.org/drawingml/2006/picture">
                <pic:pic>
                  <pic:nvPicPr>
                    <pic:cNvPr id="739" name="Image 739"/>
                    <pic:cNvPicPr/>
                  </pic:nvPicPr>
                  <pic:blipFill>
                    <a:blip r:embed="rId51" cstate="print"/>
                    <a:stretch>
                      <a:fillRect/>
                    </a:stretch>
                  </pic:blipFill>
                  <pic:spPr>
                    <a:xfrm>
                      <a:off x="0" y="0"/>
                      <a:ext cx="1080440" cy="648271"/>
                    </a:xfrm>
                    <a:prstGeom prst="rect">
                      <a:avLst/>
                    </a:prstGeom>
                  </pic:spPr>
                </pic:pic>
              </a:graphicData>
            </a:graphic>
          </wp:anchor>
        </w:drawing>
      </w:r>
      <w:r>
        <w:rPr>
          <w:w w:val="105"/>
        </w:rPr>
        <w:t>that reported data accurately reflects actual performance.</w:t>
      </w:r>
      <w:r>
        <w:rPr>
          <w:spacing w:val="-18"/>
          <w:w w:val="105"/>
        </w:rPr>
        <w:t> </w:t>
      </w:r>
      <w:r>
        <w:rPr>
          <w:w w:val="105"/>
        </w:rPr>
        <w:t>The</w:t>
      </w:r>
      <w:r>
        <w:rPr>
          <w:spacing w:val="-18"/>
          <w:w w:val="105"/>
        </w:rPr>
        <w:t> </w:t>
      </w:r>
      <w:r>
        <w:rPr>
          <w:w w:val="105"/>
        </w:rPr>
        <w:t>Royal</w:t>
      </w:r>
      <w:r>
        <w:rPr>
          <w:spacing w:val="-18"/>
          <w:w w:val="105"/>
        </w:rPr>
        <w:t> </w:t>
      </w:r>
      <w:r>
        <w:rPr>
          <w:w w:val="105"/>
        </w:rPr>
        <w:t>Victorian</w:t>
      </w:r>
      <w:r>
        <w:rPr>
          <w:spacing w:val="-18"/>
          <w:w w:val="105"/>
        </w:rPr>
        <w:t> </w:t>
      </w:r>
      <w:r>
        <w:rPr>
          <w:w w:val="105"/>
        </w:rPr>
        <w:t>Eye</w:t>
      </w:r>
      <w:r>
        <w:rPr>
          <w:spacing w:val="-17"/>
          <w:w w:val="105"/>
        </w:rPr>
        <w:t> </w:t>
      </w:r>
      <w:r>
        <w:rPr>
          <w:w w:val="105"/>
        </w:rPr>
        <w:t>and</w:t>
      </w:r>
      <w:r>
        <w:rPr>
          <w:spacing w:val="-18"/>
          <w:w w:val="105"/>
        </w:rPr>
        <w:t> </w:t>
      </w:r>
      <w:r>
        <w:rPr>
          <w:w w:val="105"/>
        </w:rPr>
        <w:t>Ear </w:t>
      </w:r>
      <w:r>
        <w:rPr>
          <w:spacing w:val="-2"/>
          <w:w w:val="105"/>
        </w:rPr>
        <w:t>Hospital</w:t>
      </w:r>
      <w:r>
        <w:rPr>
          <w:spacing w:val="-18"/>
          <w:w w:val="105"/>
        </w:rPr>
        <w:t> </w:t>
      </w:r>
      <w:r>
        <w:rPr>
          <w:spacing w:val="-2"/>
          <w:w w:val="105"/>
        </w:rPr>
        <w:t>has</w:t>
      </w:r>
      <w:r>
        <w:rPr>
          <w:spacing w:val="-17"/>
          <w:w w:val="105"/>
        </w:rPr>
        <w:t> </w:t>
      </w:r>
      <w:r>
        <w:rPr>
          <w:spacing w:val="-2"/>
          <w:w w:val="105"/>
        </w:rPr>
        <w:t>critically</w:t>
      </w:r>
      <w:r>
        <w:rPr>
          <w:spacing w:val="-18"/>
          <w:w w:val="105"/>
        </w:rPr>
        <w:t> </w:t>
      </w:r>
      <w:r>
        <w:rPr>
          <w:spacing w:val="-2"/>
          <w:w w:val="105"/>
        </w:rPr>
        <w:t>reviewed</w:t>
      </w:r>
      <w:r>
        <w:rPr>
          <w:spacing w:val="-17"/>
          <w:w w:val="105"/>
        </w:rPr>
        <w:t> </w:t>
      </w:r>
      <w:r>
        <w:rPr>
          <w:spacing w:val="-2"/>
          <w:w w:val="105"/>
        </w:rPr>
        <w:t>these</w:t>
      </w:r>
      <w:r>
        <w:rPr>
          <w:spacing w:val="-18"/>
          <w:w w:val="105"/>
        </w:rPr>
        <w:t> </w:t>
      </w:r>
      <w:r>
        <w:rPr>
          <w:spacing w:val="-2"/>
          <w:w w:val="105"/>
        </w:rPr>
        <w:t>controls</w:t>
      </w:r>
      <w:r>
        <w:rPr>
          <w:spacing w:val="-17"/>
          <w:w w:val="105"/>
        </w:rPr>
        <w:t> </w:t>
      </w:r>
      <w:r>
        <w:rPr>
          <w:spacing w:val="-2"/>
          <w:w w:val="105"/>
        </w:rPr>
        <w:t>and </w:t>
      </w:r>
      <w:r>
        <w:rPr>
          <w:w w:val="105"/>
        </w:rPr>
        <w:t>processes during the year</w:t>
      </w:r>
    </w:p>
    <w:p>
      <w:pPr>
        <w:pStyle w:val="BodyText"/>
        <w:spacing w:line="277" w:lineRule="exact" w:before="29"/>
        <w:ind w:left="1133"/>
        <w:rPr>
          <w:rFonts w:ascii="Arial Black"/>
        </w:rPr>
      </w:pPr>
      <w:r>
        <w:rPr>
          <w:rFonts w:ascii="Arial Black"/>
          <w:w w:val="85"/>
        </w:rPr>
        <w:t>Brendon</w:t>
      </w:r>
      <w:r>
        <w:rPr>
          <w:rFonts w:ascii="Arial Black"/>
          <w:spacing w:val="-6"/>
          <w:w w:val="85"/>
        </w:rPr>
        <w:t> </w:t>
      </w:r>
      <w:r>
        <w:rPr>
          <w:rFonts w:ascii="Arial Black"/>
          <w:spacing w:val="-2"/>
        </w:rPr>
        <w:t>Gardner</w:t>
      </w:r>
    </w:p>
    <w:p>
      <w:pPr>
        <w:pStyle w:val="BodyText"/>
        <w:spacing w:line="225" w:lineRule="exact"/>
        <w:ind w:left="1133"/>
      </w:pPr>
      <w:r>
        <w:rPr>
          <w:spacing w:val="-2"/>
        </w:rPr>
        <w:t>Chief</w:t>
      </w:r>
      <w:r>
        <w:rPr>
          <w:spacing w:val="-6"/>
        </w:rPr>
        <w:t> </w:t>
      </w:r>
      <w:r>
        <w:rPr>
          <w:spacing w:val="-2"/>
        </w:rPr>
        <w:t>Executive</w:t>
      </w:r>
      <w:r>
        <w:rPr>
          <w:spacing w:val="-6"/>
        </w:rPr>
        <w:t> </w:t>
      </w:r>
      <w:r>
        <w:rPr>
          <w:spacing w:val="-2"/>
        </w:rPr>
        <w:t>Officer</w:t>
      </w:r>
    </w:p>
    <w:p>
      <w:pPr>
        <w:pStyle w:val="BodyText"/>
        <w:spacing w:line="249" w:lineRule="auto" w:before="10"/>
        <w:ind w:left="1133" w:right="1036"/>
      </w:pPr>
      <w:r>
        <w:rPr>
          <w:spacing w:val="-2"/>
        </w:rPr>
        <w:t>The</w:t>
      </w:r>
      <w:r>
        <w:rPr>
          <w:spacing w:val="-10"/>
        </w:rPr>
        <w:t> </w:t>
      </w:r>
      <w:r>
        <w:rPr>
          <w:spacing w:val="-2"/>
        </w:rPr>
        <w:t>Royal</w:t>
      </w:r>
      <w:r>
        <w:rPr>
          <w:spacing w:val="-10"/>
        </w:rPr>
        <w:t> </w:t>
      </w:r>
      <w:r>
        <w:rPr>
          <w:spacing w:val="-2"/>
        </w:rPr>
        <w:t>Victorian</w:t>
      </w:r>
      <w:r>
        <w:rPr>
          <w:spacing w:val="-10"/>
        </w:rPr>
        <w:t> </w:t>
      </w:r>
      <w:r>
        <w:rPr>
          <w:spacing w:val="-2"/>
        </w:rPr>
        <w:t>Eye</w:t>
      </w:r>
      <w:r>
        <w:rPr>
          <w:spacing w:val="-10"/>
        </w:rPr>
        <w:t> </w:t>
      </w:r>
      <w:r>
        <w:rPr>
          <w:spacing w:val="-2"/>
        </w:rPr>
        <w:t>and</w:t>
      </w:r>
      <w:r>
        <w:rPr>
          <w:spacing w:val="-10"/>
        </w:rPr>
        <w:t> </w:t>
      </w:r>
      <w:r>
        <w:rPr>
          <w:spacing w:val="-2"/>
        </w:rPr>
        <w:t>Ear</w:t>
      </w:r>
      <w:r>
        <w:rPr>
          <w:spacing w:val="-10"/>
        </w:rPr>
        <w:t> </w:t>
      </w:r>
      <w:r>
        <w:rPr>
          <w:spacing w:val="-2"/>
        </w:rPr>
        <w:t>Hospital </w:t>
      </w:r>
      <w:r>
        <w:rPr>
          <w:w w:val="105"/>
        </w:rPr>
        <w:t>2 October 2025</w:t>
      </w:r>
    </w:p>
    <w:p>
      <w:pPr>
        <w:pStyle w:val="BodyText"/>
        <w:spacing w:before="139"/>
        <w:ind w:left="1133"/>
        <w:rPr>
          <w:rFonts w:ascii="Arial Black"/>
        </w:rPr>
      </w:pPr>
      <w:r>
        <w:rPr>
          <w:rFonts w:ascii="Arial Black"/>
          <w:color w:val="3F5F72"/>
          <w:w w:val="85"/>
        </w:rPr>
        <w:t>Conflict</w:t>
      </w:r>
      <w:r>
        <w:rPr>
          <w:rFonts w:ascii="Arial Black"/>
          <w:color w:val="3F5F72"/>
          <w:spacing w:val="-8"/>
          <w:w w:val="85"/>
        </w:rPr>
        <w:t> </w:t>
      </w:r>
      <w:r>
        <w:rPr>
          <w:rFonts w:ascii="Arial Black"/>
          <w:color w:val="3F5F72"/>
          <w:w w:val="85"/>
        </w:rPr>
        <w:t>of</w:t>
      </w:r>
      <w:r>
        <w:rPr>
          <w:rFonts w:ascii="Arial Black"/>
          <w:color w:val="3F5F72"/>
          <w:spacing w:val="-7"/>
          <w:w w:val="85"/>
        </w:rPr>
        <w:t> </w:t>
      </w:r>
      <w:r>
        <w:rPr>
          <w:rFonts w:ascii="Arial Black"/>
          <w:color w:val="3F5F72"/>
          <w:spacing w:val="-2"/>
          <w:w w:val="85"/>
        </w:rPr>
        <w:t>Interest</w:t>
      </w:r>
    </w:p>
    <w:p>
      <w:pPr>
        <w:pStyle w:val="BodyText"/>
        <w:spacing w:line="249" w:lineRule="auto" w:before="160"/>
        <w:ind w:left="1133"/>
      </w:pPr>
      <w:r>
        <w:rPr/>
        <w:t>I,</w:t>
      </w:r>
      <w:r>
        <w:rPr>
          <w:spacing w:val="-8"/>
        </w:rPr>
        <w:t> </w:t>
      </w:r>
      <w:r>
        <w:rPr/>
        <w:t>Brendon</w:t>
      </w:r>
      <w:r>
        <w:rPr>
          <w:spacing w:val="-8"/>
        </w:rPr>
        <w:t> </w:t>
      </w:r>
      <w:r>
        <w:rPr/>
        <w:t>Gardner,</w:t>
      </w:r>
      <w:r>
        <w:rPr>
          <w:spacing w:val="-8"/>
        </w:rPr>
        <w:t> </w:t>
      </w:r>
      <w:r>
        <w:rPr/>
        <w:t>certify</w:t>
      </w:r>
      <w:r>
        <w:rPr>
          <w:spacing w:val="-8"/>
        </w:rPr>
        <w:t> </w:t>
      </w:r>
      <w:r>
        <w:rPr/>
        <w:t>that</w:t>
      </w:r>
      <w:r>
        <w:rPr>
          <w:spacing w:val="-8"/>
        </w:rPr>
        <w:t> </w:t>
      </w:r>
      <w:r>
        <w:rPr/>
        <w:t>The</w:t>
      </w:r>
      <w:r>
        <w:rPr>
          <w:spacing w:val="-8"/>
        </w:rPr>
        <w:t> </w:t>
      </w:r>
      <w:r>
        <w:rPr/>
        <w:t>Royal</w:t>
      </w:r>
      <w:r>
        <w:rPr>
          <w:spacing w:val="-8"/>
        </w:rPr>
        <w:t> </w:t>
      </w:r>
      <w:r>
        <w:rPr/>
        <w:t>Victorian </w:t>
      </w:r>
      <w:r>
        <w:rPr>
          <w:w w:val="105"/>
        </w:rPr>
        <w:t>Eye</w:t>
      </w:r>
      <w:r>
        <w:rPr>
          <w:spacing w:val="-17"/>
          <w:w w:val="105"/>
        </w:rPr>
        <w:t> </w:t>
      </w:r>
      <w:r>
        <w:rPr>
          <w:w w:val="105"/>
        </w:rPr>
        <w:t>and</w:t>
      </w:r>
      <w:r>
        <w:rPr>
          <w:spacing w:val="-17"/>
          <w:w w:val="105"/>
        </w:rPr>
        <w:t> </w:t>
      </w:r>
      <w:r>
        <w:rPr>
          <w:w w:val="105"/>
        </w:rPr>
        <w:t>Ear</w:t>
      </w:r>
      <w:r>
        <w:rPr>
          <w:spacing w:val="-17"/>
          <w:w w:val="105"/>
        </w:rPr>
        <w:t> </w:t>
      </w:r>
      <w:r>
        <w:rPr>
          <w:w w:val="105"/>
        </w:rPr>
        <w:t>Hospital</w:t>
      </w:r>
      <w:r>
        <w:rPr>
          <w:spacing w:val="-17"/>
          <w:w w:val="105"/>
        </w:rPr>
        <w:t> </w:t>
      </w:r>
      <w:r>
        <w:rPr>
          <w:w w:val="105"/>
        </w:rPr>
        <w:t>has</w:t>
      </w:r>
      <w:r>
        <w:rPr>
          <w:spacing w:val="-17"/>
          <w:w w:val="105"/>
        </w:rPr>
        <w:t> </w:t>
      </w:r>
      <w:r>
        <w:rPr>
          <w:w w:val="105"/>
        </w:rPr>
        <w:t>put</w:t>
      </w:r>
      <w:r>
        <w:rPr>
          <w:spacing w:val="-17"/>
          <w:w w:val="105"/>
        </w:rPr>
        <w:t> </w:t>
      </w:r>
      <w:r>
        <w:rPr>
          <w:w w:val="105"/>
        </w:rPr>
        <w:t>in</w:t>
      </w:r>
      <w:r>
        <w:rPr>
          <w:spacing w:val="-17"/>
          <w:w w:val="105"/>
        </w:rPr>
        <w:t> </w:t>
      </w:r>
      <w:r>
        <w:rPr>
          <w:w w:val="105"/>
        </w:rPr>
        <w:t>place</w:t>
      </w:r>
      <w:r>
        <w:rPr>
          <w:spacing w:val="-17"/>
          <w:w w:val="105"/>
        </w:rPr>
        <w:t> </w:t>
      </w:r>
      <w:r>
        <w:rPr>
          <w:w w:val="105"/>
        </w:rPr>
        <w:t>appropriate internal controls and processes to ensure that</w:t>
      </w:r>
    </w:p>
    <w:p>
      <w:pPr>
        <w:pStyle w:val="BodyText"/>
        <w:spacing w:line="249" w:lineRule="auto" w:before="3"/>
        <w:ind w:left="1133"/>
      </w:pPr>
      <w:r>
        <w:rPr>
          <w:w w:val="105"/>
        </w:rPr>
        <w:t>it has implemented a ‘Conflict of Interest’ policy consistent with the minimum accountabilities </w:t>
      </w:r>
      <w:r>
        <w:rPr/>
        <w:t>required</w:t>
      </w:r>
      <w:r>
        <w:rPr>
          <w:spacing w:val="-6"/>
        </w:rPr>
        <w:t> </w:t>
      </w:r>
      <w:r>
        <w:rPr/>
        <w:t>by</w:t>
      </w:r>
      <w:r>
        <w:rPr>
          <w:spacing w:val="-6"/>
        </w:rPr>
        <w:t> </w:t>
      </w:r>
      <w:r>
        <w:rPr/>
        <w:t>the</w:t>
      </w:r>
      <w:r>
        <w:rPr>
          <w:spacing w:val="-6"/>
        </w:rPr>
        <w:t> </w:t>
      </w:r>
      <w:r>
        <w:rPr/>
        <w:t>VPSC.</w:t>
      </w:r>
      <w:r>
        <w:rPr>
          <w:spacing w:val="-6"/>
        </w:rPr>
        <w:t> </w:t>
      </w:r>
      <w:r>
        <w:rPr/>
        <w:t>Declaration</w:t>
      </w:r>
      <w:r>
        <w:rPr>
          <w:spacing w:val="-6"/>
        </w:rPr>
        <w:t> </w:t>
      </w:r>
      <w:r>
        <w:rPr/>
        <w:t>of</w:t>
      </w:r>
      <w:r>
        <w:rPr>
          <w:spacing w:val="-6"/>
        </w:rPr>
        <w:t> </w:t>
      </w:r>
      <w:r>
        <w:rPr/>
        <w:t>private</w:t>
      </w:r>
      <w:r>
        <w:rPr>
          <w:spacing w:val="-6"/>
        </w:rPr>
        <w:t> </w:t>
      </w:r>
      <w:r>
        <w:rPr/>
        <w:t>interest </w:t>
      </w:r>
      <w:r>
        <w:rPr>
          <w:w w:val="105"/>
        </w:rPr>
        <w:t>forms</w:t>
      </w:r>
      <w:r>
        <w:rPr>
          <w:spacing w:val="-4"/>
          <w:w w:val="105"/>
        </w:rPr>
        <w:t> </w:t>
      </w:r>
      <w:r>
        <w:rPr>
          <w:w w:val="105"/>
        </w:rPr>
        <w:t>have</w:t>
      </w:r>
      <w:r>
        <w:rPr>
          <w:spacing w:val="-4"/>
          <w:w w:val="105"/>
        </w:rPr>
        <w:t> </w:t>
      </w:r>
      <w:r>
        <w:rPr>
          <w:w w:val="105"/>
        </w:rPr>
        <w:t>been</w:t>
      </w:r>
      <w:r>
        <w:rPr>
          <w:spacing w:val="-4"/>
          <w:w w:val="105"/>
        </w:rPr>
        <w:t> </w:t>
      </w:r>
      <w:r>
        <w:rPr>
          <w:w w:val="105"/>
        </w:rPr>
        <w:t>completed</w:t>
      </w:r>
      <w:r>
        <w:rPr>
          <w:spacing w:val="-4"/>
          <w:w w:val="105"/>
        </w:rPr>
        <w:t> </w:t>
      </w:r>
      <w:r>
        <w:rPr>
          <w:w w:val="105"/>
        </w:rPr>
        <w:t>by</w:t>
      </w:r>
      <w:r>
        <w:rPr>
          <w:spacing w:val="-4"/>
          <w:w w:val="105"/>
        </w:rPr>
        <w:t> </w:t>
      </w:r>
      <w:r>
        <w:rPr>
          <w:w w:val="105"/>
        </w:rPr>
        <w:t>all</w:t>
      </w:r>
      <w:r>
        <w:rPr>
          <w:spacing w:val="-4"/>
          <w:w w:val="105"/>
        </w:rPr>
        <w:t> </w:t>
      </w:r>
      <w:r>
        <w:rPr>
          <w:w w:val="105"/>
        </w:rPr>
        <w:t>executive</w:t>
      </w:r>
      <w:r>
        <w:rPr>
          <w:spacing w:val="-4"/>
          <w:w w:val="105"/>
        </w:rPr>
        <w:t> </w:t>
      </w:r>
      <w:r>
        <w:rPr>
          <w:w w:val="105"/>
        </w:rPr>
        <w:t>staff </w:t>
      </w:r>
      <w:r>
        <w:rPr>
          <w:spacing w:val="-4"/>
          <w:w w:val="105"/>
        </w:rPr>
        <w:t>within</w:t>
      </w:r>
      <w:r>
        <w:rPr>
          <w:spacing w:val="-11"/>
          <w:w w:val="105"/>
        </w:rPr>
        <w:t> </w:t>
      </w:r>
      <w:r>
        <w:rPr>
          <w:spacing w:val="-4"/>
          <w:w w:val="105"/>
        </w:rPr>
        <w:t>The</w:t>
      </w:r>
      <w:r>
        <w:rPr>
          <w:spacing w:val="-11"/>
          <w:w w:val="105"/>
        </w:rPr>
        <w:t> </w:t>
      </w:r>
      <w:r>
        <w:rPr>
          <w:spacing w:val="-4"/>
          <w:w w:val="105"/>
        </w:rPr>
        <w:t>Royal</w:t>
      </w:r>
      <w:r>
        <w:rPr>
          <w:spacing w:val="-11"/>
          <w:w w:val="105"/>
        </w:rPr>
        <w:t> </w:t>
      </w:r>
      <w:r>
        <w:rPr>
          <w:spacing w:val="-4"/>
          <w:w w:val="105"/>
        </w:rPr>
        <w:t>Victorian</w:t>
      </w:r>
      <w:r>
        <w:rPr>
          <w:spacing w:val="-11"/>
          <w:w w:val="105"/>
        </w:rPr>
        <w:t> </w:t>
      </w:r>
      <w:r>
        <w:rPr>
          <w:spacing w:val="-4"/>
          <w:w w:val="105"/>
        </w:rPr>
        <w:t>Eye</w:t>
      </w:r>
      <w:r>
        <w:rPr>
          <w:spacing w:val="-11"/>
          <w:w w:val="105"/>
        </w:rPr>
        <w:t> </w:t>
      </w:r>
      <w:r>
        <w:rPr>
          <w:spacing w:val="-4"/>
          <w:w w:val="105"/>
        </w:rPr>
        <w:t>and</w:t>
      </w:r>
      <w:r>
        <w:rPr>
          <w:spacing w:val="-11"/>
          <w:w w:val="105"/>
        </w:rPr>
        <w:t> </w:t>
      </w:r>
      <w:r>
        <w:rPr>
          <w:spacing w:val="-4"/>
          <w:w w:val="105"/>
        </w:rPr>
        <w:t>Ear</w:t>
      </w:r>
      <w:r>
        <w:rPr>
          <w:spacing w:val="-11"/>
          <w:w w:val="105"/>
        </w:rPr>
        <w:t> </w:t>
      </w:r>
      <w:r>
        <w:rPr>
          <w:spacing w:val="-4"/>
          <w:w w:val="105"/>
        </w:rPr>
        <w:t>Hospital</w:t>
      </w:r>
      <w:r>
        <w:rPr>
          <w:spacing w:val="-11"/>
          <w:w w:val="105"/>
        </w:rPr>
        <w:t> </w:t>
      </w:r>
      <w:r>
        <w:rPr>
          <w:spacing w:val="-4"/>
          <w:w w:val="105"/>
        </w:rPr>
        <w:t>and </w:t>
      </w:r>
      <w:r>
        <w:rPr>
          <w:w w:val="105"/>
        </w:rPr>
        <w:t>members of the board, and all declared conflicts have</w:t>
      </w:r>
      <w:r>
        <w:rPr>
          <w:spacing w:val="-18"/>
          <w:w w:val="105"/>
        </w:rPr>
        <w:t> </w:t>
      </w:r>
      <w:r>
        <w:rPr>
          <w:w w:val="105"/>
        </w:rPr>
        <w:t>been</w:t>
      </w:r>
      <w:r>
        <w:rPr>
          <w:spacing w:val="-18"/>
          <w:w w:val="105"/>
        </w:rPr>
        <w:t> </w:t>
      </w:r>
      <w:r>
        <w:rPr>
          <w:w w:val="105"/>
        </w:rPr>
        <w:t>addressed</w:t>
      </w:r>
      <w:r>
        <w:rPr>
          <w:spacing w:val="-18"/>
          <w:w w:val="105"/>
        </w:rPr>
        <w:t> </w:t>
      </w:r>
      <w:r>
        <w:rPr>
          <w:w w:val="105"/>
        </w:rPr>
        <w:t>and</w:t>
      </w:r>
      <w:r>
        <w:rPr>
          <w:spacing w:val="-18"/>
          <w:w w:val="105"/>
        </w:rPr>
        <w:t> </w:t>
      </w:r>
      <w:r>
        <w:rPr>
          <w:w w:val="105"/>
        </w:rPr>
        <w:t>are</w:t>
      </w:r>
      <w:r>
        <w:rPr>
          <w:spacing w:val="-17"/>
          <w:w w:val="105"/>
        </w:rPr>
        <w:t> </w:t>
      </w:r>
      <w:r>
        <w:rPr>
          <w:w w:val="105"/>
        </w:rPr>
        <w:t>being</w:t>
      </w:r>
      <w:r>
        <w:rPr>
          <w:spacing w:val="-18"/>
          <w:w w:val="105"/>
        </w:rPr>
        <w:t> </w:t>
      </w:r>
      <w:r>
        <w:rPr>
          <w:w w:val="105"/>
        </w:rPr>
        <w:t>managed.</w:t>
      </w:r>
    </w:p>
    <w:p>
      <w:pPr>
        <w:pStyle w:val="BodyText"/>
        <w:spacing w:line="249" w:lineRule="auto" w:before="6"/>
        <w:ind w:left="1133" w:right="328"/>
      </w:pPr>
      <w:r>
        <w:rPr>
          <w:spacing w:val="-2"/>
          <w:w w:val="105"/>
        </w:rPr>
        <w:t>Conflict</w:t>
      </w:r>
      <w:r>
        <w:rPr>
          <w:spacing w:val="-13"/>
          <w:w w:val="105"/>
        </w:rPr>
        <w:t> </w:t>
      </w:r>
      <w:r>
        <w:rPr>
          <w:spacing w:val="-2"/>
          <w:w w:val="105"/>
        </w:rPr>
        <w:t>of</w:t>
      </w:r>
      <w:r>
        <w:rPr>
          <w:spacing w:val="-13"/>
          <w:w w:val="105"/>
        </w:rPr>
        <w:t> </w:t>
      </w:r>
      <w:r>
        <w:rPr>
          <w:spacing w:val="-2"/>
          <w:w w:val="105"/>
        </w:rPr>
        <w:t>interest</w:t>
      </w:r>
      <w:r>
        <w:rPr>
          <w:spacing w:val="-13"/>
          <w:w w:val="105"/>
        </w:rPr>
        <w:t> </w:t>
      </w:r>
      <w:r>
        <w:rPr>
          <w:spacing w:val="-2"/>
          <w:w w:val="105"/>
        </w:rPr>
        <w:t>is</w:t>
      </w:r>
      <w:r>
        <w:rPr>
          <w:spacing w:val="-13"/>
          <w:w w:val="105"/>
        </w:rPr>
        <w:t> </w:t>
      </w:r>
      <w:r>
        <w:rPr>
          <w:spacing w:val="-2"/>
          <w:w w:val="105"/>
        </w:rPr>
        <w:t>a</w:t>
      </w:r>
      <w:r>
        <w:rPr>
          <w:spacing w:val="-13"/>
          <w:w w:val="105"/>
        </w:rPr>
        <w:t> </w:t>
      </w:r>
      <w:r>
        <w:rPr>
          <w:spacing w:val="-2"/>
          <w:w w:val="105"/>
        </w:rPr>
        <w:t>standard</w:t>
      </w:r>
      <w:r>
        <w:rPr>
          <w:spacing w:val="-13"/>
          <w:w w:val="105"/>
        </w:rPr>
        <w:t> </w:t>
      </w:r>
      <w:r>
        <w:rPr>
          <w:spacing w:val="-2"/>
          <w:w w:val="105"/>
        </w:rPr>
        <w:t>agenda</w:t>
      </w:r>
      <w:r>
        <w:rPr>
          <w:spacing w:val="-13"/>
          <w:w w:val="105"/>
        </w:rPr>
        <w:t> </w:t>
      </w:r>
      <w:r>
        <w:rPr>
          <w:spacing w:val="-2"/>
          <w:w w:val="105"/>
        </w:rPr>
        <w:t>item</w:t>
      </w:r>
      <w:r>
        <w:rPr>
          <w:spacing w:val="-13"/>
          <w:w w:val="105"/>
        </w:rPr>
        <w:t> </w:t>
      </w:r>
      <w:r>
        <w:rPr>
          <w:spacing w:val="-2"/>
          <w:w w:val="105"/>
        </w:rPr>
        <w:t>for </w:t>
      </w:r>
      <w:r>
        <w:rPr>
          <w:w w:val="105"/>
        </w:rPr>
        <w:t>declaration</w:t>
      </w:r>
      <w:r>
        <w:rPr>
          <w:spacing w:val="-18"/>
          <w:w w:val="105"/>
        </w:rPr>
        <w:t> </w:t>
      </w:r>
      <w:r>
        <w:rPr>
          <w:w w:val="105"/>
        </w:rPr>
        <w:t>and</w:t>
      </w:r>
      <w:r>
        <w:rPr>
          <w:spacing w:val="-18"/>
          <w:w w:val="105"/>
        </w:rPr>
        <w:t> </w:t>
      </w:r>
      <w:r>
        <w:rPr>
          <w:w w:val="105"/>
        </w:rPr>
        <w:t>documenting</w:t>
      </w:r>
      <w:r>
        <w:rPr>
          <w:spacing w:val="-18"/>
          <w:w w:val="105"/>
        </w:rPr>
        <w:t> </w:t>
      </w:r>
      <w:r>
        <w:rPr>
          <w:w w:val="105"/>
        </w:rPr>
        <w:t>at</w:t>
      </w:r>
      <w:r>
        <w:rPr>
          <w:spacing w:val="-18"/>
          <w:w w:val="105"/>
        </w:rPr>
        <w:t> </w:t>
      </w:r>
      <w:r>
        <w:rPr>
          <w:w w:val="105"/>
        </w:rPr>
        <w:t>each</w:t>
      </w:r>
      <w:r>
        <w:rPr>
          <w:spacing w:val="-17"/>
          <w:w w:val="105"/>
        </w:rPr>
        <w:t> </w:t>
      </w:r>
      <w:r>
        <w:rPr>
          <w:w w:val="105"/>
        </w:rPr>
        <w:t>executive board</w:t>
      </w:r>
      <w:r>
        <w:rPr>
          <w:spacing w:val="-18"/>
          <w:w w:val="105"/>
        </w:rPr>
        <w:t> </w:t>
      </w:r>
      <w:r>
        <w:rPr>
          <w:w w:val="105"/>
        </w:rPr>
        <w:t>meeting.</w:t>
      </w:r>
    </w:p>
    <w:p>
      <w:pPr>
        <w:pStyle w:val="BodyText"/>
        <w:spacing w:before="5"/>
        <w:rPr>
          <w:sz w:val="5"/>
        </w:rPr>
      </w:pPr>
      <w:r>
        <w:rPr>
          <w:sz w:val="5"/>
        </w:rPr>
        <w:drawing>
          <wp:anchor distT="0" distB="0" distL="0" distR="0" allowOverlap="1" layoutInCell="1" locked="0" behindDoc="1" simplePos="0" relativeHeight="487699456">
            <wp:simplePos x="0" y="0"/>
            <wp:positionH relativeFrom="page">
              <wp:posOffset>720001</wp:posOffset>
            </wp:positionH>
            <wp:positionV relativeFrom="paragraph">
              <wp:posOffset>55119</wp:posOffset>
            </wp:positionV>
            <wp:extent cx="1080450" cy="648271"/>
            <wp:effectExtent l="0" t="0" r="0" b="0"/>
            <wp:wrapTopAndBottom/>
            <wp:docPr id="740" name="Image 740"/>
            <wp:cNvGraphicFramePr>
              <a:graphicFrameLocks/>
            </wp:cNvGraphicFramePr>
            <a:graphic>
              <a:graphicData uri="http://schemas.openxmlformats.org/drawingml/2006/picture">
                <pic:pic>
                  <pic:nvPicPr>
                    <pic:cNvPr id="740" name="Image 740"/>
                    <pic:cNvPicPr/>
                  </pic:nvPicPr>
                  <pic:blipFill>
                    <a:blip r:embed="rId51" cstate="print"/>
                    <a:stretch>
                      <a:fillRect/>
                    </a:stretch>
                  </pic:blipFill>
                  <pic:spPr>
                    <a:xfrm>
                      <a:off x="0" y="0"/>
                      <a:ext cx="1080450" cy="648271"/>
                    </a:xfrm>
                    <a:prstGeom prst="rect">
                      <a:avLst/>
                    </a:prstGeom>
                  </pic:spPr>
                </pic:pic>
              </a:graphicData>
            </a:graphic>
          </wp:anchor>
        </w:drawing>
      </w:r>
    </w:p>
    <w:p>
      <w:pPr>
        <w:pStyle w:val="BodyText"/>
        <w:spacing w:line="277" w:lineRule="exact" w:before="49"/>
        <w:ind w:left="1133"/>
        <w:rPr>
          <w:rFonts w:ascii="Arial Black"/>
        </w:rPr>
      </w:pPr>
      <w:r>
        <w:rPr>
          <w:rFonts w:ascii="Arial Black"/>
          <w:w w:val="85"/>
        </w:rPr>
        <w:t>Brendon</w:t>
      </w:r>
      <w:r>
        <w:rPr>
          <w:rFonts w:ascii="Arial Black"/>
          <w:spacing w:val="-6"/>
          <w:w w:val="85"/>
        </w:rPr>
        <w:t> </w:t>
      </w:r>
      <w:r>
        <w:rPr>
          <w:rFonts w:ascii="Arial Black"/>
          <w:spacing w:val="-2"/>
        </w:rPr>
        <w:t>Gardner</w:t>
      </w:r>
    </w:p>
    <w:p>
      <w:pPr>
        <w:pStyle w:val="BodyText"/>
        <w:spacing w:line="225" w:lineRule="exact"/>
        <w:ind w:left="1133"/>
      </w:pPr>
      <w:r>
        <w:rPr>
          <w:spacing w:val="-2"/>
        </w:rPr>
        <w:t>Chief</w:t>
      </w:r>
      <w:r>
        <w:rPr>
          <w:spacing w:val="-6"/>
        </w:rPr>
        <w:t> </w:t>
      </w:r>
      <w:r>
        <w:rPr>
          <w:spacing w:val="-2"/>
        </w:rPr>
        <w:t>Executive</w:t>
      </w:r>
      <w:r>
        <w:rPr>
          <w:spacing w:val="-6"/>
        </w:rPr>
        <w:t> </w:t>
      </w:r>
      <w:r>
        <w:rPr>
          <w:spacing w:val="-2"/>
        </w:rPr>
        <w:t>Officer</w:t>
      </w:r>
    </w:p>
    <w:p>
      <w:pPr>
        <w:pStyle w:val="BodyText"/>
        <w:spacing w:line="249" w:lineRule="auto" w:before="10"/>
        <w:ind w:left="1133" w:right="1036"/>
      </w:pPr>
      <w:r>
        <w:rPr>
          <w:spacing w:val="-2"/>
        </w:rPr>
        <w:t>The</w:t>
      </w:r>
      <w:r>
        <w:rPr>
          <w:spacing w:val="-16"/>
        </w:rPr>
        <w:t> </w:t>
      </w:r>
      <w:r>
        <w:rPr>
          <w:spacing w:val="-2"/>
        </w:rPr>
        <w:t>Royal</w:t>
      </w:r>
      <w:r>
        <w:rPr>
          <w:spacing w:val="-16"/>
        </w:rPr>
        <w:t> </w:t>
      </w:r>
      <w:r>
        <w:rPr>
          <w:spacing w:val="-2"/>
        </w:rPr>
        <w:t>Victorian</w:t>
      </w:r>
      <w:r>
        <w:rPr>
          <w:spacing w:val="-16"/>
        </w:rPr>
        <w:t> </w:t>
      </w:r>
      <w:r>
        <w:rPr>
          <w:spacing w:val="-2"/>
        </w:rPr>
        <w:t>Eye</w:t>
      </w:r>
      <w:r>
        <w:rPr>
          <w:spacing w:val="-16"/>
        </w:rPr>
        <w:t> </w:t>
      </w:r>
      <w:r>
        <w:rPr>
          <w:spacing w:val="-2"/>
        </w:rPr>
        <w:t>and</w:t>
      </w:r>
      <w:r>
        <w:rPr>
          <w:spacing w:val="-16"/>
        </w:rPr>
        <w:t> </w:t>
      </w:r>
      <w:r>
        <w:rPr>
          <w:spacing w:val="-2"/>
        </w:rPr>
        <w:t>Ear</w:t>
      </w:r>
      <w:r>
        <w:rPr>
          <w:spacing w:val="-16"/>
        </w:rPr>
        <w:t> </w:t>
      </w:r>
      <w:r>
        <w:rPr>
          <w:spacing w:val="-2"/>
        </w:rPr>
        <w:t>Hospital </w:t>
      </w:r>
      <w:r>
        <w:rPr>
          <w:w w:val="105"/>
        </w:rPr>
        <w:t>2 October 2025</w:t>
      </w:r>
    </w:p>
    <w:p>
      <w:pPr>
        <w:pStyle w:val="BodyText"/>
        <w:spacing w:before="105"/>
        <w:ind w:left="272"/>
        <w:rPr>
          <w:rFonts w:ascii="Arial Black"/>
        </w:rPr>
      </w:pPr>
      <w:r>
        <w:rPr/>
        <w:br w:type="column"/>
      </w:r>
      <w:r>
        <w:rPr>
          <w:rFonts w:ascii="Arial Black"/>
          <w:color w:val="3F5F72"/>
          <w:w w:val="85"/>
        </w:rPr>
        <w:t>Integrity,</w:t>
      </w:r>
      <w:r>
        <w:rPr>
          <w:rFonts w:ascii="Arial Black"/>
          <w:color w:val="3F5F72"/>
          <w:spacing w:val="-16"/>
          <w:w w:val="85"/>
        </w:rPr>
        <w:t> </w:t>
      </w:r>
      <w:r>
        <w:rPr>
          <w:rFonts w:ascii="Arial Black"/>
          <w:color w:val="3F5F72"/>
          <w:w w:val="85"/>
        </w:rPr>
        <w:t>fraud</w:t>
      </w:r>
      <w:r>
        <w:rPr>
          <w:rFonts w:ascii="Arial Black"/>
          <w:color w:val="3F5F72"/>
          <w:spacing w:val="-16"/>
          <w:w w:val="85"/>
        </w:rPr>
        <w:t> </w:t>
      </w:r>
      <w:r>
        <w:rPr>
          <w:rFonts w:ascii="Arial Black"/>
          <w:color w:val="3F5F72"/>
          <w:w w:val="85"/>
        </w:rPr>
        <w:t>and</w:t>
      </w:r>
      <w:r>
        <w:rPr>
          <w:rFonts w:ascii="Arial Black"/>
          <w:color w:val="3F5F72"/>
          <w:spacing w:val="-15"/>
          <w:w w:val="85"/>
        </w:rPr>
        <w:t> </w:t>
      </w:r>
      <w:r>
        <w:rPr>
          <w:rFonts w:ascii="Arial Black"/>
          <w:color w:val="3F5F72"/>
          <w:spacing w:val="-2"/>
          <w:w w:val="85"/>
        </w:rPr>
        <w:t>corruption</w:t>
      </w:r>
    </w:p>
    <w:p>
      <w:pPr>
        <w:pStyle w:val="BodyText"/>
        <w:spacing w:line="249" w:lineRule="auto" w:before="160"/>
        <w:ind w:left="272" w:right="988"/>
      </w:pPr>
      <w:r>
        <w:rPr/>
        <mc:AlternateContent>
          <mc:Choice Requires="wps">
            <w:drawing>
              <wp:anchor distT="0" distB="0" distL="0" distR="0" allowOverlap="1" layoutInCell="1" locked="0" behindDoc="0" simplePos="0" relativeHeight="15841792">
                <wp:simplePos x="0" y="0"/>
                <wp:positionH relativeFrom="page">
                  <wp:posOffset>7199998</wp:posOffset>
                </wp:positionH>
                <wp:positionV relativeFrom="paragraph">
                  <wp:posOffset>-133906</wp:posOffset>
                </wp:positionV>
                <wp:extent cx="360045" cy="366395"/>
                <wp:effectExtent l="0" t="0" r="0" b="0"/>
                <wp:wrapNone/>
                <wp:docPr id="741" name="Group 741"/>
                <wp:cNvGraphicFramePr>
                  <a:graphicFrameLocks/>
                </wp:cNvGraphicFramePr>
                <a:graphic>
                  <a:graphicData uri="http://schemas.microsoft.com/office/word/2010/wordprocessingGroup">
                    <wpg:wgp>
                      <wpg:cNvPr id="741" name="Group 741"/>
                      <wpg:cNvGrpSpPr/>
                      <wpg:grpSpPr>
                        <a:xfrm>
                          <a:off x="0" y="0"/>
                          <a:ext cx="360045" cy="366395"/>
                          <a:chExt cx="360045" cy="366395"/>
                        </a:xfrm>
                      </wpg:grpSpPr>
                      <wps:wsp>
                        <wps:cNvPr id="742" name="Graphic 742"/>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743" name="Textbox 743"/>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sz w:val="24"/>
                                </w:rPr>
                                <w:t>33</w:t>
                              </w:r>
                            </w:p>
                          </w:txbxContent>
                        </wps:txbx>
                        <wps:bodyPr wrap="square" lIns="0" tIns="0" rIns="0" bIns="0" rtlCol="0">
                          <a:noAutofit/>
                        </wps:bodyPr>
                      </wps:wsp>
                    </wpg:wgp>
                  </a:graphicData>
                </a:graphic>
              </wp:anchor>
            </w:drawing>
          </mc:Choice>
          <mc:Fallback>
            <w:pict>
              <v:group style="position:absolute;margin-left:566.929016pt;margin-top:-10.543809pt;width:28.35pt;height:28.85pt;mso-position-horizontal-relative:page;mso-position-vertical-relative:paragraph;z-index:15841792" id="docshapegroup394" coordorigin="11339,-211" coordsize="567,577">
                <v:rect style="position:absolute;left:11338;top:-211;width:567;height:577" id="docshape395" filled="true" fillcolor="#3f5f72" stroked="false">
                  <v:fill type="solid"/>
                </v:rect>
                <v:shape style="position:absolute;left:11338;top:-211;width:567;height:577" type="#_x0000_t202" id="docshape396" filled="false" stroked="false">
                  <v:textbox inset="0,0,0,0">
                    <w:txbxContent>
                      <w:p>
                        <w:pPr>
                          <w:spacing w:before="154"/>
                          <w:ind w:left="90" w:right="0" w:firstLine="0"/>
                          <w:jc w:val="left"/>
                          <w:rPr>
                            <w:sz w:val="24"/>
                          </w:rPr>
                        </w:pPr>
                        <w:r>
                          <w:rPr>
                            <w:color w:val="FFFFFF"/>
                            <w:spacing w:val="-5"/>
                            <w:sz w:val="24"/>
                          </w:rPr>
                          <w:t>33</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842304">
                <wp:simplePos x="0" y="0"/>
                <wp:positionH relativeFrom="page">
                  <wp:posOffset>7162566</wp:posOffset>
                </wp:positionH>
                <wp:positionV relativeFrom="paragraph">
                  <wp:posOffset>402732</wp:posOffset>
                </wp:positionV>
                <wp:extent cx="248920" cy="1923414"/>
                <wp:effectExtent l="0" t="0" r="0" b="0"/>
                <wp:wrapNone/>
                <wp:docPr id="744" name="Textbox 744"/>
                <wp:cNvGraphicFramePr>
                  <a:graphicFrameLocks/>
                </wp:cNvGraphicFramePr>
                <a:graphic>
                  <a:graphicData uri="http://schemas.microsoft.com/office/word/2010/wordprocessingShape">
                    <wps:wsp>
                      <wps:cNvPr id="744" name="Textbox 744"/>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31.711191pt;width:19.6pt;height:151.450pt;mso-position-horizontal-relative:page;mso-position-vertical-relative:paragraph;z-index:15842304" type="#_x0000_t202" id="docshape397"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spacing w:val="-2"/>
          <w:w w:val="105"/>
        </w:rPr>
        <w:t>I,</w:t>
      </w:r>
      <w:r>
        <w:rPr>
          <w:spacing w:val="-18"/>
          <w:w w:val="105"/>
        </w:rPr>
        <w:t> </w:t>
      </w:r>
      <w:r>
        <w:rPr>
          <w:spacing w:val="-2"/>
          <w:w w:val="105"/>
        </w:rPr>
        <w:t>Brendon</w:t>
      </w:r>
      <w:r>
        <w:rPr>
          <w:spacing w:val="-18"/>
          <w:w w:val="105"/>
        </w:rPr>
        <w:t> </w:t>
      </w:r>
      <w:r>
        <w:rPr>
          <w:spacing w:val="-2"/>
          <w:w w:val="105"/>
        </w:rPr>
        <w:t>Gardner</w:t>
      </w:r>
      <w:r>
        <w:rPr>
          <w:spacing w:val="-18"/>
          <w:w w:val="105"/>
        </w:rPr>
        <w:t> </w:t>
      </w:r>
      <w:r>
        <w:rPr>
          <w:spacing w:val="-2"/>
          <w:w w:val="105"/>
        </w:rPr>
        <w:t>certify</w:t>
      </w:r>
      <w:r>
        <w:rPr>
          <w:spacing w:val="-18"/>
          <w:w w:val="105"/>
        </w:rPr>
        <w:t> </w:t>
      </w:r>
      <w:r>
        <w:rPr>
          <w:spacing w:val="-2"/>
          <w:w w:val="105"/>
        </w:rPr>
        <w:t>that</w:t>
      </w:r>
      <w:r>
        <w:rPr>
          <w:spacing w:val="-17"/>
          <w:w w:val="105"/>
        </w:rPr>
        <w:t> </w:t>
      </w:r>
      <w:r>
        <w:rPr>
          <w:spacing w:val="-2"/>
          <w:w w:val="105"/>
        </w:rPr>
        <w:t>The</w:t>
      </w:r>
      <w:r>
        <w:rPr>
          <w:spacing w:val="-18"/>
          <w:w w:val="105"/>
        </w:rPr>
        <w:t> </w:t>
      </w:r>
      <w:r>
        <w:rPr>
          <w:spacing w:val="-2"/>
          <w:w w:val="105"/>
        </w:rPr>
        <w:t>Royal</w:t>
      </w:r>
      <w:r>
        <w:rPr>
          <w:spacing w:val="-18"/>
          <w:w w:val="105"/>
        </w:rPr>
        <w:t> </w:t>
      </w:r>
      <w:r>
        <w:rPr>
          <w:spacing w:val="-2"/>
          <w:w w:val="105"/>
        </w:rPr>
        <w:t>Victorian </w:t>
      </w:r>
      <w:r>
        <w:rPr>
          <w:w w:val="105"/>
        </w:rPr>
        <w:t>Eye</w:t>
      </w:r>
      <w:r>
        <w:rPr>
          <w:spacing w:val="-17"/>
          <w:w w:val="105"/>
        </w:rPr>
        <w:t> </w:t>
      </w:r>
      <w:r>
        <w:rPr>
          <w:w w:val="105"/>
        </w:rPr>
        <w:t>and</w:t>
      </w:r>
      <w:r>
        <w:rPr>
          <w:spacing w:val="-17"/>
          <w:w w:val="105"/>
        </w:rPr>
        <w:t> </w:t>
      </w:r>
      <w:r>
        <w:rPr>
          <w:w w:val="105"/>
        </w:rPr>
        <w:t>Ear</w:t>
      </w:r>
      <w:r>
        <w:rPr>
          <w:spacing w:val="-17"/>
          <w:w w:val="105"/>
        </w:rPr>
        <w:t> </w:t>
      </w:r>
      <w:r>
        <w:rPr>
          <w:w w:val="105"/>
        </w:rPr>
        <w:t>Hospital</w:t>
      </w:r>
      <w:r>
        <w:rPr>
          <w:spacing w:val="-17"/>
          <w:w w:val="105"/>
        </w:rPr>
        <w:t> </w:t>
      </w:r>
      <w:r>
        <w:rPr>
          <w:w w:val="105"/>
        </w:rPr>
        <w:t>has</w:t>
      </w:r>
      <w:r>
        <w:rPr>
          <w:spacing w:val="-17"/>
          <w:w w:val="105"/>
        </w:rPr>
        <w:t> </w:t>
      </w:r>
      <w:r>
        <w:rPr>
          <w:w w:val="105"/>
        </w:rPr>
        <w:t>put</w:t>
      </w:r>
      <w:r>
        <w:rPr>
          <w:spacing w:val="-17"/>
          <w:w w:val="105"/>
        </w:rPr>
        <w:t> </w:t>
      </w:r>
      <w:r>
        <w:rPr>
          <w:w w:val="105"/>
        </w:rPr>
        <w:t>in</w:t>
      </w:r>
      <w:r>
        <w:rPr>
          <w:spacing w:val="-17"/>
          <w:w w:val="105"/>
        </w:rPr>
        <w:t> </w:t>
      </w:r>
      <w:r>
        <w:rPr>
          <w:w w:val="105"/>
        </w:rPr>
        <w:t>place</w:t>
      </w:r>
      <w:r>
        <w:rPr>
          <w:spacing w:val="-17"/>
          <w:w w:val="105"/>
        </w:rPr>
        <w:t> </w:t>
      </w:r>
      <w:r>
        <w:rPr>
          <w:w w:val="105"/>
        </w:rPr>
        <w:t>appropriate internal controls and processes to ensure that Integrity,</w:t>
      </w:r>
      <w:r>
        <w:rPr>
          <w:spacing w:val="-7"/>
          <w:w w:val="105"/>
        </w:rPr>
        <w:t> </w:t>
      </w:r>
      <w:r>
        <w:rPr>
          <w:w w:val="105"/>
        </w:rPr>
        <w:t>fraud,</w:t>
      </w:r>
      <w:r>
        <w:rPr>
          <w:spacing w:val="-7"/>
          <w:w w:val="105"/>
        </w:rPr>
        <w:t> </w:t>
      </w:r>
      <w:r>
        <w:rPr>
          <w:w w:val="105"/>
        </w:rPr>
        <w:t>and</w:t>
      </w:r>
      <w:r>
        <w:rPr>
          <w:spacing w:val="-7"/>
          <w:w w:val="105"/>
        </w:rPr>
        <w:t> </w:t>
      </w:r>
      <w:r>
        <w:rPr>
          <w:w w:val="105"/>
        </w:rPr>
        <w:t>corruption</w:t>
      </w:r>
      <w:r>
        <w:rPr>
          <w:spacing w:val="-7"/>
          <w:w w:val="105"/>
        </w:rPr>
        <w:t> </w:t>
      </w:r>
      <w:r>
        <w:rPr>
          <w:w w:val="105"/>
        </w:rPr>
        <w:t>risks</w:t>
      </w:r>
      <w:r>
        <w:rPr>
          <w:spacing w:val="-7"/>
          <w:w w:val="105"/>
        </w:rPr>
        <w:t> </w:t>
      </w:r>
      <w:r>
        <w:rPr>
          <w:w w:val="105"/>
        </w:rPr>
        <w:t>have</w:t>
      </w:r>
      <w:r>
        <w:rPr>
          <w:spacing w:val="-7"/>
          <w:w w:val="105"/>
        </w:rPr>
        <w:t> </w:t>
      </w:r>
      <w:r>
        <w:rPr>
          <w:w w:val="105"/>
        </w:rPr>
        <w:t>been </w:t>
      </w:r>
      <w:r>
        <w:rPr/>
        <w:t>reviewed</w:t>
      </w:r>
      <w:r>
        <w:rPr>
          <w:spacing w:val="-15"/>
        </w:rPr>
        <w:t> </w:t>
      </w:r>
      <w:r>
        <w:rPr/>
        <w:t>and</w:t>
      </w:r>
      <w:r>
        <w:rPr>
          <w:spacing w:val="-15"/>
        </w:rPr>
        <w:t> </w:t>
      </w:r>
      <w:r>
        <w:rPr/>
        <w:t>addressed</w:t>
      </w:r>
      <w:r>
        <w:rPr>
          <w:spacing w:val="-15"/>
        </w:rPr>
        <w:t> </w:t>
      </w:r>
      <w:r>
        <w:rPr/>
        <w:t>at</w:t>
      </w:r>
      <w:r>
        <w:rPr>
          <w:spacing w:val="-15"/>
        </w:rPr>
        <w:t> </w:t>
      </w:r>
      <w:r>
        <w:rPr/>
        <w:t>The</w:t>
      </w:r>
      <w:r>
        <w:rPr>
          <w:spacing w:val="-15"/>
        </w:rPr>
        <w:t> </w:t>
      </w:r>
      <w:r>
        <w:rPr/>
        <w:t>Royal</w:t>
      </w:r>
      <w:r>
        <w:rPr>
          <w:spacing w:val="-15"/>
        </w:rPr>
        <w:t> </w:t>
      </w:r>
      <w:r>
        <w:rPr/>
        <w:t>Victorian</w:t>
      </w:r>
      <w:r>
        <w:rPr>
          <w:spacing w:val="-15"/>
        </w:rPr>
        <w:t> </w:t>
      </w:r>
      <w:r>
        <w:rPr/>
        <w:t>Eye </w:t>
      </w:r>
      <w:r>
        <w:rPr>
          <w:w w:val="105"/>
        </w:rPr>
        <w:t>and</w:t>
      </w:r>
      <w:r>
        <w:rPr>
          <w:spacing w:val="-6"/>
          <w:w w:val="105"/>
        </w:rPr>
        <w:t> </w:t>
      </w:r>
      <w:r>
        <w:rPr>
          <w:w w:val="105"/>
        </w:rPr>
        <w:t>Ear</w:t>
      </w:r>
      <w:r>
        <w:rPr>
          <w:spacing w:val="-6"/>
          <w:w w:val="105"/>
        </w:rPr>
        <w:t> </w:t>
      </w:r>
      <w:r>
        <w:rPr>
          <w:w w:val="105"/>
        </w:rPr>
        <w:t>Hospital</w:t>
      </w:r>
      <w:r>
        <w:rPr>
          <w:spacing w:val="-6"/>
          <w:w w:val="105"/>
        </w:rPr>
        <w:t> </w:t>
      </w:r>
      <w:r>
        <w:rPr>
          <w:w w:val="105"/>
        </w:rPr>
        <w:t>during</w:t>
      </w:r>
      <w:r>
        <w:rPr>
          <w:spacing w:val="-6"/>
          <w:w w:val="105"/>
        </w:rPr>
        <w:t> </w:t>
      </w:r>
      <w:r>
        <w:rPr>
          <w:w w:val="105"/>
        </w:rPr>
        <w:t>the</w:t>
      </w:r>
      <w:r>
        <w:rPr>
          <w:spacing w:val="-6"/>
          <w:w w:val="105"/>
        </w:rPr>
        <w:t> </w:t>
      </w:r>
      <w:r>
        <w:rPr>
          <w:w w:val="105"/>
        </w:rPr>
        <w:t>year.</w:t>
      </w:r>
    </w:p>
    <w:p>
      <w:pPr>
        <w:pStyle w:val="BodyText"/>
        <w:spacing w:before="1"/>
        <w:rPr>
          <w:sz w:val="12"/>
        </w:rPr>
      </w:pPr>
      <w:r>
        <w:rPr>
          <w:sz w:val="12"/>
        </w:rPr>
        <w:drawing>
          <wp:anchor distT="0" distB="0" distL="0" distR="0" allowOverlap="1" layoutInCell="1" locked="0" behindDoc="1" simplePos="0" relativeHeight="487699968">
            <wp:simplePos x="0" y="0"/>
            <wp:positionH relativeFrom="page">
              <wp:posOffset>3870007</wp:posOffset>
            </wp:positionH>
            <wp:positionV relativeFrom="paragraph">
              <wp:posOffset>103819</wp:posOffset>
            </wp:positionV>
            <wp:extent cx="1080445" cy="648271"/>
            <wp:effectExtent l="0" t="0" r="0" b="0"/>
            <wp:wrapTopAndBottom/>
            <wp:docPr id="745" name="Image 745"/>
            <wp:cNvGraphicFramePr>
              <a:graphicFrameLocks/>
            </wp:cNvGraphicFramePr>
            <a:graphic>
              <a:graphicData uri="http://schemas.openxmlformats.org/drawingml/2006/picture">
                <pic:pic>
                  <pic:nvPicPr>
                    <pic:cNvPr id="745" name="Image 745"/>
                    <pic:cNvPicPr/>
                  </pic:nvPicPr>
                  <pic:blipFill>
                    <a:blip r:embed="rId51" cstate="print"/>
                    <a:stretch>
                      <a:fillRect/>
                    </a:stretch>
                  </pic:blipFill>
                  <pic:spPr>
                    <a:xfrm>
                      <a:off x="0" y="0"/>
                      <a:ext cx="1080445" cy="648271"/>
                    </a:xfrm>
                    <a:prstGeom prst="rect">
                      <a:avLst/>
                    </a:prstGeom>
                  </pic:spPr>
                </pic:pic>
              </a:graphicData>
            </a:graphic>
          </wp:anchor>
        </w:drawing>
      </w:r>
    </w:p>
    <w:p>
      <w:pPr>
        <w:pStyle w:val="BodyText"/>
        <w:spacing w:line="277" w:lineRule="exact" w:before="29"/>
        <w:ind w:left="272"/>
        <w:rPr>
          <w:rFonts w:ascii="Arial Black"/>
        </w:rPr>
      </w:pPr>
      <w:r>
        <w:rPr>
          <w:rFonts w:ascii="Arial Black"/>
          <w:w w:val="85"/>
        </w:rPr>
        <w:t>Brendon</w:t>
      </w:r>
      <w:r>
        <w:rPr>
          <w:rFonts w:ascii="Arial Black"/>
          <w:spacing w:val="-6"/>
          <w:w w:val="85"/>
        </w:rPr>
        <w:t> </w:t>
      </w:r>
      <w:r>
        <w:rPr>
          <w:rFonts w:ascii="Arial Black"/>
          <w:spacing w:val="-2"/>
        </w:rPr>
        <w:t>Gardner</w:t>
      </w:r>
    </w:p>
    <w:p>
      <w:pPr>
        <w:pStyle w:val="BodyText"/>
        <w:spacing w:line="225" w:lineRule="exact"/>
        <w:ind w:left="272"/>
      </w:pPr>
      <w:r>
        <w:rPr>
          <w:spacing w:val="-2"/>
        </w:rPr>
        <w:t>Chief</w:t>
      </w:r>
      <w:r>
        <w:rPr>
          <w:spacing w:val="-6"/>
        </w:rPr>
        <w:t> </w:t>
      </w:r>
      <w:r>
        <w:rPr>
          <w:spacing w:val="-2"/>
        </w:rPr>
        <w:t>Executive</w:t>
      </w:r>
      <w:r>
        <w:rPr>
          <w:spacing w:val="-6"/>
        </w:rPr>
        <w:t> </w:t>
      </w:r>
      <w:r>
        <w:rPr>
          <w:spacing w:val="-2"/>
        </w:rPr>
        <w:t>Officer</w:t>
      </w:r>
    </w:p>
    <w:p>
      <w:pPr>
        <w:pStyle w:val="BodyText"/>
        <w:spacing w:line="249" w:lineRule="auto" w:before="10"/>
        <w:ind w:left="272" w:right="2206"/>
      </w:pPr>
      <w:r>
        <w:rPr/>
        <w:t>The</w:t>
      </w:r>
      <w:r>
        <w:rPr>
          <w:spacing w:val="-15"/>
        </w:rPr>
        <w:t> </w:t>
      </w:r>
      <w:r>
        <w:rPr/>
        <w:t>Royal</w:t>
      </w:r>
      <w:r>
        <w:rPr>
          <w:spacing w:val="-15"/>
        </w:rPr>
        <w:t> </w:t>
      </w:r>
      <w:r>
        <w:rPr/>
        <w:t>Victorian</w:t>
      </w:r>
      <w:r>
        <w:rPr>
          <w:spacing w:val="-15"/>
        </w:rPr>
        <w:t> </w:t>
      </w:r>
      <w:r>
        <w:rPr/>
        <w:t>Eye</w:t>
      </w:r>
      <w:r>
        <w:rPr>
          <w:spacing w:val="-15"/>
        </w:rPr>
        <w:t> </w:t>
      </w:r>
      <w:r>
        <w:rPr/>
        <w:t>and</w:t>
      </w:r>
      <w:r>
        <w:rPr>
          <w:spacing w:val="-15"/>
        </w:rPr>
        <w:t> </w:t>
      </w:r>
      <w:r>
        <w:rPr/>
        <w:t>Ear</w:t>
      </w:r>
      <w:r>
        <w:rPr>
          <w:spacing w:val="-15"/>
        </w:rPr>
        <w:t> </w:t>
      </w:r>
      <w:r>
        <w:rPr/>
        <w:t>Hospital </w:t>
      </w:r>
      <w:r>
        <w:rPr>
          <w:w w:val="105"/>
        </w:rPr>
        <w:t>2 October 2025</w:t>
      </w:r>
    </w:p>
    <w:p>
      <w:pPr>
        <w:pStyle w:val="BodyText"/>
        <w:spacing w:line="204" w:lineRule="auto" w:before="172"/>
        <w:ind w:left="272" w:right="1693"/>
        <w:rPr>
          <w:rFonts w:ascii="Arial Black"/>
        </w:rPr>
      </w:pPr>
      <w:r>
        <w:rPr>
          <w:rFonts w:ascii="Arial Black"/>
          <w:color w:val="3F5F72"/>
          <w:w w:val="85"/>
        </w:rPr>
        <w:t>Compliance</w:t>
      </w:r>
      <w:r>
        <w:rPr>
          <w:rFonts w:ascii="Arial Black"/>
          <w:color w:val="3F5F72"/>
          <w:spacing w:val="-20"/>
          <w:w w:val="85"/>
        </w:rPr>
        <w:t> </w:t>
      </w:r>
      <w:r>
        <w:rPr>
          <w:rFonts w:ascii="Arial Black"/>
          <w:color w:val="3F5F72"/>
          <w:w w:val="85"/>
        </w:rPr>
        <w:t>with</w:t>
      </w:r>
      <w:r>
        <w:rPr>
          <w:rFonts w:ascii="Arial Black"/>
          <w:color w:val="3F5F72"/>
          <w:spacing w:val="-20"/>
          <w:w w:val="85"/>
        </w:rPr>
        <w:t> </w:t>
      </w:r>
      <w:r>
        <w:rPr>
          <w:rFonts w:ascii="Arial Black"/>
          <w:color w:val="3F5F72"/>
          <w:w w:val="85"/>
        </w:rPr>
        <w:t>Health</w:t>
      </w:r>
      <w:r>
        <w:rPr>
          <w:rFonts w:ascii="Arial Black"/>
          <w:color w:val="3F5F72"/>
          <w:spacing w:val="-20"/>
          <w:w w:val="85"/>
        </w:rPr>
        <w:t> </w:t>
      </w:r>
      <w:r>
        <w:rPr>
          <w:rFonts w:ascii="Arial Black"/>
          <w:color w:val="3F5F72"/>
          <w:w w:val="85"/>
        </w:rPr>
        <w:t>Share</w:t>
      </w:r>
      <w:r>
        <w:rPr>
          <w:rFonts w:ascii="Arial Black"/>
          <w:color w:val="3F5F72"/>
          <w:spacing w:val="-20"/>
          <w:w w:val="85"/>
        </w:rPr>
        <w:t> </w:t>
      </w:r>
      <w:r>
        <w:rPr>
          <w:rFonts w:ascii="Arial Black"/>
          <w:color w:val="3F5F72"/>
          <w:w w:val="85"/>
        </w:rPr>
        <w:t>Victoria</w:t>
      </w:r>
      <w:r>
        <w:rPr>
          <w:rFonts w:ascii="Arial Black"/>
          <w:color w:val="3F5F72"/>
          <w:spacing w:val="-20"/>
          <w:w w:val="85"/>
        </w:rPr>
        <w:t> </w:t>
      </w:r>
      <w:r>
        <w:rPr>
          <w:rFonts w:ascii="Arial Black"/>
          <w:color w:val="3F5F72"/>
          <w:w w:val="85"/>
        </w:rPr>
        <w:t>(HSV) </w:t>
      </w:r>
      <w:r>
        <w:rPr>
          <w:rFonts w:ascii="Arial Black"/>
          <w:color w:val="3F5F72"/>
          <w:spacing w:val="-4"/>
          <w:w w:val="95"/>
        </w:rPr>
        <w:t>Purchasing</w:t>
      </w:r>
      <w:r>
        <w:rPr>
          <w:rFonts w:ascii="Arial Black"/>
          <w:color w:val="3F5F72"/>
          <w:spacing w:val="-27"/>
          <w:w w:val="95"/>
        </w:rPr>
        <w:t> </w:t>
      </w:r>
      <w:r>
        <w:rPr>
          <w:rFonts w:ascii="Arial Black"/>
          <w:color w:val="3F5F72"/>
          <w:spacing w:val="-4"/>
          <w:w w:val="95"/>
        </w:rPr>
        <w:t>Policies</w:t>
      </w:r>
    </w:p>
    <w:p>
      <w:pPr>
        <w:pStyle w:val="BodyText"/>
        <w:spacing w:line="277" w:lineRule="exact" w:before="170"/>
        <w:ind w:left="272"/>
        <w:rPr>
          <w:rFonts w:ascii="Arial Black"/>
        </w:rPr>
      </w:pPr>
      <w:r>
        <w:rPr>
          <w:rFonts w:ascii="Arial Black"/>
          <w:spacing w:val="-2"/>
          <w:w w:val="85"/>
        </w:rPr>
        <w:t>No</w:t>
      </w:r>
      <w:r>
        <w:rPr>
          <w:rFonts w:ascii="Arial Black"/>
          <w:spacing w:val="-13"/>
          <w:w w:val="85"/>
        </w:rPr>
        <w:t> </w:t>
      </w:r>
      <w:r>
        <w:rPr>
          <w:rFonts w:ascii="Arial Black"/>
          <w:spacing w:val="-2"/>
          <w:w w:val="85"/>
        </w:rPr>
        <w:t>compliance</w:t>
      </w:r>
      <w:r>
        <w:rPr>
          <w:rFonts w:ascii="Arial Black"/>
          <w:spacing w:val="-12"/>
          <w:w w:val="85"/>
        </w:rPr>
        <w:t> </w:t>
      </w:r>
      <w:r>
        <w:rPr>
          <w:rFonts w:ascii="Arial Black"/>
          <w:spacing w:val="-2"/>
          <w:w w:val="85"/>
        </w:rPr>
        <w:t>issues</w:t>
      </w:r>
    </w:p>
    <w:p>
      <w:pPr>
        <w:pStyle w:val="BodyText"/>
        <w:spacing w:line="249" w:lineRule="auto"/>
        <w:ind w:left="272" w:right="988"/>
      </w:pPr>
      <w:r>
        <w:rPr/>
        <w:t>I, Brendon Gardner, certify that The Royal Victorian </w:t>
      </w:r>
      <w:r>
        <w:rPr>
          <w:w w:val="105"/>
        </w:rPr>
        <w:t>Eye and Ear Hospital has put in place appropriate internal controls and processes to ensure that</w:t>
      </w:r>
    </w:p>
    <w:p>
      <w:pPr>
        <w:pStyle w:val="BodyText"/>
        <w:spacing w:line="249" w:lineRule="auto"/>
        <w:ind w:left="272" w:right="1194"/>
      </w:pPr>
      <w:r>
        <w:rPr>
          <w:w w:val="105"/>
        </w:rPr>
        <w:t>it has materially complied with all requirements set out in the HSV Purchasing Policies including </w:t>
      </w:r>
      <w:r>
        <w:rPr/>
        <w:t>mandatory HSV collective agreements as required </w:t>
      </w:r>
      <w:r>
        <w:rPr>
          <w:w w:val="105"/>
        </w:rPr>
        <w:t>by</w:t>
      </w:r>
      <w:r>
        <w:rPr>
          <w:spacing w:val="-10"/>
          <w:w w:val="105"/>
        </w:rPr>
        <w:t> </w:t>
      </w:r>
      <w:r>
        <w:rPr>
          <w:w w:val="105"/>
        </w:rPr>
        <w:t>the</w:t>
      </w:r>
      <w:r>
        <w:rPr>
          <w:spacing w:val="-10"/>
          <w:w w:val="105"/>
        </w:rPr>
        <w:t> </w:t>
      </w:r>
      <w:r>
        <w:rPr>
          <w:i/>
          <w:w w:val="105"/>
        </w:rPr>
        <w:t>Health</w:t>
      </w:r>
      <w:r>
        <w:rPr>
          <w:i/>
          <w:spacing w:val="-12"/>
          <w:w w:val="105"/>
        </w:rPr>
        <w:t> </w:t>
      </w:r>
      <w:r>
        <w:rPr>
          <w:i/>
          <w:w w:val="105"/>
        </w:rPr>
        <w:t>Services</w:t>
      </w:r>
      <w:r>
        <w:rPr>
          <w:i/>
          <w:spacing w:val="-12"/>
          <w:w w:val="105"/>
        </w:rPr>
        <w:t> </w:t>
      </w:r>
      <w:r>
        <w:rPr>
          <w:i/>
          <w:w w:val="105"/>
        </w:rPr>
        <w:t>Act</w:t>
      </w:r>
      <w:r>
        <w:rPr>
          <w:i/>
          <w:spacing w:val="-12"/>
          <w:w w:val="105"/>
        </w:rPr>
        <w:t> </w:t>
      </w:r>
      <w:r>
        <w:rPr>
          <w:i/>
          <w:w w:val="105"/>
        </w:rPr>
        <w:t>1988</w:t>
      </w:r>
      <w:r>
        <w:rPr>
          <w:i/>
          <w:spacing w:val="-12"/>
          <w:w w:val="105"/>
        </w:rPr>
        <w:t> </w:t>
      </w:r>
      <w:r>
        <w:rPr>
          <w:i/>
          <w:w w:val="105"/>
        </w:rPr>
        <w:t>(Vic)</w:t>
      </w:r>
      <w:r>
        <w:rPr>
          <w:i/>
          <w:spacing w:val="-12"/>
          <w:w w:val="105"/>
        </w:rPr>
        <w:t> </w:t>
      </w:r>
      <w:r>
        <w:rPr>
          <w:w w:val="105"/>
        </w:rPr>
        <w:t>and</w:t>
      </w:r>
      <w:r>
        <w:rPr>
          <w:spacing w:val="-10"/>
          <w:w w:val="105"/>
        </w:rPr>
        <w:t> </w:t>
      </w:r>
      <w:r>
        <w:rPr>
          <w:w w:val="105"/>
        </w:rPr>
        <w:t>has critically reviewed these controls and processes during the year.</w:t>
      </w:r>
    </w:p>
    <w:p>
      <w:pPr>
        <w:pStyle w:val="BodyText"/>
        <w:spacing w:before="10"/>
        <w:rPr>
          <w:sz w:val="11"/>
        </w:rPr>
      </w:pPr>
      <w:r>
        <w:rPr>
          <w:sz w:val="11"/>
        </w:rPr>
        <w:drawing>
          <wp:anchor distT="0" distB="0" distL="0" distR="0" allowOverlap="1" layoutInCell="1" locked="0" behindDoc="1" simplePos="0" relativeHeight="487700480">
            <wp:simplePos x="0" y="0"/>
            <wp:positionH relativeFrom="page">
              <wp:posOffset>3870007</wp:posOffset>
            </wp:positionH>
            <wp:positionV relativeFrom="paragraph">
              <wp:posOffset>102113</wp:posOffset>
            </wp:positionV>
            <wp:extent cx="1080439" cy="648271"/>
            <wp:effectExtent l="0" t="0" r="0" b="0"/>
            <wp:wrapTopAndBottom/>
            <wp:docPr id="746" name="Image 746"/>
            <wp:cNvGraphicFramePr>
              <a:graphicFrameLocks/>
            </wp:cNvGraphicFramePr>
            <a:graphic>
              <a:graphicData uri="http://schemas.openxmlformats.org/drawingml/2006/picture">
                <pic:pic>
                  <pic:nvPicPr>
                    <pic:cNvPr id="746" name="Image 746"/>
                    <pic:cNvPicPr/>
                  </pic:nvPicPr>
                  <pic:blipFill>
                    <a:blip r:embed="rId51" cstate="print"/>
                    <a:stretch>
                      <a:fillRect/>
                    </a:stretch>
                  </pic:blipFill>
                  <pic:spPr>
                    <a:xfrm>
                      <a:off x="0" y="0"/>
                      <a:ext cx="1080439" cy="648271"/>
                    </a:xfrm>
                    <a:prstGeom prst="rect">
                      <a:avLst/>
                    </a:prstGeom>
                  </pic:spPr>
                </pic:pic>
              </a:graphicData>
            </a:graphic>
          </wp:anchor>
        </w:drawing>
      </w:r>
    </w:p>
    <w:p>
      <w:pPr>
        <w:pStyle w:val="BodyText"/>
        <w:spacing w:line="277" w:lineRule="exact" w:before="29"/>
        <w:ind w:left="272"/>
        <w:rPr>
          <w:rFonts w:ascii="Arial Black"/>
        </w:rPr>
      </w:pPr>
      <w:r>
        <w:rPr>
          <w:rFonts w:ascii="Arial Black"/>
          <w:w w:val="85"/>
        </w:rPr>
        <w:t>Brendon</w:t>
      </w:r>
      <w:r>
        <w:rPr>
          <w:rFonts w:ascii="Arial Black"/>
          <w:spacing w:val="-6"/>
          <w:w w:val="85"/>
        </w:rPr>
        <w:t> </w:t>
      </w:r>
      <w:r>
        <w:rPr>
          <w:rFonts w:ascii="Arial Black"/>
          <w:spacing w:val="-2"/>
        </w:rPr>
        <w:t>Gardner</w:t>
      </w:r>
    </w:p>
    <w:p>
      <w:pPr>
        <w:pStyle w:val="BodyText"/>
        <w:spacing w:line="225" w:lineRule="exact"/>
        <w:ind w:left="272"/>
      </w:pPr>
      <w:r>
        <w:rPr>
          <w:spacing w:val="-2"/>
        </w:rPr>
        <w:t>Chief</w:t>
      </w:r>
      <w:r>
        <w:rPr>
          <w:spacing w:val="-6"/>
        </w:rPr>
        <w:t> </w:t>
      </w:r>
      <w:r>
        <w:rPr>
          <w:spacing w:val="-2"/>
        </w:rPr>
        <w:t>Executive</w:t>
      </w:r>
      <w:r>
        <w:rPr>
          <w:spacing w:val="-6"/>
        </w:rPr>
        <w:t> </w:t>
      </w:r>
      <w:r>
        <w:rPr>
          <w:spacing w:val="-2"/>
        </w:rPr>
        <w:t>Officer</w:t>
      </w:r>
    </w:p>
    <w:p>
      <w:pPr>
        <w:pStyle w:val="BodyText"/>
        <w:spacing w:line="249" w:lineRule="auto" w:before="10"/>
        <w:ind w:left="272" w:right="2206"/>
      </w:pPr>
      <w:r>
        <w:rPr/>
        <w:t>The</w:t>
      </w:r>
      <w:r>
        <w:rPr>
          <w:spacing w:val="-15"/>
        </w:rPr>
        <w:t> </w:t>
      </w:r>
      <w:r>
        <w:rPr/>
        <w:t>Royal</w:t>
      </w:r>
      <w:r>
        <w:rPr>
          <w:spacing w:val="-15"/>
        </w:rPr>
        <w:t> </w:t>
      </w:r>
      <w:r>
        <w:rPr/>
        <w:t>Victorian</w:t>
      </w:r>
      <w:r>
        <w:rPr>
          <w:spacing w:val="-15"/>
        </w:rPr>
        <w:t> </w:t>
      </w:r>
      <w:r>
        <w:rPr/>
        <w:t>Eye</w:t>
      </w:r>
      <w:r>
        <w:rPr>
          <w:spacing w:val="-15"/>
        </w:rPr>
        <w:t> </w:t>
      </w:r>
      <w:r>
        <w:rPr/>
        <w:t>and</w:t>
      </w:r>
      <w:r>
        <w:rPr>
          <w:spacing w:val="-15"/>
        </w:rPr>
        <w:t> </w:t>
      </w:r>
      <w:r>
        <w:rPr/>
        <w:t>Ear</w:t>
      </w:r>
      <w:r>
        <w:rPr>
          <w:spacing w:val="-15"/>
        </w:rPr>
        <w:t> </w:t>
      </w:r>
      <w:r>
        <w:rPr/>
        <w:t>Hospital </w:t>
      </w:r>
      <w:r>
        <w:rPr>
          <w:w w:val="105"/>
        </w:rPr>
        <w:t>2 October 2025</w:t>
      </w:r>
    </w:p>
    <w:p>
      <w:pPr>
        <w:pStyle w:val="BodyText"/>
        <w:spacing w:after="0" w:line="249" w:lineRule="auto"/>
        <w:sectPr>
          <w:type w:val="continuous"/>
          <w:pgSz w:w="11910" w:h="16840"/>
          <w:pgMar w:header="990" w:footer="0" w:top="0" w:bottom="0" w:left="0" w:right="0"/>
          <w:cols w:num="2" w:equalWidth="0">
            <w:col w:w="5782" w:space="40"/>
            <w:col w:w="6088"/>
          </w:cols>
        </w:sectPr>
      </w:pPr>
    </w:p>
    <w:p>
      <w:pPr>
        <w:pStyle w:val="BodyText"/>
        <w:rPr>
          <w:sz w:val="28"/>
        </w:rPr>
      </w:pPr>
    </w:p>
    <w:p>
      <w:pPr>
        <w:pStyle w:val="BodyText"/>
        <w:spacing w:before="53"/>
        <w:rPr>
          <w:sz w:val="28"/>
        </w:rPr>
      </w:pPr>
    </w:p>
    <w:p>
      <w:pPr>
        <w:pStyle w:val="Heading4"/>
        <w:ind w:right="5139"/>
      </w:pPr>
      <w:r>
        <w:rPr/>
        <mc:AlternateContent>
          <mc:Choice Requires="wps">
            <w:drawing>
              <wp:anchor distT="0" distB="0" distL="0" distR="0" allowOverlap="1" layoutInCell="1" locked="0" behindDoc="0" simplePos="0" relativeHeight="15843840">
                <wp:simplePos x="0" y="0"/>
                <wp:positionH relativeFrom="page">
                  <wp:posOffset>0</wp:posOffset>
                </wp:positionH>
                <wp:positionV relativeFrom="paragraph">
                  <wp:posOffset>7093</wp:posOffset>
                </wp:positionV>
                <wp:extent cx="360045" cy="366395"/>
                <wp:effectExtent l="0" t="0" r="0" b="0"/>
                <wp:wrapNone/>
                <wp:docPr id="748" name="Group 748"/>
                <wp:cNvGraphicFramePr>
                  <a:graphicFrameLocks/>
                </wp:cNvGraphicFramePr>
                <a:graphic>
                  <a:graphicData uri="http://schemas.microsoft.com/office/word/2010/wordprocessingGroup">
                    <wpg:wgp>
                      <wpg:cNvPr id="748" name="Group 748"/>
                      <wpg:cNvGrpSpPr/>
                      <wpg:grpSpPr>
                        <a:xfrm>
                          <a:off x="0" y="0"/>
                          <a:ext cx="360045" cy="366395"/>
                          <a:chExt cx="360045" cy="366395"/>
                        </a:xfrm>
                      </wpg:grpSpPr>
                      <wps:wsp>
                        <wps:cNvPr id="749" name="Graphic 749"/>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750" name="Textbox 750"/>
                        <wps:cNvSpPr txBox="1"/>
                        <wps:spPr>
                          <a:xfrm>
                            <a:off x="0" y="0"/>
                            <a:ext cx="360045" cy="366395"/>
                          </a:xfrm>
                          <a:prstGeom prst="rect">
                            <a:avLst/>
                          </a:prstGeom>
                        </wps:spPr>
                        <wps:txbx>
                          <w:txbxContent>
                            <w:p>
                              <w:pPr>
                                <w:spacing w:before="154"/>
                                <w:ind w:left="199" w:right="0" w:firstLine="0"/>
                                <w:jc w:val="left"/>
                                <w:rPr>
                                  <w:sz w:val="24"/>
                                </w:rPr>
                              </w:pPr>
                              <w:r>
                                <w:rPr>
                                  <w:color w:val="FFFFFF"/>
                                  <w:spacing w:val="-5"/>
                                  <w:w w:val="105"/>
                                  <w:sz w:val="24"/>
                                </w:rPr>
                                <w:t>34</w:t>
                              </w:r>
                            </w:p>
                          </w:txbxContent>
                        </wps:txbx>
                        <wps:bodyPr wrap="square" lIns="0" tIns="0" rIns="0" bIns="0" rtlCol="0">
                          <a:noAutofit/>
                        </wps:bodyPr>
                      </wps:wsp>
                    </wpg:wgp>
                  </a:graphicData>
                </a:graphic>
              </wp:anchor>
            </w:drawing>
          </mc:Choice>
          <mc:Fallback>
            <w:pict>
              <v:group style="position:absolute;margin-left:0pt;margin-top:.558534pt;width:28.35pt;height:28.85pt;mso-position-horizontal-relative:page;mso-position-vertical-relative:paragraph;z-index:15843840" id="docshapegroup399" coordorigin="0,11" coordsize="567,577">
                <v:rect style="position:absolute;left:0;top:11;width:567;height:577" id="docshape400" filled="true" fillcolor="#3f5f72" stroked="false">
                  <v:fill type="solid"/>
                </v:rect>
                <v:shape style="position:absolute;left:0;top:11;width:567;height:577" type="#_x0000_t202" id="docshape401" filled="false" stroked="false">
                  <v:textbox inset="0,0,0,0">
                    <w:txbxContent>
                      <w:p>
                        <w:pPr>
                          <w:spacing w:before="154"/>
                          <w:ind w:left="199" w:right="0" w:firstLine="0"/>
                          <w:jc w:val="left"/>
                          <w:rPr>
                            <w:sz w:val="24"/>
                          </w:rPr>
                        </w:pPr>
                        <w:r>
                          <w:rPr>
                            <w:color w:val="FFFFFF"/>
                            <w:spacing w:val="-5"/>
                            <w:w w:val="105"/>
                            <w:sz w:val="24"/>
                          </w:rPr>
                          <w:t>34</w:t>
                        </w:r>
                      </w:p>
                    </w:txbxContent>
                  </v:textbox>
                  <w10:wrap type="none"/>
                </v:shape>
                <w10:wrap type="none"/>
              </v:group>
            </w:pict>
          </mc:Fallback>
        </mc:AlternateContent>
      </w:r>
      <w:bookmarkStart w:name="_bookmark11" w:id="27"/>
      <w:bookmarkEnd w:id="27"/>
      <w:r>
        <w:rPr/>
      </w:r>
      <w:bookmarkStart w:name="Financial and service performance " w:id="28"/>
      <w:bookmarkEnd w:id="28"/>
      <w:r>
        <w:rPr/>
      </w:r>
      <w:r>
        <w:rPr>
          <w:color w:val="3F5F72"/>
        </w:rPr>
        <w:t>Reporting against the Statement of Priorities</w:t>
      </w:r>
      <w:r>
        <w:rPr>
          <w:color w:val="3F5F72"/>
          <w:spacing w:val="80"/>
          <w:w w:val="150"/>
        </w:rPr>
        <w:t> </w:t>
      </w:r>
      <w:r>
        <w:rPr>
          <w:color w:val="3F5F72"/>
          <w:spacing w:val="-2"/>
          <w:w w:val="115"/>
        </w:rPr>
        <w:t>Part</w:t>
      </w:r>
      <w:r>
        <w:rPr>
          <w:color w:val="3F5F72"/>
          <w:spacing w:val="-21"/>
          <w:w w:val="115"/>
        </w:rPr>
        <w:t> </w:t>
      </w:r>
      <w:r>
        <w:rPr>
          <w:color w:val="3F5F72"/>
          <w:spacing w:val="-2"/>
          <w:w w:val="115"/>
        </w:rPr>
        <w:t>A:</w:t>
      </w:r>
      <w:r>
        <w:rPr>
          <w:color w:val="3F5F72"/>
          <w:spacing w:val="-21"/>
          <w:w w:val="115"/>
        </w:rPr>
        <w:t> </w:t>
      </w:r>
      <w:r>
        <w:rPr>
          <w:color w:val="3F5F72"/>
          <w:spacing w:val="-2"/>
          <w:w w:val="115"/>
        </w:rPr>
        <w:t>Strategic</w:t>
      </w:r>
      <w:r>
        <w:rPr>
          <w:color w:val="3F5F72"/>
          <w:spacing w:val="-21"/>
          <w:w w:val="115"/>
        </w:rPr>
        <w:t> </w:t>
      </w:r>
      <w:r>
        <w:rPr>
          <w:color w:val="3F5F72"/>
          <w:spacing w:val="-2"/>
          <w:w w:val="115"/>
        </w:rPr>
        <w:t>priorities</w:t>
      </w:r>
    </w:p>
    <w:p>
      <w:pPr>
        <w:pStyle w:val="BodyText"/>
        <w:spacing w:line="249" w:lineRule="auto" w:before="217"/>
        <w:ind w:left="1133" w:right="1130"/>
      </w:pPr>
      <w:r>
        <w:rPr/>
        <mc:AlternateContent>
          <mc:Choice Requires="wps">
            <w:drawing>
              <wp:anchor distT="0" distB="0" distL="0" distR="0" allowOverlap="1" layoutInCell="1" locked="0" behindDoc="0" simplePos="0" relativeHeight="15847424">
                <wp:simplePos x="0" y="0"/>
                <wp:positionH relativeFrom="page">
                  <wp:posOffset>151904</wp:posOffset>
                </wp:positionH>
                <wp:positionV relativeFrom="paragraph">
                  <wp:posOffset>134190</wp:posOffset>
                </wp:positionV>
                <wp:extent cx="248920" cy="1923414"/>
                <wp:effectExtent l="0" t="0" r="0" b="0"/>
                <wp:wrapNone/>
                <wp:docPr id="751" name="Textbox 751"/>
                <wp:cNvGraphicFramePr>
                  <a:graphicFrameLocks/>
                </wp:cNvGraphicFramePr>
                <a:graphic>
                  <a:graphicData uri="http://schemas.microsoft.com/office/word/2010/wordprocessingShape">
                    <wps:wsp>
                      <wps:cNvPr id="751" name="Textbox 751"/>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10.566169pt;width:19.6pt;height:151.450pt;mso-position-horizontal-relative:page;mso-position-vertical-relative:paragraph;z-index:15847424" type="#_x0000_t202" id="docshape402"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t>In 2024-2025, The Royal Victorian Eye and Ear Hospital will contribute to the achievement of the Victorian </w:t>
      </w:r>
      <w:r>
        <w:rPr>
          <w:w w:val="105"/>
        </w:rPr>
        <w:t>Government’s commitments by:</w:t>
      </w:r>
    </w:p>
    <w:p>
      <w:pPr>
        <w:pStyle w:val="BodyText"/>
        <w:spacing w:before="87"/>
        <w:rPr>
          <w:sz w:val="16"/>
        </w:rPr>
      </w:pPr>
    </w:p>
    <w:p>
      <w:pPr>
        <w:tabs>
          <w:tab w:pos="4459" w:val="left" w:leader="none"/>
          <w:tab w:pos="7558" w:val="left" w:leader="none"/>
        </w:tabs>
        <w:spacing w:before="0"/>
        <w:ind w:left="1133" w:right="0" w:firstLine="0"/>
        <w:jc w:val="left"/>
        <w:rPr>
          <w:rFonts w:ascii="Arial Black"/>
          <w:sz w:val="16"/>
        </w:rPr>
      </w:pPr>
      <w:r>
        <w:rPr>
          <w:rFonts w:ascii="Arial Black"/>
          <w:sz w:val="16"/>
        </w:rPr>
        <mc:AlternateContent>
          <mc:Choice Requires="wps">
            <w:drawing>
              <wp:anchor distT="0" distB="0" distL="0" distR="0" allowOverlap="1" layoutInCell="1" locked="0" behindDoc="1" simplePos="0" relativeHeight="487702016">
                <wp:simplePos x="0" y="0"/>
                <wp:positionH relativeFrom="page">
                  <wp:posOffset>719999</wp:posOffset>
                </wp:positionH>
                <wp:positionV relativeFrom="paragraph">
                  <wp:posOffset>182376</wp:posOffset>
                </wp:positionV>
                <wp:extent cx="6120130" cy="3175"/>
                <wp:effectExtent l="0" t="0" r="0" b="0"/>
                <wp:wrapTopAndBottom/>
                <wp:docPr id="752" name="Group 752"/>
                <wp:cNvGraphicFramePr>
                  <a:graphicFrameLocks/>
                </wp:cNvGraphicFramePr>
                <a:graphic>
                  <a:graphicData uri="http://schemas.microsoft.com/office/word/2010/wordprocessingGroup">
                    <wpg:wgp>
                      <wpg:cNvPr id="752" name="Group 752"/>
                      <wpg:cNvGrpSpPr/>
                      <wpg:grpSpPr>
                        <a:xfrm>
                          <a:off x="0" y="0"/>
                          <a:ext cx="6120130" cy="3175"/>
                          <a:chExt cx="6120130" cy="3175"/>
                        </a:xfrm>
                      </wpg:grpSpPr>
                      <wps:wsp>
                        <wps:cNvPr id="753" name="Graphic 753"/>
                        <wps:cNvSpPr/>
                        <wps:spPr>
                          <a:xfrm>
                            <a:off x="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54" name="Graphic 754"/>
                        <wps:cNvSpPr/>
                        <wps:spPr>
                          <a:xfrm>
                            <a:off x="2039999"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55" name="Graphic 755"/>
                        <wps:cNvSpPr/>
                        <wps:spPr>
                          <a:xfrm>
                            <a:off x="408000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4.360381pt;width:481.9pt;height:.25pt;mso-position-horizontal-relative:page;mso-position-vertical-relative:paragraph;z-index:-15614464;mso-wrap-distance-left:0;mso-wrap-distance-right:0" id="docshapegroup403" coordorigin="1134,287" coordsize="9638,5">
                <v:line style="position:absolute" from="1134,290" to="4346,290" stroked="true" strokeweight=".25pt" strokecolor="#3f5f72">
                  <v:stroke dashstyle="solid"/>
                </v:line>
                <v:line style="position:absolute" from="4346,290" to="7559,290" stroked="true" strokeweight=".25pt" strokecolor="#3f5f72">
                  <v:stroke dashstyle="solid"/>
                </v:line>
                <v:line style="position:absolute" from="7559,290" to="10772,290" stroked="true" strokeweight=".25pt" strokecolor="#3f5f72">
                  <v:stroke dashstyle="solid"/>
                </v:line>
                <w10:wrap type="topAndBottom"/>
              </v:group>
            </w:pict>
          </mc:Fallback>
        </mc:AlternateContent>
      </w:r>
      <w:r>
        <w:rPr>
          <w:rFonts w:ascii="Arial Black"/>
          <w:color w:val="3F5F72"/>
          <w:spacing w:val="-4"/>
          <w:w w:val="95"/>
          <w:sz w:val="16"/>
        </w:rPr>
        <w:t>Goals</w:t>
      </w:r>
      <w:r>
        <w:rPr>
          <w:rFonts w:ascii="Arial Black"/>
          <w:color w:val="3F5F72"/>
          <w:sz w:val="16"/>
        </w:rPr>
        <w:tab/>
      </w:r>
      <w:r>
        <w:rPr>
          <w:rFonts w:ascii="Arial Black"/>
          <w:color w:val="3F5F72"/>
          <w:w w:val="85"/>
          <w:sz w:val="16"/>
        </w:rPr>
        <w:t>Health</w:t>
      </w:r>
      <w:r>
        <w:rPr>
          <w:rFonts w:ascii="Arial Black"/>
          <w:color w:val="3F5F72"/>
          <w:spacing w:val="-5"/>
          <w:w w:val="85"/>
          <w:sz w:val="16"/>
        </w:rPr>
        <w:t> </w:t>
      </w:r>
      <w:r>
        <w:rPr>
          <w:rFonts w:ascii="Arial Black"/>
          <w:color w:val="3F5F72"/>
          <w:w w:val="85"/>
          <w:sz w:val="16"/>
        </w:rPr>
        <w:t>Service</w:t>
      </w:r>
      <w:r>
        <w:rPr>
          <w:rFonts w:ascii="Arial Black"/>
          <w:color w:val="3F5F72"/>
          <w:spacing w:val="-5"/>
          <w:w w:val="85"/>
          <w:sz w:val="16"/>
        </w:rPr>
        <w:t> </w:t>
      </w:r>
      <w:r>
        <w:rPr>
          <w:rFonts w:ascii="Arial Black"/>
          <w:color w:val="3F5F72"/>
          <w:spacing w:val="-2"/>
          <w:w w:val="85"/>
          <w:sz w:val="16"/>
        </w:rPr>
        <w:t>Deliverables</w:t>
      </w:r>
      <w:r>
        <w:rPr>
          <w:rFonts w:ascii="Arial Black"/>
          <w:color w:val="3F5F72"/>
          <w:sz w:val="16"/>
        </w:rPr>
        <w:tab/>
      </w:r>
      <w:r>
        <w:rPr>
          <w:rFonts w:ascii="Arial Black"/>
          <w:color w:val="3F5F72"/>
          <w:spacing w:val="-2"/>
          <w:w w:val="95"/>
          <w:sz w:val="16"/>
        </w:rPr>
        <w:t>Achievements/Outcomes</w:t>
      </w:r>
    </w:p>
    <w:p>
      <w:pPr>
        <w:spacing w:before="104"/>
        <w:ind w:left="1133" w:right="0" w:firstLine="0"/>
        <w:jc w:val="left"/>
        <w:rPr>
          <w:rFonts w:ascii="Arial Black"/>
          <w:sz w:val="16"/>
        </w:rPr>
      </w:pPr>
      <w:r>
        <w:rPr>
          <w:rFonts w:ascii="Arial Black"/>
          <w:color w:val="3F5F72"/>
          <w:spacing w:val="2"/>
          <w:w w:val="80"/>
          <w:sz w:val="16"/>
        </w:rPr>
        <w:t>Excellence</w:t>
      </w:r>
      <w:r>
        <w:rPr>
          <w:rFonts w:ascii="Arial Black"/>
          <w:color w:val="3F5F72"/>
          <w:spacing w:val="4"/>
          <w:sz w:val="16"/>
        </w:rPr>
        <w:t> </w:t>
      </w:r>
      <w:r>
        <w:rPr>
          <w:rFonts w:ascii="Arial Black"/>
          <w:color w:val="3F5F72"/>
          <w:spacing w:val="2"/>
          <w:w w:val="80"/>
          <w:sz w:val="16"/>
        </w:rPr>
        <w:t>in</w:t>
      </w:r>
      <w:r>
        <w:rPr>
          <w:rFonts w:ascii="Arial Black"/>
          <w:color w:val="3F5F72"/>
          <w:spacing w:val="4"/>
          <w:sz w:val="16"/>
        </w:rPr>
        <w:t> </w:t>
      </w:r>
      <w:r>
        <w:rPr>
          <w:rFonts w:ascii="Arial Black"/>
          <w:color w:val="3F5F72"/>
          <w:spacing w:val="2"/>
          <w:w w:val="80"/>
          <w:sz w:val="16"/>
        </w:rPr>
        <w:t>clinical</w:t>
      </w:r>
      <w:r>
        <w:rPr>
          <w:rFonts w:ascii="Arial Black"/>
          <w:color w:val="3F5F72"/>
          <w:spacing w:val="5"/>
          <w:sz w:val="16"/>
        </w:rPr>
        <w:t> </w:t>
      </w:r>
      <w:r>
        <w:rPr>
          <w:rFonts w:ascii="Arial Black"/>
          <w:color w:val="3F5F72"/>
          <w:spacing w:val="-2"/>
          <w:w w:val="80"/>
          <w:sz w:val="16"/>
        </w:rPr>
        <w:t>governance</w:t>
      </w:r>
    </w:p>
    <w:p>
      <w:pPr>
        <w:spacing w:line="261" w:lineRule="auto" w:before="0"/>
        <w:ind w:left="1133" w:right="1980" w:firstLine="0"/>
        <w:jc w:val="left"/>
        <w:rPr>
          <w:i/>
          <w:sz w:val="16"/>
        </w:rPr>
      </w:pPr>
      <w:r>
        <w:rPr>
          <w:i/>
          <w:sz w:val="16"/>
        </w:rPr>
        <mc:AlternateContent>
          <mc:Choice Requires="wps">
            <w:drawing>
              <wp:anchor distT="0" distB="0" distL="0" distR="0" allowOverlap="1" layoutInCell="1" locked="0" behindDoc="0" simplePos="0" relativeHeight="15844352">
                <wp:simplePos x="0" y="0"/>
                <wp:positionH relativeFrom="page">
                  <wp:posOffset>719999</wp:posOffset>
                </wp:positionH>
                <wp:positionV relativeFrom="paragraph">
                  <wp:posOffset>333073</wp:posOffset>
                </wp:positionV>
                <wp:extent cx="6120130" cy="3175"/>
                <wp:effectExtent l="0" t="0" r="0" b="0"/>
                <wp:wrapNone/>
                <wp:docPr id="756" name="Group 756"/>
                <wp:cNvGraphicFramePr>
                  <a:graphicFrameLocks/>
                </wp:cNvGraphicFramePr>
                <a:graphic>
                  <a:graphicData uri="http://schemas.microsoft.com/office/word/2010/wordprocessingGroup">
                    <wpg:wgp>
                      <wpg:cNvPr id="756" name="Group 756"/>
                      <wpg:cNvGrpSpPr/>
                      <wpg:grpSpPr>
                        <a:xfrm>
                          <a:off x="0" y="0"/>
                          <a:ext cx="6120130" cy="3175"/>
                          <a:chExt cx="6120130" cy="3175"/>
                        </a:xfrm>
                      </wpg:grpSpPr>
                      <wps:wsp>
                        <wps:cNvPr id="757" name="Graphic 757"/>
                        <wps:cNvSpPr/>
                        <wps:spPr>
                          <a:xfrm>
                            <a:off x="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58" name="Graphic 758"/>
                        <wps:cNvSpPr/>
                        <wps:spPr>
                          <a:xfrm>
                            <a:off x="2039999"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59" name="Graphic 759"/>
                        <wps:cNvSpPr/>
                        <wps:spPr>
                          <a:xfrm>
                            <a:off x="408000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6.22625pt;width:481.9pt;height:.25pt;mso-position-horizontal-relative:page;mso-position-vertical-relative:paragraph;z-index:15844352" id="docshapegroup404" coordorigin="1134,525" coordsize="9638,5">
                <v:line style="position:absolute" from="1134,527" to="4346,527" stroked="true" strokeweight=".25pt" strokecolor="#3f5f72">
                  <v:stroke dashstyle="solid"/>
                </v:line>
                <v:line style="position:absolute" from="4346,527" to="7559,527" stroked="true" strokeweight=".25pt" strokecolor="#3f5f72">
                  <v:stroke dashstyle="solid"/>
                </v:line>
                <v:line style="position:absolute" from="7559,527" to="10772,527" stroked="true" strokeweight=".25pt" strokecolor="#3f5f72">
                  <v:stroke dashstyle="solid"/>
                </v:line>
                <w10:wrap type="none"/>
              </v:group>
            </w:pict>
          </mc:Fallback>
        </mc:AlternateContent>
      </w:r>
      <w:r>
        <w:rPr>
          <w:i/>
          <w:w w:val="105"/>
          <w:sz w:val="16"/>
        </w:rPr>
        <w:t>We</w:t>
      </w:r>
      <w:r>
        <w:rPr>
          <w:i/>
          <w:spacing w:val="-14"/>
          <w:w w:val="105"/>
          <w:sz w:val="16"/>
        </w:rPr>
        <w:t> </w:t>
      </w:r>
      <w:r>
        <w:rPr>
          <w:i/>
          <w:w w:val="105"/>
          <w:sz w:val="16"/>
        </w:rPr>
        <w:t>aim</w:t>
      </w:r>
      <w:r>
        <w:rPr>
          <w:i/>
          <w:spacing w:val="-14"/>
          <w:w w:val="105"/>
          <w:sz w:val="16"/>
        </w:rPr>
        <w:t> </w:t>
      </w:r>
      <w:r>
        <w:rPr>
          <w:i/>
          <w:w w:val="105"/>
          <w:sz w:val="16"/>
        </w:rPr>
        <w:t>for</w:t>
      </w:r>
      <w:r>
        <w:rPr>
          <w:i/>
          <w:spacing w:val="-14"/>
          <w:w w:val="105"/>
          <w:sz w:val="16"/>
        </w:rPr>
        <w:t> </w:t>
      </w:r>
      <w:r>
        <w:rPr>
          <w:i/>
          <w:w w:val="105"/>
          <w:sz w:val="16"/>
        </w:rPr>
        <w:t>the</w:t>
      </w:r>
      <w:r>
        <w:rPr>
          <w:i/>
          <w:spacing w:val="-14"/>
          <w:w w:val="105"/>
          <w:sz w:val="16"/>
        </w:rPr>
        <w:t> </w:t>
      </w:r>
      <w:r>
        <w:rPr>
          <w:i/>
          <w:w w:val="105"/>
          <w:sz w:val="16"/>
        </w:rPr>
        <w:t>best</w:t>
      </w:r>
      <w:r>
        <w:rPr>
          <w:i/>
          <w:spacing w:val="-14"/>
          <w:w w:val="105"/>
          <w:sz w:val="16"/>
        </w:rPr>
        <w:t> </w:t>
      </w:r>
      <w:r>
        <w:rPr>
          <w:i/>
          <w:w w:val="105"/>
          <w:sz w:val="16"/>
        </w:rPr>
        <w:t>patient</w:t>
      </w:r>
      <w:r>
        <w:rPr>
          <w:i/>
          <w:spacing w:val="-14"/>
          <w:w w:val="105"/>
          <w:sz w:val="16"/>
        </w:rPr>
        <w:t> </w:t>
      </w:r>
      <w:r>
        <w:rPr>
          <w:i/>
          <w:w w:val="105"/>
          <w:sz w:val="16"/>
        </w:rPr>
        <w:t>experience</w:t>
      </w:r>
      <w:r>
        <w:rPr>
          <w:i/>
          <w:spacing w:val="-14"/>
          <w:w w:val="105"/>
          <w:sz w:val="16"/>
        </w:rPr>
        <w:t> </w:t>
      </w:r>
      <w:r>
        <w:rPr>
          <w:i/>
          <w:w w:val="105"/>
          <w:sz w:val="16"/>
        </w:rPr>
        <w:t>and</w:t>
      </w:r>
      <w:r>
        <w:rPr>
          <w:i/>
          <w:spacing w:val="-14"/>
          <w:w w:val="105"/>
          <w:sz w:val="16"/>
        </w:rPr>
        <w:t> </w:t>
      </w:r>
      <w:r>
        <w:rPr>
          <w:i/>
          <w:w w:val="105"/>
          <w:sz w:val="16"/>
        </w:rPr>
        <w:t>care</w:t>
      </w:r>
      <w:r>
        <w:rPr>
          <w:i/>
          <w:spacing w:val="-14"/>
          <w:w w:val="105"/>
          <w:sz w:val="16"/>
        </w:rPr>
        <w:t> </w:t>
      </w:r>
      <w:r>
        <w:rPr>
          <w:i/>
          <w:w w:val="105"/>
          <w:sz w:val="16"/>
        </w:rPr>
        <w:t>outcomes</w:t>
      </w:r>
      <w:r>
        <w:rPr>
          <w:i/>
          <w:spacing w:val="-14"/>
          <w:w w:val="105"/>
          <w:sz w:val="16"/>
        </w:rPr>
        <w:t> </w:t>
      </w:r>
      <w:r>
        <w:rPr>
          <w:i/>
          <w:w w:val="105"/>
          <w:sz w:val="16"/>
        </w:rPr>
        <w:t>by</w:t>
      </w:r>
      <w:r>
        <w:rPr>
          <w:i/>
          <w:spacing w:val="-14"/>
          <w:w w:val="105"/>
          <w:sz w:val="16"/>
        </w:rPr>
        <w:t> </w:t>
      </w:r>
      <w:r>
        <w:rPr>
          <w:i/>
          <w:w w:val="105"/>
          <w:sz w:val="16"/>
        </w:rPr>
        <w:t>assuring</w:t>
      </w:r>
      <w:r>
        <w:rPr>
          <w:i/>
          <w:spacing w:val="-14"/>
          <w:w w:val="105"/>
          <w:sz w:val="16"/>
        </w:rPr>
        <w:t> </w:t>
      </w:r>
      <w:r>
        <w:rPr>
          <w:i/>
          <w:w w:val="105"/>
          <w:sz w:val="16"/>
        </w:rPr>
        <w:t>safe</w:t>
      </w:r>
      <w:r>
        <w:rPr>
          <w:i/>
          <w:spacing w:val="-14"/>
          <w:w w:val="105"/>
          <w:sz w:val="16"/>
        </w:rPr>
        <w:t> </w:t>
      </w:r>
      <w:r>
        <w:rPr>
          <w:i/>
          <w:w w:val="105"/>
          <w:sz w:val="16"/>
        </w:rPr>
        <w:t>practice,</w:t>
      </w:r>
      <w:r>
        <w:rPr>
          <w:i/>
          <w:spacing w:val="-14"/>
          <w:w w:val="105"/>
          <w:sz w:val="16"/>
        </w:rPr>
        <w:t> </w:t>
      </w:r>
      <w:r>
        <w:rPr>
          <w:i/>
          <w:w w:val="105"/>
          <w:sz w:val="16"/>
        </w:rPr>
        <w:t>leadership</w:t>
      </w:r>
      <w:r>
        <w:rPr>
          <w:i/>
          <w:spacing w:val="-14"/>
          <w:w w:val="105"/>
          <w:sz w:val="16"/>
        </w:rPr>
        <w:t> </w:t>
      </w:r>
      <w:r>
        <w:rPr>
          <w:i/>
          <w:w w:val="105"/>
          <w:sz w:val="16"/>
        </w:rPr>
        <w:t>of</w:t>
      </w:r>
      <w:r>
        <w:rPr>
          <w:i/>
          <w:spacing w:val="-14"/>
          <w:w w:val="105"/>
          <w:sz w:val="16"/>
        </w:rPr>
        <w:t> </w:t>
      </w:r>
      <w:r>
        <w:rPr>
          <w:i/>
          <w:w w:val="105"/>
          <w:sz w:val="16"/>
        </w:rPr>
        <w:t>safety,</w:t>
      </w:r>
      <w:r>
        <w:rPr>
          <w:i/>
          <w:spacing w:val="-14"/>
          <w:w w:val="105"/>
          <w:sz w:val="16"/>
        </w:rPr>
        <w:t> </w:t>
      </w:r>
      <w:r>
        <w:rPr>
          <w:i/>
          <w:w w:val="105"/>
          <w:sz w:val="16"/>
        </w:rPr>
        <w:t>an</w:t>
      </w:r>
      <w:r>
        <w:rPr>
          <w:i/>
          <w:spacing w:val="-14"/>
          <w:w w:val="105"/>
          <w:sz w:val="16"/>
        </w:rPr>
        <w:t> </w:t>
      </w:r>
      <w:r>
        <w:rPr>
          <w:i/>
          <w:w w:val="105"/>
          <w:sz w:val="16"/>
        </w:rPr>
        <w:t>engaged</w:t>
      </w:r>
      <w:r>
        <w:rPr>
          <w:i/>
          <w:w w:val="105"/>
          <w:sz w:val="16"/>
        </w:rPr>
        <w:t> and</w:t>
      </w:r>
      <w:r>
        <w:rPr>
          <w:i/>
          <w:spacing w:val="-1"/>
          <w:w w:val="105"/>
          <w:sz w:val="16"/>
        </w:rPr>
        <w:t> </w:t>
      </w:r>
      <w:r>
        <w:rPr>
          <w:i/>
          <w:w w:val="105"/>
          <w:sz w:val="16"/>
        </w:rPr>
        <w:t>capable</w:t>
      </w:r>
      <w:r>
        <w:rPr>
          <w:i/>
          <w:spacing w:val="-1"/>
          <w:w w:val="105"/>
          <w:sz w:val="16"/>
        </w:rPr>
        <w:t> </w:t>
      </w:r>
      <w:r>
        <w:rPr>
          <w:i/>
          <w:w w:val="105"/>
          <w:sz w:val="16"/>
        </w:rPr>
        <w:t>workforce,</w:t>
      </w:r>
      <w:r>
        <w:rPr>
          <w:i/>
          <w:spacing w:val="-1"/>
          <w:w w:val="105"/>
          <w:sz w:val="16"/>
        </w:rPr>
        <w:t> </w:t>
      </w:r>
      <w:r>
        <w:rPr>
          <w:i/>
          <w:w w:val="105"/>
          <w:sz w:val="16"/>
        </w:rPr>
        <w:t>and</w:t>
      </w:r>
      <w:r>
        <w:rPr>
          <w:i/>
          <w:spacing w:val="-1"/>
          <w:w w:val="105"/>
          <w:sz w:val="16"/>
        </w:rPr>
        <w:t> </w:t>
      </w:r>
      <w:r>
        <w:rPr>
          <w:i/>
          <w:w w:val="105"/>
          <w:sz w:val="16"/>
        </w:rPr>
        <w:t>continuing</w:t>
      </w:r>
      <w:r>
        <w:rPr>
          <w:i/>
          <w:spacing w:val="-1"/>
          <w:w w:val="105"/>
          <w:sz w:val="16"/>
        </w:rPr>
        <w:t> </w:t>
      </w:r>
      <w:r>
        <w:rPr>
          <w:i/>
          <w:w w:val="105"/>
          <w:sz w:val="16"/>
        </w:rPr>
        <w:t>to</w:t>
      </w:r>
      <w:r>
        <w:rPr>
          <w:i/>
          <w:spacing w:val="-1"/>
          <w:w w:val="105"/>
          <w:sz w:val="16"/>
        </w:rPr>
        <w:t> </w:t>
      </w:r>
      <w:r>
        <w:rPr>
          <w:i/>
          <w:w w:val="105"/>
          <w:sz w:val="16"/>
        </w:rPr>
        <w:t>improve</w:t>
      </w:r>
      <w:r>
        <w:rPr>
          <w:i/>
          <w:spacing w:val="-1"/>
          <w:w w:val="105"/>
          <w:sz w:val="16"/>
        </w:rPr>
        <w:t> </w:t>
      </w:r>
      <w:r>
        <w:rPr>
          <w:i/>
          <w:w w:val="105"/>
          <w:sz w:val="16"/>
        </w:rPr>
        <w:t>and</w:t>
      </w:r>
      <w:r>
        <w:rPr>
          <w:i/>
          <w:spacing w:val="-1"/>
          <w:w w:val="105"/>
          <w:sz w:val="16"/>
        </w:rPr>
        <w:t> </w:t>
      </w:r>
      <w:r>
        <w:rPr>
          <w:i/>
          <w:w w:val="105"/>
          <w:sz w:val="16"/>
        </w:rPr>
        <w:t>innovate</w:t>
      </w:r>
      <w:r>
        <w:rPr>
          <w:i/>
          <w:spacing w:val="-1"/>
          <w:w w:val="105"/>
          <w:sz w:val="16"/>
        </w:rPr>
        <w:t> </w:t>
      </w:r>
      <w:r>
        <w:rPr>
          <w:i/>
          <w:w w:val="105"/>
          <w:sz w:val="16"/>
        </w:rPr>
        <w:t>care.</w:t>
      </w:r>
    </w:p>
    <w:p>
      <w:pPr>
        <w:spacing w:after="0" w:line="261" w:lineRule="auto"/>
        <w:jc w:val="left"/>
        <w:rPr>
          <w:i/>
          <w:sz w:val="16"/>
        </w:rPr>
        <w:sectPr>
          <w:headerReference w:type="default" r:id="rId52"/>
          <w:pgSz w:w="11910" w:h="16840"/>
          <w:pgMar w:header="990" w:footer="0" w:top="1540" w:bottom="280" w:left="0" w:right="0"/>
        </w:sectPr>
      </w:pPr>
    </w:p>
    <w:p>
      <w:pPr>
        <w:pStyle w:val="BodyText"/>
        <w:spacing w:before="20"/>
        <w:rPr>
          <w:i/>
          <w:sz w:val="16"/>
        </w:rPr>
      </w:pPr>
    </w:p>
    <w:p>
      <w:pPr>
        <w:spacing w:line="213" w:lineRule="auto" w:before="0"/>
        <w:ind w:left="1133" w:right="0" w:firstLine="0"/>
        <w:jc w:val="left"/>
        <w:rPr>
          <w:rFonts w:ascii="Arial Black"/>
          <w:sz w:val="16"/>
        </w:rPr>
      </w:pPr>
      <w:r>
        <w:rPr>
          <w:rFonts w:ascii="Arial Black"/>
          <w:w w:val="85"/>
          <w:sz w:val="16"/>
        </w:rPr>
        <w:t>MA2</w:t>
      </w:r>
      <w:r>
        <w:rPr>
          <w:rFonts w:ascii="Arial Black"/>
          <w:spacing w:val="-3"/>
          <w:w w:val="85"/>
          <w:sz w:val="16"/>
        </w:rPr>
        <w:t> </w:t>
      </w:r>
      <w:r>
        <w:rPr>
          <w:rFonts w:ascii="Arial Black"/>
          <w:w w:val="85"/>
          <w:sz w:val="16"/>
        </w:rPr>
        <w:t>Strengthen</w:t>
      </w:r>
      <w:r>
        <w:rPr>
          <w:rFonts w:ascii="Arial Black"/>
          <w:spacing w:val="-3"/>
          <w:w w:val="85"/>
          <w:sz w:val="16"/>
        </w:rPr>
        <w:t> </w:t>
      </w:r>
      <w:r>
        <w:rPr>
          <w:rFonts w:ascii="Arial Black"/>
          <w:w w:val="85"/>
          <w:sz w:val="16"/>
        </w:rPr>
        <w:t>all</w:t>
      </w:r>
      <w:r>
        <w:rPr>
          <w:rFonts w:ascii="Arial Black"/>
          <w:spacing w:val="-3"/>
          <w:w w:val="85"/>
          <w:sz w:val="16"/>
        </w:rPr>
        <w:t> </w:t>
      </w:r>
      <w:r>
        <w:rPr>
          <w:rFonts w:ascii="Arial Black"/>
          <w:w w:val="85"/>
          <w:sz w:val="16"/>
        </w:rPr>
        <w:t>clinical</w:t>
      </w:r>
      <w:r>
        <w:rPr>
          <w:rFonts w:ascii="Arial Black"/>
          <w:spacing w:val="-3"/>
          <w:w w:val="85"/>
          <w:sz w:val="16"/>
        </w:rPr>
        <w:t> </w:t>
      </w:r>
      <w:r>
        <w:rPr>
          <w:rFonts w:ascii="Arial Black"/>
          <w:w w:val="85"/>
          <w:sz w:val="16"/>
        </w:rPr>
        <w:t>governance </w:t>
      </w:r>
      <w:r>
        <w:rPr>
          <w:rFonts w:ascii="Arial Black"/>
          <w:w w:val="90"/>
          <w:sz w:val="16"/>
        </w:rPr>
        <w:t>systems,</w:t>
      </w:r>
      <w:r>
        <w:rPr>
          <w:rFonts w:ascii="Arial Black"/>
          <w:spacing w:val="-8"/>
          <w:w w:val="90"/>
          <w:sz w:val="16"/>
        </w:rPr>
        <w:t> </w:t>
      </w:r>
      <w:r>
        <w:rPr>
          <w:rFonts w:ascii="Arial Black"/>
          <w:w w:val="90"/>
          <w:sz w:val="16"/>
        </w:rPr>
        <w:t>as</w:t>
      </w:r>
      <w:r>
        <w:rPr>
          <w:rFonts w:ascii="Arial Black"/>
          <w:spacing w:val="-8"/>
          <w:w w:val="90"/>
          <w:sz w:val="16"/>
        </w:rPr>
        <w:t> </w:t>
      </w:r>
      <w:r>
        <w:rPr>
          <w:rFonts w:ascii="Arial Black"/>
          <w:w w:val="90"/>
          <w:sz w:val="16"/>
        </w:rPr>
        <w:t>per</w:t>
      </w:r>
      <w:r>
        <w:rPr>
          <w:rFonts w:ascii="Arial Black"/>
          <w:spacing w:val="-8"/>
          <w:w w:val="90"/>
          <w:sz w:val="16"/>
        </w:rPr>
        <w:t> </w:t>
      </w:r>
      <w:r>
        <w:rPr>
          <w:rFonts w:ascii="Arial Black"/>
          <w:w w:val="90"/>
          <w:sz w:val="16"/>
        </w:rPr>
        <w:t>the</w:t>
      </w:r>
      <w:r>
        <w:rPr>
          <w:rFonts w:ascii="Arial Black"/>
          <w:spacing w:val="-8"/>
          <w:w w:val="90"/>
          <w:sz w:val="16"/>
        </w:rPr>
        <w:t> </w:t>
      </w:r>
      <w:r>
        <w:rPr>
          <w:rFonts w:ascii="Arial Black"/>
          <w:w w:val="90"/>
          <w:sz w:val="16"/>
        </w:rPr>
        <w:t>Victorian</w:t>
      </w:r>
      <w:r>
        <w:rPr>
          <w:rFonts w:ascii="Arial Black"/>
          <w:spacing w:val="-8"/>
          <w:w w:val="90"/>
          <w:sz w:val="16"/>
        </w:rPr>
        <w:t> </w:t>
      </w:r>
      <w:r>
        <w:rPr>
          <w:rFonts w:ascii="Arial Black"/>
          <w:w w:val="90"/>
          <w:sz w:val="16"/>
        </w:rPr>
        <w:t>Clinical Governance</w:t>
      </w:r>
      <w:r>
        <w:rPr>
          <w:rFonts w:ascii="Arial Black"/>
          <w:spacing w:val="-1"/>
          <w:w w:val="90"/>
          <w:sz w:val="16"/>
        </w:rPr>
        <w:t> </w:t>
      </w:r>
      <w:r>
        <w:rPr>
          <w:rFonts w:ascii="Arial Black"/>
          <w:w w:val="90"/>
          <w:sz w:val="16"/>
        </w:rPr>
        <w:t>Framework,</w:t>
      </w:r>
      <w:r>
        <w:rPr>
          <w:rFonts w:ascii="Arial Black"/>
          <w:spacing w:val="-1"/>
          <w:w w:val="90"/>
          <w:sz w:val="16"/>
        </w:rPr>
        <w:t> </w:t>
      </w:r>
      <w:r>
        <w:rPr>
          <w:rFonts w:ascii="Arial Black"/>
          <w:w w:val="90"/>
          <w:sz w:val="16"/>
        </w:rPr>
        <w:t>to</w:t>
      </w:r>
      <w:r>
        <w:rPr>
          <w:rFonts w:ascii="Arial Black"/>
          <w:spacing w:val="-1"/>
          <w:w w:val="90"/>
          <w:sz w:val="16"/>
        </w:rPr>
        <w:t> </w:t>
      </w:r>
      <w:r>
        <w:rPr>
          <w:rFonts w:ascii="Arial Black"/>
          <w:w w:val="90"/>
          <w:sz w:val="16"/>
        </w:rPr>
        <w:t>ensure safe,</w:t>
      </w:r>
      <w:r>
        <w:rPr>
          <w:rFonts w:ascii="Arial Black"/>
          <w:spacing w:val="-18"/>
          <w:w w:val="90"/>
          <w:sz w:val="16"/>
        </w:rPr>
        <w:t> </w:t>
      </w:r>
      <w:r>
        <w:rPr>
          <w:rFonts w:ascii="Arial Black"/>
          <w:w w:val="90"/>
          <w:sz w:val="16"/>
        </w:rPr>
        <w:t>high-quality</w:t>
      </w:r>
      <w:r>
        <w:rPr>
          <w:rFonts w:ascii="Arial Black"/>
          <w:spacing w:val="-18"/>
          <w:w w:val="90"/>
          <w:sz w:val="16"/>
        </w:rPr>
        <w:t> </w:t>
      </w:r>
      <w:r>
        <w:rPr>
          <w:rFonts w:ascii="Arial Black"/>
          <w:w w:val="90"/>
          <w:sz w:val="16"/>
        </w:rPr>
        <w:t>care,</w:t>
      </w:r>
      <w:r>
        <w:rPr>
          <w:rFonts w:ascii="Arial Black"/>
          <w:spacing w:val="-17"/>
          <w:w w:val="90"/>
          <w:sz w:val="16"/>
        </w:rPr>
        <w:t> </w:t>
      </w:r>
      <w:r>
        <w:rPr>
          <w:rFonts w:ascii="Arial Black"/>
          <w:w w:val="90"/>
          <w:sz w:val="16"/>
        </w:rPr>
        <w:t>with</w:t>
      </w:r>
      <w:r>
        <w:rPr>
          <w:rFonts w:ascii="Arial Black"/>
          <w:spacing w:val="-18"/>
          <w:w w:val="90"/>
          <w:sz w:val="16"/>
        </w:rPr>
        <w:t> </w:t>
      </w:r>
      <w:r>
        <w:rPr>
          <w:rFonts w:ascii="Arial Black"/>
          <w:w w:val="90"/>
          <w:sz w:val="16"/>
        </w:rPr>
        <w:t>a</w:t>
      </w:r>
      <w:r>
        <w:rPr>
          <w:rFonts w:ascii="Arial Black"/>
          <w:spacing w:val="-18"/>
          <w:w w:val="90"/>
          <w:sz w:val="16"/>
        </w:rPr>
        <w:t> </w:t>
      </w:r>
      <w:r>
        <w:rPr>
          <w:rFonts w:ascii="Arial Black"/>
          <w:w w:val="90"/>
          <w:sz w:val="16"/>
        </w:rPr>
        <w:t>specific focus on building and maintaining a strong</w:t>
      </w:r>
      <w:r>
        <w:rPr>
          <w:rFonts w:ascii="Arial Black"/>
          <w:spacing w:val="-1"/>
          <w:w w:val="90"/>
          <w:sz w:val="16"/>
        </w:rPr>
        <w:t> </w:t>
      </w:r>
      <w:r>
        <w:rPr>
          <w:rFonts w:ascii="Arial Black"/>
          <w:w w:val="90"/>
          <w:sz w:val="16"/>
        </w:rPr>
        <w:t>safety</w:t>
      </w:r>
      <w:r>
        <w:rPr>
          <w:rFonts w:ascii="Arial Black"/>
          <w:spacing w:val="-1"/>
          <w:w w:val="90"/>
          <w:sz w:val="16"/>
        </w:rPr>
        <w:t> </w:t>
      </w:r>
      <w:r>
        <w:rPr>
          <w:rFonts w:ascii="Arial Black"/>
          <w:w w:val="90"/>
          <w:sz w:val="16"/>
        </w:rPr>
        <w:t>culture,</w:t>
      </w:r>
      <w:r>
        <w:rPr>
          <w:rFonts w:ascii="Arial Black"/>
          <w:spacing w:val="-1"/>
          <w:w w:val="90"/>
          <w:sz w:val="16"/>
        </w:rPr>
        <w:t> </w:t>
      </w:r>
      <w:r>
        <w:rPr>
          <w:rFonts w:ascii="Arial Black"/>
          <w:w w:val="90"/>
          <w:sz w:val="16"/>
        </w:rPr>
        <w:t>identifying, reporting, and learning from adverse </w:t>
      </w:r>
      <w:r>
        <w:rPr>
          <w:rFonts w:ascii="Arial Black"/>
          <w:w w:val="85"/>
          <w:sz w:val="16"/>
        </w:rPr>
        <w:t>events,</w:t>
      </w:r>
      <w:r>
        <w:rPr>
          <w:rFonts w:ascii="Arial Black"/>
          <w:spacing w:val="-3"/>
          <w:w w:val="85"/>
          <w:sz w:val="16"/>
        </w:rPr>
        <w:t> </w:t>
      </w:r>
      <w:r>
        <w:rPr>
          <w:rFonts w:ascii="Arial Black"/>
          <w:w w:val="85"/>
          <w:sz w:val="16"/>
        </w:rPr>
        <w:t>and</w:t>
      </w:r>
      <w:r>
        <w:rPr>
          <w:rFonts w:ascii="Arial Black"/>
          <w:spacing w:val="-3"/>
          <w:w w:val="85"/>
          <w:sz w:val="16"/>
        </w:rPr>
        <w:t> </w:t>
      </w:r>
      <w:r>
        <w:rPr>
          <w:rFonts w:ascii="Arial Black"/>
          <w:w w:val="85"/>
          <w:sz w:val="16"/>
        </w:rPr>
        <w:t>early,</w:t>
      </w:r>
      <w:r>
        <w:rPr>
          <w:rFonts w:ascii="Arial Black"/>
          <w:spacing w:val="-3"/>
          <w:w w:val="85"/>
          <w:sz w:val="16"/>
        </w:rPr>
        <w:t> </w:t>
      </w:r>
      <w:r>
        <w:rPr>
          <w:rFonts w:ascii="Arial Black"/>
          <w:w w:val="85"/>
          <w:sz w:val="16"/>
        </w:rPr>
        <w:t>accurate</w:t>
      </w:r>
      <w:r>
        <w:rPr>
          <w:rFonts w:ascii="Arial Black"/>
          <w:spacing w:val="-3"/>
          <w:w w:val="85"/>
          <w:sz w:val="16"/>
        </w:rPr>
        <w:t> </w:t>
      </w:r>
      <w:r>
        <w:rPr>
          <w:rFonts w:ascii="Arial Black"/>
          <w:w w:val="85"/>
          <w:sz w:val="16"/>
        </w:rPr>
        <w:t>recognition and management of clinical risk to and </w:t>
      </w:r>
      <w:r>
        <w:rPr>
          <w:rFonts w:ascii="Arial Black"/>
          <w:w w:val="95"/>
          <w:sz w:val="16"/>
        </w:rPr>
        <w:t>deterioration</w:t>
      </w:r>
      <w:r>
        <w:rPr>
          <w:rFonts w:ascii="Arial Black"/>
          <w:spacing w:val="-18"/>
          <w:w w:val="95"/>
          <w:sz w:val="16"/>
        </w:rPr>
        <w:t> </w:t>
      </w:r>
      <w:r>
        <w:rPr>
          <w:rFonts w:ascii="Arial Black"/>
          <w:w w:val="95"/>
          <w:sz w:val="16"/>
        </w:rPr>
        <w:t>of</w:t>
      </w:r>
      <w:r>
        <w:rPr>
          <w:rFonts w:ascii="Arial Black"/>
          <w:spacing w:val="-18"/>
          <w:w w:val="95"/>
          <w:sz w:val="16"/>
        </w:rPr>
        <w:t> </w:t>
      </w:r>
      <w:r>
        <w:rPr>
          <w:rFonts w:ascii="Arial Black"/>
          <w:w w:val="95"/>
          <w:sz w:val="16"/>
        </w:rPr>
        <w:t>all</w:t>
      </w:r>
      <w:r>
        <w:rPr>
          <w:rFonts w:ascii="Arial Black"/>
          <w:spacing w:val="-18"/>
          <w:w w:val="95"/>
          <w:sz w:val="16"/>
        </w:rPr>
        <w:t> </w:t>
      </w:r>
      <w:r>
        <w:rPr>
          <w:rFonts w:ascii="Arial Black"/>
          <w:w w:val="95"/>
          <w:sz w:val="16"/>
        </w:rPr>
        <w:t>patients.</w:t>
      </w:r>
    </w:p>
    <w:p>
      <w:pPr>
        <w:spacing w:line="213" w:lineRule="auto" w:before="197"/>
        <w:ind w:left="1133" w:right="0"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844864">
                <wp:simplePos x="0" y="0"/>
                <wp:positionH relativeFrom="page">
                  <wp:posOffset>719999</wp:posOffset>
                </wp:positionH>
                <wp:positionV relativeFrom="paragraph">
                  <wp:posOffset>73950</wp:posOffset>
                </wp:positionV>
                <wp:extent cx="6120130" cy="3175"/>
                <wp:effectExtent l="0" t="0" r="0" b="0"/>
                <wp:wrapNone/>
                <wp:docPr id="760" name="Group 760"/>
                <wp:cNvGraphicFramePr>
                  <a:graphicFrameLocks/>
                </wp:cNvGraphicFramePr>
                <a:graphic>
                  <a:graphicData uri="http://schemas.microsoft.com/office/word/2010/wordprocessingGroup">
                    <wpg:wgp>
                      <wpg:cNvPr id="760" name="Group 760"/>
                      <wpg:cNvGrpSpPr/>
                      <wpg:grpSpPr>
                        <a:xfrm>
                          <a:off x="0" y="0"/>
                          <a:ext cx="6120130" cy="3175"/>
                          <a:chExt cx="6120130" cy="3175"/>
                        </a:xfrm>
                      </wpg:grpSpPr>
                      <wps:wsp>
                        <wps:cNvPr id="761" name="Graphic 761"/>
                        <wps:cNvSpPr/>
                        <wps:spPr>
                          <a:xfrm>
                            <a:off x="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62" name="Graphic 762"/>
                        <wps:cNvSpPr/>
                        <wps:spPr>
                          <a:xfrm>
                            <a:off x="2039999"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63" name="Graphic 763"/>
                        <wps:cNvSpPr/>
                        <wps:spPr>
                          <a:xfrm>
                            <a:off x="408000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5.822909pt;width:481.9pt;height:.25pt;mso-position-horizontal-relative:page;mso-position-vertical-relative:paragraph;z-index:15844864" id="docshapegroup405" coordorigin="1134,116" coordsize="9638,5">
                <v:line style="position:absolute" from="1134,119" to="4346,119" stroked="true" strokeweight=".25pt" strokecolor="#3f5f72">
                  <v:stroke dashstyle="solid"/>
                </v:line>
                <v:line style="position:absolute" from="4346,119" to="7559,119" stroked="true" strokeweight=".25pt" strokecolor="#3f5f72">
                  <v:stroke dashstyle="solid"/>
                </v:line>
                <v:line style="position:absolute" from="7559,119" to="10772,119" stroked="true" strokeweight=".25pt" strokecolor="#3f5f72">
                  <v:stroke dashstyle="solid"/>
                </v:line>
                <w10:wrap type="none"/>
              </v:group>
            </w:pict>
          </mc:Fallback>
        </mc:AlternateContent>
      </w:r>
      <w:r>
        <w:rPr>
          <w:rFonts w:ascii="Arial Black"/>
          <w:w w:val="95"/>
          <w:sz w:val="16"/>
        </w:rPr>
        <w:t>MA4</w:t>
      </w:r>
      <w:r>
        <w:rPr>
          <w:rFonts w:ascii="Arial Black"/>
          <w:spacing w:val="-21"/>
          <w:w w:val="95"/>
          <w:sz w:val="16"/>
        </w:rPr>
        <w:t> </w:t>
      </w:r>
      <w:r>
        <w:rPr>
          <w:rFonts w:ascii="Arial Black"/>
          <w:w w:val="95"/>
          <w:sz w:val="16"/>
        </w:rPr>
        <w:t>Identify</w:t>
      </w:r>
      <w:r>
        <w:rPr>
          <w:rFonts w:ascii="Arial Black"/>
          <w:spacing w:val="-20"/>
          <w:w w:val="95"/>
          <w:sz w:val="16"/>
        </w:rPr>
        <w:t> </w:t>
      </w:r>
      <w:r>
        <w:rPr>
          <w:rFonts w:ascii="Arial Black"/>
          <w:w w:val="95"/>
          <w:sz w:val="16"/>
        </w:rPr>
        <w:t>and</w:t>
      </w:r>
      <w:r>
        <w:rPr>
          <w:rFonts w:ascii="Arial Black"/>
          <w:spacing w:val="-20"/>
          <w:w w:val="95"/>
          <w:sz w:val="16"/>
        </w:rPr>
        <w:t> </w:t>
      </w:r>
      <w:r>
        <w:rPr>
          <w:rFonts w:ascii="Arial Black"/>
          <w:w w:val="95"/>
          <w:sz w:val="16"/>
        </w:rPr>
        <w:t>develop</w:t>
      </w:r>
      <w:r>
        <w:rPr>
          <w:rFonts w:ascii="Arial Black"/>
          <w:spacing w:val="-21"/>
          <w:w w:val="95"/>
          <w:sz w:val="16"/>
        </w:rPr>
        <w:t> </w:t>
      </w:r>
      <w:r>
        <w:rPr>
          <w:rFonts w:ascii="Arial Black"/>
          <w:w w:val="95"/>
          <w:sz w:val="16"/>
        </w:rPr>
        <w:t>clinical </w:t>
      </w:r>
      <w:r>
        <w:rPr>
          <w:rFonts w:ascii="Arial Black"/>
          <w:w w:val="90"/>
          <w:sz w:val="16"/>
        </w:rPr>
        <w:t>service</w:t>
      </w:r>
      <w:r>
        <w:rPr>
          <w:rFonts w:ascii="Arial Black"/>
          <w:spacing w:val="-1"/>
          <w:w w:val="90"/>
          <w:sz w:val="16"/>
        </w:rPr>
        <w:t> </w:t>
      </w:r>
      <w:r>
        <w:rPr>
          <w:rFonts w:ascii="Arial Black"/>
          <w:w w:val="90"/>
          <w:sz w:val="16"/>
        </w:rPr>
        <w:t>models</w:t>
      </w:r>
      <w:r>
        <w:rPr>
          <w:rFonts w:ascii="Arial Black"/>
          <w:spacing w:val="-1"/>
          <w:w w:val="90"/>
          <w:sz w:val="16"/>
        </w:rPr>
        <w:t> </w:t>
      </w:r>
      <w:r>
        <w:rPr>
          <w:rFonts w:ascii="Arial Black"/>
          <w:w w:val="90"/>
          <w:sz w:val="16"/>
        </w:rPr>
        <w:t>where</w:t>
      </w:r>
      <w:r>
        <w:rPr>
          <w:rFonts w:ascii="Arial Black"/>
          <w:spacing w:val="-1"/>
          <w:w w:val="90"/>
          <w:sz w:val="16"/>
        </w:rPr>
        <w:t> </w:t>
      </w:r>
      <w:r>
        <w:rPr>
          <w:rFonts w:ascii="Arial Black"/>
          <w:w w:val="90"/>
          <w:sz w:val="16"/>
        </w:rPr>
        <w:t>face</w:t>
      </w:r>
      <w:r>
        <w:rPr>
          <w:rFonts w:ascii="Arial Black"/>
          <w:spacing w:val="-1"/>
          <w:w w:val="90"/>
          <w:sz w:val="16"/>
        </w:rPr>
        <w:t> </w:t>
      </w:r>
      <w:r>
        <w:rPr>
          <w:rFonts w:ascii="Arial Black"/>
          <w:w w:val="90"/>
          <w:sz w:val="16"/>
        </w:rPr>
        <w:t>to</w:t>
      </w:r>
      <w:r>
        <w:rPr>
          <w:rFonts w:ascii="Arial Black"/>
          <w:spacing w:val="-1"/>
          <w:w w:val="90"/>
          <w:sz w:val="16"/>
        </w:rPr>
        <w:t> </w:t>
      </w:r>
      <w:r>
        <w:rPr>
          <w:rFonts w:ascii="Arial Black"/>
          <w:w w:val="90"/>
          <w:sz w:val="16"/>
        </w:rPr>
        <w:t>face consultations can be substituted by virtual</w:t>
      </w:r>
      <w:r>
        <w:rPr>
          <w:rFonts w:ascii="Arial Black"/>
          <w:spacing w:val="-7"/>
          <w:w w:val="90"/>
          <w:sz w:val="16"/>
        </w:rPr>
        <w:t> </w:t>
      </w:r>
      <w:r>
        <w:rPr>
          <w:rFonts w:ascii="Arial Black"/>
          <w:w w:val="90"/>
          <w:sz w:val="16"/>
        </w:rPr>
        <w:t>care</w:t>
      </w:r>
      <w:r>
        <w:rPr>
          <w:rFonts w:ascii="Arial Black"/>
          <w:spacing w:val="-7"/>
          <w:w w:val="90"/>
          <w:sz w:val="16"/>
        </w:rPr>
        <w:t> </w:t>
      </w:r>
      <w:r>
        <w:rPr>
          <w:rFonts w:ascii="Arial Black"/>
          <w:w w:val="90"/>
          <w:sz w:val="16"/>
        </w:rPr>
        <w:t>wherever</w:t>
      </w:r>
      <w:r>
        <w:rPr>
          <w:rFonts w:ascii="Arial Black"/>
          <w:spacing w:val="-7"/>
          <w:w w:val="90"/>
          <w:sz w:val="16"/>
        </w:rPr>
        <w:t> </w:t>
      </w:r>
      <w:r>
        <w:rPr>
          <w:rFonts w:ascii="Arial Black"/>
          <w:w w:val="90"/>
          <w:sz w:val="16"/>
        </w:rPr>
        <w:t>possible</w:t>
      </w:r>
      <w:r>
        <w:rPr>
          <w:rFonts w:ascii="Arial Black"/>
          <w:spacing w:val="-7"/>
          <w:w w:val="90"/>
          <w:sz w:val="16"/>
        </w:rPr>
        <w:t> </w:t>
      </w:r>
      <w:r>
        <w:rPr>
          <w:rFonts w:ascii="Arial Black"/>
          <w:w w:val="90"/>
          <w:sz w:val="16"/>
        </w:rPr>
        <w:t>(using telehealth,</w:t>
      </w:r>
      <w:r>
        <w:rPr>
          <w:rFonts w:ascii="Arial Black"/>
          <w:spacing w:val="-11"/>
          <w:w w:val="90"/>
          <w:sz w:val="16"/>
        </w:rPr>
        <w:t> </w:t>
      </w:r>
      <w:r>
        <w:rPr>
          <w:rFonts w:ascii="Arial Black"/>
          <w:w w:val="90"/>
          <w:sz w:val="16"/>
        </w:rPr>
        <w:t>remote</w:t>
      </w:r>
      <w:r>
        <w:rPr>
          <w:rFonts w:ascii="Arial Black"/>
          <w:spacing w:val="-11"/>
          <w:w w:val="90"/>
          <w:sz w:val="16"/>
        </w:rPr>
        <w:t> </w:t>
      </w:r>
      <w:r>
        <w:rPr>
          <w:rFonts w:ascii="Arial Black"/>
          <w:w w:val="90"/>
          <w:sz w:val="16"/>
        </w:rPr>
        <w:t>monitoring),</w:t>
      </w:r>
      <w:r>
        <w:rPr>
          <w:rFonts w:ascii="Arial Black"/>
          <w:spacing w:val="-11"/>
          <w:w w:val="90"/>
          <w:sz w:val="16"/>
        </w:rPr>
        <w:t> </w:t>
      </w:r>
      <w:r>
        <w:rPr>
          <w:rFonts w:ascii="Arial Black"/>
          <w:w w:val="90"/>
          <w:sz w:val="16"/>
        </w:rPr>
        <w:t>while ensuring</w:t>
      </w:r>
      <w:r>
        <w:rPr>
          <w:rFonts w:ascii="Arial Black"/>
          <w:spacing w:val="-2"/>
          <w:w w:val="90"/>
          <w:sz w:val="16"/>
        </w:rPr>
        <w:t> </w:t>
      </w:r>
      <w:r>
        <w:rPr>
          <w:rFonts w:ascii="Arial Black"/>
          <w:w w:val="90"/>
          <w:sz w:val="16"/>
        </w:rPr>
        <w:t>strong</w:t>
      </w:r>
      <w:r>
        <w:rPr>
          <w:rFonts w:ascii="Arial Black"/>
          <w:spacing w:val="-2"/>
          <w:w w:val="90"/>
          <w:sz w:val="16"/>
        </w:rPr>
        <w:t> </w:t>
      </w:r>
      <w:r>
        <w:rPr>
          <w:rFonts w:ascii="Arial Black"/>
          <w:w w:val="90"/>
          <w:sz w:val="16"/>
        </w:rPr>
        <w:t>clinical</w:t>
      </w:r>
      <w:r>
        <w:rPr>
          <w:rFonts w:ascii="Arial Black"/>
          <w:spacing w:val="-2"/>
          <w:w w:val="90"/>
          <w:sz w:val="16"/>
        </w:rPr>
        <w:t> </w:t>
      </w:r>
      <w:r>
        <w:rPr>
          <w:rFonts w:ascii="Arial Black"/>
          <w:w w:val="90"/>
          <w:sz w:val="16"/>
        </w:rPr>
        <w:t>governance, </w:t>
      </w:r>
      <w:r>
        <w:rPr>
          <w:rFonts w:ascii="Arial Black"/>
          <w:w w:val="85"/>
          <w:sz w:val="16"/>
        </w:rPr>
        <w:t>safety surveillance and patient choice.</w:t>
      </w:r>
    </w:p>
    <w:p>
      <w:pPr>
        <w:spacing w:line="213" w:lineRule="auto" w:before="199"/>
        <w:ind w:left="1133" w:right="0"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845376">
                <wp:simplePos x="0" y="0"/>
                <wp:positionH relativeFrom="page">
                  <wp:posOffset>719999</wp:posOffset>
                </wp:positionH>
                <wp:positionV relativeFrom="paragraph">
                  <wp:posOffset>75486</wp:posOffset>
                </wp:positionV>
                <wp:extent cx="6120130" cy="3175"/>
                <wp:effectExtent l="0" t="0" r="0" b="0"/>
                <wp:wrapNone/>
                <wp:docPr id="764" name="Group 764"/>
                <wp:cNvGraphicFramePr>
                  <a:graphicFrameLocks/>
                </wp:cNvGraphicFramePr>
                <a:graphic>
                  <a:graphicData uri="http://schemas.microsoft.com/office/word/2010/wordprocessingGroup">
                    <wpg:wgp>
                      <wpg:cNvPr id="764" name="Group 764"/>
                      <wpg:cNvGrpSpPr/>
                      <wpg:grpSpPr>
                        <a:xfrm>
                          <a:off x="0" y="0"/>
                          <a:ext cx="6120130" cy="3175"/>
                          <a:chExt cx="6120130" cy="3175"/>
                        </a:xfrm>
                      </wpg:grpSpPr>
                      <wps:wsp>
                        <wps:cNvPr id="765" name="Graphic 765"/>
                        <wps:cNvSpPr/>
                        <wps:spPr>
                          <a:xfrm>
                            <a:off x="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66" name="Graphic 766"/>
                        <wps:cNvSpPr/>
                        <wps:spPr>
                          <a:xfrm>
                            <a:off x="2039999"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67" name="Graphic 767"/>
                        <wps:cNvSpPr/>
                        <wps:spPr>
                          <a:xfrm>
                            <a:off x="408000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5.943822pt;width:481.9pt;height:.25pt;mso-position-horizontal-relative:page;mso-position-vertical-relative:paragraph;z-index:15845376" id="docshapegroup406" coordorigin="1134,119" coordsize="9638,5">
                <v:line style="position:absolute" from="1134,121" to="4346,121" stroked="true" strokeweight=".25pt" strokecolor="#3f5f72">
                  <v:stroke dashstyle="solid"/>
                </v:line>
                <v:line style="position:absolute" from="4346,121" to="7559,121" stroked="true" strokeweight=".25pt" strokecolor="#3f5f72">
                  <v:stroke dashstyle="solid"/>
                </v:line>
                <v:line style="position:absolute" from="7559,121" to="10772,121" stroked="true" strokeweight=".25pt" strokecolor="#3f5f72">
                  <v:stroke dashstyle="solid"/>
                </v:line>
                <w10:wrap type="none"/>
              </v:group>
            </w:pict>
          </mc:Fallback>
        </mc:AlternateContent>
      </w:r>
      <w:r>
        <w:rPr>
          <w:rFonts w:ascii="Arial Black"/>
          <w:w w:val="85"/>
          <w:sz w:val="16"/>
        </w:rPr>
        <w:t>MA6</w:t>
      </w:r>
      <w:r>
        <w:rPr>
          <w:rFonts w:ascii="Arial Black"/>
          <w:spacing w:val="-18"/>
          <w:w w:val="85"/>
          <w:sz w:val="16"/>
        </w:rPr>
        <w:t> </w:t>
      </w:r>
      <w:r>
        <w:rPr>
          <w:rFonts w:ascii="Arial Black"/>
          <w:w w:val="85"/>
          <w:sz w:val="16"/>
        </w:rPr>
        <w:t>Improve</w:t>
      </w:r>
      <w:r>
        <w:rPr>
          <w:rFonts w:ascii="Arial Black"/>
          <w:spacing w:val="-18"/>
          <w:w w:val="85"/>
          <w:sz w:val="16"/>
        </w:rPr>
        <w:t> </w:t>
      </w:r>
      <w:r>
        <w:rPr>
          <w:rFonts w:ascii="Arial Black"/>
          <w:w w:val="85"/>
          <w:sz w:val="16"/>
        </w:rPr>
        <w:t>access</w:t>
      </w:r>
      <w:r>
        <w:rPr>
          <w:rFonts w:ascii="Arial Black"/>
          <w:spacing w:val="-18"/>
          <w:w w:val="85"/>
          <w:sz w:val="16"/>
        </w:rPr>
        <w:t> </w:t>
      </w:r>
      <w:r>
        <w:rPr>
          <w:rFonts w:ascii="Arial Black"/>
          <w:w w:val="85"/>
          <w:sz w:val="16"/>
        </w:rPr>
        <w:t>to</w:t>
      </w:r>
      <w:r>
        <w:rPr>
          <w:rFonts w:ascii="Arial Black"/>
          <w:spacing w:val="-18"/>
          <w:w w:val="85"/>
          <w:sz w:val="16"/>
        </w:rPr>
        <w:t> </w:t>
      </w:r>
      <w:r>
        <w:rPr>
          <w:rFonts w:ascii="Arial Black"/>
          <w:w w:val="85"/>
          <w:sz w:val="16"/>
        </w:rPr>
        <w:t>timely</w:t>
      </w:r>
      <w:r>
        <w:rPr>
          <w:rFonts w:ascii="Arial Black"/>
          <w:spacing w:val="-18"/>
          <w:w w:val="85"/>
          <w:sz w:val="16"/>
        </w:rPr>
        <w:t> </w:t>
      </w:r>
      <w:r>
        <w:rPr>
          <w:rFonts w:ascii="Arial Black"/>
          <w:w w:val="85"/>
          <w:sz w:val="16"/>
        </w:rPr>
        <w:t>emergency </w:t>
      </w:r>
      <w:r>
        <w:rPr>
          <w:rFonts w:ascii="Arial Black"/>
          <w:w w:val="90"/>
          <w:sz w:val="16"/>
        </w:rPr>
        <w:t>care</w:t>
      </w:r>
      <w:r>
        <w:rPr>
          <w:rFonts w:ascii="Arial Black"/>
          <w:spacing w:val="-14"/>
          <w:w w:val="90"/>
          <w:sz w:val="16"/>
        </w:rPr>
        <w:t> </w:t>
      </w:r>
      <w:r>
        <w:rPr>
          <w:rFonts w:ascii="Arial Black"/>
          <w:w w:val="90"/>
          <w:sz w:val="16"/>
        </w:rPr>
        <w:t>by</w:t>
      </w:r>
      <w:r>
        <w:rPr>
          <w:rFonts w:ascii="Arial Black"/>
          <w:spacing w:val="-14"/>
          <w:w w:val="90"/>
          <w:sz w:val="16"/>
        </w:rPr>
        <w:t> </w:t>
      </w:r>
      <w:r>
        <w:rPr>
          <w:rFonts w:ascii="Arial Black"/>
          <w:w w:val="90"/>
          <w:sz w:val="16"/>
        </w:rPr>
        <w:t>implementing</w:t>
      </w:r>
      <w:r>
        <w:rPr>
          <w:rFonts w:ascii="Arial Black"/>
          <w:spacing w:val="-14"/>
          <w:w w:val="90"/>
          <w:sz w:val="16"/>
        </w:rPr>
        <w:t> </w:t>
      </w:r>
      <w:r>
        <w:rPr>
          <w:rFonts w:ascii="Arial Black"/>
          <w:w w:val="90"/>
          <w:sz w:val="16"/>
        </w:rPr>
        <w:t>strategies</w:t>
      </w:r>
      <w:r>
        <w:rPr>
          <w:rFonts w:ascii="Arial Black"/>
          <w:spacing w:val="-14"/>
          <w:w w:val="90"/>
          <w:sz w:val="16"/>
        </w:rPr>
        <w:t> </w:t>
      </w:r>
      <w:r>
        <w:rPr>
          <w:rFonts w:ascii="Arial Black"/>
          <w:w w:val="90"/>
          <w:sz w:val="16"/>
        </w:rPr>
        <w:t>that improve</w:t>
      </w:r>
      <w:r>
        <w:rPr>
          <w:rFonts w:ascii="Arial Black"/>
          <w:spacing w:val="-11"/>
          <w:w w:val="90"/>
          <w:sz w:val="16"/>
        </w:rPr>
        <w:t> </w:t>
      </w:r>
      <w:r>
        <w:rPr>
          <w:rFonts w:ascii="Arial Black"/>
          <w:w w:val="90"/>
          <w:sz w:val="16"/>
        </w:rPr>
        <w:t>whole</w:t>
      </w:r>
      <w:r>
        <w:rPr>
          <w:rFonts w:ascii="Arial Black"/>
          <w:spacing w:val="-11"/>
          <w:w w:val="90"/>
          <w:sz w:val="16"/>
        </w:rPr>
        <w:t> </w:t>
      </w:r>
      <w:r>
        <w:rPr>
          <w:rFonts w:ascii="Arial Black"/>
          <w:w w:val="90"/>
          <w:sz w:val="16"/>
        </w:rPr>
        <w:t>of</w:t>
      </w:r>
      <w:r>
        <w:rPr>
          <w:rFonts w:ascii="Arial Black"/>
          <w:spacing w:val="-11"/>
          <w:w w:val="90"/>
          <w:sz w:val="16"/>
        </w:rPr>
        <w:t> </w:t>
      </w:r>
      <w:r>
        <w:rPr>
          <w:rFonts w:ascii="Arial Black"/>
          <w:w w:val="90"/>
          <w:sz w:val="16"/>
        </w:rPr>
        <w:t>system</w:t>
      </w:r>
      <w:r>
        <w:rPr>
          <w:rFonts w:ascii="Arial Black"/>
          <w:spacing w:val="-11"/>
          <w:w w:val="90"/>
          <w:sz w:val="16"/>
        </w:rPr>
        <w:t> </w:t>
      </w:r>
      <w:r>
        <w:rPr>
          <w:rFonts w:ascii="Arial Black"/>
          <w:w w:val="90"/>
          <w:sz w:val="16"/>
        </w:rPr>
        <w:t>patient</w:t>
      </w:r>
      <w:r>
        <w:rPr>
          <w:rFonts w:ascii="Arial Black"/>
          <w:spacing w:val="-11"/>
          <w:w w:val="90"/>
          <w:sz w:val="16"/>
        </w:rPr>
        <w:t> </w:t>
      </w:r>
      <w:r>
        <w:rPr>
          <w:rFonts w:ascii="Arial Black"/>
          <w:w w:val="90"/>
          <w:sz w:val="16"/>
        </w:rPr>
        <w:t>flow</w:t>
      </w:r>
    </w:p>
    <w:p>
      <w:pPr>
        <w:spacing w:line="213" w:lineRule="auto" w:before="0"/>
        <w:ind w:left="1133" w:right="0" w:firstLine="0"/>
        <w:jc w:val="left"/>
        <w:rPr>
          <w:rFonts w:ascii="Arial Black"/>
          <w:sz w:val="16"/>
        </w:rPr>
      </w:pPr>
      <w:r>
        <w:rPr>
          <w:rFonts w:ascii="Arial Black"/>
          <w:spacing w:val="-2"/>
          <w:w w:val="90"/>
          <w:sz w:val="16"/>
        </w:rPr>
        <w:t>to</w:t>
      </w:r>
      <w:r>
        <w:rPr>
          <w:rFonts w:ascii="Arial Black"/>
          <w:spacing w:val="-21"/>
          <w:w w:val="90"/>
          <w:sz w:val="16"/>
        </w:rPr>
        <w:t> </w:t>
      </w:r>
      <w:r>
        <w:rPr>
          <w:rFonts w:ascii="Arial Black"/>
          <w:spacing w:val="-2"/>
          <w:w w:val="90"/>
          <w:sz w:val="16"/>
        </w:rPr>
        <w:t>reduce</w:t>
      </w:r>
      <w:r>
        <w:rPr>
          <w:rFonts w:ascii="Arial Black"/>
          <w:spacing w:val="-21"/>
          <w:w w:val="90"/>
          <w:sz w:val="16"/>
        </w:rPr>
        <w:t> </w:t>
      </w:r>
      <w:r>
        <w:rPr>
          <w:rFonts w:ascii="Arial Black"/>
          <w:spacing w:val="-2"/>
          <w:w w:val="90"/>
          <w:sz w:val="16"/>
        </w:rPr>
        <w:t>emergency</w:t>
      </w:r>
      <w:r>
        <w:rPr>
          <w:rFonts w:ascii="Arial Black"/>
          <w:spacing w:val="-20"/>
          <w:w w:val="90"/>
          <w:sz w:val="16"/>
        </w:rPr>
        <w:t> </w:t>
      </w:r>
      <w:r>
        <w:rPr>
          <w:rFonts w:ascii="Arial Black"/>
          <w:spacing w:val="-2"/>
          <w:w w:val="90"/>
          <w:sz w:val="16"/>
        </w:rPr>
        <w:t>department</w:t>
      </w:r>
      <w:r>
        <w:rPr>
          <w:rFonts w:ascii="Arial Black"/>
          <w:spacing w:val="-21"/>
          <w:w w:val="90"/>
          <w:sz w:val="16"/>
        </w:rPr>
        <w:t> </w:t>
      </w:r>
      <w:r>
        <w:rPr>
          <w:rFonts w:ascii="Arial Black"/>
          <w:spacing w:val="-2"/>
          <w:w w:val="90"/>
          <w:sz w:val="16"/>
        </w:rPr>
        <w:t>wait </w:t>
      </w:r>
      <w:r>
        <w:rPr>
          <w:rFonts w:ascii="Arial Black"/>
          <w:w w:val="85"/>
          <w:sz w:val="16"/>
        </w:rPr>
        <w:t>times</w:t>
      </w:r>
      <w:r>
        <w:rPr>
          <w:rFonts w:ascii="Arial Black"/>
          <w:spacing w:val="-14"/>
          <w:w w:val="85"/>
          <w:sz w:val="16"/>
        </w:rPr>
        <w:t> </w:t>
      </w:r>
      <w:r>
        <w:rPr>
          <w:rFonts w:ascii="Arial Black"/>
          <w:w w:val="85"/>
          <w:sz w:val="16"/>
        </w:rPr>
        <w:t>and</w:t>
      </w:r>
      <w:r>
        <w:rPr>
          <w:rFonts w:ascii="Arial Black"/>
          <w:spacing w:val="-14"/>
          <w:w w:val="85"/>
          <w:sz w:val="16"/>
        </w:rPr>
        <w:t> </w:t>
      </w:r>
      <w:r>
        <w:rPr>
          <w:rFonts w:ascii="Arial Black"/>
          <w:w w:val="85"/>
          <w:sz w:val="16"/>
        </w:rPr>
        <w:t>improve</w:t>
      </w:r>
      <w:r>
        <w:rPr>
          <w:rFonts w:ascii="Arial Black"/>
          <w:spacing w:val="-14"/>
          <w:w w:val="85"/>
          <w:sz w:val="16"/>
        </w:rPr>
        <w:t> </w:t>
      </w:r>
      <w:r>
        <w:rPr>
          <w:rFonts w:ascii="Arial Black"/>
          <w:w w:val="85"/>
          <w:sz w:val="16"/>
        </w:rPr>
        <w:t>ambulance</w:t>
      </w:r>
      <w:r>
        <w:rPr>
          <w:rFonts w:ascii="Arial Black"/>
          <w:spacing w:val="-14"/>
          <w:w w:val="85"/>
          <w:sz w:val="16"/>
        </w:rPr>
        <w:t> </w:t>
      </w:r>
      <w:r>
        <w:rPr>
          <w:rFonts w:ascii="Arial Black"/>
          <w:w w:val="85"/>
          <w:sz w:val="16"/>
        </w:rPr>
        <w:t>to</w:t>
      </w:r>
      <w:r>
        <w:rPr>
          <w:rFonts w:ascii="Arial Black"/>
          <w:spacing w:val="-14"/>
          <w:w w:val="85"/>
          <w:sz w:val="16"/>
        </w:rPr>
        <w:t> </w:t>
      </w:r>
      <w:r>
        <w:rPr>
          <w:rFonts w:ascii="Arial Black"/>
          <w:w w:val="85"/>
          <w:sz w:val="16"/>
        </w:rPr>
        <w:t>health </w:t>
      </w:r>
      <w:r>
        <w:rPr>
          <w:rFonts w:ascii="Arial Black"/>
          <w:w w:val="95"/>
          <w:sz w:val="16"/>
        </w:rPr>
        <w:t>service</w:t>
      </w:r>
      <w:r>
        <w:rPr>
          <w:rFonts w:ascii="Arial Black"/>
          <w:spacing w:val="-24"/>
          <w:w w:val="95"/>
          <w:sz w:val="16"/>
        </w:rPr>
        <w:t> </w:t>
      </w:r>
      <w:r>
        <w:rPr>
          <w:rFonts w:ascii="Arial Black"/>
          <w:w w:val="95"/>
          <w:sz w:val="16"/>
        </w:rPr>
        <w:t>handover</w:t>
      </w:r>
      <w:r>
        <w:rPr>
          <w:rFonts w:ascii="Arial Black"/>
          <w:spacing w:val="-23"/>
          <w:w w:val="95"/>
          <w:sz w:val="16"/>
        </w:rPr>
        <w:t> </w:t>
      </w:r>
      <w:r>
        <w:rPr>
          <w:rFonts w:ascii="Arial Black"/>
          <w:w w:val="95"/>
          <w:sz w:val="16"/>
        </w:rPr>
        <w:t>times.</w:t>
      </w:r>
    </w:p>
    <w:p>
      <w:pPr>
        <w:pStyle w:val="BodyText"/>
        <w:spacing w:before="31"/>
        <w:rPr>
          <w:rFonts w:ascii="Arial Black"/>
          <w:sz w:val="16"/>
        </w:rPr>
      </w:pPr>
    </w:p>
    <w:p>
      <w:pPr>
        <w:spacing w:line="213" w:lineRule="auto" w:before="0"/>
        <w:ind w:left="1133" w:right="0"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845888">
                <wp:simplePos x="0" y="0"/>
                <wp:positionH relativeFrom="page">
                  <wp:posOffset>719999</wp:posOffset>
                </wp:positionH>
                <wp:positionV relativeFrom="paragraph">
                  <wp:posOffset>-50690</wp:posOffset>
                </wp:positionV>
                <wp:extent cx="6120130" cy="3175"/>
                <wp:effectExtent l="0" t="0" r="0" b="0"/>
                <wp:wrapNone/>
                <wp:docPr id="768" name="Group 768"/>
                <wp:cNvGraphicFramePr>
                  <a:graphicFrameLocks/>
                </wp:cNvGraphicFramePr>
                <a:graphic>
                  <a:graphicData uri="http://schemas.microsoft.com/office/word/2010/wordprocessingGroup">
                    <wpg:wgp>
                      <wpg:cNvPr id="768" name="Group 768"/>
                      <wpg:cNvGrpSpPr/>
                      <wpg:grpSpPr>
                        <a:xfrm>
                          <a:off x="0" y="0"/>
                          <a:ext cx="6120130" cy="3175"/>
                          <a:chExt cx="6120130" cy="3175"/>
                        </a:xfrm>
                      </wpg:grpSpPr>
                      <wps:wsp>
                        <wps:cNvPr id="769" name="Graphic 769"/>
                        <wps:cNvSpPr/>
                        <wps:spPr>
                          <a:xfrm>
                            <a:off x="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70" name="Graphic 770"/>
                        <wps:cNvSpPr/>
                        <wps:spPr>
                          <a:xfrm>
                            <a:off x="2039999"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71" name="Graphic 771"/>
                        <wps:cNvSpPr/>
                        <wps:spPr>
                          <a:xfrm>
                            <a:off x="408000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3.991403pt;width:481.9pt;height:.25pt;mso-position-horizontal-relative:page;mso-position-vertical-relative:paragraph;z-index:15845888" id="docshapegroup407" coordorigin="1134,-80" coordsize="9638,5">
                <v:line style="position:absolute" from="1134,-77" to="4346,-77" stroked="true" strokeweight=".25pt" strokecolor="#3f5f72">
                  <v:stroke dashstyle="solid"/>
                </v:line>
                <v:line style="position:absolute" from="4346,-77" to="7559,-77" stroked="true" strokeweight=".25pt" strokecolor="#3f5f72">
                  <v:stroke dashstyle="solid"/>
                </v:line>
                <v:line style="position:absolute" from="7559,-77" to="10772,-77" stroked="true" strokeweight=".25pt" strokecolor="#3f5f72">
                  <v:stroke dashstyle="solid"/>
                </v:line>
                <w10:wrap type="none"/>
              </v:group>
            </w:pict>
          </mc:Fallback>
        </mc:AlternateContent>
      </w:r>
      <w:r>
        <w:rPr>
          <w:rFonts w:ascii="Arial Black"/>
          <w:w w:val="95"/>
          <w:sz w:val="16"/>
        </w:rPr>
        <w:t>MA9</w:t>
      </w:r>
      <w:r>
        <w:rPr>
          <w:rFonts w:ascii="Arial Black"/>
          <w:spacing w:val="-21"/>
          <w:w w:val="95"/>
          <w:sz w:val="16"/>
        </w:rPr>
        <w:t> </w:t>
      </w:r>
      <w:r>
        <w:rPr>
          <w:rFonts w:ascii="Arial Black"/>
          <w:w w:val="95"/>
          <w:sz w:val="16"/>
        </w:rPr>
        <w:t>Maintain</w:t>
      </w:r>
      <w:r>
        <w:rPr>
          <w:rFonts w:ascii="Arial Black"/>
          <w:spacing w:val="-20"/>
          <w:w w:val="95"/>
          <w:sz w:val="16"/>
        </w:rPr>
        <w:t> </w:t>
      </w:r>
      <w:r>
        <w:rPr>
          <w:rFonts w:ascii="Arial Black"/>
          <w:w w:val="95"/>
          <w:sz w:val="16"/>
        </w:rPr>
        <w:t>a</w:t>
      </w:r>
      <w:r>
        <w:rPr>
          <w:rFonts w:ascii="Arial Black"/>
          <w:spacing w:val="-20"/>
          <w:w w:val="95"/>
          <w:sz w:val="16"/>
        </w:rPr>
        <w:t> </w:t>
      </w:r>
      <w:r>
        <w:rPr>
          <w:rFonts w:ascii="Arial Black"/>
          <w:w w:val="95"/>
          <w:sz w:val="16"/>
        </w:rPr>
        <w:t>commitment</w:t>
      </w:r>
      <w:r>
        <w:rPr>
          <w:rFonts w:ascii="Arial Black"/>
          <w:spacing w:val="-21"/>
          <w:w w:val="95"/>
          <w:sz w:val="16"/>
        </w:rPr>
        <w:t> </w:t>
      </w:r>
      <w:r>
        <w:rPr>
          <w:rFonts w:ascii="Arial Black"/>
          <w:w w:val="95"/>
          <w:sz w:val="16"/>
        </w:rPr>
        <w:t>to </w:t>
      </w:r>
      <w:r>
        <w:rPr>
          <w:rFonts w:ascii="Arial Black"/>
          <w:w w:val="85"/>
          <w:sz w:val="16"/>
        </w:rPr>
        <w:t>delivering</w:t>
      </w:r>
      <w:r>
        <w:rPr>
          <w:rFonts w:ascii="Arial Black"/>
          <w:spacing w:val="-2"/>
          <w:w w:val="85"/>
          <w:sz w:val="16"/>
        </w:rPr>
        <w:t> </w:t>
      </w:r>
      <w:r>
        <w:rPr>
          <w:rFonts w:ascii="Arial Black"/>
          <w:w w:val="85"/>
          <w:sz w:val="16"/>
        </w:rPr>
        <w:t>equitable</w:t>
      </w:r>
      <w:r>
        <w:rPr>
          <w:rFonts w:ascii="Arial Black"/>
          <w:spacing w:val="-2"/>
          <w:w w:val="85"/>
          <w:sz w:val="16"/>
        </w:rPr>
        <w:t> </w:t>
      </w:r>
      <w:r>
        <w:rPr>
          <w:rFonts w:ascii="Arial Black"/>
          <w:w w:val="85"/>
          <w:sz w:val="16"/>
        </w:rPr>
        <w:t>access</w:t>
      </w:r>
      <w:r>
        <w:rPr>
          <w:rFonts w:ascii="Arial Black"/>
          <w:spacing w:val="-2"/>
          <w:w w:val="85"/>
          <w:sz w:val="16"/>
        </w:rPr>
        <w:t> </w:t>
      </w:r>
      <w:r>
        <w:rPr>
          <w:rFonts w:ascii="Arial Black"/>
          <w:w w:val="85"/>
          <w:sz w:val="16"/>
        </w:rPr>
        <w:t>to</w:t>
      </w:r>
      <w:r>
        <w:rPr>
          <w:rFonts w:ascii="Arial Black"/>
          <w:spacing w:val="-2"/>
          <w:w w:val="85"/>
          <w:sz w:val="16"/>
        </w:rPr>
        <w:t> </w:t>
      </w:r>
      <w:r>
        <w:rPr>
          <w:rFonts w:ascii="Arial Black"/>
          <w:w w:val="85"/>
          <w:sz w:val="16"/>
        </w:rPr>
        <w:t>planned </w:t>
      </w:r>
      <w:r>
        <w:rPr>
          <w:rFonts w:ascii="Arial Black"/>
          <w:w w:val="90"/>
          <w:sz w:val="16"/>
        </w:rPr>
        <w:t>surgery</w:t>
      </w:r>
      <w:r>
        <w:rPr>
          <w:rFonts w:ascii="Arial Black"/>
          <w:spacing w:val="-18"/>
          <w:w w:val="90"/>
          <w:sz w:val="16"/>
        </w:rPr>
        <w:t> </w:t>
      </w:r>
      <w:r>
        <w:rPr>
          <w:rFonts w:ascii="Arial Black"/>
          <w:w w:val="90"/>
          <w:sz w:val="16"/>
        </w:rPr>
        <w:t>and</w:t>
      </w:r>
      <w:r>
        <w:rPr>
          <w:rFonts w:ascii="Arial Black"/>
          <w:spacing w:val="-17"/>
          <w:w w:val="90"/>
          <w:sz w:val="16"/>
        </w:rPr>
        <w:t> </w:t>
      </w:r>
      <w:r>
        <w:rPr>
          <w:rFonts w:ascii="Arial Black"/>
          <w:w w:val="90"/>
          <w:sz w:val="16"/>
        </w:rPr>
        <w:t>drive</w:t>
      </w:r>
      <w:r>
        <w:rPr>
          <w:rFonts w:ascii="Arial Black"/>
          <w:spacing w:val="-18"/>
          <w:w w:val="90"/>
          <w:sz w:val="16"/>
        </w:rPr>
        <w:t> </w:t>
      </w:r>
      <w:r>
        <w:rPr>
          <w:rFonts w:ascii="Arial Black"/>
          <w:w w:val="90"/>
          <w:sz w:val="16"/>
        </w:rPr>
        <w:t>reform</w:t>
      </w:r>
      <w:r>
        <w:rPr>
          <w:rFonts w:ascii="Arial Black"/>
          <w:spacing w:val="-17"/>
          <w:w w:val="90"/>
          <w:sz w:val="16"/>
        </w:rPr>
        <w:t> </w:t>
      </w:r>
      <w:r>
        <w:rPr>
          <w:rFonts w:ascii="Arial Black"/>
          <w:w w:val="90"/>
          <w:sz w:val="16"/>
        </w:rPr>
        <w:t>in</w:t>
      </w:r>
      <w:r>
        <w:rPr>
          <w:rFonts w:ascii="Arial Black"/>
          <w:spacing w:val="-18"/>
          <w:w w:val="90"/>
          <w:sz w:val="16"/>
        </w:rPr>
        <w:t> </w:t>
      </w:r>
      <w:r>
        <w:rPr>
          <w:rFonts w:ascii="Arial Black"/>
          <w:w w:val="90"/>
          <w:sz w:val="16"/>
        </w:rPr>
        <w:t>alignment </w:t>
      </w:r>
      <w:r>
        <w:rPr>
          <w:rFonts w:ascii="Arial Black"/>
          <w:w w:val="95"/>
          <w:sz w:val="16"/>
        </w:rPr>
        <w:t>with</w:t>
      </w:r>
      <w:r>
        <w:rPr>
          <w:rFonts w:ascii="Arial Black"/>
          <w:spacing w:val="-21"/>
          <w:w w:val="95"/>
          <w:sz w:val="16"/>
        </w:rPr>
        <w:t> </w:t>
      </w:r>
      <w:r>
        <w:rPr>
          <w:rFonts w:ascii="Arial Black"/>
          <w:w w:val="95"/>
          <w:sz w:val="16"/>
        </w:rPr>
        <w:t>the</w:t>
      </w:r>
      <w:r>
        <w:rPr>
          <w:rFonts w:ascii="Arial Black"/>
          <w:spacing w:val="-20"/>
          <w:w w:val="95"/>
          <w:sz w:val="16"/>
        </w:rPr>
        <w:t> </w:t>
      </w:r>
      <w:r>
        <w:rPr>
          <w:rFonts w:ascii="Arial Black"/>
          <w:w w:val="95"/>
          <w:sz w:val="16"/>
        </w:rPr>
        <w:t>Planned</w:t>
      </w:r>
      <w:r>
        <w:rPr>
          <w:rFonts w:ascii="Arial Black"/>
          <w:spacing w:val="-20"/>
          <w:w w:val="95"/>
          <w:sz w:val="16"/>
        </w:rPr>
        <w:t> </w:t>
      </w:r>
      <w:r>
        <w:rPr>
          <w:rFonts w:ascii="Arial Black"/>
          <w:w w:val="95"/>
          <w:sz w:val="16"/>
        </w:rPr>
        <w:t>Surgery</w:t>
      </w:r>
      <w:r>
        <w:rPr>
          <w:rFonts w:ascii="Arial Black"/>
          <w:spacing w:val="-21"/>
          <w:w w:val="95"/>
          <w:sz w:val="16"/>
        </w:rPr>
        <w:t> </w:t>
      </w:r>
      <w:r>
        <w:rPr>
          <w:rFonts w:ascii="Arial Black"/>
          <w:w w:val="95"/>
          <w:sz w:val="16"/>
        </w:rPr>
        <w:t>Reform </w:t>
      </w:r>
      <w:r>
        <w:rPr>
          <w:rFonts w:ascii="Arial Black"/>
          <w:spacing w:val="-2"/>
          <w:w w:val="95"/>
          <w:sz w:val="16"/>
        </w:rPr>
        <w:t>Blueprint.</w:t>
      </w:r>
    </w:p>
    <w:p>
      <w:pPr>
        <w:pStyle w:val="BodyText"/>
        <w:rPr>
          <w:rFonts w:ascii="Arial Black"/>
          <w:sz w:val="16"/>
        </w:rPr>
      </w:pPr>
    </w:p>
    <w:p>
      <w:pPr>
        <w:pStyle w:val="BodyText"/>
        <w:rPr>
          <w:rFonts w:ascii="Arial Black"/>
          <w:sz w:val="16"/>
        </w:rPr>
      </w:pPr>
    </w:p>
    <w:p>
      <w:pPr>
        <w:pStyle w:val="BodyText"/>
        <w:spacing w:before="136"/>
        <w:rPr>
          <w:rFonts w:ascii="Arial Black"/>
          <w:sz w:val="16"/>
        </w:rPr>
      </w:pPr>
    </w:p>
    <w:p>
      <w:pPr>
        <w:spacing w:line="201" w:lineRule="exact" w:before="0"/>
        <w:ind w:left="1133" w:right="0"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846400">
                <wp:simplePos x="0" y="0"/>
                <wp:positionH relativeFrom="page">
                  <wp:posOffset>719999</wp:posOffset>
                </wp:positionH>
                <wp:positionV relativeFrom="paragraph">
                  <wp:posOffset>-41211</wp:posOffset>
                </wp:positionV>
                <wp:extent cx="6120130" cy="3175"/>
                <wp:effectExtent l="0" t="0" r="0" b="0"/>
                <wp:wrapNone/>
                <wp:docPr id="772" name="Group 772"/>
                <wp:cNvGraphicFramePr>
                  <a:graphicFrameLocks/>
                </wp:cNvGraphicFramePr>
                <a:graphic>
                  <a:graphicData uri="http://schemas.microsoft.com/office/word/2010/wordprocessingGroup">
                    <wpg:wgp>
                      <wpg:cNvPr id="772" name="Group 772"/>
                      <wpg:cNvGrpSpPr/>
                      <wpg:grpSpPr>
                        <a:xfrm>
                          <a:off x="0" y="0"/>
                          <a:ext cx="6120130" cy="3175"/>
                          <a:chExt cx="6120130" cy="3175"/>
                        </a:xfrm>
                      </wpg:grpSpPr>
                      <wps:wsp>
                        <wps:cNvPr id="773" name="Graphic 773"/>
                        <wps:cNvSpPr/>
                        <wps:spPr>
                          <a:xfrm>
                            <a:off x="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74" name="Graphic 774"/>
                        <wps:cNvSpPr/>
                        <wps:spPr>
                          <a:xfrm>
                            <a:off x="2039999"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75" name="Graphic 775"/>
                        <wps:cNvSpPr/>
                        <wps:spPr>
                          <a:xfrm>
                            <a:off x="408000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3.245016pt;width:481.9pt;height:.25pt;mso-position-horizontal-relative:page;mso-position-vertical-relative:paragraph;z-index:15846400" id="docshapegroup408" coordorigin="1134,-65" coordsize="9638,5">
                <v:line style="position:absolute" from="1134,-62" to="4346,-62" stroked="true" strokeweight=".25pt" strokecolor="#3f5f72">
                  <v:stroke dashstyle="solid"/>
                </v:line>
                <v:line style="position:absolute" from="4346,-62" to="7559,-62" stroked="true" strokeweight=".25pt" strokecolor="#3f5f72">
                  <v:stroke dashstyle="solid"/>
                </v:line>
                <v:line style="position:absolute" from="7559,-62" to="10772,-62" stroked="true" strokeweight=".25pt" strokecolor="#3f5f72">
                  <v:stroke dashstyle="solid"/>
                </v:line>
                <w10:wrap type="none"/>
              </v:group>
            </w:pict>
          </mc:Fallback>
        </mc:AlternateContent>
      </w:r>
      <w:r>
        <w:rPr>
          <w:rFonts w:ascii="Arial Black"/>
          <w:color w:val="3F5F72"/>
          <w:w w:val="85"/>
          <w:sz w:val="16"/>
        </w:rPr>
        <w:t>Operate</w:t>
      </w:r>
      <w:r>
        <w:rPr>
          <w:rFonts w:ascii="Arial Black"/>
          <w:color w:val="3F5F72"/>
          <w:sz w:val="16"/>
        </w:rPr>
        <w:t> </w:t>
      </w:r>
      <w:r>
        <w:rPr>
          <w:rFonts w:ascii="Arial Black"/>
          <w:color w:val="3F5F72"/>
          <w:w w:val="85"/>
          <w:sz w:val="16"/>
        </w:rPr>
        <w:t>within</w:t>
      </w:r>
      <w:r>
        <w:rPr>
          <w:rFonts w:ascii="Arial Black"/>
          <w:color w:val="3F5F72"/>
          <w:sz w:val="16"/>
        </w:rPr>
        <w:t> </w:t>
      </w:r>
      <w:r>
        <w:rPr>
          <w:rFonts w:ascii="Arial Black"/>
          <w:color w:val="3F5F72"/>
          <w:spacing w:val="-2"/>
          <w:w w:val="85"/>
          <w:sz w:val="16"/>
        </w:rPr>
        <w:t>budget</w:t>
      </w:r>
    </w:p>
    <w:p>
      <w:pPr>
        <w:spacing w:line="261" w:lineRule="auto" w:before="211"/>
        <w:ind w:left="216" w:right="0" w:firstLine="0"/>
        <w:jc w:val="left"/>
        <w:rPr>
          <w:sz w:val="16"/>
        </w:rPr>
      </w:pPr>
      <w:r>
        <w:rPr/>
        <w:br w:type="column"/>
      </w:r>
      <w:r>
        <w:rPr>
          <w:w w:val="105"/>
          <w:sz w:val="16"/>
        </w:rPr>
        <w:t>MA2</w:t>
      </w:r>
      <w:r>
        <w:rPr>
          <w:spacing w:val="-2"/>
          <w:w w:val="105"/>
          <w:sz w:val="16"/>
        </w:rPr>
        <w:t> </w:t>
      </w:r>
      <w:r>
        <w:rPr>
          <w:w w:val="105"/>
          <w:sz w:val="16"/>
        </w:rPr>
        <w:t>Improve</w:t>
      </w:r>
      <w:r>
        <w:rPr>
          <w:spacing w:val="-2"/>
          <w:w w:val="105"/>
          <w:sz w:val="16"/>
        </w:rPr>
        <w:t> </w:t>
      </w:r>
      <w:r>
        <w:rPr>
          <w:w w:val="105"/>
          <w:sz w:val="16"/>
        </w:rPr>
        <w:t>paediatric</w:t>
      </w:r>
      <w:r>
        <w:rPr>
          <w:spacing w:val="-2"/>
          <w:w w:val="105"/>
          <w:sz w:val="16"/>
        </w:rPr>
        <w:t> </w:t>
      </w:r>
      <w:r>
        <w:rPr>
          <w:w w:val="105"/>
          <w:sz w:val="16"/>
        </w:rPr>
        <w:t>patient outcomes by implementing</w:t>
      </w:r>
    </w:p>
    <w:p>
      <w:pPr>
        <w:spacing w:line="261" w:lineRule="auto" w:before="0"/>
        <w:ind w:left="216" w:right="0" w:firstLine="0"/>
        <w:jc w:val="left"/>
        <w:rPr>
          <w:sz w:val="16"/>
        </w:rPr>
      </w:pPr>
      <w:r>
        <w:rPr>
          <w:w w:val="105"/>
          <w:sz w:val="16"/>
        </w:rPr>
        <w:t>the “ViCTOR track and trigger” observation chart and escalation system whenever children have observations</w:t>
      </w:r>
      <w:r>
        <w:rPr>
          <w:spacing w:val="-12"/>
          <w:w w:val="105"/>
          <w:sz w:val="16"/>
        </w:rPr>
        <w:t> </w:t>
      </w:r>
      <w:r>
        <w:rPr>
          <w:w w:val="105"/>
          <w:sz w:val="16"/>
        </w:rPr>
        <w:t>taken.</w: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81"/>
        <w:rPr>
          <w:sz w:val="16"/>
        </w:rPr>
      </w:pPr>
    </w:p>
    <w:p>
      <w:pPr>
        <w:spacing w:line="261" w:lineRule="auto" w:before="0"/>
        <w:ind w:left="216" w:right="27" w:firstLine="0"/>
        <w:jc w:val="left"/>
        <w:rPr>
          <w:sz w:val="16"/>
        </w:rPr>
      </w:pPr>
      <w:r>
        <w:rPr>
          <w:w w:val="105"/>
          <w:sz w:val="16"/>
        </w:rPr>
        <w:t>MA4 Adopt the Department of Health ‘Virtual Care Operational Framework’ and formulate governance and procedures to align with those outlined within the </w:t>
      </w:r>
      <w:r>
        <w:rPr>
          <w:spacing w:val="-2"/>
          <w:w w:val="105"/>
          <w:sz w:val="16"/>
        </w:rPr>
        <w:t>Framework.</w:t>
      </w:r>
    </w:p>
    <w:p>
      <w:pPr>
        <w:pStyle w:val="BodyText"/>
        <w:rPr>
          <w:sz w:val="16"/>
        </w:rPr>
      </w:pPr>
    </w:p>
    <w:p>
      <w:pPr>
        <w:pStyle w:val="BodyText"/>
        <w:spacing w:before="34"/>
        <w:rPr>
          <w:sz w:val="16"/>
        </w:rPr>
      </w:pPr>
    </w:p>
    <w:p>
      <w:pPr>
        <w:spacing w:line="261" w:lineRule="auto" w:before="0"/>
        <w:ind w:left="216" w:right="0" w:firstLine="0"/>
        <w:jc w:val="left"/>
        <w:rPr>
          <w:sz w:val="16"/>
        </w:rPr>
      </w:pPr>
      <w:r>
        <w:rPr>
          <w:w w:val="105"/>
          <w:sz w:val="16"/>
        </w:rPr>
        <w:t>MA6</w:t>
      </w:r>
      <w:r>
        <w:rPr>
          <w:spacing w:val="-9"/>
          <w:w w:val="105"/>
          <w:sz w:val="16"/>
        </w:rPr>
        <w:t> </w:t>
      </w:r>
      <w:r>
        <w:rPr>
          <w:w w:val="105"/>
          <w:sz w:val="16"/>
        </w:rPr>
        <w:t>Participate</w:t>
      </w:r>
      <w:r>
        <w:rPr>
          <w:spacing w:val="-9"/>
          <w:w w:val="105"/>
          <w:sz w:val="16"/>
        </w:rPr>
        <w:t> </w:t>
      </w:r>
      <w:r>
        <w:rPr>
          <w:w w:val="105"/>
          <w:sz w:val="16"/>
        </w:rPr>
        <w:t>in</w:t>
      </w:r>
      <w:r>
        <w:rPr>
          <w:spacing w:val="-9"/>
          <w:w w:val="105"/>
          <w:sz w:val="16"/>
        </w:rPr>
        <w:t> </w:t>
      </w:r>
      <w:r>
        <w:rPr>
          <w:w w:val="105"/>
          <w:sz w:val="16"/>
        </w:rPr>
        <w:t>the</w:t>
      </w:r>
      <w:r>
        <w:rPr>
          <w:spacing w:val="-9"/>
          <w:w w:val="105"/>
          <w:sz w:val="16"/>
        </w:rPr>
        <w:t> </w:t>
      </w:r>
      <w:r>
        <w:rPr>
          <w:w w:val="105"/>
          <w:sz w:val="16"/>
        </w:rPr>
        <w:t>Emergency Department Collaborative to improve 4 hour treat in time </w:t>
      </w:r>
      <w:r>
        <w:rPr>
          <w:spacing w:val="-2"/>
          <w:w w:val="105"/>
          <w:sz w:val="16"/>
        </w:rPr>
        <w:t>compliance</w:t>
      </w:r>
    </w:p>
    <w:p>
      <w:pPr>
        <w:pStyle w:val="BodyText"/>
        <w:rPr>
          <w:sz w:val="16"/>
        </w:rPr>
      </w:pPr>
    </w:p>
    <w:p>
      <w:pPr>
        <w:pStyle w:val="BodyText"/>
        <w:rPr>
          <w:sz w:val="16"/>
        </w:rPr>
      </w:pPr>
    </w:p>
    <w:p>
      <w:pPr>
        <w:pStyle w:val="BodyText"/>
        <w:spacing w:before="108"/>
        <w:rPr>
          <w:sz w:val="16"/>
        </w:rPr>
      </w:pPr>
    </w:p>
    <w:p>
      <w:pPr>
        <w:spacing w:line="261" w:lineRule="auto" w:before="0"/>
        <w:ind w:left="216" w:right="0" w:firstLine="0"/>
        <w:jc w:val="left"/>
        <w:rPr>
          <w:sz w:val="16"/>
        </w:rPr>
      </w:pPr>
      <w:r>
        <w:rPr>
          <w:w w:val="105"/>
          <w:sz w:val="16"/>
        </w:rPr>
        <w:t>MA9 Decrease surgical waiting list numbers</w:t>
      </w:r>
      <w:r>
        <w:rPr>
          <w:spacing w:val="-12"/>
          <w:w w:val="105"/>
          <w:sz w:val="16"/>
        </w:rPr>
        <w:t> </w:t>
      </w:r>
      <w:r>
        <w:rPr>
          <w:w w:val="105"/>
          <w:sz w:val="16"/>
        </w:rPr>
        <w:t>and</w:t>
      </w:r>
      <w:r>
        <w:rPr>
          <w:spacing w:val="-12"/>
          <w:w w:val="105"/>
          <w:sz w:val="16"/>
        </w:rPr>
        <w:t> </w:t>
      </w:r>
      <w:r>
        <w:rPr>
          <w:w w:val="105"/>
          <w:sz w:val="16"/>
        </w:rPr>
        <w:t>decrease</w:t>
      </w:r>
      <w:r>
        <w:rPr>
          <w:spacing w:val="-11"/>
          <w:w w:val="105"/>
          <w:sz w:val="16"/>
        </w:rPr>
        <w:t> </w:t>
      </w:r>
      <w:r>
        <w:rPr>
          <w:w w:val="105"/>
          <w:sz w:val="16"/>
        </w:rPr>
        <w:t>long</w:t>
      </w:r>
      <w:r>
        <w:rPr>
          <w:spacing w:val="-12"/>
          <w:w w:val="105"/>
          <w:sz w:val="16"/>
        </w:rPr>
        <w:t> </w:t>
      </w:r>
      <w:r>
        <w:rPr>
          <w:w w:val="105"/>
          <w:sz w:val="16"/>
        </w:rPr>
        <w:t>waiting patient</w:t>
      </w:r>
      <w:r>
        <w:rPr>
          <w:spacing w:val="-12"/>
          <w:w w:val="105"/>
          <w:sz w:val="16"/>
        </w:rPr>
        <w:t> </w:t>
      </w:r>
      <w:r>
        <w:rPr>
          <w:w w:val="105"/>
          <w:sz w:val="16"/>
        </w:rPr>
        <w:t>numbers.</w:t>
      </w:r>
    </w:p>
    <w:p>
      <w:pPr>
        <w:spacing w:line="240" w:lineRule="auto" w:before="0"/>
        <w:rPr>
          <w:sz w:val="16"/>
        </w:rPr>
      </w:pPr>
      <w:r>
        <w:rPr/>
        <w:br w:type="column"/>
      </w:r>
      <w:r>
        <w:rPr>
          <w:sz w:val="16"/>
        </w:rPr>
      </w:r>
    </w:p>
    <w:p>
      <w:pPr>
        <w:spacing w:before="1"/>
        <w:ind w:left="413" w:right="0" w:firstLine="0"/>
        <w:jc w:val="left"/>
        <w:rPr>
          <w:rFonts w:ascii="Arial Black"/>
          <w:sz w:val="16"/>
        </w:rPr>
      </w:pPr>
      <w:r>
        <w:rPr>
          <w:rFonts w:ascii="Arial Black"/>
          <w:spacing w:val="-2"/>
          <w:w w:val="95"/>
          <w:sz w:val="16"/>
        </w:rPr>
        <w:t>Achieved</w:t>
      </w:r>
    </w:p>
    <w:p>
      <w:pPr>
        <w:spacing w:line="261" w:lineRule="auto" w:before="57"/>
        <w:ind w:left="413" w:right="1399" w:firstLine="0"/>
        <w:jc w:val="left"/>
        <w:rPr>
          <w:sz w:val="16"/>
        </w:rPr>
      </w:pPr>
      <w:r>
        <w:rPr>
          <w:w w:val="105"/>
          <w:sz w:val="16"/>
        </w:rPr>
        <w:t>ViCTOR track and trigger observation chart and escalation systems are </w:t>
      </w:r>
      <w:r>
        <w:rPr>
          <w:sz w:val="16"/>
        </w:rPr>
        <w:t>implemented in ED, Perioperative Suite </w:t>
      </w:r>
      <w:r>
        <w:rPr>
          <w:w w:val="105"/>
          <w:sz w:val="16"/>
        </w:rPr>
        <w:t>and the Inpatient ward.</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6"/>
        <w:rPr>
          <w:sz w:val="16"/>
        </w:rPr>
      </w:pPr>
    </w:p>
    <w:p>
      <w:pPr>
        <w:spacing w:before="0"/>
        <w:ind w:left="413" w:right="0" w:firstLine="0"/>
        <w:jc w:val="left"/>
        <w:rPr>
          <w:rFonts w:ascii="Arial Black"/>
          <w:sz w:val="16"/>
        </w:rPr>
      </w:pPr>
      <w:r>
        <w:rPr>
          <w:rFonts w:ascii="Arial Black"/>
          <w:w w:val="85"/>
          <w:sz w:val="16"/>
        </w:rPr>
        <w:t>Achieved</w:t>
      </w:r>
      <w:r>
        <w:rPr>
          <w:rFonts w:ascii="Arial Black"/>
          <w:spacing w:val="-6"/>
          <w:sz w:val="16"/>
        </w:rPr>
        <w:t> </w:t>
      </w:r>
      <w:r>
        <w:rPr>
          <w:rFonts w:ascii="Arial Black"/>
          <w:w w:val="85"/>
          <w:sz w:val="16"/>
        </w:rPr>
        <w:t>/</w:t>
      </w:r>
      <w:r>
        <w:rPr>
          <w:rFonts w:ascii="Arial Black"/>
          <w:spacing w:val="-5"/>
          <w:sz w:val="16"/>
        </w:rPr>
        <w:t> </w:t>
      </w:r>
      <w:r>
        <w:rPr>
          <w:rFonts w:ascii="Arial Black"/>
          <w:spacing w:val="-2"/>
          <w:w w:val="85"/>
          <w:sz w:val="16"/>
        </w:rPr>
        <w:t>Ongoing</w:t>
      </w:r>
    </w:p>
    <w:p>
      <w:pPr>
        <w:spacing w:line="261" w:lineRule="auto" w:before="57"/>
        <w:ind w:left="413" w:right="1399" w:firstLine="0"/>
        <w:jc w:val="left"/>
        <w:rPr>
          <w:sz w:val="16"/>
        </w:rPr>
      </w:pPr>
      <w:r>
        <w:rPr>
          <w:w w:val="105"/>
          <w:sz w:val="16"/>
        </w:rPr>
        <w:t>The DH Virtual Care Operational Framework</w:t>
      </w:r>
      <w:r>
        <w:rPr>
          <w:spacing w:val="-14"/>
          <w:w w:val="105"/>
          <w:sz w:val="16"/>
        </w:rPr>
        <w:t> </w:t>
      </w:r>
      <w:r>
        <w:rPr>
          <w:w w:val="105"/>
          <w:sz w:val="16"/>
        </w:rPr>
        <w:t>is</w:t>
      </w:r>
      <w:r>
        <w:rPr>
          <w:spacing w:val="-13"/>
          <w:w w:val="105"/>
          <w:sz w:val="16"/>
        </w:rPr>
        <w:t> </w:t>
      </w:r>
      <w:r>
        <w:rPr>
          <w:w w:val="105"/>
          <w:sz w:val="16"/>
        </w:rPr>
        <w:t>adopted</w:t>
      </w:r>
      <w:r>
        <w:rPr>
          <w:spacing w:val="-13"/>
          <w:w w:val="105"/>
          <w:sz w:val="16"/>
        </w:rPr>
        <w:t> </w:t>
      </w:r>
      <w:r>
        <w:rPr>
          <w:w w:val="105"/>
          <w:sz w:val="16"/>
        </w:rPr>
        <w:t>for</w:t>
      </w:r>
      <w:r>
        <w:rPr>
          <w:spacing w:val="-13"/>
          <w:w w:val="105"/>
          <w:sz w:val="16"/>
        </w:rPr>
        <w:t> </w:t>
      </w:r>
      <w:r>
        <w:rPr>
          <w:w w:val="105"/>
          <w:sz w:val="16"/>
        </w:rPr>
        <w:t>use</w:t>
      </w:r>
      <w:r>
        <w:rPr>
          <w:spacing w:val="-14"/>
          <w:w w:val="105"/>
          <w:sz w:val="16"/>
        </w:rPr>
        <w:t> </w:t>
      </w:r>
      <w:r>
        <w:rPr>
          <w:w w:val="105"/>
          <w:sz w:val="16"/>
        </w:rPr>
        <w:t>at</w:t>
      </w:r>
      <w:r>
        <w:rPr>
          <w:spacing w:val="-13"/>
          <w:w w:val="105"/>
          <w:sz w:val="16"/>
        </w:rPr>
        <w:t> </w:t>
      </w:r>
      <w:r>
        <w:rPr>
          <w:w w:val="105"/>
          <w:sz w:val="16"/>
        </w:rPr>
        <w:t>the</w:t>
      </w:r>
      <w:r>
        <w:rPr>
          <w:spacing w:val="-13"/>
          <w:w w:val="105"/>
          <w:sz w:val="16"/>
        </w:rPr>
        <w:t> </w:t>
      </w:r>
      <w:r>
        <w:rPr>
          <w:w w:val="105"/>
          <w:sz w:val="16"/>
        </w:rPr>
        <w:t>Eye and</w:t>
      </w:r>
      <w:r>
        <w:rPr>
          <w:spacing w:val="-6"/>
          <w:w w:val="105"/>
          <w:sz w:val="16"/>
        </w:rPr>
        <w:t> </w:t>
      </w:r>
      <w:r>
        <w:rPr>
          <w:w w:val="105"/>
          <w:sz w:val="16"/>
        </w:rPr>
        <w:t>Ear.</w:t>
      </w:r>
      <w:r>
        <w:rPr>
          <w:spacing w:val="-6"/>
          <w:w w:val="105"/>
          <w:sz w:val="16"/>
        </w:rPr>
        <w:t> </w:t>
      </w:r>
      <w:r>
        <w:rPr>
          <w:w w:val="105"/>
          <w:sz w:val="16"/>
        </w:rPr>
        <w:t>A</w:t>
      </w:r>
      <w:r>
        <w:rPr>
          <w:spacing w:val="-6"/>
          <w:w w:val="105"/>
          <w:sz w:val="16"/>
        </w:rPr>
        <w:t> </w:t>
      </w:r>
      <w:r>
        <w:rPr>
          <w:w w:val="105"/>
          <w:sz w:val="16"/>
        </w:rPr>
        <w:t>gap</w:t>
      </w:r>
      <w:r>
        <w:rPr>
          <w:spacing w:val="-6"/>
          <w:w w:val="105"/>
          <w:sz w:val="16"/>
        </w:rPr>
        <w:t> </w:t>
      </w:r>
      <w:r>
        <w:rPr>
          <w:w w:val="105"/>
          <w:sz w:val="16"/>
        </w:rPr>
        <w:t>analysis</w:t>
      </w:r>
      <w:r>
        <w:rPr>
          <w:spacing w:val="-6"/>
          <w:w w:val="105"/>
          <w:sz w:val="16"/>
        </w:rPr>
        <w:t> </w:t>
      </w:r>
      <w:r>
        <w:rPr>
          <w:w w:val="105"/>
          <w:sz w:val="16"/>
        </w:rPr>
        <w:t>was</w:t>
      </w:r>
      <w:r>
        <w:rPr>
          <w:spacing w:val="-6"/>
          <w:w w:val="105"/>
          <w:sz w:val="16"/>
        </w:rPr>
        <w:t> </w:t>
      </w:r>
      <w:r>
        <w:rPr>
          <w:w w:val="105"/>
          <w:sz w:val="16"/>
        </w:rPr>
        <w:t>completed with follow up actions in progress.</w:t>
      </w:r>
    </w:p>
    <w:p>
      <w:pPr>
        <w:pStyle w:val="BodyText"/>
        <w:rPr>
          <w:sz w:val="16"/>
        </w:rPr>
      </w:pPr>
    </w:p>
    <w:p>
      <w:pPr>
        <w:pStyle w:val="BodyText"/>
        <w:spacing w:before="152"/>
        <w:rPr>
          <w:sz w:val="16"/>
        </w:rPr>
      </w:pPr>
    </w:p>
    <w:p>
      <w:pPr>
        <w:spacing w:before="0"/>
        <w:ind w:left="413" w:right="0" w:firstLine="0"/>
        <w:jc w:val="left"/>
        <w:rPr>
          <w:rFonts w:ascii="Arial Black"/>
          <w:sz w:val="16"/>
        </w:rPr>
      </w:pPr>
      <w:r>
        <w:rPr>
          <w:rFonts w:ascii="Arial Black"/>
          <w:w w:val="85"/>
          <w:sz w:val="16"/>
        </w:rPr>
        <w:t>Achieved</w:t>
      </w:r>
      <w:r>
        <w:rPr>
          <w:rFonts w:ascii="Arial Black"/>
          <w:spacing w:val="-6"/>
          <w:sz w:val="16"/>
        </w:rPr>
        <w:t> </w:t>
      </w:r>
      <w:r>
        <w:rPr>
          <w:rFonts w:ascii="Arial Black"/>
          <w:w w:val="85"/>
          <w:sz w:val="16"/>
        </w:rPr>
        <w:t>/</w:t>
      </w:r>
      <w:r>
        <w:rPr>
          <w:rFonts w:ascii="Arial Black"/>
          <w:spacing w:val="-5"/>
          <w:sz w:val="16"/>
        </w:rPr>
        <w:t> </w:t>
      </w:r>
      <w:r>
        <w:rPr>
          <w:rFonts w:ascii="Arial Black"/>
          <w:spacing w:val="-2"/>
          <w:w w:val="85"/>
          <w:sz w:val="16"/>
        </w:rPr>
        <w:t>Ongoing</w:t>
      </w:r>
    </w:p>
    <w:p>
      <w:pPr>
        <w:spacing w:line="261" w:lineRule="auto" w:before="57"/>
        <w:ind w:left="413" w:right="1383" w:firstLine="0"/>
        <w:jc w:val="left"/>
        <w:rPr>
          <w:sz w:val="16"/>
        </w:rPr>
      </w:pPr>
      <w:r>
        <w:rPr>
          <w:w w:val="105"/>
          <w:sz w:val="16"/>
        </w:rPr>
        <w:t>The</w:t>
      </w:r>
      <w:r>
        <w:rPr>
          <w:spacing w:val="-14"/>
          <w:w w:val="105"/>
          <w:sz w:val="16"/>
        </w:rPr>
        <w:t> </w:t>
      </w:r>
      <w:r>
        <w:rPr>
          <w:w w:val="105"/>
          <w:sz w:val="16"/>
        </w:rPr>
        <w:t>Timely</w:t>
      </w:r>
      <w:r>
        <w:rPr>
          <w:spacing w:val="-13"/>
          <w:w w:val="105"/>
          <w:sz w:val="16"/>
        </w:rPr>
        <w:t> </w:t>
      </w:r>
      <w:r>
        <w:rPr>
          <w:w w:val="105"/>
          <w:sz w:val="16"/>
        </w:rPr>
        <w:t>Emergency</w:t>
      </w:r>
      <w:r>
        <w:rPr>
          <w:spacing w:val="-13"/>
          <w:w w:val="105"/>
          <w:sz w:val="16"/>
        </w:rPr>
        <w:t> </w:t>
      </w:r>
      <w:r>
        <w:rPr>
          <w:w w:val="105"/>
          <w:sz w:val="16"/>
        </w:rPr>
        <w:t>Care</w:t>
      </w:r>
      <w:r>
        <w:rPr>
          <w:spacing w:val="-13"/>
          <w:w w:val="105"/>
          <w:sz w:val="16"/>
        </w:rPr>
        <w:t> </w:t>
      </w:r>
      <w:r>
        <w:rPr>
          <w:w w:val="105"/>
          <w:sz w:val="16"/>
        </w:rPr>
        <w:t>(TEC2) project</w:t>
      </w:r>
      <w:r>
        <w:rPr>
          <w:spacing w:val="-1"/>
          <w:w w:val="105"/>
          <w:sz w:val="16"/>
        </w:rPr>
        <w:t> </w:t>
      </w:r>
      <w:r>
        <w:rPr>
          <w:w w:val="105"/>
          <w:sz w:val="16"/>
        </w:rPr>
        <w:t>is</w:t>
      </w:r>
      <w:r>
        <w:rPr>
          <w:spacing w:val="-1"/>
          <w:w w:val="105"/>
          <w:sz w:val="16"/>
        </w:rPr>
        <w:t> </w:t>
      </w:r>
      <w:r>
        <w:rPr>
          <w:w w:val="105"/>
          <w:sz w:val="16"/>
        </w:rPr>
        <w:t>in</w:t>
      </w:r>
      <w:r>
        <w:rPr>
          <w:spacing w:val="-1"/>
          <w:w w:val="105"/>
          <w:sz w:val="16"/>
        </w:rPr>
        <w:t> </w:t>
      </w:r>
      <w:r>
        <w:rPr>
          <w:w w:val="105"/>
          <w:sz w:val="16"/>
        </w:rPr>
        <w:t>progress.</w:t>
      </w:r>
      <w:r>
        <w:rPr>
          <w:spacing w:val="-1"/>
          <w:w w:val="105"/>
          <w:sz w:val="16"/>
        </w:rPr>
        <w:t> </w:t>
      </w:r>
      <w:r>
        <w:rPr>
          <w:w w:val="105"/>
          <w:sz w:val="16"/>
        </w:rPr>
        <w:t>The</w:t>
      </w:r>
      <w:r>
        <w:rPr>
          <w:spacing w:val="-1"/>
          <w:w w:val="105"/>
          <w:sz w:val="16"/>
        </w:rPr>
        <w:t> </w:t>
      </w:r>
      <w:r>
        <w:rPr>
          <w:w w:val="105"/>
          <w:sz w:val="16"/>
        </w:rPr>
        <w:t>average</w:t>
      </w:r>
      <w:r>
        <w:rPr>
          <w:spacing w:val="-1"/>
          <w:w w:val="105"/>
          <w:sz w:val="16"/>
        </w:rPr>
        <w:t> </w:t>
      </w:r>
      <w:r>
        <w:rPr>
          <w:w w:val="105"/>
          <w:sz w:val="16"/>
        </w:rPr>
        <w:t>ED non-admitted</w:t>
      </w:r>
      <w:r>
        <w:rPr>
          <w:spacing w:val="-5"/>
          <w:w w:val="105"/>
          <w:sz w:val="16"/>
        </w:rPr>
        <w:t> </w:t>
      </w:r>
      <w:r>
        <w:rPr>
          <w:w w:val="105"/>
          <w:sz w:val="16"/>
        </w:rPr>
        <w:t>length</w:t>
      </w:r>
      <w:r>
        <w:rPr>
          <w:spacing w:val="-5"/>
          <w:w w:val="105"/>
          <w:sz w:val="16"/>
        </w:rPr>
        <w:t> </w:t>
      </w:r>
      <w:r>
        <w:rPr>
          <w:w w:val="105"/>
          <w:sz w:val="16"/>
        </w:rPr>
        <w:t>of</w:t>
      </w:r>
      <w:r>
        <w:rPr>
          <w:spacing w:val="-5"/>
          <w:w w:val="105"/>
          <w:sz w:val="16"/>
        </w:rPr>
        <w:t> </w:t>
      </w:r>
      <w:r>
        <w:rPr>
          <w:w w:val="105"/>
          <w:sz w:val="16"/>
        </w:rPr>
        <w:t>stay</w:t>
      </w:r>
      <w:r>
        <w:rPr>
          <w:spacing w:val="-5"/>
          <w:w w:val="105"/>
          <w:sz w:val="16"/>
        </w:rPr>
        <w:t> </w:t>
      </w:r>
      <w:r>
        <w:rPr>
          <w:w w:val="105"/>
          <w:sz w:val="16"/>
        </w:rPr>
        <w:t>improved</w:t>
      </w:r>
      <w:r>
        <w:rPr>
          <w:spacing w:val="-5"/>
          <w:w w:val="105"/>
          <w:sz w:val="16"/>
        </w:rPr>
        <w:t> </w:t>
      </w:r>
      <w:r>
        <w:rPr>
          <w:w w:val="105"/>
          <w:sz w:val="16"/>
        </w:rPr>
        <w:t>to 227</w:t>
      </w:r>
      <w:r>
        <w:rPr>
          <w:spacing w:val="-14"/>
          <w:w w:val="105"/>
          <w:sz w:val="16"/>
        </w:rPr>
        <w:t> </w:t>
      </w:r>
      <w:r>
        <w:rPr>
          <w:w w:val="105"/>
          <w:sz w:val="16"/>
        </w:rPr>
        <w:t>minutes,</w:t>
      </w:r>
      <w:r>
        <w:rPr>
          <w:spacing w:val="-13"/>
          <w:w w:val="105"/>
          <w:sz w:val="16"/>
        </w:rPr>
        <w:t> </w:t>
      </w:r>
      <w:r>
        <w:rPr>
          <w:w w:val="105"/>
          <w:sz w:val="16"/>
        </w:rPr>
        <w:t>below</w:t>
      </w:r>
      <w:r>
        <w:rPr>
          <w:spacing w:val="-13"/>
          <w:w w:val="105"/>
          <w:sz w:val="16"/>
        </w:rPr>
        <w:t> </w:t>
      </w:r>
      <w:r>
        <w:rPr>
          <w:w w:val="105"/>
          <w:sz w:val="16"/>
        </w:rPr>
        <w:t>the</w:t>
      </w:r>
      <w:r>
        <w:rPr>
          <w:spacing w:val="-13"/>
          <w:w w:val="105"/>
          <w:sz w:val="16"/>
        </w:rPr>
        <w:t> </w:t>
      </w:r>
      <w:r>
        <w:rPr>
          <w:w w:val="105"/>
          <w:sz w:val="16"/>
        </w:rPr>
        <w:t>KPI</w:t>
      </w:r>
      <w:r>
        <w:rPr>
          <w:spacing w:val="-14"/>
          <w:w w:val="105"/>
          <w:sz w:val="16"/>
        </w:rPr>
        <w:t> </w:t>
      </w:r>
      <w:r>
        <w:rPr>
          <w:w w:val="105"/>
          <w:sz w:val="16"/>
        </w:rPr>
        <w:t>target</w:t>
      </w:r>
      <w:r>
        <w:rPr>
          <w:spacing w:val="-13"/>
          <w:w w:val="105"/>
          <w:sz w:val="16"/>
        </w:rPr>
        <w:t> </w:t>
      </w:r>
      <w:r>
        <w:rPr>
          <w:w w:val="105"/>
          <w:sz w:val="16"/>
        </w:rPr>
        <w:t>of</w:t>
      </w:r>
      <w:r>
        <w:rPr>
          <w:spacing w:val="-13"/>
          <w:w w:val="105"/>
          <w:sz w:val="16"/>
        </w:rPr>
        <w:t> </w:t>
      </w:r>
      <w:r>
        <w:rPr>
          <w:w w:val="105"/>
          <w:sz w:val="16"/>
        </w:rPr>
        <w:t>240 minutes for FY25.</w:t>
      </w:r>
    </w:p>
    <w:p>
      <w:pPr>
        <w:spacing w:before="176"/>
        <w:ind w:left="413" w:right="0" w:firstLine="0"/>
        <w:jc w:val="left"/>
        <w:rPr>
          <w:rFonts w:ascii="Arial Black"/>
          <w:sz w:val="16"/>
        </w:rPr>
      </w:pPr>
      <w:r>
        <w:rPr>
          <w:rFonts w:ascii="Arial Black"/>
          <w:w w:val="85"/>
          <w:sz w:val="16"/>
        </w:rPr>
        <w:t>Achieved</w:t>
      </w:r>
      <w:r>
        <w:rPr>
          <w:rFonts w:ascii="Arial Black"/>
          <w:spacing w:val="-6"/>
          <w:sz w:val="16"/>
        </w:rPr>
        <w:t> </w:t>
      </w:r>
      <w:r>
        <w:rPr>
          <w:rFonts w:ascii="Arial Black"/>
          <w:w w:val="85"/>
          <w:sz w:val="16"/>
        </w:rPr>
        <w:t>/</w:t>
      </w:r>
      <w:r>
        <w:rPr>
          <w:rFonts w:ascii="Arial Black"/>
          <w:spacing w:val="-5"/>
          <w:sz w:val="16"/>
        </w:rPr>
        <w:t> </w:t>
      </w:r>
      <w:r>
        <w:rPr>
          <w:rFonts w:ascii="Arial Black"/>
          <w:spacing w:val="-2"/>
          <w:w w:val="85"/>
          <w:sz w:val="16"/>
        </w:rPr>
        <w:t>Ongoing</w:t>
      </w:r>
    </w:p>
    <w:p>
      <w:pPr>
        <w:spacing w:before="57"/>
        <w:ind w:left="413" w:right="0" w:firstLine="0"/>
        <w:jc w:val="left"/>
        <w:rPr>
          <w:sz w:val="16"/>
        </w:rPr>
      </w:pPr>
      <w:r>
        <w:rPr>
          <w:sz w:val="16"/>
        </w:rPr>
        <w:t>Since</w:t>
      </w:r>
      <w:r>
        <w:rPr>
          <w:spacing w:val="-6"/>
          <w:sz w:val="16"/>
        </w:rPr>
        <w:t> </w:t>
      </w:r>
      <w:r>
        <w:rPr>
          <w:sz w:val="16"/>
        </w:rPr>
        <w:t>June</w:t>
      </w:r>
      <w:r>
        <w:rPr>
          <w:spacing w:val="-5"/>
          <w:sz w:val="16"/>
        </w:rPr>
        <w:t> </w:t>
      </w:r>
      <w:r>
        <w:rPr>
          <w:spacing w:val="-2"/>
          <w:sz w:val="16"/>
        </w:rPr>
        <w:t>2024:</w:t>
      </w:r>
    </w:p>
    <w:p>
      <w:pPr>
        <w:pStyle w:val="ListParagraph"/>
        <w:numPr>
          <w:ilvl w:val="0"/>
          <w:numId w:val="11"/>
        </w:numPr>
        <w:tabs>
          <w:tab w:pos="582" w:val="left" w:leader="none"/>
        </w:tabs>
        <w:spacing w:line="240" w:lineRule="auto" w:before="47" w:after="0"/>
        <w:ind w:left="582" w:right="0" w:hanging="169"/>
        <w:jc w:val="left"/>
        <w:rPr>
          <w:sz w:val="16"/>
        </w:rPr>
      </w:pPr>
      <w:r>
        <w:rPr>
          <w:sz w:val="16"/>
        </w:rPr>
        <w:t>26%</w:t>
      </w:r>
      <w:r>
        <w:rPr>
          <w:spacing w:val="-7"/>
          <w:sz w:val="16"/>
        </w:rPr>
        <w:t> </w:t>
      </w:r>
      <w:r>
        <w:rPr>
          <w:sz w:val="16"/>
        </w:rPr>
        <w:t>decrease</w:t>
      </w:r>
      <w:r>
        <w:rPr>
          <w:spacing w:val="-6"/>
          <w:sz w:val="16"/>
        </w:rPr>
        <w:t> </w:t>
      </w:r>
      <w:r>
        <w:rPr>
          <w:sz w:val="16"/>
        </w:rPr>
        <w:t>in</w:t>
      </w:r>
      <w:r>
        <w:rPr>
          <w:spacing w:val="-6"/>
          <w:sz w:val="16"/>
        </w:rPr>
        <w:t> </w:t>
      </w:r>
      <w:r>
        <w:rPr>
          <w:sz w:val="16"/>
        </w:rPr>
        <w:t>Cat</w:t>
      </w:r>
      <w:r>
        <w:rPr>
          <w:spacing w:val="-6"/>
          <w:sz w:val="16"/>
        </w:rPr>
        <w:t> </w:t>
      </w:r>
      <w:r>
        <w:rPr>
          <w:sz w:val="16"/>
        </w:rPr>
        <w:t>2</w:t>
      </w:r>
      <w:r>
        <w:rPr>
          <w:spacing w:val="-7"/>
          <w:sz w:val="16"/>
        </w:rPr>
        <w:t> </w:t>
      </w:r>
      <w:r>
        <w:rPr>
          <w:sz w:val="16"/>
        </w:rPr>
        <w:t>overdue</w:t>
      </w:r>
      <w:r>
        <w:rPr>
          <w:spacing w:val="-6"/>
          <w:sz w:val="16"/>
        </w:rPr>
        <w:t> </w:t>
      </w:r>
      <w:r>
        <w:rPr>
          <w:spacing w:val="-2"/>
          <w:sz w:val="16"/>
        </w:rPr>
        <w:t>patients</w:t>
      </w:r>
    </w:p>
    <w:p>
      <w:pPr>
        <w:pStyle w:val="ListParagraph"/>
        <w:numPr>
          <w:ilvl w:val="0"/>
          <w:numId w:val="11"/>
        </w:numPr>
        <w:tabs>
          <w:tab w:pos="582" w:val="left" w:leader="none"/>
        </w:tabs>
        <w:spacing w:line="280" w:lineRule="auto" w:before="31" w:after="0"/>
        <w:ind w:left="413" w:right="1280" w:firstLine="0"/>
        <w:jc w:val="left"/>
        <w:rPr>
          <w:sz w:val="16"/>
        </w:rPr>
      </w:pPr>
      <w:r>
        <w:rPr>
          <w:sz w:val="16"/>
        </w:rPr>
        <w:t>28% decrease in Cat 3 overdue patients </w:t>
      </w:r>
      <w:r>
        <w:rPr>
          <w:w w:val="105"/>
          <w:sz w:val="16"/>
        </w:rPr>
        <w:t>Planned</w:t>
      </w:r>
      <w:r>
        <w:rPr>
          <w:spacing w:val="-3"/>
          <w:w w:val="105"/>
          <w:sz w:val="16"/>
        </w:rPr>
        <w:t> </w:t>
      </w:r>
      <w:r>
        <w:rPr>
          <w:w w:val="105"/>
          <w:sz w:val="16"/>
        </w:rPr>
        <w:t>Surgery</w:t>
      </w:r>
      <w:r>
        <w:rPr>
          <w:spacing w:val="-3"/>
          <w:w w:val="105"/>
          <w:sz w:val="16"/>
        </w:rPr>
        <w:t> </w:t>
      </w:r>
      <w:r>
        <w:rPr>
          <w:w w:val="105"/>
          <w:sz w:val="16"/>
        </w:rPr>
        <w:t>Waiting</w:t>
      </w:r>
      <w:r>
        <w:rPr>
          <w:spacing w:val="-3"/>
          <w:w w:val="105"/>
          <w:sz w:val="16"/>
        </w:rPr>
        <w:t> </w:t>
      </w:r>
      <w:r>
        <w:rPr>
          <w:w w:val="105"/>
          <w:sz w:val="16"/>
        </w:rPr>
        <w:t>List</w:t>
      </w:r>
      <w:r>
        <w:rPr>
          <w:spacing w:val="-3"/>
          <w:w w:val="105"/>
          <w:sz w:val="16"/>
        </w:rPr>
        <w:t> </w:t>
      </w:r>
      <w:r>
        <w:rPr>
          <w:w w:val="105"/>
          <w:sz w:val="16"/>
        </w:rPr>
        <w:t>reduced</w:t>
      </w:r>
      <w:r>
        <w:rPr>
          <w:spacing w:val="-3"/>
          <w:w w:val="105"/>
          <w:sz w:val="16"/>
        </w:rPr>
        <w:t> </w:t>
      </w:r>
      <w:r>
        <w:rPr>
          <w:w w:val="105"/>
          <w:sz w:val="16"/>
        </w:rPr>
        <w:t>by 482</w:t>
      </w:r>
      <w:r>
        <w:rPr>
          <w:spacing w:val="-13"/>
          <w:w w:val="105"/>
          <w:sz w:val="16"/>
        </w:rPr>
        <w:t> </w:t>
      </w:r>
      <w:r>
        <w:rPr>
          <w:w w:val="105"/>
          <w:sz w:val="16"/>
        </w:rPr>
        <w:t>patients,</w:t>
      </w:r>
      <w:r>
        <w:rPr>
          <w:spacing w:val="-13"/>
          <w:w w:val="105"/>
          <w:sz w:val="16"/>
        </w:rPr>
        <w:t> </w:t>
      </w:r>
      <w:r>
        <w:rPr>
          <w:w w:val="105"/>
          <w:sz w:val="16"/>
        </w:rPr>
        <w:t>from</w:t>
      </w:r>
      <w:r>
        <w:rPr>
          <w:spacing w:val="-13"/>
          <w:w w:val="105"/>
          <w:sz w:val="16"/>
        </w:rPr>
        <w:t> </w:t>
      </w:r>
      <w:r>
        <w:rPr>
          <w:w w:val="105"/>
          <w:sz w:val="16"/>
        </w:rPr>
        <w:t>4,067</w:t>
      </w:r>
      <w:r>
        <w:rPr>
          <w:spacing w:val="-13"/>
          <w:w w:val="105"/>
          <w:sz w:val="16"/>
        </w:rPr>
        <w:t> </w:t>
      </w:r>
      <w:r>
        <w:rPr>
          <w:w w:val="105"/>
          <w:sz w:val="16"/>
        </w:rPr>
        <w:t>on</w:t>
      </w:r>
      <w:r>
        <w:rPr>
          <w:spacing w:val="-13"/>
          <w:w w:val="105"/>
          <w:sz w:val="16"/>
        </w:rPr>
        <w:t> </w:t>
      </w:r>
      <w:r>
        <w:rPr>
          <w:sz w:val="16"/>
        </w:rPr>
        <w:t>1</w:t>
      </w:r>
      <w:r>
        <w:rPr>
          <w:spacing w:val="-11"/>
          <w:sz w:val="16"/>
        </w:rPr>
        <w:t> </w:t>
      </w:r>
      <w:r>
        <w:rPr>
          <w:w w:val="105"/>
          <w:sz w:val="16"/>
        </w:rPr>
        <w:t>July</w:t>
      </w:r>
      <w:r>
        <w:rPr>
          <w:spacing w:val="-13"/>
          <w:w w:val="105"/>
          <w:sz w:val="16"/>
        </w:rPr>
        <w:t> </w:t>
      </w:r>
      <w:r>
        <w:rPr>
          <w:w w:val="105"/>
          <w:sz w:val="16"/>
        </w:rPr>
        <w:t>2024</w:t>
      </w:r>
      <w:r>
        <w:rPr>
          <w:spacing w:val="-13"/>
          <w:w w:val="105"/>
          <w:sz w:val="16"/>
        </w:rPr>
        <w:t> </w:t>
      </w:r>
      <w:r>
        <w:rPr>
          <w:w w:val="105"/>
          <w:sz w:val="16"/>
        </w:rPr>
        <w:t>to</w:t>
      </w:r>
    </w:p>
    <w:p>
      <w:pPr>
        <w:spacing w:line="172" w:lineRule="exact" w:before="0"/>
        <w:ind w:left="413" w:right="0" w:firstLine="0"/>
        <w:jc w:val="left"/>
        <w:rPr>
          <w:sz w:val="16"/>
        </w:rPr>
      </w:pPr>
      <w:r>
        <w:rPr>
          <w:spacing w:val="-2"/>
          <w:sz w:val="16"/>
        </w:rPr>
        <w:t>3,585</w:t>
      </w:r>
      <w:r>
        <w:rPr>
          <w:spacing w:val="-9"/>
          <w:sz w:val="16"/>
        </w:rPr>
        <w:t> </w:t>
      </w:r>
      <w:r>
        <w:rPr>
          <w:spacing w:val="-2"/>
          <w:sz w:val="16"/>
        </w:rPr>
        <w:t>as</w:t>
      </w:r>
      <w:r>
        <w:rPr>
          <w:spacing w:val="-9"/>
          <w:sz w:val="16"/>
        </w:rPr>
        <w:t> </w:t>
      </w:r>
      <w:r>
        <w:rPr>
          <w:spacing w:val="-2"/>
          <w:sz w:val="16"/>
        </w:rPr>
        <w:t>of</w:t>
      </w:r>
      <w:r>
        <w:rPr>
          <w:spacing w:val="-9"/>
          <w:sz w:val="16"/>
        </w:rPr>
        <w:t> </w:t>
      </w:r>
      <w:r>
        <w:rPr>
          <w:spacing w:val="-2"/>
          <w:sz w:val="16"/>
        </w:rPr>
        <w:t>30</w:t>
      </w:r>
      <w:r>
        <w:rPr>
          <w:spacing w:val="-8"/>
          <w:sz w:val="16"/>
        </w:rPr>
        <w:t> </w:t>
      </w:r>
      <w:r>
        <w:rPr>
          <w:spacing w:val="-2"/>
          <w:sz w:val="16"/>
        </w:rPr>
        <w:t>June</w:t>
      </w:r>
      <w:r>
        <w:rPr>
          <w:spacing w:val="-9"/>
          <w:sz w:val="16"/>
        </w:rPr>
        <w:t> </w:t>
      </w:r>
      <w:r>
        <w:rPr>
          <w:spacing w:val="-2"/>
          <w:sz w:val="16"/>
        </w:rPr>
        <w:t>2025</w:t>
      </w:r>
      <w:r>
        <w:rPr>
          <w:spacing w:val="-9"/>
          <w:sz w:val="16"/>
        </w:rPr>
        <w:t> </w:t>
      </w:r>
      <w:r>
        <w:rPr>
          <w:spacing w:val="-2"/>
          <w:sz w:val="16"/>
        </w:rPr>
        <w:t>(11.9%</w:t>
      </w:r>
      <w:r>
        <w:rPr>
          <w:spacing w:val="-9"/>
          <w:sz w:val="16"/>
        </w:rPr>
        <w:t> </w:t>
      </w:r>
      <w:r>
        <w:rPr>
          <w:spacing w:val="-2"/>
          <w:sz w:val="16"/>
        </w:rPr>
        <w:t>reduction).</w:t>
      </w:r>
    </w:p>
    <w:p>
      <w:pPr>
        <w:spacing w:after="0" w:line="172" w:lineRule="exact"/>
        <w:jc w:val="left"/>
        <w:rPr>
          <w:sz w:val="16"/>
        </w:rPr>
        <w:sectPr>
          <w:type w:val="continuous"/>
          <w:pgSz w:w="11910" w:h="16840"/>
          <w:pgMar w:header="990" w:footer="0" w:top="0" w:bottom="0" w:left="0" w:right="0"/>
          <w:cols w:num="3" w:equalWidth="0">
            <w:col w:w="4203" w:space="40"/>
            <w:col w:w="2863" w:space="39"/>
            <w:col w:w="4765"/>
          </w:cols>
        </w:sectPr>
      </w:pPr>
    </w:p>
    <w:p>
      <w:pPr>
        <w:spacing w:before="25"/>
        <w:ind w:left="1133" w:right="0" w:firstLine="0"/>
        <w:jc w:val="left"/>
        <w:rPr>
          <w:i/>
          <w:sz w:val="16"/>
        </w:rPr>
      </w:pPr>
      <w:r>
        <w:rPr>
          <w:i/>
          <w:sz w:val="16"/>
        </w:rPr>
        <mc:AlternateContent>
          <mc:Choice Requires="wps">
            <w:drawing>
              <wp:anchor distT="0" distB="0" distL="0" distR="0" allowOverlap="1" layoutInCell="1" locked="0" behindDoc="0" simplePos="0" relativeHeight="15846912">
                <wp:simplePos x="0" y="0"/>
                <wp:positionH relativeFrom="page">
                  <wp:posOffset>719999</wp:posOffset>
                </wp:positionH>
                <wp:positionV relativeFrom="paragraph">
                  <wp:posOffset>218358</wp:posOffset>
                </wp:positionV>
                <wp:extent cx="6120130" cy="3175"/>
                <wp:effectExtent l="0" t="0" r="0" b="0"/>
                <wp:wrapNone/>
                <wp:docPr id="776" name="Group 776"/>
                <wp:cNvGraphicFramePr>
                  <a:graphicFrameLocks/>
                </wp:cNvGraphicFramePr>
                <a:graphic>
                  <a:graphicData uri="http://schemas.microsoft.com/office/word/2010/wordprocessingGroup">
                    <wpg:wgp>
                      <wpg:cNvPr id="776" name="Group 776"/>
                      <wpg:cNvGrpSpPr/>
                      <wpg:grpSpPr>
                        <a:xfrm>
                          <a:off x="0" y="0"/>
                          <a:ext cx="6120130" cy="3175"/>
                          <a:chExt cx="6120130" cy="3175"/>
                        </a:xfrm>
                      </wpg:grpSpPr>
                      <wps:wsp>
                        <wps:cNvPr id="777" name="Graphic 777"/>
                        <wps:cNvSpPr/>
                        <wps:spPr>
                          <a:xfrm>
                            <a:off x="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78" name="Graphic 778"/>
                        <wps:cNvSpPr/>
                        <wps:spPr>
                          <a:xfrm>
                            <a:off x="2039999"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79" name="Graphic 779"/>
                        <wps:cNvSpPr/>
                        <wps:spPr>
                          <a:xfrm>
                            <a:off x="408000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7.193602pt;width:481.9pt;height:.25pt;mso-position-horizontal-relative:page;mso-position-vertical-relative:paragraph;z-index:15846912" id="docshapegroup409" coordorigin="1134,344" coordsize="9638,5">
                <v:line style="position:absolute" from="1134,346" to="4346,346" stroked="true" strokeweight=".25pt" strokecolor="#3f5f72">
                  <v:stroke dashstyle="solid"/>
                </v:line>
                <v:line style="position:absolute" from="4346,346" to="7559,346" stroked="true" strokeweight=".25pt" strokecolor="#3f5f72">
                  <v:stroke dashstyle="solid"/>
                </v:line>
                <v:line style="position:absolute" from="7559,346" to="10772,346" stroked="true" strokeweight=".25pt" strokecolor="#3f5f72">
                  <v:stroke dashstyle="solid"/>
                </v:line>
                <w10:wrap type="none"/>
              </v:group>
            </w:pict>
          </mc:Fallback>
        </mc:AlternateContent>
      </w:r>
      <w:r>
        <w:rPr>
          <w:i/>
          <w:sz w:val="16"/>
        </w:rPr>
        <w:t>Ensure</w:t>
      </w:r>
      <w:r>
        <w:rPr>
          <w:i/>
          <w:spacing w:val="4"/>
          <w:sz w:val="16"/>
        </w:rPr>
        <w:t> </w:t>
      </w:r>
      <w:r>
        <w:rPr>
          <w:i/>
          <w:sz w:val="16"/>
        </w:rPr>
        <w:t>prudent</w:t>
      </w:r>
      <w:r>
        <w:rPr>
          <w:i/>
          <w:spacing w:val="5"/>
          <w:sz w:val="16"/>
        </w:rPr>
        <w:t> </w:t>
      </w:r>
      <w:r>
        <w:rPr>
          <w:i/>
          <w:sz w:val="16"/>
        </w:rPr>
        <w:t>and</w:t>
      </w:r>
      <w:r>
        <w:rPr>
          <w:i/>
          <w:spacing w:val="5"/>
          <w:sz w:val="16"/>
        </w:rPr>
        <w:t> </w:t>
      </w:r>
      <w:r>
        <w:rPr>
          <w:i/>
          <w:sz w:val="16"/>
        </w:rPr>
        <w:t>responsible</w:t>
      </w:r>
      <w:r>
        <w:rPr>
          <w:i/>
          <w:spacing w:val="5"/>
          <w:sz w:val="16"/>
        </w:rPr>
        <w:t> </w:t>
      </w:r>
      <w:r>
        <w:rPr>
          <w:i/>
          <w:sz w:val="16"/>
        </w:rPr>
        <w:t>use</w:t>
      </w:r>
      <w:r>
        <w:rPr>
          <w:i/>
          <w:spacing w:val="5"/>
          <w:sz w:val="16"/>
        </w:rPr>
        <w:t> </w:t>
      </w:r>
      <w:r>
        <w:rPr>
          <w:i/>
          <w:sz w:val="16"/>
        </w:rPr>
        <w:t>of</w:t>
      </w:r>
      <w:r>
        <w:rPr>
          <w:i/>
          <w:spacing w:val="5"/>
          <w:sz w:val="16"/>
        </w:rPr>
        <w:t> </w:t>
      </w:r>
      <w:r>
        <w:rPr>
          <w:i/>
          <w:sz w:val="16"/>
        </w:rPr>
        <w:t>available</w:t>
      </w:r>
      <w:r>
        <w:rPr>
          <w:i/>
          <w:spacing w:val="5"/>
          <w:sz w:val="16"/>
        </w:rPr>
        <w:t> </w:t>
      </w:r>
      <w:r>
        <w:rPr>
          <w:i/>
          <w:sz w:val="16"/>
        </w:rPr>
        <w:t>resources</w:t>
      </w:r>
      <w:r>
        <w:rPr>
          <w:i/>
          <w:spacing w:val="4"/>
          <w:sz w:val="16"/>
        </w:rPr>
        <w:t> </w:t>
      </w:r>
      <w:r>
        <w:rPr>
          <w:i/>
          <w:sz w:val="16"/>
        </w:rPr>
        <w:t>to</w:t>
      </w:r>
      <w:r>
        <w:rPr>
          <w:i/>
          <w:spacing w:val="5"/>
          <w:sz w:val="16"/>
        </w:rPr>
        <w:t> </w:t>
      </w:r>
      <w:r>
        <w:rPr>
          <w:i/>
          <w:sz w:val="16"/>
        </w:rPr>
        <w:t>achieve</w:t>
      </w:r>
      <w:r>
        <w:rPr>
          <w:i/>
          <w:spacing w:val="5"/>
          <w:sz w:val="16"/>
        </w:rPr>
        <w:t> </w:t>
      </w:r>
      <w:r>
        <w:rPr>
          <w:i/>
          <w:sz w:val="16"/>
        </w:rPr>
        <w:t>optimum</w:t>
      </w:r>
      <w:r>
        <w:rPr>
          <w:i/>
          <w:spacing w:val="5"/>
          <w:sz w:val="16"/>
        </w:rPr>
        <w:t> </w:t>
      </w:r>
      <w:r>
        <w:rPr>
          <w:i/>
          <w:spacing w:val="-2"/>
          <w:sz w:val="16"/>
        </w:rPr>
        <w:t>outcomes.</w:t>
      </w:r>
    </w:p>
    <w:p>
      <w:pPr>
        <w:spacing w:after="0"/>
        <w:jc w:val="left"/>
        <w:rPr>
          <w:i/>
          <w:sz w:val="16"/>
        </w:rPr>
        <w:sectPr>
          <w:type w:val="continuous"/>
          <w:pgSz w:w="11910" w:h="16840"/>
          <w:pgMar w:header="990" w:footer="0" w:top="0" w:bottom="0" w:left="0" w:right="0"/>
        </w:sectPr>
      </w:pPr>
    </w:p>
    <w:p>
      <w:pPr>
        <w:pStyle w:val="BodyText"/>
        <w:spacing w:before="4"/>
        <w:rPr>
          <w:i/>
          <w:sz w:val="16"/>
        </w:rPr>
      </w:pPr>
    </w:p>
    <w:p>
      <w:pPr>
        <w:spacing w:line="213" w:lineRule="auto" w:before="0"/>
        <w:ind w:left="1133" w:right="0" w:firstLine="0"/>
        <w:jc w:val="left"/>
        <w:rPr>
          <w:rFonts w:ascii="Arial Black"/>
          <w:sz w:val="16"/>
        </w:rPr>
      </w:pPr>
      <w:r>
        <w:rPr>
          <w:rFonts w:ascii="Arial Black"/>
          <w:w w:val="85"/>
          <w:sz w:val="16"/>
        </w:rPr>
        <w:t>MB1</w:t>
      </w:r>
      <w:r>
        <w:rPr>
          <w:rFonts w:ascii="Arial Black"/>
          <w:spacing w:val="-7"/>
          <w:w w:val="85"/>
          <w:sz w:val="16"/>
        </w:rPr>
        <w:t> </w:t>
      </w:r>
      <w:r>
        <w:rPr>
          <w:rFonts w:ascii="Arial Black"/>
          <w:w w:val="85"/>
          <w:sz w:val="16"/>
        </w:rPr>
        <w:t>Develop</w:t>
      </w:r>
      <w:r>
        <w:rPr>
          <w:rFonts w:ascii="Arial Black"/>
          <w:spacing w:val="-7"/>
          <w:w w:val="85"/>
          <w:sz w:val="16"/>
        </w:rPr>
        <w:t> </w:t>
      </w:r>
      <w:r>
        <w:rPr>
          <w:rFonts w:ascii="Arial Black"/>
          <w:w w:val="85"/>
          <w:sz w:val="16"/>
        </w:rPr>
        <w:t>and</w:t>
      </w:r>
      <w:r>
        <w:rPr>
          <w:rFonts w:ascii="Arial Black"/>
          <w:spacing w:val="-7"/>
          <w:w w:val="85"/>
          <w:sz w:val="16"/>
        </w:rPr>
        <w:t> </w:t>
      </w:r>
      <w:r>
        <w:rPr>
          <w:rFonts w:ascii="Arial Black"/>
          <w:w w:val="85"/>
          <w:sz w:val="16"/>
        </w:rPr>
        <w:t>implement</w:t>
      </w:r>
      <w:r>
        <w:rPr>
          <w:rFonts w:ascii="Arial Black"/>
          <w:spacing w:val="-7"/>
          <w:w w:val="85"/>
          <w:sz w:val="16"/>
        </w:rPr>
        <w:t> </w:t>
      </w:r>
      <w:r>
        <w:rPr>
          <w:rFonts w:ascii="Arial Black"/>
          <w:w w:val="85"/>
          <w:sz w:val="16"/>
        </w:rPr>
        <w:t>a</w:t>
      </w:r>
      <w:r>
        <w:rPr>
          <w:rFonts w:ascii="Arial Black"/>
          <w:spacing w:val="-7"/>
          <w:w w:val="85"/>
          <w:sz w:val="16"/>
        </w:rPr>
        <w:t> </w:t>
      </w:r>
      <w:r>
        <w:rPr>
          <w:rFonts w:ascii="Arial Black"/>
          <w:w w:val="85"/>
          <w:sz w:val="16"/>
        </w:rPr>
        <w:t>health </w:t>
      </w:r>
      <w:r>
        <w:rPr>
          <w:rFonts w:ascii="Arial Black"/>
          <w:w w:val="90"/>
          <w:sz w:val="16"/>
        </w:rPr>
        <w:t>service</w:t>
      </w:r>
      <w:r>
        <w:rPr>
          <w:rFonts w:ascii="Arial Black"/>
          <w:spacing w:val="-17"/>
          <w:w w:val="90"/>
          <w:sz w:val="16"/>
        </w:rPr>
        <w:t> </w:t>
      </w:r>
      <w:r>
        <w:rPr>
          <w:rFonts w:ascii="Arial Black"/>
          <w:w w:val="90"/>
          <w:sz w:val="16"/>
        </w:rPr>
        <w:t>Budget</w:t>
      </w:r>
      <w:r>
        <w:rPr>
          <w:rFonts w:ascii="Arial Black"/>
          <w:spacing w:val="-17"/>
          <w:w w:val="90"/>
          <w:sz w:val="16"/>
        </w:rPr>
        <w:t> </w:t>
      </w:r>
      <w:r>
        <w:rPr>
          <w:rFonts w:ascii="Arial Black"/>
          <w:w w:val="90"/>
          <w:sz w:val="16"/>
        </w:rPr>
        <w:t>Action</w:t>
      </w:r>
      <w:r>
        <w:rPr>
          <w:rFonts w:ascii="Arial Black"/>
          <w:spacing w:val="-17"/>
          <w:w w:val="90"/>
          <w:sz w:val="16"/>
        </w:rPr>
        <w:t> </w:t>
      </w:r>
      <w:r>
        <w:rPr>
          <w:rFonts w:ascii="Arial Black"/>
          <w:w w:val="90"/>
          <w:sz w:val="16"/>
        </w:rPr>
        <w:t>Plan</w:t>
      </w:r>
      <w:r>
        <w:rPr>
          <w:rFonts w:ascii="Arial Black"/>
          <w:spacing w:val="-17"/>
          <w:w w:val="90"/>
          <w:sz w:val="16"/>
        </w:rPr>
        <w:t> </w:t>
      </w:r>
      <w:r>
        <w:rPr>
          <w:rFonts w:ascii="Arial Black"/>
          <w:w w:val="90"/>
          <w:sz w:val="16"/>
        </w:rPr>
        <w:t>(BAP)</w:t>
      </w:r>
      <w:r>
        <w:rPr>
          <w:rFonts w:ascii="Arial Black"/>
          <w:spacing w:val="-17"/>
          <w:w w:val="90"/>
          <w:sz w:val="16"/>
        </w:rPr>
        <w:t> </w:t>
      </w:r>
      <w:r>
        <w:rPr>
          <w:rFonts w:ascii="Arial Black"/>
          <w:w w:val="90"/>
          <w:sz w:val="16"/>
        </w:rPr>
        <w:t>in partnership</w:t>
      </w:r>
      <w:r>
        <w:rPr>
          <w:rFonts w:ascii="Arial Black"/>
          <w:spacing w:val="-13"/>
          <w:w w:val="90"/>
          <w:sz w:val="16"/>
        </w:rPr>
        <w:t> </w:t>
      </w:r>
      <w:r>
        <w:rPr>
          <w:rFonts w:ascii="Arial Black"/>
          <w:w w:val="90"/>
          <w:sz w:val="16"/>
        </w:rPr>
        <w:t>with</w:t>
      </w:r>
      <w:r>
        <w:rPr>
          <w:rFonts w:ascii="Arial Black"/>
          <w:spacing w:val="-13"/>
          <w:w w:val="90"/>
          <w:sz w:val="16"/>
        </w:rPr>
        <w:t> </w:t>
      </w:r>
      <w:r>
        <w:rPr>
          <w:rFonts w:ascii="Arial Black"/>
          <w:w w:val="90"/>
          <w:sz w:val="16"/>
        </w:rPr>
        <w:t>the</w:t>
      </w:r>
      <w:r>
        <w:rPr>
          <w:rFonts w:ascii="Arial Black"/>
          <w:spacing w:val="-13"/>
          <w:w w:val="90"/>
          <w:sz w:val="16"/>
        </w:rPr>
        <w:t> </w:t>
      </w:r>
      <w:r>
        <w:rPr>
          <w:rFonts w:ascii="Arial Black"/>
          <w:w w:val="90"/>
          <w:sz w:val="16"/>
        </w:rPr>
        <w:t>Department</w:t>
      </w:r>
      <w:r>
        <w:rPr>
          <w:rFonts w:ascii="Arial Black"/>
          <w:spacing w:val="-13"/>
          <w:w w:val="90"/>
          <w:sz w:val="16"/>
        </w:rPr>
        <w:t> </w:t>
      </w:r>
      <w:r>
        <w:rPr>
          <w:rFonts w:ascii="Arial Black"/>
          <w:w w:val="90"/>
          <w:sz w:val="16"/>
        </w:rPr>
        <w:t>to manage cost growth effectively to</w:t>
      </w:r>
    </w:p>
    <w:p>
      <w:pPr>
        <w:spacing w:line="261" w:lineRule="auto" w:before="222"/>
        <w:ind w:left="512" w:right="0" w:firstLine="0"/>
        <w:jc w:val="left"/>
        <w:rPr>
          <w:sz w:val="16"/>
        </w:rPr>
      </w:pPr>
      <w:r>
        <w:rPr/>
        <w:br w:type="column"/>
      </w:r>
      <w:r>
        <w:rPr>
          <w:sz w:val="16"/>
        </w:rPr>
        <w:t>MB1 Deliver on the key initiatives as </w:t>
      </w:r>
      <w:r>
        <w:rPr>
          <w:w w:val="105"/>
          <w:sz w:val="16"/>
        </w:rPr>
        <w:t>outlined in the Budget Action Plan.</w:t>
      </w:r>
    </w:p>
    <w:p>
      <w:pPr>
        <w:spacing w:line="240" w:lineRule="auto" w:before="11"/>
        <w:rPr>
          <w:sz w:val="16"/>
        </w:rPr>
      </w:pPr>
      <w:r>
        <w:rPr/>
        <w:br w:type="column"/>
      </w:r>
      <w:r>
        <w:rPr>
          <w:sz w:val="16"/>
        </w:rPr>
      </w:r>
    </w:p>
    <w:p>
      <w:pPr>
        <w:spacing w:before="1"/>
        <w:ind w:left="418" w:right="0" w:firstLine="0"/>
        <w:jc w:val="left"/>
        <w:rPr>
          <w:rFonts w:ascii="Arial Black"/>
          <w:sz w:val="16"/>
        </w:rPr>
      </w:pPr>
      <w:r>
        <w:rPr>
          <w:rFonts w:ascii="Arial Black"/>
          <w:spacing w:val="-2"/>
          <w:w w:val="95"/>
          <w:sz w:val="16"/>
        </w:rPr>
        <w:t>Achieved</w:t>
      </w:r>
    </w:p>
    <w:p>
      <w:pPr>
        <w:spacing w:line="200" w:lineRule="atLeast" w:before="1"/>
        <w:ind w:left="418" w:right="1322" w:firstLine="0"/>
        <w:jc w:val="both"/>
        <w:rPr>
          <w:sz w:val="16"/>
        </w:rPr>
      </w:pPr>
      <w:r>
        <w:rPr>
          <w:sz w:val="16"/>
        </w:rPr>
        <w:t>Key deliverables achieved and assisted in </w:t>
      </w:r>
      <w:r>
        <w:rPr>
          <w:w w:val="105"/>
          <w:sz w:val="16"/>
        </w:rPr>
        <w:t>reaching</w:t>
      </w:r>
      <w:r>
        <w:rPr>
          <w:spacing w:val="-10"/>
          <w:w w:val="105"/>
          <w:sz w:val="16"/>
        </w:rPr>
        <w:t> </w:t>
      </w:r>
      <w:r>
        <w:rPr>
          <w:w w:val="105"/>
          <w:sz w:val="16"/>
        </w:rPr>
        <w:t>a</w:t>
      </w:r>
      <w:r>
        <w:rPr>
          <w:spacing w:val="-10"/>
          <w:w w:val="105"/>
          <w:sz w:val="16"/>
        </w:rPr>
        <w:t> </w:t>
      </w:r>
      <w:r>
        <w:rPr>
          <w:w w:val="105"/>
          <w:sz w:val="16"/>
        </w:rPr>
        <w:t>break-even</w:t>
      </w:r>
      <w:r>
        <w:rPr>
          <w:spacing w:val="-10"/>
          <w:w w:val="105"/>
          <w:sz w:val="16"/>
        </w:rPr>
        <w:t> </w:t>
      </w:r>
      <w:r>
        <w:rPr>
          <w:w w:val="105"/>
          <w:sz w:val="16"/>
        </w:rPr>
        <w:t>financial</w:t>
      </w:r>
      <w:r>
        <w:rPr>
          <w:spacing w:val="-10"/>
          <w:w w:val="105"/>
          <w:sz w:val="16"/>
        </w:rPr>
        <w:t> </w:t>
      </w:r>
      <w:r>
        <w:rPr>
          <w:w w:val="105"/>
          <w:sz w:val="16"/>
        </w:rPr>
        <w:t>result</w:t>
      </w:r>
      <w:r>
        <w:rPr>
          <w:spacing w:val="-10"/>
          <w:w w:val="105"/>
          <w:sz w:val="16"/>
        </w:rPr>
        <w:t> </w:t>
      </w:r>
      <w:r>
        <w:rPr>
          <w:w w:val="105"/>
          <w:sz w:val="16"/>
        </w:rPr>
        <w:t>for </w:t>
      </w:r>
      <w:r>
        <w:rPr>
          <w:spacing w:val="-2"/>
          <w:w w:val="105"/>
          <w:sz w:val="16"/>
        </w:rPr>
        <w:t>2024/2025.</w:t>
      </w:r>
    </w:p>
    <w:p>
      <w:pPr>
        <w:spacing w:after="0" w:line="200" w:lineRule="atLeast"/>
        <w:jc w:val="both"/>
        <w:rPr>
          <w:sz w:val="16"/>
        </w:rPr>
        <w:sectPr>
          <w:type w:val="continuous"/>
          <w:pgSz w:w="11910" w:h="16840"/>
          <w:pgMar w:header="990" w:footer="0" w:top="0" w:bottom="0" w:left="0" w:right="0"/>
          <w:cols w:num="3" w:equalWidth="0">
            <w:col w:w="3908" w:space="40"/>
            <w:col w:w="3154" w:space="39"/>
            <w:col w:w="4769"/>
          </w:cols>
        </w:sectPr>
      </w:pPr>
    </w:p>
    <w:p>
      <w:pPr>
        <w:tabs>
          <w:tab w:pos="4346" w:val="left" w:leader="none"/>
          <w:tab w:pos="10771" w:val="left" w:leader="none"/>
        </w:tabs>
        <w:spacing w:line="169" w:lineRule="exact" w:before="0"/>
        <w:ind w:left="1133" w:right="0" w:firstLine="0"/>
        <w:jc w:val="left"/>
        <w:rPr>
          <w:rFonts w:ascii="Arial Black"/>
          <w:sz w:val="16"/>
        </w:rPr>
      </w:pPr>
      <w:r>
        <w:rPr>
          <w:rFonts w:ascii="Arial Black"/>
          <w:w w:val="85"/>
          <w:sz w:val="16"/>
        </w:rPr>
        <w:t>ensure</w:t>
      </w:r>
      <w:r>
        <w:rPr>
          <w:rFonts w:ascii="Arial Black"/>
          <w:spacing w:val="-8"/>
          <w:sz w:val="16"/>
        </w:rPr>
        <w:t> </w:t>
      </w:r>
      <w:r>
        <w:rPr>
          <w:rFonts w:ascii="Arial Black"/>
          <w:w w:val="85"/>
          <w:sz w:val="16"/>
        </w:rPr>
        <w:t>the</w:t>
      </w:r>
      <w:r>
        <w:rPr>
          <w:rFonts w:ascii="Arial Black"/>
          <w:spacing w:val="-7"/>
          <w:sz w:val="16"/>
        </w:rPr>
        <w:t> </w:t>
      </w:r>
      <w:r>
        <w:rPr>
          <w:rFonts w:ascii="Arial Black"/>
          <w:w w:val="85"/>
          <w:sz w:val="16"/>
        </w:rPr>
        <w:t>efficient</w:t>
      </w:r>
      <w:r>
        <w:rPr>
          <w:rFonts w:ascii="Arial Black"/>
          <w:spacing w:val="-7"/>
          <w:sz w:val="16"/>
        </w:rPr>
        <w:t> </w:t>
      </w:r>
      <w:r>
        <w:rPr>
          <w:rFonts w:ascii="Arial Black"/>
          <w:w w:val="85"/>
          <w:sz w:val="16"/>
        </w:rPr>
        <w:t>operation</w:t>
      </w:r>
      <w:r>
        <w:rPr>
          <w:rFonts w:ascii="Arial Black"/>
          <w:spacing w:val="-7"/>
          <w:sz w:val="16"/>
        </w:rPr>
        <w:t> </w:t>
      </w:r>
      <w:r>
        <w:rPr>
          <w:rFonts w:ascii="Arial Black"/>
          <w:w w:val="85"/>
          <w:sz w:val="16"/>
        </w:rPr>
        <w:t>of</w:t>
      </w:r>
      <w:r>
        <w:rPr>
          <w:rFonts w:ascii="Arial Black"/>
          <w:spacing w:val="-7"/>
          <w:sz w:val="16"/>
        </w:rPr>
        <w:t> </w:t>
      </w:r>
      <w:r>
        <w:rPr>
          <w:rFonts w:ascii="Arial Black"/>
          <w:spacing w:val="-5"/>
          <w:w w:val="85"/>
          <w:sz w:val="16"/>
        </w:rPr>
        <w:t>the</w:t>
      </w:r>
      <w:r>
        <w:rPr>
          <w:rFonts w:ascii="Arial Black"/>
          <w:sz w:val="16"/>
        </w:rPr>
        <w:tab/>
      </w:r>
      <w:r>
        <w:rPr>
          <w:rFonts w:ascii="Arial Black"/>
          <w:sz w:val="16"/>
          <w:u w:val="single" w:color="3F5F72"/>
        </w:rPr>
        <w:tab/>
      </w:r>
    </w:p>
    <w:p>
      <w:pPr>
        <w:spacing w:after="0" w:line="169" w:lineRule="exact"/>
        <w:jc w:val="left"/>
        <w:rPr>
          <w:rFonts w:ascii="Arial Black"/>
          <w:sz w:val="16"/>
        </w:rPr>
        <w:sectPr>
          <w:type w:val="continuous"/>
          <w:pgSz w:w="11910" w:h="16840"/>
          <w:pgMar w:header="990" w:footer="0" w:top="0" w:bottom="0" w:left="0" w:right="0"/>
        </w:sectPr>
      </w:pPr>
    </w:p>
    <w:p>
      <w:pPr>
        <w:spacing w:before="4"/>
        <w:ind w:left="1133" w:right="0" w:firstLine="0"/>
        <w:jc w:val="left"/>
        <w:rPr>
          <w:rFonts w:ascii="Arial Black"/>
          <w:sz w:val="16"/>
        </w:rPr>
      </w:pPr>
      <w:r>
        <w:rPr>
          <w:rFonts w:ascii="Arial Black"/>
          <w:w w:val="85"/>
          <w:sz w:val="16"/>
        </w:rPr>
        <w:t>health</w:t>
      </w:r>
      <w:r>
        <w:rPr>
          <w:rFonts w:ascii="Arial Black"/>
          <w:spacing w:val="-4"/>
          <w:w w:val="85"/>
          <w:sz w:val="16"/>
        </w:rPr>
        <w:t> </w:t>
      </w:r>
      <w:r>
        <w:rPr>
          <w:rFonts w:ascii="Arial Black"/>
          <w:spacing w:val="-2"/>
          <w:w w:val="90"/>
          <w:sz w:val="16"/>
        </w:rPr>
        <w:t>service.</w:t>
      </w:r>
    </w:p>
    <w:p>
      <w:pPr>
        <w:spacing w:line="261" w:lineRule="auto" w:before="91"/>
        <w:ind w:left="1133" w:right="0" w:firstLine="0"/>
        <w:jc w:val="left"/>
        <w:rPr>
          <w:sz w:val="16"/>
        </w:rPr>
      </w:pPr>
      <w:r>
        <w:rPr/>
        <w:br w:type="column"/>
      </w:r>
      <w:r>
        <w:rPr>
          <w:w w:val="110"/>
          <w:sz w:val="16"/>
        </w:rPr>
        <w:t>MB1 Utilise data analytics and performance metrics to identify </w:t>
      </w:r>
      <w:r>
        <w:rPr>
          <w:sz w:val="16"/>
        </w:rPr>
        <w:t>areas of inefficiency and waste and make evidence-based decisions to improve financial sustainability and </w:t>
      </w:r>
      <w:r>
        <w:rPr>
          <w:w w:val="110"/>
          <w:sz w:val="16"/>
        </w:rPr>
        <w:t>operational</w:t>
      </w:r>
      <w:r>
        <w:rPr>
          <w:spacing w:val="-13"/>
          <w:w w:val="110"/>
          <w:sz w:val="16"/>
        </w:rPr>
        <w:t> </w:t>
      </w:r>
      <w:r>
        <w:rPr>
          <w:w w:val="110"/>
          <w:sz w:val="16"/>
        </w:rPr>
        <w:t>performance.</w:t>
      </w:r>
    </w:p>
    <w:p>
      <w:pPr>
        <w:spacing w:before="65"/>
        <w:ind w:left="412" w:right="0" w:firstLine="0"/>
        <w:jc w:val="left"/>
        <w:rPr>
          <w:rFonts w:ascii="Arial Black"/>
          <w:sz w:val="16"/>
        </w:rPr>
      </w:pPr>
      <w:r>
        <w:rPr/>
        <w:br w:type="column"/>
      </w:r>
      <w:r>
        <w:rPr>
          <w:rFonts w:ascii="Arial Black"/>
          <w:spacing w:val="-2"/>
          <w:sz w:val="16"/>
        </w:rPr>
        <w:t>Achieved/Ongoing</w:t>
      </w:r>
    </w:p>
    <w:p>
      <w:pPr>
        <w:spacing w:line="261" w:lineRule="auto" w:before="57"/>
        <w:ind w:left="412" w:right="1125" w:firstLine="0"/>
        <w:jc w:val="left"/>
        <w:rPr>
          <w:sz w:val="16"/>
        </w:rPr>
      </w:pPr>
      <w:r>
        <w:rPr>
          <w:spacing w:val="-2"/>
          <w:w w:val="105"/>
          <w:sz w:val="16"/>
        </w:rPr>
        <w:t>A</w:t>
      </w:r>
      <w:r>
        <w:rPr>
          <w:spacing w:val="-12"/>
          <w:w w:val="105"/>
          <w:sz w:val="16"/>
        </w:rPr>
        <w:t> </w:t>
      </w:r>
      <w:r>
        <w:rPr>
          <w:spacing w:val="-2"/>
          <w:w w:val="105"/>
          <w:sz w:val="16"/>
        </w:rPr>
        <w:t>variety</w:t>
      </w:r>
      <w:r>
        <w:rPr>
          <w:spacing w:val="-12"/>
          <w:w w:val="105"/>
          <w:sz w:val="16"/>
        </w:rPr>
        <w:t> </w:t>
      </w:r>
      <w:r>
        <w:rPr>
          <w:spacing w:val="-2"/>
          <w:w w:val="105"/>
          <w:sz w:val="16"/>
        </w:rPr>
        <w:t>of</w:t>
      </w:r>
      <w:r>
        <w:rPr>
          <w:spacing w:val="-12"/>
          <w:w w:val="105"/>
          <w:sz w:val="16"/>
        </w:rPr>
        <w:t> </w:t>
      </w:r>
      <w:r>
        <w:rPr>
          <w:spacing w:val="-2"/>
          <w:w w:val="105"/>
          <w:sz w:val="16"/>
        </w:rPr>
        <w:t>internal</w:t>
      </w:r>
      <w:r>
        <w:rPr>
          <w:spacing w:val="-12"/>
          <w:w w:val="105"/>
          <w:sz w:val="16"/>
        </w:rPr>
        <w:t> </w:t>
      </w:r>
      <w:r>
        <w:rPr>
          <w:spacing w:val="-2"/>
          <w:w w:val="105"/>
          <w:sz w:val="16"/>
        </w:rPr>
        <w:t>data</w:t>
      </w:r>
      <w:r>
        <w:rPr>
          <w:spacing w:val="-12"/>
          <w:w w:val="105"/>
          <w:sz w:val="16"/>
        </w:rPr>
        <w:t> </w:t>
      </w:r>
      <w:r>
        <w:rPr>
          <w:spacing w:val="-2"/>
          <w:w w:val="105"/>
          <w:sz w:val="16"/>
        </w:rPr>
        <w:t>is</w:t>
      </w:r>
      <w:r>
        <w:rPr>
          <w:spacing w:val="-12"/>
          <w:w w:val="105"/>
          <w:sz w:val="16"/>
        </w:rPr>
        <w:t> </w:t>
      </w:r>
      <w:r>
        <w:rPr>
          <w:spacing w:val="-2"/>
          <w:w w:val="105"/>
          <w:sz w:val="16"/>
        </w:rPr>
        <w:t>used</w:t>
      </w:r>
      <w:r>
        <w:rPr>
          <w:spacing w:val="-12"/>
          <w:w w:val="105"/>
          <w:sz w:val="16"/>
        </w:rPr>
        <w:t> </w:t>
      </w:r>
      <w:r>
        <w:rPr>
          <w:spacing w:val="-2"/>
          <w:w w:val="105"/>
          <w:sz w:val="16"/>
        </w:rPr>
        <w:t>across</w:t>
      </w:r>
      <w:r>
        <w:rPr>
          <w:spacing w:val="-12"/>
          <w:w w:val="105"/>
          <w:sz w:val="16"/>
        </w:rPr>
        <w:t> </w:t>
      </w:r>
      <w:r>
        <w:rPr>
          <w:spacing w:val="-2"/>
          <w:w w:val="105"/>
          <w:sz w:val="16"/>
        </w:rPr>
        <w:t>the </w:t>
      </w:r>
      <w:r>
        <w:rPr>
          <w:w w:val="105"/>
          <w:sz w:val="16"/>
        </w:rPr>
        <w:t>organisation</w:t>
      </w:r>
      <w:r>
        <w:rPr>
          <w:spacing w:val="-9"/>
          <w:w w:val="105"/>
          <w:sz w:val="16"/>
        </w:rPr>
        <w:t> </w:t>
      </w:r>
      <w:r>
        <w:rPr>
          <w:w w:val="105"/>
          <w:sz w:val="16"/>
        </w:rPr>
        <w:t>to</w:t>
      </w:r>
      <w:r>
        <w:rPr>
          <w:spacing w:val="-9"/>
          <w:w w:val="105"/>
          <w:sz w:val="16"/>
        </w:rPr>
        <w:t> </w:t>
      </w:r>
      <w:r>
        <w:rPr>
          <w:w w:val="105"/>
          <w:sz w:val="16"/>
        </w:rPr>
        <w:t>improve</w:t>
      </w:r>
      <w:r>
        <w:rPr>
          <w:spacing w:val="-9"/>
          <w:w w:val="105"/>
          <w:sz w:val="16"/>
        </w:rPr>
        <w:t> </w:t>
      </w:r>
      <w:r>
        <w:rPr>
          <w:w w:val="105"/>
          <w:sz w:val="16"/>
        </w:rPr>
        <w:t>performance</w:t>
      </w:r>
      <w:r>
        <w:rPr>
          <w:spacing w:val="-9"/>
          <w:w w:val="105"/>
          <w:sz w:val="16"/>
        </w:rPr>
        <w:t> </w:t>
      </w:r>
      <w:r>
        <w:rPr>
          <w:w w:val="105"/>
          <w:sz w:val="16"/>
        </w:rPr>
        <w:t>with </w:t>
      </w:r>
      <w:r>
        <w:rPr>
          <w:sz w:val="16"/>
        </w:rPr>
        <w:t>examples</w:t>
      </w:r>
      <w:r>
        <w:rPr>
          <w:spacing w:val="-5"/>
          <w:sz w:val="16"/>
        </w:rPr>
        <w:t> </w:t>
      </w:r>
      <w:r>
        <w:rPr>
          <w:sz w:val="16"/>
        </w:rPr>
        <w:t>in</w:t>
      </w:r>
      <w:r>
        <w:rPr>
          <w:spacing w:val="-5"/>
          <w:sz w:val="16"/>
        </w:rPr>
        <w:t> </w:t>
      </w:r>
      <w:r>
        <w:rPr>
          <w:sz w:val="16"/>
        </w:rPr>
        <w:t>our</w:t>
      </w:r>
      <w:r>
        <w:rPr>
          <w:spacing w:val="-5"/>
          <w:sz w:val="16"/>
        </w:rPr>
        <w:t> </w:t>
      </w:r>
      <w:r>
        <w:rPr>
          <w:sz w:val="16"/>
        </w:rPr>
        <w:t>emergency</w:t>
      </w:r>
      <w:r>
        <w:rPr>
          <w:spacing w:val="-5"/>
          <w:sz w:val="16"/>
        </w:rPr>
        <w:t> </w:t>
      </w:r>
      <w:r>
        <w:rPr>
          <w:sz w:val="16"/>
        </w:rPr>
        <w:t>care,</w:t>
      </w:r>
      <w:r>
        <w:rPr>
          <w:spacing w:val="-5"/>
          <w:sz w:val="16"/>
        </w:rPr>
        <w:t> </w:t>
      </w:r>
      <w:r>
        <w:rPr>
          <w:sz w:val="16"/>
        </w:rPr>
        <w:t>specialist </w:t>
      </w:r>
      <w:r>
        <w:rPr>
          <w:w w:val="105"/>
          <w:sz w:val="16"/>
        </w:rPr>
        <w:t>clinics and particularly in surgery.</w:t>
      </w:r>
    </w:p>
    <w:p>
      <w:pPr>
        <w:spacing w:line="261" w:lineRule="auto" w:before="55"/>
        <w:ind w:left="412" w:right="1125" w:firstLine="0"/>
        <w:jc w:val="left"/>
        <w:rPr>
          <w:sz w:val="16"/>
        </w:rPr>
      </w:pPr>
      <w:r>
        <w:rPr>
          <w:w w:val="110"/>
          <w:sz w:val="16"/>
        </w:rPr>
        <w:t>We</w:t>
      </w:r>
      <w:r>
        <w:rPr>
          <w:spacing w:val="-16"/>
          <w:w w:val="110"/>
          <w:sz w:val="16"/>
        </w:rPr>
        <w:t> </w:t>
      </w:r>
      <w:r>
        <w:rPr>
          <w:w w:val="110"/>
          <w:sz w:val="16"/>
        </w:rPr>
        <w:t>are</w:t>
      </w:r>
      <w:r>
        <w:rPr>
          <w:spacing w:val="-15"/>
          <w:w w:val="110"/>
          <w:sz w:val="16"/>
        </w:rPr>
        <w:t> </w:t>
      </w:r>
      <w:r>
        <w:rPr>
          <w:w w:val="110"/>
          <w:sz w:val="16"/>
        </w:rPr>
        <w:t>actively</w:t>
      </w:r>
      <w:r>
        <w:rPr>
          <w:spacing w:val="-16"/>
          <w:w w:val="110"/>
          <w:sz w:val="16"/>
        </w:rPr>
        <w:t> </w:t>
      </w:r>
      <w:r>
        <w:rPr>
          <w:w w:val="110"/>
          <w:sz w:val="16"/>
        </w:rPr>
        <w:t>working</w:t>
      </w:r>
      <w:r>
        <w:rPr>
          <w:spacing w:val="-15"/>
          <w:w w:val="110"/>
          <w:sz w:val="16"/>
        </w:rPr>
        <w:t> </w:t>
      </w:r>
      <w:r>
        <w:rPr>
          <w:w w:val="110"/>
          <w:sz w:val="16"/>
        </w:rPr>
        <w:t>with</w:t>
      </w:r>
      <w:r>
        <w:rPr>
          <w:spacing w:val="-16"/>
          <w:w w:val="110"/>
          <w:sz w:val="16"/>
        </w:rPr>
        <w:t> </w:t>
      </w:r>
      <w:r>
        <w:rPr>
          <w:w w:val="110"/>
          <w:sz w:val="16"/>
        </w:rPr>
        <w:t>Hospitals Victoria</w:t>
      </w:r>
      <w:r>
        <w:rPr>
          <w:spacing w:val="-7"/>
          <w:w w:val="110"/>
          <w:sz w:val="16"/>
        </w:rPr>
        <w:t> </w:t>
      </w:r>
      <w:r>
        <w:rPr>
          <w:w w:val="110"/>
          <w:sz w:val="16"/>
        </w:rPr>
        <w:t>as</w:t>
      </w:r>
      <w:r>
        <w:rPr>
          <w:spacing w:val="-7"/>
          <w:w w:val="110"/>
          <w:sz w:val="16"/>
        </w:rPr>
        <w:t> </w:t>
      </w:r>
      <w:r>
        <w:rPr>
          <w:w w:val="110"/>
          <w:sz w:val="16"/>
        </w:rPr>
        <w:t>part</w:t>
      </w:r>
      <w:r>
        <w:rPr>
          <w:spacing w:val="-7"/>
          <w:w w:val="110"/>
          <w:sz w:val="16"/>
        </w:rPr>
        <w:t> </w:t>
      </w:r>
      <w:r>
        <w:rPr>
          <w:w w:val="110"/>
          <w:sz w:val="16"/>
        </w:rPr>
        <w:t>of</w:t>
      </w:r>
      <w:r>
        <w:rPr>
          <w:spacing w:val="-7"/>
          <w:w w:val="110"/>
          <w:sz w:val="16"/>
        </w:rPr>
        <w:t> </w:t>
      </w:r>
      <w:r>
        <w:rPr>
          <w:w w:val="110"/>
          <w:sz w:val="16"/>
        </w:rPr>
        <w:t>the</w:t>
      </w:r>
      <w:r>
        <w:rPr>
          <w:spacing w:val="-7"/>
          <w:w w:val="110"/>
          <w:sz w:val="16"/>
        </w:rPr>
        <w:t> </w:t>
      </w:r>
      <w:r>
        <w:rPr>
          <w:w w:val="110"/>
          <w:sz w:val="16"/>
        </w:rPr>
        <w:t>Benchmarking </w:t>
      </w:r>
      <w:r>
        <w:rPr>
          <w:sz w:val="16"/>
        </w:rPr>
        <w:t>Group to review and refine data that can </w:t>
      </w:r>
      <w:r>
        <w:rPr>
          <w:w w:val="110"/>
          <w:sz w:val="16"/>
        </w:rPr>
        <w:t>further inform our practices.</w:t>
      </w:r>
    </w:p>
    <w:p>
      <w:pPr>
        <w:spacing w:after="0" w:line="261" w:lineRule="auto"/>
        <w:jc w:val="left"/>
        <w:rPr>
          <w:sz w:val="16"/>
        </w:rPr>
        <w:sectPr>
          <w:type w:val="continuous"/>
          <w:pgSz w:w="11910" w:h="16840"/>
          <w:pgMar w:header="990" w:footer="0" w:top="0" w:bottom="0" w:left="0" w:right="0"/>
          <w:cols w:num="3" w:equalWidth="0">
            <w:col w:w="2293" w:space="1033"/>
            <w:col w:w="3781" w:space="39"/>
            <w:col w:w="4764"/>
          </w:cols>
        </w:sectPr>
      </w:pPr>
    </w:p>
    <w:p>
      <w:pPr>
        <w:pStyle w:val="BodyText"/>
        <w:rPr>
          <w:sz w:val="10"/>
        </w:rPr>
      </w:pP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780" name="Group 780"/>
                <wp:cNvGraphicFramePr>
                  <a:graphicFrameLocks/>
                </wp:cNvGraphicFramePr>
                <a:graphic>
                  <a:graphicData uri="http://schemas.microsoft.com/office/word/2010/wordprocessingGroup">
                    <wpg:wgp>
                      <wpg:cNvPr id="780" name="Group 780"/>
                      <wpg:cNvGrpSpPr/>
                      <wpg:grpSpPr>
                        <a:xfrm>
                          <a:off x="0" y="0"/>
                          <a:ext cx="6120130" cy="3175"/>
                          <a:chExt cx="6120130" cy="3175"/>
                        </a:xfrm>
                      </wpg:grpSpPr>
                      <wps:wsp>
                        <wps:cNvPr id="781" name="Graphic 781"/>
                        <wps:cNvSpPr/>
                        <wps:spPr>
                          <a:xfrm>
                            <a:off x="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82" name="Graphic 782"/>
                        <wps:cNvSpPr/>
                        <wps:spPr>
                          <a:xfrm>
                            <a:off x="2039999"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83" name="Graphic 783"/>
                        <wps:cNvSpPr/>
                        <wps:spPr>
                          <a:xfrm>
                            <a:off x="408000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410" coordorigin="0,0" coordsize="9638,5">
                <v:line style="position:absolute" from="0,2" to="3213,2" stroked="true" strokeweight=".25pt" strokecolor="#3f5f72">
                  <v:stroke dashstyle="solid"/>
                </v:line>
                <v:line style="position:absolute" from="3213,2" to="6425,2" stroked="true" strokeweight=".25pt" strokecolor="#3f5f72">
                  <v:stroke dashstyle="solid"/>
                </v:line>
                <v:line style="position:absolute" from="6425,2" to="9638,2" stroked="true" strokeweight=".25pt" strokecolor="#3f5f72">
                  <v:stroke dashstyle="solid"/>
                </v:line>
              </v:group>
            </w:pict>
          </mc:Fallback>
        </mc:AlternateContent>
      </w:r>
      <w:r>
        <w:rPr>
          <w:sz w:val="2"/>
        </w:rPr>
      </w:r>
    </w:p>
    <w:p>
      <w:pPr>
        <w:pStyle w:val="BodyText"/>
        <w:spacing w:after="0" w:line="20" w:lineRule="exact"/>
        <w:rPr>
          <w:sz w:val="2"/>
        </w:rPr>
        <w:sectPr>
          <w:type w:val="continuous"/>
          <w:pgSz w:w="11910" w:h="16840"/>
          <w:pgMar w:header="990" w:footer="0" w:top="0" w:bottom="0" w:left="0" w:right="0"/>
        </w:sectPr>
      </w:pPr>
    </w:p>
    <w:p>
      <w:pPr>
        <w:pStyle w:val="BodyText"/>
        <w:rPr>
          <w:sz w:val="16"/>
        </w:rPr>
      </w:pPr>
    </w:p>
    <w:p>
      <w:pPr>
        <w:pStyle w:val="BodyText"/>
        <w:rPr>
          <w:sz w:val="16"/>
        </w:rPr>
      </w:pPr>
    </w:p>
    <w:p>
      <w:pPr>
        <w:pStyle w:val="BodyText"/>
        <w:spacing w:before="19"/>
        <w:rPr>
          <w:sz w:val="16"/>
        </w:rPr>
      </w:pPr>
    </w:p>
    <w:p>
      <w:pPr>
        <w:tabs>
          <w:tab w:pos="4459" w:val="left" w:leader="none"/>
          <w:tab w:pos="7558" w:val="left" w:leader="none"/>
        </w:tabs>
        <w:spacing w:before="0"/>
        <w:ind w:left="1133" w:right="0" w:firstLine="0"/>
        <w:jc w:val="left"/>
        <w:rPr>
          <w:rFonts w:ascii="Arial Black"/>
          <w:sz w:val="16"/>
        </w:rPr>
      </w:pPr>
      <w:r>
        <w:rPr>
          <w:rFonts w:ascii="Arial Black"/>
          <w:sz w:val="16"/>
        </w:rPr>
        <mc:AlternateContent>
          <mc:Choice Requires="wps">
            <w:drawing>
              <wp:anchor distT="0" distB="0" distL="0" distR="0" allowOverlap="1" layoutInCell="1" locked="0" behindDoc="1" simplePos="0" relativeHeight="487707136">
                <wp:simplePos x="0" y="0"/>
                <wp:positionH relativeFrom="page">
                  <wp:posOffset>719999</wp:posOffset>
                </wp:positionH>
                <wp:positionV relativeFrom="paragraph">
                  <wp:posOffset>182396</wp:posOffset>
                </wp:positionV>
                <wp:extent cx="6120130" cy="3175"/>
                <wp:effectExtent l="0" t="0" r="0" b="0"/>
                <wp:wrapTopAndBottom/>
                <wp:docPr id="784" name="Group 784"/>
                <wp:cNvGraphicFramePr>
                  <a:graphicFrameLocks/>
                </wp:cNvGraphicFramePr>
                <a:graphic>
                  <a:graphicData uri="http://schemas.microsoft.com/office/word/2010/wordprocessingGroup">
                    <wpg:wgp>
                      <wpg:cNvPr id="784" name="Group 784"/>
                      <wpg:cNvGrpSpPr/>
                      <wpg:grpSpPr>
                        <a:xfrm>
                          <a:off x="0" y="0"/>
                          <a:ext cx="6120130" cy="3175"/>
                          <a:chExt cx="6120130" cy="3175"/>
                        </a:xfrm>
                      </wpg:grpSpPr>
                      <wps:wsp>
                        <wps:cNvPr id="785" name="Graphic 785"/>
                        <wps:cNvSpPr/>
                        <wps:spPr>
                          <a:xfrm>
                            <a:off x="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86" name="Graphic 786"/>
                        <wps:cNvSpPr/>
                        <wps:spPr>
                          <a:xfrm>
                            <a:off x="2039999"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87" name="Graphic 787"/>
                        <wps:cNvSpPr/>
                        <wps:spPr>
                          <a:xfrm>
                            <a:off x="408000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4.361944pt;width:481.9pt;height:.25pt;mso-position-horizontal-relative:page;mso-position-vertical-relative:paragraph;z-index:-15609344;mso-wrap-distance-left:0;mso-wrap-distance-right:0" id="docshapegroup411" coordorigin="1134,287" coordsize="9638,5">
                <v:line style="position:absolute" from="1134,290" to="4346,290" stroked="true" strokeweight=".25pt" strokecolor="#3f5f72">
                  <v:stroke dashstyle="solid"/>
                </v:line>
                <v:line style="position:absolute" from="4346,290" to="7559,290" stroked="true" strokeweight=".25pt" strokecolor="#3f5f72">
                  <v:stroke dashstyle="solid"/>
                </v:line>
                <v:line style="position:absolute" from="7559,290" to="10772,290" stroked="true" strokeweight=".25pt" strokecolor="#3f5f72">
                  <v:stroke dashstyle="solid"/>
                </v:line>
                <w10:wrap type="topAndBottom"/>
              </v:group>
            </w:pict>
          </mc:Fallback>
        </mc:AlternateContent>
      </w:r>
      <w:r>
        <w:rPr>
          <w:rFonts w:ascii="Arial Black"/>
          <w:sz w:val="16"/>
        </w:rPr>
        <mc:AlternateContent>
          <mc:Choice Requires="wps">
            <w:drawing>
              <wp:anchor distT="0" distB="0" distL="0" distR="0" allowOverlap="1" layoutInCell="1" locked="0" behindDoc="0" simplePos="0" relativeHeight="15848960">
                <wp:simplePos x="0" y="0"/>
                <wp:positionH relativeFrom="page">
                  <wp:posOffset>7199998</wp:posOffset>
                </wp:positionH>
                <wp:positionV relativeFrom="paragraph">
                  <wp:posOffset>-153056</wp:posOffset>
                </wp:positionV>
                <wp:extent cx="360045" cy="366395"/>
                <wp:effectExtent l="0" t="0" r="0" b="0"/>
                <wp:wrapNone/>
                <wp:docPr id="788" name="Group 788"/>
                <wp:cNvGraphicFramePr>
                  <a:graphicFrameLocks/>
                </wp:cNvGraphicFramePr>
                <a:graphic>
                  <a:graphicData uri="http://schemas.microsoft.com/office/word/2010/wordprocessingGroup">
                    <wpg:wgp>
                      <wpg:cNvPr id="788" name="Group 788"/>
                      <wpg:cNvGrpSpPr/>
                      <wpg:grpSpPr>
                        <a:xfrm>
                          <a:off x="0" y="0"/>
                          <a:ext cx="360045" cy="366395"/>
                          <a:chExt cx="360045" cy="366395"/>
                        </a:xfrm>
                      </wpg:grpSpPr>
                      <wps:wsp>
                        <wps:cNvPr id="789" name="Graphic 789"/>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790" name="Textbox 790"/>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sz w:val="24"/>
                                </w:rPr>
                                <w:t>35</w:t>
                              </w:r>
                            </w:p>
                          </w:txbxContent>
                        </wps:txbx>
                        <wps:bodyPr wrap="square" lIns="0" tIns="0" rIns="0" bIns="0" rtlCol="0">
                          <a:noAutofit/>
                        </wps:bodyPr>
                      </wps:wsp>
                    </wpg:wgp>
                  </a:graphicData>
                </a:graphic>
              </wp:anchor>
            </w:drawing>
          </mc:Choice>
          <mc:Fallback>
            <w:pict>
              <v:group style="position:absolute;margin-left:566.929016pt;margin-top:-12.051657pt;width:28.35pt;height:28.85pt;mso-position-horizontal-relative:page;mso-position-vertical-relative:paragraph;z-index:15848960" id="docshapegroup412" coordorigin="11339,-241" coordsize="567,577">
                <v:rect style="position:absolute;left:11338;top:-242;width:567;height:577" id="docshape413" filled="true" fillcolor="#3f5f72" stroked="false">
                  <v:fill type="solid"/>
                </v:rect>
                <v:shape style="position:absolute;left:11338;top:-242;width:567;height:577" type="#_x0000_t202" id="docshape414" filled="false" stroked="false">
                  <v:textbox inset="0,0,0,0">
                    <w:txbxContent>
                      <w:p>
                        <w:pPr>
                          <w:spacing w:before="154"/>
                          <w:ind w:left="90" w:right="0" w:firstLine="0"/>
                          <w:jc w:val="left"/>
                          <w:rPr>
                            <w:sz w:val="24"/>
                          </w:rPr>
                        </w:pPr>
                        <w:r>
                          <w:rPr>
                            <w:color w:val="FFFFFF"/>
                            <w:spacing w:val="-5"/>
                            <w:sz w:val="24"/>
                          </w:rPr>
                          <w:t>35</w:t>
                        </w:r>
                      </w:p>
                    </w:txbxContent>
                  </v:textbox>
                  <w10:wrap type="none"/>
                </v:shape>
                <w10:wrap type="none"/>
              </v:group>
            </w:pict>
          </mc:Fallback>
        </mc:AlternateContent>
      </w:r>
      <w:r>
        <w:rPr>
          <w:rFonts w:ascii="Arial Black"/>
          <w:color w:val="3F5F72"/>
          <w:spacing w:val="-4"/>
          <w:w w:val="95"/>
          <w:sz w:val="16"/>
        </w:rPr>
        <w:t>Goals</w:t>
      </w:r>
      <w:r>
        <w:rPr>
          <w:rFonts w:ascii="Arial Black"/>
          <w:color w:val="3F5F72"/>
          <w:sz w:val="16"/>
        </w:rPr>
        <w:tab/>
      </w:r>
      <w:r>
        <w:rPr>
          <w:rFonts w:ascii="Arial Black"/>
          <w:color w:val="3F5F72"/>
          <w:w w:val="85"/>
          <w:sz w:val="16"/>
        </w:rPr>
        <w:t>Health</w:t>
      </w:r>
      <w:r>
        <w:rPr>
          <w:rFonts w:ascii="Arial Black"/>
          <w:color w:val="3F5F72"/>
          <w:spacing w:val="-5"/>
          <w:w w:val="85"/>
          <w:sz w:val="16"/>
        </w:rPr>
        <w:t> </w:t>
      </w:r>
      <w:r>
        <w:rPr>
          <w:rFonts w:ascii="Arial Black"/>
          <w:color w:val="3F5F72"/>
          <w:w w:val="85"/>
          <w:sz w:val="16"/>
        </w:rPr>
        <w:t>Service</w:t>
      </w:r>
      <w:r>
        <w:rPr>
          <w:rFonts w:ascii="Arial Black"/>
          <w:color w:val="3F5F72"/>
          <w:spacing w:val="-5"/>
          <w:w w:val="85"/>
          <w:sz w:val="16"/>
        </w:rPr>
        <w:t> </w:t>
      </w:r>
      <w:r>
        <w:rPr>
          <w:rFonts w:ascii="Arial Black"/>
          <w:color w:val="3F5F72"/>
          <w:spacing w:val="-2"/>
          <w:w w:val="85"/>
          <w:sz w:val="16"/>
        </w:rPr>
        <w:t>Deliverables</w:t>
      </w:r>
      <w:r>
        <w:rPr>
          <w:rFonts w:ascii="Arial Black"/>
          <w:color w:val="3F5F72"/>
          <w:sz w:val="16"/>
        </w:rPr>
        <w:tab/>
      </w:r>
      <w:r>
        <w:rPr>
          <w:rFonts w:ascii="Arial Black"/>
          <w:color w:val="3F5F72"/>
          <w:spacing w:val="-2"/>
          <w:w w:val="95"/>
          <w:sz w:val="16"/>
        </w:rPr>
        <w:t>Achievements/Outcomes</w:t>
      </w:r>
    </w:p>
    <w:p>
      <w:pPr>
        <w:spacing w:before="83"/>
        <w:ind w:left="1190" w:right="0" w:firstLine="0"/>
        <w:jc w:val="left"/>
        <w:rPr>
          <w:rFonts w:ascii="Arial Black"/>
          <w:sz w:val="16"/>
        </w:rPr>
      </w:pPr>
      <w:r>
        <w:rPr>
          <w:rFonts w:ascii="Arial Black"/>
          <w:color w:val="3F5F72"/>
          <w:w w:val="85"/>
          <w:sz w:val="16"/>
        </w:rPr>
        <w:t>Improving</w:t>
      </w:r>
      <w:r>
        <w:rPr>
          <w:rFonts w:ascii="Arial Black"/>
          <w:color w:val="3F5F72"/>
          <w:spacing w:val="-1"/>
          <w:sz w:val="16"/>
        </w:rPr>
        <w:t> </w:t>
      </w:r>
      <w:r>
        <w:rPr>
          <w:rFonts w:ascii="Arial Black"/>
          <w:color w:val="3F5F72"/>
          <w:w w:val="85"/>
          <w:sz w:val="16"/>
        </w:rPr>
        <w:t>equitable</w:t>
      </w:r>
      <w:r>
        <w:rPr>
          <w:rFonts w:ascii="Arial Black"/>
          <w:color w:val="3F5F72"/>
          <w:sz w:val="16"/>
        </w:rPr>
        <w:t> </w:t>
      </w:r>
      <w:r>
        <w:rPr>
          <w:rFonts w:ascii="Arial Black"/>
          <w:color w:val="3F5F72"/>
          <w:w w:val="85"/>
          <w:sz w:val="16"/>
        </w:rPr>
        <w:t>access</w:t>
      </w:r>
      <w:r>
        <w:rPr>
          <w:rFonts w:ascii="Arial Black"/>
          <w:color w:val="3F5F72"/>
          <w:spacing w:val="-1"/>
          <w:sz w:val="16"/>
        </w:rPr>
        <w:t> </w:t>
      </w:r>
      <w:r>
        <w:rPr>
          <w:rFonts w:ascii="Arial Black"/>
          <w:color w:val="3F5F72"/>
          <w:w w:val="85"/>
          <w:sz w:val="16"/>
        </w:rPr>
        <w:t>to</w:t>
      </w:r>
      <w:r>
        <w:rPr>
          <w:rFonts w:ascii="Arial Black"/>
          <w:color w:val="3F5F72"/>
          <w:sz w:val="16"/>
        </w:rPr>
        <w:t> </w:t>
      </w:r>
      <w:r>
        <w:rPr>
          <w:rFonts w:ascii="Arial Black"/>
          <w:color w:val="3F5F72"/>
          <w:w w:val="85"/>
          <w:sz w:val="16"/>
        </w:rPr>
        <w:t>healthcare</w:t>
      </w:r>
      <w:r>
        <w:rPr>
          <w:rFonts w:ascii="Arial Black"/>
          <w:color w:val="3F5F72"/>
          <w:sz w:val="16"/>
        </w:rPr>
        <w:t> </w:t>
      </w:r>
      <w:r>
        <w:rPr>
          <w:rFonts w:ascii="Arial Black"/>
          <w:color w:val="3F5F72"/>
          <w:w w:val="85"/>
          <w:sz w:val="16"/>
        </w:rPr>
        <w:t>and</w:t>
      </w:r>
      <w:r>
        <w:rPr>
          <w:rFonts w:ascii="Arial Black"/>
          <w:color w:val="3F5F72"/>
          <w:spacing w:val="-1"/>
          <w:sz w:val="16"/>
        </w:rPr>
        <w:t> </w:t>
      </w:r>
      <w:r>
        <w:rPr>
          <w:rFonts w:ascii="Arial Black"/>
          <w:color w:val="3F5F72"/>
          <w:spacing w:val="-2"/>
          <w:w w:val="85"/>
          <w:sz w:val="16"/>
        </w:rPr>
        <w:t>wellbeing</w:t>
      </w:r>
    </w:p>
    <w:p>
      <w:pPr>
        <w:spacing w:line="261" w:lineRule="auto" w:before="0"/>
        <w:ind w:left="1190" w:right="1465" w:firstLine="0"/>
        <w:jc w:val="left"/>
        <w:rPr>
          <w:i/>
          <w:sz w:val="16"/>
        </w:rPr>
      </w:pPr>
      <w:r>
        <w:rPr>
          <w:i/>
          <w:sz w:val="16"/>
        </w:rPr>
        <mc:AlternateContent>
          <mc:Choice Requires="wps">
            <w:drawing>
              <wp:anchor distT="0" distB="0" distL="0" distR="0" allowOverlap="1" layoutInCell="1" locked="0" behindDoc="0" simplePos="0" relativeHeight="15849472">
                <wp:simplePos x="0" y="0"/>
                <wp:positionH relativeFrom="page">
                  <wp:posOffset>719999</wp:posOffset>
                </wp:positionH>
                <wp:positionV relativeFrom="paragraph">
                  <wp:posOffset>328909</wp:posOffset>
                </wp:positionV>
                <wp:extent cx="6120130" cy="3175"/>
                <wp:effectExtent l="0" t="0" r="0" b="0"/>
                <wp:wrapNone/>
                <wp:docPr id="791" name="Group 791"/>
                <wp:cNvGraphicFramePr>
                  <a:graphicFrameLocks/>
                </wp:cNvGraphicFramePr>
                <a:graphic>
                  <a:graphicData uri="http://schemas.microsoft.com/office/word/2010/wordprocessingGroup">
                    <wpg:wgp>
                      <wpg:cNvPr id="791" name="Group 791"/>
                      <wpg:cNvGrpSpPr/>
                      <wpg:grpSpPr>
                        <a:xfrm>
                          <a:off x="0" y="0"/>
                          <a:ext cx="6120130" cy="3175"/>
                          <a:chExt cx="6120130" cy="3175"/>
                        </a:xfrm>
                      </wpg:grpSpPr>
                      <wps:wsp>
                        <wps:cNvPr id="792" name="Graphic 792"/>
                        <wps:cNvSpPr/>
                        <wps:spPr>
                          <a:xfrm>
                            <a:off x="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93" name="Graphic 793"/>
                        <wps:cNvSpPr/>
                        <wps:spPr>
                          <a:xfrm>
                            <a:off x="2039999"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94" name="Graphic 794"/>
                        <wps:cNvSpPr/>
                        <wps:spPr>
                          <a:xfrm>
                            <a:off x="408000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5.89835pt;width:481.9pt;height:.25pt;mso-position-horizontal-relative:page;mso-position-vertical-relative:paragraph;z-index:15849472" id="docshapegroup415" coordorigin="1134,518" coordsize="9638,5">
                <v:line style="position:absolute" from="1134,520" to="4346,520" stroked="true" strokeweight=".25pt" strokecolor="#3f5f72">
                  <v:stroke dashstyle="solid"/>
                </v:line>
                <v:line style="position:absolute" from="4346,520" to="7559,520" stroked="true" strokeweight=".25pt" strokecolor="#3f5f72">
                  <v:stroke dashstyle="solid"/>
                </v:line>
                <v:line style="position:absolute" from="7559,520" to="10772,520" stroked="true" strokeweight=".25pt" strokecolor="#3f5f72">
                  <v:stroke dashstyle="solid"/>
                </v:line>
                <w10:wrap type="none"/>
              </v:group>
            </w:pict>
          </mc:Fallback>
        </mc:AlternateContent>
      </w:r>
      <w:r>
        <w:rPr>
          <w:i/>
          <w:sz w:val="16"/>
        </w:rPr>
        <mc:AlternateContent>
          <mc:Choice Requires="wps">
            <w:drawing>
              <wp:anchor distT="0" distB="0" distL="0" distR="0" allowOverlap="1" layoutInCell="1" locked="0" behindDoc="0" simplePos="0" relativeHeight="15849984">
                <wp:simplePos x="0" y="0"/>
                <wp:positionH relativeFrom="page">
                  <wp:posOffset>7162566</wp:posOffset>
                </wp:positionH>
                <wp:positionV relativeFrom="paragraph">
                  <wp:posOffset>2033</wp:posOffset>
                </wp:positionV>
                <wp:extent cx="248920" cy="1923414"/>
                <wp:effectExtent l="0" t="0" r="0" b="0"/>
                <wp:wrapNone/>
                <wp:docPr id="795" name="Textbox 795"/>
                <wp:cNvGraphicFramePr>
                  <a:graphicFrameLocks/>
                </wp:cNvGraphicFramePr>
                <a:graphic>
                  <a:graphicData uri="http://schemas.microsoft.com/office/word/2010/wordprocessingShape">
                    <wps:wsp>
                      <wps:cNvPr id="795" name="Textbox 795"/>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160150pt;width:19.6pt;height:151.450pt;mso-position-horizontal-relative:page;mso-position-vertical-relative:paragraph;z-index:15849984" type="#_x0000_t202" id="docshape416"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i/>
          <w:sz w:val="16"/>
        </w:rPr>
        <w:t>Ensure</w:t>
      </w:r>
      <w:r>
        <w:rPr>
          <w:i/>
          <w:spacing w:val="16"/>
          <w:sz w:val="16"/>
        </w:rPr>
        <w:t> </w:t>
      </w:r>
      <w:r>
        <w:rPr>
          <w:i/>
          <w:sz w:val="16"/>
        </w:rPr>
        <w:t>that</w:t>
      </w:r>
      <w:r>
        <w:rPr>
          <w:i/>
          <w:spacing w:val="16"/>
          <w:sz w:val="16"/>
        </w:rPr>
        <w:t> </w:t>
      </w:r>
      <w:r>
        <w:rPr>
          <w:i/>
          <w:sz w:val="16"/>
        </w:rPr>
        <w:t>Aboriginal</w:t>
      </w:r>
      <w:r>
        <w:rPr>
          <w:i/>
          <w:spacing w:val="16"/>
          <w:sz w:val="16"/>
        </w:rPr>
        <w:t> </w:t>
      </w:r>
      <w:r>
        <w:rPr>
          <w:i/>
          <w:sz w:val="16"/>
        </w:rPr>
        <w:t>people</w:t>
      </w:r>
      <w:r>
        <w:rPr>
          <w:i/>
          <w:spacing w:val="16"/>
          <w:sz w:val="16"/>
        </w:rPr>
        <w:t> </w:t>
      </w:r>
      <w:r>
        <w:rPr>
          <w:i/>
          <w:sz w:val="16"/>
        </w:rPr>
        <w:t>have</w:t>
      </w:r>
      <w:r>
        <w:rPr>
          <w:i/>
          <w:spacing w:val="16"/>
          <w:sz w:val="16"/>
        </w:rPr>
        <w:t> </w:t>
      </w:r>
      <w:r>
        <w:rPr>
          <w:i/>
          <w:sz w:val="16"/>
        </w:rPr>
        <w:t>access</w:t>
      </w:r>
      <w:r>
        <w:rPr>
          <w:i/>
          <w:spacing w:val="16"/>
          <w:sz w:val="16"/>
        </w:rPr>
        <w:t> </w:t>
      </w:r>
      <w:r>
        <w:rPr>
          <w:i/>
          <w:sz w:val="16"/>
        </w:rPr>
        <w:t>to</w:t>
      </w:r>
      <w:r>
        <w:rPr>
          <w:i/>
          <w:spacing w:val="16"/>
          <w:sz w:val="16"/>
        </w:rPr>
        <w:t> </w:t>
      </w:r>
      <w:r>
        <w:rPr>
          <w:i/>
          <w:sz w:val="16"/>
        </w:rPr>
        <w:t>a</w:t>
      </w:r>
      <w:r>
        <w:rPr>
          <w:i/>
          <w:spacing w:val="16"/>
          <w:sz w:val="16"/>
        </w:rPr>
        <w:t> </w:t>
      </w:r>
      <w:r>
        <w:rPr>
          <w:i/>
          <w:sz w:val="16"/>
        </w:rPr>
        <w:t>health,</w:t>
      </w:r>
      <w:r>
        <w:rPr>
          <w:i/>
          <w:spacing w:val="16"/>
          <w:sz w:val="16"/>
        </w:rPr>
        <w:t> </w:t>
      </w:r>
      <w:r>
        <w:rPr>
          <w:i/>
          <w:sz w:val="16"/>
        </w:rPr>
        <w:t>wellbeing</w:t>
      </w:r>
      <w:r>
        <w:rPr>
          <w:i/>
          <w:spacing w:val="16"/>
          <w:sz w:val="16"/>
        </w:rPr>
        <w:t> </w:t>
      </w:r>
      <w:r>
        <w:rPr>
          <w:i/>
          <w:sz w:val="16"/>
        </w:rPr>
        <w:t>and</w:t>
      </w:r>
      <w:r>
        <w:rPr>
          <w:i/>
          <w:spacing w:val="16"/>
          <w:sz w:val="16"/>
        </w:rPr>
        <w:t> </w:t>
      </w:r>
      <w:r>
        <w:rPr>
          <w:i/>
          <w:sz w:val="16"/>
        </w:rPr>
        <w:t>care</w:t>
      </w:r>
      <w:r>
        <w:rPr>
          <w:i/>
          <w:spacing w:val="16"/>
          <w:sz w:val="16"/>
        </w:rPr>
        <w:t> </w:t>
      </w:r>
      <w:r>
        <w:rPr>
          <w:i/>
          <w:sz w:val="16"/>
        </w:rPr>
        <w:t>system</w:t>
      </w:r>
      <w:r>
        <w:rPr>
          <w:i/>
          <w:spacing w:val="16"/>
          <w:sz w:val="16"/>
        </w:rPr>
        <w:t> </w:t>
      </w:r>
      <w:r>
        <w:rPr>
          <w:i/>
          <w:sz w:val="16"/>
        </w:rPr>
        <w:t>that</w:t>
      </w:r>
      <w:r>
        <w:rPr>
          <w:i/>
          <w:spacing w:val="16"/>
          <w:sz w:val="16"/>
        </w:rPr>
        <w:t> </w:t>
      </w:r>
      <w:r>
        <w:rPr>
          <w:i/>
          <w:sz w:val="16"/>
        </w:rPr>
        <w:t>is</w:t>
      </w:r>
      <w:r>
        <w:rPr>
          <w:i/>
          <w:spacing w:val="16"/>
          <w:sz w:val="16"/>
        </w:rPr>
        <w:t> </w:t>
      </w:r>
      <w:r>
        <w:rPr>
          <w:i/>
          <w:sz w:val="16"/>
        </w:rPr>
        <w:t>holistic,</w:t>
      </w:r>
      <w:r>
        <w:rPr>
          <w:i/>
          <w:spacing w:val="16"/>
          <w:sz w:val="16"/>
        </w:rPr>
        <w:t> </w:t>
      </w:r>
      <w:r>
        <w:rPr>
          <w:i/>
          <w:sz w:val="16"/>
        </w:rPr>
        <w:t>culturally</w:t>
      </w:r>
      <w:r>
        <w:rPr>
          <w:i/>
          <w:spacing w:val="16"/>
          <w:sz w:val="16"/>
        </w:rPr>
        <w:t> </w:t>
      </w:r>
      <w:r>
        <w:rPr>
          <w:i/>
          <w:sz w:val="16"/>
        </w:rPr>
        <w:t>safe,</w:t>
      </w:r>
      <w:r>
        <w:rPr>
          <w:i/>
          <w:spacing w:val="16"/>
          <w:sz w:val="16"/>
        </w:rPr>
        <w:t> </w:t>
      </w:r>
      <w:r>
        <w:rPr>
          <w:i/>
          <w:sz w:val="16"/>
        </w:rPr>
        <w:t>accessible,</w:t>
      </w:r>
      <w:r>
        <w:rPr>
          <w:i/>
          <w:sz w:val="16"/>
        </w:rPr>
        <w:t> and</w:t>
      </w:r>
      <w:r>
        <w:rPr>
          <w:i/>
          <w:spacing w:val="15"/>
          <w:sz w:val="16"/>
        </w:rPr>
        <w:t> </w:t>
      </w:r>
      <w:r>
        <w:rPr>
          <w:i/>
          <w:sz w:val="16"/>
        </w:rPr>
        <w:t>empowering.</w:t>
      </w:r>
      <w:r>
        <w:rPr>
          <w:i/>
          <w:spacing w:val="15"/>
          <w:sz w:val="16"/>
        </w:rPr>
        <w:t> </w:t>
      </w:r>
      <w:r>
        <w:rPr>
          <w:i/>
          <w:sz w:val="16"/>
        </w:rPr>
        <w:t>Ensure</w:t>
      </w:r>
      <w:r>
        <w:rPr>
          <w:i/>
          <w:spacing w:val="15"/>
          <w:sz w:val="16"/>
        </w:rPr>
        <w:t> </w:t>
      </w:r>
      <w:r>
        <w:rPr>
          <w:i/>
          <w:sz w:val="16"/>
        </w:rPr>
        <w:t>that</w:t>
      </w:r>
      <w:r>
        <w:rPr>
          <w:i/>
          <w:spacing w:val="15"/>
          <w:sz w:val="16"/>
        </w:rPr>
        <w:t> </w:t>
      </w:r>
      <w:r>
        <w:rPr>
          <w:i/>
          <w:sz w:val="16"/>
        </w:rPr>
        <w:t>communities</w:t>
      </w:r>
      <w:r>
        <w:rPr>
          <w:i/>
          <w:spacing w:val="15"/>
          <w:sz w:val="16"/>
        </w:rPr>
        <w:t> </w:t>
      </w:r>
      <w:r>
        <w:rPr>
          <w:i/>
          <w:sz w:val="16"/>
        </w:rPr>
        <w:t>in</w:t>
      </w:r>
      <w:r>
        <w:rPr>
          <w:i/>
          <w:spacing w:val="15"/>
          <w:sz w:val="16"/>
        </w:rPr>
        <w:t> </w:t>
      </w:r>
      <w:r>
        <w:rPr>
          <w:i/>
          <w:sz w:val="16"/>
        </w:rPr>
        <w:t>rural</w:t>
      </w:r>
      <w:r>
        <w:rPr>
          <w:i/>
          <w:spacing w:val="15"/>
          <w:sz w:val="16"/>
        </w:rPr>
        <w:t> </w:t>
      </w:r>
      <w:r>
        <w:rPr>
          <w:i/>
          <w:sz w:val="16"/>
        </w:rPr>
        <w:t>and</w:t>
      </w:r>
      <w:r>
        <w:rPr>
          <w:i/>
          <w:spacing w:val="15"/>
          <w:sz w:val="16"/>
        </w:rPr>
        <w:t> </w:t>
      </w:r>
      <w:r>
        <w:rPr>
          <w:i/>
          <w:sz w:val="16"/>
        </w:rPr>
        <w:t>regional</w:t>
      </w:r>
      <w:r>
        <w:rPr>
          <w:i/>
          <w:spacing w:val="15"/>
          <w:sz w:val="16"/>
        </w:rPr>
        <w:t> </w:t>
      </w:r>
      <w:r>
        <w:rPr>
          <w:i/>
          <w:sz w:val="16"/>
        </w:rPr>
        <w:t>areas</w:t>
      </w:r>
      <w:r>
        <w:rPr>
          <w:i/>
          <w:spacing w:val="15"/>
          <w:sz w:val="16"/>
        </w:rPr>
        <w:t> </w:t>
      </w:r>
      <w:r>
        <w:rPr>
          <w:i/>
          <w:sz w:val="16"/>
        </w:rPr>
        <w:t>have</w:t>
      </w:r>
      <w:r>
        <w:rPr>
          <w:i/>
          <w:spacing w:val="15"/>
          <w:sz w:val="16"/>
        </w:rPr>
        <w:t> </w:t>
      </w:r>
      <w:r>
        <w:rPr>
          <w:i/>
          <w:sz w:val="16"/>
        </w:rPr>
        <w:t>equitable</w:t>
      </w:r>
      <w:r>
        <w:rPr>
          <w:i/>
          <w:spacing w:val="15"/>
          <w:sz w:val="16"/>
        </w:rPr>
        <w:t> </w:t>
      </w:r>
      <w:r>
        <w:rPr>
          <w:i/>
          <w:sz w:val="16"/>
        </w:rPr>
        <w:t>health</w:t>
      </w:r>
      <w:r>
        <w:rPr>
          <w:i/>
          <w:spacing w:val="15"/>
          <w:sz w:val="16"/>
        </w:rPr>
        <w:t> </w:t>
      </w:r>
      <w:r>
        <w:rPr>
          <w:i/>
          <w:sz w:val="16"/>
        </w:rPr>
        <w:t>outcomes</w:t>
      </w:r>
      <w:r>
        <w:rPr>
          <w:i/>
          <w:spacing w:val="15"/>
          <w:sz w:val="16"/>
        </w:rPr>
        <w:t> </w:t>
      </w:r>
      <w:r>
        <w:rPr>
          <w:i/>
          <w:sz w:val="16"/>
        </w:rPr>
        <w:t>irrespective</w:t>
      </w:r>
      <w:r>
        <w:rPr>
          <w:i/>
          <w:spacing w:val="15"/>
          <w:sz w:val="16"/>
        </w:rPr>
        <w:t> </w:t>
      </w:r>
      <w:r>
        <w:rPr>
          <w:i/>
          <w:sz w:val="16"/>
        </w:rPr>
        <w:t>of</w:t>
      </w:r>
      <w:r>
        <w:rPr>
          <w:i/>
          <w:spacing w:val="15"/>
          <w:sz w:val="16"/>
        </w:rPr>
        <w:t> </w:t>
      </w:r>
      <w:r>
        <w:rPr>
          <w:i/>
          <w:sz w:val="16"/>
        </w:rPr>
        <w:t>locality.</w:t>
      </w:r>
    </w:p>
    <w:p>
      <w:pPr>
        <w:spacing w:after="0" w:line="261" w:lineRule="auto"/>
        <w:jc w:val="left"/>
        <w:rPr>
          <w:i/>
          <w:sz w:val="16"/>
        </w:rPr>
        <w:sectPr>
          <w:headerReference w:type="default" r:id="rId53"/>
          <w:pgSz w:w="11910" w:h="16840"/>
          <w:pgMar w:header="0" w:footer="0" w:top="1920" w:bottom="280" w:left="0" w:right="0"/>
        </w:sectPr>
      </w:pPr>
    </w:p>
    <w:p>
      <w:pPr>
        <w:pStyle w:val="BodyText"/>
        <w:spacing w:before="13"/>
        <w:rPr>
          <w:i/>
          <w:sz w:val="16"/>
        </w:rPr>
      </w:pPr>
    </w:p>
    <w:p>
      <w:pPr>
        <w:spacing w:line="213" w:lineRule="auto" w:before="0"/>
        <w:ind w:left="1190" w:right="0" w:firstLine="0"/>
        <w:jc w:val="left"/>
        <w:rPr>
          <w:rFonts w:ascii="Arial Black"/>
          <w:sz w:val="16"/>
        </w:rPr>
      </w:pPr>
      <w:r>
        <w:rPr>
          <w:rFonts w:ascii="Arial Black"/>
          <w:spacing w:val="-6"/>
          <w:sz w:val="16"/>
        </w:rPr>
        <w:t>MC2,MC3</w:t>
      </w:r>
      <w:r>
        <w:rPr>
          <w:rFonts w:ascii="Arial Black"/>
          <w:spacing w:val="-23"/>
          <w:sz w:val="16"/>
        </w:rPr>
        <w:t> </w:t>
      </w:r>
      <w:r>
        <w:rPr>
          <w:rFonts w:ascii="Arial Black"/>
          <w:spacing w:val="-6"/>
          <w:sz w:val="16"/>
        </w:rPr>
        <w:t>Enhance</w:t>
      </w:r>
      <w:r>
        <w:rPr>
          <w:rFonts w:ascii="Arial Black"/>
          <w:spacing w:val="-23"/>
          <w:sz w:val="16"/>
        </w:rPr>
        <w:t> </w:t>
      </w:r>
      <w:r>
        <w:rPr>
          <w:rFonts w:ascii="Arial Black"/>
          <w:spacing w:val="-6"/>
          <w:sz w:val="16"/>
        </w:rPr>
        <w:t>the</w:t>
      </w:r>
      <w:r>
        <w:rPr>
          <w:rFonts w:ascii="Arial Black"/>
          <w:spacing w:val="-23"/>
          <w:sz w:val="16"/>
        </w:rPr>
        <w:t> </w:t>
      </w:r>
      <w:r>
        <w:rPr>
          <w:rFonts w:ascii="Arial Black"/>
          <w:spacing w:val="-6"/>
          <w:sz w:val="16"/>
        </w:rPr>
        <w:t>provision</w:t>
      </w:r>
      <w:r>
        <w:rPr>
          <w:rFonts w:ascii="Arial Black"/>
          <w:spacing w:val="-23"/>
          <w:sz w:val="16"/>
        </w:rPr>
        <w:t> </w:t>
      </w:r>
      <w:r>
        <w:rPr>
          <w:rFonts w:ascii="Arial Black"/>
          <w:spacing w:val="-6"/>
          <w:sz w:val="16"/>
        </w:rPr>
        <w:t>of </w:t>
      </w:r>
      <w:r>
        <w:rPr>
          <w:rFonts w:ascii="Arial Black"/>
          <w:w w:val="85"/>
          <w:sz w:val="16"/>
        </w:rPr>
        <w:t>appropriate and culturally safe services, </w:t>
      </w:r>
      <w:r>
        <w:rPr>
          <w:rFonts w:ascii="Arial Black"/>
          <w:w w:val="90"/>
          <w:sz w:val="16"/>
        </w:rPr>
        <w:t>programs, and clinical trials for and</w:t>
      </w:r>
    </w:p>
    <w:p>
      <w:pPr>
        <w:spacing w:line="213" w:lineRule="auto" w:before="0"/>
        <w:ind w:left="1190" w:right="0" w:firstLine="0"/>
        <w:jc w:val="left"/>
        <w:rPr>
          <w:rFonts w:ascii="Arial Black"/>
          <w:sz w:val="16"/>
        </w:rPr>
      </w:pPr>
      <w:r>
        <w:rPr>
          <w:rFonts w:ascii="Arial Black"/>
          <w:w w:val="85"/>
          <w:sz w:val="16"/>
        </w:rPr>
        <w:t>as determined by Aboriginal people, </w:t>
      </w:r>
      <w:r>
        <w:rPr>
          <w:rFonts w:ascii="Arial Black"/>
          <w:spacing w:val="-4"/>
          <w:sz w:val="16"/>
        </w:rPr>
        <w:t>embedding</w:t>
      </w:r>
      <w:r>
        <w:rPr>
          <w:rFonts w:ascii="Arial Black"/>
          <w:spacing w:val="-23"/>
          <w:sz w:val="16"/>
        </w:rPr>
        <w:t> </w:t>
      </w:r>
      <w:r>
        <w:rPr>
          <w:rFonts w:ascii="Arial Black"/>
          <w:spacing w:val="-4"/>
          <w:sz w:val="16"/>
        </w:rPr>
        <w:t>the</w:t>
      </w:r>
      <w:r>
        <w:rPr>
          <w:rFonts w:ascii="Arial Black"/>
          <w:spacing w:val="-23"/>
          <w:sz w:val="16"/>
        </w:rPr>
        <w:t> </w:t>
      </w:r>
      <w:r>
        <w:rPr>
          <w:rFonts w:ascii="Arial Black"/>
          <w:spacing w:val="-4"/>
          <w:sz w:val="16"/>
        </w:rPr>
        <w:t>principles</w:t>
      </w:r>
      <w:r>
        <w:rPr>
          <w:rFonts w:ascii="Arial Black"/>
          <w:spacing w:val="-23"/>
          <w:sz w:val="16"/>
        </w:rPr>
        <w:t> </w:t>
      </w:r>
      <w:r>
        <w:rPr>
          <w:rFonts w:ascii="Arial Black"/>
          <w:spacing w:val="-4"/>
          <w:sz w:val="16"/>
        </w:rPr>
        <w:t>of</w:t>
      </w:r>
      <w:r>
        <w:rPr>
          <w:rFonts w:ascii="Arial Black"/>
          <w:spacing w:val="-23"/>
          <w:sz w:val="16"/>
        </w:rPr>
        <w:t> </w:t>
      </w:r>
      <w:r>
        <w:rPr>
          <w:rFonts w:ascii="Arial Black"/>
          <w:spacing w:val="-4"/>
          <w:sz w:val="16"/>
        </w:rPr>
        <w:t>self- </w:t>
      </w:r>
      <w:r>
        <w:rPr>
          <w:rFonts w:ascii="Arial Black"/>
          <w:spacing w:val="-2"/>
          <w:sz w:val="16"/>
        </w:rPr>
        <w:t>determination.</w:t>
      </w:r>
    </w:p>
    <w:p>
      <w:pPr>
        <w:spacing w:line="261" w:lineRule="auto" w:before="204"/>
        <w:ind w:left="114" w:right="11" w:firstLine="0"/>
        <w:jc w:val="left"/>
        <w:rPr>
          <w:sz w:val="16"/>
        </w:rPr>
      </w:pPr>
      <w:r>
        <w:rPr/>
        <w:br w:type="column"/>
      </w:r>
      <w:r>
        <w:rPr>
          <w:w w:val="105"/>
          <w:sz w:val="16"/>
        </w:rPr>
        <w:t>MC2,MC3 - Continue to progress initiatives over the next 2 years</w:t>
      </w:r>
      <w:r>
        <w:rPr>
          <w:spacing w:val="40"/>
          <w:w w:val="105"/>
          <w:sz w:val="16"/>
        </w:rPr>
        <w:t> </w:t>
      </w:r>
      <w:r>
        <w:rPr>
          <w:w w:val="105"/>
          <w:sz w:val="16"/>
        </w:rPr>
        <w:t>(and beyond), both internally and in collaboration</w:t>
      </w:r>
      <w:r>
        <w:rPr>
          <w:spacing w:val="-8"/>
          <w:w w:val="105"/>
          <w:sz w:val="16"/>
        </w:rPr>
        <w:t> </w:t>
      </w:r>
      <w:r>
        <w:rPr>
          <w:w w:val="105"/>
          <w:sz w:val="16"/>
        </w:rPr>
        <w:t>with</w:t>
      </w:r>
      <w:r>
        <w:rPr>
          <w:spacing w:val="-8"/>
          <w:w w:val="105"/>
          <w:sz w:val="16"/>
        </w:rPr>
        <w:t> </w:t>
      </w:r>
      <w:r>
        <w:rPr>
          <w:w w:val="105"/>
          <w:sz w:val="16"/>
        </w:rPr>
        <w:t>the</w:t>
      </w:r>
      <w:r>
        <w:rPr>
          <w:spacing w:val="-8"/>
          <w:w w:val="105"/>
          <w:sz w:val="16"/>
        </w:rPr>
        <w:t> </w:t>
      </w:r>
      <w:r>
        <w:rPr>
          <w:w w:val="105"/>
          <w:sz w:val="16"/>
        </w:rPr>
        <w:t>Eye</w:t>
      </w:r>
      <w:r>
        <w:rPr>
          <w:spacing w:val="-8"/>
          <w:w w:val="105"/>
          <w:sz w:val="16"/>
        </w:rPr>
        <w:t> </w:t>
      </w:r>
      <w:r>
        <w:rPr>
          <w:w w:val="105"/>
          <w:sz w:val="16"/>
        </w:rPr>
        <w:t>and</w:t>
      </w:r>
      <w:r>
        <w:rPr>
          <w:spacing w:val="-8"/>
          <w:w w:val="105"/>
          <w:sz w:val="16"/>
        </w:rPr>
        <w:t> </w:t>
      </w:r>
      <w:r>
        <w:rPr>
          <w:w w:val="105"/>
          <w:sz w:val="16"/>
        </w:rPr>
        <w:t>Ear’s external partners working in the Aboriginal Health space, to ensure Aboriginal patients have access</w:t>
      </w:r>
    </w:p>
    <w:p>
      <w:pPr>
        <w:spacing w:line="261" w:lineRule="auto" w:before="0"/>
        <w:ind w:left="114" w:right="0" w:firstLine="0"/>
        <w:jc w:val="left"/>
        <w:rPr>
          <w:sz w:val="16"/>
        </w:rPr>
      </w:pPr>
      <w:r>
        <w:rPr>
          <w:w w:val="110"/>
          <w:sz w:val="16"/>
        </w:rPr>
        <w:t>to culturally safe patient centred </w:t>
      </w:r>
      <w:r>
        <w:rPr>
          <w:sz w:val="16"/>
        </w:rPr>
        <w:t>care in the location that best suits </w:t>
      </w:r>
      <w:r>
        <w:rPr>
          <w:w w:val="110"/>
          <w:sz w:val="16"/>
        </w:rPr>
        <w:t>their</w:t>
      </w:r>
      <w:r>
        <w:rPr>
          <w:spacing w:val="-13"/>
          <w:w w:val="110"/>
          <w:sz w:val="16"/>
        </w:rPr>
        <w:t> </w:t>
      </w:r>
      <w:r>
        <w:rPr>
          <w:w w:val="110"/>
          <w:sz w:val="16"/>
        </w:rPr>
        <w:t>needs.</w:t>
      </w:r>
    </w:p>
    <w:p>
      <w:pPr>
        <w:spacing w:before="178"/>
        <w:ind w:left="500" w:right="0" w:firstLine="0"/>
        <w:jc w:val="left"/>
        <w:rPr>
          <w:rFonts w:ascii="Arial Black"/>
          <w:sz w:val="16"/>
        </w:rPr>
      </w:pPr>
      <w:r>
        <w:rPr/>
        <w:br w:type="column"/>
      </w:r>
      <w:r>
        <w:rPr>
          <w:rFonts w:ascii="Arial Black"/>
          <w:spacing w:val="-2"/>
          <w:sz w:val="16"/>
        </w:rPr>
        <w:t>Achieved/Ongoing</w:t>
      </w:r>
    </w:p>
    <w:p>
      <w:pPr>
        <w:pStyle w:val="ListParagraph"/>
        <w:numPr>
          <w:ilvl w:val="1"/>
          <w:numId w:val="11"/>
        </w:numPr>
        <w:tabs>
          <w:tab w:pos="668" w:val="left" w:leader="none"/>
          <w:tab w:pos="670" w:val="left" w:leader="none"/>
        </w:tabs>
        <w:spacing w:line="254" w:lineRule="auto" w:before="31" w:after="0"/>
        <w:ind w:left="670" w:right="1505" w:hanging="171"/>
        <w:jc w:val="left"/>
        <w:rPr>
          <w:sz w:val="16"/>
        </w:rPr>
      </w:pPr>
      <w:r>
        <w:rPr>
          <w:w w:val="105"/>
          <w:sz w:val="16"/>
        </w:rPr>
        <w:t>Longstanding partnership with Victorian</w:t>
      </w:r>
      <w:r>
        <w:rPr>
          <w:spacing w:val="-3"/>
          <w:w w:val="105"/>
          <w:sz w:val="16"/>
        </w:rPr>
        <w:t> </w:t>
      </w:r>
      <w:r>
        <w:rPr>
          <w:w w:val="105"/>
          <w:sz w:val="16"/>
        </w:rPr>
        <w:t>Aboriginal</w:t>
      </w:r>
      <w:r>
        <w:rPr>
          <w:spacing w:val="-3"/>
          <w:w w:val="105"/>
          <w:sz w:val="16"/>
        </w:rPr>
        <w:t> </w:t>
      </w:r>
      <w:r>
        <w:rPr>
          <w:w w:val="105"/>
          <w:sz w:val="16"/>
        </w:rPr>
        <w:t>Health</w:t>
      </w:r>
      <w:r>
        <w:rPr>
          <w:spacing w:val="-3"/>
          <w:w w:val="105"/>
          <w:sz w:val="16"/>
        </w:rPr>
        <w:t> </w:t>
      </w:r>
      <w:r>
        <w:rPr>
          <w:w w:val="105"/>
          <w:sz w:val="16"/>
        </w:rPr>
        <w:t>Service </w:t>
      </w:r>
      <w:r>
        <w:rPr>
          <w:sz w:val="16"/>
        </w:rPr>
        <w:t>(VAHS) to run two outreach clinics – </w:t>
      </w:r>
      <w:r>
        <w:rPr>
          <w:w w:val="105"/>
          <w:sz w:val="16"/>
        </w:rPr>
        <w:t>Healthy Ears and Ophthalmology.</w:t>
      </w:r>
    </w:p>
    <w:p>
      <w:pPr>
        <w:pStyle w:val="ListParagraph"/>
        <w:numPr>
          <w:ilvl w:val="1"/>
          <w:numId w:val="11"/>
        </w:numPr>
        <w:tabs>
          <w:tab w:pos="668" w:val="left" w:leader="none"/>
          <w:tab w:pos="670" w:val="left" w:leader="none"/>
        </w:tabs>
        <w:spacing w:line="254" w:lineRule="auto" w:before="32" w:after="0"/>
        <w:ind w:left="670" w:right="1413" w:hanging="171"/>
        <w:jc w:val="left"/>
        <w:rPr>
          <w:sz w:val="16"/>
        </w:rPr>
      </w:pPr>
      <w:r>
        <w:rPr>
          <w:w w:val="105"/>
          <w:sz w:val="16"/>
        </w:rPr>
        <w:t>Partnership with Bendigo &amp; District Aboriginal Co-op (BDAC) to deliver </w:t>
      </w:r>
      <w:r>
        <w:rPr>
          <w:sz w:val="16"/>
        </w:rPr>
        <w:t>Audiology outreach services. Service </w:t>
      </w:r>
      <w:r>
        <w:rPr>
          <w:w w:val="105"/>
          <w:sz w:val="16"/>
        </w:rPr>
        <w:t>contract renewed for FY2026.</w:t>
      </w:r>
    </w:p>
    <w:p>
      <w:pPr>
        <w:spacing w:line="261" w:lineRule="auto" w:before="59"/>
        <w:ind w:left="500" w:right="1567" w:firstLine="0"/>
        <w:jc w:val="left"/>
        <w:rPr>
          <w:sz w:val="16"/>
        </w:rPr>
      </w:pPr>
      <w:r>
        <w:rPr>
          <w:spacing w:val="-2"/>
          <w:w w:val="105"/>
          <w:sz w:val="16"/>
        </w:rPr>
        <w:t>Many</w:t>
      </w:r>
      <w:r>
        <w:rPr>
          <w:spacing w:val="-14"/>
          <w:w w:val="105"/>
          <w:sz w:val="16"/>
        </w:rPr>
        <w:t> </w:t>
      </w:r>
      <w:r>
        <w:rPr>
          <w:spacing w:val="-2"/>
          <w:w w:val="105"/>
          <w:sz w:val="16"/>
        </w:rPr>
        <w:t>strategies</w:t>
      </w:r>
      <w:r>
        <w:rPr>
          <w:spacing w:val="-14"/>
          <w:w w:val="105"/>
          <w:sz w:val="16"/>
        </w:rPr>
        <w:t> </w:t>
      </w:r>
      <w:r>
        <w:rPr>
          <w:spacing w:val="-2"/>
          <w:w w:val="105"/>
          <w:sz w:val="16"/>
        </w:rPr>
        <w:t>are</w:t>
      </w:r>
      <w:r>
        <w:rPr>
          <w:spacing w:val="-14"/>
          <w:w w:val="105"/>
          <w:sz w:val="16"/>
        </w:rPr>
        <w:t> </w:t>
      </w:r>
      <w:r>
        <w:rPr>
          <w:spacing w:val="-2"/>
          <w:w w:val="105"/>
          <w:sz w:val="16"/>
        </w:rPr>
        <w:t>in</w:t>
      </w:r>
      <w:r>
        <w:rPr>
          <w:spacing w:val="-14"/>
          <w:w w:val="105"/>
          <w:sz w:val="16"/>
        </w:rPr>
        <w:t> </w:t>
      </w:r>
      <w:r>
        <w:rPr>
          <w:spacing w:val="-2"/>
          <w:w w:val="105"/>
          <w:sz w:val="16"/>
        </w:rPr>
        <w:t>place</w:t>
      </w:r>
      <w:r>
        <w:rPr>
          <w:spacing w:val="-14"/>
          <w:w w:val="105"/>
          <w:sz w:val="16"/>
        </w:rPr>
        <w:t> </w:t>
      </w:r>
      <w:r>
        <w:rPr>
          <w:spacing w:val="-2"/>
          <w:w w:val="105"/>
          <w:sz w:val="16"/>
        </w:rPr>
        <w:t>to</w:t>
      </w:r>
      <w:r>
        <w:rPr>
          <w:spacing w:val="-14"/>
          <w:w w:val="105"/>
          <w:sz w:val="16"/>
        </w:rPr>
        <w:t> </w:t>
      </w:r>
      <w:r>
        <w:rPr>
          <w:spacing w:val="-2"/>
          <w:w w:val="105"/>
          <w:sz w:val="16"/>
        </w:rPr>
        <w:t>create </w:t>
      </w:r>
      <w:r>
        <w:rPr>
          <w:w w:val="105"/>
          <w:sz w:val="16"/>
        </w:rPr>
        <w:t>a</w:t>
      </w:r>
      <w:r>
        <w:rPr>
          <w:spacing w:val="-2"/>
          <w:w w:val="105"/>
          <w:sz w:val="16"/>
        </w:rPr>
        <w:t> </w:t>
      </w:r>
      <w:r>
        <w:rPr>
          <w:w w:val="105"/>
          <w:sz w:val="16"/>
        </w:rPr>
        <w:t>welcoming</w:t>
      </w:r>
      <w:r>
        <w:rPr>
          <w:spacing w:val="-2"/>
          <w:w w:val="105"/>
          <w:sz w:val="16"/>
        </w:rPr>
        <w:t> </w:t>
      </w:r>
      <w:r>
        <w:rPr>
          <w:w w:val="105"/>
          <w:sz w:val="16"/>
        </w:rPr>
        <w:t>environment</w:t>
      </w:r>
      <w:r>
        <w:rPr>
          <w:spacing w:val="-2"/>
          <w:w w:val="105"/>
          <w:sz w:val="16"/>
        </w:rPr>
        <w:t> </w:t>
      </w:r>
      <w:r>
        <w:rPr>
          <w:w w:val="105"/>
          <w:sz w:val="16"/>
        </w:rPr>
        <w:t>including:</w:t>
      </w:r>
    </w:p>
    <w:p>
      <w:pPr>
        <w:spacing w:line="261" w:lineRule="auto" w:before="0"/>
        <w:ind w:left="500" w:right="1446" w:firstLine="0"/>
        <w:jc w:val="both"/>
        <w:rPr>
          <w:sz w:val="16"/>
        </w:rPr>
      </w:pPr>
      <w:r>
        <w:rPr>
          <w:sz w:val="16"/>
        </w:rPr>
        <w:t>The</w:t>
      </w:r>
      <w:r>
        <w:rPr>
          <w:spacing w:val="-12"/>
          <w:sz w:val="16"/>
        </w:rPr>
        <w:t> </w:t>
      </w:r>
      <w:r>
        <w:rPr>
          <w:sz w:val="16"/>
        </w:rPr>
        <w:t>Welcome</w:t>
      </w:r>
      <w:r>
        <w:rPr>
          <w:spacing w:val="-11"/>
          <w:sz w:val="16"/>
        </w:rPr>
        <w:t> </w:t>
      </w:r>
      <w:r>
        <w:rPr>
          <w:sz w:val="16"/>
        </w:rPr>
        <w:t>Space</w:t>
      </w:r>
      <w:r>
        <w:rPr>
          <w:spacing w:val="-11"/>
          <w:sz w:val="16"/>
        </w:rPr>
        <w:t> </w:t>
      </w:r>
      <w:r>
        <w:rPr>
          <w:sz w:val="16"/>
        </w:rPr>
        <w:t>Garden</w:t>
      </w:r>
      <w:r>
        <w:rPr>
          <w:spacing w:val="-11"/>
          <w:sz w:val="16"/>
        </w:rPr>
        <w:t> </w:t>
      </w:r>
      <w:r>
        <w:rPr>
          <w:sz w:val="16"/>
        </w:rPr>
        <w:t>has</w:t>
      </w:r>
      <w:r>
        <w:rPr>
          <w:spacing w:val="-11"/>
          <w:sz w:val="16"/>
        </w:rPr>
        <w:t> </w:t>
      </w:r>
      <w:r>
        <w:rPr>
          <w:sz w:val="16"/>
        </w:rPr>
        <w:t>a</w:t>
      </w:r>
      <w:r>
        <w:rPr>
          <w:spacing w:val="-11"/>
          <w:sz w:val="16"/>
        </w:rPr>
        <w:t> </w:t>
      </w:r>
      <w:r>
        <w:rPr>
          <w:sz w:val="16"/>
        </w:rPr>
        <w:t>large </w:t>
      </w:r>
      <w:r>
        <w:rPr>
          <w:spacing w:val="-2"/>
          <w:w w:val="105"/>
          <w:sz w:val="16"/>
        </w:rPr>
        <w:t>Aboriginal</w:t>
      </w:r>
      <w:r>
        <w:rPr>
          <w:spacing w:val="-10"/>
          <w:w w:val="105"/>
          <w:sz w:val="16"/>
        </w:rPr>
        <w:t> </w:t>
      </w:r>
      <w:r>
        <w:rPr>
          <w:spacing w:val="-2"/>
          <w:w w:val="105"/>
          <w:sz w:val="16"/>
        </w:rPr>
        <w:t>art</w:t>
      </w:r>
      <w:r>
        <w:rPr>
          <w:spacing w:val="-9"/>
          <w:w w:val="105"/>
          <w:sz w:val="16"/>
        </w:rPr>
        <w:t> </w:t>
      </w:r>
      <w:r>
        <w:rPr>
          <w:spacing w:val="-2"/>
          <w:w w:val="105"/>
          <w:sz w:val="16"/>
        </w:rPr>
        <w:t>mural</w:t>
      </w:r>
      <w:r>
        <w:rPr>
          <w:spacing w:val="-10"/>
          <w:w w:val="105"/>
          <w:sz w:val="16"/>
        </w:rPr>
        <w:t> </w:t>
      </w:r>
      <w:r>
        <w:rPr>
          <w:spacing w:val="-2"/>
          <w:w w:val="105"/>
          <w:sz w:val="16"/>
        </w:rPr>
        <w:t>on</w:t>
      </w:r>
      <w:r>
        <w:rPr>
          <w:spacing w:val="-9"/>
          <w:w w:val="105"/>
          <w:sz w:val="16"/>
        </w:rPr>
        <w:t> </w:t>
      </w:r>
      <w:r>
        <w:rPr>
          <w:spacing w:val="-2"/>
          <w:w w:val="105"/>
          <w:sz w:val="16"/>
        </w:rPr>
        <w:t>the</w:t>
      </w:r>
      <w:r>
        <w:rPr>
          <w:spacing w:val="-10"/>
          <w:w w:val="105"/>
          <w:sz w:val="16"/>
        </w:rPr>
        <w:t> </w:t>
      </w:r>
      <w:r>
        <w:rPr>
          <w:spacing w:val="-2"/>
          <w:w w:val="105"/>
          <w:sz w:val="16"/>
        </w:rPr>
        <w:t>hospital</w:t>
      </w:r>
      <w:r>
        <w:rPr>
          <w:spacing w:val="-9"/>
          <w:w w:val="105"/>
          <w:sz w:val="16"/>
        </w:rPr>
        <w:t> </w:t>
      </w:r>
      <w:r>
        <w:rPr>
          <w:spacing w:val="-2"/>
          <w:w w:val="105"/>
          <w:sz w:val="16"/>
        </w:rPr>
        <w:t>wall </w:t>
      </w:r>
      <w:r>
        <w:rPr>
          <w:w w:val="105"/>
          <w:sz w:val="16"/>
        </w:rPr>
        <w:t>above</w:t>
      </w:r>
      <w:r>
        <w:rPr>
          <w:spacing w:val="-17"/>
          <w:w w:val="105"/>
          <w:sz w:val="16"/>
        </w:rPr>
        <w:t> </w:t>
      </w:r>
      <w:r>
        <w:rPr>
          <w:w w:val="105"/>
          <w:sz w:val="16"/>
        </w:rPr>
        <w:t>it.</w:t>
      </w:r>
    </w:p>
    <w:p>
      <w:pPr>
        <w:pStyle w:val="ListParagraph"/>
        <w:numPr>
          <w:ilvl w:val="1"/>
          <w:numId w:val="11"/>
        </w:numPr>
        <w:tabs>
          <w:tab w:pos="669" w:val="left" w:leader="none"/>
        </w:tabs>
        <w:spacing w:line="240" w:lineRule="auto" w:before="28" w:after="0"/>
        <w:ind w:left="669" w:right="0" w:hanging="169"/>
        <w:jc w:val="left"/>
        <w:rPr>
          <w:sz w:val="16"/>
        </w:rPr>
      </w:pPr>
      <w:r>
        <w:rPr>
          <w:sz w:val="16"/>
        </w:rPr>
        <w:t>Aboriginal</w:t>
      </w:r>
      <w:r>
        <w:rPr>
          <w:spacing w:val="19"/>
          <w:sz w:val="16"/>
        </w:rPr>
        <w:t> </w:t>
      </w:r>
      <w:r>
        <w:rPr>
          <w:sz w:val="16"/>
        </w:rPr>
        <w:t>artwork</w:t>
      </w:r>
      <w:r>
        <w:rPr>
          <w:spacing w:val="19"/>
          <w:sz w:val="16"/>
        </w:rPr>
        <w:t> </w:t>
      </w:r>
      <w:r>
        <w:rPr>
          <w:sz w:val="16"/>
        </w:rPr>
        <w:t>displayed</w:t>
      </w:r>
      <w:r>
        <w:rPr>
          <w:spacing w:val="20"/>
          <w:sz w:val="16"/>
        </w:rPr>
        <w:t> </w:t>
      </w:r>
      <w:r>
        <w:rPr>
          <w:spacing w:val="-2"/>
          <w:sz w:val="16"/>
        </w:rPr>
        <w:t>publicly.</w:t>
      </w:r>
    </w:p>
    <w:p>
      <w:pPr>
        <w:pStyle w:val="ListParagraph"/>
        <w:numPr>
          <w:ilvl w:val="1"/>
          <w:numId w:val="11"/>
        </w:numPr>
        <w:tabs>
          <w:tab w:pos="668" w:val="left" w:leader="none"/>
          <w:tab w:pos="670" w:val="left" w:leader="none"/>
        </w:tabs>
        <w:spacing w:line="254" w:lineRule="auto" w:before="31" w:after="0"/>
        <w:ind w:left="670" w:right="1302" w:hanging="171"/>
        <w:jc w:val="left"/>
        <w:rPr>
          <w:sz w:val="16"/>
        </w:rPr>
      </w:pPr>
      <w:r>
        <w:rPr>
          <w:w w:val="105"/>
          <w:sz w:val="16"/>
        </w:rPr>
        <w:t>The Aboriginal Health Team is called the Mirring Ba Wirring Team which </w:t>
      </w:r>
      <w:r>
        <w:rPr>
          <w:sz w:val="16"/>
        </w:rPr>
        <w:t>means</w:t>
      </w:r>
      <w:r>
        <w:rPr>
          <w:spacing w:val="-4"/>
          <w:sz w:val="16"/>
        </w:rPr>
        <w:t> </w:t>
      </w:r>
      <w:r>
        <w:rPr>
          <w:sz w:val="16"/>
        </w:rPr>
        <w:t>eyes</w:t>
      </w:r>
      <w:r>
        <w:rPr>
          <w:spacing w:val="-4"/>
          <w:sz w:val="16"/>
        </w:rPr>
        <w:t> </w:t>
      </w:r>
      <w:r>
        <w:rPr>
          <w:sz w:val="16"/>
        </w:rPr>
        <w:t>and</w:t>
      </w:r>
      <w:r>
        <w:rPr>
          <w:spacing w:val="-4"/>
          <w:sz w:val="16"/>
        </w:rPr>
        <w:t> </w:t>
      </w:r>
      <w:r>
        <w:rPr>
          <w:sz w:val="16"/>
        </w:rPr>
        <w:t>ears</w:t>
      </w:r>
      <w:r>
        <w:rPr>
          <w:spacing w:val="-4"/>
          <w:sz w:val="16"/>
        </w:rPr>
        <w:t> </w:t>
      </w:r>
      <w:r>
        <w:rPr>
          <w:sz w:val="16"/>
        </w:rPr>
        <w:t>in</w:t>
      </w:r>
      <w:r>
        <w:rPr>
          <w:spacing w:val="-4"/>
          <w:sz w:val="16"/>
        </w:rPr>
        <w:t> </w:t>
      </w:r>
      <w:r>
        <w:rPr>
          <w:sz w:val="16"/>
        </w:rPr>
        <w:t>3</w:t>
      </w:r>
      <w:r>
        <w:rPr>
          <w:spacing w:val="-4"/>
          <w:sz w:val="16"/>
        </w:rPr>
        <w:t> </w:t>
      </w:r>
      <w:r>
        <w:rPr>
          <w:sz w:val="16"/>
        </w:rPr>
        <w:t>of</w:t>
      </w:r>
      <w:r>
        <w:rPr>
          <w:spacing w:val="-4"/>
          <w:sz w:val="16"/>
        </w:rPr>
        <w:t> </w:t>
      </w:r>
      <w:r>
        <w:rPr>
          <w:sz w:val="16"/>
        </w:rPr>
        <w:t>the</w:t>
      </w:r>
      <w:r>
        <w:rPr>
          <w:spacing w:val="-4"/>
          <w:sz w:val="16"/>
        </w:rPr>
        <w:t> </w:t>
      </w:r>
      <w:r>
        <w:rPr>
          <w:sz w:val="16"/>
        </w:rPr>
        <w:t>4</w:t>
      </w:r>
      <w:r>
        <w:rPr>
          <w:spacing w:val="-4"/>
          <w:sz w:val="16"/>
        </w:rPr>
        <w:t> </w:t>
      </w:r>
      <w:r>
        <w:rPr>
          <w:sz w:val="16"/>
        </w:rPr>
        <w:t>Kulin </w:t>
      </w:r>
      <w:r>
        <w:rPr>
          <w:w w:val="105"/>
          <w:sz w:val="16"/>
        </w:rPr>
        <w:t>Nation</w:t>
      </w:r>
      <w:r>
        <w:rPr>
          <w:spacing w:val="-14"/>
          <w:w w:val="105"/>
          <w:sz w:val="16"/>
        </w:rPr>
        <w:t> </w:t>
      </w:r>
      <w:r>
        <w:rPr>
          <w:w w:val="105"/>
          <w:sz w:val="16"/>
        </w:rPr>
        <w:t>languages.</w:t>
      </w:r>
    </w:p>
    <w:p>
      <w:pPr>
        <w:pStyle w:val="ListParagraph"/>
        <w:numPr>
          <w:ilvl w:val="1"/>
          <w:numId w:val="11"/>
        </w:numPr>
        <w:tabs>
          <w:tab w:pos="668" w:val="left" w:leader="none"/>
          <w:tab w:pos="670" w:val="left" w:leader="none"/>
        </w:tabs>
        <w:spacing w:line="240" w:lineRule="auto" w:before="32" w:after="0"/>
        <w:ind w:left="670" w:right="1623" w:hanging="171"/>
        <w:jc w:val="left"/>
        <w:rPr>
          <w:sz w:val="16"/>
        </w:rPr>
      </w:pPr>
      <w:r>
        <w:rPr>
          <w:sz w:val="16"/>
        </w:rPr>
        <w:t>Welcome plaques are displayed at </w:t>
      </w:r>
      <w:r>
        <w:rPr>
          <w:spacing w:val="-2"/>
          <w:w w:val="105"/>
          <w:sz w:val="16"/>
        </w:rPr>
        <w:t>entrances.</w:t>
      </w:r>
    </w:p>
    <w:p>
      <w:pPr>
        <w:pStyle w:val="ListParagraph"/>
        <w:numPr>
          <w:ilvl w:val="1"/>
          <w:numId w:val="11"/>
        </w:numPr>
        <w:tabs>
          <w:tab w:pos="668" w:val="left" w:leader="none"/>
          <w:tab w:pos="670" w:val="left" w:leader="none"/>
        </w:tabs>
        <w:spacing w:line="254" w:lineRule="auto" w:before="47" w:after="0"/>
        <w:ind w:left="670" w:right="1312" w:hanging="171"/>
        <w:jc w:val="left"/>
        <w:rPr>
          <w:sz w:val="16"/>
        </w:rPr>
      </w:pPr>
      <w:r>
        <w:rPr>
          <w:w w:val="105"/>
          <w:sz w:val="16"/>
        </w:rPr>
        <w:t>Aboriginal and Torres Strait Islander flags</w:t>
      </w:r>
      <w:r>
        <w:rPr>
          <w:spacing w:val="-14"/>
          <w:w w:val="105"/>
          <w:sz w:val="16"/>
        </w:rPr>
        <w:t> </w:t>
      </w:r>
      <w:r>
        <w:rPr>
          <w:w w:val="105"/>
          <w:sz w:val="16"/>
        </w:rPr>
        <w:t>are</w:t>
      </w:r>
      <w:r>
        <w:rPr>
          <w:spacing w:val="-13"/>
          <w:w w:val="105"/>
          <w:sz w:val="16"/>
        </w:rPr>
        <w:t> </w:t>
      </w:r>
      <w:r>
        <w:rPr>
          <w:w w:val="105"/>
          <w:sz w:val="16"/>
        </w:rPr>
        <w:t>displayed</w:t>
      </w:r>
      <w:r>
        <w:rPr>
          <w:spacing w:val="-13"/>
          <w:w w:val="105"/>
          <w:sz w:val="16"/>
        </w:rPr>
        <w:t> </w:t>
      </w:r>
      <w:r>
        <w:rPr>
          <w:w w:val="105"/>
          <w:sz w:val="16"/>
        </w:rPr>
        <w:t>on</w:t>
      </w:r>
      <w:r>
        <w:rPr>
          <w:spacing w:val="-13"/>
          <w:w w:val="105"/>
          <w:sz w:val="16"/>
        </w:rPr>
        <w:t> </w:t>
      </w:r>
      <w:r>
        <w:rPr>
          <w:w w:val="105"/>
          <w:sz w:val="16"/>
        </w:rPr>
        <w:t>reception</w:t>
      </w:r>
      <w:r>
        <w:rPr>
          <w:spacing w:val="-14"/>
          <w:w w:val="105"/>
          <w:sz w:val="16"/>
        </w:rPr>
        <w:t> </w:t>
      </w:r>
      <w:r>
        <w:rPr>
          <w:w w:val="105"/>
          <w:sz w:val="16"/>
        </w:rPr>
        <w:t>desks and the foyer wall opposite the main </w:t>
      </w:r>
      <w:r>
        <w:rPr>
          <w:spacing w:val="-2"/>
          <w:w w:val="105"/>
          <w:sz w:val="16"/>
        </w:rPr>
        <w:t>reception.</w:t>
      </w:r>
    </w:p>
    <w:p>
      <w:pPr>
        <w:pStyle w:val="ListParagraph"/>
        <w:numPr>
          <w:ilvl w:val="1"/>
          <w:numId w:val="11"/>
        </w:numPr>
        <w:tabs>
          <w:tab w:pos="668" w:val="left" w:leader="none"/>
          <w:tab w:pos="670" w:val="left" w:leader="none"/>
        </w:tabs>
        <w:spacing w:line="240" w:lineRule="auto" w:before="33" w:after="0"/>
        <w:ind w:left="670" w:right="1529" w:hanging="171"/>
        <w:jc w:val="left"/>
        <w:rPr>
          <w:sz w:val="16"/>
        </w:rPr>
      </w:pPr>
      <w:r>
        <w:rPr>
          <w:sz w:val="16"/>
        </w:rPr>
        <w:t>Posters are displayed to encourage </w:t>
      </w:r>
      <w:r>
        <w:rPr>
          <w:w w:val="110"/>
          <w:sz w:val="16"/>
        </w:rPr>
        <w:t>patients</w:t>
      </w:r>
      <w:r>
        <w:rPr>
          <w:spacing w:val="-3"/>
          <w:w w:val="110"/>
          <w:sz w:val="16"/>
        </w:rPr>
        <w:t> </w:t>
      </w:r>
      <w:r>
        <w:rPr>
          <w:w w:val="110"/>
          <w:sz w:val="16"/>
        </w:rPr>
        <w:t>to</w:t>
      </w:r>
      <w:r>
        <w:rPr>
          <w:spacing w:val="-3"/>
          <w:w w:val="110"/>
          <w:sz w:val="16"/>
        </w:rPr>
        <w:t> </w:t>
      </w:r>
      <w:r>
        <w:rPr>
          <w:w w:val="110"/>
          <w:sz w:val="16"/>
        </w:rPr>
        <w:t>identify.</w:t>
      </w:r>
    </w:p>
    <w:p>
      <w:pPr>
        <w:pStyle w:val="ListParagraph"/>
        <w:numPr>
          <w:ilvl w:val="1"/>
          <w:numId w:val="11"/>
        </w:numPr>
        <w:tabs>
          <w:tab w:pos="668" w:val="left" w:leader="none"/>
          <w:tab w:pos="670" w:val="left" w:leader="none"/>
        </w:tabs>
        <w:spacing w:line="240" w:lineRule="auto" w:before="47" w:after="0"/>
        <w:ind w:left="670" w:right="1459" w:hanging="171"/>
        <w:jc w:val="left"/>
        <w:rPr>
          <w:sz w:val="16"/>
        </w:rPr>
      </w:pPr>
      <w:r>
        <w:rPr>
          <w:sz w:val="16"/>
        </w:rPr>
        <w:t>The</w:t>
      </w:r>
      <w:r>
        <w:rPr>
          <w:spacing w:val="-10"/>
          <w:sz w:val="16"/>
        </w:rPr>
        <w:t> </w:t>
      </w:r>
      <w:r>
        <w:rPr>
          <w:i/>
          <w:sz w:val="16"/>
        </w:rPr>
        <w:t>Innovate</w:t>
      </w:r>
      <w:r>
        <w:rPr>
          <w:i/>
          <w:spacing w:val="-11"/>
          <w:sz w:val="16"/>
        </w:rPr>
        <w:t> </w:t>
      </w:r>
      <w:r>
        <w:rPr>
          <w:i/>
          <w:sz w:val="16"/>
        </w:rPr>
        <w:t>RAP</w:t>
      </w:r>
      <w:r>
        <w:rPr>
          <w:i/>
          <w:spacing w:val="-11"/>
          <w:sz w:val="16"/>
        </w:rPr>
        <w:t> </w:t>
      </w:r>
      <w:r>
        <w:rPr>
          <w:i/>
          <w:sz w:val="16"/>
        </w:rPr>
        <w:t>2.0</w:t>
      </w:r>
      <w:r>
        <w:rPr>
          <w:i/>
          <w:spacing w:val="-10"/>
          <w:sz w:val="16"/>
        </w:rPr>
        <w:t> </w:t>
      </w:r>
      <w:r>
        <w:rPr>
          <w:sz w:val="16"/>
        </w:rPr>
        <w:t>is</w:t>
      </w:r>
      <w:r>
        <w:rPr>
          <w:spacing w:val="-10"/>
          <w:sz w:val="16"/>
        </w:rPr>
        <w:t> </w:t>
      </w:r>
      <w:r>
        <w:rPr>
          <w:sz w:val="16"/>
        </w:rPr>
        <w:t>published</w:t>
      </w:r>
      <w:r>
        <w:rPr>
          <w:spacing w:val="-10"/>
          <w:sz w:val="16"/>
        </w:rPr>
        <w:t> </w:t>
      </w:r>
      <w:r>
        <w:rPr>
          <w:sz w:val="16"/>
        </w:rPr>
        <w:t>on </w:t>
      </w:r>
      <w:r>
        <w:rPr>
          <w:w w:val="105"/>
          <w:sz w:val="16"/>
        </w:rPr>
        <w:t>the hospital website.</w:t>
      </w:r>
    </w:p>
    <w:p>
      <w:pPr>
        <w:pStyle w:val="ListParagraph"/>
        <w:numPr>
          <w:ilvl w:val="1"/>
          <w:numId w:val="11"/>
        </w:numPr>
        <w:tabs>
          <w:tab w:pos="668" w:val="left" w:leader="none"/>
          <w:tab w:pos="670" w:val="left" w:leader="none"/>
        </w:tabs>
        <w:spacing w:line="240" w:lineRule="auto" w:before="47" w:after="0"/>
        <w:ind w:left="670" w:right="1566" w:hanging="171"/>
        <w:jc w:val="left"/>
        <w:rPr>
          <w:sz w:val="16"/>
        </w:rPr>
      </w:pPr>
      <w:r>
        <w:rPr>
          <w:spacing w:val="-2"/>
          <w:w w:val="105"/>
          <w:sz w:val="16"/>
        </w:rPr>
        <w:t>The</w:t>
      </w:r>
      <w:r>
        <w:rPr>
          <w:spacing w:val="-9"/>
          <w:w w:val="105"/>
          <w:sz w:val="16"/>
        </w:rPr>
        <w:t> </w:t>
      </w:r>
      <w:r>
        <w:rPr>
          <w:i/>
          <w:spacing w:val="-2"/>
          <w:w w:val="105"/>
          <w:sz w:val="16"/>
        </w:rPr>
        <w:t>Aboriginal</w:t>
      </w:r>
      <w:r>
        <w:rPr>
          <w:i/>
          <w:spacing w:val="-10"/>
          <w:w w:val="105"/>
          <w:sz w:val="16"/>
        </w:rPr>
        <w:t> </w:t>
      </w:r>
      <w:r>
        <w:rPr>
          <w:i/>
          <w:spacing w:val="-2"/>
          <w:w w:val="105"/>
          <w:sz w:val="16"/>
        </w:rPr>
        <w:t>Employment</w:t>
      </w:r>
      <w:r>
        <w:rPr>
          <w:i/>
          <w:spacing w:val="-10"/>
          <w:w w:val="105"/>
          <w:sz w:val="16"/>
        </w:rPr>
        <w:t> </w:t>
      </w:r>
      <w:r>
        <w:rPr>
          <w:i/>
          <w:spacing w:val="-2"/>
          <w:w w:val="105"/>
          <w:sz w:val="16"/>
        </w:rPr>
        <w:t>Plan</w:t>
      </w:r>
      <w:r>
        <w:rPr>
          <w:i/>
          <w:spacing w:val="-10"/>
          <w:w w:val="105"/>
          <w:sz w:val="16"/>
        </w:rPr>
        <w:t> </w:t>
      </w:r>
      <w:r>
        <w:rPr>
          <w:spacing w:val="-2"/>
          <w:w w:val="105"/>
          <w:sz w:val="16"/>
        </w:rPr>
        <w:t>is </w:t>
      </w:r>
      <w:r>
        <w:rPr>
          <w:w w:val="105"/>
          <w:sz w:val="16"/>
        </w:rPr>
        <w:t>available</w:t>
      </w:r>
      <w:r>
        <w:rPr>
          <w:spacing w:val="-14"/>
          <w:w w:val="105"/>
          <w:sz w:val="16"/>
        </w:rPr>
        <w:t> </w:t>
      </w:r>
      <w:r>
        <w:rPr>
          <w:w w:val="105"/>
          <w:sz w:val="16"/>
        </w:rPr>
        <w:t>on</w:t>
      </w:r>
      <w:r>
        <w:rPr>
          <w:spacing w:val="-13"/>
          <w:w w:val="105"/>
          <w:sz w:val="16"/>
        </w:rPr>
        <w:t> </w:t>
      </w:r>
      <w:r>
        <w:rPr>
          <w:w w:val="105"/>
          <w:sz w:val="16"/>
        </w:rPr>
        <w:t>the</w:t>
      </w:r>
      <w:r>
        <w:rPr>
          <w:spacing w:val="-13"/>
          <w:w w:val="105"/>
          <w:sz w:val="16"/>
        </w:rPr>
        <w:t> </w:t>
      </w:r>
      <w:r>
        <w:rPr>
          <w:w w:val="105"/>
          <w:sz w:val="16"/>
        </w:rPr>
        <w:t>hospital’s</w:t>
      </w:r>
      <w:r>
        <w:rPr>
          <w:spacing w:val="-13"/>
          <w:w w:val="105"/>
          <w:sz w:val="16"/>
        </w:rPr>
        <w:t> </w:t>
      </w:r>
      <w:r>
        <w:rPr>
          <w:w w:val="105"/>
          <w:sz w:val="16"/>
        </w:rPr>
        <w:t>website.</w:t>
      </w:r>
    </w:p>
    <w:p>
      <w:pPr>
        <w:pStyle w:val="ListParagraph"/>
        <w:numPr>
          <w:ilvl w:val="1"/>
          <w:numId w:val="11"/>
        </w:numPr>
        <w:tabs>
          <w:tab w:pos="668" w:val="left" w:leader="none"/>
          <w:tab w:pos="670" w:val="left" w:leader="none"/>
        </w:tabs>
        <w:spacing w:line="249" w:lineRule="auto" w:before="47" w:after="0"/>
        <w:ind w:left="670" w:right="1526" w:hanging="171"/>
        <w:jc w:val="left"/>
        <w:rPr>
          <w:sz w:val="16"/>
        </w:rPr>
      </w:pPr>
      <w:r>
        <w:rPr>
          <w:w w:val="105"/>
          <w:sz w:val="16"/>
        </w:rPr>
        <w:t>Job advertisements encourage applications</w:t>
      </w:r>
      <w:r>
        <w:rPr>
          <w:spacing w:val="-10"/>
          <w:w w:val="105"/>
          <w:sz w:val="16"/>
        </w:rPr>
        <w:t> </w:t>
      </w:r>
      <w:r>
        <w:rPr>
          <w:w w:val="105"/>
          <w:sz w:val="16"/>
        </w:rPr>
        <w:t>from</w:t>
      </w:r>
      <w:r>
        <w:rPr>
          <w:spacing w:val="-10"/>
          <w:w w:val="105"/>
          <w:sz w:val="16"/>
        </w:rPr>
        <w:t> </w:t>
      </w:r>
      <w:r>
        <w:rPr>
          <w:w w:val="105"/>
          <w:sz w:val="16"/>
        </w:rPr>
        <w:t>Aboriginal</w:t>
      </w:r>
      <w:r>
        <w:rPr>
          <w:spacing w:val="-10"/>
          <w:w w:val="105"/>
          <w:sz w:val="16"/>
        </w:rPr>
        <w:t> </w:t>
      </w:r>
      <w:r>
        <w:rPr>
          <w:w w:val="105"/>
          <w:sz w:val="16"/>
        </w:rPr>
        <w:t>and/or Torres Strait Islander people.</w:t>
      </w:r>
    </w:p>
    <w:p>
      <w:pPr>
        <w:pStyle w:val="ListParagraph"/>
        <w:numPr>
          <w:ilvl w:val="1"/>
          <w:numId w:val="11"/>
        </w:numPr>
        <w:tabs>
          <w:tab w:pos="668" w:val="left" w:leader="none"/>
          <w:tab w:pos="670" w:val="left" w:leader="none"/>
        </w:tabs>
        <w:spacing w:line="249" w:lineRule="auto" w:before="39" w:after="0"/>
        <w:ind w:left="670" w:right="1217" w:hanging="171"/>
        <w:jc w:val="left"/>
        <w:rPr>
          <w:sz w:val="16"/>
        </w:rPr>
      </w:pPr>
      <w:r>
        <w:rPr>
          <w:sz w:val="16"/>
        </w:rPr>
        <w:t>Acknowledgement of Country is spoken </w:t>
      </w:r>
      <w:r>
        <w:rPr>
          <w:w w:val="105"/>
          <w:sz w:val="16"/>
        </w:rPr>
        <w:t>at</w:t>
      </w:r>
      <w:r>
        <w:rPr>
          <w:spacing w:val="-5"/>
          <w:w w:val="105"/>
          <w:sz w:val="16"/>
        </w:rPr>
        <w:t> </w:t>
      </w:r>
      <w:r>
        <w:rPr>
          <w:w w:val="105"/>
          <w:sz w:val="16"/>
        </w:rPr>
        <w:t>the</w:t>
      </w:r>
      <w:r>
        <w:rPr>
          <w:spacing w:val="-5"/>
          <w:w w:val="105"/>
          <w:sz w:val="16"/>
        </w:rPr>
        <w:t> </w:t>
      </w:r>
      <w:r>
        <w:rPr>
          <w:w w:val="105"/>
          <w:sz w:val="16"/>
        </w:rPr>
        <w:t>beginning</w:t>
      </w:r>
      <w:r>
        <w:rPr>
          <w:spacing w:val="-5"/>
          <w:w w:val="105"/>
          <w:sz w:val="16"/>
        </w:rPr>
        <w:t> </w:t>
      </w:r>
      <w:r>
        <w:rPr>
          <w:w w:val="105"/>
          <w:sz w:val="16"/>
        </w:rPr>
        <w:t>of</w:t>
      </w:r>
      <w:r>
        <w:rPr>
          <w:spacing w:val="-5"/>
          <w:w w:val="105"/>
          <w:sz w:val="16"/>
        </w:rPr>
        <w:t> </w:t>
      </w:r>
      <w:r>
        <w:rPr>
          <w:w w:val="105"/>
          <w:sz w:val="16"/>
        </w:rPr>
        <w:t>many</w:t>
      </w:r>
      <w:r>
        <w:rPr>
          <w:spacing w:val="-5"/>
          <w:w w:val="105"/>
          <w:sz w:val="16"/>
        </w:rPr>
        <w:t> </w:t>
      </w:r>
      <w:r>
        <w:rPr>
          <w:w w:val="105"/>
          <w:sz w:val="16"/>
        </w:rPr>
        <w:t>meetings</w:t>
      </w:r>
      <w:r>
        <w:rPr>
          <w:spacing w:val="-5"/>
          <w:w w:val="105"/>
          <w:sz w:val="16"/>
        </w:rPr>
        <w:t> </w:t>
      </w:r>
      <w:r>
        <w:rPr>
          <w:w w:val="105"/>
          <w:sz w:val="16"/>
        </w:rPr>
        <w:t>and at all significant events.</w:t>
      </w:r>
    </w:p>
    <w:p>
      <w:pPr>
        <w:pStyle w:val="ListParagraph"/>
        <w:numPr>
          <w:ilvl w:val="1"/>
          <w:numId w:val="11"/>
        </w:numPr>
        <w:tabs>
          <w:tab w:pos="668" w:val="left" w:leader="none"/>
          <w:tab w:pos="670" w:val="left" w:leader="none"/>
        </w:tabs>
        <w:spacing w:line="249" w:lineRule="auto" w:before="39" w:after="0"/>
        <w:ind w:left="670" w:right="1298" w:hanging="171"/>
        <w:jc w:val="left"/>
        <w:rPr>
          <w:sz w:val="16"/>
        </w:rPr>
      </w:pPr>
      <w:r>
        <w:rPr>
          <w:w w:val="105"/>
          <w:sz w:val="16"/>
        </w:rPr>
        <w:t>A</w:t>
      </w:r>
      <w:r>
        <w:rPr>
          <w:spacing w:val="-6"/>
          <w:w w:val="105"/>
          <w:sz w:val="16"/>
        </w:rPr>
        <w:t> </w:t>
      </w:r>
      <w:r>
        <w:rPr>
          <w:w w:val="105"/>
          <w:sz w:val="16"/>
        </w:rPr>
        <w:t>Welcome</w:t>
      </w:r>
      <w:r>
        <w:rPr>
          <w:spacing w:val="-6"/>
          <w:w w:val="105"/>
          <w:sz w:val="16"/>
        </w:rPr>
        <w:t> </w:t>
      </w:r>
      <w:r>
        <w:rPr>
          <w:w w:val="105"/>
          <w:sz w:val="16"/>
        </w:rPr>
        <w:t>to</w:t>
      </w:r>
      <w:r>
        <w:rPr>
          <w:spacing w:val="-6"/>
          <w:w w:val="105"/>
          <w:sz w:val="16"/>
        </w:rPr>
        <w:t> </w:t>
      </w:r>
      <w:r>
        <w:rPr>
          <w:w w:val="105"/>
          <w:sz w:val="16"/>
        </w:rPr>
        <w:t>Country</w:t>
      </w:r>
      <w:r>
        <w:rPr>
          <w:spacing w:val="-6"/>
          <w:w w:val="105"/>
          <w:sz w:val="16"/>
        </w:rPr>
        <w:t> </w:t>
      </w:r>
      <w:r>
        <w:rPr>
          <w:w w:val="105"/>
          <w:sz w:val="16"/>
        </w:rPr>
        <w:t>and</w:t>
      </w:r>
      <w:r>
        <w:rPr>
          <w:spacing w:val="-6"/>
          <w:w w:val="105"/>
          <w:sz w:val="16"/>
        </w:rPr>
        <w:t> </w:t>
      </w:r>
      <w:r>
        <w:rPr>
          <w:w w:val="105"/>
          <w:sz w:val="16"/>
        </w:rPr>
        <w:t>a</w:t>
      </w:r>
      <w:r>
        <w:rPr>
          <w:spacing w:val="-6"/>
          <w:w w:val="105"/>
          <w:sz w:val="16"/>
        </w:rPr>
        <w:t> </w:t>
      </w:r>
      <w:r>
        <w:rPr>
          <w:w w:val="105"/>
          <w:sz w:val="16"/>
        </w:rPr>
        <w:t>smoking ceremony</w:t>
      </w:r>
      <w:r>
        <w:rPr>
          <w:spacing w:val="-9"/>
          <w:w w:val="105"/>
          <w:sz w:val="16"/>
        </w:rPr>
        <w:t> </w:t>
      </w:r>
      <w:r>
        <w:rPr>
          <w:w w:val="105"/>
          <w:sz w:val="16"/>
        </w:rPr>
        <w:t>are</w:t>
      </w:r>
      <w:r>
        <w:rPr>
          <w:spacing w:val="-9"/>
          <w:w w:val="105"/>
          <w:sz w:val="16"/>
        </w:rPr>
        <w:t> </w:t>
      </w:r>
      <w:r>
        <w:rPr>
          <w:w w:val="105"/>
          <w:sz w:val="16"/>
        </w:rPr>
        <w:t>performed</w:t>
      </w:r>
      <w:r>
        <w:rPr>
          <w:spacing w:val="-9"/>
          <w:w w:val="105"/>
          <w:sz w:val="16"/>
        </w:rPr>
        <w:t> </w:t>
      </w:r>
      <w:r>
        <w:rPr>
          <w:w w:val="105"/>
          <w:sz w:val="16"/>
        </w:rPr>
        <w:t>at</w:t>
      </w:r>
      <w:r>
        <w:rPr>
          <w:spacing w:val="-9"/>
          <w:w w:val="105"/>
          <w:sz w:val="16"/>
        </w:rPr>
        <w:t> </w:t>
      </w:r>
      <w:r>
        <w:rPr>
          <w:w w:val="105"/>
          <w:sz w:val="16"/>
        </w:rPr>
        <w:t>significant </w:t>
      </w:r>
      <w:r>
        <w:rPr>
          <w:spacing w:val="-2"/>
          <w:w w:val="105"/>
          <w:sz w:val="16"/>
        </w:rPr>
        <w:t>events.</w:t>
      </w:r>
    </w:p>
    <w:p>
      <w:pPr>
        <w:pStyle w:val="ListParagraph"/>
        <w:numPr>
          <w:ilvl w:val="1"/>
          <w:numId w:val="11"/>
        </w:numPr>
        <w:tabs>
          <w:tab w:pos="668" w:val="left" w:leader="none"/>
          <w:tab w:pos="670" w:val="left" w:leader="none"/>
        </w:tabs>
        <w:spacing w:line="240" w:lineRule="auto" w:before="40" w:after="0"/>
        <w:ind w:left="670" w:right="1378" w:hanging="171"/>
        <w:jc w:val="left"/>
        <w:rPr>
          <w:sz w:val="16"/>
        </w:rPr>
      </w:pPr>
      <w:r>
        <w:rPr>
          <w:sz w:val="16"/>
        </w:rPr>
        <w:t>Wathaurong Glass panels are publicly </w:t>
      </w:r>
      <w:r>
        <w:rPr>
          <w:spacing w:val="-2"/>
          <w:w w:val="105"/>
          <w:sz w:val="16"/>
        </w:rPr>
        <w:t>displayed.</w:t>
      </w:r>
    </w:p>
    <w:p>
      <w:pPr>
        <w:pStyle w:val="ListParagraph"/>
        <w:numPr>
          <w:ilvl w:val="1"/>
          <w:numId w:val="11"/>
        </w:numPr>
        <w:tabs>
          <w:tab w:pos="668" w:val="left" w:leader="none"/>
          <w:tab w:pos="670" w:val="left" w:leader="none"/>
        </w:tabs>
        <w:spacing w:line="256" w:lineRule="auto" w:before="47" w:after="0"/>
        <w:ind w:left="670" w:right="1347" w:hanging="171"/>
        <w:jc w:val="left"/>
        <w:rPr>
          <w:sz w:val="16"/>
        </w:rPr>
      </w:pPr>
      <w:r>
        <w:rPr>
          <w:w w:val="105"/>
          <w:sz w:val="16"/>
        </w:rPr>
        <w:t>Development of a possum skin cloak through design workshops facilitated by Elder Aunty Gina Bundle and the </w:t>
      </w:r>
      <w:r>
        <w:rPr>
          <w:sz w:val="16"/>
        </w:rPr>
        <w:t>AHLOs.</w:t>
      </w:r>
      <w:r>
        <w:rPr>
          <w:spacing w:val="-4"/>
          <w:sz w:val="16"/>
        </w:rPr>
        <w:t> </w:t>
      </w:r>
      <w:r>
        <w:rPr>
          <w:sz w:val="16"/>
        </w:rPr>
        <w:t>The</w:t>
      </w:r>
      <w:r>
        <w:rPr>
          <w:spacing w:val="-4"/>
          <w:sz w:val="16"/>
        </w:rPr>
        <w:t> </w:t>
      </w:r>
      <w:r>
        <w:rPr>
          <w:sz w:val="16"/>
        </w:rPr>
        <w:t>cloak</w:t>
      </w:r>
      <w:r>
        <w:rPr>
          <w:spacing w:val="-4"/>
          <w:sz w:val="16"/>
        </w:rPr>
        <w:t> </w:t>
      </w:r>
      <w:r>
        <w:rPr>
          <w:sz w:val="16"/>
        </w:rPr>
        <w:t>is</w:t>
      </w:r>
      <w:r>
        <w:rPr>
          <w:spacing w:val="-4"/>
          <w:sz w:val="16"/>
        </w:rPr>
        <w:t> </w:t>
      </w:r>
      <w:r>
        <w:rPr>
          <w:sz w:val="16"/>
        </w:rPr>
        <w:t>publicly</w:t>
      </w:r>
      <w:r>
        <w:rPr>
          <w:spacing w:val="-4"/>
          <w:sz w:val="16"/>
        </w:rPr>
        <w:t> </w:t>
      </w:r>
      <w:r>
        <w:rPr>
          <w:sz w:val="16"/>
        </w:rPr>
        <w:t>displayed </w:t>
      </w:r>
      <w:r>
        <w:rPr>
          <w:w w:val="105"/>
          <w:sz w:val="16"/>
        </w:rPr>
        <w:t>in the hospital’s foyer.</w:t>
      </w:r>
    </w:p>
    <w:p>
      <w:pPr>
        <w:pStyle w:val="ListParagraph"/>
        <w:numPr>
          <w:ilvl w:val="1"/>
          <w:numId w:val="11"/>
        </w:numPr>
        <w:tabs>
          <w:tab w:pos="668" w:val="left" w:leader="none"/>
          <w:tab w:pos="670" w:val="left" w:leader="none"/>
        </w:tabs>
        <w:spacing w:line="249" w:lineRule="auto" w:before="27" w:after="0"/>
        <w:ind w:left="670" w:right="1341" w:hanging="171"/>
        <w:jc w:val="left"/>
        <w:rPr>
          <w:sz w:val="16"/>
        </w:rPr>
      </w:pPr>
      <w:r>
        <w:rPr>
          <w:w w:val="105"/>
          <w:sz w:val="16"/>
        </w:rPr>
        <w:t>26%</w:t>
      </w:r>
      <w:r>
        <w:rPr>
          <w:spacing w:val="-14"/>
          <w:w w:val="105"/>
          <w:sz w:val="16"/>
        </w:rPr>
        <w:t> </w:t>
      </w:r>
      <w:r>
        <w:rPr>
          <w:w w:val="105"/>
          <w:sz w:val="16"/>
        </w:rPr>
        <w:t>reduction</w:t>
      </w:r>
      <w:r>
        <w:rPr>
          <w:spacing w:val="-13"/>
          <w:w w:val="105"/>
          <w:sz w:val="16"/>
        </w:rPr>
        <w:t> </w:t>
      </w:r>
      <w:r>
        <w:rPr>
          <w:w w:val="105"/>
          <w:sz w:val="16"/>
        </w:rPr>
        <w:t>in</w:t>
      </w:r>
      <w:r>
        <w:rPr>
          <w:spacing w:val="-13"/>
          <w:w w:val="105"/>
          <w:sz w:val="16"/>
        </w:rPr>
        <w:t> </w:t>
      </w:r>
      <w:r>
        <w:rPr>
          <w:w w:val="105"/>
          <w:sz w:val="16"/>
        </w:rPr>
        <w:t>long</w:t>
      </w:r>
      <w:r>
        <w:rPr>
          <w:spacing w:val="-13"/>
          <w:w w:val="105"/>
          <w:sz w:val="16"/>
        </w:rPr>
        <w:t> </w:t>
      </w:r>
      <w:r>
        <w:rPr>
          <w:w w:val="105"/>
          <w:sz w:val="16"/>
        </w:rPr>
        <w:t>waiting</w:t>
      </w:r>
      <w:r>
        <w:rPr>
          <w:spacing w:val="-14"/>
          <w:w w:val="105"/>
          <w:sz w:val="16"/>
        </w:rPr>
        <w:t> </w:t>
      </w:r>
      <w:r>
        <w:rPr>
          <w:w w:val="105"/>
          <w:sz w:val="16"/>
        </w:rPr>
        <w:t>planned surgery</w:t>
      </w:r>
      <w:r>
        <w:rPr>
          <w:spacing w:val="-1"/>
          <w:w w:val="105"/>
          <w:sz w:val="16"/>
        </w:rPr>
        <w:t> </w:t>
      </w:r>
      <w:r>
        <w:rPr>
          <w:w w:val="105"/>
          <w:sz w:val="16"/>
        </w:rPr>
        <w:t>for</w:t>
      </w:r>
      <w:r>
        <w:rPr>
          <w:spacing w:val="-1"/>
          <w:w w:val="105"/>
          <w:sz w:val="16"/>
        </w:rPr>
        <w:t> </w:t>
      </w:r>
      <w:r>
        <w:rPr>
          <w:w w:val="105"/>
          <w:sz w:val="16"/>
        </w:rPr>
        <w:t>our</w:t>
      </w:r>
      <w:r>
        <w:rPr>
          <w:spacing w:val="-1"/>
          <w:w w:val="105"/>
          <w:sz w:val="16"/>
        </w:rPr>
        <w:t> </w:t>
      </w:r>
      <w:r>
        <w:rPr>
          <w:w w:val="105"/>
          <w:sz w:val="16"/>
        </w:rPr>
        <w:t>Aboriginal</w:t>
      </w:r>
      <w:r>
        <w:rPr>
          <w:spacing w:val="-1"/>
          <w:w w:val="105"/>
          <w:sz w:val="16"/>
        </w:rPr>
        <w:t> </w:t>
      </w:r>
      <w:r>
        <w:rPr>
          <w:w w:val="105"/>
          <w:sz w:val="16"/>
        </w:rPr>
        <w:t>and</w:t>
      </w:r>
      <w:r>
        <w:rPr>
          <w:spacing w:val="-1"/>
          <w:w w:val="105"/>
          <w:sz w:val="16"/>
        </w:rPr>
        <w:t> </w:t>
      </w:r>
      <w:r>
        <w:rPr>
          <w:w w:val="105"/>
          <w:sz w:val="16"/>
        </w:rPr>
        <w:t>Torres Strait Islander patients.</w:t>
      </w:r>
    </w:p>
    <w:p>
      <w:pPr>
        <w:pStyle w:val="ListParagraph"/>
        <w:numPr>
          <w:ilvl w:val="1"/>
          <w:numId w:val="11"/>
        </w:numPr>
        <w:tabs>
          <w:tab w:pos="668" w:val="left" w:leader="none"/>
          <w:tab w:pos="670" w:val="left" w:leader="none"/>
        </w:tabs>
        <w:spacing w:line="254" w:lineRule="auto" w:before="40" w:after="0"/>
        <w:ind w:left="670" w:right="1335" w:hanging="171"/>
        <w:jc w:val="left"/>
        <w:rPr>
          <w:sz w:val="16"/>
        </w:rPr>
      </w:pPr>
      <w:r>
        <w:rPr>
          <w:w w:val="105"/>
          <w:sz w:val="16"/>
        </w:rPr>
        <w:t>38%</w:t>
      </w:r>
      <w:r>
        <w:rPr>
          <w:spacing w:val="-14"/>
          <w:w w:val="105"/>
          <w:sz w:val="16"/>
        </w:rPr>
        <w:t> </w:t>
      </w:r>
      <w:r>
        <w:rPr>
          <w:w w:val="105"/>
          <w:sz w:val="16"/>
        </w:rPr>
        <w:t>reduction</w:t>
      </w:r>
      <w:r>
        <w:rPr>
          <w:spacing w:val="-13"/>
          <w:w w:val="105"/>
          <w:sz w:val="16"/>
        </w:rPr>
        <w:t> </w:t>
      </w:r>
      <w:r>
        <w:rPr>
          <w:w w:val="105"/>
          <w:sz w:val="16"/>
        </w:rPr>
        <w:t>in</w:t>
      </w:r>
      <w:r>
        <w:rPr>
          <w:spacing w:val="-13"/>
          <w:w w:val="105"/>
          <w:sz w:val="16"/>
        </w:rPr>
        <w:t> </w:t>
      </w:r>
      <w:r>
        <w:rPr>
          <w:w w:val="105"/>
          <w:sz w:val="16"/>
        </w:rPr>
        <w:t>long</w:t>
      </w:r>
      <w:r>
        <w:rPr>
          <w:spacing w:val="-13"/>
          <w:w w:val="105"/>
          <w:sz w:val="16"/>
        </w:rPr>
        <w:t> </w:t>
      </w:r>
      <w:r>
        <w:rPr>
          <w:w w:val="105"/>
          <w:sz w:val="16"/>
        </w:rPr>
        <w:t>waiting</w:t>
      </w:r>
      <w:r>
        <w:rPr>
          <w:spacing w:val="-14"/>
          <w:w w:val="105"/>
          <w:sz w:val="16"/>
        </w:rPr>
        <w:t> </w:t>
      </w:r>
      <w:r>
        <w:rPr>
          <w:w w:val="105"/>
          <w:sz w:val="16"/>
        </w:rPr>
        <w:t>planned surgery for our Aboriginal and Torres Strait</w:t>
      </w:r>
      <w:r>
        <w:rPr>
          <w:spacing w:val="-2"/>
          <w:w w:val="105"/>
          <w:sz w:val="16"/>
        </w:rPr>
        <w:t> </w:t>
      </w:r>
      <w:r>
        <w:rPr>
          <w:w w:val="105"/>
          <w:sz w:val="16"/>
        </w:rPr>
        <w:t>Islander</w:t>
      </w:r>
      <w:r>
        <w:rPr>
          <w:spacing w:val="-2"/>
          <w:w w:val="105"/>
          <w:sz w:val="16"/>
        </w:rPr>
        <w:t> </w:t>
      </w:r>
      <w:r>
        <w:rPr>
          <w:w w:val="105"/>
          <w:sz w:val="16"/>
        </w:rPr>
        <w:t>patients</w:t>
      </w:r>
      <w:r>
        <w:rPr>
          <w:spacing w:val="-2"/>
          <w:w w:val="105"/>
          <w:sz w:val="16"/>
        </w:rPr>
        <w:t> </w:t>
      </w:r>
      <w:r>
        <w:rPr>
          <w:w w:val="105"/>
          <w:sz w:val="16"/>
        </w:rPr>
        <w:t>under</w:t>
      </w:r>
      <w:r>
        <w:rPr>
          <w:spacing w:val="-2"/>
          <w:w w:val="105"/>
          <w:sz w:val="16"/>
        </w:rPr>
        <w:t> </w:t>
      </w:r>
      <w:r>
        <w:rPr>
          <w:w w:val="105"/>
          <w:sz w:val="16"/>
        </w:rPr>
        <w:t>the</w:t>
      </w:r>
      <w:r>
        <w:rPr>
          <w:spacing w:val="-2"/>
          <w:w w:val="105"/>
          <w:sz w:val="16"/>
        </w:rPr>
        <w:t> </w:t>
      </w:r>
      <w:r>
        <w:rPr>
          <w:w w:val="105"/>
          <w:sz w:val="16"/>
        </w:rPr>
        <w:t>age of</w:t>
      </w:r>
      <w:r>
        <w:rPr>
          <w:spacing w:val="-14"/>
          <w:w w:val="105"/>
          <w:sz w:val="16"/>
        </w:rPr>
        <w:t> </w:t>
      </w:r>
      <w:r>
        <w:rPr>
          <w:w w:val="105"/>
          <w:sz w:val="16"/>
        </w:rPr>
        <w:t>18.</w:t>
      </w:r>
    </w:p>
    <w:p>
      <w:pPr>
        <w:pStyle w:val="ListParagraph"/>
        <w:spacing w:after="0" w:line="254" w:lineRule="auto"/>
        <w:jc w:val="left"/>
        <w:rPr>
          <w:sz w:val="16"/>
        </w:rPr>
        <w:sectPr>
          <w:type w:val="continuous"/>
          <w:pgSz w:w="11910" w:h="16840"/>
          <w:pgMar w:header="0" w:footer="0" w:top="0" w:bottom="0" w:left="0" w:right="0"/>
          <w:cols w:num="3" w:equalWidth="0">
            <w:col w:w="4249" w:space="40"/>
            <w:col w:w="2788" w:space="39"/>
            <w:col w:w="4794"/>
          </w:cols>
        </w:sectPr>
      </w:pPr>
    </w:p>
    <w:p>
      <w:pPr>
        <w:pStyle w:val="BodyText"/>
        <w:spacing w:before="1"/>
        <w:rPr>
          <w:sz w:val="13"/>
        </w:rPr>
      </w:pP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796" name="Group 796"/>
                <wp:cNvGraphicFramePr>
                  <a:graphicFrameLocks/>
                </wp:cNvGraphicFramePr>
                <a:graphic>
                  <a:graphicData uri="http://schemas.microsoft.com/office/word/2010/wordprocessingGroup">
                    <wpg:wgp>
                      <wpg:cNvPr id="796" name="Group 796"/>
                      <wpg:cNvGrpSpPr/>
                      <wpg:grpSpPr>
                        <a:xfrm>
                          <a:off x="0" y="0"/>
                          <a:ext cx="6120130" cy="3175"/>
                          <a:chExt cx="6120130" cy="3175"/>
                        </a:xfrm>
                      </wpg:grpSpPr>
                      <wps:wsp>
                        <wps:cNvPr id="797" name="Graphic 797"/>
                        <wps:cNvSpPr/>
                        <wps:spPr>
                          <a:xfrm>
                            <a:off x="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98" name="Graphic 798"/>
                        <wps:cNvSpPr/>
                        <wps:spPr>
                          <a:xfrm>
                            <a:off x="2039999"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799" name="Graphic 799"/>
                        <wps:cNvSpPr/>
                        <wps:spPr>
                          <a:xfrm>
                            <a:off x="408000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417" coordorigin="0,0" coordsize="9638,5">
                <v:line style="position:absolute" from="0,3" to="3213,3" stroked="true" strokeweight=".25pt" strokecolor="#3f5f72">
                  <v:stroke dashstyle="solid"/>
                </v:line>
                <v:line style="position:absolute" from="3213,3" to="6425,3" stroked="true" strokeweight=".25pt" strokecolor="#3f5f72">
                  <v:stroke dashstyle="solid"/>
                </v:line>
                <v:line style="position:absolute" from="6425,3" to="9638,3" stroked="true" strokeweight=".25pt" strokecolor="#3f5f72">
                  <v:stroke dashstyle="solid"/>
                </v:line>
              </v:group>
            </w:pict>
          </mc:Fallback>
        </mc:AlternateContent>
      </w:r>
      <w:r>
        <w:rPr>
          <w:sz w:val="2"/>
        </w:rPr>
      </w:r>
    </w:p>
    <w:p>
      <w:pPr>
        <w:pStyle w:val="BodyText"/>
        <w:spacing w:after="0" w:line="20" w:lineRule="exact"/>
        <w:rPr>
          <w:sz w:val="2"/>
        </w:rPr>
        <w:sectPr>
          <w:type w:val="continuous"/>
          <w:pgSz w:w="11910" w:h="16840"/>
          <w:pgMar w:header="0" w:footer="0" w:top="0" w:bottom="0" w:left="0" w:right="0"/>
        </w:sectPr>
      </w:pPr>
    </w:p>
    <w:p>
      <w:pPr>
        <w:pStyle w:val="BodyText"/>
        <w:rPr>
          <w:sz w:val="16"/>
        </w:rPr>
      </w:pPr>
    </w:p>
    <w:p>
      <w:pPr>
        <w:pStyle w:val="BodyText"/>
        <w:rPr>
          <w:sz w:val="16"/>
        </w:rPr>
      </w:pPr>
    </w:p>
    <w:p>
      <w:pPr>
        <w:pStyle w:val="BodyText"/>
        <w:spacing w:before="19"/>
        <w:rPr>
          <w:sz w:val="16"/>
        </w:rPr>
      </w:pPr>
    </w:p>
    <w:p>
      <w:pPr>
        <w:tabs>
          <w:tab w:pos="4459" w:val="left" w:leader="none"/>
          <w:tab w:pos="7558" w:val="left" w:leader="none"/>
        </w:tabs>
        <w:spacing w:before="0"/>
        <w:ind w:left="1133" w:right="0"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851520">
                <wp:simplePos x="0" y="0"/>
                <wp:positionH relativeFrom="page">
                  <wp:posOffset>0</wp:posOffset>
                </wp:positionH>
                <wp:positionV relativeFrom="paragraph">
                  <wp:posOffset>-153056</wp:posOffset>
                </wp:positionV>
                <wp:extent cx="360045" cy="366395"/>
                <wp:effectExtent l="0" t="0" r="0" b="0"/>
                <wp:wrapNone/>
                <wp:docPr id="800" name="Group 800"/>
                <wp:cNvGraphicFramePr>
                  <a:graphicFrameLocks/>
                </wp:cNvGraphicFramePr>
                <a:graphic>
                  <a:graphicData uri="http://schemas.microsoft.com/office/word/2010/wordprocessingGroup">
                    <wpg:wgp>
                      <wpg:cNvPr id="800" name="Group 800"/>
                      <wpg:cNvGrpSpPr/>
                      <wpg:grpSpPr>
                        <a:xfrm>
                          <a:off x="0" y="0"/>
                          <a:ext cx="360045" cy="366395"/>
                          <a:chExt cx="360045" cy="366395"/>
                        </a:xfrm>
                      </wpg:grpSpPr>
                      <wps:wsp>
                        <wps:cNvPr id="801" name="Graphic 801"/>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802" name="Textbox 802"/>
                        <wps:cNvSpPr txBox="1"/>
                        <wps:spPr>
                          <a:xfrm>
                            <a:off x="0" y="0"/>
                            <a:ext cx="360045" cy="366395"/>
                          </a:xfrm>
                          <a:prstGeom prst="rect">
                            <a:avLst/>
                          </a:prstGeom>
                        </wps:spPr>
                        <wps:txbx>
                          <w:txbxContent>
                            <w:p>
                              <w:pPr>
                                <w:spacing w:before="154"/>
                                <w:ind w:left="197" w:right="0" w:firstLine="0"/>
                                <w:jc w:val="left"/>
                                <w:rPr>
                                  <w:sz w:val="24"/>
                                </w:rPr>
                              </w:pPr>
                              <w:r>
                                <w:rPr>
                                  <w:color w:val="FFFFFF"/>
                                  <w:spacing w:val="-5"/>
                                  <w:w w:val="105"/>
                                  <w:sz w:val="24"/>
                                </w:rPr>
                                <w:t>36</w:t>
                              </w:r>
                            </w:p>
                          </w:txbxContent>
                        </wps:txbx>
                        <wps:bodyPr wrap="square" lIns="0" tIns="0" rIns="0" bIns="0" rtlCol="0">
                          <a:noAutofit/>
                        </wps:bodyPr>
                      </wps:wsp>
                    </wpg:wgp>
                  </a:graphicData>
                </a:graphic>
              </wp:anchor>
            </w:drawing>
          </mc:Choice>
          <mc:Fallback>
            <w:pict>
              <v:group style="position:absolute;margin-left:0pt;margin-top:-12.051657pt;width:28.35pt;height:28.85pt;mso-position-horizontal-relative:page;mso-position-vertical-relative:paragraph;z-index:15851520" id="docshapegroup418" coordorigin="0,-241" coordsize="567,577">
                <v:rect style="position:absolute;left:0;top:-242;width:567;height:577" id="docshape419" filled="true" fillcolor="#3f5f72" stroked="false">
                  <v:fill type="solid"/>
                </v:rect>
                <v:shape style="position:absolute;left:0;top:-242;width:567;height:577" type="#_x0000_t202" id="docshape420" filled="false" stroked="false">
                  <v:textbox inset="0,0,0,0">
                    <w:txbxContent>
                      <w:p>
                        <w:pPr>
                          <w:spacing w:before="154"/>
                          <w:ind w:left="197" w:right="0" w:firstLine="0"/>
                          <w:jc w:val="left"/>
                          <w:rPr>
                            <w:sz w:val="24"/>
                          </w:rPr>
                        </w:pPr>
                        <w:r>
                          <w:rPr>
                            <w:color w:val="FFFFFF"/>
                            <w:spacing w:val="-5"/>
                            <w:w w:val="105"/>
                            <w:sz w:val="24"/>
                          </w:rPr>
                          <w:t>36</w:t>
                        </w:r>
                      </w:p>
                    </w:txbxContent>
                  </v:textbox>
                  <w10:wrap type="none"/>
                </v:shape>
                <w10:wrap type="none"/>
              </v:group>
            </w:pict>
          </mc:Fallback>
        </mc:AlternateContent>
      </w:r>
      <w:r>
        <w:rPr>
          <w:rFonts w:ascii="Arial Black"/>
          <w:sz w:val="16"/>
        </w:rPr>
        <mc:AlternateContent>
          <mc:Choice Requires="wps">
            <w:drawing>
              <wp:anchor distT="0" distB="0" distL="0" distR="0" allowOverlap="1" layoutInCell="1" locked="0" behindDoc="0" simplePos="0" relativeHeight="15852032">
                <wp:simplePos x="0" y="0"/>
                <wp:positionH relativeFrom="page">
                  <wp:posOffset>719999</wp:posOffset>
                </wp:positionH>
                <wp:positionV relativeFrom="paragraph">
                  <wp:posOffset>182396</wp:posOffset>
                </wp:positionV>
                <wp:extent cx="6120130" cy="3175"/>
                <wp:effectExtent l="0" t="0" r="0" b="0"/>
                <wp:wrapNone/>
                <wp:docPr id="803" name="Group 803"/>
                <wp:cNvGraphicFramePr>
                  <a:graphicFrameLocks/>
                </wp:cNvGraphicFramePr>
                <a:graphic>
                  <a:graphicData uri="http://schemas.microsoft.com/office/word/2010/wordprocessingGroup">
                    <wpg:wgp>
                      <wpg:cNvPr id="803" name="Group 803"/>
                      <wpg:cNvGrpSpPr/>
                      <wpg:grpSpPr>
                        <a:xfrm>
                          <a:off x="0" y="0"/>
                          <a:ext cx="6120130" cy="3175"/>
                          <a:chExt cx="6120130" cy="3175"/>
                        </a:xfrm>
                      </wpg:grpSpPr>
                      <wps:wsp>
                        <wps:cNvPr id="804" name="Graphic 804"/>
                        <wps:cNvSpPr/>
                        <wps:spPr>
                          <a:xfrm>
                            <a:off x="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805" name="Graphic 805"/>
                        <wps:cNvSpPr/>
                        <wps:spPr>
                          <a:xfrm>
                            <a:off x="2039999"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806" name="Graphic 806"/>
                        <wps:cNvSpPr/>
                        <wps:spPr>
                          <a:xfrm>
                            <a:off x="408000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4.361944pt;width:481.9pt;height:.25pt;mso-position-horizontal-relative:page;mso-position-vertical-relative:paragraph;z-index:15852032" id="docshapegroup421" coordorigin="1134,287" coordsize="9638,5">
                <v:line style="position:absolute" from="1134,290" to="4346,290" stroked="true" strokeweight=".25pt" strokecolor="#3f5f72">
                  <v:stroke dashstyle="solid"/>
                </v:line>
                <v:line style="position:absolute" from="4346,290" to="7559,290" stroked="true" strokeweight=".25pt" strokecolor="#3f5f72">
                  <v:stroke dashstyle="solid"/>
                </v:line>
                <v:line style="position:absolute" from="7559,290" to="10772,290" stroked="true" strokeweight=".25pt" strokecolor="#3f5f72">
                  <v:stroke dashstyle="solid"/>
                </v:line>
                <w10:wrap type="none"/>
              </v:group>
            </w:pict>
          </mc:Fallback>
        </mc:AlternateContent>
      </w:r>
      <w:r>
        <w:rPr>
          <w:rFonts w:ascii="Arial Black"/>
          <w:color w:val="3F5F72"/>
          <w:spacing w:val="-4"/>
          <w:w w:val="95"/>
          <w:sz w:val="16"/>
        </w:rPr>
        <w:t>Goals</w:t>
      </w:r>
      <w:r>
        <w:rPr>
          <w:rFonts w:ascii="Arial Black"/>
          <w:color w:val="3F5F72"/>
          <w:sz w:val="16"/>
        </w:rPr>
        <w:tab/>
      </w:r>
      <w:r>
        <w:rPr>
          <w:rFonts w:ascii="Arial Black"/>
          <w:color w:val="3F5F72"/>
          <w:w w:val="85"/>
          <w:sz w:val="16"/>
        </w:rPr>
        <w:t>Health</w:t>
      </w:r>
      <w:r>
        <w:rPr>
          <w:rFonts w:ascii="Arial Black"/>
          <w:color w:val="3F5F72"/>
          <w:spacing w:val="-5"/>
          <w:w w:val="85"/>
          <w:sz w:val="16"/>
        </w:rPr>
        <w:t> </w:t>
      </w:r>
      <w:r>
        <w:rPr>
          <w:rFonts w:ascii="Arial Black"/>
          <w:color w:val="3F5F72"/>
          <w:w w:val="85"/>
          <w:sz w:val="16"/>
        </w:rPr>
        <w:t>Service</w:t>
      </w:r>
      <w:r>
        <w:rPr>
          <w:rFonts w:ascii="Arial Black"/>
          <w:color w:val="3F5F72"/>
          <w:spacing w:val="-5"/>
          <w:w w:val="85"/>
          <w:sz w:val="16"/>
        </w:rPr>
        <w:t> </w:t>
      </w:r>
      <w:r>
        <w:rPr>
          <w:rFonts w:ascii="Arial Black"/>
          <w:color w:val="3F5F72"/>
          <w:spacing w:val="-2"/>
          <w:w w:val="85"/>
          <w:sz w:val="16"/>
        </w:rPr>
        <w:t>Deliverables</w:t>
      </w:r>
      <w:r>
        <w:rPr>
          <w:rFonts w:ascii="Arial Black"/>
          <w:color w:val="3F5F72"/>
          <w:sz w:val="16"/>
        </w:rPr>
        <w:tab/>
      </w:r>
      <w:r>
        <w:rPr>
          <w:rFonts w:ascii="Arial Black"/>
          <w:color w:val="3F5F72"/>
          <w:spacing w:val="-2"/>
          <w:w w:val="95"/>
          <w:sz w:val="16"/>
        </w:rPr>
        <w:t>Achievements/Outcomes</w:t>
      </w:r>
    </w:p>
    <w:p>
      <w:pPr>
        <w:spacing w:after="0"/>
        <w:jc w:val="left"/>
        <w:rPr>
          <w:rFonts w:ascii="Arial Black"/>
          <w:sz w:val="16"/>
        </w:rPr>
        <w:sectPr>
          <w:headerReference w:type="default" r:id="rId54"/>
          <w:pgSz w:w="11910" w:h="16840"/>
          <w:pgMar w:header="0" w:footer="0" w:top="1920" w:bottom="280" w:left="0" w:right="0"/>
        </w:sectPr>
      </w:pPr>
    </w:p>
    <w:p>
      <w:pPr>
        <w:spacing w:line="213" w:lineRule="auto" w:before="142"/>
        <w:ind w:left="1190" w:right="0"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854080">
                <wp:simplePos x="0" y="0"/>
                <wp:positionH relativeFrom="page">
                  <wp:posOffset>151904</wp:posOffset>
                </wp:positionH>
                <wp:positionV relativeFrom="paragraph">
                  <wp:posOffset>240309</wp:posOffset>
                </wp:positionV>
                <wp:extent cx="248920" cy="1923414"/>
                <wp:effectExtent l="0" t="0" r="0" b="0"/>
                <wp:wrapNone/>
                <wp:docPr id="807" name="Textbox 807"/>
                <wp:cNvGraphicFramePr>
                  <a:graphicFrameLocks/>
                </wp:cNvGraphicFramePr>
                <a:graphic>
                  <a:graphicData uri="http://schemas.microsoft.com/office/word/2010/wordprocessingShape">
                    <wps:wsp>
                      <wps:cNvPr id="807" name="Textbox 807"/>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18.921993pt;width:19.6pt;height:151.450pt;mso-position-horizontal-relative:page;mso-position-vertical-relative:paragraph;z-index:15854080" type="#_x0000_t202" id="docshape422"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Arial Black"/>
          <w:spacing w:val="-4"/>
          <w:sz w:val="16"/>
        </w:rPr>
        <w:t>MC4</w:t>
      </w:r>
      <w:r>
        <w:rPr>
          <w:rFonts w:ascii="Arial Black"/>
          <w:spacing w:val="-25"/>
          <w:sz w:val="16"/>
        </w:rPr>
        <w:t> </w:t>
      </w:r>
      <w:r>
        <w:rPr>
          <w:rFonts w:ascii="Arial Black"/>
          <w:spacing w:val="-4"/>
          <w:sz w:val="16"/>
        </w:rPr>
        <w:t>Expand</w:t>
      </w:r>
      <w:r>
        <w:rPr>
          <w:rFonts w:ascii="Arial Black"/>
          <w:spacing w:val="-23"/>
          <w:sz w:val="16"/>
        </w:rPr>
        <w:t> </w:t>
      </w:r>
      <w:r>
        <w:rPr>
          <w:rFonts w:ascii="Arial Black"/>
          <w:spacing w:val="-4"/>
          <w:sz w:val="16"/>
        </w:rPr>
        <w:t>the</w:t>
      </w:r>
      <w:r>
        <w:rPr>
          <w:rFonts w:ascii="Arial Black"/>
          <w:spacing w:val="-23"/>
          <w:sz w:val="16"/>
        </w:rPr>
        <w:t> </w:t>
      </w:r>
      <w:r>
        <w:rPr>
          <w:rFonts w:ascii="Arial Black"/>
          <w:spacing w:val="-4"/>
          <w:sz w:val="16"/>
        </w:rPr>
        <w:t>delivery</w:t>
      </w:r>
      <w:r>
        <w:rPr>
          <w:rFonts w:ascii="Arial Black"/>
          <w:spacing w:val="-23"/>
          <w:sz w:val="16"/>
        </w:rPr>
        <w:t> </w:t>
      </w:r>
      <w:r>
        <w:rPr>
          <w:rFonts w:ascii="Arial Black"/>
          <w:spacing w:val="-4"/>
          <w:sz w:val="16"/>
        </w:rPr>
        <w:t>of</w:t>
      </w:r>
      <w:r>
        <w:rPr>
          <w:rFonts w:ascii="Arial Black"/>
          <w:spacing w:val="-23"/>
          <w:sz w:val="16"/>
        </w:rPr>
        <w:t> </w:t>
      </w:r>
      <w:r>
        <w:rPr>
          <w:rFonts w:ascii="Arial Black"/>
          <w:spacing w:val="-4"/>
          <w:sz w:val="16"/>
        </w:rPr>
        <w:t>high- </w:t>
      </w:r>
      <w:r>
        <w:rPr>
          <w:rFonts w:ascii="Arial Black"/>
          <w:w w:val="90"/>
          <w:sz w:val="16"/>
        </w:rPr>
        <w:t>quality cultural safety training for all staff</w:t>
      </w:r>
      <w:r>
        <w:rPr>
          <w:rFonts w:ascii="Arial Black"/>
          <w:spacing w:val="-1"/>
          <w:w w:val="90"/>
          <w:sz w:val="16"/>
        </w:rPr>
        <w:t> </w:t>
      </w:r>
      <w:r>
        <w:rPr>
          <w:rFonts w:ascii="Arial Black"/>
          <w:w w:val="90"/>
          <w:sz w:val="16"/>
        </w:rPr>
        <w:t>to</w:t>
      </w:r>
      <w:r>
        <w:rPr>
          <w:rFonts w:ascii="Arial Black"/>
          <w:spacing w:val="-1"/>
          <w:w w:val="90"/>
          <w:sz w:val="16"/>
        </w:rPr>
        <w:t> </w:t>
      </w:r>
      <w:r>
        <w:rPr>
          <w:rFonts w:ascii="Arial Black"/>
          <w:w w:val="90"/>
          <w:sz w:val="16"/>
        </w:rPr>
        <w:t>align</w:t>
      </w:r>
      <w:r>
        <w:rPr>
          <w:rFonts w:ascii="Arial Black"/>
          <w:spacing w:val="-1"/>
          <w:w w:val="90"/>
          <w:sz w:val="16"/>
        </w:rPr>
        <w:t> </w:t>
      </w:r>
      <w:r>
        <w:rPr>
          <w:rFonts w:ascii="Arial Black"/>
          <w:w w:val="90"/>
          <w:sz w:val="16"/>
        </w:rPr>
        <w:t>with</w:t>
      </w:r>
      <w:r>
        <w:rPr>
          <w:rFonts w:ascii="Arial Black"/>
          <w:spacing w:val="-1"/>
          <w:w w:val="90"/>
          <w:sz w:val="16"/>
        </w:rPr>
        <w:t> </w:t>
      </w:r>
      <w:r>
        <w:rPr>
          <w:rFonts w:ascii="Arial Black"/>
          <w:w w:val="90"/>
          <w:sz w:val="16"/>
        </w:rPr>
        <w:t>the</w:t>
      </w:r>
      <w:r>
        <w:rPr>
          <w:rFonts w:ascii="Arial Black"/>
          <w:spacing w:val="-1"/>
          <w:w w:val="90"/>
          <w:sz w:val="16"/>
        </w:rPr>
        <w:t> </w:t>
      </w:r>
      <w:r>
        <w:rPr>
          <w:rFonts w:ascii="Arial Black"/>
          <w:w w:val="90"/>
          <w:sz w:val="16"/>
        </w:rPr>
        <w:t>Aboriginal</w:t>
      </w:r>
      <w:r>
        <w:rPr>
          <w:rFonts w:ascii="Arial Black"/>
          <w:spacing w:val="-1"/>
          <w:w w:val="90"/>
          <w:sz w:val="16"/>
        </w:rPr>
        <w:t> </w:t>
      </w:r>
      <w:r>
        <w:rPr>
          <w:rFonts w:ascii="Arial Black"/>
          <w:w w:val="90"/>
          <w:sz w:val="16"/>
        </w:rPr>
        <w:t>and Torres Strait Islander cultural safety framework. This training should be </w:t>
      </w:r>
      <w:r>
        <w:rPr>
          <w:rFonts w:ascii="Arial Black"/>
          <w:spacing w:val="-6"/>
          <w:sz w:val="16"/>
        </w:rPr>
        <w:t>delivered</w:t>
      </w:r>
      <w:r>
        <w:rPr>
          <w:rFonts w:ascii="Arial Black"/>
          <w:spacing w:val="-18"/>
          <w:sz w:val="16"/>
        </w:rPr>
        <w:t> </w:t>
      </w:r>
      <w:r>
        <w:rPr>
          <w:rFonts w:ascii="Arial Black"/>
          <w:spacing w:val="-6"/>
          <w:sz w:val="16"/>
        </w:rPr>
        <w:t>by</w:t>
      </w:r>
      <w:r>
        <w:rPr>
          <w:rFonts w:ascii="Arial Black"/>
          <w:spacing w:val="-18"/>
          <w:sz w:val="16"/>
        </w:rPr>
        <w:t> </w:t>
      </w:r>
      <w:r>
        <w:rPr>
          <w:rFonts w:ascii="Arial Black"/>
          <w:spacing w:val="-6"/>
          <w:sz w:val="16"/>
        </w:rPr>
        <w:t>independent,</w:t>
      </w:r>
      <w:r>
        <w:rPr>
          <w:rFonts w:ascii="Arial Black"/>
          <w:spacing w:val="-18"/>
          <w:sz w:val="16"/>
        </w:rPr>
        <w:t> </w:t>
      </w:r>
      <w:r>
        <w:rPr>
          <w:rFonts w:ascii="Arial Black"/>
          <w:spacing w:val="-6"/>
          <w:sz w:val="16"/>
        </w:rPr>
        <w:t>expert, </w:t>
      </w:r>
      <w:r>
        <w:rPr>
          <w:rFonts w:ascii="Arial Black"/>
          <w:w w:val="90"/>
          <w:sz w:val="16"/>
        </w:rPr>
        <w:t>community-controlled</w:t>
      </w:r>
      <w:r>
        <w:rPr>
          <w:rFonts w:ascii="Arial Black"/>
          <w:spacing w:val="-18"/>
          <w:w w:val="90"/>
          <w:sz w:val="16"/>
        </w:rPr>
        <w:t> </w:t>
      </w:r>
      <w:r>
        <w:rPr>
          <w:rFonts w:ascii="Arial Black"/>
          <w:w w:val="90"/>
          <w:sz w:val="16"/>
        </w:rPr>
        <w:t>organisations </w:t>
      </w:r>
      <w:r>
        <w:rPr>
          <w:rFonts w:ascii="Arial Black"/>
          <w:w w:val="85"/>
          <w:sz w:val="16"/>
        </w:rPr>
        <w:t>or</w:t>
      </w:r>
      <w:r>
        <w:rPr>
          <w:rFonts w:ascii="Arial Black"/>
          <w:spacing w:val="-5"/>
          <w:w w:val="85"/>
          <w:sz w:val="16"/>
        </w:rPr>
        <w:t> </w:t>
      </w:r>
      <w:r>
        <w:rPr>
          <w:rFonts w:ascii="Arial Black"/>
          <w:w w:val="85"/>
          <w:sz w:val="16"/>
        </w:rPr>
        <w:t>a</w:t>
      </w:r>
      <w:r>
        <w:rPr>
          <w:rFonts w:ascii="Arial Black"/>
          <w:spacing w:val="-5"/>
          <w:w w:val="85"/>
          <w:sz w:val="16"/>
        </w:rPr>
        <w:t> </w:t>
      </w:r>
      <w:r>
        <w:rPr>
          <w:rFonts w:ascii="Arial Black"/>
          <w:w w:val="85"/>
          <w:sz w:val="16"/>
        </w:rPr>
        <w:t>Kinaway</w:t>
      </w:r>
      <w:r>
        <w:rPr>
          <w:rFonts w:ascii="Arial Black"/>
          <w:spacing w:val="-5"/>
          <w:w w:val="85"/>
          <w:sz w:val="16"/>
        </w:rPr>
        <w:t> </w:t>
      </w:r>
      <w:r>
        <w:rPr>
          <w:rFonts w:ascii="Arial Black"/>
          <w:w w:val="85"/>
          <w:sz w:val="16"/>
        </w:rPr>
        <w:t>or</w:t>
      </w:r>
      <w:r>
        <w:rPr>
          <w:rFonts w:ascii="Arial Black"/>
          <w:spacing w:val="-5"/>
          <w:w w:val="85"/>
          <w:sz w:val="16"/>
        </w:rPr>
        <w:t> </w:t>
      </w:r>
      <w:r>
        <w:rPr>
          <w:rFonts w:ascii="Arial Black"/>
          <w:w w:val="85"/>
          <w:sz w:val="16"/>
        </w:rPr>
        <w:t>Supply</w:t>
      </w:r>
      <w:r>
        <w:rPr>
          <w:rFonts w:ascii="Arial Black"/>
          <w:spacing w:val="-5"/>
          <w:w w:val="85"/>
          <w:sz w:val="16"/>
        </w:rPr>
        <w:t> </w:t>
      </w:r>
      <w:r>
        <w:rPr>
          <w:rFonts w:ascii="Arial Black"/>
          <w:w w:val="85"/>
          <w:sz w:val="16"/>
        </w:rPr>
        <w:t>Nation</w:t>
      </w:r>
      <w:r>
        <w:rPr>
          <w:rFonts w:ascii="Arial Black"/>
          <w:spacing w:val="-5"/>
          <w:w w:val="85"/>
          <w:sz w:val="16"/>
        </w:rPr>
        <w:t> </w:t>
      </w:r>
      <w:r>
        <w:rPr>
          <w:rFonts w:ascii="Arial Black"/>
          <w:w w:val="85"/>
          <w:sz w:val="16"/>
        </w:rPr>
        <w:t>certified </w:t>
      </w:r>
      <w:r>
        <w:rPr>
          <w:rFonts w:ascii="Arial Black"/>
          <w:spacing w:val="-2"/>
          <w:sz w:val="16"/>
        </w:rPr>
        <w:t>Aboriginal</w:t>
      </w:r>
      <w:r>
        <w:rPr>
          <w:rFonts w:ascii="Arial Black"/>
          <w:spacing w:val="-23"/>
          <w:sz w:val="16"/>
        </w:rPr>
        <w:t> </w:t>
      </w:r>
      <w:r>
        <w:rPr>
          <w:rFonts w:ascii="Arial Black"/>
          <w:spacing w:val="-2"/>
          <w:sz w:val="16"/>
        </w:rPr>
        <w:t>business.</w:t>
      </w: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spacing w:before="191"/>
        <w:rPr>
          <w:rFonts w:ascii="Arial Black"/>
          <w:sz w:val="16"/>
        </w:rPr>
      </w:pPr>
    </w:p>
    <w:p>
      <w:pPr>
        <w:spacing w:line="201" w:lineRule="exact" w:before="1"/>
        <w:ind w:left="1133" w:right="0"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852544">
                <wp:simplePos x="0" y="0"/>
                <wp:positionH relativeFrom="page">
                  <wp:posOffset>719999</wp:posOffset>
                </wp:positionH>
                <wp:positionV relativeFrom="paragraph">
                  <wp:posOffset>-56081</wp:posOffset>
                </wp:positionV>
                <wp:extent cx="6120130" cy="3175"/>
                <wp:effectExtent l="0" t="0" r="0" b="0"/>
                <wp:wrapNone/>
                <wp:docPr id="808" name="Group 808"/>
                <wp:cNvGraphicFramePr>
                  <a:graphicFrameLocks/>
                </wp:cNvGraphicFramePr>
                <a:graphic>
                  <a:graphicData uri="http://schemas.microsoft.com/office/word/2010/wordprocessingGroup">
                    <wpg:wgp>
                      <wpg:cNvPr id="808" name="Group 808"/>
                      <wpg:cNvGrpSpPr/>
                      <wpg:grpSpPr>
                        <a:xfrm>
                          <a:off x="0" y="0"/>
                          <a:ext cx="6120130" cy="3175"/>
                          <a:chExt cx="6120130" cy="3175"/>
                        </a:xfrm>
                      </wpg:grpSpPr>
                      <wps:wsp>
                        <wps:cNvPr id="809" name="Graphic 809"/>
                        <wps:cNvSpPr/>
                        <wps:spPr>
                          <a:xfrm>
                            <a:off x="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810" name="Graphic 810"/>
                        <wps:cNvSpPr/>
                        <wps:spPr>
                          <a:xfrm>
                            <a:off x="2039999"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811" name="Graphic 811"/>
                        <wps:cNvSpPr/>
                        <wps:spPr>
                          <a:xfrm>
                            <a:off x="408000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4.415869pt;width:481.9pt;height:.25pt;mso-position-horizontal-relative:page;mso-position-vertical-relative:paragraph;z-index:15852544" id="docshapegroup423" coordorigin="1134,-88" coordsize="9638,5">
                <v:line style="position:absolute" from="1134,-86" to="4346,-86" stroked="true" strokeweight=".25pt" strokecolor="#3f5f72">
                  <v:stroke dashstyle="solid"/>
                </v:line>
                <v:line style="position:absolute" from="4346,-86" to="7559,-86" stroked="true" strokeweight=".25pt" strokecolor="#3f5f72">
                  <v:stroke dashstyle="solid"/>
                </v:line>
                <v:line style="position:absolute" from="7559,-86" to="10772,-86" stroked="true" strokeweight=".25pt" strokecolor="#3f5f72">
                  <v:stroke dashstyle="solid"/>
                </v:line>
                <w10:wrap type="none"/>
              </v:group>
            </w:pict>
          </mc:Fallback>
        </mc:AlternateContent>
      </w:r>
      <w:r>
        <w:rPr>
          <w:rFonts w:ascii="Arial Black"/>
          <w:color w:val="3F5F72"/>
          <w:w w:val="85"/>
          <w:sz w:val="16"/>
        </w:rPr>
        <w:t>A</w:t>
      </w:r>
      <w:r>
        <w:rPr>
          <w:rFonts w:ascii="Arial Black"/>
          <w:color w:val="3F5F72"/>
          <w:spacing w:val="-7"/>
          <w:sz w:val="16"/>
        </w:rPr>
        <w:t> </w:t>
      </w:r>
      <w:r>
        <w:rPr>
          <w:rFonts w:ascii="Arial Black"/>
          <w:color w:val="3F5F72"/>
          <w:w w:val="85"/>
          <w:sz w:val="16"/>
        </w:rPr>
        <w:t>stronger</w:t>
      </w:r>
      <w:r>
        <w:rPr>
          <w:rFonts w:ascii="Arial Black"/>
          <w:color w:val="3F5F72"/>
          <w:spacing w:val="-6"/>
          <w:sz w:val="16"/>
        </w:rPr>
        <w:t> </w:t>
      </w:r>
      <w:r>
        <w:rPr>
          <w:rFonts w:ascii="Arial Black"/>
          <w:color w:val="3F5F72"/>
          <w:spacing w:val="-2"/>
          <w:w w:val="85"/>
          <w:sz w:val="16"/>
        </w:rPr>
        <w:t>workforce</w:t>
      </w:r>
    </w:p>
    <w:p>
      <w:pPr>
        <w:spacing w:line="261" w:lineRule="auto" w:before="149"/>
        <w:ind w:left="237" w:right="0" w:firstLine="0"/>
        <w:jc w:val="left"/>
        <w:rPr>
          <w:sz w:val="16"/>
        </w:rPr>
      </w:pPr>
      <w:r>
        <w:rPr/>
        <w:br w:type="column"/>
      </w:r>
      <w:r>
        <w:rPr>
          <w:w w:val="105"/>
          <w:sz w:val="16"/>
        </w:rPr>
        <w:t>MC4</w:t>
      </w:r>
      <w:r>
        <w:rPr>
          <w:spacing w:val="-14"/>
          <w:w w:val="105"/>
          <w:sz w:val="16"/>
        </w:rPr>
        <w:t> </w:t>
      </w:r>
      <w:r>
        <w:rPr>
          <w:w w:val="105"/>
          <w:sz w:val="16"/>
        </w:rPr>
        <w:t>Implement</w:t>
      </w:r>
      <w:r>
        <w:rPr>
          <w:spacing w:val="-13"/>
          <w:w w:val="105"/>
          <w:sz w:val="16"/>
        </w:rPr>
        <w:t> </w:t>
      </w:r>
      <w:r>
        <w:rPr>
          <w:w w:val="105"/>
          <w:sz w:val="16"/>
        </w:rPr>
        <w:t>mandatory</w:t>
      </w:r>
      <w:r>
        <w:rPr>
          <w:spacing w:val="-13"/>
          <w:w w:val="105"/>
          <w:sz w:val="16"/>
        </w:rPr>
        <w:t> </w:t>
      </w:r>
      <w:r>
        <w:rPr>
          <w:w w:val="105"/>
          <w:sz w:val="16"/>
        </w:rPr>
        <w:t>cultural safety training and assessment</w:t>
      </w:r>
    </w:p>
    <w:p>
      <w:pPr>
        <w:spacing w:line="261" w:lineRule="auto" w:before="0"/>
        <w:ind w:left="237" w:right="0" w:firstLine="0"/>
        <w:jc w:val="left"/>
        <w:rPr>
          <w:sz w:val="16"/>
        </w:rPr>
      </w:pPr>
      <w:r>
        <w:rPr>
          <w:w w:val="105"/>
          <w:sz w:val="16"/>
        </w:rPr>
        <w:t>for all staff in alignment with the Aboriginal and Torres Strait Islander cultural safety framework, and developed and/or delivered by independent,</w:t>
      </w:r>
      <w:r>
        <w:rPr>
          <w:spacing w:val="-10"/>
          <w:w w:val="105"/>
          <w:sz w:val="16"/>
        </w:rPr>
        <w:t> </w:t>
      </w:r>
      <w:r>
        <w:rPr>
          <w:w w:val="105"/>
          <w:sz w:val="16"/>
        </w:rPr>
        <w:t>expert,</w:t>
      </w:r>
      <w:r>
        <w:rPr>
          <w:spacing w:val="-10"/>
          <w:w w:val="105"/>
          <w:sz w:val="16"/>
        </w:rPr>
        <w:t> </w:t>
      </w:r>
      <w:r>
        <w:rPr>
          <w:w w:val="105"/>
          <w:sz w:val="16"/>
        </w:rPr>
        <w:t>and</w:t>
      </w:r>
      <w:r>
        <w:rPr>
          <w:spacing w:val="-10"/>
          <w:w w:val="105"/>
          <w:sz w:val="16"/>
        </w:rPr>
        <w:t> </w:t>
      </w:r>
      <w:r>
        <w:rPr>
          <w:w w:val="105"/>
          <w:sz w:val="16"/>
        </w:rPr>
        <w:t>community- controlled organisations, Kinaway</w:t>
      </w:r>
    </w:p>
    <w:p>
      <w:pPr>
        <w:spacing w:line="261" w:lineRule="auto" w:before="0"/>
        <w:ind w:left="237" w:right="123" w:firstLine="0"/>
        <w:jc w:val="left"/>
        <w:rPr>
          <w:sz w:val="16"/>
        </w:rPr>
      </w:pPr>
      <w:r>
        <w:rPr>
          <w:w w:val="105"/>
          <w:sz w:val="16"/>
        </w:rPr>
        <w:t>or</w:t>
      </w:r>
      <w:r>
        <w:rPr>
          <w:spacing w:val="-13"/>
          <w:w w:val="105"/>
          <w:sz w:val="16"/>
        </w:rPr>
        <w:t> </w:t>
      </w:r>
      <w:r>
        <w:rPr>
          <w:w w:val="105"/>
          <w:sz w:val="16"/>
        </w:rPr>
        <w:t>Supply</w:t>
      </w:r>
      <w:r>
        <w:rPr>
          <w:spacing w:val="-13"/>
          <w:w w:val="105"/>
          <w:sz w:val="16"/>
        </w:rPr>
        <w:t> </w:t>
      </w:r>
      <w:r>
        <w:rPr>
          <w:w w:val="105"/>
          <w:sz w:val="16"/>
        </w:rPr>
        <w:t>Nation</w:t>
      </w:r>
      <w:r>
        <w:rPr>
          <w:spacing w:val="-13"/>
          <w:w w:val="105"/>
          <w:sz w:val="16"/>
        </w:rPr>
        <w:t> </w:t>
      </w:r>
      <w:r>
        <w:rPr>
          <w:w w:val="105"/>
          <w:sz w:val="16"/>
        </w:rPr>
        <w:t>certified</w:t>
      </w:r>
      <w:r>
        <w:rPr>
          <w:spacing w:val="-13"/>
          <w:w w:val="105"/>
          <w:sz w:val="16"/>
        </w:rPr>
        <w:t> </w:t>
      </w:r>
      <w:r>
        <w:rPr>
          <w:w w:val="105"/>
          <w:sz w:val="16"/>
        </w:rPr>
        <w:t>Aboriginal </w:t>
      </w:r>
      <w:r>
        <w:rPr>
          <w:spacing w:val="-2"/>
          <w:w w:val="105"/>
          <w:sz w:val="16"/>
        </w:rPr>
        <w:t>businesses.</w:t>
      </w:r>
    </w:p>
    <w:p>
      <w:pPr>
        <w:spacing w:before="123"/>
        <w:ind w:left="389" w:right="0" w:firstLine="0"/>
        <w:jc w:val="left"/>
        <w:rPr>
          <w:rFonts w:ascii="Arial Black"/>
          <w:sz w:val="16"/>
        </w:rPr>
      </w:pPr>
      <w:r>
        <w:rPr/>
        <w:br w:type="column"/>
      </w:r>
      <w:r>
        <w:rPr>
          <w:rFonts w:ascii="Arial Black"/>
          <w:spacing w:val="-2"/>
          <w:sz w:val="16"/>
        </w:rPr>
        <w:t>Achieved/Ongoing</w:t>
      </w:r>
    </w:p>
    <w:p>
      <w:pPr>
        <w:pStyle w:val="ListParagraph"/>
        <w:numPr>
          <w:ilvl w:val="0"/>
          <w:numId w:val="11"/>
        </w:numPr>
        <w:tabs>
          <w:tab w:pos="558" w:val="left" w:leader="none"/>
        </w:tabs>
        <w:spacing w:line="240" w:lineRule="auto" w:before="31" w:after="0"/>
        <w:ind w:left="558" w:right="0" w:hanging="169"/>
        <w:jc w:val="left"/>
        <w:rPr>
          <w:sz w:val="16"/>
        </w:rPr>
      </w:pPr>
      <w:r>
        <w:rPr>
          <w:sz w:val="16"/>
        </w:rPr>
        <w:t>Aboriginal</w:t>
      </w:r>
      <w:r>
        <w:rPr>
          <w:spacing w:val="-6"/>
          <w:sz w:val="16"/>
        </w:rPr>
        <w:t> </w:t>
      </w:r>
      <w:r>
        <w:rPr>
          <w:sz w:val="16"/>
        </w:rPr>
        <w:t>Cultural</w:t>
      </w:r>
      <w:r>
        <w:rPr>
          <w:spacing w:val="-6"/>
          <w:sz w:val="16"/>
        </w:rPr>
        <w:t> </w:t>
      </w:r>
      <w:r>
        <w:rPr>
          <w:spacing w:val="-2"/>
          <w:sz w:val="16"/>
        </w:rPr>
        <w:t>Awareness</w:t>
      </w:r>
    </w:p>
    <w:p>
      <w:pPr>
        <w:spacing w:line="261" w:lineRule="auto" w:before="0"/>
        <w:ind w:left="559" w:right="1180" w:firstLine="0"/>
        <w:jc w:val="left"/>
        <w:rPr>
          <w:sz w:val="16"/>
        </w:rPr>
      </w:pPr>
      <w:r>
        <w:rPr>
          <w:spacing w:val="-2"/>
          <w:w w:val="110"/>
          <w:sz w:val="16"/>
        </w:rPr>
        <w:t>e-learning</w:t>
      </w:r>
      <w:r>
        <w:rPr>
          <w:spacing w:val="-12"/>
          <w:w w:val="110"/>
          <w:sz w:val="16"/>
        </w:rPr>
        <w:t> </w:t>
      </w:r>
      <w:r>
        <w:rPr>
          <w:spacing w:val="-2"/>
          <w:w w:val="110"/>
          <w:sz w:val="16"/>
        </w:rPr>
        <w:t>training</w:t>
      </w:r>
      <w:r>
        <w:rPr>
          <w:spacing w:val="-12"/>
          <w:w w:val="110"/>
          <w:sz w:val="16"/>
        </w:rPr>
        <w:t> </w:t>
      </w:r>
      <w:r>
        <w:rPr>
          <w:spacing w:val="-2"/>
          <w:w w:val="110"/>
          <w:sz w:val="16"/>
        </w:rPr>
        <w:t>is</w:t>
      </w:r>
      <w:r>
        <w:rPr>
          <w:spacing w:val="-12"/>
          <w:w w:val="110"/>
          <w:sz w:val="16"/>
        </w:rPr>
        <w:t> </w:t>
      </w:r>
      <w:r>
        <w:rPr>
          <w:spacing w:val="-2"/>
          <w:w w:val="110"/>
          <w:sz w:val="16"/>
        </w:rPr>
        <w:t>mandatory</w:t>
      </w:r>
      <w:r>
        <w:rPr>
          <w:spacing w:val="-12"/>
          <w:w w:val="110"/>
          <w:sz w:val="16"/>
        </w:rPr>
        <w:t> </w:t>
      </w:r>
      <w:r>
        <w:rPr>
          <w:spacing w:val="-2"/>
          <w:w w:val="110"/>
          <w:sz w:val="16"/>
        </w:rPr>
        <w:t>for</w:t>
      </w:r>
      <w:r>
        <w:rPr>
          <w:spacing w:val="-12"/>
          <w:w w:val="110"/>
          <w:sz w:val="16"/>
        </w:rPr>
        <w:t> </w:t>
      </w:r>
      <w:r>
        <w:rPr>
          <w:spacing w:val="-2"/>
          <w:w w:val="110"/>
          <w:sz w:val="16"/>
        </w:rPr>
        <w:t>all </w:t>
      </w:r>
      <w:r>
        <w:rPr>
          <w:w w:val="110"/>
          <w:sz w:val="16"/>
        </w:rPr>
        <w:t>staff</w:t>
      </w:r>
      <w:r>
        <w:rPr>
          <w:spacing w:val="-16"/>
          <w:w w:val="110"/>
          <w:sz w:val="16"/>
        </w:rPr>
        <w:t> </w:t>
      </w:r>
      <w:r>
        <w:rPr>
          <w:w w:val="110"/>
          <w:sz w:val="16"/>
        </w:rPr>
        <w:t>to</w:t>
      </w:r>
      <w:r>
        <w:rPr>
          <w:spacing w:val="-16"/>
          <w:w w:val="110"/>
          <w:sz w:val="16"/>
        </w:rPr>
        <w:t> </w:t>
      </w:r>
      <w:r>
        <w:rPr>
          <w:w w:val="110"/>
          <w:sz w:val="16"/>
        </w:rPr>
        <w:t>complete.</w:t>
      </w:r>
      <w:r>
        <w:rPr>
          <w:spacing w:val="-16"/>
          <w:w w:val="110"/>
          <w:sz w:val="16"/>
        </w:rPr>
        <w:t> </w:t>
      </w:r>
      <w:r>
        <w:rPr>
          <w:w w:val="110"/>
          <w:sz w:val="16"/>
        </w:rPr>
        <w:t>As</w:t>
      </w:r>
      <w:r>
        <w:rPr>
          <w:spacing w:val="-16"/>
          <w:w w:val="110"/>
          <w:sz w:val="16"/>
        </w:rPr>
        <w:t> </w:t>
      </w:r>
      <w:r>
        <w:rPr>
          <w:w w:val="110"/>
          <w:sz w:val="16"/>
        </w:rPr>
        <w:t>of</w:t>
      </w:r>
      <w:r>
        <w:rPr>
          <w:spacing w:val="-16"/>
          <w:w w:val="110"/>
          <w:sz w:val="16"/>
        </w:rPr>
        <w:t> </w:t>
      </w:r>
      <w:r>
        <w:rPr>
          <w:w w:val="110"/>
          <w:sz w:val="16"/>
        </w:rPr>
        <w:t>26</w:t>
      </w:r>
      <w:r>
        <w:rPr>
          <w:spacing w:val="-16"/>
          <w:w w:val="110"/>
          <w:sz w:val="16"/>
        </w:rPr>
        <w:t> </w:t>
      </w:r>
      <w:r>
        <w:rPr>
          <w:w w:val="110"/>
          <w:sz w:val="16"/>
        </w:rPr>
        <w:t>November 2024,</w:t>
      </w:r>
      <w:r>
        <w:rPr>
          <w:spacing w:val="-18"/>
          <w:w w:val="110"/>
          <w:sz w:val="16"/>
        </w:rPr>
        <w:t> </w:t>
      </w:r>
      <w:r>
        <w:rPr>
          <w:w w:val="110"/>
          <w:sz w:val="16"/>
        </w:rPr>
        <w:t>the</w:t>
      </w:r>
      <w:r>
        <w:rPr>
          <w:spacing w:val="-18"/>
          <w:w w:val="110"/>
          <w:sz w:val="16"/>
        </w:rPr>
        <w:t> </w:t>
      </w:r>
      <w:r>
        <w:rPr>
          <w:w w:val="110"/>
          <w:sz w:val="16"/>
        </w:rPr>
        <w:t>frequency</w:t>
      </w:r>
      <w:r>
        <w:rPr>
          <w:spacing w:val="-18"/>
          <w:w w:val="110"/>
          <w:sz w:val="16"/>
        </w:rPr>
        <w:t> </w:t>
      </w:r>
      <w:r>
        <w:rPr>
          <w:w w:val="110"/>
          <w:sz w:val="16"/>
        </w:rPr>
        <w:t>for</w:t>
      </w:r>
      <w:r>
        <w:rPr>
          <w:spacing w:val="-18"/>
          <w:w w:val="110"/>
          <w:sz w:val="16"/>
        </w:rPr>
        <w:t> </w:t>
      </w:r>
      <w:r>
        <w:rPr>
          <w:w w:val="110"/>
          <w:sz w:val="16"/>
        </w:rPr>
        <w:t>completion</w:t>
      </w:r>
      <w:r>
        <w:rPr>
          <w:spacing w:val="-18"/>
          <w:w w:val="110"/>
          <w:sz w:val="16"/>
        </w:rPr>
        <w:t> </w:t>
      </w:r>
      <w:r>
        <w:rPr>
          <w:w w:val="110"/>
          <w:sz w:val="16"/>
        </w:rPr>
        <w:t>of </w:t>
      </w:r>
      <w:r>
        <w:rPr>
          <w:sz w:val="16"/>
        </w:rPr>
        <w:t>this</w:t>
      </w:r>
      <w:r>
        <w:rPr>
          <w:spacing w:val="-4"/>
          <w:sz w:val="16"/>
        </w:rPr>
        <w:t> </w:t>
      </w:r>
      <w:r>
        <w:rPr>
          <w:sz w:val="16"/>
        </w:rPr>
        <w:t>e-learning</w:t>
      </w:r>
      <w:r>
        <w:rPr>
          <w:spacing w:val="-4"/>
          <w:sz w:val="16"/>
        </w:rPr>
        <w:t> </w:t>
      </w:r>
      <w:r>
        <w:rPr>
          <w:sz w:val="16"/>
        </w:rPr>
        <w:t>was</w:t>
      </w:r>
      <w:r>
        <w:rPr>
          <w:spacing w:val="-4"/>
          <w:sz w:val="16"/>
        </w:rPr>
        <w:t> </w:t>
      </w:r>
      <w:r>
        <w:rPr>
          <w:sz w:val="16"/>
        </w:rPr>
        <w:t>revised</w:t>
      </w:r>
      <w:r>
        <w:rPr>
          <w:spacing w:val="-4"/>
          <w:sz w:val="16"/>
        </w:rPr>
        <w:t> </w:t>
      </w:r>
      <w:r>
        <w:rPr>
          <w:sz w:val="16"/>
        </w:rPr>
        <w:t>and</w:t>
      </w:r>
      <w:r>
        <w:rPr>
          <w:spacing w:val="-4"/>
          <w:sz w:val="16"/>
        </w:rPr>
        <w:t> </w:t>
      </w:r>
      <w:r>
        <w:rPr>
          <w:sz w:val="16"/>
        </w:rPr>
        <w:t>required </w:t>
      </w:r>
      <w:r>
        <w:rPr>
          <w:w w:val="110"/>
          <w:sz w:val="16"/>
        </w:rPr>
        <w:t>to</w:t>
      </w:r>
      <w:r>
        <w:rPr>
          <w:spacing w:val="-15"/>
          <w:w w:val="110"/>
          <w:sz w:val="16"/>
        </w:rPr>
        <w:t> </w:t>
      </w:r>
      <w:r>
        <w:rPr>
          <w:w w:val="110"/>
          <w:sz w:val="16"/>
        </w:rPr>
        <w:t>be</w:t>
      </w:r>
      <w:r>
        <w:rPr>
          <w:spacing w:val="-15"/>
          <w:w w:val="110"/>
          <w:sz w:val="16"/>
        </w:rPr>
        <w:t> </w:t>
      </w:r>
      <w:r>
        <w:rPr>
          <w:w w:val="110"/>
          <w:sz w:val="16"/>
        </w:rPr>
        <w:t>completed</w:t>
      </w:r>
      <w:r>
        <w:rPr>
          <w:spacing w:val="-15"/>
          <w:w w:val="110"/>
          <w:sz w:val="16"/>
        </w:rPr>
        <w:t> </w:t>
      </w:r>
      <w:r>
        <w:rPr>
          <w:w w:val="110"/>
          <w:sz w:val="16"/>
        </w:rPr>
        <w:t>by</w:t>
      </w:r>
      <w:r>
        <w:rPr>
          <w:spacing w:val="-15"/>
          <w:w w:val="110"/>
          <w:sz w:val="16"/>
        </w:rPr>
        <w:t> </w:t>
      </w:r>
      <w:r>
        <w:rPr>
          <w:w w:val="110"/>
          <w:sz w:val="16"/>
        </w:rPr>
        <w:t>all</w:t>
      </w:r>
      <w:r>
        <w:rPr>
          <w:spacing w:val="-15"/>
          <w:w w:val="110"/>
          <w:sz w:val="16"/>
        </w:rPr>
        <w:t> </w:t>
      </w:r>
      <w:r>
        <w:rPr>
          <w:w w:val="110"/>
          <w:sz w:val="16"/>
        </w:rPr>
        <w:t>staff</w:t>
      </w:r>
      <w:r>
        <w:rPr>
          <w:spacing w:val="-15"/>
          <w:w w:val="110"/>
          <w:sz w:val="16"/>
        </w:rPr>
        <w:t> </w:t>
      </w:r>
      <w:r>
        <w:rPr>
          <w:w w:val="110"/>
          <w:sz w:val="16"/>
        </w:rPr>
        <w:t>annually.</w:t>
      </w:r>
    </w:p>
    <w:p>
      <w:pPr>
        <w:pStyle w:val="ListParagraph"/>
        <w:numPr>
          <w:ilvl w:val="0"/>
          <w:numId w:val="11"/>
        </w:numPr>
        <w:tabs>
          <w:tab w:pos="557" w:val="left" w:leader="none"/>
          <w:tab w:pos="559" w:val="left" w:leader="none"/>
        </w:tabs>
        <w:spacing w:line="256" w:lineRule="auto" w:before="28" w:after="0"/>
        <w:ind w:left="559" w:right="1281" w:hanging="171"/>
        <w:jc w:val="left"/>
        <w:rPr>
          <w:sz w:val="16"/>
        </w:rPr>
      </w:pPr>
      <w:r>
        <w:rPr>
          <w:w w:val="105"/>
          <w:sz w:val="16"/>
        </w:rPr>
        <w:t>Face-to-face Cultural Awareness training is also conducted for the Board, Executive, senior leaders, and staff who are engaged in delivering patient care. All staff who attend the two VAHS clinics have completed </w:t>
      </w:r>
      <w:r>
        <w:rPr>
          <w:sz w:val="16"/>
        </w:rPr>
        <w:t>Aboriginal Cultural Awareness training.</w:t>
      </w:r>
    </w:p>
    <w:p>
      <w:pPr>
        <w:pStyle w:val="ListParagraph"/>
        <w:spacing w:after="0" w:line="256" w:lineRule="auto"/>
        <w:jc w:val="left"/>
        <w:rPr>
          <w:sz w:val="16"/>
        </w:rPr>
        <w:sectPr>
          <w:type w:val="continuous"/>
          <w:pgSz w:w="11910" w:h="16840"/>
          <w:pgMar w:header="0" w:footer="0" w:top="0" w:bottom="0" w:left="0" w:right="0"/>
          <w:cols w:num="3" w:equalWidth="0">
            <w:col w:w="4126" w:space="40"/>
            <w:col w:w="3022" w:space="39"/>
            <w:col w:w="4683"/>
          </w:cols>
        </w:sectPr>
      </w:pPr>
    </w:p>
    <w:p>
      <w:pPr>
        <w:spacing w:line="261" w:lineRule="auto" w:before="25"/>
        <w:ind w:left="1133" w:right="1258" w:firstLine="0"/>
        <w:jc w:val="both"/>
        <w:rPr>
          <w:i/>
          <w:sz w:val="16"/>
        </w:rPr>
      </w:pPr>
      <w:r>
        <w:rPr>
          <w:i/>
          <w:sz w:val="16"/>
        </w:rPr>
        <mc:AlternateContent>
          <mc:Choice Requires="wps">
            <w:drawing>
              <wp:anchor distT="0" distB="0" distL="0" distR="0" allowOverlap="1" layoutInCell="1" locked="0" behindDoc="0" simplePos="0" relativeHeight="15853056">
                <wp:simplePos x="0" y="0"/>
                <wp:positionH relativeFrom="page">
                  <wp:posOffset>719999</wp:posOffset>
                </wp:positionH>
                <wp:positionV relativeFrom="paragraph">
                  <wp:posOffset>598760</wp:posOffset>
                </wp:positionV>
                <wp:extent cx="6120130" cy="3175"/>
                <wp:effectExtent l="0" t="0" r="0" b="0"/>
                <wp:wrapNone/>
                <wp:docPr id="812" name="Group 812"/>
                <wp:cNvGraphicFramePr>
                  <a:graphicFrameLocks/>
                </wp:cNvGraphicFramePr>
                <a:graphic>
                  <a:graphicData uri="http://schemas.microsoft.com/office/word/2010/wordprocessingGroup">
                    <wpg:wgp>
                      <wpg:cNvPr id="812" name="Group 812"/>
                      <wpg:cNvGrpSpPr/>
                      <wpg:grpSpPr>
                        <a:xfrm>
                          <a:off x="0" y="0"/>
                          <a:ext cx="6120130" cy="3175"/>
                          <a:chExt cx="6120130" cy="3175"/>
                        </a:xfrm>
                      </wpg:grpSpPr>
                      <wps:wsp>
                        <wps:cNvPr id="813" name="Graphic 813"/>
                        <wps:cNvSpPr/>
                        <wps:spPr>
                          <a:xfrm>
                            <a:off x="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814" name="Graphic 814"/>
                        <wps:cNvSpPr/>
                        <wps:spPr>
                          <a:xfrm>
                            <a:off x="2039999"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815" name="Graphic 815"/>
                        <wps:cNvSpPr/>
                        <wps:spPr>
                          <a:xfrm>
                            <a:off x="408000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47.146523pt;width:481.9pt;height:.25pt;mso-position-horizontal-relative:page;mso-position-vertical-relative:paragraph;z-index:15853056" id="docshapegroup424" coordorigin="1134,943" coordsize="9638,5">
                <v:line style="position:absolute" from="1134,945" to="4346,945" stroked="true" strokeweight=".25pt" strokecolor="#3f5f72">
                  <v:stroke dashstyle="solid"/>
                </v:line>
                <v:line style="position:absolute" from="4346,945" to="7559,945" stroked="true" strokeweight=".25pt" strokecolor="#3f5f72">
                  <v:stroke dashstyle="solid"/>
                </v:line>
                <v:line style="position:absolute" from="7559,945" to="10772,945" stroked="true" strokeweight=".25pt" strokecolor="#3f5f72">
                  <v:stroke dashstyle="solid"/>
                </v:line>
                <w10:wrap type="none"/>
              </v:group>
            </w:pict>
          </mc:Fallback>
        </mc:AlternateContent>
      </w:r>
      <w:r>
        <w:rPr>
          <w:i/>
          <w:sz w:val="16"/>
        </w:rPr>
        <w:t>There is an increased supply of critical roles that support safe, high-quality care. Victoria is a world leader in employee experience,</w:t>
      </w:r>
      <w:r>
        <w:rPr>
          <w:i/>
          <w:spacing w:val="40"/>
          <w:sz w:val="16"/>
        </w:rPr>
        <w:t> </w:t>
      </w:r>
      <w:r>
        <w:rPr>
          <w:i/>
          <w:sz w:val="16"/>
        </w:rPr>
        <w:t>with a focus on future roles, capabilities, and professional development. The workforce is regenerative and sustainable, bringing a diversity of skills and experiences that reflect the people and communities it serves. As a result of a stronger workforce, Victorians </w:t>
      </w:r>
      <w:r>
        <w:rPr>
          <w:i/>
          <w:w w:val="110"/>
          <w:sz w:val="16"/>
        </w:rPr>
        <w:t>receive</w:t>
      </w:r>
      <w:r>
        <w:rPr>
          <w:i/>
          <w:spacing w:val="-14"/>
          <w:w w:val="110"/>
          <w:sz w:val="16"/>
        </w:rPr>
        <w:t> </w:t>
      </w:r>
      <w:r>
        <w:rPr>
          <w:i/>
          <w:w w:val="110"/>
          <w:sz w:val="16"/>
        </w:rPr>
        <w:t>the</w:t>
      </w:r>
      <w:r>
        <w:rPr>
          <w:i/>
          <w:spacing w:val="-14"/>
          <w:w w:val="110"/>
          <w:sz w:val="16"/>
        </w:rPr>
        <w:t> </w:t>
      </w:r>
      <w:r>
        <w:rPr>
          <w:i/>
          <w:w w:val="110"/>
          <w:sz w:val="16"/>
        </w:rPr>
        <w:t>right</w:t>
      </w:r>
      <w:r>
        <w:rPr>
          <w:i/>
          <w:spacing w:val="-14"/>
          <w:w w:val="110"/>
          <w:sz w:val="16"/>
        </w:rPr>
        <w:t> </w:t>
      </w:r>
      <w:r>
        <w:rPr>
          <w:i/>
          <w:w w:val="110"/>
          <w:sz w:val="16"/>
        </w:rPr>
        <w:t>care</w:t>
      </w:r>
      <w:r>
        <w:rPr>
          <w:i/>
          <w:spacing w:val="-14"/>
          <w:w w:val="110"/>
          <w:sz w:val="16"/>
        </w:rPr>
        <w:t> </w:t>
      </w:r>
      <w:r>
        <w:rPr>
          <w:i/>
          <w:w w:val="110"/>
          <w:sz w:val="16"/>
        </w:rPr>
        <w:t>at</w:t>
      </w:r>
      <w:r>
        <w:rPr>
          <w:i/>
          <w:spacing w:val="-14"/>
          <w:w w:val="110"/>
          <w:sz w:val="16"/>
        </w:rPr>
        <w:t> </w:t>
      </w:r>
      <w:r>
        <w:rPr>
          <w:i/>
          <w:w w:val="110"/>
          <w:sz w:val="16"/>
        </w:rPr>
        <w:t>the</w:t>
      </w:r>
      <w:r>
        <w:rPr>
          <w:i/>
          <w:spacing w:val="-14"/>
          <w:w w:val="110"/>
          <w:sz w:val="16"/>
        </w:rPr>
        <w:t> </w:t>
      </w:r>
      <w:r>
        <w:rPr>
          <w:i/>
          <w:w w:val="110"/>
          <w:sz w:val="16"/>
        </w:rPr>
        <w:t>right</w:t>
      </w:r>
      <w:r>
        <w:rPr>
          <w:i/>
          <w:spacing w:val="-14"/>
          <w:w w:val="110"/>
          <w:sz w:val="16"/>
        </w:rPr>
        <w:t> </w:t>
      </w:r>
      <w:r>
        <w:rPr>
          <w:i/>
          <w:w w:val="110"/>
          <w:sz w:val="16"/>
        </w:rPr>
        <w:t>time,</w:t>
      </w:r>
      <w:r>
        <w:rPr>
          <w:i/>
          <w:spacing w:val="-14"/>
          <w:w w:val="110"/>
          <w:sz w:val="16"/>
        </w:rPr>
        <w:t> </w:t>
      </w:r>
      <w:r>
        <w:rPr>
          <w:i/>
          <w:w w:val="110"/>
          <w:sz w:val="16"/>
        </w:rPr>
        <w:t>closer</w:t>
      </w:r>
      <w:r>
        <w:rPr>
          <w:i/>
          <w:spacing w:val="-14"/>
          <w:w w:val="110"/>
          <w:sz w:val="16"/>
        </w:rPr>
        <w:t> </w:t>
      </w:r>
      <w:r>
        <w:rPr>
          <w:i/>
          <w:w w:val="110"/>
          <w:sz w:val="16"/>
        </w:rPr>
        <w:t>to</w:t>
      </w:r>
      <w:r>
        <w:rPr>
          <w:i/>
          <w:spacing w:val="-14"/>
          <w:w w:val="110"/>
          <w:sz w:val="16"/>
        </w:rPr>
        <w:t> </w:t>
      </w:r>
      <w:r>
        <w:rPr>
          <w:i/>
          <w:w w:val="110"/>
          <w:sz w:val="16"/>
        </w:rPr>
        <w:t>home.</w:t>
      </w:r>
    </w:p>
    <w:p>
      <w:pPr>
        <w:spacing w:after="0" w:line="261" w:lineRule="auto"/>
        <w:jc w:val="both"/>
        <w:rPr>
          <w:i/>
          <w:sz w:val="16"/>
        </w:rPr>
        <w:sectPr>
          <w:type w:val="continuous"/>
          <w:pgSz w:w="11910" w:h="16840"/>
          <w:pgMar w:header="0" w:footer="0" w:top="0" w:bottom="0" w:left="0" w:right="0"/>
        </w:sectPr>
      </w:pPr>
    </w:p>
    <w:p>
      <w:pPr>
        <w:pStyle w:val="BodyText"/>
        <w:spacing w:before="12"/>
        <w:rPr>
          <w:i/>
          <w:sz w:val="16"/>
        </w:rPr>
      </w:pPr>
    </w:p>
    <w:p>
      <w:pPr>
        <w:spacing w:line="213" w:lineRule="auto" w:before="0"/>
        <w:ind w:left="1133" w:right="0" w:firstLine="0"/>
        <w:jc w:val="left"/>
        <w:rPr>
          <w:rFonts w:ascii="Arial Black"/>
          <w:sz w:val="16"/>
        </w:rPr>
      </w:pPr>
      <w:r>
        <w:rPr>
          <w:rFonts w:ascii="Arial Black"/>
          <w:w w:val="90"/>
          <w:sz w:val="16"/>
        </w:rPr>
        <w:t>MD2</w:t>
      </w:r>
      <w:r>
        <w:rPr>
          <w:rFonts w:ascii="Arial Black"/>
          <w:spacing w:val="-3"/>
          <w:w w:val="90"/>
          <w:sz w:val="16"/>
        </w:rPr>
        <w:t> </w:t>
      </w:r>
      <w:r>
        <w:rPr>
          <w:rFonts w:ascii="Arial Black"/>
          <w:w w:val="90"/>
          <w:sz w:val="16"/>
        </w:rPr>
        <w:t>Explore</w:t>
      </w:r>
      <w:r>
        <w:rPr>
          <w:rFonts w:ascii="Arial Black"/>
          <w:spacing w:val="-3"/>
          <w:w w:val="90"/>
          <w:sz w:val="16"/>
        </w:rPr>
        <w:t> </w:t>
      </w:r>
      <w:r>
        <w:rPr>
          <w:rFonts w:ascii="Arial Black"/>
          <w:w w:val="90"/>
          <w:sz w:val="16"/>
        </w:rPr>
        <w:t>new</w:t>
      </w:r>
      <w:r>
        <w:rPr>
          <w:rFonts w:ascii="Arial Black"/>
          <w:spacing w:val="-3"/>
          <w:w w:val="90"/>
          <w:sz w:val="16"/>
        </w:rPr>
        <w:t> </w:t>
      </w:r>
      <w:r>
        <w:rPr>
          <w:rFonts w:ascii="Arial Black"/>
          <w:w w:val="90"/>
          <w:sz w:val="16"/>
        </w:rPr>
        <w:t>and</w:t>
      </w:r>
      <w:r>
        <w:rPr>
          <w:rFonts w:ascii="Arial Black"/>
          <w:spacing w:val="-3"/>
          <w:w w:val="90"/>
          <w:sz w:val="16"/>
        </w:rPr>
        <w:t> </w:t>
      </w:r>
      <w:r>
        <w:rPr>
          <w:rFonts w:ascii="Arial Black"/>
          <w:w w:val="90"/>
          <w:sz w:val="16"/>
        </w:rPr>
        <w:t>contemporary </w:t>
      </w:r>
      <w:r>
        <w:rPr>
          <w:rFonts w:ascii="Arial Black"/>
          <w:w w:val="85"/>
          <w:sz w:val="16"/>
        </w:rPr>
        <w:t>models</w:t>
      </w:r>
      <w:r>
        <w:rPr>
          <w:rFonts w:ascii="Arial Black"/>
          <w:spacing w:val="-4"/>
          <w:w w:val="85"/>
          <w:sz w:val="16"/>
        </w:rPr>
        <w:t> </w:t>
      </w:r>
      <w:r>
        <w:rPr>
          <w:rFonts w:ascii="Arial Black"/>
          <w:w w:val="85"/>
          <w:sz w:val="16"/>
        </w:rPr>
        <w:t>of</w:t>
      </w:r>
      <w:r>
        <w:rPr>
          <w:rFonts w:ascii="Arial Black"/>
          <w:spacing w:val="-4"/>
          <w:w w:val="85"/>
          <w:sz w:val="16"/>
        </w:rPr>
        <w:t> </w:t>
      </w:r>
      <w:r>
        <w:rPr>
          <w:rFonts w:ascii="Arial Black"/>
          <w:w w:val="85"/>
          <w:sz w:val="16"/>
        </w:rPr>
        <w:t>care</w:t>
      </w:r>
      <w:r>
        <w:rPr>
          <w:rFonts w:ascii="Arial Black"/>
          <w:spacing w:val="-4"/>
          <w:w w:val="85"/>
          <w:sz w:val="16"/>
        </w:rPr>
        <w:t> </w:t>
      </w:r>
      <w:r>
        <w:rPr>
          <w:rFonts w:ascii="Arial Black"/>
          <w:w w:val="85"/>
          <w:sz w:val="16"/>
        </w:rPr>
        <w:t>and</w:t>
      </w:r>
      <w:r>
        <w:rPr>
          <w:rFonts w:ascii="Arial Black"/>
          <w:spacing w:val="-4"/>
          <w:w w:val="85"/>
          <w:sz w:val="16"/>
        </w:rPr>
        <w:t> </w:t>
      </w:r>
      <w:r>
        <w:rPr>
          <w:rFonts w:ascii="Arial Black"/>
          <w:w w:val="85"/>
          <w:sz w:val="16"/>
        </w:rPr>
        <w:t>practice,</w:t>
      </w:r>
      <w:r>
        <w:rPr>
          <w:rFonts w:ascii="Arial Black"/>
          <w:spacing w:val="-4"/>
          <w:w w:val="85"/>
          <w:sz w:val="16"/>
        </w:rPr>
        <w:t> </w:t>
      </w:r>
      <w:r>
        <w:rPr>
          <w:rFonts w:ascii="Arial Black"/>
          <w:w w:val="85"/>
          <w:sz w:val="16"/>
        </w:rPr>
        <w:t>including </w:t>
      </w:r>
      <w:r>
        <w:rPr>
          <w:rFonts w:ascii="Arial Black"/>
          <w:spacing w:val="-4"/>
          <w:sz w:val="16"/>
        </w:rPr>
        <w:t>future</w:t>
      </w:r>
      <w:r>
        <w:rPr>
          <w:rFonts w:ascii="Arial Black"/>
          <w:spacing w:val="-23"/>
          <w:sz w:val="16"/>
        </w:rPr>
        <w:t> </w:t>
      </w:r>
      <w:r>
        <w:rPr>
          <w:rFonts w:ascii="Arial Black"/>
          <w:spacing w:val="-4"/>
          <w:sz w:val="16"/>
        </w:rPr>
        <w:t>roles</w:t>
      </w:r>
      <w:r>
        <w:rPr>
          <w:rFonts w:ascii="Arial Black"/>
          <w:spacing w:val="-23"/>
          <w:sz w:val="16"/>
        </w:rPr>
        <w:t> </w:t>
      </w:r>
      <w:r>
        <w:rPr>
          <w:rFonts w:ascii="Arial Black"/>
          <w:spacing w:val="-4"/>
          <w:sz w:val="16"/>
        </w:rPr>
        <w:t>and</w:t>
      </w:r>
      <w:r>
        <w:rPr>
          <w:rFonts w:ascii="Arial Black"/>
          <w:spacing w:val="-23"/>
          <w:sz w:val="16"/>
        </w:rPr>
        <w:t> </w:t>
      </w:r>
      <w:r>
        <w:rPr>
          <w:rFonts w:ascii="Arial Black"/>
          <w:spacing w:val="-4"/>
          <w:sz w:val="16"/>
        </w:rPr>
        <w:t>capabilities.</w:t>
      </w:r>
    </w:p>
    <w:p>
      <w:pPr>
        <w:spacing w:line="261" w:lineRule="auto" w:before="203"/>
        <w:ind w:left="407" w:right="0" w:firstLine="0"/>
        <w:jc w:val="left"/>
        <w:rPr>
          <w:sz w:val="16"/>
        </w:rPr>
      </w:pPr>
      <w:r>
        <w:rPr/>
        <w:br w:type="column"/>
      </w:r>
      <w:r>
        <w:rPr>
          <w:w w:val="105"/>
          <w:sz w:val="16"/>
        </w:rPr>
        <w:t>MD2</w:t>
      </w:r>
      <w:r>
        <w:rPr>
          <w:spacing w:val="-8"/>
          <w:w w:val="105"/>
          <w:sz w:val="16"/>
        </w:rPr>
        <w:t> </w:t>
      </w:r>
      <w:r>
        <w:rPr>
          <w:w w:val="105"/>
          <w:sz w:val="16"/>
        </w:rPr>
        <w:t>Develop</w:t>
      </w:r>
      <w:r>
        <w:rPr>
          <w:spacing w:val="-8"/>
          <w:w w:val="105"/>
          <w:sz w:val="16"/>
        </w:rPr>
        <w:t> </w:t>
      </w:r>
      <w:r>
        <w:rPr>
          <w:w w:val="105"/>
          <w:sz w:val="16"/>
        </w:rPr>
        <w:t>and</w:t>
      </w:r>
      <w:r>
        <w:rPr>
          <w:spacing w:val="-8"/>
          <w:w w:val="105"/>
          <w:sz w:val="16"/>
        </w:rPr>
        <w:t> </w:t>
      </w:r>
      <w:r>
        <w:rPr>
          <w:w w:val="105"/>
          <w:sz w:val="16"/>
        </w:rPr>
        <w:t>implement</w:t>
      </w:r>
      <w:r>
        <w:rPr>
          <w:spacing w:val="-8"/>
          <w:w w:val="105"/>
          <w:sz w:val="16"/>
        </w:rPr>
        <w:t> </w:t>
      </w:r>
      <w:r>
        <w:rPr>
          <w:w w:val="105"/>
          <w:sz w:val="16"/>
        </w:rPr>
        <w:t>new </w:t>
      </w:r>
      <w:r>
        <w:rPr>
          <w:sz w:val="16"/>
        </w:rPr>
        <w:t>advanced practice roles in Nursing </w:t>
      </w:r>
      <w:r>
        <w:rPr>
          <w:w w:val="105"/>
          <w:sz w:val="16"/>
        </w:rPr>
        <w:t>and Allied Health.</w:t>
      </w:r>
    </w:p>
    <w:p>
      <w:pPr>
        <w:spacing w:before="177"/>
        <w:ind w:left="529" w:right="0" w:firstLine="0"/>
        <w:jc w:val="left"/>
        <w:rPr>
          <w:rFonts w:ascii="Arial Black"/>
          <w:sz w:val="16"/>
        </w:rPr>
      </w:pPr>
      <w:r>
        <w:rPr/>
        <w:br w:type="column"/>
      </w:r>
      <w:r>
        <w:rPr>
          <w:rFonts w:ascii="Arial Black"/>
          <w:spacing w:val="-2"/>
          <w:sz w:val="16"/>
        </w:rPr>
        <w:t>Achieved/Ongoing</w:t>
      </w:r>
    </w:p>
    <w:p>
      <w:pPr>
        <w:pStyle w:val="ListParagraph"/>
        <w:numPr>
          <w:ilvl w:val="1"/>
          <w:numId w:val="11"/>
        </w:numPr>
        <w:tabs>
          <w:tab w:pos="697" w:val="left" w:leader="none"/>
          <w:tab w:pos="699" w:val="left" w:leader="none"/>
        </w:tabs>
        <w:spacing w:line="249" w:lineRule="auto" w:before="31" w:after="0"/>
        <w:ind w:left="699" w:right="1236" w:hanging="171"/>
        <w:jc w:val="left"/>
        <w:rPr>
          <w:sz w:val="16"/>
        </w:rPr>
      </w:pPr>
      <w:r>
        <w:rPr>
          <w:w w:val="105"/>
          <w:sz w:val="16"/>
        </w:rPr>
        <w:t>Advanced Practice Orthoptists roles established</w:t>
      </w:r>
      <w:r>
        <w:rPr>
          <w:spacing w:val="-14"/>
          <w:w w:val="105"/>
          <w:sz w:val="16"/>
        </w:rPr>
        <w:t> </w:t>
      </w:r>
      <w:r>
        <w:rPr>
          <w:w w:val="105"/>
          <w:sz w:val="16"/>
        </w:rPr>
        <w:t>in</w:t>
      </w:r>
      <w:r>
        <w:rPr>
          <w:spacing w:val="-13"/>
          <w:w w:val="105"/>
          <w:sz w:val="16"/>
        </w:rPr>
        <w:t> </w:t>
      </w:r>
      <w:r>
        <w:rPr>
          <w:w w:val="105"/>
          <w:sz w:val="16"/>
        </w:rPr>
        <w:t>the</w:t>
      </w:r>
      <w:r>
        <w:rPr>
          <w:spacing w:val="-13"/>
          <w:w w:val="105"/>
          <w:sz w:val="16"/>
        </w:rPr>
        <w:t> </w:t>
      </w:r>
      <w:r>
        <w:rPr>
          <w:w w:val="105"/>
          <w:sz w:val="16"/>
        </w:rPr>
        <w:t>Acute</w:t>
      </w:r>
      <w:r>
        <w:rPr>
          <w:spacing w:val="-13"/>
          <w:w w:val="105"/>
          <w:sz w:val="16"/>
        </w:rPr>
        <w:t> </w:t>
      </w:r>
      <w:r>
        <w:rPr>
          <w:w w:val="105"/>
          <w:sz w:val="16"/>
        </w:rPr>
        <w:t>Ophthalmology Service</w:t>
      </w:r>
      <w:r>
        <w:rPr>
          <w:spacing w:val="-14"/>
          <w:w w:val="105"/>
          <w:sz w:val="16"/>
        </w:rPr>
        <w:t> </w:t>
      </w:r>
      <w:r>
        <w:rPr>
          <w:w w:val="105"/>
          <w:sz w:val="16"/>
        </w:rPr>
        <w:t>Clinic</w:t>
      </w:r>
    </w:p>
    <w:p>
      <w:pPr>
        <w:pStyle w:val="ListParagraph"/>
        <w:numPr>
          <w:ilvl w:val="1"/>
          <w:numId w:val="11"/>
        </w:numPr>
        <w:tabs>
          <w:tab w:pos="697" w:val="left" w:leader="none"/>
          <w:tab w:pos="699" w:val="left" w:leader="none"/>
        </w:tabs>
        <w:spacing w:line="240" w:lineRule="auto" w:before="39" w:after="0"/>
        <w:ind w:left="699" w:right="1480" w:hanging="171"/>
        <w:jc w:val="left"/>
        <w:rPr>
          <w:sz w:val="16"/>
        </w:rPr>
      </w:pPr>
      <w:r>
        <w:rPr>
          <w:w w:val="105"/>
          <w:sz w:val="16"/>
        </w:rPr>
        <w:t>Diabetes Nurse Practitioner (NP) Candidate</w:t>
      </w:r>
      <w:r>
        <w:rPr>
          <w:spacing w:val="-14"/>
          <w:w w:val="105"/>
          <w:sz w:val="16"/>
        </w:rPr>
        <w:t> </w:t>
      </w:r>
      <w:r>
        <w:rPr>
          <w:w w:val="105"/>
          <w:sz w:val="16"/>
        </w:rPr>
        <w:t>currently</w:t>
      </w:r>
      <w:r>
        <w:rPr>
          <w:spacing w:val="-13"/>
          <w:w w:val="105"/>
          <w:sz w:val="16"/>
        </w:rPr>
        <w:t> </w:t>
      </w:r>
      <w:r>
        <w:rPr>
          <w:w w:val="105"/>
          <w:sz w:val="16"/>
        </w:rPr>
        <w:t>working</w:t>
      </w:r>
      <w:r>
        <w:rPr>
          <w:spacing w:val="-13"/>
          <w:w w:val="105"/>
          <w:sz w:val="16"/>
        </w:rPr>
        <w:t> </w:t>
      </w:r>
      <w:r>
        <w:rPr>
          <w:w w:val="105"/>
          <w:sz w:val="16"/>
        </w:rPr>
        <w:t>towards</w:t>
      </w:r>
    </w:p>
    <w:p>
      <w:pPr>
        <w:spacing w:before="16"/>
        <w:ind w:left="699" w:right="0" w:firstLine="0"/>
        <w:jc w:val="left"/>
        <w:rPr>
          <w:sz w:val="16"/>
        </w:rPr>
      </w:pPr>
      <w:r>
        <w:rPr>
          <w:spacing w:val="-6"/>
          <w:sz w:val="16"/>
        </w:rPr>
        <w:t>|NP</w:t>
      </w:r>
      <w:r>
        <w:rPr>
          <w:spacing w:val="-7"/>
          <w:sz w:val="16"/>
        </w:rPr>
        <w:t> </w:t>
      </w:r>
      <w:r>
        <w:rPr>
          <w:spacing w:val="-2"/>
          <w:sz w:val="16"/>
        </w:rPr>
        <w:t>endorsement</w:t>
      </w:r>
    </w:p>
    <w:p>
      <w:pPr>
        <w:spacing w:line="261" w:lineRule="auto" w:before="73"/>
        <w:ind w:left="529" w:right="1221" w:firstLine="0"/>
        <w:jc w:val="left"/>
        <w:rPr>
          <w:sz w:val="16"/>
        </w:rPr>
      </w:pPr>
      <w:r>
        <w:rPr>
          <w:w w:val="105"/>
          <w:sz w:val="16"/>
        </w:rPr>
        <w:t>Upskilling program delivered for Emergency Department nurses with </w:t>
      </w:r>
      <w:r>
        <w:rPr>
          <w:sz w:val="16"/>
        </w:rPr>
        <w:t>nurses performing OCT procedures and </w:t>
      </w:r>
      <w:r>
        <w:rPr>
          <w:w w:val="105"/>
          <w:sz w:val="16"/>
        </w:rPr>
        <w:t>improving patient flow.</w:t>
      </w:r>
    </w:p>
    <w:p>
      <w:pPr>
        <w:spacing w:after="0" w:line="261" w:lineRule="auto"/>
        <w:jc w:val="left"/>
        <w:rPr>
          <w:sz w:val="16"/>
        </w:rPr>
        <w:sectPr>
          <w:type w:val="continuous"/>
          <w:pgSz w:w="11910" w:h="16840"/>
          <w:pgMar w:header="0" w:footer="0" w:top="0" w:bottom="0" w:left="0" w:right="0"/>
          <w:cols w:num="3" w:equalWidth="0">
            <w:col w:w="4013" w:space="40"/>
            <w:col w:w="2937" w:space="39"/>
            <w:col w:w="4881"/>
          </w:cols>
        </w:sectPr>
      </w:pPr>
    </w:p>
    <w:p>
      <w:pPr>
        <w:pStyle w:val="BodyText"/>
        <w:rPr>
          <w:sz w:val="10"/>
        </w:rPr>
      </w:pP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816" name="Group 816"/>
                <wp:cNvGraphicFramePr>
                  <a:graphicFrameLocks/>
                </wp:cNvGraphicFramePr>
                <a:graphic>
                  <a:graphicData uri="http://schemas.microsoft.com/office/word/2010/wordprocessingGroup">
                    <wpg:wgp>
                      <wpg:cNvPr id="816" name="Group 816"/>
                      <wpg:cNvGrpSpPr/>
                      <wpg:grpSpPr>
                        <a:xfrm>
                          <a:off x="0" y="0"/>
                          <a:ext cx="6120130" cy="3175"/>
                          <a:chExt cx="6120130" cy="3175"/>
                        </a:xfrm>
                      </wpg:grpSpPr>
                      <wps:wsp>
                        <wps:cNvPr id="817" name="Graphic 817"/>
                        <wps:cNvSpPr/>
                        <wps:spPr>
                          <a:xfrm>
                            <a:off x="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818" name="Graphic 818"/>
                        <wps:cNvSpPr/>
                        <wps:spPr>
                          <a:xfrm>
                            <a:off x="2039999"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819" name="Graphic 819"/>
                        <wps:cNvSpPr/>
                        <wps:spPr>
                          <a:xfrm>
                            <a:off x="408000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425" coordorigin="0,0" coordsize="9638,5">
                <v:line style="position:absolute" from="0,3" to="3213,3" stroked="true" strokeweight=".25pt" strokecolor="#3f5f72">
                  <v:stroke dashstyle="solid"/>
                </v:line>
                <v:line style="position:absolute" from="3213,3" to="6425,3" stroked="true" strokeweight=".25pt" strokecolor="#3f5f72">
                  <v:stroke dashstyle="solid"/>
                </v:line>
                <v:line style="position:absolute" from="6425,3" to="9638,3" stroked="true" strokeweight=".25pt" strokecolor="#3f5f72">
                  <v:stroke dashstyle="solid"/>
                </v:line>
              </v:group>
            </w:pict>
          </mc:Fallback>
        </mc:AlternateContent>
      </w:r>
      <w:r>
        <w:rPr>
          <w:sz w:val="2"/>
        </w:rPr>
      </w:r>
    </w:p>
    <w:p>
      <w:pPr>
        <w:spacing w:before="101"/>
        <w:ind w:left="1133" w:right="0" w:firstLine="0"/>
        <w:jc w:val="left"/>
        <w:rPr>
          <w:rFonts w:ascii="Arial Black"/>
          <w:sz w:val="16"/>
        </w:rPr>
      </w:pPr>
      <w:r>
        <w:rPr>
          <w:rFonts w:ascii="Arial Black"/>
          <w:color w:val="3F5F72"/>
          <w:w w:val="85"/>
          <w:sz w:val="16"/>
        </w:rPr>
        <w:t>Moving</w:t>
      </w:r>
      <w:r>
        <w:rPr>
          <w:rFonts w:ascii="Arial Black"/>
          <w:color w:val="3F5F72"/>
          <w:spacing w:val="6"/>
          <w:sz w:val="16"/>
        </w:rPr>
        <w:t> </w:t>
      </w:r>
      <w:r>
        <w:rPr>
          <w:rFonts w:ascii="Arial Black"/>
          <w:color w:val="3F5F72"/>
          <w:w w:val="85"/>
          <w:sz w:val="16"/>
        </w:rPr>
        <w:t>from</w:t>
      </w:r>
      <w:r>
        <w:rPr>
          <w:rFonts w:ascii="Arial Black"/>
          <w:color w:val="3F5F72"/>
          <w:spacing w:val="7"/>
          <w:sz w:val="16"/>
        </w:rPr>
        <w:t> </w:t>
      </w:r>
      <w:r>
        <w:rPr>
          <w:rFonts w:ascii="Arial Black"/>
          <w:color w:val="3F5F72"/>
          <w:w w:val="85"/>
          <w:sz w:val="16"/>
        </w:rPr>
        <w:t>competition</w:t>
      </w:r>
      <w:r>
        <w:rPr>
          <w:rFonts w:ascii="Arial Black"/>
          <w:color w:val="3F5F72"/>
          <w:spacing w:val="6"/>
          <w:sz w:val="16"/>
        </w:rPr>
        <w:t> </w:t>
      </w:r>
      <w:r>
        <w:rPr>
          <w:rFonts w:ascii="Arial Black"/>
          <w:color w:val="3F5F72"/>
          <w:w w:val="85"/>
          <w:sz w:val="16"/>
        </w:rPr>
        <w:t>to</w:t>
      </w:r>
      <w:r>
        <w:rPr>
          <w:rFonts w:ascii="Arial Black"/>
          <w:color w:val="3F5F72"/>
          <w:spacing w:val="7"/>
          <w:sz w:val="16"/>
        </w:rPr>
        <w:t> </w:t>
      </w:r>
      <w:r>
        <w:rPr>
          <w:rFonts w:ascii="Arial Black"/>
          <w:color w:val="3F5F72"/>
          <w:spacing w:val="-2"/>
          <w:w w:val="85"/>
          <w:sz w:val="16"/>
        </w:rPr>
        <w:t>collaboration</w:t>
      </w:r>
    </w:p>
    <w:p>
      <w:pPr>
        <w:spacing w:line="261" w:lineRule="auto" w:before="0"/>
        <w:ind w:left="1133" w:right="1195" w:firstLine="0"/>
        <w:jc w:val="left"/>
        <w:rPr>
          <w:i/>
          <w:sz w:val="16"/>
        </w:rPr>
      </w:pPr>
      <w:r>
        <w:rPr>
          <w:i/>
          <w:sz w:val="16"/>
        </w:rPr>
        <mc:AlternateContent>
          <mc:Choice Requires="wps">
            <w:drawing>
              <wp:anchor distT="0" distB="0" distL="0" distR="0" allowOverlap="1" layoutInCell="1" locked="0" behindDoc="0" simplePos="0" relativeHeight="15853568">
                <wp:simplePos x="0" y="0"/>
                <wp:positionH relativeFrom="page">
                  <wp:posOffset>719999</wp:posOffset>
                </wp:positionH>
                <wp:positionV relativeFrom="paragraph">
                  <wp:posOffset>456395</wp:posOffset>
                </wp:positionV>
                <wp:extent cx="6120130" cy="3175"/>
                <wp:effectExtent l="0" t="0" r="0" b="0"/>
                <wp:wrapNone/>
                <wp:docPr id="820" name="Group 820"/>
                <wp:cNvGraphicFramePr>
                  <a:graphicFrameLocks/>
                </wp:cNvGraphicFramePr>
                <a:graphic>
                  <a:graphicData uri="http://schemas.microsoft.com/office/word/2010/wordprocessingGroup">
                    <wpg:wgp>
                      <wpg:cNvPr id="820" name="Group 820"/>
                      <wpg:cNvGrpSpPr/>
                      <wpg:grpSpPr>
                        <a:xfrm>
                          <a:off x="0" y="0"/>
                          <a:ext cx="6120130" cy="3175"/>
                          <a:chExt cx="6120130" cy="3175"/>
                        </a:xfrm>
                      </wpg:grpSpPr>
                      <wps:wsp>
                        <wps:cNvPr id="821" name="Graphic 821"/>
                        <wps:cNvSpPr/>
                        <wps:spPr>
                          <a:xfrm>
                            <a:off x="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822" name="Graphic 822"/>
                        <wps:cNvSpPr/>
                        <wps:spPr>
                          <a:xfrm>
                            <a:off x="2039999"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823" name="Graphic 823"/>
                        <wps:cNvSpPr/>
                        <wps:spPr>
                          <a:xfrm>
                            <a:off x="408000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35.936649pt;width:481.9pt;height:.25pt;mso-position-horizontal-relative:page;mso-position-vertical-relative:paragraph;z-index:15853568" id="docshapegroup426" coordorigin="1134,719" coordsize="9638,5">
                <v:line style="position:absolute" from="1134,721" to="4346,721" stroked="true" strokeweight=".25pt" strokecolor="#3f5f72">
                  <v:stroke dashstyle="solid"/>
                </v:line>
                <v:line style="position:absolute" from="4346,721" to="7559,721" stroked="true" strokeweight=".25pt" strokecolor="#3f5f72">
                  <v:stroke dashstyle="solid"/>
                </v:line>
                <v:line style="position:absolute" from="7559,721" to="10772,721" stroked="true" strokeweight=".25pt" strokecolor="#3f5f72">
                  <v:stroke dashstyle="solid"/>
                </v:line>
                <w10:wrap type="none"/>
              </v:group>
            </w:pict>
          </mc:Fallback>
        </mc:AlternateContent>
      </w:r>
      <w:r>
        <w:rPr>
          <w:i/>
          <w:sz w:val="16"/>
        </w:rPr>
        <w:t>Share</w:t>
      </w:r>
      <w:r>
        <w:rPr>
          <w:i/>
          <w:spacing w:val="15"/>
          <w:sz w:val="16"/>
        </w:rPr>
        <w:t> </w:t>
      </w:r>
      <w:r>
        <w:rPr>
          <w:i/>
          <w:sz w:val="16"/>
        </w:rPr>
        <w:t>knowledge,</w:t>
      </w:r>
      <w:r>
        <w:rPr>
          <w:i/>
          <w:spacing w:val="15"/>
          <w:sz w:val="16"/>
        </w:rPr>
        <w:t> </w:t>
      </w:r>
      <w:r>
        <w:rPr>
          <w:i/>
          <w:sz w:val="16"/>
        </w:rPr>
        <w:t>information</w:t>
      </w:r>
      <w:r>
        <w:rPr>
          <w:i/>
          <w:spacing w:val="15"/>
          <w:sz w:val="16"/>
        </w:rPr>
        <w:t> </w:t>
      </w:r>
      <w:r>
        <w:rPr>
          <w:i/>
          <w:sz w:val="16"/>
        </w:rPr>
        <w:t>and</w:t>
      </w:r>
      <w:r>
        <w:rPr>
          <w:i/>
          <w:spacing w:val="15"/>
          <w:sz w:val="16"/>
        </w:rPr>
        <w:t> </w:t>
      </w:r>
      <w:r>
        <w:rPr>
          <w:i/>
          <w:sz w:val="16"/>
        </w:rPr>
        <w:t>resources</w:t>
      </w:r>
      <w:r>
        <w:rPr>
          <w:i/>
          <w:spacing w:val="15"/>
          <w:sz w:val="16"/>
        </w:rPr>
        <w:t> </w:t>
      </w:r>
      <w:r>
        <w:rPr>
          <w:i/>
          <w:sz w:val="16"/>
        </w:rPr>
        <w:t>with</w:t>
      </w:r>
      <w:r>
        <w:rPr>
          <w:i/>
          <w:spacing w:val="15"/>
          <w:sz w:val="16"/>
        </w:rPr>
        <w:t> </w:t>
      </w:r>
      <w:r>
        <w:rPr>
          <w:i/>
          <w:sz w:val="16"/>
        </w:rPr>
        <w:t>partner</w:t>
      </w:r>
      <w:r>
        <w:rPr>
          <w:i/>
          <w:spacing w:val="15"/>
          <w:sz w:val="16"/>
        </w:rPr>
        <w:t> </w:t>
      </w:r>
      <w:r>
        <w:rPr>
          <w:i/>
          <w:sz w:val="16"/>
        </w:rPr>
        <w:t>health</w:t>
      </w:r>
      <w:r>
        <w:rPr>
          <w:i/>
          <w:spacing w:val="15"/>
          <w:sz w:val="16"/>
        </w:rPr>
        <w:t> </w:t>
      </w:r>
      <w:r>
        <w:rPr>
          <w:i/>
          <w:sz w:val="16"/>
        </w:rPr>
        <w:t>and</w:t>
      </w:r>
      <w:r>
        <w:rPr>
          <w:i/>
          <w:spacing w:val="15"/>
          <w:sz w:val="16"/>
        </w:rPr>
        <w:t> </w:t>
      </w:r>
      <w:r>
        <w:rPr>
          <w:i/>
          <w:sz w:val="16"/>
        </w:rPr>
        <w:t>wellbeing</w:t>
      </w:r>
      <w:r>
        <w:rPr>
          <w:i/>
          <w:spacing w:val="15"/>
          <w:sz w:val="16"/>
        </w:rPr>
        <w:t> </w:t>
      </w:r>
      <w:r>
        <w:rPr>
          <w:i/>
          <w:sz w:val="16"/>
        </w:rPr>
        <w:t>services</w:t>
      </w:r>
      <w:r>
        <w:rPr>
          <w:i/>
          <w:spacing w:val="15"/>
          <w:sz w:val="16"/>
        </w:rPr>
        <w:t> </w:t>
      </w:r>
      <w:r>
        <w:rPr>
          <w:i/>
          <w:sz w:val="16"/>
        </w:rPr>
        <w:t>and</w:t>
      </w:r>
      <w:r>
        <w:rPr>
          <w:i/>
          <w:spacing w:val="15"/>
          <w:sz w:val="16"/>
        </w:rPr>
        <w:t> </w:t>
      </w:r>
      <w:r>
        <w:rPr>
          <w:i/>
          <w:sz w:val="16"/>
        </w:rPr>
        <w:t>care</w:t>
      </w:r>
      <w:r>
        <w:rPr>
          <w:i/>
          <w:spacing w:val="15"/>
          <w:sz w:val="16"/>
        </w:rPr>
        <w:t> </w:t>
      </w:r>
      <w:r>
        <w:rPr>
          <w:i/>
          <w:sz w:val="16"/>
        </w:rPr>
        <w:t>providers.</w:t>
      </w:r>
      <w:r>
        <w:rPr>
          <w:i/>
          <w:spacing w:val="15"/>
          <w:sz w:val="16"/>
        </w:rPr>
        <w:t> </w:t>
      </w:r>
      <w:r>
        <w:rPr>
          <w:i/>
          <w:sz w:val="16"/>
        </w:rPr>
        <w:t>This</w:t>
      </w:r>
      <w:r>
        <w:rPr>
          <w:i/>
          <w:spacing w:val="15"/>
          <w:sz w:val="16"/>
        </w:rPr>
        <w:t> </w:t>
      </w:r>
      <w:r>
        <w:rPr>
          <w:i/>
          <w:sz w:val="16"/>
        </w:rPr>
        <w:t>will</w:t>
      </w:r>
      <w:r>
        <w:rPr>
          <w:i/>
          <w:spacing w:val="15"/>
          <w:sz w:val="16"/>
        </w:rPr>
        <w:t> </w:t>
      </w:r>
      <w:r>
        <w:rPr>
          <w:i/>
          <w:sz w:val="16"/>
        </w:rPr>
        <w:t>allow</w:t>
      </w:r>
      <w:r>
        <w:rPr>
          <w:i/>
          <w:spacing w:val="15"/>
          <w:sz w:val="16"/>
        </w:rPr>
        <w:t> </w:t>
      </w:r>
      <w:r>
        <w:rPr>
          <w:i/>
          <w:sz w:val="16"/>
        </w:rPr>
        <w:t>patients</w:t>
      </w:r>
      <w:r>
        <w:rPr>
          <w:i/>
          <w:sz w:val="16"/>
        </w:rPr>
        <w:t> to</w:t>
      </w:r>
      <w:r>
        <w:rPr>
          <w:i/>
          <w:spacing w:val="15"/>
          <w:sz w:val="16"/>
        </w:rPr>
        <w:t> </w:t>
      </w:r>
      <w:r>
        <w:rPr>
          <w:i/>
          <w:sz w:val="16"/>
        </w:rPr>
        <w:t>experience</w:t>
      </w:r>
      <w:r>
        <w:rPr>
          <w:i/>
          <w:spacing w:val="15"/>
          <w:sz w:val="16"/>
        </w:rPr>
        <w:t> </w:t>
      </w:r>
      <w:r>
        <w:rPr>
          <w:i/>
          <w:sz w:val="16"/>
        </w:rPr>
        <w:t>one</w:t>
      </w:r>
      <w:r>
        <w:rPr>
          <w:i/>
          <w:spacing w:val="15"/>
          <w:sz w:val="16"/>
        </w:rPr>
        <w:t> </w:t>
      </w:r>
      <w:r>
        <w:rPr>
          <w:i/>
          <w:sz w:val="16"/>
        </w:rPr>
        <w:t>health,</w:t>
      </w:r>
      <w:r>
        <w:rPr>
          <w:i/>
          <w:spacing w:val="15"/>
          <w:sz w:val="16"/>
        </w:rPr>
        <w:t> </w:t>
      </w:r>
      <w:r>
        <w:rPr>
          <w:i/>
          <w:sz w:val="16"/>
        </w:rPr>
        <w:t>wellbeing</w:t>
      </w:r>
      <w:r>
        <w:rPr>
          <w:i/>
          <w:spacing w:val="15"/>
          <w:sz w:val="16"/>
        </w:rPr>
        <w:t> </w:t>
      </w:r>
      <w:r>
        <w:rPr>
          <w:i/>
          <w:sz w:val="16"/>
        </w:rPr>
        <w:t>and</w:t>
      </w:r>
      <w:r>
        <w:rPr>
          <w:i/>
          <w:spacing w:val="15"/>
          <w:sz w:val="16"/>
        </w:rPr>
        <w:t> </w:t>
      </w:r>
      <w:r>
        <w:rPr>
          <w:i/>
          <w:sz w:val="16"/>
        </w:rPr>
        <w:t>care</w:t>
      </w:r>
      <w:r>
        <w:rPr>
          <w:i/>
          <w:spacing w:val="15"/>
          <w:sz w:val="16"/>
        </w:rPr>
        <w:t> </w:t>
      </w:r>
      <w:r>
        <w:rPr>
          <w:i/>
          <w:sz w:val="16"/>
        </w:rPr>
        <w:t>system</w:t>
      </w:r>
      <w:r>
        <w:rPr>
          <w:i/>
          <w:spacing w:val="15"/>
          <w:sz w:val="16"/>
        </w:rPr>
        <w:t> </w:t>
      </w:r>
      <w:r>
        <w:rPr>
          <w:i/>
          <w:sz w:val="16"/>
        </w:rPr>
        <w:t>through</w:t>
      </w:r>
      <w:r>
        <w:rPr>
          <w:i/>
          <w:spacing w:val="15"/>
          <w:sz w:val="16"/>
        </w:rPr>
        <w:t> </w:t>
      </w:r>
      <w:r>
        <w:rPr>
          <w:i/>
          <w:sz w:val="16"/>
        </w:rPr>
        <w:t>connected</w:t>
      </w:r>
      <w:r>
        <w:rPr>
          <w:i/>
          <w:spacing w:val="15"/>
          <w:sz w:val="16"/>
        </w:rPr>
        <w:t> </w:t>
      </w:r>
      <w:r>
        <w:rPr>
          <w:i/>
          <w:sz w:val="16"/>
        </w:rPr>
        <w:t>digital</w:t>
      </w:r>
      <w:r>
        <w:rPr>
          <w:i/>
          <w:spacing w:val="15"/>
          <w:sz w:val="16"/>
        </w:rPr>
        <w:t> </w:t>
      </w:r>
      <w:r>
        <w:rPr>
          <w:i/>
          <w:sz w:val="16"/>
        </w:rPr>
        <w:t>health</w:t>
      </w:r>
      <w:r>
        <w:rPr>
          <w:i/>
          <w:spacing w:val="15"/>
          <w:sz w:val="16"/>
        </w:rPr>
        <w:t> </w:t>
      </w:r>
      <w:r>
        <w:rPr>
          <w:i/>
          <w:sz w:val="16"/>
        </w:rPr>
        <w:t>information,</w:t>
      </w:r>
      <w:r>
        <w:rPr>
          <w:i/>
          <w:spacing w:val="15"/>
          <w:sz w:val="16"/>
        </w:rPr>
        <w:t> </w:t>
      </w:r>
      <w:r>
        <w:rPr>
          <w:i/>
          <w:sz w:val="16"/>
        </w:rPr>
        <w:t>evidence,</w:t>
      </w:r>
      <w:r>
        <w:rPr>
          <w:i/>
          <w:spacing w:val="15"/>
          <w:sz w:val="16"/>
        </w:rPr>
        <w:t> </w:t>
      </w:r>
      <w:r>
        <w:rPr>
          <w:i/>
          <w:sz w:val="16"/>
        </w:rPr>
        <w:t>and</w:t>
      </w:r>
      <w:r>
        <w:rPr>
          <w:i/>
          <w:spacing w:val="15"/>
          <w:sz w:val="16"/>
        </w:rPr>
        <w:t> </w:t>
      </w:r>
      <w:r>
        <w:rPr>
          <w:i/>
          <w:sz w:val="16"/>
        </w:rPr>
        <w:t>data</w:t>
      </w:r>
      <w:r>
        <w:rPr>
          <w:i/>
          <w:spacing w:val="15"/>
          <w:sz w:val="16"/>
        </w:rPr>
        <w:t> </w:t>
      </w:r>
      <w:r>
        <w:rPr>
          <w:i/>
          <w:sz w:val="16"/>
        </w:rPr>
        <w:t>flows, </w:t>
      </w:r>
      <w:r>
        <w:rPr>
          <w:i/>
          <w:w w:val="110"/>
          <w:sz w:val="16"/>
        </w:rPr>
        <w:t>enabled</w:t>
      </w:r>
      <w:r>
        <w:rPr>
          <w:i/>
          <w:spacing w:val="-16"/>
          <w:w w:val="110"/>
          <w:sz w:val="16"/>
        </w:rPr>
        <w:t> </w:t>
      </w:r>
      <w:r>
        <w:rPr>
          <w:i/>
          <w:w w:val="110"/>
          <w:sz w:val="16"/>
        </w:rPr>
        <w:t>by</w:t>
      </w:r>
      <w:r>
        <w:rPr>
          <w:i/>
          <w:spacing w:val="-16"/>
          <w:w w:val="110"/>
          <w:sz w:val="16"/>
        </w:rPr>
        <w:t> </w:t>
      </w:r>
      <w:r>
        <w:rPr>
          <w:i/>
          <w:w w:val="110"/>
          <w:sz w:val="16"/>
        </w:rPr>
        <w:t>advanced</w:t>
      </w:r>
      <w:r>
        <w:rPr>
          <w:i/>
          <w:spacing w:val="-16"/>
          <w:w w:val="110"/>
          <w:sz w:val="16"/>
        </w:rPr>
        <w:t> </w:t>
      </w:r>
      <w:r>
        <w:rPr>
          <w:i/>
          <w:w w:val="110"/>
          <w:sz w:val="16"/>
        </w:rPr>
        <w:t>interoperable</w:t>
      </w:r>
      <w:r>
        <w:rPr>
          <w:i/>
          <w:spacing w:val="-16"/>
          <w:w w:val="110"/>
          <w:sz w:val="16"/>
        </w:rPr>
        <w:t> </w:t>
      </w:r>
      <w:r>
        <w:rPr>
          <w:i/>
          <w:w w:val="110"/>
          <w:sz w:val="16"/>
        </w:rPr>
        <w:t>platforms.</w:t>
      </w:r>
    </w:p>
    <w:p>
      <w:pPr>
        <w:spacing w:after="0" w:line="261" w:lineRule="auto"/>
        <w:jc w:val="left"/>
        <w:rPr>
          <w:i/>
          <w:sz w:val="16"/>
        </w:rPr>
        <w:sectPr>
          <w:type w:val="continuous"/>
          <w:pgSz w:w="11910" w:h="16840"/>
          <w:pgMar w:header="0" w:footer="0" w:top="0" w:bottom="0" w:left="0" w:right="0"/>
        </w:sectPr>
      </w:pPr>
    </w:p>
    <w:p>
      <w:pPr>
        <w:pStyle w:val="BodyText"/>
        <w:spacing w:before="13"/>
        <w:rPr>
          <w:i/>
          <w:sz w:val="16"/>
        </w:rPr>
      </w:pPr>
    </w:p>
    <w:p>
      <w:pPr>
        <w:spacing w:line="213" w:lineRule="auto" w:before="0"/>
        <w:ind w:left="1133" w:right="0" w:firstLine="0"/>
        <w:jc w:val="left"/>
        <w:rPr>
          <w:rFonts w:ascii="Arial Black"/>
          <w:sz w:val="16"/>
        </w:rPr>
      </w:pPr>
      <w:r>
        <w:rPr>
          <w:rFonts w:ascii="Arial Black"/>
          <w:w w:val="90"/>
          <w:sz w:val="16"/>
        </w:rPr>
        <w:t>ME1</w:t>
      </w:r>
      <w:r>
        <w:rPr>
          <w:rFonts w:ascii="Arial Black"/>
          <w:spacing w:val="-3"/>
          <w:w w:val="90"/>
          <w:sz w:val="16"/>
        </w:rPr>
        <w:t> </w:t>
      </w:r>
      <w:r>
        <w:rPr>
          <w:rFonts w:ascii="Arial Black"/>
          <w:w w:val="90"/>
          <w:sz w:val="16"/>
        </w:rPr>
        <w:t>Partner</w:t>
      </w:r>
      <w:r>
        <w:rPr>
          <w:rFonts w:ascii="Arial Black"/>
          <w:spacing w:val="-3"/>
          <w:w w:val="90"/>
          <w:sz w:val="16"/>
        </w:rPr>
        <w:t> </w:t>
      </w:r>
      <w:r>
        <w:rPr>
          <w:rFonts w:ascii="Arial Black"/>
          <w:w w:val="90"/>
          <w:sz w:val="16"/>
        </w:rPr>
        <w:t>with</w:t>
      </w:r>
      <w:r>
        <w:rPr>
          <w:rFonts w:ascii="Arial Black"/>
          <w:spacing w:val="-3"/>
          <w:w w:val="90"/>
          <w:sz w:val="16"/>
        </w:rPr>
        <w:t> </w:t>
      </w:r>
      <w:r>
        <w:rPr>
          <w:rFonts w:ascii="Arial Black"/>
          <w:w w:val="90"/>
          <w:sz w:val="16"/>
        </w:rPr>
        <w:t>other</w:t>
      </w:r>
      <w:r>
        <w:rPr>
          <w:rFonts w:ascii="Arial Black"/>
          <w:spacing w:val="-3"/>
          <w:w w:val="90"/>
          <w:sz w:val="16"/>
        </w:rPr>
        <w:t> </w:t>
      </w:r>
      <w:r>
        <w:rPr>
          <w:rFonts w:ascii="Arial Black"/>
          <w:w w:val="90"/>
          <w:sz w:val="16"/>
        </w:rPr>
        <w:t>organisations </w:t>
      </w:r>
      <w:r>
        <w:rPr>
          <w:rFonts w:ascii="Arial Black"/>
          <w:w w:val="85"/>
          <w:sz w:val="16"/>
        </w:rPr>
        <w:t>(e.g.,</w:t>
      </w:r>
      <w:r>
        <w:rPr>
          <w:rFonts w:ascii="Arial Black"/>
          <w:spacing w:val="-6"/>
          <w:w w:val="85"/>
          <w:sz w:val="16"/>
        </w:rPr>
        <w:t> </w:t>
      </w:r>
      <w:r>
        <w:rPr>
          <w:rFonts w:ascii="Arial Black"/>
          <w:w w:val="85"/>
          <w:sz w:val="16"/>
        </w:rPr>
        <w:t>community</w:t>
      </w:r>
      <w:r>
        <w:rPr>
          <w:rFonts w:ascii="Arial Black"/>
          <w:spacing w:val="-6"/>
          <w:w w:val="85"/>
          <w:sz w:val="16"/>
        </w:rPr>
        <w:t> </w:t>
      </w:r>
      <w:r>
        <w:rPr>
          <w:rFonts w:ascii="Arial Black"/>
          <w:w w:val="85"/>
          <w:sz w:val="16"/>
        </w:rPr>
        <w:t>health,</w:t>
      </w:r>
      <w:r>
        <w:rPr>
          <w:rFonts w:ascii="Arial Black"/>
          <w:spacing w:val="-6"/>
          <w:w w:val="85"/>
          <w:sz w:val="16"/>
        </w:rPr>
        <w:t> </w:t>
      </w:r>
      <w:r>
        <w:rPr>
          <w:rFonts w:ascii="Arial Black"/>
          <w:w w:val="85"/>
          <w:sz w:val="16"/>
        </w:rPr>
        <w:t>ACCHOs,</w:t>
      </w:r>
      <w:r>
        <w:rPr>
          <w:rFonts w:ascii="Arial Black"/>
          <w:spacing w:val="-6"/>
          <w:w w:val="85"/>
          <w:sz w:val="16"/>
        </w:rPr>
        <w:t> </w:t>
      </w:r>
      <w:r>
        <w:rPr>
          <w:rFonts w:ascii="Arial Black"/>
          <w:w w:val="85"/>
          <w:sz w:val="16"/>
        </w:rPr>
        <w:t>PHNs, General Practice, and private health) to </w:t>
      </w:r>
      <w:r>
        <w:rPr>
          <w:rFonts w:ascii="Arial Black"/>
          <w:w w:val="90"/>
          <w:sz w:val="16"/>
        </w:rPr>
        <w:t>drive further collaboration and build a </w:t>
      </w:r>
      <w:r>
        <w:rPr>
          <w:rFonts w:ascii="Arial Black"/>
          <w:w w:val="95"/>
          <w:sz w:val="16"/>
        </w:rPr>
        <w:t>more</w:t>
      </w:r>
      <w:r>
        <w:rPr>
          <w:rFonts w:ascii="Arial Black"/>
          <w:spacing w:val="-19"/>
          <w:w w:val="95"/>
          <w:sz w:val="16"/>
        </w:rPr>
        <w:t> </w:t>
      </w:r>
      <w:r>
        <w:rPr>
          <w:rFonts w:ascii="Arial Black"/>
          <w:w w:val="95"/>
          <w:sz w:val="16"/>
        </w:rPr>
        <w:t>integrated</w:t>
      </w:r>
      <w:r>
        <w:rPr>
          <w:rFonts w:ascii="Arial Black"/>
          <w:spacing w:val="-19"/>
          <w:w w:val="95"/>
          <w:sz w:val="16"/>
        </w:rPr>
        <w:t> </w:t>
      </w:r>
      <w:r>
        <w:rPr>
          <w:rFonts w:ascii="Arial Black"/>
          <w:w w:val="95"/>
          <w:sz w:val="16"/>
        </w:rPr>
        <w:t>system.</w:t>
      </w:r>
    </w:p>
    <w:p>
      <w:pPr>
        <w:spacing w:line="261" w:lineRule="auto" w:before="204"/>
        <w:ind w:left="256" w:right="227" w:firstLine="0"/>
        <w:jc w:val="left"/>
        <w:rPr>
          <w:sz w:val="16"/>
        </w:rPr>
      </w:pPr>
      <w:r>
        <w:rPr/>
        <w:br w:type="column"/>
      </w:r>
      <w:r>
        <w:rPr>
          <w:sz w:val="16"/>
        </w:rPr>
        <w:t>ME1</w:t>
      </w:r>
      <w:r>
        <w:rPr>
          <w:spacing w:val="-4"/>
          <w:sz w:val="16"/>
        </w:rPr>
        <w:t> </w:t>
      </w:r>
      <w:r>
        <w:rPr>
          <w:sz w:val="16"/>
        </w:rPr>
        <w:t>Strengthen,</w:t>
      </w:r>
      <w:r>
        <w:rPr>
          <w:spacing w:val="-4"/>
          <w:sz w:val="16"/>
        </w:rPr>
        <w:t> </w:t>
      </w:r>
      <w:r>
        <w:rPr>
          <w:sz w:val="16"/>
        </w:rPr>
        <w:t>expand</w:t>
      </w:r>
      <w:r>
        <w:rPr>
          <w:spacing w:val="-4"/>
          <w:sz w:val="16"/>
        </w:rPr>
        <w:t> </w:t>
      </w:r>
      <w:r>
        <w:rPr>
          <w:sz w:val="16"/>
        </w:rPr>
        <w:t>and</w:t>
      </w:r>
      <w:r>
        <w:rPr>
          <w:spacing w:val="-4"/>
          <w:sz w:val="16"/>
        </w:rPr>
        <w:t> </w:t>
      </w:r>
      <w:r>
        <w:rPr>
          <w:sz w:val="16"/>
        </w:rPr>
        <w:t>grow the Eye and Ear’s Primary Care</w:t>
      </w:r>
    </w:p>
    <w:p>
      <w:pPr>
        <w:spacing w:line="261" w:lineRule="auto" w:before="0"/>
        <w:ind w:left="256" w:right="90" w:firstLine="0"/>
        <w:jc w:val="left"/>
        <w:rPr>
          <w:sz w:val="16"/>
        </w:rPr>
      </w:pPr>
      <w:r>
        <w:rPr>
          <w:w w:val="105"/>
          <w:sz w:val="16"/>
        </w:rPr>
        <w:t>&amp; Population Health Advisory Committee over the next </w:t>
      </w:r>
      <w:r>
        <w:rPr>
          <w:sz w:val="16"/>
        </w:rPr>
        <w:t>1 </w:t>
      </w:r>
      <w:r>
        <w:rPr>
          <w:w w:val="105"/>
          <w:sz w:val="16"/>
        </w:rPr>
        <w:t>– 2</w:t>
      </w:r>
      <w:r>
        <w:rPr>
          <w:w w:val="105"/>
          <w:sz w:val="16"/>
        </w:rPr>
        <w:t> years</w:t>
      </w:r>
      <w:r>
        <w:rPr>
          <w:spacing w:val="-14"/>
          <w:w w:val="105"/>
          <w:sz w:val="16"/>
        </w:rPr>
        <w:t> </w:t>
      </w:r>
      <w:r>
        <w:rPr>
          <w:w w:val="105"/>
          <w:sz w:val="16"/>
        </w:rPr>
        <w:t>to</w:t>
      </w:r>
      <w:r>
        <w:rPr>
          <w:spacing w:val="-13"/>
          <w:w w:val="105"/>
          <w:sz w:val="16"/>
        </w:rPr>
        <w:t> </w:t>
      </w:r>
      <w:r>
        <w:rPr>
          <w:w w:val="105"/>
          <w:sz w:val="16"/>
        </w:rPr>
        <w:t>enable</w:t>
      </w:r>
      <w:r>
        <w:rPr>
          <w:spacing w:val="-13"/>
          <w:w w:val="105"/>
          <w:sz w:val="16"/>
        </w:rPr>
        <w:t> </w:t>
      </w:r>
      <w:r>
        <w:rPr>
          <w:w w:val="105"/>
          <w:sz w:val="16"/>
        </w:rPr>
        <w:t>the</w:t>
      </w:r>
      <w:r>
        <w:rPr>
          <w:spacing w:val="-13"/>
          <w:w w:val="105"/>
          <w:sz w:val="16"/>
        </w:rPr>
        <w:t> </w:t>
      </w:r>
      <w:r>
        <w:rPr>
          <w:w w:val="105"/>
          <w:sz w:val="16"/>
        </w:rPr>
        <w:t>development</w:t>
      </w:r>
      <w:r>
        <w:rPr>
          <w:spacing w:val="-14"/>
          <w:w w:val="105"/>
          <w:sz w:val="16"/>
        </w:rPr>
        <w:t> </w:t>
      </w:r>
      <w:r>
        <w:rPr>
          <w:w w:val="105"/>
          <w:sz w:val="16"/>
        </w:rPr>
        <w:t>of</w:t>
      </w:r>
    </w:p>
    <w:p>
      <w:pPr>
        <w:spacing w:line="261" w:lineRule="auto" w:before="0"/>
        <w:ind w:left="256" w:right="0" w:firstLine="0"/>
        <w:jc w:val="both"/>
        <w:rPr>
          <w:sz w:val="16"/>
        </w:rPr>
      </w:pPr>
      <w:r>
        <w:rPr>
          <w:w w:val="105"/>
          <w:sz w:val="16"/>
        </w:rPr>
        <w:t>collaborative</w:t>
      </w:r>
      <w:r>
        <w:rPr>
          <w:spacing w:val="-8"/>
          <w:w w:val="105"/>
          <w:sz w:val="16"/>
        </w:rPr>
        <w:t> </w:t>
      </w:r>
      <w:r>
        <w:rPr>
          <w:w w:val="105"/>
          <w:sz w:val="16"/>
        </w:rPr>
        <w:t>relationships</w:t>
      </w:r>
      <w:r>
        <w:rPr>
          <w:spacing w:val="-8"/>
          <w:w w:val="105"/>
          <w:sz w:val="16"/>
        </w:rPr>
        <w:t> </w:t>
      </w:r>
      <w:r>
        <w:rPr>
          <w:w w:val="105"/>
          <w:sz w:val="16"/>
        </w:rPr>
        <w:t>with</w:t>
      </w:r>
      <w:r>
        <w:rPr>
          <w:spacing w:val="-8"/>
          <w:w w:val="105"/>
          <w:sz w:val="16"/>
        </w:rPr>
        <w:t> </w:t>
      </w:r>
      <w:r>
        <w:rPr>
          <w:w w:val="105"/>
          <w:sz w:val="16"/>
        </w:rPr>
        <w:t>more primary</w:t>
      </w:r>
      <w:r>
        <w:rPr>
          <w:spacing w:val="-12"/>
          <w:w w:val="105"/>
          <w:sz w:val="16"/>
        </w:rPr>
        <w:t> </w:t>
      </w:r>
      <w:r>
        <w:rPr>
          <w:w w:val="105"/>
          <w:sz w:val="16"/>
        </w:rPr>
        <w:t>care</w:t>
      </w:r>
      <w:r>
        <w:rPr>
          <w:spacing w:val="-12"/>
          <w:w w:val="105"/>
          <w:sz w:val="16"/>
        </w:rPr>
        <w:t> </w:t>
      </w:r>
      <w:r>
        <w:rPr>
          <w:w w:val="105"/>
          <w:sz w:val="16"/>
        </w:rPr>
        <w:t>organisations</w:t>
      </w:r>
      <w:r>
        <w:rPr>
          <w:spacing w:val="-11"/>
          <w:w w:val="105"/>
          <w:sz w:val="16"/>
        </w:rPr>
        <w:t> </w:t>
      </w:r>
      <w:r>
        <w:rPr>
          <w:w w:val="105"/>
          <w:sz w:val="16"/>
        </w:rPr>
        <w:t>within</w:t>
      </w:r>
      <w:r>
        <w:rPr>
          <w:spacing w:val="-12"/>
          <w:w w:val="105"/>
          <w:sz w:val="16"/>
        </w:rPr>
        <w:t> </w:t>
      </w:r>
      <w:r>
        <w:rPr>
          <w:w w:val="105"/>
          <w:sz w:val="16"/>
        </w:rPr>
        <w:t>the organisation’s local area network.</w:t>
      </w:r>
    </w:p>
    <w:p>
      <w:pPr>
        <w:spacing w:before="178"/>
        <w:ind w:left="335" w:right="0" w:firstLine="0"/>
        <w:jc w:val="left"/>
        <w:rPr>
          <w:rFonts w:ascii="Arial Black"/>
          <w:sz w:val="16"/>
        </w:rPr>
      </w:pPr>
      <w:r>
        <w:rPr/>
        <w:br w:type="column"/>
      </w:r>
      <w:r>
        <w:rPr>
          <w:rFonts w:ascii="Arial Black"/>
          <w:spacing w:val="-2"/>
          <w:w w:val="95"/>
          <w:sz w:val="16"/>
        </w:rPr>
        <w:t>Achieved</w:t>
      </w:r>
    </w:p>
    <w:p>
      <w:pPr>
        <w:spacing w:line="261" w:lineRule="auto" w:before="57"/>
        <w:ind w:left="335" w:right="1044" w:firstLine="0"/>
        <w:jc w:val="left"/>
        <w:rPr>
          <w:sz w:val="16"/>
        </w:rPr>
      </w:pPr>
      <w:r>
        <w:rPr>
          <w:w w:val="105"/>
          <w:sz w:val="16"/>
        </w:rPr>
        <w:t>A</w:t>
      </w:r>
      <w:r>
        <w:rPr>
          <w:spacing w:val="-7"/>
          <w:w w:val="105"/>
          <w:sz w:val="16"/>
        </w:rPr>
        <w:t> </w:t>
      </w:r>
      <w:r>
        <w:rPr>
          <w:w w:val="105"/>
          <w:sz w:val="16"/>
        </w:rPr>
        <w:t>review</w:t>
      </w:r>
      <w:r>
        <w:rPr>
          <w:spacing w:val="-7"/>
          <w:w w:val="105"/>
          <w:sz w:val="16"/>
        </w:rPr>
        <w:t> </w:t>
      </w:r>
      <w:r>
        <w:rPr>
          <w:w w:val="105"/>
          <w:sz w:val="16"/>
        </w:rPr>
        <w:t>of</w:t>
      </w:r>
      <w:r>
        <w:rPr>
          <w:spacing w:val="-7"/>
          <w:w w:val="105"/>
          <w:sz w:val="16"/>
        </w:rPr>
        <w:t> </w:t>
      </w:r>
      <w:r>
        <w:rPr>
          <w:w w:val="105"/>
          <w:sz w:val="16"/>
        </w:rPr>
        <w:t>the</w:t>
      </w:r>
      <w:r>
        <w:rPr>
          <w:spacing w:val="-7"/>
          <w:w w:val="105"/>
          <w:sz w:val="16"/>
        </w:rPr>
        <w:t> </w:t>
      </w:r>
      <w:r>
        <w:rPr>
          <w:w w:val="105"/>
          <w:sz w:val="16"/>
        </w:rPr>
        <w:t>Committee’s</w:t>
      </w:r>
      <w:r>
        <w:rPr>
          <w:spacing w:val="-7"/>
          <w:w w:val="105"/>
          <w:sz w:val="16"/>
        </w:rPr>
        <w:t> </w:t>
      </w:r>
      <w:r>
        <w:rPr>
          <w:w w:val="105"/>
          <w:sz w:val="16"/>
        </w:rPr>
        <w:t>membership was</w:t>
      </w:r>
      <w:r>
        <w:rPr>
          <w:spacing w:val="-14"/>
          <w:w w:val="105"/>
          <w:sz w:val="16"/>
        </w:rPr>
        <w:t> </w:t>
      </w:r>
      <w:r>
        <w:rPr>
          <w:w w:val="105"/>
          <w:sz w:val="16"/>
        </w:rPr>
        <w:t>undertaken</w:t>
      </w:r>
      <w:r>
        <w:rPr>
          <w:spacing w:val="-13"/>
          <w:w w:val="105"/>
          <w:sz w:val="16"/>
        </w:rPr>
        <w:t> </w:t>
      </w:r>
      <w:r>
        <w:rPr>
          <w:w w:val="105"/>
          <w:sz w:val="16"/>
        </w:rPr>
        <w:t>with</w:t>
      </w:r>
      <w:r>
        <w:rPr>
          <w:spacing w:val="-13"/>
          <w:w w:val="105"/>
          <w:sz w:val="16"/>
        </w:rPr>
        <w:t> </w:t>
      </w:r>
      <w:r>
        <w:rPr>
          <w:w w:val="105"/>
          <w:sz w:val="16"/>
        </w:rPr>
        <w:t>a</w:t>
      </w:r>
      <w:r>
        <w:rPr>
          <w:spacing w:val="-13"/>
          <w:w w:val="105"/>
          <w:sz w:val="16"/>
        </w:rPr>
        <w:t> </w:t>
      </w:r>
      <w:r>
        <w:rPr>
          <w:w w:val="105"/>
          <w:sz w:val="16"/>
        </w:rPr>
        <w:t>view</w:t>
      </w:r>
      <w:r>
        <w:rPr>
          <w:spacing w:val="-14"/>
          <w:w w:val="105"/>
          <w:sz w:val="16"/>
        </w:rPr>
        <w:t> </w:t>
      </w:r>
      <w:r>
        <w:rPr>
          <w:w w:val="105"/>
          <w:sz w:val="16"/>
        </w:rPr>
        <w:t>of</w:t>
      </w:r>
      <w:r>
        <w:rPr>
          <w:spacing w:val="-13"/>
          <w:w w:val="105"/>
          <w:sz w:val="16"/>
        </w:rPr>
        <w:t> </w:t>
      </w:r>
      <w:r>
        <w:rPr>
          <w:w w:val="105"/>
          <w:sz w:val="16"/>
        </w:rPr>
        <w:t>broadening membership to assist in delivery of the Committee’s workplan.</w:t>
      </w:r>
      <w:r>
        <w:rPr>
          <w:spacing w:val="40"/>
          <w:w w:val="105"/>
          <w:sz w:val="16"/>
        </w:rPr>
        <w:t> </w:t>
      </w:r>
      <w:r>
        <w:rPr>
          <w:w w:val="105"/>
          <w:sz w:val="16"/>
        </w:rPr>
        <w:t>New members </w:t>
      </w:r>
      <w:r>
        <w:rPr>
          <w:spacing w:val="-2"/>
          <w:w w:val="105"/>
          <w:sz w:val="16"/>
        </w:rPr>
        <w:t>include:</w:t>
      </w:r>
    </w:p>
    <w:p>
      <w:pPr>
        <w:pStyle w:val="ListParagraph"/>
        <w:numPr>
          <w:ilvl w:val="0"/>
          <w:numId w:val="11"/>
        </w:numPr>
        <w:tabs>
          <w:tab w:pos="504" w:val="left" w:leader="none"/>
        </w:tabs>
        <w:spacing w:line="240" w:lineRule="auto" w:before="28" w:after="0"/>
        <w:ind w:left="504" w:right="0" w:hanging="169"/>
        <w:jc w:val="left"/>
        <w:rPr>
          <w:sz w:val="16"/>
        </w:rPr>
      </w:pPr>
      <w:r>
        <w:rPr>
          <w:sz w:val="16"/>
        </w:rPr>
        <w:t>Hearing</w:t>
      </w:r>
      <w:r>
        <w:rPr>
          <w:spacing w:val="-8"/>
          <w:sz w:val="16"/>
        </w:rPr>
        <w:t> </w:t>
      </w:r>
      <w:r>
        <w:rPr>
          <w:spacing w:val="-2"/>
          <w:sz w:val="16"/>
        </w:rPr>
        <w:t>Australia</w:t>
      </w:r>
    </w:p>
    <w:p>
      <w:pPr>
        <w:pStyle w:val="ListParagraph"/>
        <w:numPr>
          <w:ilvl w:val="0"/>
          <w:numId w:val="11"/>
        </w:numPr>
        <w:tabs>
          <w:tab w:pos="504" w:val="left" w:leader="none"/>
        </w:tabs>
        <w:spacing w:line="240" w:lineRule="auto" w:before="31" w:after="0"/>
        <w:ind w:left="504" w:right="0" w:hanging="169"/>
        <w:jc w:val="left"/>
        <w:rPr>
          <w:sz w:val="16"/>
        </w:rPr>
      </w:pPr>
      <w:r>
        <w:rPr>
          <w:spacing w:val="-4"/>
          <w:sz w:val="16"/>
        </w:rPr>
        <w:t>CERA</w:t>
      </w:r>
    </w:p>
    <w:p>
      <w:pPr>
        <w:pStyle w:val="ListParagraph"/>
        <w:numPr>
          <w:ilvl w:val="0"/>
          <w:numId w:val="11"/>
        </w:numPr>
        <w:tabs>
          <w:tab w:pos="504" w:val="left" w:leader="none"/>
        </w:tabs>
        <w:spacing w:line="240" w:lineRule="auto" w:before="31" w:after="0"/>
        <w:ind w:left="504" w:right="0" w:hanging="169"/>
        <w:jc w:val="left"/>
        <w:rPr>
          <w:sz w:val="16"/>
        </w:rPr>
      </w:pPr>
      <w:r>
        <w:rPr>
          <w:sz w:val="16"/>
        </w:rPr>
        <w:t>North</w:t>
      </w:r>
      <w:r>
        <w:rPr>
          <w:spacing w:val="17"/>
          <w:sz w:val="16"/>
        </w:rPr>
        <w:t> </w:t>
      </w:r>
      <w:r>
        <w:rPr>
          <w:sz w:val="16"/>
        </w:rPr>
        <w:t>Western</w:t>
      </w:r>
      <w:r>
        <w:rPr>
          <w:spacing w:val="18"/>
          <w:sz w:val="16"/>
        </w:rPr>
        <w:t> </w:t>
      </w:r>
      <w:r>
        <w:rPr>
          <w:sz w:val="16"/>
        </w:rPr>
        <w:t>Melbourne</w:t>
      </w:r>
      <w:r>
        <w:rPr>
          <w:spacing w:val="17"/>
          <w:sz w:val="16"/>
        </w:rPr>
        <w:t> </w:t>
      </w:r>
      <w:r>
        <w:rPr>
          <w:spacing w:val="-5"/>
          <w:sz w:val="16"/>
        </w:rPr>
        <w:t>PHN</w:t>
      </w:r>
    </w:p>
    <w:p>
      <w:pPr>
        <w:pStyle w:val="ListParagraph"/>
        <w:numPr>
          <w:ilvl w:val="0"/>
          <w:numId w:val="11"/>
        </w:numPr>
        <w:tabs>
          <w:tab w:pos="504" w:val="left" w:leader="none"/>
        </w:tabs>
        <w:spacing w:line="240" w:lineRule="auto" w:before="31" w:after="0"/>
        <w:ind w:left="504" w:right="0" w:hanging="169"/>
        <w:jc w:val="left"/>
        <w:rPr>
          <w:sz w:val="16"/>
        </w:rPr>
      </w:pPr>
      <w:r>
        <w:rPr>
          <w:sz w:val="16"/>
        </w:rPr>
        <w:t>Vision</w:t>
      </w:r>
      <w:r>
        <w:rPr>
          <w:spacing w:val="-7"/>
          <w:sz w:val="16"/>
        </w:rPr>
        <w:t> </w:t>
      </w:r>
      <w:r>
        <w:rPr>
          <w:sz w:val="16"/>
        </w:rPr>
        <w:t>2020</w:t>
      </w:r>
      <w:r>
        <w:rPr>
          <w:spacing w:val="-7"/>
          <w:sz w:val="16"/>
        </w:rPr>
        <w:t> </w:t>
      </w:r>
      <w:r>
        <w:rPr>
          <w:spacing w:val="-2"/>
          <w:sz w:val="16"/>
        </w:rPr>
        <w:t>Australia</w:t>
      </w:r>
    </w:p>
    <w:p>
      <w:pPr>
        <w:spacing w:line="261" w:lineRule="auto" w:before="57"/>
        <w:ind w:left="335" w:right="1214" w:firstLine="0"/>
        <w:jc w:val="left"/>
        <w:rPr>
          <w:sz w:val="16"/>
        </w:rPr>
      </w:pPr>
      <w:r>
        <w:rPr>
          <w:w w:val="105"/>
          <w:sz w:val="16"/>
        </w:rPr>
        <w:t>The Hospital will retain this Committee moving</w:t>
      </w:r>
      <w:r>
        <w:rPr>
          <w:spacing w:val="-9"/>
          <w:w w:val="105"/>
          <w:sz w:val="16"/>
        </w:rPr>
        <w:t> </w:t>
      </w:r>
      <w:r>
        <w:rPr>
          <w:w w:val="105"/>
          <w:sz w:val="16"/>
        </w:rPr>
        <w:t>forward</w:t>
      </w:r>
      <w:r>
        <w:rPr>
          <w:spacing w:val="-9"/>
          <w:w w:val="105"/>
          <w:sz w:val="16"/>
        </w:rPr>
        <w:t> </w:t>
      </w:r>
      <w:r>
        <w:rPr>
          <w:w w:val="105"/>
          <w:sz w:val="16"/>
        </w:rPr>
        <w:t>but</w:t>
      </w:r>
      <w:r>
        <w:rPr>
          <w:spacing w:val="-9"/>
          <w:w w:val="105"/>
          <w:sz w:val="16"/>
        </w:rPr>
        <w:t> </w:t>
      </w:r>
      <w:r>
        <w:rPr>
          <w:w w:val="105"/>
          <w:sz w:val="16"/>
        </w:rPr>
        <w:t>we</w:t>
      </w:r>
      <w:r>
        <w:rPr>
          <w:spacing w:val="-9"/>
          <w:w w:val="105"/>
          <w:sz w:val="16"/>
        </w:rPr>
        <w:t> </w:t>
      </w:r>
      <w:r>
        <w:rPr>
          <w:w w:val="105"/>
          <w:sz w:val="16"/>
        </w:rPr>
        <w:t>will</w:t>
      </w:r>
      <w:r>
        <w:rPr>
          <w:spacing w:val="-9"/>
          <w:w w:val="105"/>
          <w:sz w:val="16"/>
        </w:rPr>
        <w:t> </w:t>
      </w:r>
      <w:r>
        <w:rPr>
          <w:w w:val="105"/>
          <w:sz w:val="16"/>
        </w:rPr>
        <w:t>also</w:t>
      </w:r>
      <w:r>
        <w:rPr>
          <w:spacing w:val="-9"/>
          <w:w w:val="105"/>
          <w:sz w:val="16"/>
        </w:rPr>
        <w:t> </w:t>
      </w:r>
      <w:r>
        <w:rPr>
          <w:w w:val="105"/>
          <w:sz w:val="16"/>
        </w:rPr>
        <w:t>participate in the newly expanded Parkville LHSN Primary Care &amp; Population Health </w:t>
      </w:r>
      <w:r>
        <w:rPr>
          <w:spacing w:val="-2"/>
          <w:w w:val="105"/>
          <w:sz w:val="16"/>
        </w:rPr>
        <w:t>Committee.</w:t>
      </w:r>
    </w:p>
    <w:p>
      <w:pPr>
        <w:spacing w:after="0" w:line="261" w:lineRule="auto"/>
        <w:jc w:val="left"/>
        <w:rPr>
          <w:sz w:val="16"/>
        </w:rPr>
        <w:sectPr>
          <w:type w:val="continuous"/>
          <w:pgSz w:w="11910" w:h="16840"/>
          <w:pgMar w:header="0" w:footer="0" w:top="0" w:bottom="0" w:left="0" w:right="0"/>
          <w:cols w:num="3" w:equalWidth="0">
            <w:col w:w="4164" w:space="40"/>
            <w:col w:w="2981" w:space="39"/>
            <w:col w:w="4686"/>
          </w:cols>
        </w:sectPr>
      </w:pPr>
    </w:p>
    <w:p>
      <w:pPr>
        <w:pStyle w:val="BodyText"/>
        <w:rPr>
          <w:sz w:val="10"/>
        </w:rPr>
      </w:pP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824" name="Group 824"/>
                <wp:cNvGraphicFramePr>
                  <a:graphicFrameLocks/>
                </wp:cNvGraphicFramePr>
                <a:graphic>
                  <a:graphicData uri="http://schemas.microsoft.com/office/word/2010/wordprocessingGroup">
                    <wpg:wgp>
                      <wpg:cNvPr id="824" name="Group 824"/>
                      <wpg:cNvGrpSpPr/>
                      <wpg:grpSpPr>
                        <a:xfrm>
                          <a:off x="0" y="0"/>
                          <a:ext cx="6120130" cy="3175"/>
                          <a:chExt cx="6120130" cy="3175"/>
                        </a:xfrm>
                      </wpg:grpSpPr>
                      <wps:wsp>
                        <wps:cNvPr id="825" name="Graphic 825"/>
                        <wps:cNvSpPr/>
                        <wps:spPr>
                          <a:xfrm>
                            <a:off x="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826" name="Graphic 826"/>
                        <wps:cNvSpPr/>
                        <wps:spPr>
                          <a:xfrm>
                            <a:off x="2039999"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s:wsp>
                        <wps:cNvPr id="827" name="Graphic 827"/>
                        <wps:cNvSpPr/>
                        <wps:spPr>
                          <a:xfrm>
                            <a:off x="4080000" y="1587"/>
                            <a:ext cx="2040255" cy="1270"/>
                          </a:xfrm>
                          <a:custGeom>
                            <a:avLst/>
                            <a:gdLst/>
                            <a:ahLst/>
                            <a:cxnLst/>
                            <a:rect l="l" t="t" r="r" b="b"/>
                            <a:pathLst>
                              <a:path w="2040255" h="0">
                                <a:moveTo>
                                  <a:pt x="0" y="0"/>
                                </a:moveTo>
                                <a:lnTo>
                                  <a:pt x="2040001"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427" coordorigin="0,0" coordsize="9638,5">
                <v:line style="position:absolute" from="0,3" to="3213,3" stroked="true" strokeweight=".25pt" strokecolor="#3f5f72">
                  <v:stroke dashstyle="solid"/>
                </v:line>
                <v:line style="position:absolute" from="3213,3" to="6425,3" stroked="true" strokeweight=".25pt" strokecolor="#3f5f72">
                  <v:stroke dashstyle="solid"/>
                </v:line>
                <v:line style="position:absolute" from="6425,3" to="9638,3" stroked="true" strokeweight=".25pt" strokecolor="#3f5f72">
                  <v:stroke dashstyle="solid"/>
                </v:line>
              </v:group>
            </w:pict>
          </mc:Fallback>
        </mc:AlternateContent>
      </w:r>
      <w:r>
        <w:rPr>
          <w:sz w:val="2"/>
        </w:rPr>
      </w:r>
    </w:p>
    <w:p>
      <w:pPr>
        <w:pStyle w:val="BodyText"/>
        <w:spacing w:after="0" w:line="20" w:lineRule="exact"/>
        <w:rPr>
          <w:sz w:val="2"/>
        </w:rPr>
        <w:sectPr>
          <w:type w:val="continuous"/>
          <w:pgSz w:w="11910" w:h="16840"/>
          <w:pgMar w:header="0" w:footer="0" w:top="0" w:bottom="0" w:left="0" w:right="0"/>
        </w:sectPr>
      </w:pPr>
    </w:p>
    <w:p>
      <w:pPr>
        <w:pStyle w:val="Heading4"/>
        <w:spacing w:before="319"/>
        <w:ind w:right="0"/>
        <w:rPr>
          <w:position w:val="9"/>
          <w:sz w:val="16"/>
        </w:rPr>
      </w:pPr>
      <w:r>
        <w:rPr>
          <w:position w:val="9"/>
          <w:sz w:val="16"/>
        </w:rPr>
        <mc:AlternateContent>
          <mc:Choice Requires="wps">
            <w:drawing>
              <wp:anchor distT="0" distB="0" distL="0" distR="0" allowOverlap="1" layoutInCell="1" locked="0" behindDoc="0" simplePos="0" relativeHeight="15860736">
                <wp:simplePos x="0" y="0"/>
                <wp:positionH relativeFrom="page">
                  <wp:posOffset>7199998</wp:posOffset>
                </wp:positionH>
                <wp:positionV relativeFrom="paragraph">
                  <wp:posOffset>209499</wp:posOffset>
                </wp:positionV>
                <wp:extent cx="360045" cy="366395"/>
                <wp:effectExtent l="0" t="0" r="0" b="0"/>
                <wp:wrapNone/>
                <wp:docPr id="828" name="Group 828"/>
                <wp:cNvGraphicFramePr>
                  <a:graphicFrameLocks/>
                </wp:cNvGraphicFramePr>
                <a:graphic>
                  <a:graphicData uri="http://schemas.microsoft.com/office/word/2010/wordprocessingGroup">
                    <wpg:wgp>
                      <wpg:cNvPr id="828" name="Group 828"/>
                      <wpg:cNvGrpSpPr/>
                      <wpg:grpSpPr>
                        <a:xfrm>
                          <a:off x="0" y="0"/>
                          <a:ext cx="360045" cy="366395"/>
                          <a:chExt cx="360045" cy="366395"/>
                        </a:xfrm>
                      </wpg:grpSpPr>
                      <wps:wsp>
                        <wps:cNvPr id="829" name="Graphic 829"/>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830" name="Textbox 830"/>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sz w:val="24"/>
                                </w:rPr>
                                <w:t>37</w:t>
                              </w:r>
                            </w:p>
                          </w:txbxContent>
                        </wps:txbx>
                        <wps:bodyPr wrap="square" lIns="0" tIns="0" rIns="0" bIns="0" rtlCol="0">
                          <a:noAutofit/>
                        </wps:bodyPr>
                      </wps:wsp>
                    </wpg:wgp>
                  </a:graphicData>
                </a:graphic>
              </wp:anchor>
            </w:drawing>
          </mc:Choice>
          <mc:Fallback>
            <w:pict>
              <v:group style="position:absolute;margin-left:566.929016pt;margin-top:16.496pt;width:28.35pt;height:28.85pt;mso-position-horizontal-relative:page;mso-position-vertical-relative:paragraph;z-index:15860736" id="docshapegroup428" coordorigin="11339,330" coordsize="567,577">
                <v:rect style="position:absolute;left:11338;top:329;width:567;height:577" id="docshape429" filled="true" fillcolor="#3f5f72" stroked="false">
                  <v:fill type="solid"/>
                </v:rect>
                <v:shape style="position:absolute;left:11338;top:329;width:567;height:577" type="#_x0000_t202" id="docshape430" filled="false" stroked="false">
                  <v:textbox inset="0,0,0,0">
                    <w:txbxContent>
                      <w:p>
                        <w:pPr>
                          <w:spacing w:before="154"/>
                          <w:ind w:left="90" w:right="0" w:firstLine="0"/>
                          <w:jc w:val="left"/>
                          <w:rPr>
                            <w:sz w:val="24"/>
                          </w:rPr>
                        </w:pPr>
                        <w:r>
                          <w:rPr>
                            <w:color w:val="FFFFFF"/>
                            <w:spacing w:val="-5"/>
                            <w:sz w:val="24"/>
                          </w:rPr>
                          <w:t>37</w:t>
                        </w:r>
                      </w:p>
                    </w:txbxContent>
                  </v:textbox>
                  <w10:wrap type="none"/>
                </v:shape>
                <w10:wrap type="none"/>
              </v:group>
            </w:pict>
          </mc:Fallback>
        </mc:AlternateContent>
      </w:r>
      <w:r>
        <w:rPr>
          <w:color w:val="3F5F72"/>
        </w:rPr>
        <w:t>Part</w:t>
      </w:r>
      <w:r>
        <w:rPr>
          <w:color w:val="3F5F72"/>
          <w:spacing w:val="20"/>
        </w:rPr>
        <w:t> </w:t>
      </w:r>
      <w:r>
        <w:rPr>
          <w:color w:val="3F5F72"/>
        </w:rPr>
        <w:t>B:</w:t>
      </w:r>
      <w:r>
        <w:rPr>
          <w:color w:val="3F5F72"/>
          <w:spacing w:val="20"/>
        </w:rPr>
        <w:t> </w:t>
      </w:r>
      <w:r>
        <w:rPr>
          <w:color w:val="3F5F72"/>
        </w:rPr>
        <w:t>Key</w:t>
      </w:r>
      <w:r>
        <w:rPr>
          <w:color w:val="3F5F72"/>
          <w:spacing w:val="21"/>
        </w:rPr>
        <w:t> </w:t>
      </w:r>
      <w:r>
        <w:rPr>
          <w:color w:val="3F5F72"/>
        </w:rPr>
        <w:t>performance</w:t>
      </w:r>
      <w:r>
        <w:rPr>
          <w:color w:val="3F5F72"/>
          <w:spacing w:val="20"/>
        </w:rPr>
        <w:t> </w:t>
      </w:r>
      <w:r>
        <w:rPr>
          <w:color w:val="3F5F72"/>
          <w:spacing w:val="-2"/>
        </w:rPr>
        <w:t>measures</w:t>
      </w:r>
      <w:r>
        <w:rPr>
          <w:color w:val="3F5F72"/>
          <w:spacing w:val="-2"/>
          <w:position w:val="9"/>
          <w:sz w:val="16"/>
        </w:rPr>
        <w:t>**</w:t>
      </w:r>
    </w:p>
    <w:p>
      <w:pPr>
        <w:pStyle w:val="BodyText"/>
        <w:spacing w:before="201"/>
        <w:ind w:left="1133"/>
        <w:rPr>
          <w:rFonts w:ascii="Arial Black"/>
        </w:rPr>
      </w:pPr>
      <w:r>
        <w:rPr>
          <w:rFonts w:ascii="Arial Black"/>
          <w:color w:val="3F5F72"/>
          <w:w w:val="85"/>
        </w:rPr>
        <w:t>High</w:t>
      </w:r>
      <w:r>
        <w:rPr>
          <w:rFonts w:ascii="Arial Black"/>
          <w:color w:val="3F5F72"/>
          <w:spacing w:val="-1"/>
          <w:w w:val="85"/>
        </w:rPr>
        <w:t> </w:t>
      </w:r>
      <w:r>
        <w:rPr>
          <w:rFonts w:ascii="Arial Black"/>
          <w:color w:val="3F5F72"/>
          <w:w w:val="85"/>
        </w:rPr>
        <w:t>quality</w:t>
      </w:r>
      <w:r>
        <w:rPr>
          <w:rFonts w:ascii="Arial Black"/>
          <w:color w:val="3F5F72"/>
          <w:spacing w:val="-10"/>
        </w:rPr>
        <w:t> </w:t>
      </w:r>
      <w:r>
        <w:rPr>
          <w:rFonts w:ascii="Arial Black"/>
          <w:color w:val="3F5F72"/>
          <w:w w:val="85"/>
        </w:rPr>
        <w:t>and</w:t>
      </w:r>
      <w:r>
        <w:rPr>
          <w:rFonts w:ascii="Arial Black"/>
          <w:color w:val="3F5F72"/>
          <w:spacing w:val="-10"/>
        </w:rPr>
        <w:t> </w:t>
      </w:r>
      <w:r>
        <w:rPr>
          <w:rFonts w:ascii="Arial Black"/>
          <w:color w:val="3F5F72"/>
          <w:w w:val="85"/>
        </w:rPr>
        <w:t>safe</w:t>
      </w:r>
      <w:r>
        <w:rPr>
          <w:rFonts w:ascii="Arial Black"/>
          <w:color w:val="3F5F72"/>
          <w:spacing w:val="-1"/>
          <w:w w:val="85"/>
        </w:rPr>
        <w:t> </w:t>
      </w:r>
      <w:r>
        <w:rPr>
          <w:rFonts w:ascii="Arial Black"/>
          <w:color w:val="3F5F72"/>
          <w:spacing w:val="-4"/>
          <w:w w:val="85"/>
        </w:rPr>
        <w:t>care</w:t>
      </w:r>
    </w:p>
    <w:p>
      <w:pPr>
        <w:tabs>
          <w:tab w:pos="8642" w:val="left" w:leader="none"/>
          <w:tab w:pos="9486" w:val="left" w:leader="none"/>
        </w:tabs>
        <w:spacing w:before="43"/>
        <w:ind w:left="1133" w:right="0" w:firstLine="0"/>
        <w:jc w:val="left"/>
        <w:rPr>
          <w:rFonts w:ascii="Arial Black"/>
          <w:sz w:val="16"/>
        </w:rPr>
      </w:pPr>
      <w:r>
        <w:rPr>
          <w:rFonts w:ascii="Arial Black"/>
          <w:sz w:val="16"/>
        </w:rPr>
        <mc:AlternateContent>
          <mc:Choice Requires="wps">
            <w:drawing>
              <wp:anchor distT="0" distB="0" distL="0" distR="0" allowOverlap="1" layoutInCell="1" locked="0" behindDoc="1" simplePos="0" relativeHeight="487713792">
                <wp:simplePos x="0" y="0"/>
                <wp:positionH relativeFrom="page">
                  <wp:posOffset>719999</wp:posOffset>
                </wp:positionH>
                <wp:positionV relativeFrom="paragraph">
                  <wp:posOffset>188785</wp:posOffset>
                </wp:positionV>
                <wp:extent cx="6120130" cy="3175"/>
                <wp:effectExtent l="0" t="0" r="0" b="0"/>
                <wp:wrapTopAndBottom/>
                <wp:docPr id="831" name="Group 831"/>
                <wp:cNvGraphicFramePr>
                  <a:graphicFrameLocks/>
                </wp:cNvGraphicFramePr>
                <a:graphic>
                  <a:graphicData uri="http://schemas.microsoft.com/office/word/2010/wordprocessingGroup">
                    <wpg:wgp>
                      <wpg:cNvPr id="831" name="Group 831"/>
                      <wpg:cNvGrpSpPr/>
                      <wpg:grpSpPr>
                        <a:xfrm>
                          <a:off x="0" y="0"/>
                          <a:ext cx="6120130" cy="3175"/>
                          <a:chExt cx="6120130" cy="3175"/>
                        </a:xfrm>
                      </wpg:grpSpPr>
                      <wps:wsp>
                        <wps:cNvPr id="832" name="Graphic 832"/>
                        <wps:cNvSpPr/>
                        <wps:spPr>
                          <a:xfrm>
                            <a:off x="0" y="1587"/>
                            <a:ext cx="3240405" cy="1270"/>
                          </a:xfrm>
                          <a:custGeom>
                            <a:avLst/>
                            <a:gdLst/>
                            <a:ahLst/>
                            <a:cxnLst/>
                            <a:rect l="l" t="t" r="r" b="b"/>
                            <a:pathLst>
                              <a:path w="3240405" h="0">
                                <a:moveTo>
                                  <a:pt x="0" y="0"/>
                                </a:moveTo>
                                <a:lnTo>
                                  <a:pt x="3239998" y="0"/>
                                </a:lnTo>
                              </a:path>
                            </a:pathLst>
                          </a:custGeom>
                          <a:ln w="3175">
                            <a:solidFill>
                              <a:srgbClr val="3F5F72"/>
                            </a:solidFill>
                            <a:prstDash val="solid"/>
                          </a:ln>
                        </wps:spPr>
                        <wps:bodyPr wrap="square" lIns="0" tIns="0" rIns="0" bIns="0" rtlCol="0">
                          <a:prstTxWarp prst="textNoShape">
                            <a:avLst/>
                          </a:prstTxWarp>
                          <a:noAutofit/>
                        </wps:bodyPr>
                      </wps:wsp>
                      <wps:wsp>
                        <wps:cNvPr id="833" name="Graphic 833"/>
                        <wps:cNvSpPr/>
                        <wps:spPr>
                          <a:xfrm>
                            <a:off x="3239999" y="1587"/>
                            <a:ext cx="1830070" cy="1270"/>
                          </a:xfrm>
                          <a:custGeom>
                            <a:avLst/>
                            <a:gdLst/>
                            <a:ahLst/>
                            <a:cxnLst/>
                            <a:rect l="l" t="t" r="r" b="b"/>
                            <a:pathLst>
                              <a:path w="1830070" h="0">
                                <a:moveTo>
                                  <a:pt x="0" y="0"/>
                                </a:moveTo>
                                <a:lnTo>
                                  <a:pt x="1829993" y="0"/>
                                </a:lnTo>
                              </a:path>
                            </a:pathLst>
                          </a:custGeom>
                          <a:ln w="3175">
                            <a:solidFill>
                              <a:srgbClr val="3F5F72"/>
                            </a:solidFill>
                            <a:prstDash val="solid"/>
                          </a:ln>
                        </wps:spPr>
                        <wps:bodyPr wrap="square" lIns="0" tIns="0" rIns="0" bIns="0" rtlCol="0">
                          <a:prstTxWarp prst="textNoShape">
                            <a:avLst/>
                          </a:prstTxWarp>
                          <a:noAutofit/>
                        </wps:bodyPr>
                      </wps:wsp>
                      <wps:wsp>
                        <wps:cNvPr id="834" name="Graphic 834"/>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4.865005pt;width:481.9pt;height:.25pt;mso-position-horizontal-relative:page;mso-position-vertical-relative:paragraph;z-index:-15602688;mso-wrap-distance-left:0;mso-wrap-distance-right:0" id="docshapegroup431" coordorigin="1134,297" coordsize="9638,5">
                <v:line style="position:absolute" from="1134,300" to="6236,300" stroked="true" strokeweight=".25pt" strokecolor="#3f5f72">
                  <v:stroke dashstyle="solid"/>
                </v:line>
                <v:line style="position:absolute" from="6236,300" to="9118,300" stroked="true" strokeweight=".25pt" strokecolor="#3f5f72">
                  <v:stroke dashstyle="solid"/>
                </v:line>
                <v:line style="position:absolute" from="9118,300" to="10772,300" stroked="true" strokeweight=".25pt" strokecolor="#3f5f72">
                  <v:stroke dashstyle="solid"/>
                </v:line>
                <w10:wrap type="topAndBottom"/>
              </v:group>
            </w:pict>
          </mc:Fallback>
        </mc:AlternateContent>
      </w:r>
      <w:r>
        <w:rPr>
          <w:rFonts w:ascii="Arial Black"/>
          <w:sz w:val="16"/>
        </w:rPr>
        <mc:AlternateContent>
          <mc:Choice Requires="wps">
            <w:drawing>
              <wp:anchor distT="0" distB="0" distL="0" distR="0" allowOverlap="1" layoutInCell="1" locked="0" behindDoc="0" simplePos="0" relativeHeight="15868928">
                <wp:simplePos x="0" y="0"/>
                <wp:positionH relativeFrom="page">
                  <wp:posOffset>7162566</wp:posOffset>
                </wp:positionH>
                <wp:positionV relativeFrom="paragraph">
                  <wp:posOffset>32395</wp:posOffset>
                </wp:positionV>
                <wp:extent cx="248920" cy="1923414"/>
                <wp:effectExtent l="0" t="0" r="0" b="0"/>
                <wp:wrapNone/>
                <wp:docPr id="835" name="Textbox 835"/>
                <wp:cNvGraphicFramePr>
                  <a:graphicFrameLocks/>
                </wp:cNvGraphicFramePr>
                <a:graphic>
                  <a:graphicData uri="http://schemas.microsoft.com/office/word/2010/wordprocessingShape">
                    <wps:wsp>
                      <wps:cNvPr id="835" name="Textbox 835"/>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2.550805pt;width:19.6pt;height:151.450pt;mso-position-horizontal-relative:page;mso-position-vertical-relative:paragraph;z-index:15868928" type="#_x0000_t202" id="docshape432"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Arial Black"/>
          <w:color w:val="3F5F72"/>
          <w:w w:val="85"/>
          <w:sz w:val="16"/>
        </w:rPr>
        <w:t>Key</w:t>
      </w:r>
      <w:r>
        <w:rPr>
          <w:rFonts w:ascii="Arial Black"/>
          <w:color w:val="3F5F72"/>
          <w:spacing w:val="-8"/>
          <w:sz w:val="16"/>
        </w:rPr>
        <w:t> </w:t>
      </w:r>
      <w:r>
        <w:rPr>
          <w:rFonts w:ascii="Arial Black"/>
          <w:color w:val="3F5F72"/>
          <w:w w:val="85"/>
          <w:sz w:val="16"/>
        </w:rPr>
        <w:t>performance</w:t>
      </w:r>
      <w:r>
        <w:rPr>
          <w:rFonts w:ascii="Arial Black"/>
          <w:color w:val="3F5F72"/>
          <w:spacing w:val="-8"/>
          <w:sz w:val="16"/>
        </w:rPr>
        <w:t> </w:t>
      </w:r>
      <w:r>
        <w:rPr>
          <w:rFonts w:ascii="Arial Black"/>
          <w:color w:val="3F5F72"/>
          <w:spacing w:val="-2"/>
          <w:w w:val="85"/>
          <w:sz w:val="16"/>
        </w:rPr>
        <w:t>measure</w:t>
      </w:r>
      <w:r>
        <w:rPr>
          <w:rFonts w:ascii="Arial Black"/>
          <w:color w:val="3F5F72"/>
          <w:sz w:val="16"/>
        </w:rPr>
        <w:tab/>
      </w:r>
      <w:r>
        <w:rPr>
          <w:rFonts w:ascii="Arial Black"/>
          <w:color w:val="3F5F72"/>
          <w:spacing w:val="-2"/>
          <w:sz w:val="16"/>
        </w:rPr>
        <w:t>Target</w:t>
      </w:r>
      <w:r>
        <w:rPr>
          <w:rFonts w:ascii="Arial Black"/>
          <w:color w:val="3F5F72"/>
          <w:sz w:val="16"/>
        </w:rPr>
        <w:tab/>
      </w:r>
      <w:r>
        <w:rPr>
          <w:rFonts w:ascii="Arial Black"/>
          <w:color w:val="3F5F72"/>
          <w:spacing w:val="2"/>
          <w:w w:val="85"/>
          <w:sz w:val="16"/>
        </w:rPr>
        <w:t>2024-2025</w:t>
      </w:r>
      <w:r>
        <w:rPr>
          <w:rFonts w:ascii="Arial Black"/>
          <w:color w:val="3F5F72"/>
          <w:spacing w:val="-1"/>
          <w:sz w:val="16"/>
        </w:rPr>
        <w:t> </w:t>
      </w:r>
      <w:r>
        <w:rPr>
          <w:rFonts w:ascii="Arial Black"/>
          <w:color w:val="3F5F72"/>
          <w:spacing w:val="-2"/>
          <w:w w:val="85"/>
          <w:sz w:val="16"/>
        </w:rPr>
        <w:t>result</w:t>
      </w:r>
    </w:p>
    <w:p>
      <w:pPr>
        <w:spacing w:before="23" w:after="27"/>
        <w:ind w:left="1134" w:right="0" w:firstLine="0"/>
        <w:jc w:val="left"/>
        <w:rPr>
          <w:rFonts w:ascii="Arial Black"/>
          <w:sz w:val="16"/>
        </w:rPr>
      </w:pPr>
      <w:r>
        <w:rPr>
          <w:rFonts w:ascii="Arial Black"/>
          <w:w w:val="85"/>
          <w:sz w:val="16"/>
        </w:rPr>
        <w:t>Infection</w:t>
      </w:r>
      <w:r>
        <w:rPr>
          <w:rFonts w:ascii="Arial Black"/>
          <w:spacing w:val="-1"/>
          <w:w w:val="85"/>
          <w:sz w:val="16"/>
        </w:rPr>
        <w:t> </w:t>
      </w:r>
      <w:r>
        <w:rPr>
          <w:rFonts w:ascii="Arial Black"/>
          <w:w w:val="85"/>
          <w:sz w:val="16"/>
        </w:rPr>
        <w:t>prevention</w:t>
      </w:r>
      <w:r>
        <w:rPr>
          <w:rFonts w:ascii="Arial Black"/>
          <w:spacing w:val="-1"/>
          <w:w w:val="85"/>
          <w:sz w:val="16"/>
        </w:rPr>
        <w:t> </w:t>
      </w:r>
      <w:r>
        <w:rPr>
          <w:rFonts w:ascii="Arial Black"/>
          <w:w w:val="85"/>
          <w:sz w:val="16"/>
        </w:rPr>
        <w:t>and</w:t>
      </w:r>
      <w:r>
        <w:rPr>
          <w:rFonts w:ascii="Arial Black"/>
          <w:spacing w:val="-8"/>
          <w:sz w:val="16"/>
        </w:rPr>
        <w:t> </w:t>
      </w:r>
      <w:r>
        <w:rPr>
          <w:rFonts w:ascii="Arial Black"/>
          <w:spacing w:val="-2"/>
          <w:w w:val="85"/>
          <w:sz w:val="16"/>
        </w:rPr>
        <w:t>control</w:t>
      </w:r>
    </w:p>
    <w:p>
      <w:pPr>
        <w:pStyle w:val="BodyText"/>
        <w:spacing w:line="20" w:lineRule="exact"/>
        <w:ind w:left="1130"/>
        <w:rPr>
          <w:rFonts w:ascii="Arial Black"/>
          <w:sz w:val="2"/>
        </w:rPr>
      </w:pPr>
      <w:r>
        <w:rPr>
          <w:rFonts w:ascii="Arial Black"/>
          <w:sz w:val="2"/>
        </w:rPr>
        <mc:AlternateContent>
          <mc:Choice Requires="wps">
            <w:drawing>
              <wp:inline distT="0" distB="0" distL="0" distR="0">
                <wp:extent cx="6120130" cy="3175"/>
                <wp:effectExtent l="9525" t="0" r="0" b="6350"/>
                <wp:docPr id="836" name="Group 836"/>
                <wp:cNvGraphicFramePr>
                  <a:graphicFrameLocks/>
                </wp:cNvGraphicFramePr>
                <a:graphic>
                  <a:graphicData uri="http://schemas.microsoft.com/office/word/2010/wordprocessingGroup">
                    <wpg:wgp>
                      <wpg:cNvPr id="836" name="Group 836"/>
                      <wpg:cNvGrpSpPr/>
                      <wpg:grpSpPr>
                        <a:xfrm>
                          <a:off x="0" y="0"/>
                          <a:ext cx="6120130" cy="3175"/>
                          <a:chExt cx="6120130" cy="3175"/>
                        </a:xfrm>
                      </wpg:grpSpPr>
                      <wps:wsp>
                        <wps:cNvPr id="837" name="Graphic 837"/>
                        <wps:cNvSpPr/>
                        <wps:spPr>
                          <a:xfrm>
                            <a:off x="0" y="1587"/>
                            <a:ext cx="3240405" cy="1270"/>
                          </a:xfrm>
                          <a:custGeom>
                            <a:avLst/>
                            <a:gdLst/>
                            <a:ahLst/>
                            <a:cxnLst/>
                            <a:rect l="l" t="t" r="r" b="b"/>
                            <a:pathLst>
                              <a:path w="3240405" h="0">
                                <a:moveTo>
                                  <a:pt x="0" y="0"/>
                                </a:moveTo>
                                <a:lnTo>
                                  <a:pt x="3239998" y="0"/>
                                </a:lnTo>
                              </a:path>
                            </a:pathLst>
                          </a:custGeom>
                          <a:ln w="3175">
                            <a:solidFill>
                              <a:srgbClr val="3F5F72"/>
                            </a:solidFill>
                            <a:prstDash val="solid"/>
                          </a:ln>
                        </wps:spPr>
                        <wps:bodyPr wrap="square" lIns="0" tIns="0" rIns="0" bIns="0" rtlCol="0">
                          <a:prstTxWarp prst="textNoShape">
                            <a:avLst/>
                          </a:prstTxWarp>
                          <a:noAutofit/>
                        </wps:bodyPr>
                      </wps:wsp>
                      <wps:wsp>
                        <wps:cNvPr id="838" name="Graphic 838"/>
                        <wps:cNvSpPr/>
                        <wps:spPr>
                          <a:xfrm>
                            <a:off x="3239999" y="1587"/>
                            <a:ext cx="1830070" cy="1270"/>
                          </a:xfrm>
                          <a:custGeom>
                            <a:avLst/>
                            <a:gdLst/>
                            <a:ahLst/>
                            <a:cxnLst/>
                            <a:rect l="l" t="t" r="r" b="b"/>
                            <a:pathLst>
                              <a:path w="1830070" h="0">
                                <a:moveTo>
                                  <a:pt x="0" y="0"/>
                                </a:moveTo>
                                <a:lnTo>
                                  <a:pt x="1829993" y="0"/>
                                </a:lnTo>
                              </a:path>
                            </a:pathLst>
                          </a:custGeom>
                          <a:ln w="3175">
                            <a:solidFill>
                              <a:srgbClr val="3F5F72"/>
                            </a:solidFill>
                            <a:prstDash val="solid"/>
                          </a:ln>
                        </wps:spPr>
                        <wps:bodyPr wrap="square" lIns="0" tIns="0" rIns="0" bIns="0" rtlCol="0">
                          <a:prstTxWarp prst="textNoShape">
                            <a:avLst/>
                          </a:prstTxWarp>
                          <a:noAutofit/>
                        </wps:bodyPr>
                      </wps:wsp>
                      <wps:wsp>
                        <wps:cNvPr id="839" name="Graphic 839"/>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433" coordorigin="0,0" coordsize="9638,5">
                <v:line style="position:absolute" from="0,3" to="5102,3" stroked="true" strokeweight=".25pt" strokecolor="#3f5f72">
                  <v:stroke dashstyle="solid"/>
                </v:line>
                <v:line style="position:absolute" from="5102,3" to="7984,3" stroked="true" strokeweight=".25pt" strokecolor="#3f5f72">
                  <v:stroke dashstyle="solid"/>
                </v:line>
                <v:line style="position:absolute" from="7984,3" to="9638,3" stroked="true" strokeweight=".25pt" strokecolor="#3f5f72">
                  <v:stroke dashstyle="solid"/>
                </v:line>
              </v:group>
            </w:pict>
          </mc:Fallback>
        </mc:AlternateContent>
      </w:r>
      <w:r>
        <w:rPr>
          <w:rFonts w:ascii="Arial Black"/>
          <w:sz w:val="2"/>
        </w:rPr>
      </w:r>
    </w:p>
    <w:p>
      <w:pPr>
        <w:tabs>
          <w:tab w:pos="8797" w:val="left" w:leader="none"/>
          <w:tab w:pos="10456" w:val="left" w:leader="none"/>
        </w:tabs>
        <w:spacing w:before="34"/>
        <w:ind w:left="1134" w:right="0" w:firstLine="0"/>
        <w:jc w:val="left"/>
        <w:rPr>
          <w:sz w:val="16"/>
        </w:rPr>
      </w:pPr>
      <w:r>
        <w:rPr>
          <w:sz w:val="16"/>
        </w:rPr>
        <mc:AlternateContent>
          <mc:Choice Requires="wps">
            <w:drawing>
              <wp:anchor distT="0" distB="0" distL="0" distR="0" allowOverlap="1" layoutInCell="1" locked="0" behindDoc="1" simplePos="0" relativeHeight="487714816">
                <wp:simplePos x="0" y="0"/>
                <wp:positionH relativeFrom="page">
                  <wp:posOffset>719999</wp:posOffset>
                </wp:positionH>
                <wp:positionV relativeFrom="paragraph">
                  <wp:posOffset>166433</wp:posOffset>
                </wp:positionV>
                <wp:extent cx="6120130" cy="3175"/>
                <wp:effectExtent l="0" t="0" r="0" b="0"/>
                <wp:wrapTopAndBottom/>
                <wp:docPr id="840" name="Group 840"/>
                <wp:cNvGraphicFramePr>
                  <a:graphicFrameLocks/>
                </wp:cNvGraphicFramePr>
                <a:graphic>
                  <a:graphicData uri="http://schemas.microsoft.com/office/word/2010/wordprocessingGroup">
                    <wpg:wgp>
                      <wpg:cNvPr id="840" name="Group 840"/>
                      <wpg:cNvGrpSpPr/>
                      <wpg:grpSpPr>
                        <a:xfrm>
                          <a:off x="0" y="0"/>
                          <a:ext cx="6120130" cy="3175"/>
                          <a:chExt cx="6120130" cy="3175"/>
                        </a:xfrm>
                      </wpg:grpSpPr>
                      <wps:wsp>
                        <wps:cNvPr id="841" name="Graphic 841"/>
                        <wps:cNvSpPr/>
                        <wps:spPr>
                          <a:xfrm>
                            <a:off x="0" y="1587"/>
                            <a:ext cx="3240405" cy="1270"/>
                          </a:xfrm>
                          <a:custGeom>
                            <a:avLst/>
                            <a:gdLst/>
                            <a:ahLst/>
                            <a:cxnLst/>
                            <a:rect l="l" t="t" r="r" b="b"/>
                            <a:pathLst>
                              <a:path w="3240405" h="0">
                                <a:moveTo>
                                  <a:pt x="0" y="0"/>
                                </a:moveTo>
                                <a:lnTo>
                                  <a:pt x="3239998" y="0"/>
                                </a:lnTo>
                              </a:path>
                            </a:pathLst>
                          </a:custGeom>
                          <a:ln w="3175">
                            <a:solidFill>
                              <a:srgbClr val="3F5F72"/>
                            </a:solidFill>
                            <a:prstDash val="solid"/>
                          </a:ln>
                        </wps:spPr>
                        <wps:bodyPr wrap="square" lIns="0" tIns="0" rIns="0" bIns="0" rtlCol="0">
                          <a:prstTxWarp prst="textNoShape">
                            <a:avLst/>
                          </a:prstTxWarp>
                          <a:noAutofit/>
                        </wps:bodyPr>
                      </wps:wsp>
                      <wps:wsp>
                        <wps:cNvPr id="842" name="Graphic 842"/>
                        <wps:cNvSpPr/>
                        <wps:spPr>
                          <a:xfrm>
                            <a:off x="3239999" y="1587"/>
                            <a:ext cx="1830070" cy="1270"/>
                          </a:xfrm>
                          <a:custGeom>
                            <a:avLst/>
                            <a:gdLst/>
                            <a:ahLst/>
                            <a:cxnLst/>
                            <a:rect l="l" t="t" r="r" b="b"/>
                            <a:pathLst>
                              <a:path w="1830070" h="0">
                                <a:moveTo>
                                  <a:pt x="0" y="0"/>
                                </a:moveTo>
                                <a:lnTo>
                                  <a:pt x="1829993" y="0"/>
                                </a:lnTo>
                              </a:path>
                            </a:pathLst>
                          </a:custGeom>
                          <a:ln w="3175">
                            <a:solidFill>
                              <a:srgbClr val="3F5F72"/>
                            </a:solidFill>
                            <a:prstDash val="solid"/>
                          </a:ln>
                        </wps:spPr>
                        <wps:bodyPr wrap="square" lIns="0" tIns="0" rIns="0" bIns="0" rtlCol="0">
                          <a:prstTxWarp prst="textNoShape">
                            <a:avLst/>
                          </a:prstTxWarp>
                          <a:noAutofit/>
                        </wps:bodyPr>
                      </wps:wsp>
                      <wps:wsp>
                        <wps:cNvPr id="843" name="Graphic 843"/>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05pt;width:481.9pt;height:.25pt;mso-position-horizontal-relative:page;mso-position-vertical-relative:paragraph;z-index:-15601664;mso-wrap-distance-left:0;mso-wrap-distance-right:0" id="docshapegroup434" coordorigin="1134,262" coordsize="9638,5">
                <v:line style="position:absolute" from="1134,265" to="6236,265" stroked="true" strokeweight=".25pt" strokecolor="#3f5f72">
                  <v:stroke dashstyle="solid"/>
                </v:line>
                <v:line style="position:absolute" from="6236,265" to="9118,265" stroked="true" strokeweight=".25pt" strokecolor="#3f5f72">
                  <v:stroke dashstyle="solid"/>
                </v:line>
                <v:line style="position:absolute" from="9118,265" to="10772,265" stroked="true" strokeweight=".25pt" strokecolor="#3f5f72">
                  <v:stroke dashstyle="solid"/>
                </v:line>
                <w10:wrap type="topAndBottom"/>
              </v:group>
            </w:pict>
          </mc:Fallback>
        </mc:AlternateContent>
      </w:r>
      <w:r>
        <w:rPr>
          <w:sz w:val="16"/>
        </w:rPr>
        <w:t>Percentage</w:t>
      </w:r>
      <w:r>
        <w:rPr>
          <w:spacing w:val="13"/>
          <w:sz w:val="16"/>
        </w:rPr>
        <w:t> </w:t>
      </w:r>
      <w:r>
        <w:rPr>
          <w:sz w:val="16"/>
        </w:rPr>
        <w:t>of</w:t>
      </w:r>
      <w:r>
        <w:rPr>
          <w:spacing w:val="13"/>
          <w:sz w:val="16"/>
        </w:rPr>
        <w:t> </w:t>
      </w:r>
      <w:r>
        <w:rPr>
          <w:sz w:val="16"/>
        </w:rPr>
        <w:t>healthcare</w:t>
      </w:r>
      <w:r>
        <w:rPr>
          <w:spacing w:val="13"/>
          <w:sz w:val="16"/>
        </w:rPr>
        <w:t> </w:t>
      </w:r>
      <w:r>
        <w:rPr>
          <w:sz w:val="16"/>
        </w:rPr>
        <w:t>workers</w:t>
      </w:r>
      <w:r>
        <w:rPr>
          <w:spacing w:val="13"/>
          <w:sz w:val="16"/>
        </w:rPr>
        <w:t> </w:t>
      </w:r>
      <w:r>
        <w:rPr>
          <w:sz w:val="16"/>
        </w:rPr>
        <w:t>immunised</w:t>
      </w:r>
      <w:r>
        <w:rPr>
          <w:spacing w:val="14"/>
          <w:sz w:val="16"/>
        </w:rPr>
        <w:t> </w:t>
      </w:r>
      <w:r>
        <w:rPr>
          <w:sz w:val="16"/>
        </w:rPr>
        <w:t>for</w:t>
      </w:r>
      <w:r>
        <w:rPr>
          <w:spacing w:val="13"/>
          <w:sz w:val="16"/>
        </w:rPr>
        <w:t> </w:t>
      </w:r>
      <w:r>
        <w:rPr>
          <w:spacing w:val="-2"/>
          <w:sz w:val="16"/>
        </w:rPr>
        <w:t>influenza</w:t>
      </w:r>
      <w:r>
        <w:rPr>
          <w:sz w:val="16"/>
        </w:rPr>
        <w:tab/>
      </w:r>
      <w:r>
        <w:rPr>
          <w:spacing w:val="-5"/>
          <w:sz w:val="16"/>
        </w:rPr>
        <w:t>94%</w:t>
      </w:r>
      <w:r>
        <w:rPr>
          <w:sz w:val="16"/>
        </w:rPr>
        <w:tab/>
      </w:r>
      <w:r>
        <w:rPr>
          <w:spacing w:val="-5"/>
          <w:sz w:val="16"/>
        </w:rPr>
        <w:t>97%</w:t>
      </w:r>
    </w:p>
    <w:p>
      <w:pPr>
        <w:spacing w:before="23"/>
        <w:ind w:left="1134" w:right="0" w:firstLine="0"/>
        <w:jc w:val="left"/>
        <w:rPr>
          <w:rFonts w:ascii="Arial Black"/>
          <w:sz w:val="16"/>
        </w:rPr>
      </w:pPr>
      <w:r>
        <w:rPr>
          <w:rFonts w:ascii="Arial Black"/>
          <w:w w:val="85"/>
          <w:sz w:val="16"/>
        </w:rPr>
        <w:t>Patient</w:t>
      </w:r>
      <w:r>
        <w:rPr>
          <w:rFonts w:ascii="Arial Black"/>
          <w:spacing w:val="-4"/>
          <w:w w:val="85"/>
          <w:sz w:val="16"/>
        </w:rPr>
        <w:t> </w:t>
      </w:r>
      <w:r>
        <w:rPr>
          <w:rFonts w:ascii="Arial Black"/>
          <w:spacing w:val="-2"/>
          <w:w w:val="95"/>
          <w:sz w:val="16"/>
        </w:rPr>
        <w:t>experience</w:t>
      </w:r>
    </w:p>
    <w:p>
      <w:pPr>
        <w:spacing w:after="0"/>
        <w:jc w:val="left"/>
        <w:rPr>
          <w:rFonts w:ascii="Arial Black"/>
          <w:sz w:val="16"/>
        </w:rPr>
        <w:sectPr>
          <w:headerReference w:type="default" r:id="rId55"/>
          <w:pgSz w:w="11910" w:h="16840"/>
          <w:pgMar w:header="0" w:footer="0" w:top="1920" w:bottom="280" w:left="0" w:right="0"/>
        </w:sectPr>
      </w:pPr>
    </w:p>
    <w:p>
      <w:pPr>
        <w:spacing w:line="261" w:lineRule="auto" w:before="82"/>
        <w:ind w:left="1134" w:right="0" w:firstLine="0"/>
        <w:jc w:val="left"/>
        <w:rPr>
          <w:sz w:val="16"/>
        </w:rPr>
      </w:pPr>
      <w:r>
        <w:rPr>
          <w:sz w:val="16"/>
        </w:rPr>
        <mc:AlternateContent>
          <mc:Choice Requires="wps">
            <w:drawing>
              <wp:anchor distT="0" distB="0" distL="0" distR="0" allowOverlap="1" layoutInCell="1" locked="0" behindDoc="0" simplePos="0" relativeHeight="15861248">
                <wp:simplePos x="0" y="0"/>
                <wp:positionH relativeFrom="page">
                  <wp:posOffset>719999</wp:posOffset>
                </wp:positionH>
                <wp:positionV relativeFrom="paragraph">
                  <wp:posOffset>17762</wp:posOffset>
                </wp:positionV>
                <wp:extent cx="6120130" cy="3175"/>
                <wp:effectExtent l="0" t="0" r="0" b="0"/>
                <wp:wrapNone/>
                <wp:docPr id="844" name="Group 844"/>
                <wp:cNvGraphicFramePr>
                  <a:graphicFrameLocks/>
                </wp:cNvGraphicFramePr>
                <a:graphic>
                  <a:graphicData uri="http://schemas.microsoft.com/office/word/2010/wordprocessingGroup">
                    <wpg:wgp>
                      <wpg:cNvPr id="844" name="Group 844"/>
                      <wpg:cNvGrpSpPr/>
                      <wpg:grpSpPr>
                        <a:xfrm>
                          <a:off x="0" y="0"/>
                          <a:ext cx="6120130" cy="3175"/>
                          <a:chExt cx="6120130" cy="3175"/>
                        </a:xfrm>
                      </wpg:grpSpPr>
                      <wps:wsp>
                        <wps:cNvPr id="845" name="Graphic 845"/>
                        <wps:cNvSpPr/>
                        <wps:spPr>
                          <a:xfrm>
                            <a:off x="0" y="1587"/>
                            <a:ext cx="3240405" cy="1270"/>
                          </a:xfrm>
                          <a:custGeom>
                            <a:avLst/>
                            <a:gdLst/>
                            <a:ahLst/>
                            <a:cxnLst/>
                            <a:rect l="l" t="t" r="r" b="b"/>
                            <a:pathLst>
                              <a:path w="3240405" h="0">
                                <a:moveTo>
                                  <a:pt x="0" y="0"/>
                                </a:moveTo>
                                <a:lnTo>
                                  <a:pt x="3239998" y="0"/>
                                </a:lnTo>
                              </a:path>
                            </a:pathLst>
                          </a:custGeom>
                          <a:ln w="3175">
                            <a:solidFill>
                              <a:srgbClr val="3F5F72"/>
                            </a:solidFill>
                            <a:prstDash val="solid"/>
                          </a:ln>
                        </wps:spPr>
                        <wps:bodyPr wrap="square" lIns="0" tIns="0" rIns="0" bIns="0" rtlCol="0">
                          <a:prstTxWarp prst="textNoShape">
                            <a:avLst/>
                          </a:prstTxWarp>
                          <a:noAutofit/>
                        </wps:bodyPr>
                      </wps:wsp>
                      <wps:wsp>
                        <wps:cNvPr id="846" name="Graphic 846"/>
                        <wps:cNvSpPr/>
                        <wps:spPr>
                          <a:xfrm>
                            <a:off x="3239999" y="1587"/>
                            <a:ext cx="1830070" cy="1270"/>
                          </a:xfrm>
                          <a:custGeom>
                            <a:avLst/>
                            <a:gdLst/>
                            <a:ahLst/>
                            <a:cxnLst/>
                            <a:rect l="l" t="t" r="r" b="b"/>
                            <a:pathLst>
                              <a:path w="1830070" h="0">
                                <a:moveTo>
                                  <a:pt x="0" y="0"/>
                                </a:moveTo>
                                <a:lnTo>
                                  <a:pt x="1829993" y="0"/>
                                </a:lnTo>
                              </a:path>
                            </a:pathLst>
                          </a:custGeom>
                          <a:ln w="3175">
                            <a:solidFill>
                              <a:srgbClr val="3F5F72"/>
                            </a:solidFill>
                            <a:prstDash val="solid"/>
                          </a:ln>
                        </wps:spPr>
                        <wps:bodyPr wrap="square" lIns="0" tIns="0" rIns="0" bIns="0" rtlCol="0">
                          <a:prstTxWarp prst="textNoShape">
                            <a:avLst/>
                          </a:prstTxWarp>
                          <a:noAutofit/>
                        </wps:bodyPr>
                      </wps:wsp>
                      <wps:wsp>
                        <wps:cNvPr id="847" name="Graphic 847"/>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9865pt;width:481.9pt;height:.25pt;mso-position-horizontal-relative:page;mso-position-vertical-relative:paragraph;z-index:15861248" id="docshapegroup435" coordorigin="1134,28" coordsize="9638,5">
                <v:line style="position:absolute" from="1134,30" to="6236,30" stroked="true" strokeweight=".25pt" strokecolor="#3f5f72">
                  <v:stroke dashstyle="solid"/>
                </v:line>
                <v:line style="position:absolute" from="6236,30" to="9118,30" stroked="true" strokeweight=".25pt" strokecolor="#3f5f72">
                  <v:stroke dashstyle="solid"/>
                </v:line>
                <v:line style="position:absolute" from="9118,30" to="10772,30" stroked="true" strokeweight=".25pt" strokecolor="#3f5f72">
                  <v:stroke dashstyle="solid"/>
                </v:line>
                <w10:wrap type="none"/>
              </v:group>
            </w:pict>
          </mc:Fallback>
        </mc:AlternateContent>
      </w:r>
      <w:r>
        <w:rPr>
          <w:sz w:val="16"/>
        </w:rPr>
        <mc:AlternateContent>
          <mc:Choice Requires="wps">
            <w:drawing>
              <wp:anchor distT="0" distB="0" distL="0" distR="0" allowOverlap="1" layoutInCell="1" locked="0" behindDoc="0" simplePos="0" relativeHeight="15861760">
                <wp:simplePos x="0" y="0"/>
                <wp:positionH relativeFrom="page">
                  <wp:posOffset>719999</wp:posOffset>
                </wp:positionH>
                <wp:positionV relativeFrom="paragraph">
                  <wp:posOffset>323578</wp:posOffset>
                </wp:positionV>
                <wp:extent cx="6120130" cy="3175"/>
                <wp:effectExtent l="0" t="0" r="0" b="0"/>
                <wp:wrapNone/>
                <wp:docPr id="848" name="Group 848"/>
                <wp:cNvGraphicFramePr>
                  <a:graphicFrameLocks/>
                </wp:cNvGraphicFramePr>
                <a:graphic>
                  <a:graphicData uri="http://schemas.microsoft.com/office/word/2010/wordprocessingGroup">
                    <wpg:wgp>
                      <wpg:cNvPr id="848" name="Group 848"/>
                      <wpg:cNvGrpSpPr/>
                      <wpg:grpSpPr>
                        <a:xfrm>
                          <a:off x="0" y="0"/>
                          <a:ext cx="6120130" cy="3175"/>
                          <a:chExt cx="6120130" cy="3175"/>
                        </a:xfrm>
                      </wpg:grpSpPr>
                      <wps:wsp>
                        <wps:cNvPr id="849" name="Graphic 849"/>
                        <wps:cNvSpPr/>
                        <wps:spPr>
                          <a:xfrm>
                            <a:off x="0" y="1587"/>
                            <a:ext cx="3240405" cy="1270"/>
                          </a:xfrm>
                          <a:custGeom>
                            <a:avLst/>
                            <a:gdLst/>
                            <a:ahLst/>
                            <a:cxnLst/>
                            <a:rect l="l" t="t" r="r" b="b"/>
                            <a:pathLst>
                              <a:path w="3240405" h="0">
                                <a:moveTo>
                                  <a:pt x="0" y="0"/>
                                </a:moveTo>
                                <a:lnTo>
                                  <a:pt x="3239998" y="0"/>
                                </a:lnTo>
                              </a:path>
                            </a:pathLst>
                          </a:custGeom>
                          <a:ln w="3175">
                            <a:solidFill>
                              <a:srgbClr val="3F5F72"/>
                            </a:solidFill>
                            <a:prstDash val="solid"/>
                          </a:ln>
                        </wps:spPr>
                        <wps:bodyPr wrap="square" lIns="0" tIns="0" rIns="0" bIns="0" rtlCol="0">
                          <a:prstTxWarp prst="textNoShape">
                            <a:avLst/>
                          </a:prstTxWarp>
                          <a:noAutofit/>
                        </wps:bodyPr>
                      </wps:wsp>
                      <wps:wsp>
                        <wps:cNvPr id="850" name="Graphic 850"/>
                        <wps:cNvSpPr/>
                        <wps:spPr>
                          <a:xfrm>
                            <a:off x="3239999" y="1587"/>
                            <a:ext cx="1830070" cy="1270"/>
                          </a:xfrm>
                          <a:custGeom>
                            <a:avLst/>
                            <a:gdLst/>
                            <a:ahLst/>
                            <a:cxnLst/>
                            <a:rect l="l" t="t" r="r" b="b"/>
                            <a:pathLst>
                              <a:path w="1830070" h="0">
                                <a:moveTo>
                                  <a:pt x="0" y="0"/>
                                </a:moveTo>
                                <a:lnTo>
                                  <a:pt x="1829993" y="0"/>
                                </a:lnTo>
                              </a:path>
                            </a:pathLst>
                          </a:custGeom>
                          <a:ln w="3175">
                            <a:solidFill>
                              <a:srgbClr val="3F5F72"/>
                            </a:solidFill>
                            <a:prstDash val="solid"/>
                          </a:ln>
                        </wps:spPr>
                        <wps:bodyPr wrap="square" lIns="0" tIns="0" rIns="0" bIns="0" rtlCol="0">
                          <a:prstTxWarp prst="textNoShape">
                            <a:avLst/>
                          </a:prstTxWarp>
                          <a:noAutofit/>
                        </wps:bodyPr>
                      </wps:wsp>
                      <wps:wsp>
                        <wps:cNvPr id="851" name="Graphic 851"/>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5.478649pt;width:481.9pt;height:.25pt;mso-position-horizontal-relative:page;mso-position-vertical-relative:paragraph;z-index:15861760" id="docshapegroup436" coordorigin="1134,510" coordsize="9638,5">
                <v:line style="position:absolute" from="1134,512" to="6236,512" stroked="true" strokeweight=".25pt" strokecolor="#3f5f72">
                  <v:stroke dashstyle="solid"/>
                </v:line>
                <v:line style="position:absolute" from="6236,512" to="9118,512" stroked="true" strokeweight=".25pt" strokecolor="#3f5f72">
                  <v:stroke dashstyle="solid"/>
                </v:line>
                <v:line style="position:absolute" from="9118,512" to="10772,512" stroked="true" strokeweight=".25pt" strokecolor="#3f5f72">
                  <v:stroke dashstyle="solid"/>
                </v:line>
                <w10:wrap type="none"/>
              </v:group>
            </w:pict>
          </mc:Fallback>
        </mc:AlternateContent>
      </w:r>
      <w:r>
        <w:rPr>
          <w:w w:val="105"/>
          <w:sz w:val="16"/>
        </w:rPr>
        <w:t>Percentage</w:t>
      </w:r>
      <w:r>
        <w:rPr>
          <w:spacing w:val="-7"/>
          <w:w w:val="105"/>
          <w:sz w:val="16"/>
        </w:rPr>
        <w:t> </w:t>
      </w:r>
      <w:r>
        <w:rPr>
          <w:w w:val="105"/>
          <w:sz w:val="16"/>
        </w:rPr>
        <w:t>of</w:t>
      </w:r>
      <w:r>
        <w:rPr>
          <w:spacing w:val="-7"/>
          <w:w w:val="105"/>
          <w:sz w:val="16"/>
        </w:rPr>
        <w:t> </w:t>
      </w:r>
      <w:r>
        <w:rPr>
          <w:w w:val="105"/>
          <w:sz w:val="16"/>
        </w:rPr>
        <w:t>patients</w:t>
      </w:r>
      <w:r>
        <w:rPr>
          <w:spacing w:val="-7"/>
          <w:w w:val="105"/>
          <w:sz w:val="16"/>
        </w:rPr>
        <w:t> </w:t>
      </w:r>
      <w:r>
        <w:rPr>
          <w:w w:val="105"/>
          <w:sz w:val="16"/>
        </w:rPr>
        <w:t>who</w:t>
      </w:r>
      <w:r>
        <w:rPr>
          <w:spacing w:val="-7"/>
          <w:w w:val="105"/>
          <w:sz w:val="16"/>
        </w:rPr>
        <w:t> </w:t>
      </w:r>
      <w:r>
        <w:rPr>
          <w:w w:val="105"/>
          <w:sz w:val="16"/>
        </w:rPr>
        <w:t>reported</w:t>
      </w:r>
      <w:r>
        <w:rPr>
          <w:spacing w:val="-7"/>
          <w:w w:val="105"/>
          <w:sz w:val="16"/>
        </w:rPr>
        <w:t> </w:t>
      </w:r>
      <w:r>
        <w:rPr>
          <w:w w:val="105"/>
          <w:sz w:val="16"/>
        </w:rPr>
        <w:t>positive</w:t>
      </w:r>
      <w:r>
        <w:rPr>
          <w:spacing w:val="-7"/>
          <w:w w:val="105"/>
          <w:sz w:val="16"/>
        </w:rPr>
        <w:t> </w:t>
      </w:r>
      <w:r>
        <w:rPr>
          <w:w w:val="105"/>
          <w:sz w:val="16"/>
        </w:rPr>
        <w:t>experiences</w:t>
      </w:r>
      <w:r>
        <w:rPr>
          <w:spacing w:val="-7"/>
          <w:w w:val="105"/>
          <w:sz w:val="16"/>
        </w:rPr>
        <w:t> </w:t>
      </w:r>
      <w:r>
        <w:rPr>
          <w:w w:val="105"/>
          <w:sz w:val="16"/>
        </w:rPr>
        <w:t>of</w:t>
      </w:r>
      <w:r>
        <w:rPr>
          <w:spacing w:val="-7"/>
          <w:w w:val="105"/>
          <w:sz w:val="16"/>
        </w:rPr>
        <w:t> </w:t>
      </w:r>
      <w:r>
        <w:rPr>
          <w:w w:val="105"/>
          <w:sz w:val="16"/>
        </w:rPr>
        <w:t>their hospital</w:t>
      </w:r>
      <w:r>
        <w:rPr>
          <w:spacing w:val="-14"/>
          <w:w w:val="105"/>
          <w:sz w:val="16"/>
        </w:rPr>
        <w:t> </w:t>
      </w:r>
      <w:r>
        <w:rPr>
          <w:w w:val="105"/>
          <w:sz w:val="16"/>
        </w:rPr>
        <w:t>stay</w:t>
      </w:r>
    </w:p>
    <w:p>
      <w:pPr>
        <w:spacing w:before="54"/>
        <w:ind w:left="1134" w:right="0" w:firstLine="0"/>
        <w:jc w:val="left"/>
        <w:rPr>
          <w:rFonts w:ascii="Arial Black"/>
          <w:sz w:val="16"/>
        </w:rPr>
      </w:pPr>
      <w:r>
        <w:rPr>
          <w:rFonts w:ascii="Arial Black"/>
          <w:w w:val="85"/>
          <w:sz w:val="16"/>
        </w:rPr>
        <w:t>Adverse</w:t>
      </w:r>
      <w:r>
        <w:rPr>
          <w:rFonts w:ascii="Arial Black"/>
          <w:spacing w:val="-5"/>
          <w:w w:val="85"/>
          <w:sz w:val="16"/>
        </w:rPr>
        <w:t> </w:t>
      </w:r>
      <w:r>
        <w:rPr>
          <w:rFonts w:ascii="Arial Black"/>
          <w:spacing w:val="-2"/>
          <w:w w:val="95"/>
          <w:sz w:val="16"/>
        </w:rPr>
        <w:t>Events</w:t>
      </w:r>
    </w:p>
    <w:p>
      <w:pPr>
        <w:spacing w:line="261" w:lineRule="auto" w:before="128"/>
        <w:ind w:left="1134" w:right="0" w:firstLine="0"/>
        <w:jc w:val="left"/>
        <w:rPr>
          <w:sz w:val="16"/>
        </w:rPr>
      </w:pPr>
      <w:r>
        <w:rPr>
          <w:sz w:val="16"/>
        </w:rPr>
        <mc:AlternateContent>
          <mc:Choice Requires="wps">
            <w:drawing>
              <wp:anchor distT="0" distB="0" distL="0" distR="0" allowOverlap="1" layoutInCell="1" locked="0" behindDoc="0" simplePos="0" relativeHeight="15862272">
                <wp:simplePos x="0" y="0"/>
                <wp:positionH relativeFrom="page">
                  <wp:posOffset>719999</wp:posOffset>
                </wp:positionH>
                <wp:positionV relativeFrom="paragraph">
                  <wp:posOffset>47164</wp:posOffset>
                </wp:positionV>
                <wp:extent cx="6120130" cy="3175"/>
                <wp:effectExtent l="0" t="0" r="0" b="0"/>
                <wp:wrapNone/>
                <wp:docPr id="852" name="Group 852"/>
                <wp:cNvGraphicFramePr>
                  <a:graphicFrameLocks/>
                </wp:cNvGraphicFramePr>
                <a:graphic>
                  <a:graphicData uri="http://schemas.microsoft.com/office/word/2010/wordprocessingGroup">
                    <wpg:wgp>
                      <wpg:cNvPr id="852" name="Group 852"/>
                      <wpg:cNvGrpSpPr/>
                      <wpg:grpSpPr>
                        <a:xfrm>
                          <a:off x="0" y="0"/>
                          <a:ext cx="6120130" cy="3175"/>
                          <a:chExt cx="6120130" cy="3175"/>
                        </a:xfrm>
                      </wpg:grpSpPr>
                      <wps:wsp>
                        <wps:cNvPr id="853" name="Graphic 853"/>
                        <wps:cNvSpPr/>
                        <wps:spPr>
                          <a:xfrm>
                            <a:off x="0" y="1587"/>
                            <a:ext cx="3240405" cy="1270"/>
                          </a:xfrm>
                          <a:custGeom>
                            <a:avLst/>
                            <a:gdLst/>
                            <a:ahLst/>
                            <a:cxnLst/>
                            <a:rect l="l" t="t" r="r" b="b"/>
                            <a:pathLst>
                              <a:path w="3240405" h="0">
                                <a:moveTo>
                                  <a:pt x="0" y="0"/>
                                </a:moveTo>
                                <a:lnTo>
                                  <a:pt x="3239998" y="0"/>
                                </a:lnTo>
                              </a:path>
                            </a:pathLst>
                          </a:custGeom>
                          <a:ln w="3175">
                            <a:solidFill>
                              <a:srgbClr val="3F5F72"/>
                            </a:solidFill>
                            <a:prstDash val="solid"/>
                          </a:ln>
                        </wps:spPr>
                        <wps:bodyPr wrap="square" lIns="0" tIns="0" rIns="0" bIns="0" rtlCol="0">
                          <a:prstTxWarp prst="textNoShape">
                            <a:avLst/>
                          </a:prstTxWarp>
                          <a:noAutofit/>
                        </wps:bodyPr>
                      </wps:wsp>
                      <wps:wsp>
                        <wps:cNvPr id="854" name="Graphic 854"/>
                        <wps:cNvSpPr/>
                        <wps:spPr>
                          <a:xfrm>
                            <a:off x="3239999" y="1587"/>
                            <a:ext cx="1830070" cy="1270"/>
                          </a:xfrm>
                          <a:custGeom>
                            <a:avLst/>
                            <a:gdLst/>
                            <a:ahLst/>
                            <a:cxnLst/>
                            <a:rect l="l" t="t" r="r" b="b"/>
                            <a:pathLst>
                              <a:path w="1830070" h="0">
                                <a:moveTo>
                                  <a:pt x="0" y="0"/>
                                </a:moveTo>
                                <a:lnTo>
                                  <a:pt x="1829993" y="0"/>
                                </a:lnTo>
                              </a:path>
                            </a:pathLst>
                          </a:custGeom>
                          <a:ln w="3175">
                            <a:solidFill>
                              <a:srgbClr val="3F5F72"/>
                            </a:solidFill>
                            <a:prstDash val="solid"/>
                          </a:ln>
                        </wps:spPr>
                        <wps:bodyPr wrap="square" lIns="0" tIns="0" rIns="0" bIns="0" rtlCol="0">
                          <a:prstTxWarp prst="textNoShape">
                            <a:avLst/>
                          </a:prstTxWarp>
                          <a:noAutofit/>
                        </wps:bodyPr>
                      </wps:wsp>
                      <wps:wsp>
                        <wps:cNvPr id="855" name="Graphic 855"/>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3.713703pt;width:481.9pt;height:.25pt;mso-position-horizontal-relative:page;mso-position-vertical-relative:paragraph;z-index:15862272" id="docshapegroup437" coordorigin="1134,74" coordsize="9638,5">
                <v:line style="position:absolute" from="1134,77" to="6236,77" stroked="true" strokeweight=".25pt" strokecolor="#3f5f72">
                  <v:stroke dashstyle="solid"/>
                </v:line>
                <v:line style="position:absolute" from="6236,77" to="9118,77" stroked="true" strokeweight=".25pt" strokecolor="#3f5f72">
                  <v:stroke dashstyle="solid"/>
                </v:line>
                <v:line style="position:absolute" from="9118,77" to="10772,77" stroked="true" strokeweight=".25pt" strokecolor="#3f5f72">
                  <v:stroke dashstyle="solid"/>
                </v:line>
                <w10:wrap type="none"/>
              </v:group>
            </w:pict>
          </mc:Fallback>
        </mc:AlternateContent>
      </w:r>
      <w:r>
        <w:rPr>
          <w:sz w:val="16"/>
        </w:rPr>
        <mc:AlternateContent>
          <mc:Choice Requires="wps">
            <w:drawing>
              <wp:anchor distT="0" distB="0" distL="0" distR="0" allowOverlap="1" layoutInCell="1" locked="0" behindDoc="0" simplePos="0" relativeHeight="15862784">
                <wp:simplePos x="0" y="0"/>
                <wp:positionH relativeFrom="page">
                  <wp:posOffset>719999</wp:posOffset>
                </wp:positionH>
                <wp:positionV relativeFrom="paragraph">
                  <wp:posOffset>479980</wp:posOffset>
                </wp:positionV>
                <wp:extent cx="6120130" cy="3175"/>
                <wp:effectExtent l="0" t="0" r="0" b="0"/>
                <wp:wrapNone/>
                <wp:docPr id="856" name="Group 856"/>
                <wp:cNvGraphicFramePr>
                  <a:graphicFrameLocks/>
                </wp:cNvGraphicFramePr>
                <a:graphic>
                  <a:graphicData uri="http://schemas.microsoft.com/office/word/2010/wordprocessingGroup">
                    <wpg:wgp>
                      <wpg:cNvPr id="856" name="Group 856"/>
                      <wpg:cNvGrpSpPr/>
                      <wpg:grpSpPr>
                        <a:xfrm>
                          <a:off x="0" y="0"/>
                          <a:ext cx="6120130" cy="3175"/>
                          <a:chExt cx="6120130" cy="3175"/>
                        </a:xfrm>
                      </wpg:grpSpPr>
                      <wps:wsp>
                        <wps:cNvPr id="857" name="Graphic 857"/>
                        <wps:cNvSpPr/>
                        <wps:spPr>
                          <a:xfrm>
                            <a:off x="0" y="1587"/>
                            <a:ext cx="3240405" cy="1270"/>
                          </a:xfrm>
                          <a:custGeom>
                            <a:avLst/>
                            <a:gdLst/>
                            <a:ahLst/>
                            <a:cxnLst/>
                            <a:rect l="l" t="t" r="r" b="b"/>
                            <a:pathLst>
                              <a:path w="3240405" h="0">
                                <a:moveTo>
                                  <a:pt x="0" y="0"/>
                                </a:moveTo>
                                <a:lnTo>
                                  <a:pt x="3239998" y="0"/>
                                </a:lnTo>
                              </a:path>
                            </a:pathLst>
                          </a:custGeom>
                          <a:ln w="3175">
                            <a:solidFill>
                              <a:srgbClr val="3F5F72"/>
                            </a:solidFill>
                            <a:prstDash val="solid"/>
                          </a:ln>
                        </wps:spPr>
                        <wps:bodyPr wrap="square" lIns="0" tIns="0" rIns="0" bIns="0" rtlCol="0">
                          <a:prstTxWarp prst="textNoShape">
                            <a:avLst/>
                          </a:prstTxWarp>
                          <a:noAutofit/>
                        </wps:bodyPr>
                      </wps:wsp>
                      <wps:wsp>
                        <wps:cNvPr id="858" name="Graphic 858"/>
                        <wps:cNvSpPr/>
                        <wps:spPr>
                          <a:xfrm>
                            <a:off x="3239999" y="1587"/>
                            <a:ext cx="1830070" cy="1270"/>
                          </a:xfrm>
                          <a:custGeom>
                            <a:avLst/>
                            <a:gdLst/>
                            <a:ahLst/>
                            <a:cxnLst/>
                            <a:rect l="l" t="t" r="r" b="b"/>
                            <a:pathLst>
                              <a:path w="1830070" h="0">
                                <a:moveTo>
                                  <a:pt x="0" y="0"/>
                                </a:moveTo>
                                <a:lnTo>
                                  <a:pt x="1829993" y="0"/>
                                </a:lnTo>
                              </a:path>
                            </a:pathLst>
                          </a:custGeom>
                          <a:ln w="3175">
                            <a:solidFill>
                              <a:srgbClr val="3F5F72"/>
                            </a:solidFill>
                            <a:prstDash val="solid"/>
                          </a:ln>
                        </wps:spPr>
                        <wps:bodyPr wrap="square" lIns="0" tIns="0" rIns="0" bIns="0" rtlCol="0">
                          <a:prstTxWarp prst="textNoShape">
                            <a:avLst/>
                          </a:prstTxWarp>
                          <a:noAutofit/>
                        </wps:bodyPr>
                      </wps:wsp>
                      <wps:wsp>
                        <wps:cNvPr id="859" name="Graphic 859"/>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37.793705pt;width:481.9pt;height:.25pt;mso-position-horizontal-relative:page;mso-position-vertical-relative:paragraph;z-index:15862784" id="docshapegroup438" coordorigin="1134,756" coordsize="9638,5">
                <v:line style="position:absolute" from="1134,758" to="6236,758" stroked="true" strokeweight=".25pt" strokecolor="#3f5f72">
                  <v:stroke dashstyle="solid"/>
                </v:line>
                <v:line style="position:absolute" from="6236,758" to="9118,758" stroked="true" strokeweight=".25pt" strokecolor="#3f5f72">
                  <v:stroke dashstyle="solid"/>
                </v:line>
                <v:line style="position:absolute" from="9118,758" to="10772,758" stroked="true" strokeweight=".25pt" strokecolor="#3f5f72">
                  <v:stroke dashstyle="solid"/>
                </v:line>
                <w10:wrap type="none"/>
              </v:group>
            </w:pict>
          </mc:Fallback>
        </mc:AlternateContent>
      </w:r>
      <w:r>
        <w:rPr>
          <w:w w:val="105"/>
          <w:sz w:val="16"/>
        </w:rPr>
        <w:t>Percentage of reported sentinel events for which a root cause </w:t>
      </w:r>
      <w:r>
        <w:rPr>
          <w:sz w:val="16"/>
        </w:rPr>
        <w:t>analysis (RCA) report was submitted within 30 business days from </w:t>
      </w:r>
      <w:r>
        <w:rPr>
          <w:w w:val="105"/>
          <w:sz w:val="16"/>
        </w:rPr>
        <w:t>notification of the event</w:t>
      </w:r>
    </w:p>
    <w:p>
      <w:pPr>
        <w:spacing w:before="54"/>
        <w:ind w:left="1134" w:right="0" w:firstLine="0"/>
        <w:jc w:val="left"/>
        <w:rPr>
          <w:rFonts w:ascii="Arial Black"/>
          <w:sz w:val="16"/>
        </w:rPr>
      </w:pPr>
      <w:r>
        <w:rPr>
          <w:rFonts w:ascii="Arial Black"/>
          <w:w w:val="85"/>
          <w:sz w:val="16"/>
        </w:rPr>
        <w:t>Aboriginal</w:t>
      </w:r>
      <w:r>
        <w:rPr>
          <w:rFonts w:ascii="Arial Black"/>
          <w:spacing w:val="-1"/>
          <w:w w:val="85"/>
          <w:sz w:val="16"/>
        </w:rPr>
        <w:t> </w:t>
      </w:r>
      <w:r>
        <w:rPr>
          <w:rFonts w:ascii="Arial Black"/>
          <w:spacing w:val="-2"/>
          <w:w w:val="95"/>
          <w:sz w:val="16"/>
        </w:rPr>
        <w:t>Health</w:t>
      </w:r>
    </w:p>
    <w:p>
      <w:pPr>
        <w:spacing w:line="261" w:lineRule="auto" w:before="144"/>
        <w:ind w:left="1134" w:right="0" w:firstLine="0"/>
        <w:jc w:val="left"/>
        <w:rPr>
          <w:sz w:val="16"/>
        </w:rPr>
      </w:pPr>
      <w:r>
        <w:rPr>
          <w:sz w:val="16"/>
        </w:rPr>
        <mc:AlternateContent>
          <mc:Choice Requires="wps">
            <w:drawing>
              <wp:anchor distT="0" distB="0" distL="0" distR="0" allowOverlap="1" layoutInCell="1" locked="0" behindDoc="0" simplePos="0" relativeHeight="15863296">
                <wp:simplePos x="0" y="0"/>
                <wp:positionH relativeFrom="page">
                  <wp:posOffset>719999</wp:posOffset>
                </wp:positionH>
                <wp:positionV relativeFrom="paragraph">
                  <wp:posOffset>57688</wp:posOffset>
                </wp:positionV>
                <wp:extent cx="6120130" cy="3175"/>
                <wp:effectExtent l="0" t="0" r="0" b="0"/>
                <wp:wrapNone/>
                <wp:docPr id="860" name="Group 860"/>
                <wp:cNvGraphicFramePr>
                  <a:graphicFrameLocks/>
                </wp:cNvGraphicFramePr>
                <a:graphic>
                  <a:graphicData uri="http://schemas.microsoft.com/office/word/2010/wordprocessingGroup">
                    <wpg:wgp>
                      <wpg:cNvPr id="860" name="Group 860"/>
                      <wpg:cNvGrpSpPr/>
                      <wpg:grpSpPr>
                        <a:xfrm>
                          <a:off x="0" y="0"/>
                          <a:ext cx="6120130" cy="3175"/>
                          <a:chExt cx="6120130" cy="3175"/>
                        </a:xfrm>
                      </wpg:grpSpPr>
                      <wps:wsp>
                        <wps:cNvPr id="861" name="Graphic 861"/>
                        <wps:cNvSpPr/>
                        <wps:spPr>
                          <a:xfrm>
                            <a:off x="0" y="1587"/>
                            <a:ext cx="3240405" cy="1270"/>
                          </a:xfrm>
                          <a:custGeom>
                            <a:avLst/>
                            <a:gdLst/>
                            <a:ahLst/>
                            <a:cxnLst/>
                            <a:rect l="l" t="t" r="r" b="b"/>
                            <a:pathLst>
                              <a:path w="3240405" h="0">
                                <a:moveTo>
                                  <a:pt x="0" y="0"/>
                                </a:moveTo>
                                <a:lnTo>
                                  <a:pt x="3239998" y="0"/>
                                </a:lnTo>
                              </a:path>
                            </a:pathLst>
                          </a:custGeom>
                          <a:ln w="3175">
                            <a:solidFill>
                              <a:srgbClr val="3F5F72"/>
                            </a:solidFill>
                            <a:prstDash val="solid"/>
                          </a:ln>
                        </wps:spPr>
                        <wps:bodyPr wrap="square" lIns="0" tIns="0" rIns="0" bIns="0" rtlCol="0">
                          <a:prstTxWarp prst="textNoShape">
                            <a:avLst/>
                          </a:prstTxWarp>
                          <a:noAutofit/>
                        </wps:bodyPr>
                      </wps:wsp>
                      <wps:wsp>
                        <wps:cNvPr id="862" name="Graphic 862"/>
                        <wps:cNvSpPr/>
                        <wps:spPr>
                          <a:xfrm>
                            <a:off x="3239999" y="1587"/>
                            <a:ext cx="1830070" cy="1270"/>
                          </a:xfrm>
                          <a:custGeom>
                            <a:avLst/>
                            <a:gdLst/>
                            <a:ahLst/>
                            <a:cxnLst/>
                            <a:rect l="l" t="t" r="r" b="b"/>
                            <a:pathLst>
                              <a:path w="1830070" h="0">
                                <a:moveTo>
                                  <a:pt x="0" y="0"/>
                                </a:moveTo>
                                <a:lnTo>
                                  <a:pt x="1829993" y="0"/>
                                </a:lnTo>
                              </a:path>
                            </a:pathLst>
                          </a:custGeom>
                          <a:ln w="3175">
                            <a:solidFill>
                              <a:srgbClr val="3F5F72"/>
                            </a:solidFill>
                            <a:prstDash val="solid"/>
                          </a:ln>
                        </wps:spPr>
                        <wps:bodyPr wrap="square" lIns="0" tIns="0" rIns="0" bIns="0" rtlCol="0">
                          <a:prstTxWarp prst="textNoShape">
                            <a:avLst/>
                          </a:prstTxWarp>
                          <a:noAutofit/>
                        </wps:bodyPr>
                      </wps:wsp>
                      <wps:wsp>
                        <wps:cNvPr id="863" name="Graphic 863"/>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4.542408pt;width:481.9pt;height:.25pt;mso-position-horizontal-relative:page;mso-position-vertical-relative:paragraph;z-index:15863296" id="docshapegroup439" coordorigin="1134,91" coordsize="9638,5">
                <v:line style="position:absolute" from="1134,93" to="6236,93" stroked="true" strokeweight=".25pt" strokecolor="#3f5f72">
                  <v:stroke dashstyle="solid"/>
                </v:line>
                <v:line style="position:absolute" from="6236,93" to="9118,93" stroked="true" strokeweight=".25pt" strokecolor="#3f5f72">
                  <v:stroke dashstyle="solid"/>
                </v:line>
                <v:line style="position:absolute" from="9118,93" to="10772,93" stroked="true" strokeweight=".25pt" strokecolor="#3f5f72">
                  <v:stroke dashstyle="solid"/>
                </v:line>
                <w10:wrap type="none"/>
              </v:group>
            </w:pict>
          </mc:Fallback>
        </mc:AlternateContent>
      </w:r>
      <w:r>
        <w:rPr>
          <w:w w:val="105"/>
          <w:sz w:val="16"/>
        </w:rPr>
        <w:t>The</w:t>
      </w:r>
      <w:r>
        <w:rPr>
          <w:spacing w:val="-16"/>
          <w:w w:val="105"/>
          <w:sz w:val="16"/>
        </w:rPr>
        <w:t> </w:t>
      </w:r>
      <w:r>
        <w:rPr>
          <w:w w:val="105"/>
          <w:sz w:val="16"/>
        </w:rPr>
        <w:t>gap</w:t>
      </w:r>
      <w:r>
        <w:rPr>
          <w:spacing w:val="-13"/>
          <w:w w:val="105"/>
          <w:sz w:val="16"/>
        </w:rPr>
        <w:t> </w:t>
      </w:r>
      <w:r>
        <w:rPr>
          <w:w w:val="105"/>
          <w:sz w:val="16"/>
        </w:rPr>
        <w:t>between</w:t>
      </w:r>
      <w:r>
        <w:rPr>
          <w:spacing w:val="-13"/>
          <w:w w:val="105"/>
          <w:sz w:val="16"/>
        </w:rPr>
        <w:t> </w:t>
      </w:r>
      <w:r>
        <w:rPr>
          <w:w w:val="105"/>
          <w:sz w:val="16"/>
        </w:rPr>
        <w:t>the</w:t>
      </w:r>
      <w:r>
        <w:rPr>
          <w:spacing w:val="-13"/>
          <w:w w:val="105"/>
          <w:sz w:val="16"/>
        </w:rPr>
        <w:t> </w:t>
      </w:r>
      <w:r>
        <w:rPr>
          <w:w w:val="105"/>
          <w:sz w:val="16"/>
        </w:rPr>
        <w:t>number</w:t>
      </w:r>
      <w:r>
        <w:rPr>
          <w:spacing w:val="-14"/>
          <w:w w:val="105"/>
          <w:sz w:val="16"/>
        </w:rPr>
        <w:t> </w:t>
      </w:r>
      <w:r>
        <w:rPr>
          <w:w w:val="105"/>
          <w:sz w:val="16"/>
        </w:rPr>
        <w:t>of</w:t>
      </w:r>
      <w:r>
        <w:rPr>
          <w:spacing w:val="-13"/>
          <w:w w:val="105"/>
          <w:sz w:val="16"/>
        </w:rPr>
        <w:t> </w:t>
      </w:r>
      <w:r>
        <w:rPr>
          <w:w w:val="105"/>
          <w:sz w:val="16"/>
        </w:rPr>
        <w:t>Aboriginal</w:t>
      </w:r>
      <w:r>
        <w:rPr>
          <w:spacing w:val="-13"/>
          <w:w w:val="105"/>
          <w:sz w:val="16"/>
        </w:rPr>
        <w:t> </w:t>
      </w:r>
      <w:r>
        <w:rPr>
          <w:w w:val="105"/>
          <w:sz w:val="16"/>
        </w:rPr>
        <w:t>patients</w:t>
      </w:r>
      <w:r>
        <w:rPr>
          <w:spacing w:val="-13"/>
          <w:w w:val="105"/>
          <w:sz w:val="16"/>
        </w:rPr>
        <w:t> </w:t>
      </w:r>
      <w:r>
        <w:rPr>
          <w:w w:val="105"/>
          <w:sz w:val="16"/>
        </w:rPr>
        <w:t>who</w:t>
      </w:r>
      <w:r>
        <w:rPr>
          <w:spacing w:val="-13"/>
          <w:w w:val="105"/>
          <w:sz w:val="16"/>
        </w:rPr>
        <w:t> </w:t>
      </w:r>
      <w:r>
        <w:rPr>
          <w:w w:val="105"/>
          <w:sz w:val="16"/>
        </w:rPr>
        <w:t>discharged against medical advice compared to non-Aboriginal patients</w:t>
      </w:r>
    </w:p>
    <w:p>
      <w:pPr>
        <w:spacing w:line="261" w:lineRule="auto" w:before="153"/>
        <w:ind w:left="1134" w:right="0" w:firstLine="0"/>
        <w:jc w:val="left"/>
        <w:rPr>
          <w:sz w:val="16"/>
        </w:rPr>
      </w:pPr>
      <w:r>
        <w:rPr>
          <w:sz w:val="16"/>
        </w:rPr>
        <mc:AlternateContent>
          <mc:Choice Requires="wps">
            <w:drawing>
              <wp:anchor distT="0" distB="0" distL="0" distR="0" allowOverlap="1" layoutInCell="1" locked="0" behindDoc="0" simplePos="0" relativeHeight="15863808">
                <wp:simplePos x="0" y="0"/>
                <wp:positionH relativeFrom="page">
                  <wp:posOffset>719999</wp:posOffset>
                </wp:positionH>
                <wp:positionV relativeFrom="paragraph">
                  <wp:posOffset>63374</wp:posOffset>
                </wp:positionV>
                <wp:extent cx="6120130" cy="3175"/>
                <wp:effectExtent l="0" t="0" r="0" b="0"/>
                <wp:wrapNone/>
                <wp:docPr id="864" name="Group 864"/>
                <wp:cNvGraphicFramePr>
                  <a:graphicFrameLocks/>
                </wp:cNvGraphicFramePr>
                <a:graphic>
                  <a:graphicData uri="http://schemas.microsoft.com/office/word/2010/wordprocessingGroup">
                    <wpg:wgp>
                      <wpg:cNvPr id="864" name="Group 864"/>
                      <wpg:cNvGrpSpPr/>
                      <wpg:grpSpPr>
                        <a:xfrm>
                          <a:off x="0" y="0"/>
                          <a:ext cx="6120130" cy="3175"/>
                          <a:chExt cx="6120130" cy="3175"/>
                        </a:xfrm>
                      </wpg:grpSpPr>
                      <wps:wsp>
                        <wps:cNvPr id="865" name="Graphic 865"/>
                        <wps:cNvSpPr/>
                        <wps:spPr>
                          <a:xfrm>
                            <a:off x="0" y="1587"/>
                            <a:ext cx="3240405" cy="1270"/>
                          </a:xfrm>
                          <a:custGeom>
                            <a:avLst/>
                            <a:gdLst/>
                            <a:ahLst/>
                            <a:cxnLst/>
                            <a:rect l="l" t="t" r="r" b="b"/>
                            <a:pathLst>
                              <a:path w="3240405" h="0">
                                <a:moveTo>
                                  <a:pt x="0" y="0"/>
                                </a:moveTo>
                                <a:lnTo>
                                  <a:pt x="3239998" y="0"/>
                                </a:lnTo>
                              </a:path>
                            </a:pathLst>
                          </a:custGeom>
                          <a:ln w="3175">
                            <a:solidFill>
                              <a:srgbClr val="3F5F72"/>
                            </a:solidFill>
                            <a:prstDash val="solid"/>
                          </a:ln>
                        </wps:spPr>
                        <wps:bodyPr wrap="square" lIns="0" tIns="0" rIns="0" bIns="0" rtlCol="0">
                          <a:prstTxWarp prst="textNoShape">
                            <a:avLst/>
                          </a:prstTxWarp>
                          <a:noAutofit/>
                        </wps:bodyPr>
                      </wps:wsp>
                      <wps:wsp>
                        <wps:cNvPr id="866" name="Graphic 866"/>
                        <wps:cNvSpPr/>
                        <wps:spPr>
                          <a:xfrm>
                            <a:off x="3239999" y="1587"/>
                            <a:ext cx="1830070" cy="1270"/>
                          </a:xfrm>
                          <a:custGeom>
                            <a:avLst/>
                            <a:gdLst/>
                            <a:ahLst/>
                            <a:cxnLst/>
                            <a:rect l="l" t="t" r="r" b="b"/>
                            <a:pathLst>
                              <a:path w="1830070" h="0">
                                <a:moveTo>
                                  <a:pt x="0" y="0"/>
                                </a:moveTo>
                                <a:lnTo>
                                  <a:pt x="1829993" y="0"/>
                                </a:lnTo>
                              </a:path>
                            </a:pathLst>
                          </a:custGeom>
                          <a:ln w="3175">
                            <a:solidFill>
                              <a:srgbClr val="3F5F72"/>
                            </a:solidFill>
                            <a:prstDash val="solid"/>
                          </a:ln>
                        </wps:spPr>
                        <wps:bodyPr wrap="square" lIns="0" tIns="0" rIns="0" bIns="0" rtlCol="0">
                          <a:prstTxWarp prst="textNoShape">
                            <a:avLst/>
                          </a:prstTxWarp>
                          <a:noAutofit/>
                        </wps:bodyPr>
                      </wps:wsp>
                      <wps:wsp>
                        <wps:cNvPr id="867" name="Graphic 867"/>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4.990111pt;width:481.9pt;height:.25pt;mso-position-horizontal-relative:page;mso-position-vertical-relative:paragraph;z-index:15863808" id="docshapegroup440" coordorigin="1134,100" coordsize="9638,5">
                <v:line style="position:absolute" from="1134,102" to="6236,102" stroked="true" strokeweight=".25pt" strokecolor="#3f5f72">
                  <v:stroke dashstyle="solid"/>
                </v:line>
                <v:line style="position:absolute" from="6236,102" to="9118,102" stroked="true" strokeweight=".25pt" strokecolor="#3f5f72">
                  <v:stroke dashstyle="solid"/>
                </v:line>
                <v:line style="position:absolute" from="9118,102" to="10772,102" stroked="true" strokeweight=".25pt" strokecolor="#3f5f72">
                  <v:stroke dashstyle="solid"/>
                </v:line>
                <w10:wrap type="none"/>
              </v:group>
            </w:pict>
          </mc:Fallback>
        </mc:AlternateContent>
      </w:r>
      <w:r>
        <w:rPr>
          <w:sz w:val="16"/>
        </w:rPr>
        <w:t>The gap between the number of Aboriginal patients who 'did not wait' presenting to hospital emergency departments non-Aboriginal patients</w:t>
      </w:r>
    </w:p>
    <w:p>
      <w:pPr>
        <w:tabs>
          <w:tab w:pos="1659" w:val="left" w:leader="none"/>
        </w:tabs>
        <w:spacing w:before="82"/>
        <w:ind w:left="0" w:right="1131" w:firstLine="0"/>
        <w:jc w:val="right"/>
        <w:rPr>
          <w:sz w:val="16"/>
        </w:rPr>
      </w:pPr>
      <w:r>
        <w:rPr/>
        <w:br w:type="column"/>
      </w:r>
      <w:r>
        <w:rPr>
          <w:spacing w:val="-5"/>
          <w:sz w:val="16"/>
        </w:rPr>
        <w:t>95%</w:t>
      </w:r>
      <w:r>
        <w:rPr>
          <w:sz w:val="16"/>
        </w:rPr>
        <w:tab/>
      </w:r>
      <w:r>
        <w:rPr>
          <w:spacing w:val="-5"/>
          <w:sz w:val="16"/>
        </w:rPr>
        <w:t>97%</w:t>
      </w:r>
    </w:p>
    <w:p>
      <w:pPr>
        <w:pStyle w:val="BodyText"/>
        <w:rPr>
          <w:sz w:val="16"/>
        </w:rPr>
      </w:pPr>
    </w:p>
    <w:p>
      <w:pPr>
        <w:pStyle w:val="BodyText"/>
        <w:rPr>
          <w:sz w:val="16"/>
        </w:rPr>
      </w:pPr>
    </w:p>
    <w:p>
      <w:pPr>
        <w:pStyle w:val="BodyText"/>
        <w:spacing w:before="73"/>
        <w:rPr>
          <w:sz w:val="16"/>
        </w:rPr>
      </w:pPr>
    </w:p>
    <w:p>
      <w:pPr>
        <w:tabs>
          <w:tab w:pos="2888" w:val="left" w:leader="none"/>
        </w:tabs>
        <w:spacing w:before="0"/>
        <w:ind w:left="1235" w:right="0" w:firstLine="0"/>
        <w:jc w:val="left"/>
        <w:rPr>
          <w:sz w:val="16"/>
        </w:rPr>
      </w:pPr>
      <w:r>
        <w:rPr>
          <w:spacing w:val="-5"/>
          <w:sz w:val="16"/>
        </w:rPr>
        <w:t>NA</w:t>
      </w:r>
      <w:r>
        <w:rPr>
          <w:sz w:val="16"/>
        </w:rPr>
        <w:tab/>
      </w:r>
      <w:r>
        <w:rPr>
          <w:spacing w:val="-5"/>
          <w:sz w:val="16"/>
        </w:rPr>
        <w:t>NA</w:t>
      </w:r>
    </w:p>
    <w:p>
      <w:pPr>
        <w:pStyle w:val="BodyText"/>
        <w:rPr>
          <w:sz w:val="16"/>
        </w:rPr>
      </w:pPr>
    </w:p>
    <w:p>
      <w:pPr>
        <w:pStyle w:val="BodyText"/>
        <w:rPr>
          <w:sz w:val="16"/>
        </w:rPr>
      </w:pPr>
    </w:p>
    <w:p>
      <w:pPr>
        <w:pStyle w:val="BodyText"/>
        <w:rPr>
          <w:sz w:val="16"/>
        </w:rPr>
      </w:pPr>
    </w:p>
    <w:p>
      <w:pPr>
        <w:pStyle w:val="BodyText"/>
        <w:spacing w:before="105"/>
        <w:rPr>
          <w:sz w:val="16"/>
        </w:rPr>
      </w:pPr>
    </w:p>
    <w:p>
      <w:pPr>
        <w:tabs>
          <w:tab w:pos="1215" w:val="left" w:leader="none"/>
        </w:tabs>
        <w:spacing w:before="1"/>
        <w:ind w:left="0" w:right="1131" w:firstLine="0"/>
        <w:jc w:val="right"/>
        <w:rPr>
          <w:sz w:val="16"/>
        </w:rPr>
      </w:pPr>
      <w:r>
        <w:rPr>
          <w:spacing w:val="-5"/>
          <w:sz w:val="16"/>
        </w:rPr>
        <w:t>0%</w:t>
      </w:r>
      <w:r>
        <w:rPr>
          <w:sz w:val="16"/>
        </w:rPr>
        <w:tab/>
      </w:r>
      <w:r>
        <w:rPr>
          <w:spacing w:val="-2"/>
          <w:sz w:val="16"/>
        </w:rPr>
        <w:t>Achieved</w:t>
      </w:r>
    </w:p>
    <w:p>
      <w:pPr>
        <w:spacing w:before="72"/>
        <w:ind w:left="0" w:right="1131" w:firstLine="0"/>
        <w:jc w:val="right"/>
        <w:rPr>
          <w:sz w:val="16"/>
        </w:rPr>
      </w:pPr>
      <w:r>
        <w:rPr>
          <w:w w:val="105"/>
          <w:sz w:val="16"/>
        </w:rPr>
        <w:t>(actual</w:t>
      </w:r>
      <w:r>
        <w:rPr>
          <w:spacing w:val="-10"/>
          <w:w w:val="105"/>
          <w:sz w:val="16"/>
        </w:rPr>
        <w:t> </w:t>
      </w:r>
      <w:r>
        <w:rPr>
          <w:w w:val="105"/>
          <w:sz w:val="16"/>
        </w:rPr>
        <w:t>result</w:t>
      </w:r>
      <w:r>
        <w:rPr>
          <w:spacing w:val="-10"/>
          <w:w w:val="105"/>
          <w:sz w:val="16"/>
        </w:rPr>
        <w:t> </w:t>
      </w:r>
      <w:r>
        <w:rPr>
          <w:spacing w:val="-4"/>
          <w:w w:val="105"/>
          <w:sz w:val="16"/>
        </w:rPr>
        <w:t>0%*)</w:t>
      </w:r>
    </w:p>
    <w:p>
      <w:pPr>
        <w:tabs>
          <w:tab w:pos="1658" w:val="left" w:leader="none"/>
        </w:tabs>
        <w:spacing w:before="114"/>
        <w:ind w:left="0" w:right="1129" w:firstLine="0"/>
        <w:jc w:val="right"/>
        <w:rPr>
          <w:sz w:val="16"/>
        </w:rPr>
      </w:pPr>
      <w:r>
        <w:rPr>
          <w:spacing w:val="-5"/>
          <w:sz w:val="16"/>
        </w:rPr>
        <w:t>0%</w:t>
      </w:r>
      <w:r>
        <w:rPr>
          <w:sz w:val="16"/>
        </w:rPr>
        <w:tab/>
      </w:r>
      <w:r>
        <w:rPr>
          <w:spacing w:val="-5"/>
          <w:sz w:val="16"/>
        </w:rPr>
        <w:t>3%</w:t>
      </w:r>
    </w:p>
    <w:p>
      <w:pPr>
        <w:spacing w:after="0"/>
        <w:jc w:val="right"/>
        <w:rPr>
          <w:sz w:val="16"/>
        </w:rPr>
        <w:sectPr>
          <w:type w:val="continuous"/>
          <w:pgSz w:w="11910" w:h="16840"/>
          <w:pgMar w:header="0" w:footer="0" w:top="0" w:bottom="0" w:left="0" w:right="0"/>
          <w:cols w:num="2" w:equalWidth="0">
            <w:col w:w="6190" w:space="1473"/>
            <w:col w:w="4247"/>
          </w:cols>
        </w:sectPr>
      </w:pPr>
    </w:p>
    <w:p>
      <w:pPr>
        <w:pStyle w:val="BodyText"/>
        <w:spacing w:before="3"/>
        <w:rPr>
          <w:sz w:val="2"/>
        </w:rPr>
      </w:pP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868" name="Group 868"/>
                <wp:cNvGraphicFramePr>
                  <a:graphicFrameLocks/>
                </wp:cNvGraphicFramePr>
                <a:graphic>
                  <a:graphicData uri="http://schemas.microsoft.com/office/word/2010/wordprocessingGroup">
                    <wpg:wgp>
                      <wpg:cNvPr id="868" name="Group 868"/>
                      <wpg:cNvGrpSpPr/>
                      <wpg:grpSpPr>
                        <a:xfrm>
                          <a:off x="0" y="0"/>
                          <a:ext cx="6120130" cy="3175"/>
                          <a:chExt cx="6120130" cy="3175"/>
                        </a:xfrm>
                      </wpg:grpSpPr>
                      <wps:wsp>
                        <wps:cNvPr id="869" name="Graphic 869"/>
                        <wps:cNvSpPr/>
                        <wps:spPr>
                          <a:xfrm>
                            <a:off x="0" y="1587"/>
                            <a:ext cx="3240405" cy="1270"/>
                          </a:xfrm>
                          <a:custGeom>
                            <a:avLst/>
                            <a:gdLst/>
                            <a:ahLst/>
                            <a:cxnLst/>
                            <a:rect l="l" t="t" r="r" b="b"/>
                            <a:pathLst>
                              <a:path w="3240405" h="0">
                                <a:moveTo>
                                  <a:pt x="0" y="0"/>
                                </a:moveTo>
                                <a:lnTo>
                                  <a:pt x="3239998" y="0"/>
                                </a:lnTo>
                              </a:path>
                            </a:pathLst>
                          </a:custGeom>
                          <a:ln w="3175">
                            <a:solidFill>
                              <a:srgbClr val="3F5F72"/>
                            </a:solidFill>
                            <a:prstDash val="solid"/>
                          </a:ln>
                        </wps:spPr>
                        <wps:bodyPr wrap="square" lIns="0" tIns="0" rIns="0" bIns="0" rtlCol="0">
                          <a:prstTxWarp prst="textNoShape">
                            <a:avLst/>
                          </a:prstTxWarp>
                          <a:noAutofit/>
                        </wps:bodyPr>
                      </wps:wsp>
                      <wps:wsp>
                        <wps:cNvPr id="870" name="Graphic 870"/>
                        <wps:cNvSpPr/>
                        <wps:spPr>
                          <a:xfrm>
                            <a:off x="3239999" y="1587"/>
                            <a:ext cx="1830070" cy="1270"/>
                          </a:xfrm>
                          <a:custGeom>
                            <a:avLst/>
                            <a:gdLst/>
                            <a:ahLst/>
                            <a:cxnLst/>
                            <a:rect l="l" t="t" r="r" b="b"/>
                            <a:pathLst>
                              <a:path w="1830070" h="0">
                                <a:moveTo>
                                  <a:pt x="0" y="0"/>
                                </a:moveTo>
                                <a:lnTo>
                                  <a:pt x="1829993" y="0"/>
                                </a:lnTo>
                              </a:path>
                            </a:pathLst>
                          </a:custGeom>
                          <a:ln w="3175">
                            <a:solidFill>
                              <a:srgbClr val="3F5F72"/>
                            </a:solidFill>
                            <a:prstDash val="solid"/>
                          </a:ln>
                        </wps:spPr>
                        <wps:bodyPr wrap="square" lIns="0" tIns="0" rIns="0" bIns="0" rtlCol="0">
                          <a:prstTxWarp prst="textNoShape">
                            <a:avLst/>
                          </a:prstTxWarp>
                          <a:noAutofit/>
                        </wps:bodyPr>
                      </wps:wsp>
                      <wps:wsp>
                        <wps:cNvPr id="871" name="Graphic 871"/>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441" coordorigin="0,0" coordsize="9638,5">
                <v:line style="position:absolute" from="0,3" to="5102,3" stroked="true" strokeweight=".25pt" strokecolor="#3f5f72">
                  <v:stroke dashstyle="solid"/>
                </v:line>
                <v:line style="position:absolute" from="5102,3" to="7984,3" stroked="true" strokeweight=".25pt" strokecolor="#3f5f72">
                  <v:stroke dashstyle="solid"/>
                </v:line>
                <v:line style="position:absolute" from="7984,3" to="9638,3" stroked="true" strokeweight=".25pt" strokecolor="#3f5f72">
                  <v:stroke dashstyle="solid"/>
                </v:line>
              </v:group>
            </w:pict>
          </mc:Fallback>
        </mc:AlternateContent>
      </w:r>
      <w:r>
        <w:rPr>
          <w:sz w:val="2"/>
        </w:rPr>
      </w:r>
    </w:p>
    <w:p>
      <w:pPr>
        <w:spacing w:before="126"/>
        <w:ind w:left="1134" w:right="0" w:firstLine="0"/>
        <w:jc w:val="left"/>
        <w:rPr>
          <w:sz w:val="16"/>
        </w:rPr>
      </w:pPr>
      <w:r>
        <w:rPr>
          <w:w w:val="105"/>
          <w:sz w:val="16"/>
        </w:rPr>
        <w:t>*</w:t>
      </w:r>
      <w:r>
        <w:rPr>
          <w:spacing w:val="-11"/>
          <w:w w:val="105"/>
          <w:sz w:val="16"/>
        </w:rPr>
        <w:t> </w:t>
      </w:r>
      <w:r>
        <w:rPr>
          <w:w w:val="105"/>
          <w:sz w:val="16"/>
        </w:rPr>
        <w:t>Results</w:t>
      </w:r>
      <w:r>
        <w:rPr>
          <w:spacing w:val="-10"/>
          <w:w w:val="105"/>
          <w:sz w:val="16"/>
        </w:rPr>
        <w:t> </w:t>
      </w:r>
      <w:r>
        <w:rPr>
          <w:w w:val="105"/>
          <w:sz w:val="16"/>
        </w:rPr>
        <w:t>will</w:t>
      </w:r>
      <w:r>
        <w:rPr>
          <w:spacing w:val="-10"/>
          <w:w w:val="105"/>
          <w:sz w:val="16"/>
        </w:rPr>
        <w:t> </w:t>
      </w:r>
      <w:r>
        <w:rPr>
          <w:w w:val="105"/>
          <w:sz w:val="16"/>
        </w:rPr>
        <w:t>not</w:t>
      </w:r>
      <w:r>
        <w:rPr>
          <w:spacing w:val="-10"/>
          <w:w w:val="105"/>
          <w:sz w:val="16"/>
        </w:rPr>
        <w:t> </w:t>
      </w:r>
      <w:r>
        <w:rPr>
          <w:w w:val="105"/>
          <w:sz w:val="16"/>
        </w:rPr>
        <w:t>be</w:t>
      </w:r>
      <w:r>
        <w:rPr>
          <w:spacing w:val="-10"/>
          <w:w w:val="105"/>
          <w:sz w:val="16"/>
        </w:rPr>
        <w:t> </w:t>
      </w:r>
      <w:r>
        <w:rPr>
          <w:w w:val="105"/>
          <w:sz w:val="16"/>
        </w:rPr>
        <w:t>reported</w:t>
      </w:r>
      <w:r>
        <w:rPr>
          <w:spacing w:val="-10"/>
          <w:w w:val="105"/>
          <w:sz w:val="16"/>
        </w:rPr>
        <w:t> </w:t>
      </w:r>
      <w:r>
        <w:rPr>
          <w:w w:val="105"/>
          <w:sz w:val="16"/>
        </w:rPr>
        <w:t>for</w:t>
      </w:r>
      <w:r>
        <w:rPr>
          <w:spacing w:val="-10"/>
          <w:w w:val="105"/>
          <w:sz w:val="16"/>
        </w:rPr>
        <w:t> </w:t>
      </w:r>
      <w:r>
        <w:rPr>
          <w:w w:val="105"/>
          <w:sz w:val="16"/>
        </w:rPr>
        <w:t>services</w:t>
      </w:r>
      <w:r>
        <w:rPr>
          <w:spacing w:val="-10"/>
          <w:w w:val="105"/>
          <w:sz w:val="16"/>
        </w:rPr>
        <w:t> </w:t>
      </w:r>
      <w:r>
        <w:rPr>
          <w:w w:val="105"/>
          <w:sz w:val="16"/>
        </w:rPr>
        <w:t>where</w:t>
      </w:r>
      <w:r>
        <w:rPr>
          <w:spacing w:val="-10"/>
          <w:w w:val="105"/>
          <w:sz w:val="16"/>
        </w:rPr>
        <w:t> </w:t>
      </w:r>
      <w:r>
        <w:rPr>
          <w:w w:val="105"/>
          <w:sz w:val="16"/>
        </w:rPr>
        <w:t>the</w:t>
      </w:r>
      <w:r>
        <w:rPr>
          <w:spacing w:val="-10"/>
          <w:w w:val="105"/>
          <w:sz w:val="16"/>
        </w:rPr>
        <w:t> </w:t>
      </w:r>
      <w:r>
        <w:rPr>
          <w:w w:val="105"/>
          <w:sz w:val="16"/>
        </w:rPr>
        <w:t>numerator</w:t>
      </w:r>
      <w:r>
        <w:rPr>
          <w:spacing w:val="-10"/>
          <w:w w:val="105"/>
          <w:sz w:val="16"/>
        </w:rPr>
        <w:t> </w:t>
      </w:r>
      <w:r>
        <w:rPr>
          <w:w w:val="105"/>
          <w:sz w:val="16"/>
        </w:rPr>
        <w:t>is</w:t>
      </w:r>
      <w:r>
        <w:rPr>
          <w:spacing w:val="-10"/>
          <w:w w:val="105"/>
          <w:sz w:val="16"/>
        </w:rPr>
        <w:t> </w:t>
      </w:r>
      <w:r>
        <w:rPr>
          <w:w w:val="105"/>
          <w:sz w:val="16"/>
        </w:rPr>
        <w:t>less</w:t>
      </w:r>
      <w:r>
        <w:rPr>
          <w:spacing w:val="-10"/>
          <w:w w:val="105"/>
          <w:sz w:val="16"/>
        </w:rPr>
        <w:t> </w:t>
      </w:r>
      <w:r>
        <w:rPr>
          <w:w w:val="105"/>
          <w:sz w:val="16"/>
        </w:rPr>
        <w:t>than</w:t>
      </w:r>
      <w:r>
        <w:rPr>
          <w:spacing w:val="-10"/>
          <w:w w:val="105"/>
          <w:sz w:val="16"/>
        </w:rPr>
        <w:t> </w:t>
      </w:r>
      <w:r>
        <w:rPr>
          <w:w w:val="105"/>
          <w:sz w:val="16"/>
        </w:rPr>
        <w:t>two</w:t>
      </w:r>
      <w:r>
        <w:rPr>
          <w:spacing w:val="-10"/>
          <w:w w:val="105"/>
          <w:sz w:val="16"/>
        </w:rPr>
        <w:t> </w:t>
      </w:r>
      <w:r>
        <w:rPr>
          <w:w w:val="105"/>
          <w:sz w:val="16"/>
        </w:rPr>
        <w:t>or</w:t>
      </w:r>
      <w:r>
        <w:rPr>
          <w:spacing w:val="-10"/>
          <w:w w:val="105"/>
          <w:sz w:val="16"/>
        </w:rPr>
        <w:t> </w:t>
      </w:r>
      <w:r>
        <w:rPr>
          <w:w w:val="105"/>
          <w:sz w:val="16"/>
        </w:rPr>
        <w:t>the</w:t>
      </w:r>
      <w:r>
        <w:rPr>
          <w:spacing w:val="-10"/>
          <w:w w:val="105"/>
          <w:sz w:val="16"/>
        </w:rPr>
        <w:t> </w:t>
      </w:r>
      <w:r>
        <w:rPr>
          <w:w w:val="105"/>
          <w:sz w:val="16"/>
        </w:rPr>
        <w:t>denominator</w:t>
      </w:r>
      <w:r>
        <w:rPr>
          <w:spacing w:val="-11"/>
          <w:w w:val="105"/>
          <w:sz w:val="16"/>
        </w:rPr>
        <w:t> </w:t>
      </w:r>
      <w:r>
        <w:rPr>
          <w:w w:val="105"/>
          <w:sz w:val="16"/>
        </w:rPr>
        <w:t>is</w:t>
      </w:r>
      <w:r>
        <w:rPr>
          <w:spacing w:val="-10"/>
          <w:w w:val="105"/>
          <w:sz w:val="16"/>
        </w:rPr>
        <w:t> </w:t>
      </w:r>
      <w:r>
        <w:rPr>
          <w:w w:val="105"/>
          <w:sz w:val="16"/>
        </w:rPr>
        <w:t>less</w:t>
      </w:r>
      <w:r>
        <w:rPr>
          <w:spacing w:val="-10"/>
          <w:w w:val="105"/>
          <w:sz w:val="16"/>
        </w:rPr>
        <w:t> </w:t>
      </w:r>
      <w:r>
        <w:rPr>
          <w:w w:val="105"/>
          <w:sz w:val="16"/>
        </w:rPr>
        <w:t>than</w:t>
      </w:r>
      <w:r>
        <w:rPr>
          <w:spacing w:val="-10"/>
          <w:w w:val="105"/>
          <w:sz w:val="16"/>
        </w:rPr>
        <w:t> </w:t>
      </w:r>
      <w:r>
        <w:rPr>
          <w:spacing w:val="-5"/>
          <w:w w:val="105"/>
          <w:sz w:val="16"/>
        </w:rPr>
        <w:t>10.</w:t>
      </w:r>
    </w:p>
    <w:p>
      <w:pPr>
        <w:pStyle w:val="BodyText"/>
        <w:spacing w:before="29"/>
        <w:rPr>
          <w:sz w:val="16"/>
        </w:rPr>
      </w:pPr>
    </w:p>
    <w:p>
      <w:pPr>
        <w:pStyle w:val="BodyText"/>
        <w:ind w:left="1133"/>
        <w:rPr>
          <w:rFonts w:ascii="Arial Black"/>
        </w:rPr>
      </w:pPr>
      <w:r>
        <w:rPr>
          <w:rFonts w:ascii="Arial Black"/>
          <w:color w:val="3F5F72"/>
          <w:w w:val="85"/>
        </w:rPr>
        <w:t>Strong</w:t>
      </w:r>
      <w:r>
        <w:rPr>
          <w:rFonts w:ascii="Arial Black"/>
          <w:color w:val="3F5F72"/>
          <w:spacing w:val="-4"/>
        </w:rPr>
        <w:t> </w:t>
      </w:r>
      <w:r>
        <w:rPr>
          <w:rFonts w:ascii="Arial Black"/>
          <w:color w:val="3F5F72"/>
          <w:w w:val="85"/>
        </w:rPr>
        <w:t>governance,</w:t>
      </w:r>
      <w:r>
        <w:rPr>
          <w:rFonts w:ascii="Arial Black"/>
          <w:color w:val="3F5F72"/>
          <w:spacing w:val="-3"/>
        </w:rPr>
        <w:t> </w:t>
      </w:r>
      <w:r>
        <w:rPr>
          <w:rFonts w:ascii="Arial Black"/>
          <w:color w:val="3F5F72"/>
          <w:w w:val="85"/>
        </w:rPr>
        <w:t>leadership</w:t>
      </w:r>
      <w:r>
        <w:rPr>
          <w:rFonts w:ascii="Arial Black"/>
          <w:color w:val="3F5F72"/>
          <w:spacing w:val="-3"/>
        </w:rPr>
        <w:t> </w:t>
      </w:r>
      <w:r>
        <w:rPr>
          <w:rFonts w:ascii="Arial Black"/>
          <w:color w:val="3F5F72"/>
          <w:w w:val="85"/>
        </w:rPr>
        <w:t>and</w:t>
      </w:r>
      <w:r>
        <w:rPr>
          <w:rFonts w:ascii="Arial Black"/>
          <w:color w:val="3F5F72"/>
          <w:spacing w:val="-4"/>
        </w:rPr>
        <w:t> </w:t>
      </w:r>
      <w:r>
        <w:rPr>
          <w:rFonts w:ascii="Arial Black"/>
          <w:color w:val="3F5F72"/>
          <w:spacing w:val="-2"/>
          <w:w w:val="85"/>
        </w:rPr>
        <w:t>culture</w:t>
      </w:r>
    </w:p>
    <w:p>
      <w:pPr>
        <w:tabs>
          <w:tab w:pos="8642" w:val="left" w:leader="none"/>
          <w:tab w:pos="9486" w:val="left" w:leader="none"/>
        </w:tabs>
        <w:spacing w:before="157"/>
        <w:ind w:left="1133" w:right="0" w:firstLine="0"/>
        <w:jc w:val="left"/>
        <w:rPr>
          <w:rFonts w:ascii="Arial Black"/>
          <w:sz w:val="16"/>
        </w:rPr>
      </w:pPr>
      <w:r>
        <w:rPr>
          <w:rFonts w:ascii="Arial Black"/>
          <w:sz w:val="16"/>
        </w:rPr>
        <mc:AlternateContent>
          <mc:Choice Requires="wps">
            <w:drawing>
              <wp:anchor distT="0" distB="0" distL="0" distR="0" allowOverlap="1" layoutInCell="1" locked="0" behindDoc="1" simplePos="0" relativeHeight="487715840">
                <wp:simplePos x="0" y="0"/>
                <wp:positionH relativeFrom="page">
                  <wp:posOffset>719999</wp:posOffset>
                </wp:positionH>
                <wp:positionV relativeFrom="paragraph">
                  <wp:posOffset>260764</wp:posOffset>
                </wp:positionV>
                <wp:extent cx="6120130" cy="3175"/>
                <wp:effectExtent l="0" t="0" r="0" b="0"/>
                <wp:wrapTopAndBottom/>
                <wp:docPr id="872" name="Group 872"/>
                <wp:cNvGraphicFramePr>
                  <a:graphicFrameLocks/>
                </wp:cNvGraphicFramePr>
                <a:graphic>
                  <a:graphicData uri="http://schemas.microsoft.com/office/word/2010/wordprocessingGroup">
                    <wpg:wgp>
                      <wpg:cNvPr id="872" name="Group 872"/>
                      <wpg:cNvGrpSpPr/>
                      <wpg:grpSpPr>
                        <a:xfrm>
                          <a:off x="0" y="0"/>
                          <a:ext cx="6120130" cy="3175"/>
                          <a:chExt cx="6120130" cy="3175"/>
                        </a:xfrm>
                      </wpg:grpSpPr>
                      <wps:wsp>
                        <wps:cNvPr id="873" name="Graphic 873"/>
                        <wps:cNvSpPr/>
                        <wps:spPr>
                          <a:xfrm>
                            <a:off x="0" y="1587"/>
                            <a:ext cx="4020185" cy="1270"/>
                          </a:xfrm>
                          <a:custGeom>
                            <a:avLst/>
                            <a:gdLst/>
                            <a:ahLst/>
                            <a:cxnLst/>
                            <a:rect l="l" t="t" r="r" b="b"/>
                            <a:pathLst>
                              <a:path w="4020185" h="0">
                                <a:moveTo>
                                  <a:pt x="0" y="0"/>
                                </a:moveTo>
                                <a:lnTo>
                                  <a:pt x="4019994" y="0"/>
                                </a:lnTo>
                              </a:path>
                            </a:pathLst>
                          </a:custGeom>
                          <a:ln w="3175">
                            <a:solidFill>
                              <a:srgbClr val="3F5F72"/>
                            </a:solidFill>
                            <a:prstDash val="solid"/>
                          </a:ln>
                        </wps:spPr>
                        <wps:bodyPr wrap="square" lIns="0" tIns="0" rIns="0" bIns="0" rtlCol="0">
                          <a:prstTxWarp prst="textNoShape">
                            <a:avLst/>
                          </a:prstTxWarp>
                          <a:noAutofit/>
                        </wps:bodyPr>
                      </wps:wsp>
                      <wps:wsp>
                        <wps:cNvPr id="874" name="Graphic 874"/>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875" name="Graphic 875"/>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0.532612pt;width:481.9pt;height:.25pt;mso-position-horizontal-relative:page;mso-position-vertical-relative:paragraph;z-index:-15600640;mso-wrap-distance-left:0;mso-wrap-distance-right:0" id="docshapegroup442" coordorigin="1134,411" coordsize="9638,5">
                <v:line style="position:absolute" from="1134,413" to="7465,413" stroked="true" strokeweight=".25pt" strokecolor="#3f5f72">
                  <v:stroke dashstyle="solid"/>
                </v:line>
                <v:line style="position:absolute" from="7465,413" to="9118,413" stroked="true" strokeweight=".25pt" strokecolor="#3f5f72">
                  <v:stroke dashstyle="solid"/>
                </v:line>
                <v:line style="position:absolute" from="9118,413" to="10772,413" stroked="true" strokeweight=".25pt" strokecolor="#3f5f72">
                  <v:stroke dashstyle="solid"/>
                </v:line>
                <w10:wrap type="topAndBottom"/>
              </v:group>
            </w:pict>
          </mc:Fallback>
        </mc:AlternateContent>
      </w:r>
      <w:r>
        <w:rPr>
          <w:rFonts w:ascii="Arial Black"/>
          <w:color w:val="3F5F72"/>
          <w:w w:val="85"/>
          <w:sz w:val="16"/>
        </w:rPr>
        <w:t>Key</w:t>
      </w:r>
      <w:r>
        <w:rPr>
          <w:rFonts w:ascii="Arial Black"/>
          <w:color w:val="3F5F72"/>
          <w:spacing w:val="-8"/>
          <w:sz w:val="16"/>
        </w:rPr>
        <w:t> </w:t>
      </w:r>
      <w:r>
        <w:rPr>
          <w:rFonts w:ascii="Arial Black"/>
          <w:color w:val="3F5F72"/>
          <w:w w:val="85"/>
          <w:sz w:val="16"/>
        </w:rPr>
        <w:t>performance</w:t>
      </w:r>
      <w:r>
        <w:rPr>
          <w:rFonts w:ascii="Arial Black"/>
          <w:color w:val="3F5F72"/>
          <w:spacing w:val="-8"/>
          <w:sz w:val="16"/>
        </w:rPr>
        <w:t> </w:t>
      </w:r>
      <w:r>
        <w:rPr>
          <w:rFonts w:ascii="Arial Black"/>
          <w:color w:val="3F5F72"/>
          <w:spacing w:val="-2"/>
          <w:w w:val="85"/>
          <w:sz w:val="16"/>
        </w:rPr>
        <w:t>measure</w:t>
      </w:r>
      <w:r>
        <w:rPr>
          <w:rFonts w:ascii="Arial Black"/>
          <w:color w:val="3F5F72"/>
          <w:sz w:val="16"/>
        </w:rPr>
        <w:tab/>
      </w:r>
      <w:r>
        <w:rPr>
          <w:rFonts w:ascii="Arial Black"/>
          <w:color w:val="3F5F72"/>
          <w:spacing w:val="-2"/>
          <w:sz w:val="16"/>
        </w:rPr>
        <w:t>Target</w:t>
      </w:r>
      <w:r>
        <w:rPr>
          <w:rFonts w:ascii="Arial Black"/>
          <w:color w:val="3F5F72"/>
          <w:sz w:val="16"/>
        </w:rPr>
        <w:tab/>
      </w:r>
      <w:r>
        <w:rPr>
          <w:rFonts w:ascii="Arial Black"/>
          <w:color w:val="3F5F72"/>
          <w:spacing w:val="2"/>
          <w:w w:val="85"/>
          <w:sz w:val="16"/>
        </w:rPr>
        <w:t>2024-2025</w:t>
      </w:r>
      <w:r>
        <w:rPr>
          <w:rFonts w:ascii="Arial Black"/>
          <w:color w:val="3F5F72"/>
          <w:spacing w:val="-1"/>
          <w:sz w:val="16"/>
        </w:rPr>
        <w:t> </w:t>
      </w:r>
      <w:r>
        <w:rPr>
          <w:rFonts w:ascii="Arial Black"/>
          <w:color w:val="3F5F72"/>
          <w:spacing w:val="-2"/>
          <w:w w:val="85"/>
          <w:sz w:val="16"/>
        </w:rPr>
        <w:t>result</w:t>
      </w:r>
    </w:p>
    <w:p>
      <w:pPr>
        <w:spacing w:before="23"/>
        <w:ind w:left="1134" w:right="0" w:firstLine="0"/>
        <w:jc w:val="left"/>
        <w:rPr>
          <w:rFonts w:ascii="Arial Black"/>
          <w:sz w:val="16"/>
        </w:rPr>
      </w:pPr>
      <w:r>
        <w:rPr>
          <w:rFonts w:ascii="Arial Black"/>
          <w:w w:val="85"/>
          <w:sz w:val="16"/>
        </w:rPr>
        <w:t>Organisational</w:t>
      </w:r>
      <w:r>
        <w:rPr>
          <w:rFonts w:ascii="Arial Black"/>
          <w:spacing w:val="-5"/>
          <w:w w:val="95"/>
          <w:sz w:val="16"/>
        </w:rPr>
        <w:t> </w:t>
      </w:r>
      <w:r>
        <w:rPr>
          <w:rFonts w:ascii="Arial Black"/>
          <w:spacing w:val="-2"/>
          <w:w w:val="95"/>
          <w:sz w:val="16"/>
        </w:rPr>
        <w:t>culture</w:t>
      </w:r>
    </w:p>
    <w:p>
      <w:pPr>
        <w:spacing w:after="0"/>
        <w:jc w:val="left"/>
        <w:rPr>
          <w:rFonts w:ascii="Arial Black"/>
          <w:sz w:val="16"/>
        </w:rPr>
        <w:sectPr>
          <w:type w:val="continuous"/>
          <w:pgSz w:w="11910" w:h="16840"/>
          <w:pgMar w:header="0" w:footer="0" w:top="0" w:bottom="0" w:left="0" w:right="0"/>
        </w:sectPr>
      </w:pPr>
    </w:p>
    <w:p>
      <w:pPr>
        <w:spacing w:line="261" w:lineRule="auto" w:before="82"/>
        <w:ind w:left="1134" w:right="0" w:firstLine="0"/>
        <w:jc w:val="left"/>
        <w:rPr>
          <w:sz w:val="16"/>
        </w:rPr>
      </w:pPr>
      <w:r>
        <w:rPr>
          <w:sz w:val="16"/>
        </w:rPr>
        <mc:AlternateContent>
          <mc:Choice Requires="wps">
            <w:drawing>
              <wp:anchor distT="0" distB="0" distL="0" distR="0" allowOverlap="1" layoutInCell="1" locked="0" behindDoc="0" simplePos="0" relativeHeight="15864320">
                <wp:simplePos x="0" y="0"/>
                <wp:positionH relativeFrom="page">
                  <wp:posOffset>719999</wp:posOffset>
                </wp:positionH>
                <wp:positionV relativeFrom="paragraph">
                  <wp:posOffset>17762</wp:posOffset>
                </wp:positionV>
                <wp:extent cx="6120130" cy="3175"/>
                <wp:effectExtent l="0" t="0" r="0" b="0"/>
                <wp:wrapNone/>
                <wp:docPr id="876" name="Group 876"/>
                <wp:cNvGraphicFramePr>
                  <a:graphicFrameLocks/>
                </wp:cNvGraphicFramePr>
                <a:graphic>
                  <a:graphicData uri="http://schemas.microsoft.com/office/word/2010/wordprocessingGroup">
                    <wpg:wgp>
                      <wpg:cNvPr id="876" name="Group 876"/>
                      <wpg:cNvGrpSpPr/>
                      <wpg:grpSpPr>
                        <a:xfrm>
                          <a:off x="0" y="0"/>
                          <a:ext cx="6120130" cy="3175"/>
                          <a:chExt cx="6120130" cy="3175"/>
                        </a:xfrm>
                      </wpg:grpSpPr>
                      <wps:wsp>
                        <wps:cNvPr id="877" name="Graphic 877"/>
                        <wps:cNvSpPr/>
                        <wps:spPr>
                          <a:xfrm>
                            <a:off x="0" y="1587"/>
                            <a:ext cx="4020185" cy="1270"/>
                          </a:xfrm>
                          <a:custGeom>
                            <a:avLst/>
                            <a:gdLst/>
                            <a:ahLst/>
                            <a:cxnLst/>
                            <a:rect l="l" t="t" r="r" b="b"/>
                            <a:pathLst>
                              <a:path w="4020185" h="0">
                                <a:moveTo>
                                  <a:pt x="0" y="0"/>
                                </a:moveTo>
                                <a:lnTo>
                                  <a:pt x="4019994" y="0"/>
                                </a:lnTo>
                              </a:path>
                            </a:pathLst>
                          </a:custGeom>
                          <a:ln w="3175">
                            <a:solidFill>
                              <a:srgbClr val="3F5F72"/>
                            </a:solidFill>
                            <a:prstDash val="solid"/>
                          </a:ln>
                        </wps:spPr>
                        <wps:bodyPr wrap="square" lIns="0" tIns="0" rIns="0" bIns="0" rtlCol="0">
                          <a:prstTxWarp prst="textNoShape">
                            <a:avLst/>
                          </a:prstTxWarp>
                          <a:noAutofit/>
                        </wps:bodyPr>
                      </wps:wsp>
                      <wps:wsp>
                        <wps:cNvPr id="878" name="Graphic 878"/>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879" name="Graphic 879"/>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9865pt;width:481.9pt;height:.25pt;mso-position-horizontal-relative:page;mso-position-vertical-relative:paragraph;z-index:15864320" id="docshapegroup443" coordorigin="1134,28" coordsize="9638,5">
                <v:line style="position:absolute" from="1134,30" to="7465,30" stroked="true" strokeweight=".25pt" strokecolor="#3f5f72">
                  <v:stroke dashstyle="solid"/>
                </v:line>
                <v:line style="position:absolute" from="7465,30" to="9118,30" stroked="true" strokeweight=".25pt" strokecolor="#3f5f72">
                  <v:stroke dashstyle="solid"/>
                </v:line>
                <v:line style="position:absolute" from="9118,30" to="10772,30" stroked="true" strokeweight=".25pt" strokecolor="#3f5f72">
                  <v:stroke dashstyle="solid"/>
                </v:line>
                <w10:wrap type="none"/>
              </v:group>
            </w:pict>
          </mc:Fallback>
        </mc:AlternateContent>
      </w:r>
      <w:r>
        <w:rPr>
          <w:sz w:val="16"/>
        </w:rPr>
        <mc:AlternateContent>
          <mc:Choice Requires="wps">
            <w:drawing>
              <wp:anchor distT="0" distB="0" distL="0" distR="0" allowOverlap="1" layoutInCell="1" locked="0" behindDoc="0" simplePos="0" relativeHeight="15864832">
                <wp:simplePos x="0" y="0"/>
                <wp:positionH relativeFrom="page">
                  <wp:posOffset>719999</wp:posOffset>
                </wp:positionH>
                <wp:positionV relativeFrom="paragraph">
                  <wp:posOffset>323578</wp:posOffset>
                </wp:positionV>
                <wp:extent cx="6120130" cy="3175"/>
                <wp:effectExtent l="0" t="0" r="0" b="0"/>
                <wp:wrapNone/>
                <wp:docPr id="880" name="Group 880"/>
                <wp:cNvGraphicFramePr>
                  <a:graphicFrameLocks/>
                </wp:cNvGraphicFramePr>
                <a:graphic>
                  <a:graphicData uri="http://schemas.microsoft.com/office/word/2010/wordprocessingGroup">
                    <wpg:wgp>
                      <wpg:cNvPr id="880" name="Group 880"/>
                      <wpg:cNvGrpSpPr/>
                      <wpg:grpSpPr>
                        <a:xfrm>
                          <a:off x="0" y="0"/>
                          <a:ext cx="6120130" cy="3175"/>
                          <a:chExt cx="6120130" cy="3175"/>
                        </a:xfrm>
                      </wpg:grpSpPr>
                      <wps:wsp>
                        <wps:cNvPr id="881" name="Graphic 881"/>
                        <wps:cNvSpPr/>
                        <wps:spPr>
                          <a:xfrm>
                            <a:off x="0" y="1587"/>
                            <a:ext cx="4020185" cy="1270"/>
                          </a:xfrm>
                          <a:custGeom>
                            <a:avLst/>
                            <a:gdLst/>
                            <a:ahLst/>
                            <a:cxnLst/>
                            <a:rect l="l" t="t" r="r" b="b"/>
                            <a:pathLst>
                              <a:path w="4020185" h="0">
                                <a:moveTo>
                                  <a:pt x="0" y="0"/>
                                </a:moveTo>
                                <a:lnTo>
                                  <a:pt x="4019994" y="0"/>
                                </a:lnTo>
                              </a:path>
                            </a:pathLst>
                          </a:custGeom>
                          <a:ln w="3175">
                            <a:solidFill>
                              <a:srgbClr val="3F5F72"/>
                            </a:solidFill>
                            <a:prstDash val="solid"/>
                          </a:ln>
                        </wps:spPr>
                        <wps:bodyPr wrap="square" lIns="0" tIns="0" rIns="0" bIns="0" rtlCol="0">
                          <a:prstTxWarp prst="textNoShape">
                            <a:avLst/>
                          </a:prstTxWarp>
                          <a:noAutofit/>
                        </wps:bodyPr>
                      </wps:wsp>
                      <wps:wsp>
                        <wps:cNvPr id="882" name="Graphic 882"/>
                        <wps:cNvSpPr/>
                        <wps:spPr>
                          <a:xfrm>
                            <a:off x="401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s:wsp>
                        <wps:cNvPr id="883" name="Graphic 883"/>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5.478649pt;width:481.9pt;height:.25pt;mso-position-horizontal-relative:page;mso-position-vertical-relative:paragraph;z-index:15864832" id="docshapegroup444" coordorigin="1134,510" coordsize="9638,5">
                <v:line style="position:absolute" from="1134,512" to="7465,512" stroked="true" strokeweight=".25pt" strokecolor="#3f5f72">
                  <v:stroke dashstyle="solid"/>
                </v:line>
                <v:line style="position:absolute" from="7465,512" to="9118,512" stroked="true" strokeweight=".25pt" strokecolor="#3f5f72">
                  <v:stroke dashstyle="solid"/>
                </v:line>
                <v:line style="position:absolute" from="9118,512" to="10772,512" stroked="true" strokeweight=".25pt" strokecolor="#3f5f72">
                  <v:stroke dashstyle="solid"/>
                </v:line>
                <w10:wrap type="none"/>
              </v:group>
            </w:pict>
          </mc:Fallback>
        </mc:AlternateContent>
      </w:r>
      <w:r>
        <w:rPr>
          <w:w w:val="105"/>
          <w:sz w:val="16"/>
        </w:rPr>
        <w:t>People</w:t>
      </w:r>
      <w:r>
        <w:rPr>
          <w:spacing w:val="-9"/>
          <w:w w:val="105"/>
          <w:sz w:val="16"/>
        </w:rPr>
        <w:t> </w:t>
      </w:r>
      <w:r>
        <w:rPr>
          <w:w w:val="105"/>
          <w:sz w:val="16"/>
        </w:rPr>
        <w:t>matter</w:t>
      </w:r>
      <w:r>
        <w:rPr>
          <w:spacing w:val="-9"/>
          <w:w w:val="105"/>
          <w:sz w:val="16"/>
        </w:rPr>
        <w:t> </w:t>
      </w:r>
      <w:r>
        <w:rPr>
          <w:w w:val="105"/>
          <w:sz w:val="16"/>
        </w:rPr>
        <w:t>survey</w:t>
      </w:r>
      <w:r>
        <w:rPr>
          <w:spacing w:val="-9"/>
          <w:w w:val="105"/>
          <w:sz w:val="16"/>
        </w:rPr>
        <w:t> </w:t>
      </w:r>
      <w:r>
        <w:rPr>
          <w:w w:val="105"/>
          <w:sz w:val="16"/>
        </w:rPr>
        <w:t>–</w:t>
      </w:r>
      <w:r>
        <w:rPr>
          <w:spacing w:val="-9"/>
          <w:w w:val="105"/>
          <w:sz w:val="16"/>
        </w:rPr>
        <w:t> </w:t>
      </w:r>
      <w:r>
        <w:rPr>
          <w:w w:val="105"/>
          <w:sz w:val="16"/>
        </w:rPr>
        <w:t>Percentage</w:t>
      </w:r>
      <w:r>
        <w:rPr>
          <w:spacing w:val="-9"/>
          <w:w w:val="105"/>
          <w:sz w:val="16"/>
        </w:rPr>
        <w:t> </w:t>
      </w:r>
      <w:r>
        <w:rPr>
          <w:w w:val="105"/>
          <w:sz w:val="16"/>
        </w:rPr>
        <w:t>of</w:t>
      </w:r>
      <w:r>
        <w:rPr>
          <w:spacing w:val="-9"/>
          <w:w w:val="105"/>
          <w:sz w:val="16"/>
        </w:rPr>
        <w:t> </w:t>
      </w:r>
      <w:r>
        <w:rPr>
          <w:w w:val="105"/>
          <w:sz w:val="16"/>
        </w:rPr>
        <w:t>staff</w:t>
      </w:r>
      <w:r>
        <w:rPr>
          <w:spacing w:val="-9"/>
          <w:w w:val="105"/>
          <w:sz w:val="16"/>
        </w:rPr>
        <w:t> </w:t>
      </w:r>
      <w:r>
        <w:rPr>
          <w:w w:val="105"/>
          <w:sz w:val="16"/>
        </w:rPr>
        <w:t>with</w:t>
      </w:r>
      <w:r>
        <w:rPr>
          <w:spacing w:val="-9"/>
          <w:w w:val="105"/>
          <w:sz w:val="16"/>
        </w:rPr>
        <w:t> </w:t>
      </w:r>
      <w:r>
        <w:rPr>
          <w:w w:val="105"/>
          <w:sz w:val="16"/>
        </w:rPr>
        <w:t>an</w:t>
      </w:r>
      <w:r>
        <w:rPr>
          <w:spacing w:val="-9"/>
          <w:w w:val="105"/>
          <w:sz w:val="16"/>
        </w:rPr>
        <w:t> </w:t>
      </w:r>
      <w:r>
        <w:rPr>
          <w:w w:val="105"/>
          <w:sz w:val="16"/>
        </w:rPr>
        <w:t>overall</w:t>
      </w:r>
      <w:r>
        <w:rPr>
          <w:spacing w:val="-9"/>
          <w:w w:val="105"/>
          <w:sz w:val="16"/>
        </w:rPr>
        <w:t> </w:t>
      </w:r>
      <w:r>
        <w:rPr>
          <w:w w:val="105"/>
          <w:sz w:val="16"/>
        </w:rPr>
        <w:t>positive</w:t>
      </w:r>
      <w:r>
        <w:rPr>
          <w:spacing w:val="-9"/>
          <w:w w:val="105"/>
          <w:sz w:val="16"/>
        </w:rPr>
        <w:t> </w:t>
      </w:r>
      <w:r>
        <w:rPr>
          <w:w w:val="105"/>
          <w:sz w:val="16"/>
        </w:rPr>
        <w:t>response</w:t>
      </w:r>
      <w:r>
        <w:rPr>
          <w:spacing w:val="-9"/>
          <w:w w:val="105"/>
          <w:sz w:val="16"/>
        </w:rPr>
        <w:t> </w:t>
      </w:r>
      <w:r>
        <w:rPr>
          <w:w w:val="105"/>
          <w:sz w:val="16"/>
        </w:rPr>
        <w:t>to</w:t>
      </w:r>
      <w:r>
        <w:rPr>
          <w:spacing w:val="-9"/>
          <w:w w:val="105"/>
          <w:sz w:val="16"/>
        </w:rPr>
        <w:t> </w:t>
      </w:r>
      <w:r>
        <w:rPr>
          <w:w w:val="105"/>
          <w:sz w:val="16"/>
        </w:rPr>
        <w:t>safety culture survey questions</w:t>
      </w:r>
    </w:p>
    <w:p>
      <w:pPr>
        <w:pStyle w:val="BodyText"/>
        <w:spacing w:before="30"/>
        <w:rPr>
          <w:sz w:val="16"/>
        </w:rPr>
      </w:pPr>
    </w:p>
    <w:p>
      <w:pPr>
        <w:pStyle w:val="BodyText"/>
        <w:ind w:left="1133"/>
        <w:rPr>
          <w:rFonts w:ascii="Arial Black"/>
        </w:rPr>
      </w:pPr>
      <w:r>
        <w:rPr>
          <w:rFonts w:ascii="Arial Black"/>
          <w:color w:val="3F5F72"/>
          <w:w w:val="80"/>
        </w:rPr>
        <w:t>Timely</w:t>
      </w:r>
      <w:r>
        <w:rPr>
          <w:rFonts w:ascii="Arial Black"/>
          <w:color w:val="3F5F72"/>
          <w:spacing w:val="6"/>
        </w:rPr>
        <w:t> </w:t>
      </w:r>
      <w:r>
        <w:rPr>
          <w:rFonts w:ascii="Arial Black"/>
          <w:color w:val="3F5F72"/>
          <w:w w:val="80"/>
        </w:rPr>
        <w:t>access</w:t>
      </w:r>
      <w:r>
        <w:rPr>
          <w:rFonts w:ascii="Arial Black"/>
          <w:color w:val="3F5F72"/>
          <w:spacing w:val="7"/>
        </w:rPr>
        <w:t> </w:t>
      </w:r>
      <w:r>
        <w:rPr>
          <w:rFonts w:ascii="Arial Black"/>
          <w:color w:val="3F5F72"/>
          <w:w w:val="80"/>
        </w:rPr>
        <w:t>to</w:t>
      </w:r>
      <w:r>
        <w:rPr>
          <w:rFonts w:ascii="Arial Black"/>
          <w:color w:val="3F5F72"/>
          <w:spacing w:val="7"/>
        </w:rPr>
        <w:t> </w:t>
      </w:r>
      <w:r>
        <w:rPr>
          <w:rFonts w:ascii="Arial Black"/>
          <w:color w:val="3F5F72"/>
          <w:spacing w:val="-4"/>
          <w:w w:val="80"/>
        </w:rPr>
        <w:t>care</w:t>
      </w:r>
    </w:p>
    <w:p>
      <w:pPr>
        <w:tabs>
          <w:tab w:pos="2805" w:val="left" w:leader="none"/>
        </w:tabs>
        <w:spacing w:before="82"/>
        <w:ind w:left="1133" w:right="0" w:firstLine="0"/>
        <w:jc w:val="left"/>
        <w:rPr>
          <w:sz w:val="16"/>
        </w:rPr>
      </w:pPr>
      <w:r>
        <w:rPr/>
        <w:br w:type="column"/>
      </w:r>
      <w:r>
        <w:rPr>
          <w:spacing w:val="-5"/>
          <w:sz w:val="16"/>
        </w:rPr>
        <w:t>80%</w:t>
      </w:r>
      <w:r>
        <w:rPr>
          <w:sz w:val="16"/>
        </w:rPr>
        <w:tab/>
      </w:r>
      <w:r>
        <w:rPr>
          <w:spacing w:val="-5"/>
          <w:sz w:val="16"/>
        </w:rPr>
        <w:t>77%</w:t>
      </w:r>
    </w:p>
    <w:p>
      <w:pPr>
        <w:spacing w:after="0"/>
        <w:jc w:val="left"/>
        <w:rPr>
          <w:sz w:val="16"/>
        </w:rPr>
        <w:sectPr>
          <w:type w:val="continuous"/>
          <w:pgSz w:w="11910" w:h="16840"/>
          <w:pgMar w:header="0" w:footer="0" w:top="0" w:bottom="0" w:left="0" w:right="0"/>
          <w:cols w:num="2" w:equalWidth="0">
            <w:col w:w="7445" w:space="210"/>
            <w:col w:w="4255"/>
          </w:cols>
        </w:sectPr>
      </w:pPr>
    </w:p>
    <w:p>
      <w:pPr>
        <w:tabs>
          <w:tab w:pos="8642" w:val="left" w:leader="none"/>
          <w:tab w:pos="9486" w:val="left" w:leader="none"/>
        </w:tabs>
        <w:spacing w:before="44"/>
        <w:ind w:left="1133" w:right="0" w:firstLine="0"/>
        <w:jc w:val="left"/>
        <w:rPr>
          <w:rFonts w:ascii="Arial Black"/>
          <w:sz w:val="16"/>
        </w:rPr>
      </w:pPr>
      <w:r>
        <w:rPr>
          <w:rFonts w:ascii="Arial Black"/>
          <w:sz w:val="16"/>
        </w:rPr>
        <mc:AlternateContent>
          <mc:Choice Requires="wps">
            <w:drawing>
              <wp:anchor distT="0" distB="0" distL="0" distR="0" allowOverlap="1" layoutInCell="1" locked="0" behindDoc="1" simplePos="0" relativeHeight="487716352">
                <wp:simplePos x="0" y="0"/>
                <wp:positionH relativeFrom="page">
                  <wp:posOffset>719999</wp:posOffset>
                </wp:positionH>
                <wp:positionV relativeFrom="paragraph">
                  <wp:posOffset>189015</wp:posOffset>
                </wp:positionV>
                <wp:extent cx="6120130" cy="3175"/>
                <wp:effectExtent l="0" t="0" r="0" b="0"/>
                <wp:wrapTopAndBottom/>
                <wp:docPr id="884" name="Group 884"/>
                <wp:cNvGraphicFramePr>
                  <a:graphicFrameLocks/>
                </wp:cNvGraphicFramePr>
                <a:graphic>
                  <a:graphicData uri="http://schemas.microsoft.com/office/word/2010/wordprocessingGroup">
                    <wpg:wgp>
                      <wpg:cNvPr id="884" name="Group 884"/>
                      <wpg:cNvGrpSpPr/>
                      <wpg:grpSpPr>
                        <a:xfrm>
                          <a:off x="0" y="0"/>
                          <a:ext cx="6120130" cy="3175"/>
                          <a:chExt cx="6120130" cy="3175"/>
                        </a:xfrm>
                      </wpg:grpSpPr>
                      <wps:wsp>
                        <wps:cNvPr id="885" name="Graphic 885"/>
                        <wps:cNvSpPr/>
                        <wps:spPr>
                          <a:xfrm>
                            <a:off x="0" y="1587"/>
                            <a:ext cx="3156585" cy="1270"/>
                          </a:xfrm>
                          <a:custGeom>
                            <a:avLst/>
                            <a:gdLst/>
                            <a:ahLst/>
                            <a:cxnLst/>
                            <a:rect l="l" t="t" r="r" b="b"/>
                            <a:pathLst>
                              <a:path w="3156585" h="0">
                                <a:moveTo>
                                  <a:pt x="0" y="0"/>
                                </a:moveTo>
                                <a:lnTo>
                                  <a:pt x="3156102" y="0"/>
                                </a:lnTo>
                              </a:path>
                            </a:pathLst>
                          </a:custGeom>
                          <a:ln w="3175">
                            <a:solidFill>
                              <a:srgbClr val="3F5F72"/>
                            </a:solidFill>
                            <a:prstDash val="solid"/>
                          </a:ln>
                        </wps:spPr>
                        <wps:bodyPr wrap="square" lIns="0" tIns="0" rIns="0" bIns="0" rtlCol="0">
                          <a:prstTxWarp prst="textNoShape">
                            <a:avLst/>
                          </a:prstTxWarp>
                          <a:noAutofit/>
                        </wps:bodyPr>
                      </wps:wsp>
                      <wps:wsp>
                        <wps:cNvPr id="886" name="Graphic 886"/>
                        <wps:cNvSpPr/>
                        <wps:spPr>
                          <a:xfrm>
                            <a:off x="3156101" y="1587"/>
                            <a:ext cx="1914525" cy="1270"/>
                          </a:xfrm>
                          <a:custGeom>
                            <a:avLst/>
                            <a:gdLst/>
                            <a:ahLst/>
                            <a:cxnLst/>
                            <a:rect l="l" t="t" r="r" b="b"/>
                            <a:pathLst>
                              <a:path w="1914525" h="0">
                                <a:moveTo>
                                  <a:pt x="0" y="0"/>
                                </a:moveTo>
                                <a:lnTo>
                                  <a:pt x="1913902" y="0"/>
                                </a:lnTo>
                              </a:path>
                            </a:pathLst>
                          </a:custGeom>
                          <a:ln w="3175">
                            <a:solidFill>
                              <a:srgbClr val="3F5F72"/>
                            </a:solidFill>
                            <a:prstDash val="solid"/>
                          </a:ln>
                        </wps:spPr>
                        <wps:bodyPr wrap="square" lIns="0" tIns="0" rIns="0" bIns="0" rtlCol="0">
                          <a:prstTxWarp prst="textNoShape">
                            <a:avLst/>
                          </a:prstTxWarp>
                          <a:noAutofit/>
                        </wps:bodyPr>
                      </wps:wsp>
                      <wps:wsp>
                        <wps:cNvPr id="887" name="Graphic 887"/>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4.883072pt;width:481.9pt;height:.25pt;mso-position-horizontal-relative:page;mso-position-vertical-relative:paragraph;z-index:-15600128;mso-wrap-distance-left:0;mso-wrap-distance-right:0" id="docshapegroup445" coordorigin="1134,298" coordsize="9638,5">
                <v:line style="position:absolute" from="1134,300" to="6104,300" stroked="true" strokeweight=".25pt" strokecolor="#3f5f72">
                  <v:stroke dashstyle="solid"/>
                </v:line>
                <v:line style="position:absolute" from="6104,300" to="9118,300" stroked="true" strokeweight=".25pt" strokecolor="#3f5f72">
                  <v:stroke dashstyle="solid"/>
                </v:line>
                <v:line style="position:absolute" from="9118,300" to="10772,300" stroked="true" strokeweight=".25pt" strokecolor="#3f5f72">
                  <v:stroke dashstyle="solid"/>
                </v:line>
                <w10:wrap type="topAndBottom"/>
              </v:group>
            </w:pict>
          </mc:Fallback>
        </mc:AlternateContent>
      </w:r>
      <w:r>
        <w:rPr>
          <w:rFonts w:ascii="Arial Black"/>
          <w:color w:val="3F5F72"/>
          <w:w w:val="85"/>
          <w:sz w:val="16"/>
        </w:rPr>
        <w:t>Key</w:t>
      </w:r>
      <w:r>
        <w:rPr>
          <w:rFonts w:ascii="Arial Black"/>
          <w:color w:val="3F5F72"/>
          <w:spacing w:val="-3"/>
          <w:w w:val="85"/>
          <w:sz w:val="16"/>
        </w:rPr>
        <w:t> </w:t>
      </w:r>
      <w:r>
        <w:rPr>
          <w:rFonts w:ascii="Arial Black"/>
          <w:color w:val="3F5F72"/>
          <w:w w:val="85"/>
          <w:sz w:val="16"/>
        </w:rPr>
        <w:t>Performance</w:t>
      </w:r>
      <w:r>
        <w:rPr>
          <w:rFonts w:ascii="Arial Black"/>
          <w:color w:val="3F5F72"/>
          <w:spacing w:val="-2"/>
          <w:w w:val="85"/>
          <w:sz w:val="16"/>
        </w:rPr>
        <w:t> Measure</w:t>
      </w:r>
      <w:r>
        <w:rPr>
          <w:rFonts w:ascii="Arial Black"/>
          <w:color w:val="3F5F72"/>
          <w:sz w:val="16"/>
        </w:rPr>
        <w:tab/>
      </w:r>
      <w:r>
        <w:rPr>
          <w:rFonts w:ascii="Arial Black"/>
          <w:color w:val="3F5F72"/>
          <w:spacing w:val="-2"/>
          <w:sz w:val="16"/>
        </w:rPr>
        <w:t>Target</w:t>
      </w:r>
      <w:r>
        <w:rPr>
          <w:rFonts w:ascii="Arial Black"/>
          <w:color w:val="3F5F72"/>
          <w:sz w:val="16"/>
        </w:rPr>
        <w:tab/>
      </w:r>
      <w:r>
        <w:rPr>
          <w:rFonts w:ascii="Arial Black"/>
          <w:color w:val="3F5F72"/>
          <w:spacing w:val="2"/>
          <w:w w:val="85"/>
          <w:sz w:val="16"/>
        </w:rPr>
        <w:t>2024-2025</w:t>
      </w:r>
      <w:r>
        <w:rPr>
          <w:rFonts w:ascii="Arial Black"/>
          <w:color w:val="3F5F72"/>
          <w:spacing w:val="-1"/>
          <w:sz w:val="16"/>
        </w:rPr>
        <w:t> </w:t>
      </w:r>
      <w:r>
        <w:rPr>
          <w:rFonts w:ascii="Arial Black"/>
          <w:color w:val="3F5F72"/>
          <w:spacing w:val="-2"/>
          <w:w w:val="85"/>
          <w:sz w:val="16"/>
        </w:rPr>
        <w:t>result</w:t>
      </w:r>
    </w:p>
    <w:p>
      <w:pPr>
        <w:spacing w:before="23"/>
        <w:ind w:left="1134" w:right="0" w:firstLine="0"/>
        <w:jc w:val="left"/>
        <w:rPr>
          <w:rFonts w:ascii="Arial Black"/>
          <w:sz w:val="16"/>
        </w:rPr>
      </w:pPr>
      <w:r>
        <w:rPr>
          <w:rFonts w:ascii="Arial Black"/>
          <w:w w:val="85"/>
          <w:sz w:val="16"/>
        </w:rPr>
        <w:t>Elective</w:t>
      </w:r>
      <w:r>
        <w:rPr>
          <w:rFonts w:ascii="Arial Black"/>
          <w:spacing w:val="-10"/>
          <w:w w:val="85"/>
          <w:sz w:val="16"/>
        </w:rPr>
        <w:t> </w:t>
      </w:r>
      <w:r>
        <w:rPr>
          <w:rFonts w:ascii="Arial Black"/>
          <w:spacing w:val="-2"/>
          <w:w w:val="90"/>
          <w:sz w:val="16"/>
        </w:rPr>
        <w:t>surgery</w:t>
      </w:r>
    </w:p>
    <w:p>
      <w:pPr>
        <w:spacing w:after="0"/>
        <w:jc w:val="left"/>
        <w:rPr>
          <w:rFonts w:ascii="Arial Black"/>
          <w:sz w:val="16"/>
        </w:rPr>
        <w:sectPr>
          <w:type w:val="continuous"/>
          <w:pgSz w:w="11910" w:h="16840"/>
          <w:pgMar w:header="0" w:footer="0" w:top="0" w:bottom="0" w:left="0" w:right="0"/>
        </w:sectPr>
      </w:pPr>
    </w:p>
    <w:p>
      <w:pPr>
        <w:spacing w:line="261" w:lineRule="auto" w:before="82"/>
        <w:ind w:left="1134" w:right="0" w:firstLine="0"/>
        <w:jc w:val="left"/>
        <w:rPr>
          <w:sz w:val="16"/>
        </w:rPr>
      </w:pPr>
      <w:r>
        <w:rPr>
          <w:sz w:val="16"/>
        </w:rPr>
        <mc:AlternateContent>
          <mc:Choice Requires="wps">
            <w:drawing>
              <wp:anchor distT="0" distB="0" distL="0" distR="0" allowOverlap="1" layoutInCell="1" locked="0" behindDoc="0" simplePos="0" relativeHeight="15865344">
                <wp:simplePos x="0" y="0"/>
                <wp:positionH relativeFrom="page">
                  <wp:posOffset>719999</wp:posOffset>
                </wp:positionH>
                <wp:positionV relativeFrom="paragraph">
                  <wp:posOffset>17764</wp:posOffset>
                </wp:positionV>
                <wp:extent cx="6120130" cy="3175"/>
                <wp:effectExtent l="0" t="0" r="0" b="0"/>
                <wp:wrapNone/>
                <wp:docPr id="888" name="Group 888"/>
                <wp:cNvGraphicFramePr>
                  <a:graphicFrameLocks/>
                </wp:cNvGraphicFramePr>
                <a:graphic>
                  <a:graphicData uri="http://schemas.microsoft.com/office/word/2010/wordprocessingGroup">
                    <wpg:wgp>
                      <wpg:cNvPr id="888" name="Group 888"/>
                      <wpg:cNvGrpSpPr/>
                      <wpg:grpSpPr>
                        <a:xfrm>
                          <a:off x="0" y="0"/>
                          <a:ext cx="6120130" cy="3175"/>
                          <a:chExt cx="6120130" cy="3175"/>
                        </a:xfrm>
                      </wpg:grpSpPr>
                      <wps:wsp>
                        <wps:cNvPr id="889" name="Graphic 889"/>
                        <wps:cNvSpPr/>
                        <wps:spPr>
                          <a:xfrm>
                            <a:off x="0" y="1587"/>
                            <a:ext cx="3156585" cy="1270"/>
                          </a:xfrm>
                          <a:custGeom>
                            <a:avLst/>
                            <a:gdLst/>
                            <a:ahLst/>
                            <a:cxnLst/>
                            <a:rect l="l" t="t" r="r" b="b"/>
                            <a:pathLst>
                              <a:path w="3156585" h="0">
                                <a:moveTo>
                                  <a:pt x="0" y="0"/>
                                </a:moveTo>
                                <a:lnTo>
                                  <a:pt x="3156102" y="0"/>
                                </a:lnTo>
                              </a:path>
                            </a:pathLst>
                          </a:custGeom>
                          <a:ln w="3175">
                            <a:solidFill>
                              <a:srgbClr val="3F5F72"/>
                            </a:solidFill>
                            <a:prstDash val="solid"/>
                          </a:ln>
                        </wps:spPr>
                        <wps:bodyPr wrap="square" lIns="0" tIns="0" rIns="0" bIns="0" rtlCol="0">
                          <a:prstTxWarp prst="textNoShape">
                            <a:avLst/>
                          </a:prstTxWarp>
                          <a:noAutofit/>
                        </wps:bodyPr>
                      </wps:wsp>
                      <wps:wsp>
                        <wps:cNvPr id="890" name="Graphic 890"/>
                        <wps:cNvSpPr/>
                        <wps:spPr>
                          <a:xfrm>
                            <a:off x="3156101" y="1587"/>
                            <a:ext cx="1914525" cy="1270"/>
                          </a:xfrm>
                          <a:custGeom>
                            <a:avLst/>
                            <a:gdLst/>
                            <a:ahLst/>
                            <a:cxnLst/>
                            <a:rect l="l" t="t" r="r" b="b"/>
                            <a:pathLst>
                              <a:path w="1914525" h="0">
                                <a:moveTo>
                                  <a:pt x="0" y="0"/>
                                </a:moveTo>
                                <a:lnTo>
                                  <a:pt x="1913902" y="0"/>
                                </a:lnTo>
                              </a:path>
                            </a:pathLst>
                          </a:custGeom>
                          <a:ln w="3175">
                            <a:solidFill>
                              <a:srgbClr val="3F5F72"/>
                            </a:solidFill>
                            <a:prstDash val="solid"/>
                          </a:ln>
                        </wps:spPr>
                        <wps:bodyPr wrap="square" lIns="0" tIns="0" rIns="0" bIns="0" rtlCol="0">
                          <a:prstTxWarp prst="textNoShape">
                            <a:avLst/>
                          </a:prstTxWarp>
                          <a:noAutofit/>
                        </wps:bodyPr>
                      </wps:wsp>
                      <wps:wsp>
                        <wps:cNvPr id="891" name="Graphic 891"/>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9875pt;width:481.9pt;height:.25pt;mso-position-horizontal-relative:page;mso-position-vertical-relative:paragraph;z-index:15865344" id="docshapegroup446" coordorigin="1134,28" coordsize="9638,5">
                <v:line style="position:absolute" from="1134,30" to="6104,30" stroked="true" strokeweight=".25pt" strokecolor="#3f5f72">
                  <v:stroke dashstyle="solid"/>
                </v:line>
                <v:line style="position:absolute" from="6104,30" to="9118,30" stroked="true" strokeweight=".25pt" strokecolor="#3f5f72">
                  <v:stroke dashstyle="solid"/>
                </v:line>
                <v:line style="position:absolute" from="9118,30" to="10772,30" stroked="true" strokeweight=".25pt" strokecolor="#3f5f72">
                  <v:stroke dashstyle="solid"/>
                </v:line>
                <w10:wrap type="none"/>
              </v:group>
            </w:pict>
          </mc:Fallback>
        </mc:AlternateContent>
      </w:r>
      <w:r>
        <w:rPr>
          <w:sz w:val="16"/>
        </w:rPr>
        <mc:AlternateContent>
          <mc:Choice Requires="wps">
            <w:drawing>
              <wp:anchor distT="0" distB="0" distL="0" distR="0" allowOverlap="1" layoutInCell="1" locked="0" behindDoc="0" simplePos="0" relativeHeight="15865856">
                <wp:simplePos x="0" y="0"/>
                <wp:positionH relativeFrom="page">
                  <wp:posOffset>719999</wp:posOffset>
                </wp:positionH>
                <wp:positionV relativeFrom="paragraph">
                  <wp:posOffset>323578</wp:posOffset>
                </wp:positionV>
                <wp:extent cx="6120130" cy="3175"/>
                <wp:effectExtent l="0" t="0" r="0" b="0"/>
                <wp:wrapNone/>
                <wp:docPr id="892" name="Group 892"/>
                <wp:cNvGraphicFramePr>
                  <a:graphicFrameLocks/>
                </wp:cNvGraphicFramePr>
                <a:graphic>
                  <a:graphicData uri="http://schemas.microsoft.com/office/word/2010/wordprocessingGroup">
                    <wpg:wgp>
                      <wpg:cNvPr id="892" name="Group 892"/>
                      <wpg:cNvGrpSpPr/>
                      <wpg:grpSpPr>
                        <a:xfrm>
                          <a:off x="0" y="0"/>
                          <a:ext cx="6120130" cy="3175"/>
                          <a:chExt cx="6120130" cy="3175"/>
                        </a:xfrm>
                      </wpg:grpSpPr>
                      <wps:wsp>
                        <wps:cNvPr id="893" name="Graphic 893"/>
                        <wps:cNvSpPr/>
                        <wps:spPr>
                          <a:xfrm>
                            <a:off x="0" y="1587"/>
                            <a:ext cx="3156585" cy="1270"/>
                          </a:xfrm>
                          <a:custGeom>
                            <a:avLst/>
                            <a:gdLst/>
                            <a:ahLst/>
                            <a:cxnLst/>
                            <a:rect l="l" t="t" r="r" b="b"/>
                            <a:pathLst>
                              <a:path w="3156585" h="0">
                                <a:moveTo>
                                  <a:pt x="0" y="0"/>
                                </a:moveTo>
                                <a:lnTo>
                                  <a:pt x="3156102" y="0"/>
                                </a:lnTo>
                              </a:path>
                            </a:pathLst>
                          </a:custGeom>
                          <a:ln w="3175">
                            <a:solidFill>
                              <a:srgbClr val="3F5F72"/>
                            </a:solidFill>
                            <a:prstDash val="solid"/>
                          </a:ln>
                        </wps:spPr>
                        <wps:bodyPr wrap="square" lIns="0" tIns="0" rIns="0" bIns="0" rtlCol="0">
                          <a:prstTxWarp prst="textNoShape">
                            <a:avLst/>
                          </a:prstTxWarp>
                          <a:noAutofit/>
                        </wps:bodyPr>
                      </wps:wsp>
                      <wps:wsp>
                        <wps:cNvPr id="894" name="Graphic 894"/>
                        <wps:cNvSpPr/>
                        <wps:spPr>
                          <a:xfrm>
                            <a:off x="3156101" y="1587"/>
                            <a:ext cx="1914525" cy="1270"/>
                          </a:xfrm>
                          <a:custGeom>
                            <a:avLst/>
                            <a:gdLst/>
                            <a:ahLst/>
                            <a:cxnLst/>
                            <a:rect l="l" t="t" r="r" b="b"/>
                            <a:pathLst>
                              <a:path w="1914525" h="0">
                                <a:moveTo>
                                  <a:pt x="0" y="0"/>
                                </a:moveTo>
                                <a:lnTo>
                                  <a:pt x="1913902" y="0"/>
                                </a:lnTo>
                              </a:path>
                            </a:pathLst>
                          </a:custGeom>
                          <a:ln w="3175">
                            <a:solidFill>
                              <a:srgbClr val="3F5F72"/>
                            </a:solidFill>
                            <a:prstDash val="solid"/>
                          </a:ln>
                        </wps:spPr>
                        <wps:bodyPr wrap="square" lIns="0" tIns="0" rIns="0" bIns="0" rtlCol="0">
                          <a:prstTxWarp prst="textNoShape">
                            <a:avLst/>
                          </a:prstTxWarp>
                          <a:noAutofit/>
                        </wps:bodyPr>
                      </wps:wsp>
                      <wps:wsp>
                        <wps:cNvPr id="895" name="Graphic 895"/>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5.478649pt;width:481.9pt;height:.25pt;mso-position-horizontal-relative:page;mso-position-vertical-relative:paragraph;z-index:15865856" id="docshapegroup447" coordorigin="1134,510" coordsize="9638,5">
                <v:line style="position:absolute" from="1134,512" to="6104,512" stroked="true" strokeweight=".25pt" strokecolor="#3f5f72">
                  <v:stroke dashstyle="solid"/>
                </v:line>
                <v:line style="position:absolute" from="6104,512" to="9118,512" stroked="true" strokeweight=".25pt" strokecolor="#3f5f72">
                  <v:stroke dashstyle="solid"/>
                </v:line>
                <v:line style="position:absolute" from="9118,512" to="10772,512" stroked="true" strokeweight=".25pt" strokecolor="#3f5f72">
                  <v:stroke dashstyle="solid"/>
                </v:line>
                <w10:wrap type="none"/>
              </v:group>
            </w:pict>
          </mc:Fallback>
        </mc:AlternateContent>
      </w:r>
      <w:r>
        <w:rPr>
          <w:sz w:val="16"/>
        </w:rPr>
        <w:t>Percentage of urgency category 1 planned surgery patients </w:t>
      </w:r>
      <w:r>
        <w:rPr>
          <w:w w:val="105"/>
          <w:sz w:val="16"/>
        </w:rPr>
        <w:t>admitted within 30 days</w:t>
      </w:r>
    </w:p>
    <w:p>
      <w:pPr>
        <w:spacing w:line="261" w:lineRule="auto" w:before="80"/>
        <w:ind w:left="1134" w:right="0" w:firstLine="0"/>
        <w:jc w:val="left"/>
        <w:rPr>
          <w:sz w:val="16"/>
        </w:rPr>
      </w:pPr>
      <w:r>
        <w:rPr>
          <w:w w:val="105"/>
          <w:sz w:val="16"/>
        </w:rPr>
        <w:t>Percentage</w:t>
      </w:r>
      <w:r>
        <w:rPr>
          <w:spacing w:val="-6"/>
          <w:w w:val="105"/>
          <w:sz w:val="16"/>
        </w:rPr>
        <w:t> </w:t>
      </w:r>
      <w:r>
        <w:rPr>
          <w:w w:val="105"/>
          <w:sz w:val="16"/>
        </w:rPr>
        <w:t>of</w:t>
      </w:r>
      <w:r>
        <w:rPr>
          <w:spacing w:val="-6"/>
          <w:w w:val="105"/>
          <w:sz w:val="16"/>
        </w:rPr>
        <w:t> </w:t>
      </w:r>
      <w:r>
        <w:rPr>
          <w:w w:val="105"/>
          <w:sz w:val="16"/>
        </w:rPr>
        <w:t>all</w:t>
      </w:r>
      <w:r>
        <w:rPr>
          <w:spacing w:val="-6"/>
          <w:w w:val="105"/>
          <w:sz w:val="16"/>
        </w:rPr>
        <w:t> </w:t>
      </w:r>
      <w:r>
        <w:rPr>
          <w:w w:val="105"/>
          <w:sz w:val="16"/>
        </w:rPr>
        <w:t>planned</w:t>
      </w:r>
      <w:r>
        <w:rPr>
          <w:spacing w:val="-6"/>
          <w:w w:val="105"/>
          <w:sz w:val="16"/>
        </w:rPr>
        <w:t> </w:t>
      </w:r>
      <w:r>
        <w:rPr>
          <w:w w:val="105"/>
          <w:sz w:val="16"/>
        </w:rPr>
        <w:t>surgery</w:t>
      </w:r>
      <w:r>
        <w:rPr>
          <w:spacing w:val="-6"/>
          <w:w w:val="105"/>
          <w:sz w:val="16"/>
        </w:rPr>
        <w:t> </w:t>
      </w:r>
      <w:r>
        <w:rPr>
          <w:w w:val="105"/>
          <w:sz w:val="16"/>
        </w:rPr>
        <w:t>patients</w:t>
      </w:r>
      <w:r>
        <w:rPr>
          <w:spacing w:val="-6"/>
          <w:w w:val="105"/>
          <w:sz w:val="16"/>
        </w:rPr>
        <w:t> </w:t>
      </w:r>
      <w:r>
        <w:rPr>
          <w:w w:val="105"/>
          <w:sz w:val="16"/>
        </w:rPr>
        <w:t>admitted</w:t>
      </w:r>
      <w:r>
        <w:rPr>
          <w:spacing w:val="-6"/>
          <w:w w:val="105"/>
          <w:sz w:val="16"/>
        </w:rPr>
        <w:t> </w:t>
      </w:r>
      <w:r>
        <w:rPr>
          <w:w w:val="105"/>
          <w:sz w:val="16"/>
        </w:rPr>
        <w:t>within</w:t>
      </w:r>
      <w:r>
        <w:rPr>
          <w:spacing w:val="-6"/>
          <w:w w:val="105"/>
          <w:sz w:val="16"/>
        </w:rPr>
        <w:t> </w:t>
      </w:r>
      <w:r>
        <w:rPr>
          <w:w w:val="105"/>
          <w:sz w:val="16"/>
        </w:rPr>
        <w:t>the clinically recommended time</w:t>
      </w:r>
    </w:p>
    <w:p>
      <w:pPr>
        <w:tabs>
          <w:tab w:pos="2787" w:val="left" w:leader="none"/>
        </w:tabs>
        <w:spacing w:before="82"/>
        <w:ind w:left="1134" w:right="0" w:firstLine="0"/>
        <w:jc w:val="left"/>
        <w:rPr>
          <w:sz w:val="16"/>
        </w:rPr>
      </w:pPr>
      <w:r>
        <w:rPr/>
        <w:br w:type="column"/>
      </w:r>
      <w:r>
        <w:rPr>
          <w:spacing w:val="-4"/>
          <w:sz w:val="16"/>
        </w:rPr>
        <w:t>100%</w:t>
      </w:r>
      <w:r>
        <w:rPr>
          <w:sz w:val="16"/>
        </w:rPr>
        <w:tab/>
      </w:r>
      <w:r>
        <w:rPr>
          <w:spacing w:val="-4"/>
          <w:sz w:val="16"/>
        </w:rPr>
        <w:t>100%</w:t>
      </w:r>
    </w:p>
    <w:p>
      <w:pPr>
        <w:pStyle w:val="BodyText"/>
        <w:spacing w:before="113"/>
        <w:rPr>
          <w:sz w:val="16"/>
        </w:rPr>
      </w:pPr>
    </w:p>
    <w:p>
      <w:pPr>
        <w:tabs>
          <w:tab w:pos="2721" w:val="left" w:leader="none"/>
        </w:tabs>
        <w:spacing w:before="0"/>
        <w:ind w:left="1205" w:right="0" w:firstLine="0"/>
        <w:jc w:val="left"/>
        <w:rPr>
          <w:sz w:val="16"/>
        </w:rPr>
      </w:pPr>
      <w:r>
        <w:rPr>
          <w:spacing w:val="-5"/>
          <w:sz w:val="16"/>
        </w:rPr>
        <w:t>94%</w:t>
      </w:r>
      <w:r>
        <w:rPr>
          <w:sz w:val="16"/>
        </w:rPr>
        <w:tab/>
      </w:r>
      <w:r>
        <w:rPr>
          <w:spacing w:val="-4"/>
          <w:sz w:val="16"/>
        </w:rPr>
        <w:t>84.2%</w:t>
      </w:r>
    </w:p>
    <w:p>
      <w:pPr>
        <w:spacing w:after="0"/>
        <w:jc w:val="left"/>
        <w:rPr>
          <w:sz w:val="16"/>
        </w:rPr>
        <w:sectPr>
          <w:type w:val="continuous"/>
          <w:pgSz w:w="11910" w:h="16840"/>
          <w:pgMar w:header="0" w:footer="0" w:top="0" w:bottom="0" w:left="0" w:right="0"/>
          <w:cols w:num="2" w:equalWidth="0">
            <w:col w:w="5764" w:space="1829"/>
            <w:col w:w="4317"/>
          </w:cols>
        </w:sectPr>
      </w:pPr>
    </w:p>
    <w:p>
      <w:pPr>
        <w:pStyle w:val="BodyText"/>
        <w:spacing w:before="3"/>
        <w:rPr>
          <w:sz w:val="2"/>
        </w:rPr>
      </w:pP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896" name="Group 896"/>
                <wp:cNvGraphicFramePr>
                  <a:graphicFrameLocks/>
                </wp:cNvGraphicFramePr>
                <a:graphic>
                  <a:graphicData uri="http://schemas.microsoft.com/office/word/2010/wordprocessingGroup">
                    <wpg:wgp>
                      <wpg:cNvPr id="896" name="Group 896"/>
                      <wpg:cNvGrpSpPr/>
                      <wpg:grpSpPr>
                        <a:xfrm>
                          <a:off x="0" y="0"/>
                          <a:ext cx="6120130" cy="3175"/>
                          <a:chExt cx="6120130" cy="3175"/>
                        </a:xfrm>
                      </wpg:grpSpPr>
                      <wps:wsp>
                        <wps:cNvPr id="897" name="Graphic 897"/>
                        <wps:cNvSpPr/>
                        <wps:spPr>
                          <a:xfrm>
                            <a:off x="0" y="1587"/>
                            <a:ext cx="3156585" cy="1270"/>
                          </a:xfrm>
                          <a:custGeom>
                            <a:avLst/>
                            <a:gdLst/>
                            <a:ahLst/>
                            <a:cxnLst/>
                            <a:rect l="l" t="t" r="r" b="b"/>
                            <a:pathLst>
                              <a:path w="3156585" h="0">
                                <a:moveTo>
                                  <a:pt x="0" y="0"/>
                                </a:moveTo>
                                <a:lnTo>
                                  <a:pt x="3156102" y="0"/>
                                </a:lnTo>
                              </a:path>
                            </a:pathLst>
                          </a:custGeom>
                          <a:ln w="3175">
                            <a:solidFill>
                              <a:srgbClr val="3F5F72"/>
                            </a:solidFill>
                            <a:prstDash val="solid"/>
                          </a:ln>
                        </wps:spPr>
                        <wps:bodyPr wrap="square" lIns="0" tIns="0" rIns="0" bIns="0" rtlCol="0">
                          <a:prstTxWarp prst="textNoShape">
                            <a:avLst/>
                          </a:prstTxWarp>
                          <a:noAutofit/>
                        </wps:bodyPr>
                      </wps:wsp>
                      <wps:wsp>
                        <wps:cNvPr id="898" name="Graphic 898"/>
                        <wps:cNvSpPr/>
                        <wps:spPr>
                          <a:xfrm>
                            <a:off x="3156101" y="1587"/>
                            <a:ext cx="1914525" cy="1270"/>
                          </a:xfrm>
                          <a:custGeom>
                            <a:avLst/>
                            <a:gdLst/>
                            <a:ahLst/>
                            <a:cxnLst/>
                            <a:rect l="l" t="t" r="r" b="b"/>
                            <a:pathLst>
                              <a:path w="1914525" h="0">
                                <a:moveTo>
                                  <a:pt x="0" y="0"/>
                                </a:moveTo>
                                <a:lnTo>
                                  <a:pt x="1913902" y="0"/>
                                </a:lnTo>
                              </a:path>
                            </a:pathLst>
                          </a:custGeom>
                          <a:ln w="3175">
                            <a:solidFill>
                              <a:srgbClr val="3F5F72"/>
                            </a:solidFill>
                            <a:prstDash val="solid"/>
                          </a:ln>
                        </wps:spPr>
                        <wps:bodyPr wrap="square" lIns="0" tIns="0" rIns="0" bIns="0" rtlCol="0">
                          <a:prstTxWarp prst="textNoShape">
                            <a:avLst/>
                          </a:prstTxWarp>
                          <a:noAutofit/>
                        </wps:bodyPr>
                      </wps:wsp>
                      <wps:wsp>
                        <wps:cNvPr id="899" name="Graphic 899"/>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448" coordorigin="0,0" coordsize="9638,5">
                <v:line style="position:absolute" from="0,2" to="4970,2" stroked="true" strokeweight=".25pt" strokecolor="#3f5f72">
                  <v:stroke dashstyle="solid"/>
                </v:line>
                <v:line style="position:absolute" from="4970,2" to="7984,2" stroked="true" strokeweight=".25pt" strokecolor="#3f5f72">
                  <v:stroke dashstyle="solid"/>
                </v:line>
                <v:line style="position:absolute" from="7984,2" to="9638,2" stroked="true" strokeweight=".25pt" strokecolor="#3f5f72">
                  <v:stroke dashstyle="solid"/>
                </v:line>
              </v:group>
            </w:pict>
          </mc:Fallback>
        </mc:AlternateContent>
      </w:r>
      <w:r>
        <w:rPr>
          <w:sz w:val="2"/>
        </w:rPr>
      </w:r>
    </w:p>
    <w:p>
      <w:pPr>
        <w:tabs>
          <w:tab w:pos="8641" w:val="left" w:leader="none"/>
          <w:tab w:pos="10298" w:val="left" w:leader="none"/>
        </w:tabs>
        <w:spacing w:before="35"/>
        <w:ind w:left="1134" w:right="0" w:firstLine="0"/>
        <w:jc w:val="left"/>
        <w:rPr>
          <w:sz w:val="16"/>
        </w:rPr>
      </w:pPr>
      <w:r>
        <w:rPr>
          <w:sz w:val="16"/>
        </w:rPr>
        <mc:AlternateContent>
          <mc:Choice Requires="wps">
            <w:drawing>
              <wp:anchor distT="0" distB="0" distL="0" distR="0" allowOverlap="1" layoutInCell="1" locked="0" behindDoc="0" simplePos="0" relativeHeight="15866368">
                <wp:simplePos x="0" y="0"/>
                <wp:positionH relativeFrom="page">
                  <wp:posOffset>719999</wp:posOffset>
                </wp:positionH>
                <wp:positionV relativeFrom="paragraph">
                  <wp:posOffset>166751</wp:posOffset>
                </wp:positionV>
                <wp:extent cx="6120130" cy="3175"/>
                <wp:effectExtent l="0" t="0" r="0" b="0"/>
                <wp:wrapNone/>
                <wp:docPr id="900" name="Group 900"/>
                <wp:cNvGraphicFramePr>
                  <a:graphicFrameLocks/>
                </wp:cNvGraphicFramePr>
                <a:graphic>
                  <a:graphicData uri="http://schemas.microsoft.com/office/word/2010/wordprocessingGroup">
                    <wpg:wgp>
                      <wpg:cNvPr id="900" name="Group 900"/>
                      <wpg:cNvGrpSpPr/>
                      <wpg:grpSpPr>
                        <a:xfrm>
                          <a:off x="0" y="0"/>
                          <a:ext cx="6120130" cy="3175"/>
                          <a:chExt cx="6120130" cy="3175"/>
                        </a:xfrm>
                      </wpg:grpSpPr>
                      <wps:wsp>
                        <wps:cNvPr id="901" name="Graphic 901"/>
                        <wps:cNvSpPr/>
                        <wps:spPr>
                          <a:xfrm>
                            <a:off x="0" y="1587"/>
                            <a:ext cx="3156585" cy="1270"/>
                          </a:xfrm>
                          <a:custGeom>
                            <a:avLst/>
                            <a:gdLst/>
                            <a:ahLst/>
                            <a:cxnLst/>
                            <a:rect l="l" t="t" r="r" b="b"/>
                            <a:pathLst>
                              <a:path w="3156585" h="0">
                                <a:moveTo>
                                  <a:pt x="0" y="0"/>
                                </a:moveTo>
                                <a:lnTo>
                                  <a:pt x="3156102" y="0"/>
                                </a:lnTo>
                              </a:path>
                            </a:pathLst>
                          </a:custGeom>
                          <a:ln w="3175">
                            <a:solidFill>
                              <a:srgbClr val="3F5F72"/>
                            </a:solidFill>
                            <a:prstDash val="solid"/>
                          </a:ln>
                        </wps:spPr>
                        <wps:bodyPr wrap="square" lIns="0" tIns="0" rIns="0" bIns="0" rtlCol="0">
                          <a:prstTxWarp prst="textNoShape">
                            <a:avLst/>
                          </a:prstTxWarp>
                          <a:noAutofit/>
                        </wps:bodyPr>
                      </wps:wsp>
                      <wps:wsp>
                        <wps:cNvPr id="902" name="Graphic 902"/>
                        <wps:cNvSpPr/>
                        <wps:spPr>
                          <a:xfrm>
                            <a:off x="3156101" y="1587"/>
                            <a:ext cx="1914525" cy="1270"/>
                          </a:xfrm>
                          <a:custGeom>
                            <a:avLst/>
                            <a:gdLst/>
                            <a:ahLst/>
                            <a:cxnLst/>
                            <a:rect l="l" t="t" r="r" b="b"/>
                            <a:pathLst>
                              <a:path w="1914525" h="0">
                                <a:moveTo>
                                  <a:pt x="0" y="0"/>
                                </a:moveTo>
                                <a:lnTo>
                                  <a:pt x="1913902" y="0"/>
                                </a:lnTo>
                              </a:path>
                            </a:pathLst>
                          </a:custGeom>
                          <a:ln w="3175">
                            <a:solidFill>
                              <a:srgbClr val="3F5F72"/>
                            </a:solidFill>
                            <a:prstDash val="solid"/>
                          </a:ln>
                        </wps:spPr>
                        <wps:bodyPr wrap="square" lIns="0" tIns="0" rIns="0" bIns="0" rtlCol="0">
                          <a:prstTxWarp prst="textNoShape">
                            <a:avLst/>
                          </a:prstTxWarp>
                          <a:noAutofit/>
                        </wps:bodyPr>
                      </wps:wsp>
                      <wps:wsp>
                        <wps:cNvPr id="903" name="Graphic 903"/>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30054pt;width:481.9pt;height:.25pt;mso-position-horizontal-relative:page;mso-position-vertical-relative:paragraph;z-index:15866368" id="docshapegroup449" coordorigin="1134,263" coordsize="9638,5">
                <v:line style="position:absolute" from="1134,265" to="6104,265" stroked="true" strokeweight=".25pt" strokecolor="#3f5f72">
                  <v:stroke dashstyle="solid"/>
                </v:line>
                <v:line style="position:absolute" from="6104,265" to="9118,265" stroked="true" strokeweight=".25pt" strokecolor="#3f5f72">
                  <v:stroke dashstyle="solid"/>
                </v:line>
                <v:line style="position:absolute" from="9118,265" to="10772,265" stroked="true" strokeweight=".25pt" strokecolor="#3f5f72">
                  <v:stroke dashstyle="solid"/>
                </v:line>
                <w10:wrap type="none"/>
              </v:group>
            </w:pict>
          </mc:Fallback>
        </mc:AlternateContent>
      </w:r>
      <w:r>
        <w:rPr>
          <w:spacing w:val="-2"/>
          <w:w w:val="105"/>
          <w:sz w:val="16"/>
        </w:rPr>
        <w:t>Number</w:t>
      </w:r>
      <w:r>
        <w:rPr>
          <w:spacing w:val="-18"/>
          <w:w w:val="105"/>
          <w:sz w:val="16"/>
        </w:rPr>
        <w:t> </w:t>
      </w:r>
      <w:r>
        <w:rPr>
          <w:spacing w:val="-2"/>
          <w:w w:val="105"/>
          <w:sz w:val="16"/>
        </w:rPr>
        <w:t>of</w:t>
      </w:r>
      <w:r>
        <w:rPr>
          <w:spacing w:val="-17"/>
          <w:w w:val="105"/>
          <w:sz w:val="16"/>
        </w:rPr>
        <w:t> </w:t>
      </w:r>
      <w:r>
        <w:rPr>
          <w:spacing w:val="-2"/>
          <w:w w:val="105"/>
          <w:sz w:val="16"/>
        </w:rPr>
        <w:t>patients</w:t>
      </w:r>
      <w:r>
        <w:rPr>
          <w:spacing w:val="-17"/>
          <w:w w:val="105"/>
          <w:sz w:val="16"/>
        </w:rPr>
        <w:t> </w:t>
      </w:r>
      <w:r>
        <w:rPr>
          <w:spacing w:val="-2"/>
          <w:w w:val="105"/>
          <w:sz w:val="16"/>
        </w:rPr>
        <w:t>admitted</w:t>
      </w:r>
      <w:r>
        <w:rPr>
          <w:spacing w:val="-17"/>
          <w:w w:val="105"/>
          <w:sz w:val="16"/>
        </w:rPr>
        <w:t> </w:t>
      </w:r>
      <w:r>
        <w:rPr>
          <w:spacing w:val="-2"/>
          <w:w w:val="105"/>
          <w:sz w:val="16"/>
        </w:rPr>
        <w:t>from</w:t>
      </w:r>
      <w:r>
        <w:rPr>
          <w:spacing w:val="-18"/>
          <w:w w:val="105"/>
          <w:sz w:val="16"/>
        </w:rPr>
        <w:t> </w:t>
      </w:r>
      <w:r>
        <w:rPr>
          <w:spacing w:val="-2"/>
          <w:w w:val="105"/>
          <w:sz w:val="16"/>
        </w:rPr>
        <w:t>the</w:t>
      </w:r>
      <w:r>
        <w:rPr>
          <w:spacing w:val="-17"/>
          <w:w w:val="105"/>
          <w:sz w:val="16"/>
        </w:rPr>
        <w:t> </w:t>
      </w:r>
      <w:r>
        <w:rPr>
          <w:spacing w:val="-2"/>
          <w:w w:val="105"/>
          <w:sz w:val="16"/>
        </w:rPr>
        <w:t>planned</w:t>
      </w:r>
      <w:r>
        <w:rPr>
          <w:spacing w:val="-17"/>
          <w:w w:val="105"/>
          <w:sz w:val="16"/>
        </w:rPr>
        <w:t> </w:t>
      </w:r>
      <w:r>
        <w:rPr>
          <w:spacing w:val="-2"/>
          <w:w w:val="105"/>
          <w:sz w:val="16"/>
        </w:rPr>
        <w:t>surgery</w:t>
      </w:r>
      <w:r>
        <w:rPr>
          <w:spacing w:val="-17"/>
          <w:w w:val="105"/>
          <w:sz w:val="16"/>
        </w:rPr>
        <w:t> </w:t>
      </w:r>
      <w:r>
        <w:rPr>
          <w:spacing w:val="-2"/>
          <w:w w:val="105"/>
          <w:sz w:val="16"/>
        </w:rPr>
        <w:t>waiting</w:t>
      </w:r>
      <w:r>
        <w:rPr>
          <w:spacing w:val="-18"/>
          <w:w w:val="105"/>
          <w:sz w:val="16"/>
        </w:rPr>
        <w:t> </w:t>
      </w:r>
      <w:r>
        <w:rPr>
          <w:spacing w:val="-4"/>
          <w:w w:val="105"/>
          <w:sz w:val="16"/>
        </w:rPr>
        <w:t>list</w:t>
      </w:r>
      <w:r>
        <w:rPr>
          <w:sz w:val="16"/>
        </w:rPr>
        <w:tab/>
      </w:r>
      <w:r>
        <w:rPr>
          <w:spacing w:val="-2"/>
          <w:w w:val="105"/>
          <w:sz w:val="16"/>
        </w:rPr>
        <w:t>10,965</w:t>
      </w:r>
      <w:r>
        <w:rPr>
          <w:sz w:val="16"/>
        </w:rPr>
        <w:tab/>
      </w:r>
      <w:r>
        <w:rPr>
          <w:spacing w:val="-2"/>
          <w:w w:val="105"/>
          <w:sz w:val="16"/>
        </w:rPr>
        <w:t>10,695</w:t>
      </w:r>
    </w:p>
    <w:p>
      <w:pPr>
        <w:spacing w:after="0"/>
        <w:jc w:val="left"/>
        <w:rPr>
          <w:sz w:val="16"/>
        </w:rPr>
        <w:sectPr>
          <w:type w:val="continuous"/>
          <w:pgSz w:w="11910" w:h="16840"/>
          <w:pgMar w:header="0" w:footer="0" w:top="0" w:bottom="0" w:left="0" w:right="0"/>
        </w:sectPr>
      </w:pPr>
    </w:p>
    <w:p>
      <w:pPr>
        <w:spacing w:line="261" w:lineRule="auto" w:before="97"/>
        <w:ind w:left="1134" w:right="0" w:firstLine="0"/>
        <w:jc w:val="left"/>
        <w:rPr>
          <w:sz w:val="16"/>
        </w:rPr>
      </w:pPr>
      <w:r>
        <w:rPr>
          <w:sz w:val="16"/>
        </w:rPr>
        <mc:AlternateContent>
          <mc:Choice Requires="wps">
            <w:drawing>
              <wp:anchor distT="0" distB="0" distL="0" distR="0" allowOverlap="1" layoutInCell="1" locked="0" behindDoc="0" simplePos="0" relativeHeight="15866880">
                <wp:simplePos x="0" y="0"/>
                <wp:positionH relativeFrom="page">
                  <wp:posOffset>719999</wp:posOffset>
                </wp:positionH>
                <wp:positionV relativeFrom="paragraph">
                  <wp:posOffset>333512</wp:posOffset>
                </wp:positionV>
                <wp:extent cx="6120130" cy="3175"/>
                <wp:effectExtent l="0" t="0" r="0" b="0"/>
                <wp:wrapNone/>
                <wp:docPr id="904" name="Group 904"/>
                <wp:cNvGraphicFramePr>
                  <a:graphicFrameLocks/>
                </wp:cNvGraphicFramePr>
                <a:graphic>
                  <a:graphicData uri="http://schemas.microsoft.com/office/word/2010/wordprocessingGroup">
                    <wpg:wgp>
                      <wpg:cNvPr id="904" name="Group 904"/>
                      <wpg:cNvGrpSpPr/>
                      <wpg:grpSpPr>
                        <a:xfrm>
                          <a:off x="0" y="0"/>
                          <a:ext cx="6120130" cy="3175"/>
                          <a:chExt cx="6120130" cy="3175"/>
                        </a:xfrm>
                      </wpg:grpSpPr>
                      <wps:wsp>
                        <wps:cNvPr id="905" name="Graphic 905"/>
                        <wps:cNvSpPr/>
                        <wps:spPr>
                          <a:xfrm>
                            <a:off x="0" y="1587"/>
                            <a:ext cx="3156585" cy="1270"/>
                          </a:xfrm>
                          <a:custGeom>
                            <a:avLst/>
                            <a:gdLst/>
                            <a:ahLst/>
                            <a:cxnLst/>
                            <a:rect l="l" t="t" r="r" b="b"/>
                            <a:pathLst>
                              <a:path w="3156585" h="0">
                                <a:moveTo>
                                  <a:pt x="0" y="0"/>
                                </a:moveTo>
                                <a:lnTo>
                                  <a:pt x="3156102" y="0"/>
                                </a:lnTo>
                              </a:path>
                            </a:pathLst>
                          </a:custGeom>
                          <a:ln w="3175">
                            <a:solidFill>
                              <a:srgbClr val="3F5F72"/>
                            </a:solidFill>
                            <a:prstDash val="solid"/>
                          </a:ln>
                        </wps:spPr>
                        <wps:bodyPr wrap="square" lIns="0" tIns="0" rIns="0" bIns="0" rtlCol="0">
                          <a:prstTxWarp prst="textNoShape">
                            <a:avLst/>
                          </a:prstTxWarp>
                          <a:noAutofit/>
                        </wps:bodyPr>
                      </wps:wsp>
                      <wps:wsp>
                        <wps:cNvPr id="906" name="Graphic 906"/>
                        <wps:cNvSpPr/>
                        <wps:spPr>
                          <a:xfrm>
                            <a:off x="3156101" y="1587"/>
                            <a:ext cx="1914525" cy="1270"/>
                          </a:xfrm>
                          <a:custGeom>
                            <a:avLst/>
                            <a:gdLst/>
                            <a:ahLst/>
                            <a:cxnLst/>
                            <a:rect l="l" t="t" r="r" b="b"/>
                            <a:pathLst>
                              <a:path w="1914525" h="0">
                                <a:moveTo>
                                  <a:pt x="0" y="0"/>
                                </a:moveTo>
                                <a:lnTo>
                                  <a:pt x="1913902" y="0"/>
                                </a:lnTo>
                              </a:path>
                            </a:pathLst>
                          </a:custGeom>
                          <a:ln w="3175">
                            <a:solidFill>
                              <a:srgbClr val="3F5F72"/>
                            </a:solidFill>
                            <a:prstDash val="solid"/>
                          </a:ln>
                        </wps:spPr>
                        <wps:bodyPr wrap="square" lIns="0" tIns="0" rIns="0" bIns="0" rtlCol="0">
                          <a:prstTxWarp prst="textNoShape">
                            <a:avLst/>
                          </a:prstTxWarp>
                          <a:noAutofit/>
                        </wps:bodyPr>
                      </wps:wsp>
                      <wps:wsp>
                        <wps:cNvPr id="907" name="Graphic 907"/>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6.260836pt;width:481.9pt;height:.25pt;mso-position-horizontal-relative:page;mso-position-vertical-relative:paragraph;z-index:15866880" id="docshapegroup450" coordorigin="1134,525" coordsize="9638,5">
                <v:line style="position:absolute" from="1134,528" to="6104,528" stroked="true" strokeweight=".25pt" strokecolor="#3f5f72">
                  <v:stroke dashstyle="solid"/>
                </v:line>
                <v:line style="position:absolute" from="6104,528" to="9118,528" stroked="true" strokeweight=".25pt" strokecolor="#3f5f72">
                  <v:stroke dashstyle="solid"/>
                </v:line>
                <v:line style="position:absolute" from="9118,528" to="10772,528" stroked="true" strokeweight=".25pt" strokecolor="#3f5f72">
                  <v:stroke dashstyle="solid"/>
                </v:line>
                <w10:wrap type="none"/>
              </v:group>
            </w:pict>
          </mc:Fallback>
        </mc:AlternateContent>
      </w:r>
      <w:r>
        <w:rPr>
          <w:w w:val="105"/>
          <w:sz w:val="16"/>
        </w:rPr>
        <w:t>Percentage</w:t>
      </w:r>
      <w:r>
        <w:rPr>
          <w:spacing w:val="-9"/>
          <w:w w:val="105"/>
          <w:sz w:val="16"/>
        </w:rPr>
        <w:t> </w:t>
      </w:r>
      <w:r>
        <w:rPr>
          <w:w w:val="105"/>
          <w:sz w:val="16"/>
        </w:rPr>
        <w:t>of</w:t>
      </w:r>
      <w:r>
        <w:rPr>
          <w:spacing w:val="-9"/>
          <w:w w:val="105"/>
          <w:sz w:val="16"/>
        </w:rPr>
        <w:t> </w:t>
      </w:r>
      <w:r>
        <w:rPr>
          <w:w w:val="105"/>
          <w:sz w:val="16"/>
        </w:rPr>
        <w:t>patients</w:t>
      </w:r>
      <w:r>
        <w:rPr>
          <w:spacing w:val="-9"/>
          <w:w w:val="105"/>
          <w:sz w:val="16"/>
        </w:rPr>
        <w:t> </w:t>
      </w:r>
      <w:r>
        <w:rPr>
          <w:w w:val="105"/>
          <w:sz w:val="16"/>
        </w:rPr>
        <w:t>on</w:t>
      </w:r>
      <w:r>
        <w:rPr>
          <w:spacing w:val="-9"/>
          <w:w w:val="105"/>
          <w:sz w:val="16"/>
        </w:rPr>
        <w:t> </w:t>
      </w:r>
      <w:r>
        <w:rPr>
          <w:w w:val="105"/>
          <w:sz w:val="16"/>
        </w:rPr>
        <w:t>the</w:t>
      </w:r>
      <w:r>
        <w:rPr>
          <w:spacing w:val="-9"/>
          <w:w w:val="105"/>
          <w:sz w:val="16"/>
        </w:rPr>
        <w:t> </w:t>
      </w:r>
      <w:r>
        <w:rPr>
          <w:w w:val="105"/>
          <w:sz w:val="16"/>
        </w:rPr>
        <w:t>waiting</w:t>
      </w:r>
      <w:r>
        <w:rPr>
          <w:spacing w:val="-9"/>
          <w:w w:val="105"/>
          <w:sz w:val="16"/>
        </w:rPr>
        <w:t> </w:t>
      </w:r>
      <w:r>
        <w:rPr>
          <w:w w:val="105"/>
          <w:sz w:val="16"/>
        </w:rPr>
        <w:t>list</w:t>
      </w:r>
      <w:r>
        <w:rPr>
          <w:spacing w:val="-9"/>
          <w:w w:val="105"/>
          <w:sz w:val="16"/>
        </w:rPr>
        <w:t> </w:t>
      </w:r>
      <w:r>
        <w:rPr>
          <w:w w:val="105"/>
          <w:sz w:val="16"/>
        </w:rPr>
        <w:t>who</w:t>
      </w:r>
      <w:r>
        <w:rPr>
          <w:spacing w:val="-9"/>
          <w:w w:val="105"/>
          <w:sz w:val="16"/>
        </w:rPr>
        <w:t> </w:t>
      </w:r>
      <w:r>
        <w:rPr>
          <w:w w:val="105"/>
          <w:sz w:val="16"/>
        </w:rPr>
        <w:t>waited</w:t>
      </w:r>
      <w:r>
        <w:rPr>
          <w:spacing w:val="-9"/>
          <w:w w:val="105"/>
          <w:sz w:val="16"/>
        </w:rPr>
        <w:t> </w:t>
      </w:r>
      <w:r>
        <w:rPr>
          <w:w w:val="105"/>
          <w:sz w:val="16"/>
        </w:rPr>
        <w:t>longer</w:t>
      </w:r>
      <w:r>
        <w:rPr>
          <w:spacing w:val="-9"/>
          <w:w w:val="105"/>
          <w:sz w:val="16"/>
        </w:rPr>
        <w:t> </w:t>
      </w:r>
      <w:r>
        <w:rPr>
          <w:w w:val="105"/>
          <w:sz w:val="16"/>
        </w:rPr>
        <w:t>than clinically recommended times for their triage category</w:t>
      </w:r>
    </w:p>
    <w:p>
      <w:pPr>
        <w:spacing w:before="55"/>
        <w:ind w:left="1134" w:right="0"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867392">
                <wp:simplePos x="0" y="0"/>
                <wp:positionH relativeFrom="page">
                  <wp:posOffset>719999</wp:posOffset>
                </wp:positionH>
                <wp:positionV relativeFrom="paragraph">
                  <wp:posOffset>196044</wp:posOffset>
                </wp:positionV>
                <wp:extent cx="6120130" cy="3175"/>
                <wp:effectExtent l="0" t="0" r="0" b="0"/>
                <wp:wrapNone/>
                <wp:docPr id="908" name="Group 908"/>
                <wp:cNvGraphicFramePr>
                  <a:graphicFrameLocks/>
                </wp:cNvGraphicFramePr>
                <a:graphic>
                  <a:graphicData uri="http://schemas.microsoft.com/office/word/2010/wordprocessingGroup">
                    <wpg:wgp>
                      <wpg:cNvPr id="908" name="Group 908"/>
                      <wpg:cNvGrpSpPr/>
                      <wpg:grpSpPr>
                        <a:xfrm>
                          <a:off x="0" y="0"/>
                          <a:ext cx="6120130" cy="3175"/>
                          <a:chExt cx="6120130" cy="3175"/>
                        </a:xfrm>
                      </wpg:grpSpPr>
                      <wps:wsp>
                        <wps:cNvPr id="909" name="Graphic 909"/>
                        <wps:cNvSpPr/>
                        <wps:spPr>
                          <a:xfrm>
                            <a:off x="0" y="1587"/>
                            <a:ext cx="3156585" cy="1270"/>
                          </a:xfrm>
                          <a:custGeom>
                            <a:avLst/>
                            <a:gdLst/>
                            <a:ahLst/>
                            <a:cxnLst/>
                            <a:rect l="l" t="t" r="r" b="b"/>
                            <a:pathLst>
                              <a:path w="3156585" h="0">
                                <a:moveTo>
                                  <a:pt x="0" y="0"/>
                                </a:moveTo>
                                <a:lnTo>
                                  <a:pt x="3156102" y="0"/>
                                </a:lnTo>
                              </a:path>
                            </a:pathLst>
                          </a:custGeom>
                          <a:ln w="3175">
                            <a:solidFill>
                              <a:srgbClr val="3F5F72"/>
                            </a:solidFill>
                            <a:prstDash val="solid"/>
                          </a:ln>
                        </wps:spPr>
                        <wps:bodyPr wrap="square" lIns="0" tIns="0" rIns="0" bIns="0" rtlCol="0">
                          <a:prstTxWarp prst="textNoShape">
                            <a:avLst/>
                          </a:prstTxWarp>
                          <a:noAutofit/>
                        </wps:bodyPr>
                      </wps:wsp>
                      <wps:wsp>
                        <wps:cNvPr id="910" name="Graphic 910"/>
                        <wps:cNvSpPr/>
                        <wps:spPr>
                          <a:xfrm>
                            <a:off x="3156101" y="1587"/>
                            <a:ext cx="1914525" cy="1270"/>
                          </a:xfrm>
                          <a:custGeom>
                            <a:avLst/>
                            <a:gdLst/>
                            <a:ahLst/>
                            <a:cxnLst/>
                            <a:rect l="l" t="t" r="r" b="b"/>
                            <a:pathLst>
                              <a:path w="1914525" h="0">
                                <a:moveTo>
                                  <a:pt x="0" y="0"/>
                                </a:moveTo>
                                <a:lnTo>
                                  <a:pt x="1913902" y="0"/>
                                </a:lnTo>
                              </a:path>
                            </a:pathLst>
                          </a:custGeom>
                          <a:ln w="3175">
                            <a:solidFill>
                              <a:srgbClr val="3F5F72"/>
                            </a:solidFill>
                            <a:prstDash val="solid"/>
                          </a:ln>
                        </wps:spPr>
                        <wps:bodyPr wrap="square" lIns="0" tIns="0" rIns="0" bIns="0" rtlCol="0">
                          <a:prstTxWarp prst="textNoShape">
                            <a:avLst/>
                          </a:prstTxWarp>
                          <a:noAutofit/>
                        </wps:bodyPr>
                      </wps:wsp>
                      <wps:wsp>
                        <wps:cNvPr id="911" name="Graphic 911"/>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5.436539pt;width:481.9pt;height:.25pt;mso-position-horizontal-relative:page;mso-position-vertical-relative:paragraph;z-index:15867392" id="docshapegroup451" coordorigin="1134,309" coordsize="9638,5">
                <v:line style="position:absolute" from="1134,311" to="6104,311" stroked="true" strokeweight=".25pt" strokecolor="#3f5f72">
                  <v:stroke dashstyle="solid"/>
                </v:line>
                <v:line style="position:absolute" from="6104,311" to="9118,311" stroked="true" strokeweight=".25pt" strokecolor="#3f5f72">
                  <v:stroke dashstyle="solid"/>
                </v:line>
                <v:line style="position:absolute" from="9118,311" to="10772,311" stroked="true" strokeweight=".25pt" strokecolor="#3f5f72">
                  <v:stroke dashstyle="solid"/>
                </v:line>
                <w10:wrap type="none"/>
              </v:group>
            </w:pict>
          </mc:Fallback>
        </mc:AlternateContent>
      </w:r>
      <w:r>
        <w:rPr>
          <w:rFonts w:ascii="Arial Black"/>
          <w:w w:val="85"/>
          <w:sz w:val="16"/>
        </w:rPr>
        <w:t>Emergency</w:t>
      </w:r>
      <w:r>
        <w:rPr>
          <w:rFonts w:ascii="Arial Black"/>
          <w:spacing w:val="-7"/>
          <w:w w:val="85"/>
          <w:sz w:val="16"/>
        </w:rPr>
        <w:t> </w:t>
      </w:r>
      <w:r>
        <w:rPr>
          <w:rFonts w:ascii="Arial Black"/>
          <w:spacing w:val="-4"/>
          <w:w w:val="95"/>
          <w:sz w:val="16"/>
        </w:rPr>
        <w:t>Care</w:t>
      </w:r>
    </w:p>
    <w:p>
      <w:pPr>
        <w:spacing w:line="261" w:lineRule="auto" w:before="82"/>
        <w:ind w:left="1134" w:right="0" w:firstLine="0"/>
        <w:jc w:val="left"/>
        <w:rPr>
          <w:sz w:val="16"/>
        </w:rPr>
      </w:pPr>
      <w:r>
        <w:rPr>
          <w:sz w:val="16"/>
        </w:rPr>
        <mc:AlternateContent>
          <mc:Choice Requires="wps">
            <w:drawing>
              <wp:anchor distT="0" distB="0" distL="0" distR="0" allowOverlap="1" layoutInCell="1" locked="0" behindDoc="0" simplePos="0" relativeHeight="15867904">
                <wp:simplePos x="0" y="0"/>
                <wp:positionH relativeFrom="page">
                  <wp:posOffset>719999</wp:posOffset>
                </wp:positionH>
                <wp:positionV relativeFrom="paragraph">
                  <wp:posOffset>323661</wp:posOffset>
                </wp:positionV>
                <wp:extent cx="6120130" cy="3175"/>
                <wp:effectExtent l="0" t="0" r="0" b="0"/>
                <wp:wrapNone/>
                <wp:docPr id="912" name="Group 912"/>
                <wp:cNvGraphicFramePr>
                  <a:graphicFrameLocks/>
                </wp:cNvGraphicFramePr>
                <a:graphic>
                  <a:graphicData uri="http://schemas.microsoft.com/office/word/2010/wordprocessingGroup">
                    <wpg:wgp>
                      <wpg:cNvPr id="912" name="Group 912"/>
                      <wpg:cNvGrpSpPr/>
                      <wpg:grpSpPr>
                        <a:xfrm>
                          <a:off x="0" y="0"/>
                          <a:ext cx="6120130" cy="3175"/>
                          <a:chExt cx="6120130" cy="3175"/>
                        </a:xfrm>
                      </wpg:grpSpPr>
                      <wps:wsp>
                        <wps:cNvPr id="913" name="Graphic 913"/>
                        <wps:cNvSpPr/>
                        <wps:spPr>
                          <a:xfrm>
                            <a:off x="0" y="1587"/>
                            <a:ext cx="3156585" cy="1270"/>
                          </a:xfrm>
                          <a:custGeom>
                            <a:avLst/>
                            <a:gdLst/>
                            <a:ahLst/>
                            <a:cxnLst/>
                            <a:rect l="l" t="t" r="r" b="b"/>
                            <a:pathLst>
                              <a:path w="3156585" h="0">
                                <a:moveTo>
                                  <a:pt x="0" y="0"/>
                                </a:moveTo>
                                <a:lnTo>
                                  <a:pt x="3156102" y="0"/>
                                </a:lnTo>
                              </a:path>
                            </a:pathLst>
                          </a:custGeom>
                          <a:ln w="3175">
                            <a:solidFill>
                              <a:srgbClr val="3F5F72"/>
                            </a:solidFill>
                            <a:prstDash val="solid"/>
                          </a:ln>
                        </wps:spPr>
                        <wps:bodyPr wrap="square" lIns="0" tIns="0" rIns="0" bIns="0" rtlCol="0">
                          <a:prstTxWarp prst="textNoShape">
                            <a:avLst/>
                          </a:prstTxWarp>
                          <a:noAutofit/>
                        </wps:bodyPr>
                      </wps:wsp>
                      <wps:wsp>
                        <wps:cNvPr id="914" name="Graphic 914"/>
                        <wps:cNvSpPr/>
                        <wps:spPr>
                          <a:xfrm>
                            <a:off x="3156101" y="1587"/>
                            <a:ext cx="1914525" cy="1270"/>
                          </a:xfrm>
                          <a:custGeom>
                            <a:avLst/>
                            <a:gdLst/>
                            <a:ahLst/>
                            <a:cxnLst/>
                            <a:rect l="l" t="t" r="r" b="b"/>
                            <a:pathLst>
                              <a:path w="1914525" h="0">
                                <a:moveTo>
                                  <a:pt x="0" y="0"/>
                                </a:moveTo>
                                <a:lnTo>
                                  <a:pt x="1913902" y="0"/>
                                </a:lnTo>
                              </a:path>
                            </a:pathLst>
                          </a:custGeom>
                          <a:ln w="3175">
                            <a:solidFill>
                              <a:srgbClr val="3F5F72"/>
                            </a:solidFill>
                            <a:prstDash val="solid"/>
                          </a:ln>
                        </wps:spPr>
                        <wps:bodyPr wrap="square" lIns="0" tIns="0" rIns="0" bIns="0" rtlCol="0">
                          <a:prstTxWarp prst="textNoShape">
                            <a:avLst/>
                          </a:prstTxWarp>
                          <a:noAutofit/>
                        </wps:bodyPr>
                      </wps:wsp>
                      <wps:wsp>
                        <wps:cNvPr id="915" name="Graphic 915"/>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5.485188pt;width:481.9pt;height:.25pt;mso-position-horizontal-relative:page;mso-position-vertical-relative:paragraph;z-index:15867904" id="docshapegroup452" coordorigin="1134,510" coordsize="9638,5">
                <v:line style="position:absolute" from="1134,512" to="6104,512" stroked="true" strokeweight=".25pt" strokecolor="#3f5f72">
                  <v:stroke dashstyle="solid"/>
                </v:line>
                <v:line style="position:absolute" from="6104,512" to="9118,512" stroked="true" strokeweight=".25pt" strokecolor="#3f5f72">
                  <v:stroke dashstyle="solid"/>
                </v:line>
                <v:line style="position:absolute" from="9118,512" to="10772,512" stroked="true" strokeweight=".25pt" strokecolor="#3f5f72">
                  <v:stroke dashstyle="solid"/>
                </v:line>
                <w10:wrap type="none"/>
              </v:group>
            </w:pict>
          </mc:Fallback>
        </mc:AlternateContent>
      </w:r>
      <w:r>
        <w:rPr>
          <w:sz w:val="16"/>
        </w:rPr>
        <w:t>Percentage of ambulance patients transferred from ambulance to</w:t>
      </w:r>
      <w:r>
        <w:rPr>
          <w:spacing w:val="40"/>
          <w:w w:val="110"/>
          <w:sz w:val="16"/>
        </w:rPr>
        <w:t> </w:t>
      </w:r>
      <w:r>
        <w:rPr>
          <w:w w:val="110"/>
          <w:sz w:val="16"/>
        </w:rPr>
        <w:t>emergency</w:t>
      </w:r>
      <w:r>
        <w:rPr>
          <w:spacing w:val="-4"/>
          <w:w w:val="110"/>
          <w:sz w:val="16"/>
        </w:rPr>
        <w:t> </w:t>
      </w:r>
      <w:r>
        <w:rPr>
          <w:w w:val="110"/>
          <w:sz w:val="16"/>
        </w:rPr>
        <w:t>department</w:t>
      </w:r>
      <w:r>
        <w:rPr>
          <w:spacing w:val="-4"/>
          <w:w w:val="110"/>
          <w:sz w:val="16"/>
        </w:rPr>
        <w:t> </w:t>
      </w:r>
      <w:r>
        <w:rPr>
          <w:w w:val="110"/>
          <w:sz w:val="16"/>
        </w:rPr>
        <w:t>within</w:t>
      </w:r>
      <w:r>
        <w:rPr>
          <w:spacing w:val="-4"/>
          <w:w w:val="110"/>
          <w:sz w:val="16"/>
        </w:rPr>
        <w:t> </w:t>
      </w:r>
      <w:r>
        <w:rPr>
          <w:w w:val="110"/>
          <w:sz w:val="16"/>
        </w:rPr>
        <w:t>40</w:t>
      </w:r>
      <w:r>
        <w:rPr>
          <w:spacing w:val="-4"/>
          <w:w w:val="110"/>
          <w:sz w:val="16"/>
        </w:rPr>
        <w:t> </w:t>
      </w:r>
      <w:r>
        <w:rPr>
          <w:w w:val="110"/>
          <w:sz w:val="16"/>
        </w:rPr>
        <w:t>minutes</w:t>
      </w:r>
    </w:p>
    <w:p>
      <w:pPr>
        <w:spacing w:line="261" w:lineRule="auto" w:before="80"/>
        <w:ind w:left="1134" w:right="289" w:firstLine="0"/>
        <w:jc w:val="left"/>
        <w:rPr>
          <w:sz w:val="16"/>
        </w:rPr>
      </w:pPr>
      <w:r>
        <w:rPr>
          <w:sz w:val="16"/>
        </w:rPr>
        <w:t>Number of patients with a length of stay in the ED greater than </w:t>
      </w:r>
      <w:r>
        <w:rPr>
          <w:w w:val="110"/>
          <w:sz w:val="16"/>
        </w:rPr>
        <w:t>24</w:t>
      </w:r>
      <w:r>
        <w:rPr>
          <w:spacing w:val="-16"/>
          <w:w w:val="110"/>
          <w:sz w:val="16"/>
        </w:rPr>
        <w:t> </w:t>
      </w:r>
      <w:r>
        <w:rPr>
          <w:w w:val="110"/>
          <w:sz w:val="16"/>
        </w:rPr>
        <w:t>hours</w:t>
      </w:r>
    </w:p>
    <w:p>
      <w:pPr>
        <w:tabs>
          <w:tab w:pos="2772" w:val="left" w:leader="none"/>
        </w:tabs>
        <w:spacing w:before="97"/>
        <w:ind w:left="1134" w:right="0" w:firstLine="0"/>
        <w:jc w:val="left"/>
        <w:rPr>
          <w:sz w:val="16"/>
        </w:rPr>
      </w:pPr>
      <w:r>
        <w:rPr/>
        <w:br w:type="column"/>
      </w:r>
      <w:r>
        <w:rPr>
          <w:spacing w:val="-2"/>
          <w:sz w:val="16"/>
        </w:rPr>
        <w:t>27.3%</w:t>
      </w:r>
      <w:r>
        <w:rPr>
          <w:sz w:val="16"/>
        </w:rPr>
        <w:tab/>
      </w:r>
      <w:r>
        <w:rPr>
          <w:spacing w:val="-4"/>
          <w:sz w:val="16"/>
        </w:rPr>
        <w:t>26.7%</w:t>
      </w:r>
    </w:p>
    <w:p>
      <w:pPr>
        <w:pStyle w:val="BodyText"/>
        <w:rPr>
          <w:sz w:val="16"/>
        </w:rPr>
      </w:pPr>
    </w:p>
    <w:p>
      <w:pPr>
        <w:pStyle w:val="BodyText"/>
        <w:rPr>
          <w:sz w:val="16"/>
        </w:rPr>
      </w:pPr>
    </w:p>
    <w:p>
      <w:pPr>
        <w:pStyle w:val="BodyText"/>
        <w:spacing w:before="27"/>
        <w:rPr>
          <w:sz w:val="16"/>
        </w:rPr>
      </w:pPr>
    </w:p>
    <w:p>
      <w:pPr>
        <w:tabs>
          <w:tab w:pos="2822" w:val="left" w:leader="none"/>
        </w:tabs>
        <w:spacing w:before="1"/>
        <w:ind w:left="1231" w:right="0" w:firstLine="0"/>
        <w:jc w:val="left"/>
        <w:rPr>
          <w:sz w:val="16"/>
        </w:rPr>
      </w:pPr>
      <w:r>
        <w:rPr>
          <w:spacing w:val="-5"/>
          <w:sz w:val="16"/>
        </w:rPr>
        <w:t>80%</w:t>
      </w:r>
      <w:r>
        <w:rPr>
          <w:sz w:val="16"/>
        </w:rPr>
        <w:tab/>
      </w:r>
      <w:r>
        <w:rPr>
          <w:spacing w:val="-4"/>
          <w:sz w:val="16"/>
        </w:rPr>
        <w:t>100%</w:t>
      </w:r>
    </w:p>
    <w:p>
      <w:pPr>
        <w:pStyle w:val="BodyText"/>
        <w:spacing w:before="113"/>
        <w:rPr>
          <w:sz w:val="16"/>
        </w:rPr>
      </w:pPr>
    </w:p>
    <w:p>
      <w:pPr>
        <w:tabs>
          <w:tab w:pos="3117" w:val="left" w:leader="none"/>
        </w:tabs>
        <w:spacing w:before="0"/>
        <w:ind w:left="1464" w:right="0" w:firstLine="0"/>
        <w:jc w:val="left"/>
        <w:rPr>
          <w:sz w:val="16"/>
        </w:rPr>
      </w:pPr>
      <w:r>
        <w:rPr>
          <w:spacing w:val="-10"/>
          <w:w w:val="105"/>
          <w:sz w:val="16"/>
        </w:rPr>
        <w:t>0</w:t>
      </w:r>
      <w:r>
        <w:rPr>
          <w:sz w:val="16"/>
        </w:rPr>
        <w:tab/>
      </w:r>
      <w:r>
        <w:rPr>
          <w:spacing w:val="-10"/>
          <w:w w:val="105"/>
          <w:sz w:val="16"/>
        </w:rPr>
        <w:t>0</w:t>
      </w:r>
    </w:p>
    <w:p>
      <w:pPr>
        <w:spacing w:after="0"/>
        <w:jc w:val="left"/>
        <w:rPr>
          <w:sz w:val="16"/>
        </w:rPr>
        <w:sectPr>
          <w:type w:val="continuous"/>
          <w:pgSz w:w="11910" w:h="16840"/>
          <w:pgMar w:header="0" w:footer="0" w:top="0" w:bottom="0" w:left="0" w:right="0"/>
          <w:cols w:num="2" w:equalWidth="0">
            <w:col w:w="6019" w:space="1539"/>
            <w:col w:w="4352"/>
          </w:cols>
        </w:sectPr>
      </w:pPr>
    </w:p>
    <w:p>
      <w:pPr>
        <w:pStyle w:val="BodyText"/>
        <w:spacing w:before="3"/>
        <w:rPr>
          <w:sz w:val="2"/>
        </w:rPr>
      </w:pP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916" name="Group 916"/>
                <wp:cNvGraphicFramePr>
                  <a:graphicFrameLocks/>
                </wp:cNvGraphicFramePr>
                <a:graphic>
                  <a:graphicData uri="http://schemas.microsoft.com/office/word/2010/wordprocessingGroup">
                    <wpg:wgp>
                      <wpg:cNvPr id="916" name="Group 916"/>
                      <wpg:cNvGrpSpPr/>
                      <wpg:grpSpPr>
                        <a:xfrm>
                          <a:off x="0" y="0"/>
                          <a:ext cx="6120130" cy="3175"/>
                          <a:chExt cx="6120130" cy="3175"/>
                        </a:xfrm>
                      </wpg:grpSpPr>
                      <wps:wsp>
                        <wps:cNvPr id="917" name="Graphic 917"/>
                        <wps:cNvSpPr/>
                        <wps:spPr>
                          <a:xfrm>
                            <a:off x="0" y="1587"/>
                            <a:ext cx="3156585" cy="1270"/>
                          </a:xfrm>
                          <a:custGeom>
                            <a:avLst/>
                            <a:gdLst/>
                            <a:ahLst/>
                            <a:cxnLst/>
                            <a:rect l="l" t="t" r="r" b="b"/>
                            <a:pathLst>
                              <a:path w="3156585" h="0">
                                <a:moveTo>
                                  <a:pt x="0" y="0"/>
                                </a:moveTo>
                                <a:lnTo>
                                  <a:pt x="3156102" y="0"/>
                                </a:lnTo>
                              </a:path>
                            </a:pathLst>
                          </a:custGeom>
                          <a:ln w="3175">
                            <a:solidFill>
                              <a:srgbClr val="3F5F72"/>
                            </a:solidFill>
                            <a:prstDash val="solid"/>
                          </a:ln>
                        </wps:spPr>
                        <wps:bodyPr wrap="square" lIns="0" tIns="0" rIns="0" bIns="0" rtlCol="0">
                          <a:prstTxWarp prst="textNoShape">
                            <a:avLst/>
                          </a:prstTxWarp>
                          <a:noAutofit/>
                        </wps:bodyPr>
                      </wps:wsp>
                      <wps:wsp>
                        <wps:cNvPr id="918" name="Graphic 918"/>
                        <wps:cNvSpPr/>
                        <wps:spPr>
                          <a:xfrm>
                            <a:off x="3156101" y="1587"/>
                            <a:ext cx="1914525" cy="1270"/>
                          </a:xfrm>
                          <a:custGeom>
                            <a:avLst/>
                            <a:gdLst/>
                            <a:ahLst/>
                            <a:cxnLst/>
                            <a:rect l="l" t="t" r="r" b="b"/>
                            <a:pathLst>
                              <a:path w="1914525" h="0">
                                <a:moveTo>
                                  <a:pt x="0" y="0"/>
                                </a:moveTo>
                                <a:lnTo>
                                  <a:pt x="1913902" y="0"/>
                                </a:lnTo>
                              </a:path>
                            </a:pathLst>
                          </a:custGeom>
                          <a:ln w="3175">
                            <a:solidFill>
                              <a:srgbClr val="3F5F72"/>
                            </a:solidFill>
                            <a:prstDash val="solid"/>
                          </a:ln>
                        </wps:spPr>
                        <wps:bodyPr wrap="square" lIns="0" tIns="0" rIns="0" bIns="0" rtlCol="0">
                          <a:prstTxWarp prst="textNoShape">
                            <a:avLst/>
                          </a:prstTxWarp>
                          <a:noAutofit/>
                        </wps:bodyPr>
                      </wps:wsp>
                      <wps:wsp>
                        <wps:cNvPr id="919" name="Graphic 919"/>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453" coordorigin="0,0" coordsize="9638,5">
                <v:line style="position:absolute" from="0,3" to="4970,3" stroked="true" strokeweight=".25pt" strokecolor="#3f5f72">
                  <v:stroke dashstyle="solid"/>
                </v:line>
                <v:line style="position:absolute" from="4970,3" to="7984,3" stroked="true" strokeweight=".25pt" strokecolor="#3f5f72">
                  <v:stroke dashstyle="solid"/>
                </v:line>
                <v:line style="position:absolute" from="7984,3" to="9638,3" stroked="true" strokeweight=".25pt" strokecolor="#3f5f72">
                  <v:stroke dashstyle="solid"/>
                </v:line>
              </v:group>
            </w:pict>
          </mc:Fallback>
        </mc:AlternateContent>
      </w:r>
      <w:r>
        <w:rPr>
          <w:sz w:val="2"/>
        </w:rPr>
      </w:r>
    </w:p>
    <w:p>
      <w:pPr>
        <w:tabs>
          <w:tab w:pos="8204" w:val="left" w:leader="none"/>
          <w:tab w:pos="9865" w:val="left" w:leader="none"/>
        </w:tabs>
        <w:spacing w:before="35"/>
        <w:ind w:left="1134" w:right="0" w:firstLine="0"/>
        <w:jc w:val="left"/>
        <w:rPr>
          <w:sz w:val="16"/>
        </w:rPr>
      </w:pPr>
      <w:r>
        <w:rPr>
          <w:sz w:val="16"/>
        </w:rPr>
        <mc:AlternateContent>
          <mc:Choice Requires="wps">
            <w:drawing>
              <wp:anchor distT="0" distB="0" distL="0" distR="0" allowOverlap="1" layoutInCell="1" locked="0" behindDoc="1" simplePos="0" relativeHeight="487717888">
                <wp:simplePos x="0" y="0"/>
                <wp:positionH relativeFrom="page">
                  <wp:posOffset>719999</wp:posOffset>
                </wp:positionH>
                <wp:positionV relativeFrom="paragraph">
                  <wp:posOffset>166834</wp:posOffset>
                </wp:positionV>
                <wp:extent cx="6120130" cy="3175"/>
                <wp:effectExtent l="0" t="0" r="0" b="0"/>
                <wp:wrapTopAndBottom/>
                <wp:docPr id="920" name="Group 920"/>
                <wp:cNvGraphicFramePr>
                  <a:graphicFrameLocks/>
                </wp:cNvGraphicFramePr>
                <a:graphic>
                  <a:graphicData uri="http://schemas.microsoft.com/office/word/2010/wordprocessingGroup">
                    <wpg:wgp>
                      <wpg:cNvPr id="920" name="Group 920"/>
                      <wpg:cNvGrpSpPr/>
                      <wpg:grpSpPr>
                        <a:xfrm>
                          <a:off x="0" y="0"/>
                          <a:ext cx="6120130" cy="3175"/>
                          <a:chExt cx="6120130" cy="3175"/>
                        </a:xfrm>
                      </wpg:grpSpPr>
                      <wps:wsp>
                        <wps:cNvPr id="921" name="Graphic 921"/>
                        <wps:cNvSpPr/>
                        <wps:spPr>
                          <a:xfrm>
                            <a:off x="0" y="1587"/>
                            <a:ext cx="3156585" cy="1270"/>
                          </a:xfrm>
                          <a:custGeom>
                            <a:avLst/>
                            <a:gdLst/>
                            <a:ahLst/>
                            <a:cxnLst/>
                            <a:rect l="l" t="t" r="r" b="b"/>
                            <a:pathLst>
                              <a:path w="3156585" h="0">
                                <a:moveTo>
                                  <a:pt x="0" y="0"/>
                                </a:moveTo>
                                <a:lnTo>
                                  <a:pt x="3156102" y="0"/>
                                </a:lnTo>
                              </a:path>
                            </a:pathLst>
                          </a:custGeom>
                          <a:ln w="3175">
                            <a:solidFill>
                              <a:srgbClr val="3F5F72"/>
                            </a:solidFill>
                            <a:prstDash val="solid"/>
                          </a:ln>
                        </wps:spPr>
                        <wps:bodyPr wrap="square" lIns="0" tIns="0" rIns="0" bIns="0" rtlCol="0">
                          <a:prstTxWarp prst="textNoShape">
                            <a:avLst/>
                          </a:prstTxWarp>
                          <a:noAutofit/>
                        </wps:bodyPr>
                      </wps:wsp>
                      <wps:wsp>
                        <wps:cNvPr id="922" name="Graphic 922"/>
                        <wps:cNvSpPr/>
                        <wps:spPr>
                          <a:xfrm>
                            <a:off x="3156101" y="1587"/>
                            <a:ext cx="1914525" cy="1270"/>
                          </a:xfrm>
                          <a:custGeom>
                            <a:avLst/>
                            <a:gdLst/>
                            <a:ahLst/>
                            <a:cxnLst/>
                            <a:rect l="l" t="t" r="r" b="b"/>
                            <a:pathLst>
                              <a:path w="1914525" h="0">
                                <a:moveTo>
                                  <a:pt x="0" y="0"/>
                                </a:moveTo>
                                <a:lnTo>
                                  <a:pt x="1913902" y="0"/>
                                </a:lnTo>
                              </a:path>
                            </a:pathLst>
                          </a:custGeom>
                          <a:ln w="3175">
                            <a:solidFill>
                              <a:srgbClr val="3F5F72"/>
                            </a:solidFill>
                            <a:prstDash val="solid"/>
                          </a:ln>
                        </wps:spPr>
                        <wps:bodyPr wrap="square" lIns="0" tIns="0" rIns="0" bIns="0" rtlCol="0">
                          <a:prstTxWarp prst="textNoShape">
                            <a:avLst/>
                          </a:prstTxWarp>
                          <a:noAutofit/>
                        </wps:bodyPr>
                      </wps:wsp>
                      <wps:wsp>
                        <wps:cNvPr id="923" name="Graphic 923"/>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36592pt;width:481.9pt;height:.25pt;mso-position-horizontal-relative:page;mso-position-vertical-relative:paragraph;z-index:-15598592;mso-wrap-distance-left:0;mso-wrap-distance-right:0" id="docshapegroup454" coordorigin="1134,263" coordsize="9638,5">
                <v:line style="position:absolute" from="1134,265" to="6104,265" stroked="true" strokeweight=".25pt" strokecolor="#3f5f72">
                  <v:stroke dashstyle="solid"/>
                </v:line>
                <v:line style="position:absolute" from="6104,265" to="9118,265" stroked="true" strokeweight=".25pt" strokecolor="#3f5f72">
                  <v:stroke dashstyle="solid"/>
                </v:line>
                <v:line style="position:absolute" from="9118,265" to="10772,265" stroked="true" strokeweight=".25pt" strokecolor="#3f5f72">
                  <v:stroke dashstyle="solid"/>
                </v:line>
                <w10:wrap type="topAndBottom"/>
              </v:group>
            </w:pict>
          </mc:Fallback>
        </mc:AlternateContent>
      </w:r>
      <w:r>
        <w:rPr>
          <w:sz w:val="16"/>
        </w:rPr>
        <w:t>Mean</w:t>
      </w:r>
      <w:r>
        <w:rPr>
          <w:spacing w:val="2"/>
          <w:sz w:val="16"/>
        </w:rPr>
        <w:t> </w:t>
      </w:r>
      <w:r>
        <w:rPr>
          <w:sz w:val="16"/>
        </w:rPr>
        <w:t>ED</w:t>
      </w:r>
      <w:r>
        <w:rPr>
          <w:spacing w:val="3"/>
          <w:sz w:val="16"/>
        </w:rPr>
        <w:t> </w:t>
      </w:r>
      <w:r>
        <w:rPr>
          <w:sz w:val="16"/>
        </w:rPr>
        <w:t>length</w:t>
      </w:r>
      <w:r>
        <w:rPr>
          <w:spacing w:val="3"/>
          <w:sz w:val="16"/>
        </w:rPr>
        <w:t> </w:t>
      </w:r>
      <w:r>
        <w:rPr>
          <w:sz w:val="16"/>
        </w:rPr>
        <w:t>of</w:t>
      </w:r>
      <w:r>
        <w:rPr>
          <w:spacing w:val="2"/>
          <w:sz w:val="16"/>
        </w:rPr>
        <w:t> </w:t>
      </w:r>
      <w:r>
        <w:rPr>
          <w:sz w:val="16"/>
        </w:rPr>
        <w:t>stay</w:t>
      </w:r>
      <w:r>
        <w:rPr>
          <w:spacing w:val="3"/>
          <w:sz w:val="16"/>
        </w:rPr>
        <w:t> </w:t>
      </w:r>
      <w:r>
        <w:rPr>
          <w:sz w:val="16"/>
        </w:rPr>
        <w:t>(admitted)</w:t>
      </w:r>
      <w:r>
        <w:rPr>
          <w:spacing w:val="3"/>
          <w:sz w:val="16"/>
        </w:rPr>
        <w:t> </w:t>
      </w:r>
      <w:r>
        <w:rPr>
          <w:sz w:val="16"/>
        </w:rPr>
        <w:t>in</w:t>
      </w:r>
      <w:r>
        <w:rPr>
          <w:spacing w:val="3"/>
          <w:sz w:val="16"/>
        </w:rPr>
        <w:t> </w:t>
      </w:r>
      <w:r>
        <w:rPr>
          <w:spacing w:val="-2"/>
          <w:sz w:val="16"/>
        </w:rPr>
        <w:t>minutes</w:t>
      </w:r>
      <w:r>
        <w:rPr>
          <w:sz w:val="16"/>
        </w:rPr>
        <w:tab/>
        <w:t>306</w:t>
      </w:r>
      <w:r>
        <w:rPr>
          <w:spacing w:val="2"/>
          <w:sz w:val="16"/>
        </w:rPr>
        <w:t> </w:t>
      </w:r>
      <w:r>
        <w:rPr>
          <w:spacing w:val="-2"/>
          <w:sz w:val="16"/>
        </w:rPr>
        <w:t>minutes</w:t>
      </w:r>
      <w:r>
        <w:rPr>
          <w:sz w:val="16"/>
        </w:rPr>
        <w:tab/>
        <w:t>268</w:t>
      </w:r>
      <w:r>
        <w:rPr>
          <w:spacing w:val="-6"/>
          <w:sz w:val="16"/>
        </w:rPr>
        <w:t> </w:t>
      </w:r>
      <w:r>
        <w:rPr>
          <w:spacing w:val="-2"/>
          <w:sz w:val="16"/>
        </w:rPr>
        <w:t>minutes</w:t>
      </w:r>
    </w:p>
    <w:p>
      <w:pPr>
        <w:tabs>
          <w:tab w:pos="8215" w:val="left" w:leader="none"/>
          <w:tab w:pos="9872" w:val="left" w:leader="none"/>
        </w:tabs>
        <w:spacing w:before="49" w:after="43"/>
        <w:ind w:left="1134" w:right="0" w:firstLine="0"/>
        <w:jc w:val="left"/>
        <w:rPr>
          <w:sz w:val="16"/>
        </w:rPr>
      </w:pPr>
      <w:r>
        <w:rPr>
          <w:sz w:val="16"/>
        </w:rPr>
        <w:t>Mean</w:t>
      </w:r>
      <w:r>
        <w:rPr>
          <w:spacing w:val="4"/>
          <w:sz w:val="16"/>
        </w:rPr>
        <w:t> </w:t>
      </w:r>
      <w:r>
        <w:rPr>
          <w:sz w:val="16"/>
        </w:rPr>
        <w:t>ED</w:t>
      </w:r>
      <w:r>
        <w:rPr>
          <w:spacing w:val="5"/>
          <w:sz w:val="16"/>
        </w:rPr>
        <w:t> </w:t>
      </w:r>
      <w:r>
        <w:rPr>
          <w:sz w:val="16"/>
        </w:rPr>
        <w:t>length</w:t>
      </w:r>
      <w:r>
        <w:rPr>
          <w:spacing w:val="4"/>
          <w:sz w:val="16"/>
        </w:rPr>
        <w:t> </w:t>
      </w:r>
      <w:r>
        <w:rPr>
          <w:sz w:val="16"/>
        </w:rPr>
        <w:t>of</w:t>
      </w:r>
      <w:r>
        <w:rPr>
          <w:spacing w:val="5"/>
          <w:sz w:val="16"/>
        </w:rPr>
        <w:t> </w:t>
      </w:r>
      <w:r>
        <w:rPr>
          <w:sz w:val="16"/>
        </w:rPr>
        <w:t>stay</w:t>
      </w:r>
      <w:r>
        <w:rPr>
          <w:spacing w:val="4"/>
          <w:sz w:val="16"/>
        </w:rPr>
        <w:t> </w:t>
      </w:r>
      <w:r>
        <w:rPr>
          <w:sz w:val="16"/>
        </w:rPr>
        <w:t>(non-admitted)</w:t>
      </w:r>
      <w:r>
        <w:rPr>
          <w:spacing w:val="5"/>
          <w:sz w:val="16"/>
        </w:rPr>
        <w:t> </w:t>
      </w:r>
      <w:r>
        <w:rPr>
          <w:sz w:val="16"/>
        </w:rPr>
        <w:t>in</w:t>
      </w:r>
      <w:r>
        <w:rPr>
          <w:spacing w:val="4"/>
          <w:sz w:val="16"/>
        </w:rPr>
        <w:t> </w:t>
      </w:r>
      <w:r>
        <w:rPr>
          <w:spacing w:val="-2"/>
          <w:sz w:val="16"/>
        </w:rPr>
        <w:t>minutes</w:t>
      </w:r>
      <w:r>
        <w:rPr>
          <w:sz w:val="16"/>
        </w:rPr>
        <w:tab/>
        <w:t>240</w:t>
      </w:r>
      <w:r>
        <w:rPr>
          <w:spacing w:val="-9"/>
          <w:sz w:val="16"/>
        </w:rPr>
        <w:t> </w:t>
      </w:r>
      <w:r>
        <w:rPr>
          <w:spacing w:val="-2"/>
          <w:sz w:val="16"/>
        </w:rPr>
        <w:t>minutes</w:t>
      </w:r>
      <w:r>
        <w:rPr>
          <w:sz w:val="16"/>
        </w:rPr>
        <w:tab/>
      </w:r>
      <w:r>
        <w:rPr>
          <w:spacing w:val="-2"/>
          <w:sz w:val="16"/>
        </w:rPr>
        <w:t>229</w:t>
      </w:r>
      <w:r>
        <w:rPr>
          <w:spacing w:val="-6"/>
          <w:sz w:val="16"/>
        </w:rPr>
        <w:t> </w:t>
      </w:r>
      <w:r>
        <w:rPr>
          <w:spacing w:val="-2"/>
          <w:sz w:val="16"/>
        </w:rPr>
        <w:t>minutes</w:t>
      </w: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924" name="Group 924"/>
                <wp:cNvGraphicFramePr>
                  <a:graphicFrameLocks/>
                </wp:cNvGraphicFramePr>
                <a:graphic>
                  <a:graphicData uri="http://schemas.microsoft.com/office/word/2010/wordprocessingGroup">
                    <wpg:wgp>
                      <wpg:cNvPr id="924" name="Group 924"/>
                      <wpg:cNvGrpSpPr/>
                      <wpg:grpSpPr>
                        <a:xfrm>
                          <a:off x="0" y="0"/>
                          <a:ext cx="6120130" cy="3175"/>
                          <a:chExt cx="6120130" cy="3175"/>
                        </a:xfrm>
                      </wpg:grpSpPr>
                      <wps:wsp>
                        <wps:cNvPr id="925" name="Graphic 925"/>
                        <wps:cNvSpPr/>
                        <wps:spPr>
                          <a:xfrm>
                            <a:off x="0" y="1587"/>
                            <a:ext cx="3156585" cy="1270"/>
                          </a:xfrm>
                          <a:custGeom>
                            <a:avLst/>
                            <a:gdLst/>
                            <a:ahLst/>
                            <a:cxnLst/>
                            <a:rect l="l" t="t" r="r" b="b"/>
                            <a:pathLst>
                              <a:path w="3156585" h="0">
                                <a:moveTo>
                                  <a:pt x="0" y="0"/>
                                </a:moveTo>
                                <a:lnTo>
                                  <a:pt x="3156102" y="0"/>
                                </a:lnTo>
                              </a:path>
                            </a:pathLst>
                          </a:custGeom>
                          <a:ln w="3175">
                            <a:solidFill>
                              <a:srgbClr val="3F5F72"/>
                            </a:solidFill>
                            <a:prstDash val="solid"/>
                          </a:ln>
                        </wps:spPr>
                        <wps:bodyPr wrap="square" lIns="0" tIns="0" rIns="0" bIns="0" rtlCol="0">
                          <a:prstTxWarp prst="textNoShape">
                            <a:avLst/>
                          </a:prstTxWarp>
                          <a:noAutofit/>
                        </wps:bodyPr>
                      </wps:wsp>
                      <wps:wsp>
                        <wps:cNvPr id="926" name="Graphic 926"/>
                        <wps:cNvSpPr/>
                        <wps:spPr>
                          <a:xfrm>
                            <a:off x="3156101" y="1587"/>
                            <a:ext cx="1914525" cy="1270"/>
                          </a:xfrm>
                          <a:custGeom>
                            <a:avLst/>
                            <a:gdLst/>
                            <a:ahLst/>
                            <a:cxnLst/>
                            <a:rect l="l" t="t" r="r" b="b"/>
                            <a:pathLst>
                              <a:path w="1914525" h="0">
                                <a:moveTo>
                                  <a:pt x="0" y="0"/>
                                </a:moveTo>
                                <a:lnTo>
                                  <a:pt x="1913902" y="0"/>
                                </a:lnTo>
                              </a:path>
                            </a:pathLst>
                          </a:custGeom>
                          <a:ln w="3175">
                            <a:solidFill>
                              <a:srgbClr val="3F5F72"/>
                            </a:solidFill>
                            <a:prstDash val="solid"/>
                          </a:ln>
                        </wps:spPr>
                        <wps:bodyPr wrap="square" lIns="0" tIns="0" rIns="0" bIns="0" rtlCol="0">
                          <a:prstTxWarp prst="textNoShape">
                            <a:avLst/>
                          </a:prstTxWarp>
                          <a:noAutofit/>
                        </wps:bodyPr>
                      </wps:wsp>
                      <wps:wsp>
                        <wps:cNvPr id="927" name="Graphic 927"/>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455" coordorigin="0,0" coordsize="9638,5">
                <v:line style="position:absolute" from="0,2" to="4970,2" stroked="true" strokeweight=".25pt" strokecolor="#3f5f72">
                  <v:stroke dashstyle="solid"/>
                </v:line>
                <v:line style="position:absolute" from="4970,2" to="7984,2" stroked="true" strokeweight=".25pt" strokecolor="#3f5f72">
                  <v:stroke dashstyle="solid"/>
                </v:line>
                <v:line style="position:absolute" from="7984,2" to="9638,2" stroked="true" strokeweight=".25pt" strokecolor="#3f5f72">
                  <v:stroke dashstyle="solid"/>
                </v:line>
              </v:group>
            </w:pict>
          </mc:Fallback>
        </mc:AlternateContent>
      </w:r>
      <w:r>
        <w:rPr>
          <w:sz w:val="2"/>
        </w:rPr>
      </w:r>
    </w:p>
    <w:p>
      <w:pPr>
        <w:tabs>
          <w:tab w:pos="8102" w:val="left" w:leader="none"/>
          <w:tab w:pos="9783" w:val="left" w:leader="none"/>
        </w:tabs>
        <w:spacing w:before="34"/>
        <w:ind w:left="1134" w:right="0" w:firstLine="0"/>
        <w:jc w:val="left"/>
        <w:rPr>
          <w:sz w:val="16"/>
        </w:rPr>
      </w:pPr>
      <w:r>
        <w:rPr>
          <w:sz w:val="16"/>
        </w:rPr>
        <mc:AlternateContent>
          <mc:Choice Requires="wps">
            <w:drawing>
              <wp:anchor distT="0" distB="0" distL="0" distR="0" allowOverlap="1" layoutInCell="1" locked="0" behindDoc="1" simplePos="0" relativeHeight="487718912">
                <wp:simplePos x="0" y="0"/>
                <wp:positionH relativeFrom="page">
                  <wp:posOffset>719999</wp:posOffset>
                </wp:positionH>
                <wp:positionV relativeFrom="paragraph">
                  <wp:posOffset>166432</wp:posOffset>
                </wp:positionV>
                <wp:extent cx="6120130" cy="3175"/>
                <wp:effectExtent l="0" t="0" r="0" b="0"/>
                <wp:wrapTopAndBottom/>
                <wp:docPr id="928" name="Group 928"/>
                <wp:cNvGraphicFramePr>
                  <a:graphicFrameLocks/>
                </wp:cNvGraphicFramePr>
                <a:graphic>
                  <a:graphicData uri="http://schemas.microsoft.com/office/word/2010/wordprocessingGroup">
                    <wpg:wgp>
                      <wpg:cNvPr id="928" name="Group 928"/>
                      <wpg:cNvGrpSpPr/>
                      <wpg:grpSpPr>
                        <a:xfrm>
                          <a:off x="0" y="0"/>
                          <a:ext cx="6120130" cy="3175"/>
                          <a:chExt cx="6120130" cy="3175"/>
                        </a:xfrm>
                      </wpg:grpSpPr>
                      <wps:wsp>
                        <wps:cNvPr id="929" name="Graphic 929"/>
                        <wps:cNvSpPr/>
                        <wps:spPr>
                          <a:xfrm>
                            <a:off x="0" y="1587"/>
                            <a:ext cx="3156585" cy="1270"/>
                          </a:xfrm>
                          <a:custGeom>
                            <a:avLst/>
                            <a:gdLst/>
                            <a:ahLst/>
                            <a:cxnLst/>
                            <a:rect l="l" t="t" r="r" b="b"/>
                            <a:pathLst>
                              <a:path w="3156585" h="0">
                                <a:moveTo>
                                  <a:pt x="0" y="0"/>
                                </a:moveTo>
                                <a:lnTo>
                                  <a:pt x="3156102" y="0"/>
                                </a:lnTo>
                              </a:path>
                            </a:pathLst>
                          </a:custGeom>
                          <a:ln w="3175">
                            <a:solidFill>
                              <a:srgbClr val="3F5F72"/>
                            </a:solidFill>
                            <a:prstDash val="solid"/>
                          </a:ln>
                        </wps:spPr>
                        <wps:bodyPr wrap="square" lIns="0" tIns="0" rIns="0" bIns="0" rtlCol="0">
                          <a:prstTxWarp prst="textNoShape">
                            <a:avLst/>
                          </a:prstTxWarp>
                          <a:noAutofit/>
                        </wps:bodyPr>
                      </wps:wsp>
                      <wps:wsp>
                        <wps:cNvPr id="930" name="Graphic 930"/>
                        <wps:cNvSpPr/>
                        <wps:spPr>
                          <a:xfrm>
                            <a:off x="3156101" y="1587"/>
                            <a:ext cx="1914525" cy="1270"/>
                          </a:xfrm>
                          <a:custGeom>
                            <a:avLst/>
                            <a:gdLst/>
                            <a:ahLst/>
                            <a:cxnLst/>
                            <a:rect l="l" t="t" r="r" b="b"/>
                            <a:pathLst>
                              <a:path w="1914525" h="0">
                                <a:moveTo>
                                  <a:pt x="0" y="0"/>
                                </a:moveTo>
                                <a:lnTo>
                                  <a:pt x="1913902" y="0"/>
                                </a:lnTo>
                              </a:path>
                            </a:pathLst>
                          </a:custGeom>
                          <a:ln w="3175">
                            <a:solidFill>
                              <a:srgbClr val="3F5F72"/>
                            </a:solidFill>
                            <a:prstDash val="solid"/>
                          </a:ln>
                        </wps:spPr>
                        <wps:bodyPr wrap="square" lIns="0" tIns="0" rIns="0" bIns="0" rtlCol="0">
                          <a:prstTxWarp prst="textNoShape">
                            <a:avLst/>
                          </a:prstTxWarp>
                          <a:noAutofit/>
                        </wps:bodyPr>
                      </wps:wsp>
                      <wps:wsp>
                        <wps:cNvPr id="931" name="Graphic 931"/>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049pt;width:481.9pt;height:.25pt;mso-position-horizontal-relative:page;mso-position-vertical-relative:paragraph;z-index:-15597568;mso-wrap-distance-left:0;mso-wrap-distance-right:0" id="docshapegroup456" coordorigin="1134,262" coordsize="9638,5">
                <v:line style="position:absolute" from="1134,265" to="6104,265" stroked="true" strokeweight=".25pt" strokecolor="#3f5f72">
                  <v:stroke dashstyle="solid"/>
                </v:line>
                <v:line style="position:absolute" from="6104,265" to="9118,265" stroked="true" strokeweight=".25pt" strokecolor="#3f5f72">
                  <v:stroke dashstyle="solid"/>
                </v:line>
                <v:line style="position:absolute" from="9118,265" to="10772,265" stroked="true" strokeweight=".25pt" strokecolor="#3f5f72">
                  <v:stroke dashstyle="solid"/>
                </v:line>
                <w10:wrap type="topAndBottom"/>
              </v:group>
            </w:pict>
          </mc:Fallback>
        </mc:AlternateContent>
      </w:r>
      <w:r>
        <w:rPr>
          <w:w w:val="105"/>
          <w:sz w:val="16"/>
        </w:rPr>
        <w:t>Inpatient</w:t>
      </w:r>
      <w:r>
        <w:rPr>
          <w:spacing w:val="-7"/>
          <w:w w:val="105"/>
          <w:sz w:val="16"/>
        </w:rPr>
        <w:t> </w:t>
      </w:r>
      <w:r>
        <w:rPr>
          <w:w w:val="105"/>
          <w:sz w:val="16"/>
        </w:rPr>
        <w:t>length</w:t>
      </w:r>
      <w:r>
        <w:rPr>
          <w:spacing w:val="-7"/>
          <w:w w:val="105"/>
          <w:sz w:val="16"/>
        </w:rPr>
        <w:t> </w:t>
      </w:r>
      <w:r>
        <w:rPr>
          <w:w w:val="105"/>
          <w:sz w:val="16"/>
        </w:rPr>
        <w:t>of</w:t>
      </w:r>
      <w:r>
        <w:rPr>
          <w:spacing w:val="-7"/>
          <w:w w:val="105"/>
          <w:sz w:val="16"/>
        </w:rPr>
        <w:t> </w:t>
      </w:r>
      <w:r>
        <w:rPr>
          <w:w w:val="105"/>
          <w:sz w:val="16"/>
        </w:rPr>
        <w:t>stay</w:t>
      </w:r>
      <w:r>
        <w:rPr>
          <w:spacing w:val="-7"/>
          <w:w w:val="105"/>
          <w:sz w:val="16"/>
        </w:rPr>
        <w:t> </w:t>
      </w:r>
      <w:r>
        <w:rPr>
          <w:w w:val="105"/>
          <w:sz w:val="16"/>
        </w:rPr>
        <w:t>in</w:t>
      </w:r>
      <w:r>
        <w:rPr>
          <w:spacing w:val="-7"/>
          <w:w w:val="105"/>
          <w:sz w:val="16"/>
        </w:rPr>
        <w:t> </w:t>
      </w:r>
      <w:r>
        <w:rPr>
          <w:spacing w:val="-2"/>
          <w:sz w:val="16"/>
        </w:rPr>
        <w:t>minutes</w:t>
      </w:r>
      <w:r>
        <w:rPr>
          <w:sz w:val="16"/>
        </w:rPr>
        <w:tab/>
      </w:r>
      <w:r>
        <w:rPr>
          <w:w w:val="95"/>
          <w:sz w:val="16"/>
        </w:rPr>
        <w:t>2,749</w:t>
      </w:r>
      <w:r>
        <w:rPr>
          <w:spacing w:val="-9"/>
          <w:w w:val="95"/>
          <w:sz w:val="16"/>
        </w:rPr>
        <w:t> </w:t>
      </w:r>
      <w:r>
        <w:rPr>
          <w:spacing w:val="-2"/>
          <w:w w:val="105"/>
          <w:sz w:val="16"/>
        </w:rPr>
        <w:t>minutes</w:t>
      </w:r>
      <w:r>
        <w:rPr>
          <w:sz w:val="16"/>
        </w:rPr>
        <w:tab/>
      </w:r>
      <w:r>
        <w:rPr>
          <w:w w:val="85"/>
          <w:sz w:val="16"/>
        </w:rPr>
        <w:t>2,517</w:t>
      </w:r>
      <w:r>
        <w:rPr>
          <w:w w:val="105"/>
          <w:sz w:val="16"/>
        </w:rPr>
        <w:t> </w:t>
      </w:r>
      <w:r>
        <w:rPr>
          <w:spacing w:val="-2"/>
          <w:w w:val="105"/>
          <w:sz w:val="16"/>
        </w:rPr>
        <w:t>minutes</w:t>
      </w:r>
    </w:p>
    <w:p>
      <w:pPr>
        <w:spacing w:before="23"/>
        <w:ind w:left="1134" w:right="0" w:firstLine="0"/>
        <w:jc w:val="left"/>
        <w:rPr>
          <w:rFonts w:ascii="Arial Black"/>
          <w:sz w:val="16"/>
        </w:rPr>
      </w:pPr>
      <w:r>
        <w:rPr>
          <w:rFonts w:ascii="Arial Black"/>
          <w:w w:val="85"/>
          <w:sz w:val="16"/>
        </w:rPr>
        <w:t>Specialist</w:t>
      </w:r>
      <w:r>
        <w:rPr>
          <w:rFonts w:ascii="Arial Black"/>
          <w:spacing w:val="-4"/>
          <w:w w:val="85"/>
          <w:sz w:val="16"/>
        </w:rPr>
        <w:t> </w:t>
      </w:r>
      <w:r>
        <w:rPr>
          <w:rFonts w:ascii="Arial Black"/>
          <w:spacing w:val="-2"/>
          <w:w w:val="95"/>
          <w:sz w:val="16"/>
        </w:rPr>
        <w:t>clinics</w:t>
      </w:r>
    </w:p>
    <w:p>
      <w:pPr>
        <w:spacing w:after="0"/>
        <w:jc w:val="left"/>
        <w:rPr>
          <w:rFonts w:ascii="Arial Black"/>
          <w:sz w:val="16"/>
        </w:rPr>
        <w:sectPr>
          <w:type w:val="continuous"/>
          <w:pgSz w:w="11910" w:h="16840"/>
          <w:pgMar w:header="0" w:footer="0" w:top="0" w:bottom="0" w:left="0" w:right="0"/>
        </w:sectPr>
      </w:pPr>
    </w:p>
    <w:p>
      <w:pPr>
        <w:spacing w:line="261" w:lineRule="auto" w:before="82"/>
        <w:ind w:left="1134" w:right="38" w:firstLine="0"/>
        <w:jc w:val="left"/>
        <w:rPr>
          <w:sz w:val="16"/>
        </w:rPr>
      </w:pPr>
      <w:r>
        <w:rPr>
          <w:sz w:val="16"/>
        </w:rPr>
        <mc:AlternateContent>
          <mc:Choice Requires="wps">
            <w:drawing>
              <wp:anchor distT="0" distB="0" distL="0" distR="0" allowOverlap="1" layoutInCell="1" locked="0" behindDoc="0" simplePos="0" relativeHeight="15868416">
                <wp:simplePos x="0" y="0"/>
                <wp:positionH relativeFrom="page">
                  <wp:posOffset>719999</wp:posOffset>
                </wp:positionH>
                <wp:positionV relativeFrom="paragraph">
                  <wp:posOffset>17764</wp:posOffset>
                </wp:positionV>
                <wp:extent cx="6120130" cy="3175"/>
                <wp:effectExtent l="0" t="0" r="0" b="0"/>
                <wp:wrapNone/>
                <wp:docPr id="932" name="Group 932"/>
                <wp:cNvGraphicFramePr>
                  <a:graphicFrameLocks/>
                </wp:cNvGraphicFramePr>
                <a:graphic>
                  <a:graphicData uri="http://schemas.microsoft.com/office/word/2010/wordprocessingGroup">
                    <wpg:wgp>
                      <wpg:cNvPr id="932" name="Group 932"/>
                      <wpg:cNvGrpSpPr/>
                      <wpg:grpSpPr>
                        <a:xfrm>
                          <a:off x="0" y="0"/>
                          <a:ext cx="6120130" cy="3175"/>
                          <a:chExt cx="6120130" cy="3175"/>
                        </a:xfrm>
                      </wpg:grpSpPr>
                      <wps:wsp>
                        <wps:cNvPr id="933" name="Graphic 933"/>
                        <wps:cNvSpPr/>
                        <wps:spPr>
                          <a:xfrm>
                            <a:off x="0" y="1587"/>
                            <a:ext cx="3156585" cy="1270"/>
                          </a:xfrm>
                          <a:custGeom>
                            <a:avLst/>
                            <a:gdLst/>
                            <a:ahLst/>
                            <a:cxnLst/>
                            <a:rect l="l" t="t" r="r" b="b"/>
                            <a:pathLst>
                              <a:path w="3156585" h="0">
                                <a:moveTo>
                                  <a:pt x="0" y="0"/>
                                </a:moveTo>
                                <a:lnTo>
                                  <a:pt x="3156102" y="0"/>
                                </a:lnTo>
                              </a:path>
                            </a:pathLst>
                          </a:custGeom>
                          <a:ln w="3175">
                            <a:solidFill>
                              <a:srgbClr val="3F5F72"/>
                            </a:solidFill>
                            <a:prstDash val="solid"/>
                          </a:ln>
                        </wps:spPr>
                        <wps:bodyPr wrap="square" lIns="0" tIns="0" rIns="0" bIns="0" rtlCol="0">
                          <a:prstTxWarp prst="textNoShape">
                            <a:avLst/>
                          </a:prstTxWarp>
                          <a:noAutofit/>
                        </wps:bodyPr>
                      </wps:wsp>
                      <wps:wsp>
                        <wps:cNvPr id="934" name="Graphic 934"/>
                        <wps:cNvSpPr/>
                        <wps:spPr>
                          <a:xfrm>
                            <a:off x="3156101" y="1587"/>
                            <a:ext cx="1914525" cy="1270"/>
                          </a:xfrm>
                          <a:custGeom>
                            <a:avLst/>
                            <a:gdLst/>
                            <a:ahLst/>
                            <a:cxnLst/>
                            <a:rect l="l" t="t" r="r" b="b"/>
                            <a:pathLst>
                              <a:path w="1914525" h="0">
                                <a:moveTo>
                                  <a:pt x="0" y="0"/>
                                </a:moveTo>
                                <a:lnTo>
                                  <a:pt x="1913902" y="0"/>
                                </a:lnTo>
                              </a:path>
                            </a:pathLst>
                          </a:custGeom>
                          <a:ln w="3175">
                            <a:solidFill>
                              <a:srgbClr val="3F5F72"/>
                            </a:solidFill>
                            <a:prstDash val="solid"/>
                          </a:ln>
                        </wps:spPr>
                        <wps:bodyPr wrap="square" lIns="0" tIns="0" rIns="0" bIns="0" rtlCol="0">
                          <a:prstTxWarp prst="textNoShape">
                            <a:avLst/>
                          </a:prstTxWarp>
                          <a:noAutofit/>
                        </wps:bodyPr>
                      </wps:wsp>
                      <wps:wsp>
                        <wps:cNvPr id="935" name="Graphic 935"/>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9875pt;width:481.9pt;height:.25pt;mso-position-horizontal-relative:page;mso-position-vertical-relative:paragraph;z-index:15868416" id="docshapegroup457" coordorigin="1134,28" coordsize="9638,5">
                <v:line style="position:absolute" from="1134,30" to="6104,30" stroked="true" strokeweight=".25pt" strokecolor="#3f5f72">
                  <v:stroke dashstyle="solid"/>
                </v:line>
                <v:line style="position:absolute" from="6104,30" to="9118,30" stroked="true" strokeweight=".25pt" strokecolor="#3f5f72">
                  <v:stroke dashstyle="solid"/>
                </v:line>
                <v:line style="position:absolute" from="9118,30" to="10772,30" stroked="true" strokeweight=".25pt" strokecolor="#3f5f72">
                  <v:stroke dashstyle="solid"/>
                </v:line>
                <w10:wrap type="none"/>
              </v:group>
            </w:pict>
          </mc:Fallback>
        </mc:AlternateContent>
      </w:r>
      <w:r>
        <w:rPr>
          <w:sz w:val="16"/>
        </w:rPr>
        <w:t>Percentage of urgent patients referred by a GP or external specialist who attended a first appointment within 30 days the</w:t>
      </w:r>
      <w:r>
        <w:rPr>
          <w:spacing w:val="40"/>
          <w:w w:val="110"/>
          <w:sz w:val="16"/>
        </w:rPr>
        <w:t> </w:t>
      </w:r>
      <w:r>
        <w:rPr>
          <w:w w:val="110"/>
          <w:sz w:val="16"/>
        </w:rPr>
        <w:t>recommended</w:t>
      </w:r>
      <w:r>
        <w:rPr>
          <w:spacing w:val="-16"/>
          <w:w w:val="110"/>
          <w:sz w:val="16"/>
        </w:rPr>
        <w:t> </w:t>
      </w:r>
      <w:r>
        <w:rPr>
          <w:w w:val="110"/>
          <w:sz w:val="16"/>
        </w:rPr>
        <w:t>timeframe</w:t>
      </w:r>
    </w:p>
    <w:p>
      <w:pPr>
        <w:tabs>
          <w:tab w:pos="2646" w:val="left" w:leader="none"/>
        </w:tabs>
        <w:spacing w:before="82"/>
        <w:ind w:left="1134" w:right="0" w:firstLine="0"/>
        <w:jc w:val="left"/>
        <w:rPr>
          <w:sz w:val="16"/>
        </w:rPr>
      </w:pPr>
      <w:r>
        <w:rPr/>
        <w:br w:type="column"/>
      </w:r>
      <w:r>
        <w:rPr>
          <w:spacing w:val="-5"/>
          <w:sz w:val="16"/>
        </w:rPr>
        <w:t>95%</w:t>
      </w:r>
      <w:r>
        <w:rPr>
          <w:sz w:val="16"/>
        </w:rPr>
        <w:tab/>
      </w:r>
      <w:r>
        <w:rPr>
          <w:spacing w:val="-4"/>
          <w:sz w:val="16"/>
        </w:rPr>
        <w:t>68.3%</w:t>
      </w:r>
    </w:p>
    <w:p>
      <w:pPr>
        <w:spacing w:after="0"/>
        <w:jc w:val="left"/>
        <w:rPr>
          <w:sz w:val="16"/>
        </w:rPr>
        <w:sectPr>
          <w:type w:val="continuous"/>
          <w:pgSz w:w="11910" w:h="16840"/>
          <w:pgMar w:header="0" w:footer="0" w:top="0" w:bottom="0" w:left="0" w:right="0"/>
          <w:cols w:num="2" w:equalWidth="0">
            <w:col w:w="5749" w:space="1914"/>
            <w:col w:w="4247"/>
          </w:cols>
        </w:sectPr>
      </w:pPr>
    </w:p>
    <w:p>
      <w:pPr>
        <w:pStyle w:val="BodyText"/>
        <w:spacing w:before="2"/>
        <w:rPr>
          <w:sz w:val="2"/>
        </w:rPr>
      </w:pP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936" name="Group 936"/>
                <wp:cNvGraphicFramePr>
                  <a:graphicFrameLocks/>
                </wp:cNvGraphicFramePr>
                <a:graphic>
                  <a:graphicData uri="http://schemas.microsoft.com/office/word/2010/wordprocessingGroup">
                    <wpg:wgp>
                      <wpg:cNvPr id="936" name="Group 936"/>
                      <wpg:cNvGrpSpPr/>
                      <wpg:grpSpPr>
                        <a:xfrm>
                          <a:off x="0" y="0"/>
                          <a:ext cx="6120130" cy="3175"/>
                          <a:chExt cx="6120130" cy="3175"/>
                        </a:xfrm>
                      </wpg:grpSpPr>
                      <wps:wsp>
                        <wps:cNvPr id="937" name="Graphic 937"/>
                        <wps:cNvSpPr/>
                        <wps:spPr>
                          <a:xfrm>
                            <a:off x="0" y="1587"/>
                            <a:ext cx="3156585" cy="1270"/>
                          </a:xfrm>
                          <a:custGeom>
                            <a:avLst/>
                            <a:gdLst/>
                            <a:ahLst/>
                            <a:cxnLst/>
                            <a:rect l="l" t="t" r="r" b="b"/>
                            <a:pathLst>
                              <a:path w="3156585" h="0">
                                <a:moveTo>
                                  <a:pt x="0" y="0"/>
                                </a:moveTo>
                                <a:lnTo>
                                  <a:pt x="3156102" y="0"/>
                                </a:lnTo>
                              </a:path>
                            </a:pathLst>
                          </a:custGeom>
                          <a:ln w="3175">
                            <a:solidFill>
                              <a:srgbClr val="3F5F72"/>
                            </a:solidFill>
                            <a:prstDash val="solid"/>
                          </a:ln>
                        </wps:spPr>
                        <wps:bodyPr wrap="square" lIns="0" tIns="0" rIns="0" bIns="0" rtlCol="0">
                          <a:prstTxWarp prst="textNoShape">
                            <a:avLst/>
                          </a:prstTxWarp>
                          <a:noAutofit/>
                        </wps:bodyPr>
                      </wps:wsp>
                      <wps:wsp>
                        <wps:cNvPr id="938" name="Graphic 938"/>
                        <wps:cNvSpPr/>
                        <wps:spPr>
                          <a:xfrm>
                            <a:off x="3156101" y="1587"/>
                            <a:ext cx="1914525" cy="1270"/>
                          </a:xfrm>
                          <a:custGeom>
                            <a:avLst/>
                            <a:gdLst/>
                            <a:ahLst/>
                            <a:cxnLst/>
                            <a:rect l="l" t="t" r="r" b="b"/>
                            <a:pathLst>
                              <a:path w="1914525" h="0">
                                <a:moveTo>
                                  <a:pt x="0" y="0"/>
                                </a:moveTo>
                                <a:lnTo>
                                  <a:pt x="1913902" y="0"/>
                                </a:lnTo>
                              </a:path>
                            </a:pathLst>
                          </a:custGeom>
                          <a:ln w="3175">
                            <a:solidFill>
                              <a:srgbClr val="3F5F72"/>
                            </a:solidFill>
                            <a:prstDash val="solid"/>
                          </a:ln>
                        </wps:spPr>
                        <wps:bodyPr wrap="square" lIns="0" tIns="0" rIns="0" bIns="0" rtlCol="0">
                          <a:prstTxWarp prst="textNoShape">
                            <a:avLst/>
                          </a:prstTxWarp>
                          <a:noAutofit/>
                        </wps:bodyPr>
                      </wps:wsp>
                      <wps:wsp>
                        <wps:cNvPr id="939" name="Graphic 939"/>
                        <wps:cNvSpPr/>
                        <wps:spPr>
                          <a:xfrm>
                            <a:off x="5069999" y="1587"/>
                            <a:ext cx="1050290" cy="1270"/>
                          </a:xfrm>
                          <a:custGeom>
                            <a:avLst/>
                            <a:gdLst/>
                            <a:ahLst/>
                            <a:cxnLst/>
                            <a:rect l="l" t="t" r="r" b="b"/>
                            <a:pathLst>
                              <a:path w="1050290" h="0">
                                <a:moveTo>
                                  <a:pt x="0" y="0"/>
                                </a:moveTo>
                                <a:lnTo>
                                  <a:pt x="1049997"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458" coordorigin="0,0" coordsize="9638,5">
                <v:line style="position:absolute" from="0,3" to="4970,3" stroked="true" strokeweight=".25pt" strokecolor="#3f5f72">
                  <v:stroke dashstyle="solid"/>
                </v:line>
                <v:line style="position:absolute" from="4970,3" to="7984,3" stroked="true" strokeweight=".25pt" strokecolor="#3f5f72">
                  <v:stroke dashstyle="solid"/>
                </v:line>
                <v:line style="position:absolute" from="7984,3" to="9638,3" stroked="true" strokeweight=".25pt" strokecolor="#3f5f72">
                  <v:stroke dashstyle="solid"/>
                </v:line>
              </v:group>
            </w:pict>
          </mc:Fallback>
        </mc:AlternateContent>
      </w:r>
      <w:r>
        <w:rPr>
          <w:sz w:val="2"/>
        </w:rPr>
      </w:r>
    </w:p>
    <w:p>
      <w:pPr>
        <w:pStyle w:val="BodyText"/>
        <w:spacing w:after="0" w:line="20" w:lineRule="exact"/>
        <w:rPr>
          <w:sz w:val="2"/>
        </w:rPr>
        <w:sectPr>
          <w:type w:val="continuous"/>
          <w:pgSz w:w="11910" w:h="16840"/>
          <w:pgMar w:header="0" w:footer="0" w:top="0" w:bottom="0" w:left="0" w:right="0"/>
        </w:sectPr>
      </w:pPr>
    </w:p>
    <w:p>
      <w:pPr>
        <w:pStyle w:val="BodyText"/>
        <w:spacing w:before="31"/>
      </w:pPr>
    </w:p>
    <w:p>
      <w:pPr>
        <w:pStyle w:val="BodyText"/>
        <w:spacing w:before="1" w:after="46"/>
        <w:ind w:left="1133"/>
        <w:rPr>
          <w:rFonts w:ascii="Arial Black"/>
        </w:rPr>
      </w:pPr>
      <w:r>
        <w:rPr>
          <w:rFonts w:ascii="Arial Black"/>
        </w:rPr>
        <mc:AlternateContent>
          <mc:Choice Requires="wps">
            <w:drawing>
              <wp:anchor distT="0" distB="0" distL="0" distR="0" allowOverlap="1" layoutInCell="1" locked="0" behindDoc="0" simplePos="0" relativeHeight="15872000">
                <wp:simplePos x="0" y="0"/>
                <wp:positionH relativeFrom="page">
                  <wp:posOffset>0</wp:posOffset>
                </wp:positionH>
                <wp:positionV relativeFrom="paragraph">
                  <wp:posOffset>43776</wp:posOffset>
                </wp:positionV>
                <wp:extent cx="360045" cy="366395"/>
                <wp:effectExtent l="0" t="0" r="0" b="0"/>
                <wp:wrapNone/>
                <wp:docPr id="940" name="Group 940"/>
                <wp:cNvGraphicFramePr>
                  <a:graphicFrameLocks/>
                </wp:cNvGraphicFramePr>
                <a:graphic>
                  <a:graphicData uri="http://schemas.microsoft.com/office/word/2010/wordprocessingGroup">
                    <wpg:wgp>
                      <wpg:cNvPr id="940" name="Group 940"/>
                      <wpg:cNvGrpSpPr/>
                      <wpg:grpSpPr>
                        <a:xfrm>
                          <a:off x="0" y="0"/>
                          <a:ext cx="360045" cy="366395"/>
                          <a:chExt cx="360045" cy="366395"/>
                        </a:xfrm>
                      </wpg:grpSpPr>
                      <wps:wsp>
                        <wps:cNvPr id="941" name="Graphic 941"/>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942" name="Textbox 942"/>
                        <wps:cNvSpPr txBox="1"/>
                        <wps:spPr>
                          <a:xfrm>
                            <a:off x="0" y="0"/>
                            <a:ext cx="360045" cy="366395"/>
                          </a:xfrm>
                          <a:prstGeom prst="rect">
                            <a:avLst/>
                          </a:prstGeom>
                        </wps:spPr>
                        <wps:txbx>
                          <w:txbxContent>
                            <w:p>
                              <w:pPr>
                                <w:spacing w:before="154"/>
                                <w:ind w:left="198" w:right="0" w:firstLine="0"/>
                                <w:jc w:val="left"/>
                                <w:rPr>
                                  <w:sz w:val="24"/>
                                </w:rPr>
                              </w:pPr>
                              <w:r>
                                <w:rPr>
                                  <w:color w:val="FFFFFF"/>
                                  <w:spacing w:val="-5"/>
                                  <w:w w:val="105"/>
                                  <w:sz w:val="24"/>
                                </w:rPr>
                                <w:t>38</w:t>
                              </w:r>
                            </w:p>
                          </w:txbxContent>
                        </wps:txbx>
                        <wps:bodyPr wrap="square" lIns="0" tIns="0" rIns="0" bIns="0" rtlCol="0">
                          <a:noAutofit/>
                        </wps:bodyPr>
                      </wps:wsp>
                    </wpg:wgp>
                  </a:graphicData>
                </a:graphic>
              </wp:anchor>
            </w:drawing>
          </mc:Choice>
          <mc:Fallback>
            <w:pict>
              <v:group style="position:absolute;margin-left:0pt;margin-top:3.446977pt;width:28.35pt;height:28.85pt;mso-position-horizontal-relative:page;mso-position-vertical-relative:paragraph;z-index:15872000" id="docshapegroup459" coordorigin="0,69" coordsize="567,577">
                <v:rect style="position:absolute;left:0;top:68;width:567;height:577" id="docshape460" filled="true" fillcolor="#3f5f72" stroked="false">
                  <v:fill type="solid"/>
                </v:rect>
                <v:shape style="position:absolute;left:0;top:68;width:567;height:577" type="#_x0000_t202" id="docshape461" filled="false" stroked="false">
                  <v:textbox inset="0,0,0,0">
                    <w:txbxContent>
                      <w:p>
                        <w:pPr>
                          <w:spacing w:before="154"/>
                          <w:ind w:left="198" w:right="0" w:firstLine="0"/>
                          <w:jc w:val="left"/>
                          <w:rPr>
                            <w:sz w:val="24"/>
                          </w:rPr>
                        </w:pPr>
                        <w:r>
                          <w:rPr>
                            <w:color w:val="FFFFFF"/>
                            <w:spacing w:val="-5"/>
                            <w:w w:val="105"/>
                            <w:sz w:val="24"/>
                          </w:rPr>
                          <w:t>38</w:t>
                        </w:r>
                      </w:p>
                    </w:txbxContent>
                  </v:textbox>
                  <w10:wrap type="none"/>
                </v:shape>
                <w10:wrap type="none"/>
              </v:group>
            </w:pict>
          </mc:Fallback>
        </mc:AlternateContent>
      </w:r>
      <w:r>
        <w:rPr>
          <w:rFonts w:ascii="Arial Black"/>
        </w:rPr>
        <mc:AlternateContent>
          <mc:Choice Requires="wps">
            <w:drawing>
              <wp:anchor distT="0" distB="0" distL="0" distR="0" allowOverlap="1" layoutInCell="1" locked="0" behindDoc="0" simplePos="0" relativeHeight="15873536">
                <wp:simplePos x="0" y="0"/>
                <wp:positionH relativeFrom="page">
                  <wp:posOffset>151904</wp:posOffset>
                </wp:positionH>
                <wp:positionV relativeFrom="paragraph">
                  <wp:posOffset>580413</wp:posOffset>
                </wp:positionV>
                <wp:extent cx="248920" cy="1923414"/>
                <wp:effectExtent l="0" t="0" r="0" b="0"/>
                <wp:wrapNone/>
                <wp:docPr id="943" name="Textbox 943"/>
                <wp:cNvGraphicFramePr>
                  <a:graphicFrameLocks/>
                </wp:cNvGraphicFramePr>
                <a:graphic>
                  <a:graphicData uri="http://schemas.microsoft.com/office/word/2010/wordprocessingShape">
                    <wps:wsp>
                      <wps:cNvPr id="943" name="Textbox 943"/>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45.701878pt;width:19.6pt;height:151.450pt;mso-position-horizontal-relative:page;mso-position-vertical-relative:paragraph;z-index:15873536" type="#_x0000_t202" id="docshape462"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Arial Black"/>
          <w:color w:val="3F5F72"/>
          <w:w w:val="85"/>
        </w:rPr>
        <w:t>Effective</w:t>
      </w:r>
      <w:r>
        <w:rPr>
          <w:rFonts w:ascii="Arial Black"/>
          <w:color w:val="3F5F72"/>
          <w:spacing w:val="5"/>
        </w:rPr>
        <w:t> </w:t>
      </w:r>
      <w:r>
        <w:rPr>
          <w:rFonts w:ascii="Arial Black"/>
          <w:color w:val="3F5F72"/>
          <w:w w:val="85"/>
        </w:rPr>
        <w:t>financial</w:t>
      </w:r>
      <w:r>
        <w:rPr>
          <w:rFonts w:ascii="Arial Black"/>
          <w:color w:val="3F5F72"/>
          <w:spacing w:val="6"/>
        </w:rPr>
        <w:t> </w:t>
      </w:r>
      <w:r>
        <w:rPr>
          <w:rFonts w:ascii="Arial Black"/>
          <w:color w:val="3F5F72"/>
          <w:spacing w:val="-2"/>
          <w:w w:val="85"/>
        </w:rPr>
        <w:t>management</w:t>
      </w: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64"/>
        <w:gridCol w:w="2660"/>
        <w:gridCol w:w="1812"/>
      </w:tblGrid>
      <w:tr>
        <w:trPr>
          <w:trHeight w:val="307" w:hRule="atLeast"/>
        </w:trPr>
        <w:tc>
          <w:tcPr>
            <w:tcW w:w="5164" w:type="dxa"/>
            <w:tcBorders>
              <w:bottom w:val="single" w:sz="2" w:space="0" w:color="3F5F72"/>
            </w:tcBorders>
          </w:tcPr>
          <w:p>
            <w:pPr>
              <w:pStyle w:val="TableParagraph"/>
              <w:spacing w:before="54"/>
              <w:rPr>
                <w:rFonts w:ascii="Arial Black"/>
                <w:sz w:val="16"/>
              </w:rPr>
            </w:pPr>
            <w:r>
              <w:rPr>
                <w:rFonts w:ascii="Arial Black"/>
                <w:color w:val="3F5F72"/>
                <w:w w:val="85"/>
                <w:sz w:val="16"/>
              </w:rPr>
              <w:t>Key</w:t>
            </w:r>
            <w:r>
              <w:rPr>
                <w:rFonts w:ascii="Arial Black"/>
                <w:color w:val="3F5F72"/>
                <w:spacing w:val="-3"/>
                <w:w w:val="85"/>
                <w:sz w:val="16"/>
              </w:rPr>
              <w:t> </w:t>
            </w:r>
            <w:r>
              <w:rPr>
                <w:rFonts w:ascii="Arial Black"/>
                <w:color w:val="3F5F72"/>
                <w:w w:val="85"/>
                <w:sz w:val="16"/>
              </w:rPr>
              <w:t>Performance</w:t>
            </w:r>
            <w:r>
              <w:rPr>
                <w:rFonts w:ascii="Arial Black"/>
                <w:color w:val="3F5F72"/>
                <w:spacing w:val="-2"/>
                <w:w w:val="85"/>
                <w:sz w:val="16"/>
              </w:rPr>
              <w:t> Measure</w:t>
            </w:r>
          </w:p>
        </w:tc>
        <w:tc>
          <w:tcPr>
            <w:tcW w:w="2660" w:type="dxa"/>
            <w:tcBorders>
              <w:bottom w:val="single" w:sz="2" w:space="0" w:color="3F5F72"/>
            </w:tcBorders>
          </w:tcPr>
          <w:p>
            <w:pPr>
              <w:pStyle w:val="TableParagraph"/>
              <w:spacing w:before="54"/>
              <w:ind w:right="524"/>
              <w:jc w:val="right"/>
              <w:rPr>
                <w:rFonts w:ascii="Arial Black"/>
                <w:sz w:val="16"/>
              </w:rPr>
            </w:pPr>
            <w:r>
              <w:rPr>
                <w:rFonts w:ascii="Arial Black"/>
                <w:color w:val="3F5F72"/>
                <w:spacing w:val="-2"/>
                <w:w w:val="95"/>
                <w:sz w:val="16"/>
              </w:rPr>
              <w:t>Target</w:t>
            </w:r>
          </w:p>
        </w:tc>
        <w:tc>
          <w:tcPr>
            <w:tcW w:w="1812" w:type="dxa"/>
            <w:tcBorders>
              <w:bottom w:val="single" w:sz="2" w:space="0" w:color="3F5F72"/>
            </w:tcBorders>
          </w:tcPr>
          <w:p>
            <w:pPr>
              <w:pStyle w:val="TableParagraph"/>
              <w:spacing w:before="54"/>
              <w:ind w:right="-15"/>
              <w:jc w:val="right"/>
              <w:rPr>
                <w:rFonts w:ascii="Arial Black"/>
                <w:sz w:val="16"/>
              </w:rPr>
            </w:pPr>
            <w:r>
              <w:rPr>
                <w:rFonts w:ascii="Arial Black"/>
                <w:color w:val="3F5F72"/>
                <w:spacing w:val="2"/>
                <w:w w:val="85"/>
                <w:sz w:val="16"/>
              </w:rPr>
              <w:t>2024-2025</w:t>
            </w:r>
            <w:r>
              <w:rPr>
                <w:rFonts w:ascii="Arial Black"/>
                <w:color w:val="3F5F72"/>
                <w:spacing w:val="-1"/>
                <w:sz w:val="16"/>
              </w:rPr>
              <w:t> </w:t>
            </w:r>
            <w:r>
              <w:rPr>
                <w:rFonts w:ascii="Arial Black"/>
                <w:color w:val="3F5F72"/>
                <w:spacing w:val="-2"/>
                <w:w w:val="85"/>
                <w:sz w:val="16"/>
              </w:rPr>
              <w:t>result</w:t>
            </w:r>
          </w:p>
        </w:tc>
      </w:tr>
      <w:tr>
        <w:trPr>
          <w:trHeight w:val="276" w:hRule="atLeast"/>
        </w:trPr>
        <w:tc>
          <w:tcPr>
            <w:tcW w:w="5164" w:type="dxa"/>
            <w:tcBorders>
              <w:top w:val="single" w:sz="2" w:space="0" w:color="3F5F72"/>
              <w:bottom w:val="single" w:sz="2" w:space="0" w:color="3F5F72"/>
            </w:tcBorders>
          </w:tcPr>
          <w:p>
            <w:pPr>
              <w:pStyle w:val="TableParagraph"/>
              <w:spacing w:before="49"/>
              <w:rPr>
                <w:rFonts w:ascii="Arial"/>
                <w:sz w:val="16"/>
              </w:rPr>
            </w:pPr>
            <w:r>
              <w:rPr>
                <w:rFonts w:ascii="Arial"/>
                <w:sz w:val="16"/>
              </w:rPr>
              <w:t>Operating</w:t>
            </w:r>
            <w:r>
              <w:rPr>
                <w:rFonts w:ascii="Arial"/>
                <w:spacing w:val="13"/>
                <w:sz w:val="16"/>
              </w:rPr>
              <w:t> </w:t>
            </w:r>
            <w:r>
              <w:rPr>
                <w:rFonts w:ascii="Arial"/>
                <w:sz w:val="16"/>
              </w:rPr>
              <w:t>result</w:t>
            </w:r>
            <w:r>
              <w:rPr>
                <w:rFonts w:ascii="Arial"/>
                <w:spacing w:val="13"/>
                <w:sz w:val="16"/>
              </w:rPr>
              <w:t> </w:t>
            </w:r>
            <w:r>
              <w:rPr>
                <w:rFonts w:ascii="Arial"/>
                <w:spacing w:val="-4"/>
                <w:sz w:val="16"/>
              </w:rPr>
              <w:t>($m)</w:t>
            </w:r>
          </w:p>
        </w:tc>
        <w:tc>
          <w:tcPr>
            <w:tcW w:w="2660" w:type="dxa"/>
            <w:tcBorders>
              <w:top w:val="single" w:sz="2" w:space="0" w:color="3F5F72"/>
              <w:bottom w:val="single" w:sz="2" w:space="0" w:color="3F5F72"/>
            </w:tcBorders>
          </w:tcPr>
          <w:p>
            <w:pPr>
              <w:pStyle w:val="TableParagraph"/>
              <w:spacing w:before="49"/>
              <w:ind w:right="524"/>
              <w:jc w:val="right"/>
              <w:rPr>
                <w:rFonts w:ascii="Arial"/>
                <w:sz w:val="16"/>
              </w:rPr>
            </w:pPr>
            <w:r>
              <w:rPr>
                <w:rFonts w:ascii="Arial"/>
                <w:spacing w:val="-2"/>
                <w:sz w:val="16"/>
              </w:rPr>
              <w:t>(0.00)</w:t>
            </w:r>
          </w:p>
        </w:tc>
        <w:tc>
          <w:tcPr>
            <w:tcW w:w="1812" w:type="dxa"/>
            <w:tcBorders>
              <w:top w:val="single" w:sz="2" w:space="0" w:color="3F5F72"/>
              <w:bottom w:val="single" w:sz="2" w:space="0" w:color="3F5F72"/>
            </w:tcBorders>
          </w:tcPr>
          <w:p>
            <w:pPr>
              <w:pStyle w:val="TableParagraph"/>
              <w:spacing w:before="49"/>
              <w:ind w:right="-15"/>
              <w:jc w:val="right"/>
              <w:rPr>
                <w:rFonts w:ascii="Arial"/>
                <w:sz w:val="16"/>
              </w:rPr>
            </w:pPr>
            <w:r>
              <w:rPr>
                <w:rFonts w:ascii="Arial"/>
                <w:spacing w:val="-4"/>
                <w:w w:val="105"/>
                <w:sz w:val="16"/>
              </w:rPr>
              <w:t>0.03</w:t>
            </w:r>
          </w:p>
        </w:tc>
      </w:tr>
      <w:tr>
        <w:trPr>
          <w:trHeight w:val="276" w:hRule="atLeast"/>
        </w:trPr>
        <w:tc>
          <w:tcPr>
            <w:tcW w:w="5164" w:type="dxa"/>
            <w:tcBorders>
              <w:top w:val="single" w:sz="2" w:space="0" w:color="3F5F72"/>
              <w:bottom w:val="single" w:sz="2" w:space="0" w:color="3F5F72"/>
            </w:tcBorders>
          </w:tcPr>
          <w:p>
            <w:pPr>
              <w:pStyle w:val="TableParagraph"/>
              <w:spacing w:before="49"/>
              <w:ind w:left="-1"/>
              <w:rPr>
                <w:rFonts w:ascii="Arial"/>
                <w:sz w:val="16"/>
              </w:rPr>
            </w:pPr>
            <w:r>
              <w:rPr>
                <w:rFonts w:ascii="Arial"/>
                <w:sz w:val="16"/>
              </w:rPr>
              <w:t>Adjusted</w:t>
            </w:r>
            <w:r>
              <w:rPr>
                <w:rFonts w:ascii="Arial"/>
                <w:spacing w:val="19"/>
                <w:sz w:val="16"/>
              </w:rPr>
              <w:t> </w:t>
            </w:r>
            <w:r>
              <w:rPr>
                <w:rFonts w:ascii="Arial"/>
                <w:sz w:val="16"/>
              </w:rPr>
              <w:t>current</w:t>
            </w:r>
            <w:r>
              <w:rPr>
                <w:rFonts w:ascii="Arial"/>
                <w:spacing w:val="20"/>
                <w:sz w:val="16"/>
              </w:rPr>
              <w:t> </w:t>
            </w:r>
            <w:r>
              <w:rPr>
                <w:rFonts w:ascii="Arial"/>
                <w:sz w:val="16"/>
              </w:rPr>
              <w:t>asset</w:t>
            </w:r>
            <w:r>
              <w:rPr>
                <w:rFonts w:ascii="Arial"/>
                <w:spacing w:val="19"/>
                <w:sz w:val="16"/>
              </w:rPr>
              <w:t> </w:t>
            </w:r>
            <w:r>
              <w:rPr>
                <w:rFonts w:ascii="Arial"/>
                <w:spacing w:val="-4"/>
                <w:sz w:val="16"/>
              </w:rPr>
              <w:t>ratio</w:t>
            </w:r>
          </w:p>
        </w:tc>
        <w:tc>
          <w:tcPr>
            <w:tcW w:w="2660" w:type="dxa"/>
            <w:tcBorders>
              <w:top w:val="single" w:sz="2" w:space="0" w:color="3F5F72"/>
              <w:bottom w:val="single" w:sz="2" w:space="0" w:color="3F5F72"/>
            </w:tcBorders>
          </w:tcPr>
          <w:p>
            <w:pPr>
              <w:pStyle w:val="TableParagraph"/>
              <w:spacing w:before="49"/>
              <w:ind w:right="524"/>
              <w:jc w:val="right"/>
              <w:rPr>
                <w:rFonts w:ascii="Arial"/>
                <w:sz w:val="16"/>
              </w:rPr>
            </w:pPr>
            <w:r>
              <w:rPr>
                <w:rFonts w:ascii="Arial"/>
                <w:spacing w:val="-4"/>
                <w:sz w:val="16"/>
              </w:rPr>
              <w:t>0.70</w:t>
            </w:r>
          </w:p>
        </w:tc>
        <w:tc>
          <w:tcPr>
            <w:tcW w:w="1812" w:type="dxa"/>
            <w:tcBorders>
              <w:top w:val="single" w:sz="2" w:space="0" w:color="3F5F72"/>
              <w:bottom w:val="single" w:sz="2" w:space="0" w:color="3F5F72"/>
            </w:tcBorders>
          </w:tcPr>
          <w:p>
            <w:pPr>
              <w:pStyle w:val="TableParagraph"/>
              <w:spacing w:before="49"/>
              <w:ind w:right="-15"/>
              <w:jc w:val="right"/>
              <w:rPr>
                <w:rFonts w:ascii="Arial"/>
                <w:sz w:val="16"/>
              </w:rPr>
            </w:pPr>
            <w:r>
              <w:rPr>
                <w:rFonts w:ascii="Arial"/>
                <w:spacing w:val="-5"/>
                <w:w w:val="95"/>
                <w:sz w:val="16"/>
              </w:rPr>
              <w:t>1.8</w:t>
            </w:r>
          </w:p>
        </w:tc>
      </w:tr>
      <w:tr>
        <w:trPr>
          <w:trHeight w:val="676" w:hRule="atLeast"/>
        </w:trPr>
        <w:tc>
          <w:tcPr>
            <w:tcW w:w="5164" w:type="dxa"/>
            <w:tcBorders>
              <w:top w:val="single" w:sz="2" w:space="0" w:color="3F5F72"/>
              <w:bottom w:val="single" w:sz="2" w:space="0" w:color="3F5F72"/>
            </w:tcBorders>
          </w:tcPr>
          <w:p>
            <w:pPr>
              <w:pStyle w:val="TableParagraph"/>
              <w:spacing w:line="261" w:lineRule="auto" w:before="49"/>
              <w:ind w:left="-1"/>
              <w:rPr>
                <w:rFonts w:ascii="Arial"/>
                <w:sz w:val="16"/>
              </w:rPr>
            </w:pPr>
            <w:r>
              <w:rPr>
                <w:rFonts w:ascii="Arial"/>
                <w:sz w:val="16"/>
              </w:rPr>
              <w:t>Variance between forecast and actual Net result from transactions</w:t>
            </w:r>
            <w:r>
              <w:rPr>
                <w:rFonts w:ascii="Arial"/>
                <w:spacing w:val="40"/>
                <w:sz w:val="16"/>
              </w:rPr>
              <w:t> </w:t>
            </w:r>
            <w:r>
              <w:rPr>
                <w:rFonts w:ascii="Arial"/>
                <w:sz w:val="16"/>
              </w:rPr>
              <w:t>(NRFT) for the current financial year ending 30 June</w:t>
            </w:r>
          </w:p>
        </w:tc>
        <w:tc>
          <w:tcPr>
            <w:tcW w:w="2660" w:type="dxa"/>
            <w:tcBorders>
              <w:top w:val="single" w:sz="2" w:space="0" w:color="3F5F72"/>
              <w:bottom w:val="single" w:sz="2" w:space="0" w:color="3F5F72"/>
            </w:tcBorders>
          </w:tcPr>
          <w:p>
            <w:pPr>
              <w:pStyle w:val="TableParagraph"/>
              <w:spacing w:line="261" w:lineRule="auto" w:before="49"/>
              <w:ind w:left="307" w:right="524" w:hanging="42"/>
              <w:jc w:val="right"/>
              <w:rPr>
                <w:rFonts w:ascii="Arial"/>
                <w:sz w:val="16"/>
              </w:rPr>
            </w:pPr>
            <w:r>
              <w:rPr>
                <w:rFonts w:ascii="Arial"/>
                <w:w w:val="105"/>
                <w:sz w:val="16"/>
              </w:rPr>
              <w:t>5%</w:t>
            </w:r>
            <w:r>
              <w:rPr>
                <w:rFonts w:ascii="Arial"/>
                <w:spacing w:val="-14"/>
                <w:w w:val="105"/>
                <w:sz w:val="16"/>
              </w:rPr>
              <w:t> </w:t>
            </w:r>
            <w:r>
              <w:rPr>
                <w:rFonts w:ascii="Arial"/>
                <w:w w:val="105"/>
                <w:sz w:val="16"/>
              </w:rPr>
              <w:t>movement</w:t>
            </w:r>
            <w:r>
              <w:rPr>
                <w:rFonts w:ascii="Arial"/>
                <w:spacing w:val="-13"/>
                <w:w w:val="105"/>
                <w:sz w:val="16"/>
              </w:rPr>
              <w:t> </w:t>
            </w:r>
            <w:r>
              <w:rPr>
                <w:rFonts w:ascii="Arial"/>
                <w:w w:val="105"/>
                <w:sz w:val="16"/>
              </w:rPr>
              <w:t>in</w:t>
            </w:r>
            <w:r>
              <w:rPr>
                <w:rFonts w:ascii="Arial"/>
                <w:spacing w:val="-13"/>
                <w:w w:val="105"/>
                <w:sz w:val="16"/>
              </w:rPr>
              <w:t> </w:t>
            </w:r>
            <w:r>
              <w:rPr>
                <w:rFonts w:ascii="Arial"/>
                <w:w w:val="105"/>
                <w:sz w:val="16"/>
              </w:rPr>
              <w:t>forecast </w:t>
            </w:r>
            <w:r>
              <w:rPr>
                <w:rFonts w:ascii="Arial"/>
                <w:sz w:val="16"/>
              </w:rPr>
              <w:t>revenue</w:t>
            </w:r>
            <w:r>
              <w:rPr>
                <w:rFonts w:ascii="Arial"/>
                <w:spacing w:val="-4"/>
                <w:sz w:val="16"/>
              </w:rPr>
              <w:t> </w:t>
            </w:r>
            <w:r>
              <w:rPr>
                <w:rFonts w:ascii="Arial"/>
                <w:sz w:val="16"/>
              </w:rPr>
              <w:t>and</w:t>
            </w:r>
            <w:r>
              <w:rPr>
                <w:rFonts w:ascii="Arial"/>
                <w:spacing w:val="-3"/>
                <w:sz w:val="16"/>
              </w:rPr>
              <w:t> </w:t>
            </w:r>
            <w:r>
              <w:rPr>
                <w:rFonts w:ascii="Arial"/>
                <w:spacing w:val="-2"/>
                <w:sz w:val="16"/>
              </w:rPr>
              <w:t>expenditure</w:t>
            </w:r>
          </w:p>
          <w:p>
            <w:pPr>
              <w:pStyle w:val="TableParagraph"/>
              <w:spacing w:line="183" w:lineRule="exact"/>
              <w:ind w:right="524"/>
              <w:jc w:val="right"/>
              <w:rPr>
                <w:rFonts w:ascii="Arial"/>
                <w:sz w:val="16"/>
              </w:rPr>
            </w:pPr>
            <w:r>
              <w:rPr>
                <w:rFonts w:ascii="Arial"/>
                <w:spacing w:val="-2"/>
                <w:w w:val="110"/>
                <w:sz w:val="16"/>
              </w:rPr>
              <w:t>forecasts</w:t>
            </w:r>
          </w:p>
        </w:tc>
        <w:tc>
          <w:tcPr>
            <w:tcW w:w="1812" w:type="dxa"/>
            <w:tcBorders>
              <w:top w:val="single" w:sz="2" w:space="0" w:color="3F5F72"/>
              <w:bottom w:val="single" w:sz="2" w:space="0" w:color="3F5F72"/>
            </w:tcBorders>
          </w:tcPr>
          <w:p>
            <w:pPr>
              <w:pStyle w:val="TableParagraph"/>
              <w:spacing w:before="49"/>
              <w:ind w:right="-15"/>
              <w:jc w:val="right"/>
              <w:rPr>
                <w:rFonts w:ascii="Arial"/>
                <w:sz w:val="16"/>
              </w:rPr>
            </w:pPr>
            <w:r>
              <w:rPr>
                <w:rFonts w:ascii="Arial"/>
                <w:w w:val="105"/>
                <w:sz w:val="16"/>
              </w:rPr>
              <w:t>Not</w:t>
            </w:r>
            <w:r>
              <w:rPr>
                <w:rFonts w:ascii="Arial"/>
                <w:spacing w:val="-8"/>
                <w:w w:val="105"/>
                <w:sz w:val="16"/>
              </w:rPr>
              <w:t> </w:t>
            </w:r>
            <w:r>
              <w:rPr>
                <w:rFonts w:ascii="Arial"/>
                <w:spacing w:val="-2"/>
                <w:w w:val="105"/>
                <w:sz w:val="16"/>
              </w:rPr>
              <w:t>achieved</w:t>
            </w:r>
          </w:p>
        </w:tc>
      </w:tr>
      <w:tr>
        <w:trPr>
          <w:trHeight w:val="908" w:hRule="atLeast"/>
        </w:trPr>
        <w:tc>
          <w:tcPr>
            <w:tcW w:w="5164" w:type="dxa"/>
            <w:tcBorders>
              <w:top w:val="single" w:sz="2" w:space="0" w:color="3F5F72"/>
            </w:tcBorders>
          </w:tcPr>
          <w:p>
            <w:pPr>
              <w:pStyle w:val="TableParagraph"/>
              <w:spacing w:before="117"/>
              <w:rPr>
                <w:rFonts w:ascii="Arial Black"/>
                <w:sz w:val="28"/>
              </w:rPr>
            </w:pPr>
          </w:p>
          <w:p>
            <w:pPr>
              <w:pStyle w:val="TableParagraph"/>
              <w:rPr>
                <w:rFonts w:ascii="Arial"/>
                <w:sz w:val="28"/>
              </w:rPr>
            </w:pPr>
            <w:r>
              <w:rPr>
                <w:rFonts w:ascii="Arial"/>
                <w:color w:val="3F5F72"/>
                <w:w w:val="105"/>
                <w:sz w:val="28"/>
              </w:rPr>
              <w:t>Part</w:t>
            </w:r>
            <w:r>
              <w:rPr>
                <w:rFonts w:ascii="Arial"/>
                <w:color w:val="3F5F72"/>
                <w:spacing w:val="-10"/>
                <w:w w:val="105"/>
                <w:sz w:val="28"/>
              </w:rPr>
              <w:t> </w:t>
            </w:r>
            <w:r>
              <w:rPr>
                <w:rFonts w:ascii="Arial"/>
                <w:color w:val="3F5F72"/>
                <w:w w:val="105"/>
                <w:sz w:val="28"/>
              </w:rPr>
              <w:t>C:</w:t>
            </w:r>
            <w:r>
              <w:rPr>
                <w:rFonts w:ascii="Arial"/>
                <w:color w:val="3F5F72"/>
                <w:spacing w:val="-10"/>
                <w:w w:val="105"/>
                <w:sz w:val="28"/>
              </w:rPr>
              <w:t> </w:t>
            </w:r>
            <w:r>
              <w:rPr>
                <w:rFonts w:ascii="Arial"/>
                <w:color w:val="3F5F72"/>
                <w:w w:val="105"/>
                <w:sz w:val="28"/>
              </w:rPr>
              <w:t>Activity</w:t>
            </w:r>
            <w:r>
              <w:rPr>
                <w:rFonts w:ascii="Arial"/>
                <w:color w:val="3F5F72"/>
                <w:spacing w:val="-9"/>
                <w:w w:val="105"/>
                <w:sz w:val="28"/>
              </w:rPr>
              <w:t> </w:t>
            </w:r>
            <w:r>
              <w:rPr>
                <w:rFonts w:ascii="Arial"/>
                <w:color w:val="3F5F72"/>
                <w:w w:val="105"/>
                <w:sz w:val="28"/>
              </w:rPr>
              <w:t>and</w:t>
            </w:r>
            <w:r>
              <w:rPr>
                <w:rFonts w:ascii="Arial"/>
                <w:color w:val="3F5F72"/>
                <w:spacing w:val="-10"/>
                <w:w w:val="105"/>
                <w:sz w:val="28"/>
              </w:rPr>
              <w:t> </w:t>
            </w:r>
            <w:r>
              <w:rPr>
                <w:rFonts w:ascii="Arial"/>
                <w:color w:val="3F5F72"/>
                <w:spacing w:val="-2"/>
                <w:w w:val="105"/>
                <w:sz w:val="28"/>
              </w:rPr>
              <w:t>funding</w:t>
            </w:r>
          </w:p>
        </w:tc>
        <w:tc>
          <w:tcPr>
            <w:tcW w:w="2660" w:type="dxa"/>
            <w:tcBorders>
              <w:top w:val="single" w:sz="2" w:space="0" w:color="3F5F72"/>
            </w:tcBorders>
          </w:tcPr>
          <w:p>
            <w:pPr>
              <w:pStyle w:val="TableParagraph"/>
              <w:rPr>
                <w:rFonts w:ascii="Times New Roman"/>
                <w:sz w:val="16"/>
              </w:rPr>
            </w:pPr>
          </w:p>
        </w:tc>
        <w:tc>
          <w:tcPr>
            <w:tcW w:w="1812" w:type="dxa"/>
            <w:tcBorders>
              <w:top w:val="single" w:sz="2" w:space="0" w:color="3F5F72"/>
            </w:tcBorders>
          </w:tcPr>
          <w:p>
            <w:pPr>
              <w:pStyle w:val="TableParagraph"/>
              <w:rPr>
                <w:rFonts w:ascii="Times New Roman"/>
                <w:sz w:val="16"/>
              </w:rPr>
            </w:pPr>
          </w:p>
        </w:tc>
      </w:tr>
    </w:tbl>
    <w:p>
      <w:pPr>
        <w:tabs>
          <w:tab w:pos="8196" w:val="left" w:leader="none"/>
        </w:tabs>
        <w:spacing w:before="194"/>
        <w:ind w:left="1133" w:right="0" w:firstLine="0"/>
        <w:jc w:val="left"/>
        <w:rPr>
          <w:rFonts w:ascii="Arial Black"/>
          <w:sz w:val="16"/>
        </w:rPr>
      </w:pPr>
      <w:r>
        <w:rPr>
          <w:rFonts w:ascii="Arial Black"/>
          <w:sz w:val="16"/>
        </w:rPr>
        <mc:AlternateContent>
          <mc:Choice Requires="wps">
            <w:drawing>
              <wp:anchor distT="0" distB="0" distL="0" distR="0" allowOverlap="1" layoutInCell="1" locked="0" behindDoc="1" simplePos="0" relativeHeight="487728640">
                <wp:simplePos x="0" y="0"/>
                <wp:positionH relativeFrom="page">
                  <wp:posOffset>719999</wp:posOffset>
                </wp:positionH>
                <wp:positionV relativeFrom="paragraph">
                  <wp:posOffset>284538</wp:posOffset>
                </wp:positionV>
                <wp:extent cx="6120130" cy="3175"/>
                <wp:effectExtent l="0" t="0" r="0" b="0"/>
                <wp:wrapTopAndBottom/>
                <wp:docPr id="944" name="Group 944"/>
                <wp:cNvGraphicFramePr>
                  <a:graphicFrameLocks/>
                </wp:cNvGraphicFramePr>
                <a:graphic>
                  <a:graphicData uri="http://schemas.microsoft.com/office/word/2010/wordprocessingGroup">
                    <wpg:wgp>
                      <wpg:cNvPr id="944" name="Group 944"/>
                      <wpg:cNvGrpSpPr/>
                      <wpg:grpSpPr>
                        <a:xfrm>
                          <a:off x="0" y="0"/>
                          <a:ext cx="6120130" cy="3175"/>
                          <a:chExt cx="6120130" cy="3175"/>
                        </a:xfrm>
                      </wpg:grpSpPr>
                      <wps:wsp>
                        <wps:cNvPr id="945" name="Graphic 945"/>
                        <wps:cNvSpPr/>
                        <wps:spPr>
                          <a:xfrm>
                            <a:off x="0" y="1587"/>
                            <a:ext cx="3152775" cy="1270"/>
                          </a:xfrm>
                          <a:custGeom>
                            <a:avLst/>
                            <a:gdLst/>
                            <a:ahLst/>
                            <a:cxnLst/>
                            <a:rect l="l" t="t" r="r" b="b"/>
                            <a:pathLst>
                              <a:path w="3152775" h="0">
                                <a:moveTo>
                                  <a:pt x="0" y="0"/>
                                </a:moveTo>
                                <a:lnTo>
                                  <a:pt x="3152724" y="0"/>
                                </a:lnTo>
                              </a:path>
                            </a:pathLst>
                          </a:custGeom>
                          <a:ln w="3175">
                            <a:solidFill>
                              <a:srgbClr val="3F5F72"/>
                            </a:solidFill>
                            <a:prstDash val="solid"/>
                          </a:ln>
                        </wps:spPr>
                        <wps:bodyPr wrap="square" lIns="0" tIns="0" rIns="0" bIns="0" rtlCol="0">
                          <a:prstTxWarp prst="textNoShape">
                            <a:avLst/>
                          </a:prstTxWarp>
                          <a:noAutofit/>
                        </wps:bodyPr>
                      </wps:wsp>
                      <wps:wsp>
                        <wps:cNvPr id="946" name="Graphic 946"/>
                        <wps:cNvSpPr/>
                        <wps:spPr>
                          <a:xfrm>
                            <a:off x="3152726" y="1587"/>
                            <a:ext cx="2967355" cy="1270"/>
                          </a:xfrm>
                          <a:custGeom>
                            <a:avLst/>
                            <a:gdLst/>
                            <a:ahLst/>
                            <a:cxnLst/>
                            <a:rect l="l" t="t" r="r" b="b"/>
                            <a:pathLst>
                              <a:path w="2967355" h="0">
                                <a:moveTo>
                                  <a:pt x="0" y="0"/>
                                </a:moveTo>
                                <a:lnTo>
                                  <a:pt x="2967278"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2.40460pt;width:481.9pt;height:.25pt;mso-position-horizontal-relative:page;mso-position-vertical-relative:paragraph;z-index:-15587840;mso-wrap-distance-left:0;mso-wrap-distance-right:0" id="docshapegroup463" coordorigin="1134,448" coordsize="9638,5">
                <v:line style="position:absolute" from="1134,451" to="6099,451" stroked="true" strokeweight=".25pt" strokecolor="#3f5f72">
                  <v:stroke dashstyle="solid"/>
                </v:line>
                <v:line style="position:absolute" from="6099,451" to="10772,451" stroked="true" strokeweight=".25pt" strokecolor="#3f5f72">
                  <v:stroke dashstyle="solid"/>
                </v:line>
                <w10:wrap type="topAndBottom"/>
              </v:group>
            </w:pict>
          </mc:Fallback>
        </mc:AlternateContent>
      </w:r>
      <w:r>
        <w:rPr>
          <w:rFonts w:ascii="Arial Black"/>
          <w:color w:val="3F5F72"/>
          <w:w w:val="85"/>
          <w:sz w:val="16"/>
        </w:rPr>
        <w:t>Funding</w:t>
      </w:r>
      <w:r>
        <w:rPr>
          <w:rFonts w:ascii="Arial Black"/>
          <w:color w:val="3F5F72"/>
          <w:spacing w:val="-2"/>
          <w:w w:val="85"/>
          <w:sz w:val="16"/>
        </w:rPr>
        <w:t> </w:t>
      </w:r>
      <w:r>
        <w:rPr>
          <w:rFonts w:ascii="Arial Black"/>
          <w:color w:val="3F5F72"/>
          <w:spacing w:val="-4"/>
          <w:w w:val="95"/>
          <w:sz w:val="16"/>
        </w:rPr>
        <w:t>type</w:t>
      </w:r>
      <w:r>
        <w:rPr>
          <w:rFonts w:ascii="Arial Black"/>
          <w:color w:val="3F5F72"/>
          <w:sz w:val="16"/>
        </w:rPr>
        <w:tab/>
      </w:r>
      <w:r>
        <w:rPr>
          <w:rFonts w:ascii="Arial Black"/>
          <w:color w:val="3F5F72"/>
          <w:w w:val="85"/>
          <w:sz w:val="16"/>
        </w:rPr>
        <w:t>2024-2025</w:t>
      </w:r>
      <w:r>
        <w:rPr>
          <w:rFonts w:ascii="Arial Black"/>
          <w:color w:val="3F5F72"/>
          <w:spacing w:val="-1"/>
          <w:sz w:val="16"/>
        </w:rPr>
        <w:t> </w:t>
      </w:r>
      <w:r>
        <w:rPr>
          <w:rFonts w:ascii="Arial Black"/>
          <w:color w:val="3F5F72"/>
          <w:w w:val="85"/>
          <w:sz w:val="16"/>
        </w:rPr>
        <w:t>activity</w:t>
      </w:r>
      <w:r>
        <w:rPr>
          <w:rFonts w:ascii="Arial Black"/>
          <w:color w:val="3F5F72"/>
          <w:spacing w:val="-4"/>
          <w:sz w:val="16"/>
        </w:rPr>
        <w:t> </w:t>
      </w:r>
      <w:r>
        <w:rPr>
          <w:rFonts w:ascii="Arial Black"/>
          <w:color w:val="3F5F72"/>
          <w:spacing w:val="-2"/>
          <w:w w:val="85"/>
          <w:sz w:val="16"/>
        </w:rPr>
        <w:t>achievement**</w:t>
      </w:r>
    </w:p>
    <w:p>
      <w:pPr>
        <w:spacing w:before="23"/>
        <w:ind w:left="1133" w:right="0" w:firstLine="0"/>
        <w:jc w:val="left"/>
        <w:rPr>
          <w:rFonts w:ascii="Arial Black"/>
          <w:sz w:val="16"/>
        </w:rPr>
      </w:pPr>
      <w:r>
        <w:rPr>
          <w:rFonts w:ascii="Arial Black"/>
          <w:w w:val="85"/>
          <w:sz w:val="16"/>
        </w:rPr>
        <w:t>Consolidated</w:t>
      </w:r>
      <w:r>
        <w:rPr>
          <w:rFonts w:ascii="Arial Black"/>
          <w:spacing w:val="-2"/>
          <w:sz w:val="16"/>
        </w:rPr>
        <w:t> </w:t>
      </w:r>
      <w:r>
        <w:rPr>
          <w:rFonts w:ascii="Arial Black"/>
          <w:w w:val="85"/>
          <w:sz w:val="16"/>
        </w:rPr>
        <w:t>activity</w:t>
      </w:r>
      <w:r>
        <w:rPr>
          <w:rFonts w:ascii="Arial Black"/>
          <w:spacing w:val="-2"/>
          <w:sz w:val="16"/>
        </w:rPr>
        <w:t> </w:t>
      </w:r>
      <w:r>
        <w:rPr>
          <w:rFonts w:ascii="Arial Black"/>
          <w:spacing w:val="-2"/>
          <w:w w:val="85"/>
          <w:sz w:val="16"/>
        </w:rPr>
        <w:t>funding</w:t>
      </w:r>
    </w:p>
    <w:p>
      <w:pPr>
        <w:spacing w:after="0"/>
        <w:jc w:val="left"/>
        <w:rPr>
          <w:rFonts w:ascii="Arial Black"/>
          <w:sz w:val="16"/>
        </w:rPr>
        <w:sectPr>
          <w:headerReference w:type="default" r:id="rId56"/>
          <w:pgSz w:w="11910" w:h="16840"/>
          <w:pgMar w:header="0" w:footer="0" w:top="1920" w:bottom="280" w:left="0" w:right="0"/>
        </w:sectPr>
      </w:pPr>
    </w:p>
    <w:p>
      <w:pPr>
        <w:spacing w:line="261" w:lineRule="auto" w:before="82"/>
        <w:ind w:left="1133" w:right="38" w:firstLine="0"/>
        <w:jc w:val="left"/>
        <w:rPr>
          <w:sz w:val="16"/>
        </w:rPr>
      </w:pPr>
      <w:r>
        <w:rPr>
          <w:sz w:val="16"/>
        </w:rPr>
        <mc:AlternateContent>
          <mc:Choice Requires="wps">
            <w:drawing>
              <wp:anchor distT="0" distB="0" distL="0" distR="0" allowOverlap="1" layoutInCell="1" locked="0" behindDoc="0" simplePos="0" relativeHeight="15872512">
                <wp:simplePos x="0" y="0"/>
                <wp:positionH relativeFrom="page">
                  <wp:posOffset>719999</wp:posOffset>
                </wp:positionH>
                <wp:positionV relativeFrom="paragraph">
                  <wp:posOffset>17762</wp:posOffset>
                </wp:positionV>
                <wp:extent cx="6120130" cy="3175"/>
                <wp:effectExtent l="0" t="0" r="0" b="0"/>
                <wp:wrapNone/>
                <wp:docPr id="947" name="Group 947"/>
                <wp:cNvGraphicFramePr>
                  <a:graphicFrameLocks/>
                </wp:cNvGraphicFramePr>
                <a:graphic>
                  <a:graphicData uri="http://schemas.microsoft.com/office/word/2010/wordprocessingGroup">
                    <wpg:wgp>
                      <wpg:cNvPr id="947" name="Group 947"/>
                      <wpg:cNvGrpSpPr/>
                      <wpg:grpSpPr>
                        <a:xfrm>
                          <a:off x="0" y="0"/>
                          <a:ext cx="6120130" cy="3175"/>
                          <a:chExt cx="6120130" cy="3175"/>
                        </a:xfrm>
                      </wpg:grpSpPr>
                      <wps:wsp>
                        <wps:cNvPr id="948" name="Graphic 948"/>
                        <wps:cNvSpPr/>
                        <wps:spPr>
                          <a:xfrm>
                            <a:off x="0" y="1587"/>
                            <a:ext cx="3152775" cy="1270"/>
                          </a:xfrm>
                          <a:custGeom>
                            <a:avLst/>
                            <a:gdLst/>
                            <a:ahLst/>
                            <a:cxnLst/>
                            <a:rect l="l" t="t" r="r" b="b"/>
                            <a:pathLst>
                              <a:path w="3152775" h="0">
                                <a:moveTo>
                                  <a:pt x="0" y="0"/>
                                </a:moveTo>
                                <a:lnTo>
                                  <a:pt x="3152724" y="0"/>
                                </a:lnTo>
                              </a:path>
                            </a:pathLst>
                          </a:custGeom>
                          <a:ln w="3175">
                            <a:solidFill>
                              <a:srgbClr val="3F5F72"/>
                            </a:solidFill>
                            <a:prstDash val="solid"/>
                          </a:ln>
                        </wps:spPr>
                        <wps:bodyPr wrap="square" lIns="0" tIns="0" rIns="0" bIns="0" rtlCol="0">
                          <a:prstTxWarp prst="textNoShape">
                            <a:avLst/>
                          </a:prstTxWarp>
                          <a:noAutofit/>
                        </wps:bodyPr>
                      </wps:wsp>
                      <wps:wsp>
                        <wps:cNvPr id="949" name="Graphic 949"/>
                        <wps:cNvSpPr/>
                        <wps:spPr>
                          <a:xfrm>
                            <a:off x="3152726" y="1587"/>
                            <a:ext cx="2967355" cy="1270"/>
                          </a:xfrm>
                          <a:custGeom>
                            <a:avLst/>
                            <a:gdLst/>
                            <a:ahLst/>
                            <a:cxnLst/>
                            <a:rect l="l" t="t" r="r" b="b"/>
                            <a:pathLst>
                              <a:path w="2967355" h="0">
                                <a:moveTo>
                                  <a:pt x="0" y="0"/>
                                </a:moveTo>
                                <a:lnTo>
                                  <a:pt x="2967278"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9865pt;width:481.9pt;height:.25pt;mso-position-horizontal-relative:page;mso-position-vertical-relative:paragraph;z-index:15872512" id="docshapegroup464" coordorigin="1134,28" coordsize="9638,5">
                <v:line style="position:absolute" from="1134,30" to="6099,30" stroked="true" strokeweight=".25pt" strokecolor="#3f5f72">
                  <v:stroke dashstyle="solid"/>
                </v:line>
                <v:line style="position:absolute" from="6099,30" to="10772,30" stroked="true" strokeweight=".25pt" strokecolor="#3f5f72">
                  <v:stroke dashstyle="solid"/>
                </v:line>
                <w10:wrap type="none"/>
              </v:group>
            </w:pict>
          </mc:Fallback>
        </mc:AlternateContent>
      </w:r>
      <w:r>
        <w:rPr>
          <w:sz w:val="16"/>
        </w:rPr>
        <mc:AlternateContent>
          <mc:Choice Requires="wps">
            <w:drawing>
              <wp:anchor distT="0" distB="0" distL="0" distR="0" allowOverlap="1" layoutInCell="1" locked="0" behindDoc="0" simplePos="0" relativeHeight="15873024">
                <wp:simplePos x="0" y="0"/>
                <wp:positionH relativeFrom="page">
                  <wp:posOffset>719999</wp:posOffset>
                </wp:positionH>
                <wp:positionV relativeFrom="paragraph">
                  <wp:posOffset>323578</wp:posOffset>
                </wp:positionV>
                <wp:extent cx="6120130" cy="3175"/>
                <wp:effectExtent l="0" t="0" r="0" b="0"/>
                <wp:wrapNone/>
                <wp:docPr id="950" name="Group 950"/>
                <wp:cNvGraphicFramePr>
                  <a:graphicFrameLocks/>
                </wp:cNvGraphicFramePr>
                <a:graphic>
                  <a:graphicData uri="http://schemas.microsoft.com/office/word/2010/wordprocessingGroup">
                    <wpg:wgp>
                      <wpg:cNvPr id="950" name="Group 950"/>
                      <wpg:cNvGrpSpPr/>
                      <wpg:grpSpPr>
                        <a:xfrm>
                          <a:off x="0" y="0"/>
                          <a:ext cx="6120130" cy="3175"/>
                          <a:chExt cx="6120130" cy="3175"/>
                        </a:xfrm>
                      </wpg:grpSpPr>
                      <wps:wsp>
                        <wps:cNvPr id="951" name="Graphic 951"/>
                        <wps:cNvSpPr/>
                        <wps:spPr>
                          <a:xfrm>
                            <a:off x="0" y="1587"/>
                            <a:ext cx="3152775" cy="1270"/>
                          </a:xfrm>
                          <a:custGeom>
                            <a:avLst/>
                            <a:gdLst/>
                            <a:ahLst/>
                            <a:cxnLst/>
                            <a:rect l="l" t="t" r="r" b="b"/>
                            <a:pathLst>
                              <a:path w="3152775" h="0">
                                <a:moveTo>
                                  <a:pt x="0" y="0"/>
                                </a:moveTo>
                                <a:lnTo>
                                  <a:pt x="3152724" y="0"/>
                                </a:lnTo>
                              </a:path>
                            </a:pathLst>
                          </a:custGeom>
                          <a:ln w="3175">
                            <a:solidFill>
                              <a:srgbClr val="3F5F72"/>
                            </a:solidFill>
                            <a:prstDash val="solid"/>
                          </a:ln>
                        </wps:spPr>
                        <wps:bodyPr wrap="square" lIns="0" tIns="0" rIns="0" bIns="0" rtlCol="0">
                          <a:prstTxWarp prst="textNoShape">
                            <a:avLst/>
                          </a:prstTxWarp>
                          <a:noAutofit/>
                        </wps:bodyPr>
                      </wps:wsp>
                      <wps:wsp>
                        <wps:cNvPr id="952" name="Graphic 952"/>
                        <wps:cNvSpPr/>
                        <wps:spPr>
                          <a:xfrm>
                            <a:off x="3152726" y="1587"/>
                            <a:ext cx="2967355" cy="1270"/>
                          </a:xfrm>
                          <a:custGeom>
                            <a:avLst/>
                            <a:gdLst/>
                            <a:ahLst/>
                            <a:cxnLst/>
                            <a:rect l="l" t="t" r="r" b="b"/>
                            <a:pathLst>
                              <a:path w="2967355" h="0">
                                <a:moveTo>
                                  <a:pt x="0" y="0"/>
                                </a:moveTo>
                                <a:lnTo>
                                  <a:pt x="2967278"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5.478649pt;width:481.9pt;height:.25pt;mso-position-horizontal-relative:page;mso-position-vertical-relative:paragraph;z-index:15873024" id="docshapegroup465" coordorigin="1134,510" coordsize="9638,5">
                <v:line style="position:absolute" from="1134,512" to="6099,512" stroked="true" strokeweight=".25pt" strokecolor="#3f5f72">
                  <v:stroke dashstyle="solid"/>
                </v:line>
                <v:line style="position:absolute" from="6099,512" to="10772,512" stroked="true" strokeweight=".25pt" strokecolor="#3f5f72">
                  <v:stroke dashstyle="solid"/>
                </v:line>
                <w10:wrap type="none"/>
              </v:group>
            </w:pict>
          </mc:Fallback>
        </mc:AlternateContent>
      </w:r>
      <w:r>
        <w:rPr>
          <w:w w:val="105"/>
          <w:sz w:val="16"/>
        </w:rPr>
        <w:t>Acute</w:t>
      </w:r>
      <w:r>
        <w:rPr>
          <w:spacing w:val="-10"/>
          <w:w w:val="105"/>
          <w:sz w:val="16"/>
        </w:rPr>
        <w:t> </w:t>
      </w:r>
      <w:r>
        <w:rPr>
          <w:w w:val="105"/>
          <w:sz w:val="16"/>
        </w:rPr>
        <w:t>admitted,</w:t>
      </w:r>
      <w:r>
        <w:rPr>
          <w:spacing w:val="-10"/>
          <w:w w:val="105"/>
          <w:sz w:val="16"/>
        </w:rPr>
        <w:t> </w:t>
      </w:r>
      <w:r>
        <w:rPr>
          <w:w w:val="105"/>
          <w:sz w:val="16"/>
        </w:rPr>
        <w:t>subacute</w:t>
      </w:r>
      <w:r>
        <w:rPr>
          <w:spacing w:val="-10"/>
          <w:w w:val="105"/>
          <w:sz w:val="16"/>
        </w:rPr>
        <w:t> </w:t>
      </w:r>
      <w:r>
        <w:rPr>
          <w:w w:val="105"/>
          <w:sz w:val="16"/>
        </w:rPr>
        <w:t>admitted,</w:t>
      </w:r>
      <w:r>
        <w:rPr>
          <w:spacing w:val="-10"/>
          <w:w w:val="105"/>
          <w:sz w:val="16"/>
        </w:rPr>
        <w:t> </w:t>
      </w:r>
      <w:r>
        <w:rPr>
          <w:w w:val="105"/>
          <w:sz w:val="16"/>
        </w:rPr>
        <w:t>emergency</w:t>
      </w:r>
      <w:r>
        <w:rPr>
          <w:spacing w:val="-10"/>
          <w:w w:val="105"/>
          <w:sz w:val="16"/>
        </w:rPr>
        <w:t> </w:t>
      </w:r>
      <w:r>
        <w:rPr>
          <w:w w:val="105"/>
          <w:sz w:val="16"/>
        </w:rPr>
        <w:t>services, non-admitted NWAU (national weighted activity unit)</w:t>
      </w:r>
    </w:p>
    <w:p>
      <w:pPr>
        <w:spacing w:before="54"/>
        <w:ind w:left="1133" w:right="0" w:firstLine="0"/>
        <w:jc w:val="left"/>
        <w:rPr>
          <w:rFonts w:ascii="Arial Black"/>
          <w:sz w:val="16"/>
        </w:rPr>
      </w:pPr>
      <w:r>
        <w:rPr>
          <w:rFonts w:ascii="Arial Black"/>
          <w:w w:val="85"/>
          <w:sz w:val="16"/>
        </w:rPr>
        <w:t>Acute</w:t>
      </w:r>
      <w:r>
        <w:rPr>
          <w:rFonts w:ascii="Arial Black"/>
          <w:spacing w:val="-13"/>
          <w:w w:val="85"/>
          <w:sz w:val="16"/>
        </w:rPr>
        <w:t> </w:t>
      </w:r>
      <w:r>
        <w:rPr>
          <w:rFonts w:ascii="Arial Black"/>
          <w:spacing w:val="-2"/>
          <w:w w:val="95"/>
          <w:sz w:val="16"/>
        </w:rPr>
        <w:t>admitted</w:t>
      </w:r>
    </w:p>
    <w:p>
      <w:pPr>
        <w:spacing w:before="82"/>
        <w:ind w:left="0" w:right="0" w:firstLine="0"/>
        <w:jc w:val="center"/>
        <w:rPr>
          <w:sz w:val="16"/>
        </w:rPr>
      </w:pPr>
      <w:r>
        <w:rPr/>
        <w:br w:type="column"/>
      </w:r>
      <w:r>
        <w:rPr>
          <w:spacing w:val="-2"/>
          <w:sz w:val="16"/>
        </w:rPr>
        <w:t>22,289</w:t>
      </w:r>
    </w:p>
    <w:p>
      <w:pPr>
        <w:spacing w:after="0"/>
        <w:jc w:val="center"/>
        <w:rPr>
          <w:sz w:val="16"/>
        </w:rPr>
        <w:sectPr>
          <w:type w:val="continuous"/>
          <w:pgSz w:w="11910" w:h="16840"/>
          <w:pgMar w:header="0" w:footer="0" w:top="0" w:bottom="0" w:left="0" w:right="0"/>
          <w:cols w:num="2" w:equalWidth="0">
            <w:col w:w="5385" w:space="3761"/>
            <w:col w:w="2764"/>
          </w:cols>
        </w:sectPr>
      </w:pPr>
    </w:p>
    <w:p>
      <w:pPr>
        <w:pStyle w:val="BodyText"/>
        <w:spacing w:before="4"/>
        <w:rPr>
          <w:sz w:val="2"/>
        </w:rPr>
      </w:pP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953" name="Group 953"/>
                <wp:cNvGraphicFramePr>
                  <a:graphicFrameLocks/>
                </wp:cNvGraphicFramePr>
                <a:graphic>
                  <a:graphicData uri="http://schemas.microsoft.com/office/word/2010/wordprocessingGroup">
                    <wpg:wgp>
                      <wpg:cNvPr id="953" name="Group 953"/>
                      <wpg:cNvGrpSpPr/>
                      <wpg:grpSpPr>
                        <a:xfrm>
                          <a:off x="0" y="0"/>
                          <a:ext cx="6120130" cy="3175"/>
                          <a:chExt cx="6120130" cy="3175"/>
                        </a:xfrm>
                      </wpg:grpSpPr>
                      <wps:wsp>
                        <wps:cNvPr id="954" name="Graphic 954"/>
                        <wps:cNvSpPr/>
                        <wps:spPr>
                          <a:xfrm>
                            <a:off x="0" y="1587"/>
                            <a:ext cx="3152775" cy="1270"/>
                          </a:xfrm>
                          <a:custGeom>
                            <a:avLst/>
                            <a:gdLst/>
                            <a:ahLst/>
                            <a:cxnLst/>
                            <a:rect l="l" t="t" r="r" b="b"/>
                            <a:pathLst>
                              <a:path w="3152775" h="0">
                                <a:moveTo>
                                  <a:pt x="0" y="0"/>
                                </a:moveTo>
                                <a:lnTo>
                                  <a:pt x="3152724" y="0"/>
                                </a:lnTo>
                              </a:path>
                            </a:pathLst>
                          </a:custGeom>
                          <a:ln w="3175">
                            <a:solidFill>
                              <a:srgbClr val="3F5F72"/>
                            </a:solidFill>
                            <a:prstDash val="solid"/>
                          </a:ln>
                        </wps:spPr>
                        <wps:bodyPr wrap="square" lIns="0" tIns="0" rIns="0" bIns="0" rtlCol="0">
                          <a:prstTxWarp prst="textNoShape">
                            <a:avLst/>
                          </a:prstTxWarp>
                          <a:noAutofit/>
                        </wps:bodyPr>
                      </wps:wsp>
                      <wps:wsp>
                        <wps:cNvPr id="955" name="Graphic 955"/>
                        <wps:cNvSpPr/>
                        <wps:spPr>
                          <a:xfrm>
                            <a:off x="3152726" y="1587"/>
                            <a:ext cx="2967355" cy="1270"/>
                          </a:xfrm>
                          <a:custGeom>
                            <a:avLst/>
                            <a:gdLst/>
                            <a:ahLst/>
                            <a:cxnLst/>
                            <a:rect l="l" t="t" r="r" b="b"/>
                            <a:pathLst>
                              <a:path w="2967355" h="0">
                                <a:moveTo>
                                  <a:pt x="0" y="0"/>
                                </a:moveTo>
                                <a:lnTo>
                                  <a:pt x="2967278"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466" coordorigin="0,0" coordsize="9638,5">
                <v:line style="position:absolute" from="0,3" to="4965,3" stroked="true" strokeweight=".25pt" strokecolor="#3f5f72">
                  <v:stroke dashstyle="solid"/>
                </v:line>
                <v:line style="position:absolute" from="4965,3" to="9638,3" stroked="true" strokeweight=".25pt" strokecolor="#3f5f72">
                  <v:stroke dashstyle="solid"/>
                </v:line>
              </v:group>
            </w:pict>
          </mc:Fallback>
        </mc:AlternateContent>
      </w:r>
      <w:r>
        <w:rPr>
          <w:sz w:val="2"/>
        </w:rPr>
      </w:r>
    </w:p>
    <w:p>
      <w:pPr>
        <w:tabs>
          <w:tab w:pos="10589" w:val="left" w:leader="none"/>
        </w:tabs>
        <w:spacing w:before="35"/>
        <w:ind w:left="1133" w:right="0" w:firstLine="0"/>
        <w:jc w:val="left"/>
        <w:rPr>
          <w:sz w:val="16"/>
        </w:rPr>
      </w:pPr>
      <w:r>
        <w:rPr>
          <w:sz w:val="16"/>
        </w:rPr>
        <mc:AlternateContent>
          <mc:Choice Requires="wps">
            <w:drawing>
              <wp:anchor distT="0" distB="0" distL="0" distR="0" allowOverlap="1" layoutInCell="1" locked="0" behindDoc="1" simplePos="0" relativeHeight="487729664">
                <wp:simplePos x="0" y="0"/>
                <wp:positionH relativeFrom="page">
                  <wp:posOffset>719999</wp:posOffset>
                </wp:positionH>
                <wp:positionV relativeFrom="paragraph">
                  <wp:posOffset>167044</wp:posOffset>
                </wp:positionV>
                <wp:extent cx="6120130" cy="3175"/>
                <wp:effectExtent l="0" t="0" r="0" b="0"/>
                <wp:wrapTopAndBottom/>
                <wp:docPr id="956" name="Group 956"/>
                <wp:cNvGraphicFramePr>
                  <a:graphicFrameLocks/>
                </wp:cNvGraphicFramePr>
                <a:graphic>
                  <a:graphicData uri="http://schemas.microsoft.com/office/word/2010/wordprocessingGroup">
                    <wpg:wgp>
                      <wpg:cNvPr id="956" name="Group 956"/>
                      <wpg:cNvGrpSpPr/>
                      <wpg:grpSpPr>
                        <a:xfrm>
                          <a:off x="0" y="0"/>
                          <a:ext cx="6120130" cy="3175"/>
                          <a:chExt cx="6120130" cy="3175"/>
                        </a:xfrm>
                      </wpg:grpSpPr>
                      <wps:wsp>
                        <wps:cNvPr id="957" name="Graphic 957"/>
                        <wps:cNvSpPr/>
                        <wps:spPr>
                          <a:xfrm>
                            <a:off x="0" y="1587"/>
                            <a:ext cx="3152775" cy="1270"/>
                          </a:xfrm>
                          <a:custGeom>
                            <a:avLst/>
                            <a:gdLst/>
                            <a:ahLst/>
                            <a:cxnLst/>
                            <a:rect l="l" t="t" r="r" b="b"/>
                            <a:pathLst>
                              <a:path w="3152775" h="0">
                                <a:moveTo>
                                  <a:pt x="0" y="0"/>
                                </a:moveTo>
                                <a:lnTo>
                                  <a:pt x="3152724" y="0"/>
                                </a:lnTo>
                              </a:path>
                            </a:pathLst>
                          </a:custGeom>
                          <a:ln w="3175">
                            <a:solidFill>
                              <a:srgbClr val="3F5F72"/>
                            </a:solidFill>
                            <a:prstDash val="solid"/>
                          </a:ln>
                        </wps:spPr>
                        <wps:bodyPr wrap="square" lIns="0" tIns="0" rIns="0" bIns="0" rtlCol="0">
                          <a:prstTxWarp prst="textNoShape">
                            <a:avLst/>
                          </a:prstTxWarp>
                          <a:noAutofit/>
                        </wps:bodyPr>
                      </wps:wsp>
                      <wps:wsp>
                        <wps:cNvPr id="958" name="Graphic 958"/>
                        <wps:cNvSpPr/>
                        <wps:spPr>
                          <a:xfrm>
                            <a:off x="3152726" y="1587"/>
                            <a:ext cx="2967355" cy="1270"/>
                          </a:xfrm>
                          <a:custGeom>
                            <a:avLst/>
                            <a:gdLst/>
                            <a:ahLst/>
                            <a:cxnLst/>
                            <a:rect l="l" t="t" r="r" b="b"/>
                            <a:pathLst>
                              <a:path w="2967355" h="0">
                                <a:moveTo>
                                  <a:pt x="0" y="0"/>
                                </a:moveTo>
                                <a:lnTo>
                                  <a:pt x="2967278"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53101pt;width:481.9pt;height:.25pt;mso-position-horizontal-relative:page;mso-position-vertical-relative:paragraph;z-index:-15586816;mso-wrap-distance-left:0;mso-wrap-distance-right:0" id="docshapegroup467" coordorigin="1134,263" coordsize="9638,5">
                <v:line style="position:absolute" from="1134,266" to="6099,266" stroked="true" strokeweight=".25pt" strokecolor="#3f5f72">
                  <v:stroke dashstyle="solid"/>
                </v:line>
                <v:line style="position:absolute" from="6099,266" to="10772,266" stroked="true" strokeweight=".25pt" strokecolor="#3f5f72">
                  <v:stroke dashstyle="solid"/>
                </v:line>
                <w10:wrap type="topAndBottom"/>
              </v:group>
            </w:pict>
          </mc:Fallback>
        </mc:AlternateContent>
      </w:r>
      <w:r>
        <w:rPr>
          <w:w w:val="105"/>
          <w:sz w:val="16"/>
        </w:rPr>
        <w:t>Acute</w:t>
      </w:r>
      <w:r>
        <w:rPr>
          <w:spacing w:val="-2"/>
          <w:w w:val="105"/>
          <w:sz w:val="16"/>
        </w:rPr>
        <w:t> </w:t>
      </w:r>
      <w:r>
        <w:rPr>
          <w:w w:val="105"/>
          <w:sz w:val="16"/>
        </w:rPr>
        <w:t>admitted</w:t>
      </w:r>
      <w:r>
        <w:rPr>
          <w:spacing w:val="-1"/>
          <w:w w:val="105"/>
          <w:sz w:val="16"/>
        </w:rPr>
        <w:t> </w:t>
      </w:r>
      <w:r>
        <w:rPr>
          <w:spacing w:val="-5"/>
          <w:w w:val="105"/>
          <w:sz w:val="16"/>
        </w:rPr>
        <w:t>DVA</w:t>
      </w:r>
      <w:r>
        <w:rPr>
          <w:sz w:val="16"/>
        </w:rPr>
        <w:tab/>
      </w:r>
      <w:r>
        <w:rPr>
          <w:spacing w:val="-5"/>
          <w:w w:val="105"/>
          <w:sz w:val="16"/>
        </w:rPr>
        <w:t>20</w:t>
      </w:r>
    </w:p>
    <w:p>
      <w:pPr>
        <w:tabs>
          <w:tab w:pos="10675" w:val="left" w:leader="none"/>
        </w:tabs>
        <w:spacing w:before="49" w:after="43"/>
        <w:ind w:left="1133" w:right="0" w:firstLine="0"/>
        <w:jc w:val="left"/>
        <w:rPr>
          <w:sz w:val="16"/>
        </w:rPr>
      </w:pPr>
      <w:r>
        <w:rPr>
          <w:w w:val="105"/>
          <w:sz w:val="16"/>
        </w:rPr>
        <w:t>Acute</w:t>
      </w:r>
      <w:r>
        <w:rPr>
          <w:spacing w:val="-2"/>
          <w:w w:val="105"/>
          <w:sz w:val="16"/>
        </w:rPr>
        <w:t> </w:t>
      </w:r>
      <w:r>
        <w:rPr>
          <w:w w:val="105"/>
          <w:sz w:val="16"/>
        </w:rPr>
        <w:t>admitted</w:t>
      </w:r>
      <w:r>
        <w:rPr>
          <w:spacing w:val="-1"/>
          <w:w w:val="105"/>
          <w:sz w:val="16"/>
        </w:rPr>
        <w:t> </w:t>
      </w:r>
      <w:r>
        <w:rPr>
          <w:spacing w:val="-5"/>
          <w:w w:val="105"/>
          <w:sz w:val="16"/>
        </w:rPr>
        <w:t>TAC</w:t>
      </w:r>
      <w:r>
        <w:rPr>
          <w:sz w:val="16"/>
        </w:rPr>
        <w:tab/>
      </w:r>
      <w:r>
        <w:rPr>
          <w:spacing w:val="-10"/>
          <w:w w:val="110"/>
          <w:sz w:val="16"/>
        </w:rPr>
        <w:t>0</w:t>
      </w:r>
    </w:p>
    <w:p>
      <w:pPr>
        <w:pStyle w:val="BodyText"/>
        <w:spacing w:line="20" w:lineRule="exact"/>
        <w:ind w:left="1130"/>
        <w:rPr>
          <w:sz w:val="2"/>
        </w:rPr>
      </w:pPr>
      <w:r>
        <w:rPr>
          <w:sz w:val="2"/>
        </w:rPr>
        <mc:AlternateContent>
          <mc:Choice Requires="wps">
            <w:drawing>
              <wp:inline distT="0" distB="0" distL="0" distR="0">
                <wp:extent cx="6120130" cy="3175"/>
                <wp:effectExtent l="9525" t="0" r="0" b="6350"/>
                <wp:docPr id="959" name="Group 959"/>
                <wp:cNvGraphicFramePr>
                  <a:graphicFrameLocks/>
                </wp:cNvGraphicFramePr>
                <a:graphic>
                  <a:graphicData uri="http://schemas.microsoft.com/office/word/2010/wordprocessingGroup">
                    <wpg:wgp>
                      <wpg:cNvPr id="959" name="Group 959"/>
                      <wpg:cNvGrpSpPr/>
                      <wpg:grpSpPr>
                        <a:xfrm>
                          <a:off x="0" y="0"/>
                          <a:ext cx="6120130" cy="3175"/>
                          <a:chExt cx="6120130" cy="3175"/>
                        </a:xfrm>
                      </wpg:grpSpPr>
                      <wps:wsp>
                        <wps:cNvPr id="960" name="Graphic 960"/>
                        <wps:cNvSpPr/>
                        <wps:spPr>
                          <a:xfrm>
                            <a:off x="0" y="1587"/>
                            <a:ext cx="3152775" cy="1270"/>
                          </a:xfrm>
                          <a:custGeom>
                            <a:avLst/>
                            <a:gdLst/>
                            <a:ahLst/>
                            <a:cxnLst/>
                            <a:rect l="l" t="t" r="r" b="b"/>
                            <a:pathLst>
                              <a:path w="3152775" h="0">
                                <a:moveTo>
                                  <a:pt x="0" y="0"/>
                                </a:moveTo>
                                <a:lnTo>
                                  <a:pt x="3152724" y="0"/>
                                </a:lnTo>
                              </a:path>
                            </a:pathLst>
                          </a:custGeom>
                          <a:ln w="3175">
                            <a:solidFill>
                              <a:srgbClr val="3F5F72"/>
                            </a:solidFill>
                            <a:prstDash val="solid"/>
                          </a:ln>
                        </wps:spPr>
                        <wps:bodyPr wrap="square" lIns="0" tIns="0" rIns="0" bIns="0" rtlCol="0">
                          <a:prstTxWarp prst="textNoShape">
                            <a:avLst/>
                          </a:prstTxWarp>
                          <a:noAutofit/>
                        </wps:bodyPr>
                      </wps:wsp>
                      <wps:wsp>
                        <wps:cNvPr id="961" name="Graphic 961"/>
                        <wps:cNvSpPr/>
                        <wps:spPr>
                          <a:xfrm>
                            <a:off x="3152726" y="1587"/>
                            <a:ext cx="2967355" cy="1270"/>
                          </a:xfrm>
                          <a:custGeom>
                            <a:avLst/>
                            <a:gdLst/>
                            <a:ahLst/>
                            <a:cxnLst/>
                            <a:rect l="l" t="t" r="r" b="b"/>
                            <a:pathLst>
                              <a:path w="2967355" h="0">
                                <a:moveTo>
                                  <a:pt x="0" y="0"/>
                                </a:moveTo>
                                <a:lnTo>
                                  <a:pt x="2967278" y="0"/>
                                </a:lnTo>
                              </a:path>
                            </a:pathLst>
                          </a:custGeom>
                          <a:ln w="3175">
                            <a:solidFill>
                              <a:srgbClr val="3F5F72"/>
                            </a:solidFill>
                            <a:prstDash val="solid"/>
                          </a:ln>
                        </wps:spPr>
                        <wps:bodyPr wrap="square" lIns="0" tIns="0" rIns="0" bIns="0" rtlCol="0">
                          <a:prstTxWarp prst="textNoShape">
                            <a:avLst/>
                          </a:prstTxWarp>
                          <a:noAutofit/>
                        </wps:bodyPr>
                      </wps:wsp>
                    </wpg:wgp>
                  </a:graphicData>
                </a:graphic>
              </wp:inline>
            </w:drawing>
          </mc:Choice>
          <mc:Fallback>
            <w:pict>
              <v:group style="width:481.9pt;height:.25pt;mso-position-horizontal-relative:char;mso-position-vertical-relative:line" id="docshapegroup468" coordorigin="0,0" coordsize="9638,5">
                <v:line style="position:absolute" from="0,3" to="4965,3" stroked="true" strokeweight=".25pt" strokecolor="#3f5f72">
                  <v:stroke dashstyle="solid"/>
                </v:line>
                <v:line style="position:absolute" from="4965,3" to="9638,3" stroked="true" strokeweight=".25pt" strokecolor="#3f5f72">
                  <v:stroke dashstyle="solid"/>
                </v:line>
              </v:group>
            </w:pict>
          </mc:Fallback>
        </mc:AlternateContent>
      </w:r>
      <w:r>
        <w:rPr>
          <w:sz w:val="2"/>
        </w:rPr>
      </w:r>
    </w:p>
    <w:p>
      <w:pPr>
        <w:spacing w:before="8"/>
        <w:ind w:left="1133" w:right="0" w:firstLine="0"/>
        <w:jc w:val="left"/>
        <w:rPr>
          <w:rFonts w:ascii="Arial Black"/>
          <w:sz w:val="16"/>
        </w:rPr>
      </w:pPr>
      <w:r>
        <w:rPr>
          <w:rFonts w:ascii="Arial Black"/>
          <w:sz w:val="16"/>
        </w:rPr>
        <mc:AlternateContent>
          <mc:Choice Requires="wps">
            <w:drawing>
              <wp:anchor distT="0" distB="0" distL="0" distR="0" allowOverlap="1" layoutInCell="1" locked="0" behindDoc="1" simplePos="0" relativeHeight="487730688">
                <wp:simplePos x="0" y="0"/>
                <wp:positionH relativeFrom="page">
                  <wp:posOffset>719999</wp:posOffset>
                </wp:positionH>
                <wp:positionV relativeFrom="paragraph">
                  <wp:posOffset>166432</wp:posOffset>
                </wp:positionV>
                <wp:extent cx="6120130" cy="3175"/>
                <wp:effectExtent l="0" t="0" r="0" b="0"/>
                <wp:wrapTopAndBottom/>
                <wp:docPr id="962" name="Group 962"/>
                <wp:cNvGraphicFramePr>
                  <a:graphicFrameLocks/>
                </wp:cNvGraphicFramePr>
                <a:graphic>
                  <a:graphicData uri="http://schemas.microsoft.com/office/word/2010/wordprocessingGroup">
                    <wpg:wgp>
                      <wpg:cNvPr id="962" name="Group 962"/>
                      <wpg:cNvGrpSpPr/>
                      <wpg:grpSpPr>
                        <a:xfrm>
                          <a:off x="0" y="0"/>
                          <a:ext cx="6120130" cy="3175"/>
                          <a:chExt cx="6120130" cy="3175"/>
                        </a:xfrm>
                      </wpg:grpSpPr>
                      <wps:wsp>
                        <wps:cNvPr id="963" name="Graphic 963"/>
                        <wps:cNvSpPr/>
                        <wps:spPr>
                          <a:xfrm>
                            <a:off x="0" y="1587"/>
                            <a:ext cx="3152775" cy="1270"/>
                          </a:xfrm>
                          <a:custGeom>
                            <a:avLst/>
                            <a:gdLst/>
                            <a:ahLst/>
                            <a:cxnLst/>
                            <a:rect l="l" t="t" r="r" b="b"/>
                            <a:pathLst>
                              <a:path w="3152775" h="0">
                                <a:moveTo>
                                  <a:pt x="0" y="0"/>
                                </a:moveTo>
                                <a:lnTo>
                                  <a:pt x="3152724" y="0"/>
                                </a:lnTo>
                              </a:path>
                            </a:pathLst>
                          </a:custGeom>
                          <a:ln w="3175">
                            <a:solidFill>
                              <a:srgbClr val="3F5F72"/>
                            </a:solidFill>
                            <a:prstDash val="solid"/>
                          </a:ln>
                        </wps:spPr>
                        <wps:bodyPr wrap="square" lIns="0" tIns="0" rIns="0" bIns="0" rtlCol="0">
                          <a:prstTxWarp prst="textNoShape">
                            <a:avLst/>
                          </a:prstTxWarp>
                          <a:noAutofit/>
                        </wps:bodyPr>
                      </wps:wsp>
                      <wps:wsp>
                        <wps:cNvPr id="964" name="Graphic 964"/>
                        <wps:cNvSpPr/>
                        <wps:spPr>
                          <a:xfrm>
                            <a:off x="3152726" y="1587"/>
                            <a:ext cx="2967355" cy="1270"/>
                          </a:xfrm>
                          <a:custGeom>
                            <a:avLst/>
                            <a:gdLst/>
                            <a:ahLst/>
                            <a:cxnLst/>
                            <a:rect l="l" t="t" r="r" b="b"/>
                            <a:pathLst>
                              <a:path w="2967355" h="0">
                                <a:moveTo>
                                  <a:pt x="0" y="0"/>
                                </a:moveTo>
                                <a:lnTo>
                                  <a:pt x="2967278"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3.1049pt;width:481.9pt;height:.25pt;mso-position-horizontal-relative:page;mso-position-vertical-relative:paragraph;z-index:-15585792;mso-wrap-distance-left:0;mso-wrap-distance-right:0" id="docshapegroup469" coordorigin="1134,262" coordsize="9638,5">
                <v:line style="position:absolute" from="1134,265" to="6099,265" stroked="true" strokeweight=".25pt" strokecolor="#3f5f72">
                  <v:stroke dashstyle="solid"/>
                </v:line>
                <v:line style="position:absolute" from="6099,265" to="10772,265" stroked="true" strokeweight=".25pt" strokecolor="#3f5f72">
                  <v:stroke dashstyle="solid"/>
                </v:line>
                <w10:wrap type="topAndBottom"/>
              </v:group>
            </w:pict>
          </mc:Fallback>
        </mc:AlternateContent>
      </w:r>
      <w:r>
        <w:rPr>
          <w:rFonts w:ascii="Arial Black"/>
          <w:spacing w:val="-2"/>
          <w:sz w:val="16"/>
        </w:rPr>
        <w:t>Other</w:t>
      </w:r>
    </w:p>
    <w:p>
      <w:pPr>
        <w:spacing w:before="210"/>
        <w:ind w:left="1133" w:right="0" w:firstLine="0"/>
        <w:jc w:val="left"/>
        <w:rPr>
          <w:sz w:val="16"/>
        </w:rPr>
      </w:pPr>
      <w:r>
        <w:rPr>
          <w:sz w:val="16"/>
        </w:rPr>
        <w:t>*</w:t>
      </w:r>
      <w:r>
        <w:rPr>
          <w:spacing w:val="-7"/>
          <w:sz w:val="16"/>
        </w:rPr>
        <w:t> </w:t>
      </w:r>
      <w:r>
        <w:rPr>
          <w:sz w:val="16"/>
        </w:rPr>
        <w:t>Acute</w:t>
      </w:r>
      <w:r>
        <w:rPr>
          <w:spacing w:val="-7"/>
          <w:sz w:val="16"/>
        </w:rPr>
        <w:t> </w:t>
      </w:r>
      <w:r>
        <w:rPr>
          <w:sz w:val="16"/>
        </w:rPr>
        <w:t>admitted</w:t>
      </w:r>
      <w:r>
        <w:rPr>
          <w:spacing w:val="-7"/>
          <w:sz w:val="16"/>
        </w:rPr>
        <w:t> </w:t>
      </w:r>
      <w:r>
        <w:rPr>
          <w:sz w:val="16"/>
        </w:rPr>
        <w:t>NWAU</w:t>
      </w:r>
      <w:r>
        <w:rPr>
          <w:spacing w:val="-7"/>
          <w:sz w:val="16"/>
        </w:rPr>
        <w:t> </w:t>
      </w:r>
      <w:r>
        <w:rPr>
          <w:sz w:val="16"/>
        </w:rPr>
        <w:t>includes</w:t>
      </w:r>
      <w:r>
        <w:rPr>
          <w:spacing w:val="-7"/>
          <w:sz w:val="16"/>
        </w:rPr>
        <w:t> </w:t>
      </w:r>
      <w:r>
        <w:rPr>
          <w:sz w:val="16"/>
        </w:rPr>
        <w:t>ED</w:t>
      </w:r>
      <w:r>
        <w:rPr>
          <w:spacing w:val="-7"/>
          <w:sz w:val="16"/>
        </w:rPr>
        <w:t> </w:t>
      </w:r>
      <w:r>
        <w:rPr>
          <w:sz w:val="16"/>
        </w:rPr>
        <w:t>Short</w:t>
      </w:r>
      <w:r>
        <w:rPr>
          <w:spacing w:val="-6"/>
          <w:sz w:val="16"/>
        </w:rPr>
        <w:t> </w:t>
      </w:r>
      <w:r>
        <w:rPr>
          <w:sz w:val="16"/>
        </w:rPr>
        <w:t>Stay</w:t>
      </w:r>
      <w:r>
        <w:rPr>
          <w:spacing w:val="-7"/>
          <w:sz w:val="16"/>
        </w:rPr>
        <w:t> </w:t>
      </w:r>
      <w:r>
        <w:rPr>
          <w:sz w:val="16"/>
        </w:rPr>
        <w:t>Unit</w:t>
      </w:r>
      <w:r>
        <w:rPr>
          <w:spacing w:val="-7"/>
          <w:sz w:val="16"/>
        </w:rPr>
        <w:t> </w:t>
      </w:r>
      <w:r>
        <w:rPr>
          <w:sz w:val="16"/>
        </w:rPr>
        <w:t>(EDSSU).</w:t>
      </w:r>
      <w:r>
        <w:rPr>
          <w:spacing w:val="-7"/>
          <w:sz w:val="16"/>
        </w:rPr>
        <w:t> </w:t>
      </w:r>
      <w:r>
        <w:rPr>
          <w:sz w:val="16"/>
        </w:rPr>
        <w:t>Emergency</w:t>
      </w:r>
      <w:r>
        <w:rPr>
          <w:spacing w:val="-7"/>
          <w:sz w:val="16"/>
        </w:rPr>
        <w:t> </w:t>
      </w:r>
      <w:r>
        <w:rPr>
          <w:sz w:val="16"/>
        </w:rPr>
        <w:t>NWAU</w:t>
      </w:r>
      <w:r>
        <w:rPr>
          <w:spacing w:val="-7"/>
          <w:sz w:val="16"/>
        </w:rPr>
        <w:t> </w:t>
      </w:r>
      <w:r>
        <w:rPr>
          <w:sz w:val="16"/>
        </w:rPr>
        <w:t>excludes</w:t>
      </w:r>
      <w:r>
        <w:rPr>
          <w:spacing w:val="-7"/>
          <w:sz w:val="16"/>
        </w:rPr>
        <w:t> </w:t>
      </w:r>
      <w:r>
        <w:rPr>
          <w:spacing w:val="-2"/>
          <w:sz w:val="16"/>
        </w:rPr>
        <w:t>EDSSU</w:t>
      </w:r>
    </w:p>
    <w:p>
      <w:pPr>
        <w:spacing w:line="261" w:lineRule="auto" w:before="129"/>
        <w:ind w:left="1332" w:right="1414" w:hanging="199"/>
        <w:jc w:val="left"/>
        <w:rPr>
          <w:sz w:val="16"/>
        </w:rPr>
      </w:pPr>
      <w:r>
        <w:rPr>
          <w:sz w:val="16"/>
        </w:rPr>
        <w:t>**</w:t>
      </w:r>
      <w:r>
        <w:rPr>
          <w:spacing w:val="15"/>
          <w:sz w:val="16"/>
        </w:rPr>
        <w:t> </w:t>
      </w:r>
      <w:r>
        <w:rPr>
          <w:sz w:val="16"/>
        </w:rPr>
        <w:t>The</w:t>
      </w:r>
      <w:r>
        <w:rPr>
          <w:spacing w:val="15"/>
          <w:sz w:val="16"/>
        </w:rPr>
        <w:t> </w:t>
      </w:r>
      <w:r>
        <w:rPr>
          <w:sz w:val="16"/>
        </w:rPr>
        <w:t>data</w:t>
      </w:r>
      <w:r>
        <w:rPr>
          <w:spacing w:val="15"/>
          <w:sz w:val="16"/>
        </w:rPr>
        <w:t> </w:t>
      </w:r>
      <w:r>
        <w:rPr>
          <w:sz w:val="16"/>
        </w:rPr>
        <w:t>included</w:t>
      </w:r>
      <w:r>
        <w:rPr>
          <w:spacing w:val="15"/>
          <w:sz w:val="16"/>
        </w:rPr>
        <w:t> </w:t>
      </w:r>
      <w:r>
        <w:rPr>
          <w:sz w:val="16"/>
        </w:rPr>
        <w:t>in</w:t>
      </w:r>
      <w:r>
        <w:rPr>
          <w:spacing w:val="15"/>
          <w:sz w:val="16"/>
        </w:rPr>
        <w:t> </w:t>
      </w:r>
      <w:r>
        <w:rPr>
          <w:sz w:val="16"/>
        </w:rPr>
        <w:t>this</w:t>
      </w:r>
      <w:r>
        <w:rPr>
          <w:spacing w:val="15"/>
          <w:sz w:val="16"/>
        </w:rPr>
        <w:t> </w:t>
      </w:r>
      <w:r>
        <w:rPr>
          <w:sz w:val="16"/>
        </w:rPr>
        <w:t>annual</w:t>
      </w:r>
      <w:r>
        <w:rPr>
          <w:spacing w:val="15"/>
          <w:sz w:val="16"/>
        </w:rPr>
        <w:t> </w:t>
      </w:r>
      <w:r>
        <w:rPr>
          <w:sz w:val="16"/>
        </w:rPr>
        <w:t>report</w:t>
      </w:r>
      <w:r>
        <w:rPr>
          <w:spacing w:val="15"/>
          <w:sz w:val="16"/>
        </w:rPr>
        <w:t> </w:t>
      </w:r>
      <w:r>
        <w:rPr>
          <w:sz w:val="16"/>
        </w:rPr>
        <w:t>was</w:t>
      </w:r>
      <w:r>
        <w:rPr>
          <w:spacing w:val="15"/>
          <w:sz w:val="16"/>
        </w:rPr>
        <w:t> </w:t>
      </w:r>
      <w:r>
        <w:rPr>
          <w:sz w:val="16"/>
        </w:rPr>
        <w:t>accurate</w:t>
      </w:r>
      <w:r>
        <w:rPr>
          <w:spacing w:val="15"/>
          <w:sz w:val="16"/>
        </w:rPr>
        <w:t> </w:t>
      </w:r>
      <w:r>
        <w:rPr>
          <w:sz w:val="16"/>
        </w:rPr>
        <w:t>at</w:t>
      </w:r>
      <w:r>
        <w:rPr>
          <w:spacing w:val="15"/>
          <w:sz w:val="16"/>
        </w:rPr>
        <w:t> </w:t>
      </w:r>
      <w:r>
        <w:rPr>
          <w:sz w:val="16"/>
        </w:rPr>
        <w:t>the</w:t>
      </w:r>
      <w:r>
        <w:rPr>
          <w:spacing w:val="15"/>
          <w:sz w:val="16"/>
        </w:rPr>
        <w:t> </w:t>
      </w:r>
      <w:r>
        <w:rPr>
          <w:sz w:val="16"/>
        </w:rPr>
        <w:t>time</w:t>
      </w:r>
      <w:r>
        <w:rPr>
          <w:spacing w:val="15"/>
          <w:sz w:val="16"/>
        </w:rPr>
        <w:t> </w:t>
      </w:r>
      <w:r>
        <w:rPr>
          <w:sz w:val="16"/>
        </w:rPr>
        <w:t>of</w:t>
      </w:r>
      <w:r>
        <w:rPr>
          <w:spacing w:val="15"/>
          <w:sz w:val="16"/>
        </w:rPr>
        <w:t> </w:t>
      </w:r>
      <w:r>
        <w:rPr>
          <w:sz w:val="16"/>
        </w:rPr>
        <w:t>publication</w:t>
      </w:r>
      <w:r>
        <w:rPr>
          <w:spacing w:val="15"/>
          <w:sz w:val="16"/>
        </w:rPr>
        <w:t> </w:t>
      </w:r>
      <w:r>
        <w:rPr>
          <w:sz w:val="16"/>
        </w:rPr>
        <w:t>and</w:t>
      </w:r>
      <w:r>
        <w:rPr>
          <w:spacing w:val="15"/>
          <w:sz w:val="16"/>
        </w:rPr>
        <w:t> </w:t>
      </w:r>
      <w:r>
        <w:rPr>
          <w:sz w:val="16"/>
        </w:rPr>
        <w:t>is</w:t>
      </w:r>
      <w:r>
        <w:rPr>
          <w:spacing w:val="15"/>
          <w:sz w:val="16"/>
        </w:rPr>
        <w:t> </w:t>
      </w:r>
      <w:r>
        <w:rPr>
          <w:sz w:val="16"/>
        </w:rPr>
        <w:t>subject</w:t>
      </w:r>
      <w:r>
        <w:rPr>
          <w:spacing w:val="15"/>
          <w:sz w:val="16"/>
        </w:rPr>
        <w:t> </w:t>
      </w:r>
      <w:r>
        <w:rPr>
          <w:sz w:val="16"/>
        </w:rPr>
        <w:t>to</w:t>
      </w:r>
      <w:r>
        <w:rPr>
          <w:spacing w:val="15"/>
          <w:sz w:val="16"/>
        </w:rPr>
        <w:t> </w:t>
      </w:r>
      <w:r>
        <w:rPr>
          <w:sz w:val="16"/>
        </w:rPr>
        <w:t>validation</w:t>
      </w:r>
      <w:r>
        <w:rPr>
          <w:spacing w:val="15"/>
          <w:sz w:val="16"/>
        </w:rPr>
        <w:t> </w:t>
      </w:r>
      <w:r>
        <w:rPr>
          <w:sz w:val="16"/>
        </w:rPr>
        <w:t>by</w:t>
      </w:r>
      <w:r>
        <w:rPr>
          <w:spacing w:val="15"/>
          <w:sz w:val="16"/>
        </w:rPr>
        <w:t> </w:t>
      </w:r>
      <w:r>
        <w:rPr>
          <w:sz w:val="16"/>
        </w:rPr>
        <w:t>official</w:t>
      </w:r>
      <w:r>
        <w:rPr>
          <w:spacing w:val="15"/>
          <w:sz w:val="16"/>
        </w:rPr>
        <w:t> </w:t>
      </w:r>
      <w:r>
        <w:rPr>
          <w:sz w:val="16"/>
        </w:rPr>
        <w:t>sources </w:t>
      </w:r>
      <w:r>
        <w:rPr>
          <w:w w:val="110"/>
          <w:sz w:val="16"/>
        </w:rPr>
        <w:t>from the Department of Health.</w:t>
      </w:r>
    </w:p>
    <w:p>
      <w:pPr>
        <w:spacing w:after="0" w:line="261" w:lineRule="auto"/>
        <w:jc w:val="left"/>
        <w:rPr>
          <w:sz w:val="16"/>
        </w:rPr>
        <w:sectPr>
          <w:type w:val="continuous"/>
          <w:pgSz w:w="11910" w:h="16840"/>
          <w:pgMar w:header="0" w:footer="0" w:top="0" w:bottom="0" w:left="0" w:right="0"/>
        </w:sectPr>
      </w:pPr>
    </w:p>
    <w:p>
      <w:pPr>
        <w:pStyle w:val="Heading3"/>
        <w:spacing w:before="82"/>
        <w:ind w:left="1133"/>
      </w:pPr>
      <w:bookmarkStart w:name="_bookmark12" w:id="29"/>
      <w:bookmarkEnd w:id="29"/>
      <w:r>
        <w:rPr/>
      </w:r>
      <w:bookmarkStart w:name="Disclosure index " w:id="30"/>
      <w:bookmarkEnd w:id="30"/>
      <w:r>
        <w:rPr/>
      </w:r>
      <w:r>
        <w:rPr>
          <w:w w:val="85"/>
        </w:rPr>
        <w:t>Disclosure</w:t>
      </w:r>
      <w:r>
        <w:rPr>
          <w:spacing w:val="-23"/>
          <w:w w:val="85"/>
        </w:rPr>
        <w:t> </w:t>
      </w:r>
      <w:r>
        <w:rPr>
          <w:spacing w:val="-4"/>
          <w:w w:val="95"/>
        </w:rPr>
        <w:t>index</w:t>
      </w:r>
    </w:p>
    <w:p>
      <w:pPr>
        <w:pStyle w:val="BodyText"/>
        <w:spacing w:before="101"/>
        <w:rPr>
          <w:rFonts w:ascii="Arial Black"/>
          <w:sz w:val="40"/>
        </w:rPr>
      </w:pPr>
    </w:p>
    <w:p>
      <w:pPr>
        <w:pStyle w:val="BodyText"/>
        <w:spacing w:line="249" w:lineRule="auto"/>
        <w:ind w:left="1133" w:right="1195"/>
      </w:pPr>
      <w:r>
        <w:rPr/>
        <mc:AlternateContent>
          <mc:Choice Requires="wps">
            <w:drawing>
              <wp:anchor distT="0" distB="0" distL="0" distR="0" allowOverlap="1" layoutInCell="1" locked="0" behindDoc="0" simplePos="0" relativeHeight="15874048">
                <wp:simplePos x="0" y="0"/>
                <wp:positionH relativeFrom="page">
                  <wp:posOffset>7199998</wp:posOffset>
                </wp:positionH>
                <wp:positionV relativeFrom="paragraph">
                  <wp:posOffset>24634</wp:posOffset>
                </wp:positionV>
                <wp:extent cx="360045" cy="366395"/>
                <wp:effectExtent l="0" t="0" r="0" b="0"/>
                <wp:wrapNone/>
                <wp:docPr id="965" name="Group 965"/>
                <wp:cNvGraphicFramePr>
                  <a:graphicFrameLocks/>
                </wp:cNvGraphicFramePr>
                <a:graphic>
                  <a:graphicData uri="http://schemas.microsoft.com/office/word/2010/wordprocessingGroup">
                    <wpg:wgp>
                      <wpg:cNvPr id="965" name="Group 965"/>
                      <wpg:cNvGrpSpPr/>
                      <wpg:grpSpPr>
                        <a:xfrm>
                          <a:off x="0" y="0"/>
                          <a:ext cx="360045" cy="366395"/>
                          <a:chExt cx="360045" cy="366395"/>
                        </a:xfrm>
                      </wpg:grpSpPr>
                      <wps:wsp>
                        <wps:cNvPr id="966" name="Graphic 966"/>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967" name="Textbox 967"/>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w w:val="105"/>
                                  <w:sz w:val="24"/>
                                </w:rPr>
                                <w:t>39</w:t>
                              </w:r>
                            </w:p>
                          </w:txbxContent>
                        </wps:txbx>
                        <wps:bodyPr wrap="square" lIns="0" tIns="0" rIns="0" bIns="0" rtlCol="0">
                          <a:noAutofit/>
                        </wps:bodyPr>
                      </wps:wsp>
                    </wpg:wgp>
                  </a:graphicData>
                </a:graphic>
              </wp:anchor>
            </w:drawing>
          </mc:Choice>
          <mc:Fallback>
            <w:pict>
              <v:group style="position:absolute;margin-left:566.929016pt;margin-top:1.93975pt;width:28.35pt;height:28.85pt;mso-position-horizontal-relative:page;mso-position-vertical-relative:paragraph;z-index:15874048" id="docshapegroup470" coordorigin="11339,39" coordsize="567,577">
                <v:rect style="position:absolute;left:11338;top:38;width:567;height:577" id="docshape471" filled="true" fillcolor="#3f5f72" stroked="false">
                  <v:fill type="solid"/>
                </v:rect>
                <v:shape style="position:absolute;left:11338;top:38;width:567;height:577" type="#_x0000_t202" id="docshape472" filled="false" stroked="false">
                  <v:textbox inset="0,0,0,0">
                    <w:txbxContent>
                      <w:p>
                        <w:pPr>
                          <w:spacing w:before="154"/>
                          <w:ind w:left="90" w:right="0" w:firstLine="0"/>
                          <w:jc w:val="left"/>
                          <w:rPr>
                            <w:sz w:val="24"/>
                          </w:rPr>
                        </w:pPr>
                        <w:r>
                          <w:rPr>
                            <w:color w:val="FFFFFF"/>
                            <w:spacing w:val="-5"/>
                            <w:w w:val="105"/>
                            <w:sz w:val="24"/>
                          </w:rPr>
                          <w:t>39</w:t>
                        </w:r>
                      </w:p>
                    </w:txbxContent>
                  </v:textbox>
                  <w10:wrap type="none"/>
                </v:shape>
                <w10:wrap type="none"/>
              </v:group>
            </w:pict>
          </mc:Fallback>
        </mc:AlternateContent>
      </w:r>
      <w:r>
        <w:rPr>
          <w:spacing w:val="-2"/>
          <w:w w:val="105"/>
        </w:rPr>
        <w:t>The</w:t>
      </w:r>
      <w:r>
        <w:rPr>
          <w:spacing w:val="-9"/>
          <w:w w:val="105"/>
        </w:rPr>
        <w:t> </w:t>
      </w:r>
      <w:r>
        <w:rPr>
          <w:spacing w:val="-2"/>
          <w:w w:val="105"/>
        </w:rPr>
        <w:t>annual</w:t>
      </w:r>
      <w:r>
        <w:rPr>
          <w:spacing w:val="-9"/>
          <w:w w:val="105"/>
        </w:rPr>
        <w:t> </w:t>
      </w:r>
      <w:r>
        <w:rPr>
          <w:spacing w:val="-2"/>
          <w:w w:val="105"/>
        </w:rPr>
        <w:t>report</w:t>
      </w:r>
      <w:r>
        <w:rPr>
          <w:spacing w:val="-9"/>
          <w:w w:val="105"/>
        </w:rPr>
        <w:t> </w:t>
      </w:r>
      <w:r>
        <w:rPr>
          <w:spacing w:val="-2"/>
          <w:w w:val="105"/>
        </w:rPr>
        <w:t>of</w:t>
      </w:r>
      <w:r>
        <w:rPr>
          <w:spacing w:val="-9"/>
          <w:w w:val="105"/>
        </w:rPr>
        <w:t> </w:t>
      </w:r>
      <w:r>
        <w:rPr>
          <w:spacing w:val="-2"/>
          <w:w w:val="105"/>
        </w:rPr>
        <w:t>The</w:t>
      </w:r>
      <w:r>
        <w:rPr>
          <w:spacing w:val="-9"/>
          <w:w w:val="105"/>
        </w:rPr>
        <w:t> </w:t>
      </w:r>
      <w:r>
        <w:rPr>
          <w:spacing w:val="-2"/>
          <w:w w:val="105"/>
        </w:rPr>
        <w:t>Royal</w:t>
      </w:r>
      <w:r>
        <w:rPr>
          <w:spacing w:val="-9"/>
          <w:w w:val="105"/>
        </w:rPr>
        <w:t> </w:t>
      </w:r>
      <w:r>
        <w:rPr>
          <w:spacing w:val="-2"/>
          <w:w w:val="105"/>
        </w:rPr>
        <w:t>Victorian</w:t>
      </w:r>
      <w:r>
        <w:rPr>
          <w:spacing w:val="-9"/>
          <w:w w:val="105"/>
        </w:rPr>
        <w:t> </w:t>
      </w:r>
      <w:r>
        <w:rPr>
          <w:spacing w:val="-2"/>
          <w:w w:val="105"/>
        </w:rPr>
        <w:t>Eye</w:t>
      </w:r>
      <w:r>
        <w:rPr>
          <w:spacing w:val="-9"/>
          <w:w w:val="105"/>
        </w:rPr>
        <w:t> </w:t>
      </w:r>
      <w:r>
        <w:rPr>
          <w:spacing w:val="-2"/>
          <w:w w:val="105"/>
        </w:rPr>
        <w:t>and</w:t>
      </w:r>
      <w:r>
        <w:rPr>
          <w:spacing w:val="-9"/>
          <w:w w:val="105"/>
        </w:rPr>
        <w:t> </w:t>
      </w:r>
      <w:r>
        <w:rPr>
          <w:spacing w:val="-2"/>
          <w:w w:val="105"/>
        </w:rPr>
        <w:t>Ear</w:t>
      </w:r>
      <w:r>
        <w:rPr>
          <w:spacing w:val="-9"/>
          <w:w w:val="105"/>
        </w:rPr>
        <w:t> </w:t>
      </w:r>
      <w:r>
        <w:rPr>
          <w:spacing w:val="-2"/>
          <w:w w:val="105"/>
        </w:rPr>
        <w:t>Hospital</w:t>
      </w:r>
      <w:r>
        <w:rPr>
          <w:spacing w:val="-9"/>
          <w:w w:val="105"/>
        </w:rPr>
        <w:t> </w:t>
      </w:r>
      <w:r>
        <w:rPr>
          <w:spacing w:val="-2"/>
          <w:w w:val="105"/>
        </w:rPr>
        <w:t>is</w:t>
      </w:r>
      <w:r>
        <w:rPr>
          <w:spacing w:val="-9"/>
          <w:w w:val="105"/>
        </w:rPr>
        <w:t> </w:t>
      </w:r>
      <w:r>
        <w:rPr>
          <w:spacing w:val="-2"/>
          <w:w w:val="105"/>
        </w:rPr>
        <w:t>prepared</w:t>
      </w:r>
      <w:r>
        <w:rPr>
          <w:spacing w:val="-9"/>
          <w:w w:val="105"/>
        </w:rPr>
        <w:t> </w:t>
      </w:r>
      <w:r>
        <w:rPr>
          <w:spacing w:val="-2"/>
          <w:w w:val="105"/>
        </w:rPr>
        <w:t>in</w:t>
      </w:r>
      <w:r>
        <w:rPr>
          <w:spacing w:val="-9"/>
          <w:w w:val="105"/>
        </w:rPr>
        <w:t> </w:t>
      </w:r>
      <w:r>
        <w:rPr>
          <w:spacing w:val="-2"/>
          <w:w w:val="105"/>
        </w:rPr>
        <w:t>accordance</w:t>
      </w:r>
      <w:r>
        <w:rPr>
          <w:spacing w:val="-9"/>
          <w:w w:val="105"/>
        </w:rPr>
        <w:t> </w:t>
      </w:r>
      <w:r>
        <w:rPr>
          <w:spacing w:val="-2"/>
          <w:w w:val="105"/>
        </w:rPr>
        <w:t>with</w:t>
      </w:r>
      <w:r>
        <w:rPr>
          <w:spacing w:val="-9"/>
          <w:w w:val="105"/>
        </w:rPr>
        <w:t> </w:t>
      </w:r>
      <w:r>
        <w:rPr>
          <w:spacing w:val="-2"/>
          <w:w w:val="105"/>
        </w:rPr>
        <w:t>all</w:t>
      </w:r>
      <w:r>
        <w:rPr>
          <w:spacing w:val="-9"/>
          <w:w w:val="105"/>
        </w:rPr>
        <w:t> </w:t>
      </w:r>
      <w:r>
        <w:rPr>
          <w:spacing w:val="-2"/>
          <w:w w:val="105"/>
        </w:rPr>
        <w:t>relevant </w:t>
      </w:r>
      <w:r>
        <w:rPr>
          <w:w w:val="105"/>
        </w:rPr>
        <w:t>Victorian</w:t>
      </w:r>
      <w:r>
        <w:rPr>
          <w:spacing w:val="-16"/>
          <w:w w:val="105"/>
        </w:rPr>
        <w:t> </w:t>
      </w:r>
      <w:r>
        <w:rPr>
          <w:w w:val="105"/>
        </w:rPr>
        <w:t>legislation.</w:t>
      </w:r>
      <w:r>
        <w:rPr>
          <w:spacing w:val="-16"/>
          <w:w w:val="105"/>
        </w:rPr>
        <w:t> </w:t>
      </w:r>
      <w:r>
        <w:rPr>
          <w:w w:val="105"/>
        </w:rPr>
        <w:t>This</w:t>
      </w:r>
      <w:r>
        <w:rPr>
          <w:spacing w:val="-16"/>
          <w:w w:val="105"/>
        </w:rPr>
        <w:t> </w:t>
      </w:r>
      <w:r>
        <w:rPr>
          <w:w w:val="105"/>
        </w:rPr>
        <w:t>index</w:t>
      </w:r>
      <w:r>
        <w:rPr>
          <w:spacing w:val="-16"/>
          <w:w w:val="105"/>
        </w:rPr>
        <w:t> </w:t>
      </w:r>
      <w:r>
        <w:rPr>
          <w:w w:val="105"/>
        </w:rPr>
        <w:t>has</w:t>
      </w:r>
      <w:r>
        <w:rPr>
          <w:spacing w:val="-15"/>
          <w:w w:val="105"/>
        </w:rPr>
        <w:t> </w:t>
      </w:r>
      <w:r>
        <w:rPr>
          <w:w w:val="105"/>
        </w:rPr>
        <w:t>been</w:t>
      </w:r>
      <w:r>
        <w:rPr>
          <w:spacing w:val="-16"/>
          <w:w w:val="105"/>
        </w:rPr>
        <w:t> </w:t>
      </w:r>
      <w:r>
        <w:rPr>
          <w:w w:val="105"/>
        </w:rPr>
        <w:t>prepared</w:t>
      </w:r>
      <w:r>
        <w:rPr>
          <w:spacing w:val="-16"/>
          <w:w w:val="105"/>
        </w:rPr>
        <w:t> </w:t>
      </w:r>
      <w:r>
        <w:rPr>
          <w:w w:val="105"/>
        </w:rPr>
        <w:t>to</w:t>
      </w:r>
      <w:r>
        <w:rPr>
          <w:spacing w:val="-16"/>
          <w:w w:val="105"/>
        </w:rPr>
        <w:t> </w:t>
      </w:r>
      <w:r>
        <w:rPr>
          <w:w w:val="105"/>
        </w:rPr>
        <w:t>facilitate</w:t>
      </w:r>
      <w:r>
        <w:rPr>
          <w:spacing w:val="-15"/>
          <w:w w:val="105"/>
        </w:rPr>
        <w:t> </w:t>
      </w:r>
      <w:r>
        <w:rPr>
          <w:w w:val="105"/>
        </w:rPr>
        <w:t>identification</w:t>
      </w:r>
      <w:r>
        <w:rPr>
          <w:spacing w:val="-16"/>
          <w:w w:val="105"/>
        </w:rPr>
        <w:t> </w:t>
      </w:r>
      <w:r>
        <w:rPr>
          <w:w w:val="105"/>
        </w:rPr>
        <w:t>of</w:t>
      </w:r>
      <w:r>
        <w:rPr>
          <w:spacing w:val="-16"/>
          <w:w w:val="105"/>
        </w:rPr>
        <w:t> </w:t>
      </w:r>
      <w:r>
        <w:rPr>
          <w:w w:val="105"/>
        </w:rPr>
        <w:t>the</w:t>
      </w:r>
      <w:r>
        <w:rPr>
          <w:spacing w:val="-16"/>
          <w:w w:val="105"/>
        </w:rPr>
        <w:t> </w:t>
      </w:r>
      <w:r>
        <w:rPr>
          <w:w w:val="105"/>
        </w:rPr>
        <w:t>Department</w:t>
      </w:r>
      <w:r>
        <w:rPr>
          <w:spacing w:val="-16"/>
          <w:w w:val="105"/>
        </w:rPr>
        <w:t> </w:t>
      </w:r>
      <w:r>
        <w:rPr>
          <w:w w:val="105"/>
        </w:rPr>
        <w:t>of</w:t>
      </w:r>
      <w:r>
        <w:rPr>
          <w:spacing w:val="-15"/>
          <w:w w:val="105"/>
        </w:rPr>
        <w:t> </w:t>
      </w:r>
      <w:r>
        <w:rPr>
          <w:w w:val="105"/>
        </w:rPr>
        <w:t>Health’s compliance with statutory disclosure requirements.</w:t>
      </w:r>
    </w:p>
    <w:p>
      <w:pPr>
        <w:pStyle w:val="BodyText"/>
        <w:spacing w:before="112"/>
        <w:rPr>
          <w:sz w:val="16"/>
        </w:rPr>
      </w:pPr>
    </w:p>
    <w:p>
      <w:pPr>
        <w:tabs>
          <w:tab w:pos="4081" w:val="left" w:leader="none"/>
          <w:tab w:pos="9619" w:val="left" w:leader="none"/>
        </w:tabs>
        <w:spacing w:line="300" w:lineRule="auto" w:before="0"/>
        <w:ind w:left="1133" w:right="1132"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874560">
                <wp:simplePos x="0" y="0"/>
                <wp:positionH relativeFrom="page">
                  <wp:posOffset>719999</wp:posOffset>
                </wp:positionH>
                <wp:positionV relativeFrom="paragraph">
                  <wp:posOffset>161075</wp:posOffset>
                </wp:positionV>
                <wp:extent cx="6120130" cy="3175"/>
                <wp:effectExtent l="0" t="0" r="0" b="0"/>
                <wp:wrapNone/>
                <wp:docPr id="968" name="Group 968"/>
                <wp:cNvGraphicFramePr>
                  <a:graphicFrameLocks/>
                </wp:cNvGraphicFramePr>
                <a:graphic>
                  <a:graphicData uri="http://schemas.microsoft.com/office/word/2010/wordprocessingGroup">
                    <wpg:wgp>
                      <wpg:cNvPr id="968" name="Group 968"/>
                      <wpg:cNvGrpSpPr/>
                      <wpg:grpSpPr>
                        <a:xfrm>
                          <a:off x="0" y="0"/>
                          <a:ext cx="6120130" cy="3175"/>
                          <a:chExt cx="6120130" cy="3175"/>
                        </a:xfrm>
                      </wpg:grpSpPr>
                      <wps:wsp>
                        <wps:cNvPr id="969" name="Graphic 969"/>
                        <wps:cNvSpPr/>
                        <wps:spPr>
                          <a:xfrm>
                            <a:off x="0" y="1587"/>
                            <a:ext cx="1872614" cy="1270"/>
                          </a:xfrm>
                          <a:custGeom>
                            <a:avLst/>
                            <a:gdLst/>
                            <a:ahLst/>
                            <a:cxnLst/>
                            <a:rect l="l" t="t" r="r" b="b"/>
                            <a:pathLst>
                              <a:path w="1872614" h="0">
                                <a:moveTo>
                                  <a:pt x="0" y="0"/>
                                </a:moveTo>
                                <a:lnTo>
                                  <a:pt x="1872005" y="0"/>
                                </a:lnTo>
                              </a:path>
                            </a:pathLst>
                          </a:custGeom>
                          <a:ln w="3175">
                            <a:solidFill>
                              <a:srgbClr val="3F5F72"/>
                            </a:solidFill>
                            <a:prstDash val="solid"/>
                          </a:ln>
                        </wps:spPr>
                        <wps:bodyPr wrap="square" lIns="0" tIns="0" rIns="0" bIns="0" rtlCol="0">
                          <a:prstTxWarp prst="textNoShape">
                            <a:avLst/>
                          </a:prstTxWarp>
                          <a:noAutofit/>
                        </wps:bodyPr>
                      </wps:wsp>
                      <wps:wsp>
                        <wps:cNvPr id="970" name="Graphic 970"/>
                        <wps:cNvSpPr/>
                        <wps:spPr>
                          <a:xfrm>
                            <a:off x="1872000" y="1587"/>
                            <a:ext cx="3480435" cy="1270"/>
                          </a:xfrm>
                          <a:custGeom>
                            <a:avLst/>
                            <a:gdLst/>
                            <a:ahLst/>
                            <a:cxnLst/>
                            <a:rect l="l" t="t" r="r" b="b"/>
                            <a:pathLst>
                              <a:path w="3480435" h="0">
                                <a:moveTo>
                                  <a:pt x="0" y="0"/>
                                </a:moveTo>
                                <a:lnTo>
                                  <a:pt x="3480003" y="0"/>
                                </a:lnTo>
                              </a:path>
                            </a:pathLst>
                          </a:custGeom>
                          <a:ln w="3175">
                            <a:solidFill>
                              <a:srgbClr val="3F5F72"/>
                            </a:solidFill>
                            <a:prstDash val="solid"/>
                          </a:ln>
                        </wps:spPr>
                        <wps:bodyPr wrap="square" lIns="0" tIns="0" rIns="0" bIns="0" rtlCol="0">
                          <a:prstTxWarp prst="textNoShape">
                            <a:avLst/>
                          </a:prstTxWarp>
                          <a:noAutofit/>
                        </wps:bodyPr>
                      </wps:wsp>
                      <wps:wsp>
                        <wps:cNvPr id="971" name="Graphic 971"/>
                        <wps:cNvSpPr/>
                        <wps:spPr>
                          <a:xfrm>
                            <a:off x="5351999" y="1587"/>
                            <a:ext cx="768350" cy="1270"/>
                          </a:xfrm>
                          <a:custGeom>
                            <a:avLst/>
                            <a:gdLst/>
                            <a:ahLst/>
                            <a:cxnLst/>
                            <a:rect l="l" t="t" r="r" b="b"/>
                            <a:pathLst>
                              <a:path w="768350" h="0">
                                <a:moveTo>
                                  <a:pt x="0" y="0"/>
                                </a:moveTo>
                                <a:lnTo>
                                  <a:pt x="767994"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2.683078pt;width:481.9pt;height:.25pt;mso-position-horizontal-relative:page;mso-position-vertical-relative:paragraph;z-index:15874560" id="docshapegroup473" coordorigin="1134,254" coordsize="9638,5">
                <v:line style="position:absolute" from="1134,256" to="4082,256" stroked="true" strokeweight=".25pt" strokecolor="#3f5f72">
                  <v:stroke dashstyle="solid"/>
                </v:line>
                <v:line style="position:absolute" from="4082,256" to="9562,256" stroked="true" strokeweight=".25pt" strokecolor="#3f5f72">
                  <v:stroke dashstyle="solid"/>
                </v:line>
                <v:line style="position:absolute" from="9562,256" to="10772,256" stroked="true" strokeweight=".25pt" strokecolor="#3f5f72">
                  <v:stroke dashstyle="solid"/>
                </v:line>
                <w10:wrap type="none"/>
              </v:group>
            </w:pict>
          </mc:Fallback>
        </mc:AlternateContent>
      </w:r>
      <w:r>
        <w:rPr>
          <w:rFonts w:ascii="Arial Black"/>
          <w:sz w:val="16"/>
        </w:rPr>
        <mc:AlternateContent>
          <mc:Choice Requires="wps">
            <w:drawing>
              <wp:anchor distT="0" distB="0" distL="0" distR="0" allowOverlap="1" layoutInCell="1" locked="0" behindDoc="0" simplePos="0" relativeHeight="15875072">
                <wp:simplePos x="0" y="0"/>
                <wp:positionH relativeFrom="page">
                  <wp:posOffset>7162566</wp:posOffset>
                </wp:positionH>
                <wp:positionV relativeFrom="paragraph">
                  <wp:posOffset>-82314</wp:posOffset>
                </wp:positionV>
                <wp:extent cx="248920" cy="1923414"/>
                <wp:effectExtent l="0" t="0" r="0" b="0"/>
                <wp:wrapNone/>
                <wp:docPr id="972" name="Textbox 972"/>
                <wp:cNvGraphicFramePr>
                  <a:graphicFrameLocks/>
                </wp:cNvGraphicFramePr>
                <a:graphic>
                  <a:graphicData uri="http://schemas.microsoft.com/office/word/2010/wordprocessingShape">
                    <wps:wsp>
                      <wps:cNvPr id="972" name="Textbox 972"/>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6.481422pt;width:19.6pt;height:151.450pt;mso-position-horizontal-relative:page;mso-position-vertical-relative:paragraph;z-index:15875072" type="#_x0000_t202" id="docshape474"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Arial Black"/>
          <w:sz w:val="16"/>
        </w:rPr>
        <mc:AlternateContent>
          <mc:Choice Requires="wps">
            <w:drawing>
              <wp:anchor distT="0" distB="0" distL="0" distR="0" allowOverlap="1" layoutInCell="1" locked="0" behindDoc="0" simplePos="0" relativeHeight="15875584">
                <wp:simplePos x="0" y="0"/>
                <wp:positionH relativeFrom="page">
                  <wp:posOffset>681899</wp:posOffset>
                </wp:positionH>
                <wp:positionV relativeFrom="paragraph">
                  <wp:posOffset>341478</wp:posOffset>
                </wp:positionV>
                <wp:extent cx="6196330" cy="6504940"/>
                <wp:effectExtent l="0" t="0" r="0" b="0"/>
                <wp:wrapNone/>
                <wp:docPr id="973" name="Textbox 973"/>
                <wp:cNvGraphicFramePr>
                  <a:graphicFrameLocks/>
                </wp:cNvGraphicFramePr>
                <a:graphic>
                  <a:graphicData uri="http://schemas.microsoft.com/office/word/2010/wordprocessingShape">
                    <wps:wsp>
                      <wps:cNvPr id="973" name="Textbox 973"/>
                      <wps:cNvSpPr txBox="1"/>
                      <wps:spPr>
                        <a:xfrm>
                          <a:off x="0" y="0"/>
                          <a:ext cx="6196330" cy="650494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92"/>
                              <w:gridCol w:w="6202"/>
                              <w:gridCol w:w="843"/>
                            </w:tblGrid>
                            <w:tr>
                              <w:trPr>
                                <w:trHeight w:val="268" w:hRule="atLeast"/>
                              </w:trPr>
                              <w:tc>
                                <w:tcPr>
                                  <w:tcW w:w="2592" w:type="dxa"/>
                                  <w:tcBorders>
                                    <w:top w:val="single" w:sz="2" w:space="0" w:color="3F5F72"/>
                                    <w:bottom w:val="single" w:sz="2" w:space="0" w:color="3F5F72"/>
                                  </w:tcBorders>
                                </w:tcPr>
                                <w:p>
                                  <w:pPr>
                                    <w:pStyle w:val="TableParagraph"/>
                                    <w:spacing w:before="11"/>
                                    <w:ind w:left="-1"/>
                                    <w:rPr>
                                      <w:rFonts w:ascii="Arial Black"/>
                                      <w:sz w:val="16"/>
                                    </w:rPr>
                                  </w:pPr>
                                  <w:r>
                                    <w:rPr>
                                      <w:rFonts w:ascii="Arial Black"/>
                                      <w:w w:val="85"/>
                                      <w:sz w:val="16"/>
                                    </w:rPr>
                                    <w:t>Charter</w:t>
                                  </w:r>
                                  <w:r>
                                    <w:rPr>
                                      <w:rFonts w:ascii="Arial Black"/>
                                      <w:spacing w:val="-1"/>
                                      <w:w w:val="85"/>
                                      <w:sz w:val="16"/>
                                    </w:rPr>
                                    <w:t> </w:t>
                                  </w:r>
                                  <w:r>
                                    <w:rPr>
                                      <w:rFonts w:ascii="Arial Black"/>
                                      <w:w w:val="85"/>
                                      <w:sz w:val="16"/>
                                    </w:rPr>
                                    <w:t>and</w:t>
                                  </w:r>
                                  <w:r>
                                    <w:rPr>
                                      <w:rFonts w:ascii="Arial Black"/>
                                      <w:spacing w:val="-8"/>
                                      <w:sz w:val="16"/>
                                    </w:rPr>
                                    <w:t> </w:t>
                                  </w:r>
                                  <w:r>
                                    <w:rPr>
                                      <w:rFonts w:ascii="Arial Black"/>
                                      <w:spacing w:val="-2"/>
                                      <w:w w:val="85"/>
                                      <w:sz w:val="16"/>
                                    </w:rPr>
                                    <w:t>purpose</w:t>
                                  </w:r>
                                </w:p>
                              </w:tc>
                              <w:tc>
                                <w:tcPr>
                                  <w:tcW w:w="7045" w:type="dxa"/>
                                  <w:gridSpan w:val="2"/>
                                  <w:tcBorders>
                                    <w:top w:val="single" w:sz="2" w:space="0" w:color="3F5F72"/>
                                    <w:bottom w:val="single" w:sz="2" w:space="0" w:color="3F5F72"/>
                                  </w:tcBorders>
                                </w:tcPr>
                                <w:p>
                                  <w:pPr>
                                    <w:pStyle w:val="TableParagraph"/>
                                    <w:rPr>
                                      <w:rFonts w:ascii="Times New Roman"/>
                                      <w:sz w:val="16"/>
                                    </w:rPr>
                                  </w:pPr>
                                </w:p>
                              </w:tc>
                            </w:tr>
                            <w:tr>
                              <w:trPr>
                                <w:trHeight w:val="252" w:hRule="atLeast"/>
                              </w:trPr>
                              <w:tc>
                                <w:tcPr>
                                  <w:tcW w:w="2592" w:type="dxa"/>
                                  <w:tcBorders>
                                    <w:top w:val="single" w:sz="2" w:space="0" w:color="3F5F72"/>
                                    <w:bottom w:val="single" w:sz="2" w:space="0" w:color="3F5F72"/>
                                  </w:tcBorders>
                                </w:tcPr>
                                <w:p>
                                  <w:pPr>
                                    <w:pStyle w:val="TableParagraph"/>
                                    <w:spacing w:before="37"/>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7"/>
                                    <w:ind w:left="355"/>
                                    <w:rPr>
                                      <w:rFonts w:ascii="Arial"/>
                                      <w:sz w:val="16"/>
                                    </w:rPr>
                                  </w:pPr>
                                  <w:r>
                                    <w:rPr>
                                      <w:rFonts w:ascii="Arial"/>
                                      <w:sz w:val="16"/>
                                    </w:rPr>
                                    <w:t>Manner</w:t>
                                  </w:r>
                                  <w:r>
                                    <w:rPr>
                                      <w:rFonts w:ascii="Arial"/>
                                      <w:spacing w:val="14"/>
                                      <w:sz w:val="16"/>
                                    </w:rPr>
                                    <w:t> </w:t>
                                  </w:r>
                                  <w:r>
                                    <w:rPr>
                                      <w:rFonts w:ascii="Arial"/>
                                      <w:sz w:val="16"/>
                                    </w:rPr>
                                    <w:t>of</w:t>
                                  </w:r>
                                  <w:r>
                                    <w:rPr>
                                      <w:rFonts w:ascii="Arial"/>
                                      <w:spacing w:val="14"/>
                                      <w:sz w:val="16"/>
                                    </w:rPr>
                                    <w:t> </w:t>
                                  </w:r>
                                  <w:r>
                                    <w:rPr>
                                      <w:rFonts w:ascii="Arial"/>
                                      <w:sz w:val="16"/>
                                    </w:rPr>
                                    <w:t>establishment</w:t>
                                  </w:r>
                                  <w:r>
                                    <w:rPr>
                                      <w:rFonts w:ascii="Arial"/>
                                      <w:spacing w:val="15"/>
                                      <w:sz w:val="16"/>
                                    </w:rPr>
                                    <w:t> </w:t>
                                  </w:r>
                                  <w:r>
                                    <w:rPr>
                                      <w:rFonts w:ascii="Arial"/>
                                      <w:sz w:val="16"/>
                                    </w:rPr>
                                    <w:t>and</w:t>
                                  </w:r>
                                  <w:r>
                                    <w:rPr>
                                      <w:rFonts w:ascii="Arial"/>
                                      <w:spacing w:val="14"/>
                                      <w:sz w:val="16"/>
                                    </w:rPr>
                                    <w:t> </w:t>
                                  </w:r>
                                  <w:r>
                                    <w:rPr>
                                      <w:rFonts w:ascii="Arial"/>
                                      <w:sz w:val="16"/>
                                    </w:rPr>
                                    <w:t>the</w:t>
                                  </w:r>
                                  <w:r>
                                    <w:rPr>
                                      <w:rFonts w:ascii="Arial"/>
                                      <w:spacing w:val="14"/>
                                      <w:sz w:val="16"/>
                                    </w:rPr>
                                    <w:t> </w:t>
                                  </w:r>
                                  <w:r>
                                    <w:rPr>
                                      <w:rFonts w:ascii="Arial"/>
                                      <w:sz w:val="16"/>
                                    </w:rPr>
                                    <w:t>relevant</w:t>
                                  </w:r>
                                  <w:r>
                                    <w:rPr>
                                      <w:rFonts w:ascii="Arial"/>
                                      <w:spacing w:val="15"/>
                                      <w:sz w:val="16"/>
                                    </w:rPr>
                                    <w:t> </w:t>
                                  </w:r>
                                  <w:r>
                                    <w:rPr>
                                      <w:rFonts w:ascii="Arial"/>
                                      <w:spacing w:val="-2"/>
                                      <w:sz w:val="16"/>
                                    </w:rPr>
                                    <w:t>Ministers</w:t>
                                  </w:r>
                                </w:p>
                              </w:tc>
                              <w:tc>
                                <w:tcPr>
                                  <w:tcW w:w="843" w:type="dxa"/>
                                  <w:tcBorders>
                                    <w:top w:val="single" w:sz="2" w:space="0" w:color="3F5F72"/>
                                    <w:bottom w:val="single" w:sz="2" w:space="0" w:color="3F5F72"/>
                                  </w:tcBorders>
                                </w:tcPr>
                                <w:p>
                                  <w:pPr>
                                    <w:pStyle w:val="TableParagraph"/>
                                    <w:spacing w:before="37"/>
                                    <w:ind w:right="-15"/>
                                    <w:jc w:val="right"/>
                                    <w:rPr>
                                      <w:rFonts w:ascii="Arial"/>
                                      <w:sz w:val="16"/>
                                    </w:rPr>
                                  </w:pPr>
                                  <w:r>
                                    <w:rPr>
                                      <w:rFonts w:ascii="Arial"/>
                                      <w:spacing w:val="-10"/>
                                      <w:sz w:val="16"/>
                                    </w:rPr>
                                    <w:t>2</w:t>
                                  </w:r>
                                </w:p>
                              </w:tc>
                            </w:tr>
                            <w:tr>
                              <w:trPr>
                                <w:trHeight w:val="252" w:hRule="atLeast"/>
                              </w:trPr>
                              <w:tc>
                                <w:tcPr>
                                  <w:tcW w:w="2592" w:type="dxa"/>
                                  <w:tcBorders>
                                    <w:top w:val="single" w:sz="2" w:space="0" w:color="3F5F72"/>
                                    <w:bottom w:val="single" w:sz="2" w:space="0" w:color="3F5F72"/>
                                  </w:tcBorders>
                                </w:tcPr>
                                <w:p>
                                  <w:pPr>
                                    <w:pStyle w:val="TableParagraph"/>
                                    <w:spacing w:before="37"/>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7"/>
                                    <w:ind w:left="355"/>
                                    <w:rPr>
                                      <w:rFonts w:ascii="Arial"/>
                                      <w:sz w:val="16"/>
                                    </w:rPr>
                                  </w:pPr>
                                  <w:r>
                                    <w:rPr>
                                      <w:rFonts w:ascii="Arial"/>
                                      <w:sz w:val="16"/>
                                    </w:rPr>
                                    <w:t>Purpose,</w:t>
                                  </w:r>
                                  <w:r>
                                    <w:rPr>
                                      <w:rFonts w:ascii="Arial"/>
                                      <w:spacing w:val="11"/>
                                      <w:sz w:val="16"/>
                                    </w:rPr>
                                    <w:t> </w:t>
                                  </w:r>
                                  <w:r>
                                    <w:rPr>
                                      <w:rFonts w:ascii="Arial"/>
                                      <w:sz w:val="16"/>
                                    </w:rPr>
                                    <w:t>functions,</w:t>
                                  </w:r>
                                  <w:r>
                                    <w:rPr>
                                      <w:rFonts w:ascii="Arial"/>
                                      <w:spacing w:val="11"/>
                                      <w:sz w:val="16"/>
                                    </w:rPr>
                                    <w:t> </w:t>
                                  </w:r>
                                  <w:r>
                                    <w:rPr>
                                      <w:rFonts w:ascii="Arial"/>
                                      <w:sz w:val="16"/>
                                    </w:rPr>
                                    <w:t>powers</w:t>
                                  </w:r>
                                  <w:r>
                                    <w:rPr>
                                      <w:rFonts w:ascii="Arial"/>
                                      <w:spacing w:val="12"/>
                                      <w:sz w:val="16"/>
                                    </w:rPr>
                                    <w:t> </w:t>
                                  </w:r>
                                  <w:r>
                                    <w:rPr>
                                      <w:rFonts w:ascii="Arial"/>
                                      <w:sz w:val="16"/>
                                    </w:rPr>
                                    <w:t>and</w:t>
                                  </w:r>
                                  <w:r>
                                    <w:rPr>
                                      <w:rFonts w:ascii="Arial"/>
                                      <w:spacing w:val="11"/>
                                      <w:sz w:val="16"/>
                                    </w:rPr>
                                    <w:t> </w:t>
                                  </w:r>
                                  <w:r>
                                    <w:rPr>
                                      <w:rFonts w:ascii="Arial"/>
                                      <w:spacing w:val="-2"/>
                                      <w:sz w:val="16"/>
                                    </w:rPr>
                                    <w:t>duties</w:t>
                                  </w:r>
                                </w:p>
                              </w:tc>
                              <w:tc>
                                <w:tcPr>
                                  <w:tcW w:w="843" w:type="dxa"/>
                                  <w:tcBorders>
                                    <w:top w:val="single" w:sz="2" w:space="0" w:color="3F5F72"/>
                                    <w:bottom w:val="single" w:sz="2" w:space="0" w:color="3F5F72"/>
                                  </w:tcBorders>
                                </w:tcPr>
                                <w:p>
                                  <w:pPr>
                                    <w:pStyle w:val="TableParagraph"/>
                                    <w:spacing w:before="37"/>
                                    <w:ind w:right="-15"/>
                                    <w:jc w:val="right"/>
                                    <w:rPr>
                                      <w:rFonts w:ascii="Arial"/>
                                      <w:sz w:val="16"/>
                                    </w:rPr>
                                  </w:pPr>
                                  <w:r>
                                    <w:rPr>
                                      <w:rFonts w:ascii="Arial"/>
                                      <w:spacing w:val="-10"/>
                                      <w:sz w:val="16"/>
                                    </w:rPr>
                                    <w:t>2</w:t>
                                  </w:r>
                                </w:p>
                              </w:tc>
                            </w:tr>
                            <w:tr>
                              <w:trPr>
                                <w:trHeight w:val="252" w:hRule="atLeast"/>
                              </w:trPr>
                              <w:tc>
                                <w:tcPr>
                                  <w:tcW w:w="2592" w:type="dxa"/>
                                  <w:tcBorders>
                                    <w:top w:val="single" w:sz="2" w:space="0" w:color="3F5F72"/>
                                    <w:bottom w:val="single" w:sz="2" w:space="0" w:color="3F5F72"/>
                                  </w:tcBorders>
                                </w:tcPr>
                                <w:p>
                                  <w:pPr>
                                    <w:pStyle w:val="TableParagraph"/>
                                    <w:spacing w:before="37"/>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7"/>
                                    <w:ind w:left="355"/>
                                    <w:rPr>
                                      <w:rFonts w:ascii="Arial"/>
                                      <w:sz w:val="16"/>
                                    </w:rPr>
                                  </w:pPr>
                                  <w:r>
                                    <w:rPr>
                                      <w:rFonts w:ascii="Arial"/>
                                      <w:sz w:val="16"/>
                                    </w:rPr>
                                    <w:t>Nature</w:t>
                                  </w:r>
                                  <w:r>
                                    <w:rPr>
                                      <w:rFonts w:ascii="Arial"/>
                                      <w:spacing w:val="2"/>
                                      <w:sz w:val="16"/>
                                    </w:rPr>
                                    <w:t> </w:t>
                                  </w:r>
                                  <w:r>
                                    <w:rPr>
                                      <w:rFonts w:ascii="Arial"/>
                                      <w:sz w:val="16"/>
                                    </w:rPr>
                                    <w:t>and</w:t>
                                  </w:r>
                                  <w:r>
                                    <w:rPr>
                                      <w:rFonts w:ascii="Arial"/>
                                      <w:spacing w:val="3"/>
                                      <w:sz w:val="16"/>
                                    </w:rPr>
                                    <w:t> </w:t>
                                  </w:r>
                                  <w:r>
                                    <w:rPr>
                                      <w:rFonts w:ascii="Arial"/>
                                      <w:sz w:val="16"/>
                                    </w:rPr>
                                    <w:t>range</w:t>
                                  </w:r>
                                  <w:r>
                                    <w:rPr>
                                      <w:rFonts w:ascii="Arial"/>
                                      <w:spacing w:val="3"/>
                                      <w:sz w:val="16"/>
                                    </w:rPr>
                                    <w:t> </w:t>
                                  </w:r>
                                  <w:r>
                                    <w:rPr>
                                      <w:rFonts w:ascii="Arial"/>
                                      <w:sz w:val="16"/>
                                    </w:rPr>
                                    <w:t>of</w:t>
                                  </w:r>
                                  <w:r>
                                    <w:rPr>
                                      <w:rFonts w:ascii="Arial"/>
                                      <w:spacing w:val="2"/>
                                      <w:sz w:val="16"/>
                                    </w:rPr>
                                    <w:t> </w:t>
                                  </w:r>
                                  <w:r>
                                    <w:rPr>
                                      <w:rFonts w:ascii="Arial"/>
                                      <w:sz w:val="16"/>
                                    </w:rPr>
                                    <w:t>services</w:t>
                                  </w:r>
                                  <w:r>
                                    <w:rPr>
                                      <w:rFonts w:ascii="Arial"/>
                                      <w:spacing w:val="3"/>
                                      <w:sz w:val="16"/>
                                    </w:rPr>
                                    <w:t> </w:t>
                                  </w:r>
                                  <w:r>
                                    <w:rPr>
                                      <w:rFonts w:ascii="Arial"/>
                                      <w:spacing w:val="-2"/>
                                      <w:sz w:val="16"/>
                                    </w:rPr>
                                    <w:t>provided</w:t>
                                  </w:r>
                                </w:p>
                              </w:tc>
                              <w:tc>
                                <w:tcPr>
                                  <w:tcW w:w="843" w:type="dxa"/>
                                  <w:tcBorders>
                                    <w:top w:val="single" w:sz="2" w:space="0" w:color="3F5F72"/>
                                    <w:bottom w:val="single" w:sz="2" w:space="0" w:color="3F5F72"/>
                                  </w:tcBorders>
                                </w:tcPr>
                                <w:p>
                                  <w:pPr>
                                    <w:pStyle w:val="TableParagraph"/>
                                    <w:spacing w:before="37"/>
                                    <w:ind w:right="-15"/>
                                    <w:jc w:val="right"/>
                                    <w:rPr>
                                      <w:rFonts w:ascii="Arial"/>
                                      <w:sz w:val="16"/>
                                    </w:rPr>
                                  </w:pPr>
                                  <w:r>
                                    <w:rPr>
                                      <w:rFonts w:ascii="Arial"/>
                                      <w:spacing w:val="-10"/>
                                      <w:sz w:val="16"/>
                                    </w:rPr>
                                    <w:t>2</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Activities,</w:t>
                                  </w:r>
                                  <w:r>
                                    <w:rPr>
                                      <w:rFonts w:ascii="Arial"/>
                                      <w:spacing w:val="17"/>
                                      <w:sz w:val="16"/>
                                    </w:rPr>
                                    <w:t> </w:t>
                                  </w:r>
                                  <w:r>
                                    <w:rPr>
                                      <w:rFonts w:ascii="Arial"/>
                                      <w:sz w:val="16"/>
                                    </w:rPr>
                                    <w:t>programs</w:t>
                                  </w:r>
                                  <w:r>
                                    <w:rPr>
                                      <w:rFonts w:ascii="Arial"/>
                                      <w:spacing w:val="17"/>
                                      <w:sz w:val="16"/>
                                    </w:rPr>
                                    <w:t> </w:t>
                                  </w:r>
                                  <w:r>
                                    <w:rPr>
                                      <w:rFonts w:ascii="Arial"/>
                                      <w:sz w:val="16"/>
                                    </w:rPr>
                                    <w:t>and</w:t>
                                  </w:r>
                                  <w:r>
                                    <w:rPr>
                                      <w:rFonts w:ascii="Arial"/>
                                      <w:spacing w:val="18"/>
                                      <w:sz w:val="16"/>
                                    </w:rPr>
                                    <w:t> </w:t>
                                  </w:r>
                                  <w:r>
                                    <w:rPr>
                                      <w:rFonts w:ascii="Arial"/>
                                      <w:sz w:val="16"/>
                                    </w:rPr>
                                    <w:t>achievements</w:t>
                                  </w:r>
                                  <w:r>
                                    <w:rPr>
                                      <w:rFonts w:ascii="Arial"/>
                                      <w:spacing w:val="17"/>
                                      <w:sz w:val="16"/>
                                    </w:rPr>
                                    <w:t> </w:t>
                                  </w:r>
                                  <w:r>
                                    <w:rPr>
                                      <w:rFonts w:ascii="Arial"/>
                                      <w:sz w:val="16"/>
                                    </w:rPr>
                                    <w:t>for</w:t>
                                  </w:r>
                                  <w:r>
                                    <w:rPr>
                                      <w:rFonts w:ascii="Arial"/>
                                      <w:spacing w:val="18"/>
                                      <w:sz w:val="16"/>
                                    </w:rPr>
                                    <w:t> </w:t>
                                  </w:r>
                                  <w:r>
                                    <w:rPr>
                                      <w:rFonts w:ascii="Arial"/>
                                      <w:sz w:val="16"/>
                                    </w:rPr>
                                    <w:t>the</w:t>
                                  </w:r>
                                  <w:r>
                                    <w:rPr>
                                      <w:rFonts w:ascii="Arial"/>
                                      <w:spacing w:val="17"/>
                                      <w:sz w:val="16"/>
                                    </w:rPr>
                                    <w:t> </w:t>
                                  </w:r>
                                  <w:r>
                                    <w:rPr>
                                      <w:rFonts w:ascii="Arial"/>
                                      <w:sz w:val="16"/>
                                    </w:rPr>
                                    <w:t>reporting</w:t>
                                  </w:r>
                                  <w:r>
                                    <w:rPr>
                                      <w:rFonts w:ascii="Arial"/>
                                      <w:spacing w:val="18"/>
                                      <w:sz w:val="16"/>
                                    </w:rPr>
                                    <w:t> </w:t>
                                  </w:r>
                                  <w:r>
                                    <w:rPr>
                                      <w:rFonts w:ascii="Arial"/>
                                      <w:spacing w:val="-2"/>
                                      <w:sz w:val="16"/>
                                    </w:rPr>
                                    <w:t>period</w:t>
                                  </w:r>
                                </w:p>
                              </w:tc>
                              <w:tc>
                                <w:tcPr>
                                  <w:tcW w:w="843" w:type="dxa"/>
                                  <w:tcBorders>
                                    <w:top w:val="single" w:sz="2" w:space="0" w:color="3F5F72"/>
                                    <w:bottom w:val="single" w:sz="2" w:space="0" w:color="3F5F72"/>
                                  </w:tcBorders>
                                </w:tcPr>
                                <w:p>
                                  <w:pPr>
                                    <w:pStyle w:val="TableParagraph"/>
                                    <w:spacing w:before="36"/>
                                    <w:ind w:right="8"/>
                                    <w:jc w:val="right"/>
                                    <w:rPr>
                                      <w:rFonts w:ascii="Arial"/>
                                      <w:sz w:val="16"/>
                                    </w:rPr>
                                  </w:pPr>
                                  <w:r>
                                    <w:rPr>
                                      <w:rFonts w:ascii="Arial"/>
                                      <w:spacing w:val="-7"/>
                                      <w:sz w:val="16"/>
                                    </w:rPr>
                                    <w:t>3-</w:t>
                                  </w:r>
                                  <w:r>
                                    <w:rPr>
                                      <w:rFonts w:ascii="Arial"/>
                                      <w:spacing w:val="-10"/>
                                      <w:sz w:val="16"/>
                                    </w:rPr>
                                    <w:t>7</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Significant</w:t>
                                  </w:r>
                                  <w:r>
                                    <w:rPr>
                                      <w:rFonts w:ascii="Arial"/>
                                      <w:spacing w:val="10"/>
                                      <w:sz w:val="16"/>
                                    </w:rPr>
                                    <w:t> </w:t>
                                  </w:r>
                                  <w:r>
                                    <w:rPr>
                                      <w:rFonts w:ascii="Arial"/>
                                      <w:sz w:val="16"/>
                                    </w:rPr>
                                    <w:t>changes</w:t>
                                  </w:r>
                                  <w:r>
                                    <w:rPr>
                                      <w:rFonts w:ascii="Arial"/>
                                      <w:spacing w:val="11"/>
                                      <w:sz w:val="16"/>
                                    </w:rPr>
                                    <w:t> </w:t>
                                  </w:r>
                                  <w:r>
                                    <w:rPr>
                                      <w:rFonts w:ascii="Arial"/>
                                      <w:sz w:val="16"/>
                                    </w:rPr>
                                    <w:t>in</w:t>
                                  </w:r>
                                  <w:r>
                                    <w:rPr>
                                      <w:rFonts w:ascii="Arial"/>
                                      <w:spacing w:val="11"/>
                                      <w:sz w:val="16"/>
                                    </w:rPr>
                                    <w:t> </w:t>
                                  </w:r>
                                  <w:r>
                                    <w:rPr>
                                      <w:rFonts w:ascii="Arial"/>
                                      <w:sz w:val="16"/>
                                    </w:rPr>
                                    <w:t>key</w:t>
                                  </w:r>
                                  <w:r>
                                    <w:rPr>
                                      <w:rFonts w:ascii="Arial"/>
                                      <w:spacing w:val="11"/>
                                      <w:sz w:val="16"/>
                                    </w:rPr>
                                    <w:t> </w:t>
                                  </w:r>
                                  <w:r>
                                    <w:rPr>
                                      <w:rFonts w:ascii="Arial"/>
                                      <w:sz w:val="16"/>
                                    </w:rPr>
                                    <w:t>initiatives</w:t>
                                  </w:r>
                                  <w:r>
                                    <w:rPr>
                                      <w:rFonts w:ascii="Arial"/>
                                      <w:spacing w:val="11"/>
                                      <w:sz w:val="16"/>
                                    </w:rPr>
                                    <w:t> </w:t>
                                  </w:r>
                                  <w:r>
                                    <w:rPr>
                                      <w:rFonts w:ascii="Arial"/>
                                      <w:sz w:val="16"/>
                                    </w:rPr>
                                    <w:t>and</w:t>
                                  </w:r>
                                  <w:r>
                                    <w:rPr>
                                      <w:rFonts w:ascii="Arial"/>
                                      <w:spacing w:val="11"/>
                                      <w:sz w:val="16"/>
                                    </w:rPr>
                                    <w:t> </w:t>
                                  </w:r>
                                  <w:r>
                                    <w:rPr>
                                      <w:rFonts w:ascii="Arial"/>
                                      <w:sz w:val="16"/>
                                    </w:rPr>
                                    <w:t>expectations</w:t>
                                  </w:r>
                                  <w:r>
                                    <w:rPr>
                                      <w:rFonts w:ascii="Arial"/>
                                      <w:spacing w:val="11"/>
                                      <w:sz w:val="16"/>
                                    </w:rPr>
                                    <w:t> </w:t>
                                  </w:r>
                                  <w:r>
                                    <w:rPr>
                                      <w:rFonts w:ascii="Arial"/>
                                      <w:sz w:val="16"/>
                                    </w:rPr>
                                    <w:t>for</w:t>
                                  </w:r>
                                  <w:r>
                                    <w:rPr>
                                      <w:rFonts w:ascii="Arial"/>
                                      <w:spacing w:val="11"/>
                                      <w:sz w:val="16"/>
                                    </w:rPr>
                                    <w:t> </w:t>
                                  </w:r>
                                  <w:r>
                                    <w:rPr>
                                      <w:rFonts w:ascii="Arial"/>
                                      <w:sz w:val="16"/>
                                    </w:rPr>
                                    <w:t>the</w:t>
                                  </w:r>
                                  <w:r>
                                    <w:rPr>
                                      <w:rFonts w:ascii="Arial"/>
                                      <w:spacing w:val="10"/>
                                      <w:sz w:val="16"/>
                                    </w:rPr>
                                    <w:t> </w:t>
                                  </w:r>
                                  <w:r>
                                    <w:rPr>
                                      <w:rFonts w:ascii="Arial"/>
                                      <w:spacing w:val="-2"/>
                                      <w:sz w:val="16"/>
                                    </w:rPr>
                                    <w:t>future</w:t>
                                  </w:r>
                                </w:p>
                              </w:tc>
                              <w:tc>
                                <w:tcPr>
                                  <w:tcW w:w="843" w:type="dxa"/>
                                  <w:tcBorders>
                                    <w:top w:val="single" w:sz="2" w:space="0" w:color="3F5F72"/>
                                    <w:bottom w:val="single" w:sz="2" w:space="0" w:color="3F5F72"/>
                                  </w:tcBorders>
                                </w:tcPr>
                                <w:p>
                                  <w:pPr>
                                    <w:pStyle w:val="TableParagraph"/>
                                    <w:spacing w:before="36"/>
                                    <w:ind w:right="8"/>
                                    <w:jc w:val="right"/>
                                    <w:rPr>
                                      <w:rFonts w:ascii="Arial"/>
                                      <w:sz w:val="16"/>
                                    </w:rPr>
                                  </w:pPr>
                                  <w:r>
                                    <w:rPr>
                                      <w:rFonts w:ascii="Arial"/>
                                      <w:spacing w:val="-7"/>
                                      <w:sz w:val="16"/>
                                    </w:rPr>
                                    <w:t>3-</w:t>
                                  </w:r>
                                  <w:r>
                                    <w:rPr>
                                      <w:rFonts w:ascii="Arial"/>
                                      <w:spacing w:val="-10"/>
                                      <w:sz w:val="16"/>
                                    </w:rPr>
                                    <w:t>7</w:t>
                                  </w:r>
                                </w:p>
                              </w:tc>
                            </w:tr>
                            <w:tr>
                              <w:trPr>
                                <w:trHeight w:val="252" w:hRule="atLeast"/>
                              </w:trPr>
                              <w:tc>
                                <w:tcPr>
                                  <w:tcW w:w="2592" w:type="dxa"/>
                                  <w:tcBorders>
                                    <w:top w:val="single" w:sz="2" w:space="0" w:color="3F5F72"/>
                                    <w:bottom w:val="single" w:sz="2" w:space="0" w:color="3F5F72"/>
                                  </w:tcBorders>
                                </w:tcPr>
                                <w:p>
                                  <w:pPr>
                                    <w:pStyle w:val="TableParagraph"/>
                                    <w:spacing w:line="222" w:lineRule="exact" w:before="10"/>
                                    <w:ind w:left="-1"/>
                                    <w:rPr>
                                      <w:rFonts w:ascii="Arial Black"/>
                                      <w:sz w:val="16"/>
                                    </w:rPr>
                                  </w:pPr>
                                  <w:r>
                                    <w:rPr>
                                      <w:rFonts w:ascii="Arial Black"/>
                                      <w:w w:val="85"/>
                                      <w:sz w:val="16"/>
                                    </w:rPr>
                                    <w:t>Management</w:t>
                                  </w:r>
                                  <w:r>
                                    <w:rPr>
                                      <w:rFonts w:ascii="Arial Black"/>
                                      <w:spacing w:val="-6"/>
                                      <w:sz w:val="16"/>
                                    </w:rPr>
                                    <w:t> </w:t>
                                  </w:r>
                                  <w:r>
                                    <w:rPr>
                                      <w:rFonts w:ascii="Arial Black"/>
                                      <w:w w:val="85"/>
                                      <w:sz w:val="16"/>
                                    </w:rPr>
                                    <w:t>and</w:t>
                                  </w:r>
                                  <w:r>
                                    <w:rPr>
                                      <w:rFonts w:ascii="Arial Black"/>
                                      <w:spacing w:val="-6"/>
                                      <w:sz w:val="16"/>
                                    </w:rPr>
                                    <w:t> </w:t>
                                  </w:r>
                                  <w:r>
                                    <w:rPr>
                                      <w:rFonts w:ascii="Arial Black"/>
                                      <w:spacing w:val="-2"/>
                                      <w:w w:val="85"/>
                                      <w:sz w:val="16"/>
                                    </w:rPr>
                                    <w:t>structure</w:t>
                                  </w:r>
                                </w:p>
                              </w:tc>
                              <w:tc>
                                <w:tcPr>
                                  <w:tcW w:w="6202" w:type="dxa"/>
                                  <w:tcBorders>
                                    <w:top w:val="single" w:sz="2" w:space="0" w:color="3F5F72"/>
                                    <w:bottom w:val="single" w:sz="2" w:space="0" w:color="3F5F72"/>
                                  </w:tcBorders>
                                </w:tcPr>
                                <w:p>
                                  <w:pPr>
                                    <w:pStyle w:val="TableParagraph"/>
                                    <w:rPr>
                                      <w:rFonts w:ascii="Times New Roman"/>
                                      <w:sz w:val="16"/>
                                    </w:rPr>
                                  </w:pPr>
                                </w:p>
                              </w:tc>
                              <w:tc>
                                <w:tcPr>
                                  <w:tcW w:w="843" w:type="dxa"/>
                                  <w:tcBorders>
                                    <w:top w:val="single" w:sz="2" w:space="0" w:color="3F5F72"/>
                                    <w:bottom w:val="single" w:sz="2" w:space="0" w:color="3F5F72"/>
                                  </w:tcBorders>
                                </w:tcPr>
                                <w:p>
                                  <w:pPr>
                                    <w:pStyle w:val="TableParagraph"/>
                                    <w:rPr>
                                      <w:rFonts w:ascii="Times New Roman"/>
                                      <w:sz w:val="16"/>
                                    </w:rPr>
                                  </w:pP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Organisational</w:t>
                                  </w:r>
                                  <w:r>
                                    <w:rPr>
                                      <w:rFonts w:ascii="Arial"/>
                                      <w:spacing w:val="5"/>
                                      <w:w w:val="110"/>
                                      <w:sz w:val="16"/>
                                    </w:rPr>
                                    <w:t> </w:t>
                                  </w:r>
                                  <w:r>
                                    <w:rPr>
                                      <w:rFonts w:ascii="Arial"/>
                                      <w:spacing w:val="-2"/>
                                      <w:w w:val="110"/>
                                      <w:sz w:val="16"/>
                                    </w:rPr>
                                    <w:t>structure</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w w:val="95"/>
                                      <w:sz w:val="16"/>
                                    </w:rPr>
                                    <w:t>13</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w w:val="105"/>
                                      <w:sz w:val="16"/>
                                    </w:rPr>
                                    <w:t>Workforce</w:t>
                                  </w:r>
                                  <w:r>
                                    <w:rPr>
                                      <w:rFonts w:ascii="Arial"/>
                                      <w:spacing w:val="-8"/>
                                      <w:w w:val="105"/>
                                      <w:sz w:val="16"/>
                                    </w:rPr>
                                    <w:t> </w:t>
                                  </w:r>
                                  <w:r>
                                    <w:rPr>
                                      <w:rFonts w:ascii="Arial"/>
                                      <w:w w:val="105"/>
                                      <w:sz w:val="16"/>
                                    </w:rPr>
                                    <w:t>data/</w:t>
                                  </w:r>
                                  <w:r>
                                    <w:rPr>
                                      <w:rFonts w:ascii="Arial"/>
                                      <w:spacing w:val="-7"/>
                                      <w:w w:val="105"/>
                                      <w:sz w:val="16"/>
                                    </w:rPr>
                                    <w:t> </w:t>
                                  </w:r>
                                  <w:r>
                                    <w:rPr>
                                      <w:rFonts w:ascii="Arial"/>
                                      <w:w w:val="105"/>
                                      <w:sz w:val="16"/>
                                    </w:rPr>
                                    <w:t>employment</w:t>
                                  </w:r>
                                  <w:r>
                                    <w:rPr>
                                      <w:rFonts w:ascii="Arial"/>
                                      <w:spacing w:val="-7"/>
                                      <w:w w:val="105"/>
                                      <w:sz w:val="16"/>
                                    </w:rPr>
                                    <w:t> </w:t>
                                  </w:r>
                                  <w:r>
                                    <w:rPr>
                                      <w:rFonts w:ascii="Arial"/>
                                      <w:w w:val="105"/>
                                      <w:sz w:val="16"/>
                                    </w:rPr>
                                    <w:t>and</w:t>
                                  </w:r>
                                  <w:r>
                                    <w:rPr>
                                      <w:rFonts w:ascii="Arial"/>
                                      <w:spacing w:val="-7"/>
                                      <w:w w:val="105"/>
                                      <w:sz w:val="16"/>
                                    </w:rPr>
                                    <w:t> </w:t>
                                  </w:r>
                                  <w:r>
                                    <w:rPr>
                                      <w:rFonts w:ascii="Arial"/>
                                      <w:w w:val="105"/>
                                      <w:sz w:val="16"/>
                                    </w:rPr>
                                    <w:t>conduct</w:t>
                                  </w:r>
                                  <w:r>
                                    <w:rPr>
                                      <w:rFonts w:ascii="Arial"/>
                                      <w:spacing w:val="-8"/>
                                      <w:w w:val="105"/>
                                      <w:sz w:val="16"/>
                                    </w:rPr>
                                    <w:t> </w:t>
                                  </w:r>
                                  <w:r>
                                    <w:rPr>
                                      <w:rFonts w:ascii="Arial"/>
                                      <w:spacing w:val="-2"/>
                                      <w:w w:val="105"/>
                                      <w:sz w:val="16"/>
                                    </w:rPr>
                                    <w:t>principles</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2"/>
                                      <w:w w:val="90"/>
                                      <w:sz w:val="16"/>
                                    </w:rPr>
                                    <w:t>16-</w:t>
                                  </w:r>
                                  <w:r>
                                    <w:rPr>
                                      <w:rFonts w:ascii="Arial"/>
                                      <w:spacing w:val="-5"/>
                                      <w:sz w:val="16"/>
                                    </w:rPr>
                                    <w:t>19</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Occupational</w:t>
                                  </w:r>
                                  <w:r>
                                    <w:rPr>
                                      <w:rFonts w:ascii="Arial"/>
                                      <w:spacing w:val="8"/>
                                      <w:sz w:val="16"/>
                                    </w:rPr>
                                    <w:t> </w:t>
                                  </w:r>
                                  <w:r>
                                    <w:rPr>
                                      <w:rFonts w:ascii="Arial"/>
                                      <w:sz w:val="16"/>
                                    </w:rPr>
                                    <w:t>Health</w:t>
                                  </w:r>
                                  <w:r>
                                    <w:rPr>
                                      <w:rFonts w:ascii="Arial"/>
                                      <w:spacing w:val="9"/>
                                      <w:sz w:val="16"/>
                                    </w:rPr>
                                    <w:t> </w:t>
                                  </w:r>
                                  <w:r>
                                    <w:rPr>
                                      <w:rFonts w:ascii="Arial"/>
                                      <w:sz w:val="16"/>
                                    </w:rPr>
                                    <w:t>and</w:t>
                                  </w:r>
                                  <w:r>
                                    <w:rPr>
                                      <w:rFonts w:ascii="Arial"/>
                                      <w:spacing w:val="9"/>
                                      <w:sz w:val="16"/>
                                    </w:rPr>
                                    <w:t> </w:t>
                                  </w:r>
                                  <w:r>
                                    <w:rPr>
                                      <w:rFonts w:ascii="Arial"/>
                                      <w:spacing w:val="-2"/>
                                      <w:sz w:val="16"/>
                                    </w:rPr>
                                    <w:t>Safety</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2"/>
                                      <w:w w:val="75"/>
                                      <w:sz w:val="16"/>
                                    </w:rPr>
                                    <w:t>17-</w:t>
                                  </w:r>
                                  <w:r>
                                    <w:rPr>
                                      <w:rFonts w:ascii="Arial"/>
                                      <w:spacing w:val="-5"/>
                                      <w:sz w:val="16"/>
                                    </w:rPr>
                                    <w:t>19</w:t>
                                  </w:r>
                                </w:p>
                              </w:tc>
                            </w:tr>
                            <w:tr>
                              <w:trPr>
                                <w:trHeight w:val="252" w:hRule="atLeast"/>
                              </w:trPr>
                              <w:tc>
                                <w:tcPr>
                                  <w:tcW w:w="2592" w:type="dxa"/>
                                  <w:tcBorders>
                                    <w:top w:val="single" w:sz="2" w:space="0" w:color="3F5F72"/>
                                    <w:bottom w:val="single" w:sz="2" w:space="0" w:color="3F5F72"/>
                                  </w:tcBorders>
                                </w:tcPr>
                                <w:p>
                                  <w:pPr>
                                    <w:pStyle w:val="TableParagraph"/>
                                    <w:spacing w:line="222" w:lineRule="exact" w:before="10"/>
                                    <w:ind w:left="-1"/>
                                    <w:rPr>
                                      <w:rFonts w:ascii="Arial Black"/>
                                      <w:sz w:val="16"/>
                                    </w:rPr>
                                  </w:pPr>
                                  <w:r>
                                    <w:rPr>
                                      <w:rFonts w:ascii="Arial Black"/>
                                      <w:w w:val="85"/>
                                      <w:sz w:val="16"/>
                                    </w:rPr>
                                    <w:t>Financial</w:t>
                                  </w:r>
                                  <w:r>
                                    <w:rPr>
                                      <w:rFonts w:ascii="Arial Black"/>
                                      <w:spacing w:val="-10"/>
                                      <w:w w:val="85"/>
                                      <w:sz w:val="16"/>
                                    </w:rPr>
                                    <w:t> </w:t>
                                  </w:r>
                                  <w:r>
                                    <w:rPr>
                                      <w:rFonts w:ascii="Arial Black"/>
                                      <w:spacing w:val="-2"/>
                                      <w:w w:val="95"/>
                                      <w:sz w:val="16"/>
                                    </w:rPr>
                                    <w:t>information</w:t>
                                  </w:r>
                                </w:p>
                              </w:tc>
                              <w:tc>
                                <w:tcPr>
                                  <w:tcW w:w="6202" w:type="dxa"/>
                                  <w:tcBorders>
                                    <w:top w:val="single" w:sz="2" w:space="0" w:color="3F5F72"/>
                                    <w:bottom w:val="single" w:sz="2" w:space="0" w:color="3F5F72"/>
                                  </w:tcBorders>
                                </w:tcPr>
                                <w:p>
                                  <w:pPr>
                                    <w:pStyle w:val="TableParagraph"/>
                                    <w:rPr>
                                      <w:rFonts w:ascii="Times New Roman"/>
                                      <w:sz w:val="16"/>
                                    </w:rPr>
                                  </w:pPr>
                                </w:p>
                              </w:tc>
                              <w:tc>
                                <w:tcPr>
                                  <w:tcW w:w="843" w:type="dxa"/>
                                  <w:tcBorders>
                                    <w:top w:val="single" w:sz="2" w:space="0" w:color="3F5F72"/>
                                    <w:bottom w:val="single" w:sz="2" w:space="0" w:color="3F5F72"/>
                                  </w:tcBorders>
                                </w:tcPr>
                                <w:p>
                                  <w:pPr>
                                    <w:pStyle w:val="TableParagraph"/>
                                    <w:rPr>
                                      <w:rFonts w:ascii="Times New Roman"/>
                                      <w:sz w:val="16"/>
                                    </w:rPr>
                                  </w:pP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Summary</w:t>
                                  </w:r>
                                  <w:r>
                                    <w:rPr>
                                      <w:rFonts w:ascii="Arial"/>
                                      <w:spacing w:val="11"/>
                                      <w:sz w:val="16"/>
                                    </w:rPr>
                                    <w:t> </w:t>
                                  </w:r>
                                  <w:r>
                                    <w:rPr>
                                      <w:rFonts w:ascii="Arial"/>
                                      <w:sz w:val="16"/>
                                    </w:rPr>
                                    <w:t>of</w:t>
                                  </w:r>
                                  <w:r>
                                    <w:rPr>
                                      <w:rFonts w:ascii="Arial"/>
                                      <w:spacing w:val="12"/>
                                      <w:sz w:val="16"/>
                                    </w:rPr>
                                    <w:t> </w:t>
                                  </w:r>
                                  <w:r>
                                    <w:rPr>
                                      <w:rFonts w:ascii="Arial"/>
                                      <w:sz w:val="16"/>
                                    </w:rPr>
                                    <w:t>the</w:t>
                                  </w:r>
                                  <w:r>
                                    <w:rPr>
                                      <w:rFonts w:ascii="Arial"/>
                                      <w:spacing w:val="12"/>
                                      <w:sz w:val="16"/>
                                    </w:rPr>
                                    <w:t> </w:t>
                                  </w:r>
                                  <w:r>
                                    <w:rPr>
                                      <w:rFonts w:ascii="Arial"/>
                                      <w:sz w:val="16"/>
                                    </w:rPr>
                                    <w:t>financial</w:t>
                                  </w:r>
                                  <w:r>
                                    <w:rPr>
                                      <w:rFonts w:ascii="Arial"/>
                                      <w:spacing w:val="11"/>
                                      <w:sz w:val="16"/>
                                    </w:rPr>
                                    <w:t> </w:t>
                                  </w:r>
                                  <w:r>
                                    <w:rPr>
                                      <w:rFonts w:ascii="Arial"/>
                                      <w:sz w:val="16"/>
                                    </w:rPr>
                                    <w:t>results</w:t>
                                  </w:r>
                                  <w:r>
                                    <w:rPr>
                                      <w:rFonts w:ascii="Arial"/>
                                      <w:spacing w:val="12"/>
                                      <w:sz w:val="16"/>
                                    </w:rPr>
                                    <w:t> </w:t>
                                  </w:r>
                                  <w:r>
                                    <w:rPr>
                                      <w:rFonts w:ascii="Arial"/>
                                      <w:sz w:val="16"/>
                                    </w:rPr>
                                    <w:t>for</w:t>
                                  </w:r>
                                  <w:r>
                                    <w:rPr>
                                      <w:rFonts w:ascii="Arial"/>
                                      <w:spacing w:val="12"/>
                                      <w:sz w:val="16"/>
                                    </w:rPr>
                                    <w:t> </w:t>
                                  </w:r>
                                  <w:r>
                                    <w:rPr>
                                      <w:rFonts w:ascii="Arial"/>
                                      <w:sz w:val="16"/>
                                    </w:rPr>
                                    <w:t>the</w:t>
                                  </w:r>
                                  <w:r>
                                    <w:rPr>
                                      <w:rFonts w:ascii="Arial"/>
                                      <w:spacing w:val="11"/>
                                      <w:sz w:val="16"/>
                                    </w:rPr>
                                    <w:t> </w:t>
                                  </w:r>
                                  <w:r>
                                    <w:rPr>
                                      <w:rFonts w:ascii="Arial"/>
                                      <w:spacing w:val="-4"/>
                                      <w:sz w:val="16"/>
                                    </w:rPr>
                                    <w:t>year</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sz w:val="16"/>
                                    </w:rPr>
                                    <w:t>20</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Significant</w:t>
                                  </w:r>
                                  <w:r>
                                    <w:rPr>
                                      <w:rFonts w:ascii="Arial"/>
                                      <w:spacing w:val="12"/>
                                      <w:sz w:val="16"/>
                                    </w:rPr>
                                    <w:t> </w:t>
                                  </w:r>
                                  <w:r>
                                    <w:rPr>
                                      <w:rFonts w:ascii="Arial"/>
                                      <w:sz w:val="16"/>
                                    </w:rPr>
                                    <w:t>changes</w:t>
                                  </w:r>
                                  <w:r>
                                    <w:rPr>
                                      <w:rFonts w:ascii="Arial"/>
                                      <w:spacing w:val="12"/>
                                      <w:sz w:val="16"/>
                                    </w:rPr>
                                    <w:t> </w:t>
                                  </w:r>
                                  <w:r>
                                    <w:rPr>
                                      <w:rFonts w:ascii="Arial"/>
                                      <w:sz w:val="16"/>
                                    </w:rPr>
                                    <w:t>in</w:t>
                                  </w:r>
                                  <w:r>
                                    <w:rPr>
                                      <w:rFonts w:ascii="Arial"/>
                                      <w:spacing w:val="13"/>
                                      <w:sz w:val="16"/>
                                    </w:rPr>
                                    <w:t> </w:t>
                                  </w:r>
                                  <w:r>
                                    <w:rPr>
                                      <w:rFonts w:ascii="Arial"/>
                                      <w:sz w:val="16"/>
                                    </w:rPr>
                                    <w:t>financial</w:t>
                                  </w:r>
                                  <w:r>
                                    <w:rPr>
                                      <w:rFonts w:ascii="Arial"/>
                                      <w:spacing w:val="12"/>
                                      <w:sz w:val="16"/>
                                    </w:rPr>
                                    <w:t> </w:t>
                                  </w:r>
                                  <w:r>
                                    <w:rPr>
                                      <w:rFonts w:ascii="Arial"/>
                                      <w:sz w:val="16"/>
                                    </w:rPr>
                                    <w:t>position</w:t>
                                  </w:r>
                                  <w:r>
                                    <w:rPr>
                                      <w:rFonts w:ascii="Arial"/>
                                      <w:spacing w:val="13"/>
                                      <w:sz w:val="16"/>
                                    </w:rPr>
                                    <w:t> </w:t>
                                  </w:r>
                                  <w:r>
                                    <w:rPr>
                                      <w:rFonts w:ascii="Arial"/>
                                      <w:sz w:val="16"/>
                                    </w:rPr>
                                    <w:t>during</w:t>
                                  </w:r>
                                  <w:r>
                                    <w:rPr>
                                      <w:rFonts w:ascii="Arial"/>
                                      <w:spacing w:val="12"/>
                                      <w:sz w:val="16"/>
                                    </w:rPr>
                                    <w:t> </w:t>
                                  </w:r>
                                  <w:r>
                                    <w:rPr>
                                      <w:rFonts w:ascii="Arial"/>
                                      <w:sz w:val="16"/>
                                    </w:rPr>
                                    <w:t>the</w:t>
                                  </w:r>
                                  <w:r>
                                    <w:rPr>
                                      <w:rFonts w:ascii="Arial"/>
                                      <w:spacing w:val="13"/>
                                      <w:sz w:val="16"/>
                                    </w:rPr>
                                    <w:t> </w:t>
                                  </w:r>
                                  <w:r>
                                    <w:rPr>
                                      <w:rFonts w:ascii="Arial"/>
                                      <w:spacing w:val="-4"/>
                                      <w:sz w:val="16"/>
                                    </w:rPr>
                                    <w:t>year</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sz w:val="16"/>
                                    </w:rPr>
                                    <w:t>20</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Operational</w:t>
                                  </w:r>
                                  <w:r>
                                    <w:rPr>
                                      <w:rFonts w:ascii="Arial"/>
                                      <w:spacing w:val="16"/>
                                      <w:sz w:val="16"/>
                                    </w:rPr>
                                    <w:t> </w:t>
                                  </w:r>
                                  <w:r>
                                    <w:rPr>
                                      <w:rFonts w:ascii="Arial"/>
                                      <w:sz w:val="16"/>
                                    </w:rPr>
                                    <w:t>and</w:t>
                                  </w:r>
                                  <w:r>
                                    <w:rPr>
                                      <w:rFonts w:ascii="Arial"/>
                                      <w:spacing w:val="16"/>
                                      <w:sz w:val="16"/>
                                    </w:rPr>
                                    <w:t> </w:t>
                                  </w:r>
                                  <w:r>
                                    <w:rPr>
                                      <w:rFonts w:ascii="Arial"/>
                                      <w:sz w:val="16"/>
                                    </w:rPr>
                                    <w:t>budgetary</w:t>
                                  </w:r>
                                  <w:r>
                                    <w:rPr>
                                      <w:rFonts w:ascii="Arial"/>
                                      <w:spacing w:val="16"/>
                                      <w:sz w:val="16"/>
                                    </w:rPr>
                                    <w:t> </w:t>
                                  </w:r>
                                  <w:r>
                                    <w:rPr>
                                      <w:rFonts w:ascii="Arial"/>
                                      <w:sz w:val="16"/>
                                    </w:rPr>
                                    <w:t>objectives</w:t>
                                  </w:r>
                                  <w:r>
                                    <w:rPr>
                                      <w:rFonts w:ascii="Arial"/>
                                      <w:spacing w:val="16"/>
                                      <w:sz w:val="16"/>
                                    </w:rPr>
                                    <w:t> </w:t>
                                  </w:r>
                                  <w:r>
                                    <w:rPr>
                                      <w:rFonts w:ascii="Arial"/>
                                      <w:sz w:val="16"/>
                                    </w:rPr>
                                    <w:t>and</w:t>
                                  </w:r>
                                  <w:r>
                                    <w:rPr>
                                      <w:rFonts w:ascii="Arial"/>
                                      <w:spacing w:val="16"/>
                                      <w:sz w:val="16"/>
                                    </w:rPr>
                                    <w:t> </w:t>
                                  </w:r>
                                  <w:r>
                                    <w:rPr>
                                      <w:rFonts w:ascii="Arial"/>
                                      <w:sz w:val="16"/>
                                    </w:rPr>
                                    <w:t>performance</w:t>
                                  </w:r>
                                  <w:r>
                                    <w:rPr>
                                      <w:rFonts w:ascii="Arial"/>
                                      <w:spacing w:val="16"/>
                                      <w:sz w:val="16"/>
                                    </w:rPr>
                                    <w:t> </w:t>
                                  </w:r>
                                  <w:r>
                                    <w:rPr>
                                      <w:rFonts w:ascii="Arial"/>
                                      <w:sz w:val="16"/>
                                    </w:rPr>
                                    <w:t>against</w:t>
                                  </w:r>
                                  <w:r>
                                    <w:rPr>
                                      <w:rFonts w:ascii="Arial"/>
                                      <w:spacing w:val="16"/>
                                      <w:sz w:val="16"/>
                                    </w:rPr>
                                    <w:t> </w:t>
                                  </w:r>
                                  <w:r>
                                    <w:rPr>
                                      <w:rFonts w:ascii="Arial"/>
                                      <w:spacing w:val="-2"/>
                                      <w:sz w:val="16"/>
                                    </w:rPr>
                                    <w:t>objectives</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sz w:val="16"/>
                                    </w:rPr>
                                    <w:t>20</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Subsequent</w:t>
                                  </w:r>
                                  <w:r>
                                    <w:rPr>
                                      <w:rFonts w:ascii="Arial"/>
                                      <w:spacing w:val="19"/>
                                      <w:sz w:val="16"/>
                                    </w:rPr>
                                    <w:t> </w:t>
                                  </w:r>
                                  <w:r>
                                    <w:rPr>
                                      <w:rFonts w:ascii="Arial"/>
                                      <w:spacing w:val="-2"/>
                                      <w:sz w:val="16"/>
                                    </w:rPr>
                                    <w:t>events</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sz w:val="16"/>
                                    </w:rPr>
                                    <w:t>20</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Details</w:t>
                                  </w:r>
                                  <w:r>
                                    <w:rPr>
                                      <w:rFonts w:ascii="Arial"/>
                                      <w:spacing w:val="14"/>
                                      <w:sz w:val="16"/>
                                    </w:rPr>
                                    <w:t> </w:t>
                                  </w:r>
                                  <w:r>
                                    <w:rPr>
                                      <w:rFonts w:ascii="Arial"/>
                                      <w:sz w:val="16"/>
                                    </w:rPr>
                                    <w:t>of</w:t>
                                  </w:r>
                                  <w:r>
                                    <w:rPr>
                                      <w:rFonts w:ascii="Arial"/>
                                      <w:spacing w:val="14"/>
                                      <w:sz w:val="16"/>
                                    </w:rPr>
                                    <w:t> </w:t>
                                  </w:r>
                                  <w:r>
                                    <w:rPr>
                                      <w:rFonts w:ascii="Arial"/>
                                      <w:sz w:val="16"/>
                                    </w:rPr>
                                    <w:t>consultancies</w:t>
                                  </w:r>
                                  <w:r>
                                    <w:rPr>
                                      <w:rFonts w:ascii="Arial"/>
                                      <w:spacing w:val="14"/>
                                      <w:sz w:val="16"/>
                                    </w:rPr>
                                    <w:t> </w:t>
                                  </w:r>
                                  <w:r>
                                    <w:rPr>
                                      <w:rFonts w:ascii="Arial"/>
                                      <w:sz w:val="16"/>
                                    </w:rPr>
                                    <w:t>under</w:t>
                                  </w:r>
                                  <w:r>
                                    <w:rPr>
                                      <w:rFonts w:ascii="Arial"/>
                                      <w:spacing w:val="15"/>
                                      <w:sz w:val="16"/>
                                    </w:rPr>
                                    <w:t> </w:t>
                                  </w:r>
                                  <w:r>
                                    <w:rPr>
                                      <w:rFonts w:ascii="Arial"/>
                                      <w:spacing w:val="-2"/>
                                      <w:sz w:val="16"/>
                                    </w:rPr>
                                    <w:t>$10,000</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w w:val="90"/>
                                      <w:sz w:val="16"/>
                                    </w:rPr>
                                    <w:t>21</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Details</w:t>
                                  </w:r>
                                  <w:r>
                                    <w:rPr>
                                      <w:rFonts w:ascii="Arial"/>
                                      <w:spacing w:val="10"/>
                                      <w:sz w:val="16"/>
                                    </w:rPr>
                                    <w:t> </w:t>
                                  </w:r>
                                  <w:r>
                                    <w:rPr>
                                      <w:rFonts w:ascii="Arial"/>
                                      <w:sz w:val="16"/>
                                    </w:rPr>
                                    <w:t>of</w:t>
                                  </w:r>
                                  <w:r>
                                    <w:rPr>
                                      <w:rFonts w:ascii="Arial"/>
                                      <w:spacing w:val="11"/>
                                      <w:sz w:val="16"/>
                                    </w:rPr>
                                    <w:t> </w:t>
                                  </w:r>
                                  <w:r>
                                    <w:rPr>
                                      <w:rFonts w:ascii="Arial"/>
                                      <w:sz w:val="16"/>
                                    </w:rPr>
                                    <w:t>consultancies</w:t>
                                  </w:r>
                                  <w:r>
                                    <w:rPr>
                                      <w:rFonts w:ascii="Arial"/>
                                      <w:spacing w:val="10"/>
                                      <w:sz w:val="16"/>
                                    </w:rPr>
                                    <w:t> </w:t>
                                  </w:r>
                                  <w:r>
                                    <w:rPr>
                                      <w:rFonts w:ascii="Arial"/>
                                      <w:sz w:val="16"/>
                                    </w:rPr>
                                    <w:t>over</w:t>
                                  </w:r>
                                  <w:r>
                                    <w:rPr>
                                      <w:rFonts w:ascii="Arial"/>
                                      <w:spacing w:val="11"/>
                                      <w:sz w:val="16"/>
                                    </w:rPr>
                                    <w:t> </w:t>
                                  </w:r>
                                  <w:r>
                                    <w:rPr>
                                      <w:rFonts w:ascii="Arial"/>
                                      <w:spacing w:val="-2"/>
                                      <w:sz w:val="16"/>
                                    </w:rPr>
                                    <w:t>$10,000</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w w:val="90"/>
                                      <w:sz w:val="16"/>
                                    </w:rPr>
                                    <w:t>21</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Disclosure</w:t>
                                  </w:r>
                                  <w:r>
                                    <w:rPr>
                                      <w:rFonts w:ascii="Arial"/>
                                      <w:spacing w:val="-9"/>
                                      <w:sz w:val="16"/>
                                    </w:rPr>
                                    <w:t> </w:t>
                                  </w:r>
                                  <w:r>
                                    <w:rPr>
                                      <w:rFonts w:ascii="Arial"/>
                                      <w:sz w:val="16"/>
                                    </w:rPr>
                                    <w:t>of</w:t>
                                  </w:r>
                                  <w:r>
                                    <w:rPr>
                                      <w:rFonts w:ascii="Arial"/>
                                      <w:spacing w:val="-9"/>
                                      <w:sz w:val="16"/>
                                    </w:rPr>
                                    <w:t> </w:t>
                                  </w:r>
                                  <w:r>
                                    <w:rPr>
                                      <w:rFonts w:ascii="Arial"/>
                                      <w:sz w:val="16"/>
                                    </w:rPr>
                                    <w:t>ICT</w:t>
                                  </w:r>
                                  <w:r>
                                    <w:rPr>
                                      <w:rFonts w:ascii="Arial"/>
                                      <w:spacing w:val="-9"/>
                                      <w:sz w:val="16"/>
                                    </w:rPr>
                                    <w:t> </w:t>
                                  </w:r>
                                  <w:r>
                                    <w:rPr>
                                      <w:rFonts w:ascii="Arial"/>
                                      <w:spacing w:val="-2"/>
                                      <w:sz w:val="16"/>
                                    </w:rPr>
                                    <w:t>expenditure</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w w:val="90"/>
                                      <w:sz w:val="16"/>
                                    </w:rPr>
                                    <w:t>21</w:t>
                                  </w:r>
                                </w:p>
                              </w:tc>
                            </w:tr>
                            <w:tr>
                              <w:trPr>
                                <w:trHeight w:val="4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line="200" w:lineRule="atLeast" w:before="20"/>
                                    <w:ind w:left="355"/>
                                    <w:rPr>
                                      <w:rFonts w:ascii="Arial"/>
                                      <w:sz w:val="16"/>
                                    </w:rPr>
                                  </w:pPr>
                                  <w:r>
                                    <w:rPr>
                                      <w:rFonts w:ascii="Arial"/>
                                      <w:w w:val="105"/>
                                      <w:sz w:val="16"/>
                                    </w:rPr>
                                    <w:t>Disclosure</w:t>
                                  </w:r>
                                  <w:r>
                                    <w:rPr>
                                      <w:rFonts w:ascii="Arial"/>
                                      <w:spacing w:val="-11"/>
                                      <w:w w:val="105"/>
                                      <w:sz w:val="16"/>
                                    </w:rPr>
                                    <w:t> </w:t>
                                  </w:r>
                                  <w:r>
                                    <w:rPr>
                                      <w:rFonts w:ascii="Arial"/>
                                      <w:w w:val="105"/>
                                      <w:sz w:val="16"/>
                                    </w:rPr>
                                    <w:t>of</w:t>
                                  </w:r>
                                  <w:r>
                                    <w:rPr>
                                      <w:rFonts w:ascii="Arial"/>
                                      <w:spacing w:val="-11"/>
                                      <w:w w:val="105"/>
                                      <w:sz w:val="16"/>
                                    </w:rPr>
                                    <w:t> </w:t>
                                  </w:r>
                                  <w:r>
                                    <w:rPr>
                                      <w:rFonts w:ascii="Arial"/>
                                      <w:w w:val="105"/>
                                      <w:sz w:val="16"/>
                                    </w:rPr>
                                    <w:t>social</w:t>
                                  </w:r>
                                  <w:r>
                                    <w:rPr>
                                      <w:rFonts w:ascii="Arial"/>
                                      <w:spacing w:val="-11"/>
                                      <w:w w:val="105"/>
                                      <w:sz w:val="16"/>
                                    </w:rPr>
                                    <w:t> </w:t>
                                  </w:r>
                                  <w:r>
                                    <w:rPr>
                                      <w:rFonts w:ascii="Arial"/>
                                      <w:w w:val="105"/>
                                      <w:sz w:val="16"/>
                                    </w:rPr>
                                    <w:t>procurement</w:t>
                                  </w:r>
                                  <w:r>
                                    <w:rPr>
                                      <w:rFonts w:ascii="Arial"/>
                                      <w:spacing w:val="-11"/>
                                      <w:w w:val="105"/>
                                      <w:sz w:val="16"/>
                                    </w:rPr>
                                    <w:t> </w:t>
                                  </w:r>
                                  <w:r>
                                    <w:rPr>
                                      <w:rFonts w:ascii="Arial"/>
                                      <w:w w:val="105"/>
                                      <w:sz w:val="16"/>
                                    </w:rPr>
                                    <w:t>activities</w:t>
                                  </w:r>
                                  <w:r>
                                    <w:rPr>
                                      <w:rFonts w:ascii="Arial"/>
                                      <w:spacing w:val="-11"/>
                                      <w:w w:val="105"/>
                                      <w:sz w:val="16"/>
                                    </w:rPr>
                                    <w:t> </w:t>
                                  </w:r>
                                  <w:r>
                                    <w:rPr>
                                      <w:rFonts w:ascii="Arial"/>
                                      <w:w w:val="105"/>
                                      <w:sz w:val="16"/>
                                    </w:rPr>
                                    <w:t>under</w:t>
                                  </w:r>
                                  <w:r>
                                    <w:rPr>
                                      <w:rFonts w:ascii="Arial"/>
                                      <w:spacing w:val="-11"/>
                                      <w:w w:val="105"/>
                                      <w:sz w:val="16"/>
                                    </w:rPr>
                                    <w:t> </w:t>
                                  </w:r>
                                  <w:r>
                                    <w:rPr>
                                      <w:rFonts w:ascii="Arial"/>
                                      <w:w w:val="105"/>
                                      <w:sz w:val="16"/>
                                    </w:rPr>
                                    <w:t>the</w:t>
                                  </w:r>
                                  <w:r>
                                    <w:rPr>
                                      <w:rFonts w:ascii="Arial"/>
                                      <w:spacing w:val="-11"/>
                                      <w:w w:val="105"/>
                                      <w:sz w:val="16"/>
                                    </w:rPr>
                                    <w:t> </w:t>
                                  </w:r>
                                  <w:r>
                                    <w:rPr>
                                      <w:rFonts w:ascii="Arial"/>
                                      <w:w w:val="105"/>
                                      <w:sz w:val="16"/>
                                    </w:rPr>
                                    <w:t>Social</w:t>
                                  </w:r>
                                  <w:r>
                                    <w:rPr>
                                      <w:rFonts w:ascii="Arial"/>
                                      <w:spacing w:val="-11"/>
                                      <w:w w:val="105"/>
                                      <w:sz w:val="16"/>
                                    </w:rPr>
                                    <w:t> </w:t>
                                  </w:r>
                                  <w:r>
                                    <w:rPr>
                                      <w:rFonts w:ascii="Arial"/>
                                      <w:w w:val="105"/>
                                      <w:sz w:val="16"/>
                                    </w:rPr>
                                    <w:t>Procurement </w:t>
                                  </w:r>
                                  <w:r>
                                    <w:rPr>
                                      <w:rFonts w:ascii="Arial"/>
                                      <w:spacing w:val="-2"/>
                                      <w:w w:val="105"/>
                                      <w:sz w:val="16"/>
                                    </w:rPr>
                                    <w:t>Framework</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w w:val="95"/>
                                      <w:sz w:val="16"/>
                                    </w:rPr>
                                    <w:t>31</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Disclosure</w:t>
                                  </w:r>
                                  <w:r>
                                    <w:rPr>
                                      <w:rFonts w:ascii="Arial"/>
                                      <w:spacing w:val="17"/>
                                      <w:sz w:val="16"/>
                                    </w:rPr>
                                    <w:t> </w:t>
                                  </w:r>
                                  <w:r>
                                    <w:rPr>
                                      <w:rFonts w:ascii="Arial"/>
                                      <w:sz w:val="16"/>
                                    </w:rPr>
                                    <w:t>of</w:t>
                                  </w:r>
                                  <w:r>
                                    <w:rPr>
                                      <w:rFonts w:ascii="Arial"/>
                                      <w:spacing w:val="18"/>
                                      <w:sz w:val="16"/>
                                    </w:rPr>
                                    <w:t> </w:t>
                                  </w:r>
                                  <w:r>
                                    <w:rPr>
                                      <w:rFonts w:ascii="Arial"/>
                                      <w:sz w:val="16"/>
                                    </w:rPr>
                                    <w:t>procurement</w:t>
                                  </w:r>
                                  <w:r>
                                    <w:rPr>
                                      <w:rFonts w:ascii="Arial"/>
                                      <w:spacing w:val="18"/>
                                      <w:sz w:val="16"/>
                                    </w:rPr>
                                    <w:t> </w:t>
                                  </w:r>
                                  <w:r>
                                    <w:rPr>
                                      <w:rFonts w:ascii="Arial"/>
                                      <w:spacing w:val="-2"/>
                                      <w:sz w:val="16"/>
                                    </w:rPr>
                                    <w:t>complaints</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sz w:val="16"/>
                                    </w:rPr>
                                    <w:t>NA</w:t>
                                  </w:r>
                                </w:p>
                              </w:tc>
                            </w:tr>
                            <w:tr>
                              <w:trPr>
                                <w:trHeight w:val="252" w:hRule="atLeast"/>
                              </w:trPr>
                              <w:tc>
                                <w:tcPr>
                                  <w:tcW w:w="2592" w:type="dxa"/>
                                  <w:tcBorders>
                                    <w:top w:val="single" w:sz="2" w:space="0" w:color="3F5F72"/>
                                    <w:bottom w:val="single" w:sz="2" w:space="0" w:color="3F5F72"/>
                                  </w:tcBorders>
                                </w:tcPr>
                                <w:p>
                                  <w:pPr>
                                    <w:pStyle w:val="TableParagraph"/>
                                    <w:spacing w:before="35"/>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w w:val="105"/>
                                      <w:sz w:val="16"/>
                                    </w:rPr>
                                    <w:t>Application</w:t>
                                  </w:r>
                                  <w:r>
                                    <w:rPr>
                                      <w:rFonts w:ascii="Arial"/>
                                      <w:spacing w:val="-11"/>
                                      <w:w w:val="105"/>
                                      <w:sz w:val="16"/>
                                    </w:rPr>
                                    <w:t> </w:t>
                                  </w:r>
                                  <w:r>
                                    <w:rPr>
                                      <w:rFonts w:ascii="Arial"/>
                                      <w:w w:val="105"/>
                                      <w:sz w:val="16"/>
                                    </w:rPr>
                                    <w:t>and</w:t>
                                  </w:r>
                                  <w:r>
                                    <w:rPr>
                                      <w:rFonts w:ascii="Arial"/>
                                      <w:spacing w:val="-11"/>
                                      <w:w w:val="105"/>
                                      <w:sz w:val="16"/>
                                    </w:rPr>
                                    <w:t> </w:t>
                                  </w:r>
                                  <w:r>
                                    <w:rPr>
                                      <w:rFonts w:ascii="Arial"/>
                                      <w:w w:val="105"/>
                                      <w:sz w:val="16"/>
                                    </w:rPr>
                                    <w:t>operation</w:t>
                                  </w:r>
                                  <w:r>
                                    <w:rPr>
                                      <w:rFonts w:ascii="Arial"/>
                                      <w:spacing w:val="-11"/>
                                      <w:w w:val="105"/>
                                      <w:sz w:val="16"/>
                                    </w:rPr>
                                    <w:t> </w:t>
                                  </w:r>
                                  <w:r>
                                    <w:rPr>
                                      <w:rFonts w:ascii="Arial"/>
                                      <w:w w:val="105"/>
                                      <w:sz w:val="16"/>
                                    </w:rPr>
                                    <w:t>of</w:t>
                                  </w:r>
                                  <w:r>
                                    <w:rPr>
                                      <w:rFonts w:ascii="Arial"/>
                                      <w:spacing w:val="-11"/>
                                      <w:w w:val="105"/>
                                      <w:sz w:val="16"/>
                                    </w:rPr>
                                    <w:t> </w:t>
                                  </w:r>
                                  <w:r>
                                    <w:rPr>
                                      <w:rFonts w:ascii="Arial"/>
                                      <w:w w:val="105"/>
                                      <w:sz w:val="16"/>
                                    </w:rPr>
                                    <w:t>Freedom</w:t>
                                  </w:r>
                                  <w:r>
                                    <w:rPr>
                                      <w:rFonts w:ascii="Arial"/>
                                      <w:spacing w:val="-11"/>
                                      <w:w w:val="105"/>
                                      <w:sz w:val="16"/>
                                    </w:rPr>
                                    <w:t> </w:t>
                                  </w:r>
                                  <w:r>
                                    <w:rPr>
                                      <w:rFonts w:ascii="Arial"/>
                                      <w:w w:val="105"/>
                                      <w:sz w:val="16"/>
                                    </w:rPr>
                                    <w:t>of</w:t>
                                  </w:r>
                                  <w:r>
                                    <w:rPr>
                                      <w:rFonts w:ascii="Arial"/>
                                      <w:spacing w:val="-11"/>
                                      <w:w w:val="105"/>
                                      <w:sz w:val="16"/>
                                    </w:rPr>
                                    <w:t> </w:t>
                                  </w:r>
                                  <w:r>
                                    <w:rPr>
                                      <w:rFonts w:ascii="Arial"/>
                                      <w:w w:val="105"/>
                                      <w:sz w:val="16"/>
                                    </w:rPr>
                                    <w:t>Information</w:t>
                                  </w:r>
                                  <w:r>
                                    <w:rPr>
                                      <w:rFonts w:ascii="Arial"/>
                                      <w:spacing w:val="-10"/>
                                      <w:w w:val="105"/>
                                      <w:sz w:val="16"/>
                                    </w:rPr>
                                    <w:t> </w:t>
                                  </w:r>
                                  <w:r>
                                    <w:rPr>
                                      <w:rFonts w:ascii="Arial"/>
                                      <w:w w:val="105"/>
                                      <w:sz w:val="16"/>
                                    </w:rPr>
                                    <w:t>Act</w:t>
                                  </w:r>
                                  <w:r>
                                    <w:rPr>
                                      <w:rFonts w:ascii="Arial"/>
                                      <w:spacing w:val="-11"/>
                                      <w:w w:val="105"/>
                                      <w:sz w:val="16"/>
                                    </w:rPr>
                                    <w:t> </w:t>
                                  </w:r>
                                  <w:r>
                                    <w:rPr>
                                      <w:rFonts w:ascii="Arial"/>
                                      <w:spacing w:val="-4"/>
                                      <w:w w:val="105"/>
                                      <w:sz w:val="16"/>
                                    </w:rPr>
                                    <w:t>1982</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22</w:t>
                                  </w:r>
                                </w:p>
                              </w:tc>
                            </w:tr>
                            <w:tr>
                              <w:trPr>
                                <w:trHeight w:val="252" w:hRule="atLeast"/>
                              </w:trPr>
                              <w:tc>
                                <w:tcPr>
                                  <w:tcW w:w="2592" w:type="dxa"/>
                                  <w:tcBorders>
                                    <w:top w:val="single" w:sz="2" w:space="0" w:color="3F5F72"/>
                                    <w:bottom w:val="single" w:sz="2" w:space="0" w:color="3F5F72"/>
                                  </w:tcBorders>
                                </w:tcPr>
                                <w:p>
                                  <w:pPr>
                                    <w:pStyle w:val="TableParagraph"/>
                                    <w:spacing w:before="35"/>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Compliance</w:t>
                                  </w:r>
                                  <w:r>
                                    <w:rPr>
                                      <w:rFonts w:ascii="Arial"/>
                                      <w:spacing w:val="9"/>
                                      <w:sz w:val="16"/>
                                    </w:rPr>
                                    <w:t> </w:t>
                                  </w:r>
                                  <w:r>
                                    <w:rPr>
                                      <w:rFonts w:ascii="Arial"/>
                                      <w:sz w:val="16"/>
                                    </w:rPr>
                                    <w:t>with</w:t>
                                  </w:r>
                                  <w:r>
                                    <w:rPr>
                                      <w:rFonts w:ascii="Arial"/>
                                      <w:spacing w:val="9"/>
                                      <w:sz w:val="16"/>
                                    </w:rPr>
                                    <w:t> </w:t>
                                  </w:r>
                                  <w:r>
                                    <w:rPr>
                                      <w:rFonts w:ascii="Arial"/>
                                      <w:sz w:val="16"/>
                                    </w:rPr>
                                    <w:t>building</w:t>
                                  </w:r>
                                  <w:r>
                                    <w:rPr>
                                      <w:rFonts w:ascii="Arial"/>
                                      <w:spacing w:val="9"/>
                                      <w:sz w:val="16"/>
                                    </w:rPr>
                                    <w:t> </w:t>
                                  </w:r>
                                  <w:r>
                                    <w:rPr>
                                      <w:rFonts w:ascii="Arial"/>
                                      <w:sz w:val="16"/>
                                    </w:rPr>
                                    <w:t>and</w:t>
                                  </w:r>
                                  <w:r>
                                    <w:rPr>
                                      <w:rFonts w:ascii="Arial"/>
                                      <w:spacing w:val="9"/>
                                      <w:sz w:val="16"/>
                                    </w:rPr>
                                    <w:t> </w:t>
                                  </w:r>
                                  <w:r>
                                    <w:rPr>
                                      <w:rFonts w:ascii="Arial"/>
                                      <w:sz w:val="16"/>
                                    </w:rPr>
                                    <w:t>maintenance</w:t>
                                  </w:r>
                                  <w:r>
                                    <w:rPr>
                                      <w:rFonts w:ascii="Arial"/>
                                      <w:spacing w:val="9"/>
                                      <w:sz w:val="16"/>
                                    </w:rPr>
                                    <w:t> </w:t>
                                  </w:r>
                                  <w:r>
                                    <w:rPr>
                                      <w:rFonts w:ascii="Arial"/>
                                      <w:sz w:val="16"/>
                                    </w:rPr>
                                    <w:t>provisions</w:t>
                                  </w:r>
                                  <w:r>
                                    <w:rPr>
                                      <w:rFonts w:ascii="Arial"/>
                                      <w:spacing w:val="9"/>
                                      <w:sz w:val="16"/>
                                    </w:rPr>
                                    <w:t> </w:t>
                                  </w:r>
                                  <w:r>
                                    <w:rPr>
                                      <w:rFonts w:ascii="Arial"/>
                                      <w:sz w:val="16"/>
                                    </w:rPr>
                                    <w:t>of</w:t>
                                  </w:r>
                                  <w:r>
                                    <w:rPr>
                                      <w:rFonts w:ascii="Arial"/>
                                      <w:spacing w:val="9"/>
                                      <w:sz w:val="16"/>
                                    </w:rPr>
                                    <w:t> </w:t>
                                  </w:r>
                                  <w:r>
                                    <w:rPr>
                                      <w:rFonts w:ascii="Arial"/>
                                      <w:sz w:val="16"/>
                                    </w:rPr>
                                    <w:t>Building</w:t>
                                  </w:r>
                                  <w:r>
                                    <w:rPr>
                                      <w:rFonts w:ascii="Arial"/>
                                      <w:spacing w:val="9"/>
                                      <w:sz w:val="16"/>
                                    </w:rPr>
                                    <w:t> </w:t>
                                  </w:r>
                                  <w:r>
                                    <w:rPr>
                                      <w:rFonts w:ascii="Arial"/>
                                      <w:sz w:val="16"/>
                                    </w:rPr>
                                    <w:t>Act</w:t>
                                  </w:r>
                                  <w:r>
                                    <w:rPr>
                                      <w:rFonts w:ascii="Arial"/>
                                      <w:spacing w:val="9"/>
                                      <w:sz w:val="16"/>
                                    </w:rPr>
                                    <w:t> </w:t>
                                  </w:r>
                                  <w:r>
                                    <w:rPr>
                                      <w:rFonts w:ascii="Arial"/>
                                      <w:spacing w:val="-4"/>
                                      <w:sz w:val="16"/>
                                    </w:rPr>
                                    <w:t>1993</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22</w:t>
                                  </w:r>
                                </w:p>
                              </w:tc>
                            </w:tr>
                            <w:tr>
                              <w:trPr>
                                <w:trHeight w:val="252" w:hRule="atLeast"/>
                              </w:trPr>
                              <w:tc>
                                <w:tcPr>
                                  <w:tcW w:w="2592" w:type="dxa"/>
                                  <w:tcBorders>
                                    <w:top w:val="single" w:sz="2" w:space="0" w:color="3F5F72"/>
                                    <w:bottom w:val="single" w:sz="2" w:space="0" w:color="3F5F72"/>
                                  </w:tcBorders>
                                </w:tcPr>
                                <w:p>
                                  <w:pPr>
                                    <w:pStyle w:val="TableParagraph"/>
                                    <w:spacing w:before="35"/>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Application</w:t>
                                  </w:r>
                                  <w:r>
                                    <w:rPr>
                                      <w:rFonts w:ascii="Arial"/>
                                      <w:spacing w:val="13"/>
                                      <w:sz w:val="16"/>
                                    </w:rPr>
                                    <w:t> </w:t>
                                  </w:r>
                                  <w:r>
                                    <w:rPr>
                                      <w:rFonts w:ascii="Arial"/>
                                      <w:sz w:val="16"/>
                                    </w:rPr>
                                    <w:t>and</w:t>
                                  </w:r>
                                  <w:r>
                                    <w:rPr>
                                      <w:rFonts w:ascii="Arial"/>
                                      <w:spacing w:val="14"/>
                                      <w:sz w:val="16"/>
                                    </w:rPr>
                                    <w:t> </w:t>
                                  </w:r>
                                  <w:r>
                                    <w:rPr>
                                      <w:rFonts w:ascii="Arial"/>
                                      <w:sz w:val="16"/>
                                    </w:rPr>
                                    <w:t>operation</w:t>
                                  </w:r>
                                  <w:r>
                                    <w:rPr>
                                      <w:rFonts w:ascii="Arial"/>
                                      <w:spacing w:val="14"/>
                                      <w:sz w:val="16"/>
                                    </w:rPr>
                                    <w:t> </w:t>
                                  </w:r>
                                  <w:r>
                                    <w:rPr>
                                      <w:rFonts w:ascii="Arial"/>
                                      <w:sz w:val="16"/>
                                    </w:rPr>
                                    <w:t>of</w:t>
                                  </w:r>
                                  <w:r>
                                    <w:rPr>
                                      <w:rFonts w:ascii="Arial"/>
                                      <w:spacing w:val="14"/>
                                      <w:sz w:val="16"/>
                                    </w:rPr>
                                    <w:t> </w:t>
                                  </w:r>
                                  <w:r>
                                    <w:rPr>
                                      <w:rFonts w:ascii="Arial"/>
                                      <w:sz w:val="16"/>
                                    </w:rPr>
                                    <w:t>Public</w:t>
                                  </w:r>
                                  <w:r>
                                    <w:rPr>
                                      <w:rFonts w:ascii="Arial"/>
                                      <w:spacing w:val="14"/>
                                      <w:sz w:val="16"/>
                                    </w:rPr>
                                    <w:t> </w:t>
                                  </w:r>
                                  <w:r>
                                    <w:rPr>
                                      <w:rFonts w:ascii="Arial"/>
                                      <w:sz w:val="16"/>
                                    </w:rPr>
                                    <w:t>Interest</w:t>
                                  </w:r>
                                  <w:r>
                                    <w:rPr>
                                      <w:rFonts w:ascii="Arial"/>
                                      <w:spacing w:val="14"/>
                                      <w:sz w:val="16"/>
                                    </w:rPr>
                                    <w:t> </w:t>
                                  </w:r>
                                  <w:r>
                                    <w:rPr>
                                      <w:rFonts w:ascii="Arial"/>
                                      <w:sz w:val="16"/>
                                    </w:rPr>
                                    <w:t>Disclosure</w:t>
                                  </w:r>
                                  <w:r>
                                    <w:rPr>
                                      <w:rFonts w:ascii="Arial"/>
                                      <w:spacing w:val="14"/>
                                      <w:sz w:val="16"/>
                                    </w:rPr>
                                    <w:t> </w:t>
                                  </w:r>
                                  <w:r>
                                    <w:rPr>
                                      <w:rFonts w:ascii="Arial"/>
                                      <w:sz w:val="16"/>
                                    </w:rPr>
                                    <w:t>Act</w:t>
                                  </w:r>
                                  <w:r>
                                    <w:rPr>
                                      <w:rFonts w:ascii="Arial"/>
                                      <w:spacing w:val="13"/>
                                      <w:sz w:val="16"/>
                                    </w:rPr>
                                    <w:t> </w:t>
                                  </w:r>
                                  <w:r>
                                    <w:rPr>
                                      <w:rFonts w:ascii="Arial"/>
                                      <w:spacing w:val="-4"/>
                                      <w:sz w:val="16"/>
                                    </w:rPr>
                                    <w:t>2012</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23</w:t>
                                  </w:r>
                                </w:p>
                              </w:tc>
                            </w:tr>
                            <w:tr>
                              <w:trPr>
                                <w:trHeight w:val="252" w:hRule="atLeast"/>
                              </w:trPr>
                              <w:tc>
                                <w:tcPr>
                                  <w:tcW w:w="2592" w:type="dxa"/>
                                  <w:tcBorders>
                                    <w:top w:val="single" w:sz="2" w:space="0" w:color="3F5F72"/>
                                    <w:bottom w:val="single" w:sz="2" w:space="0" w:color="3F5F72"/>
                                  </w:tcBorders>
                                </w:tcPr>
                                <w:p>
                                  <w:pPr>
                                    <w:pStyle w:val="TableParagraph"/>
                                    <w:spacing w:before="35"/>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w w:val="105"/>
                                      <w:sz w:val="16"/>
                                    </w:rPr>
                                    <w:t>Statement</w:t>
                                  </w:r>
                                  <w:r>
                                    <w:rPr>
                                      <w:rFonts w:ascii="Arial"/>
                                      <w:spacing w:val="-9"/>
                                      <w:w w:val="105"/>
                                      <w:sz w:val="16"/>
                                    </w:rPr>
                                    <w:t> </w:t>
                                  </w:r>
                                  <w:r>
                                    <w:rPr>
                                      <w:rFonts w:ascii="Arial"/>
                                      <w:w w:val="105"/>
                                      <w:sz w:val="16"/>
                                    </w:rPr>
                                    <w:t>on</w:t>
                                  </w:r>
                                  <w:r>
                                    <w:rPr>
                                      <w:rFonts w:ascii="Arial"/>
                                      <w:spacing w:val="-9"/>
                                      <w:w w:val="105"/>
                                      <w:sz w:val="16"/>
                                    </w:rPr>
                                    <w:t> </w:t>
                                  </w:r>
                                  <w:r>
                                    <w:rPr>
                                      <w:rFonts w:ascii="Arial"/>
                                      <w:w w:val="105"/>
                                      <w:sz w:val="16"/>
                                    </w:rPr>
                                    <w:t>National</w:t>
                                  </w:r>
                                  <w:r>
                                    <w:rPr>
                                      <w:rFonts w:ascii="Arial"/>
                                      <w:spacing w:val="-9"/>
                                      <w:w w:val="105"/>
                                      <w:sz w:val="16"/>
                                    </w:rPr>
                                    <w:t> </w:t>
                                  </w:r>
                                  <w:r>
                                    <w:rPr>
                                      <w:rFonts w:ascii="Arial"/>
                                      <w:w w:val="105"/>
                                      <w:sz w:val="16"/>
                                    </w:rPr>
                                    <w:t>Competition</w:t>
                                  </w:r>
                                  <w:r>
                                    <w:rPr>
                                      <w:rFonts w:ascii="Arial"/>
                                      <w:spacing w:val="-9"/>
                                      <w:w w:val="105"/>
                                      <w:sz w:val="16"/>
                                    </w:rPr>
                                    <w:t> </w:t>
                                  </w:r>
                                  <w:r>
                                    <w:rPr>
                                      <w:rFonts w:ascii="Arial"/>
                                      <w:spacing w:val="-2"/>
                                      <w:w w:val="105"/>
                                      <w:sz w:val="16"/>
                                    </w:rPr>
                                    <w:t>Policy</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23</w:t>
                                  </w:r>
                                </w:p>
                              </w:tc>
                            </w:tr>
                            <w:tr>
                              <w:trPr>
                                <w:trHeight w:val="252" w:hRule="atLeast"/>
                              </w:trPr>
                              <w:tc>
                                <w:tcPr>
                                  <w:tcW w:w="2592" w:type="dxa"/>
                                  <w:tcBorders>
                                    <w:top w:val="single" w:sz="2" w:space="0" w:color="3F5F72"/>
                                    <w:bottom w:val="single" w:sz="2" w:space="0" w:color="3F5F72"/>
                                  </w:tcBorders>
                                </w:tcPr>
                                <w:p>
                                  <w:pPr>
                                    <w:pStyle w:val="TableParagraph"/>
                                    <w:spacing w:before="35"/>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Application</w:t>
                                  </w:r>
                                  <w:r>
                                    <w:rPr>
                                      <w:rFonts w:ascii="Arial"/>
                                      <w:spacing w:val="10"/>
                                      <w:sz w:val="16"/>
                                    </w:rPr>
                                    <w:t> </w:t>
                                  </w:r>
                                  <w:r>
                                    <w:rPr>
                                      <w:rFonts w:ascii="Arial"/>
                                      <w:sz w:val="16"/>
                                    </w:rPr>
                                    <w:t>and</w:t>
                                  </w:r>
                                  <w:r>
                                    <w:rPr>
                                      <w:rFonts w:ascii="Arial"/>
                                      <w:spacing w:val="11"/>
                                      <w:sz w:val="16"/>
                                    </w:rPr>
                                    <w:t> </w:t>
                                  </w:r>
                                  <w:r>
                                    <w:rPr>
                                      <w:rFonts w:ascii="Arial"/>
                                      <w:sz w:val="16"/>
                                    </w:rPr>
                                    <w:t>operation</w:t>
                                  </w:r>
                                  <w:r>
                                    <w:rPr>
                                      <w:rFonts w:ascii="Arial"/>
                                      <w:spacing w:val="11"/>
                                      <w:sz w:val="16"/>
                                    </w:rPr>
                                    <w:t> </w:t>
                                  </w:r>
                                  <w:r>
                                    <w:rPr>
                                      <w:rFonts w:ascii="Arial"/>
                                      <w:sz w:val="16"/>
                                    </w:rPr>
                                    <w:t>of</w:t>
                                  </w:r>
                                  <w:r>
                                    <w:rPr>
                                      <w:rFonts w:ascii="Arial"/>
                                      <w:spacing w:val="10"/>
                                      <w:sz w:val="16"/>
                                    </w:rPr>
                                    <w:t> </w:t>
                                  </w:r>
                                  <w:r>
                                    <w:rPr>
                                      <w:rFonts w:ascii="Arial"/>
                                      <w:sz w:val="16"/>
                                    </w:rPr>
                                    <w:t>Carers</w:t>
                                  </w:r>
                                  <w:r>
                                    <w:rPr>
                                      <w:rFonts w:ascii="Arial"/>
                                      <w:spacing w:val="11"/>
                                      <w:sz w:val="16"/>
                                    </w:rPr>
                                    <w:t> </w:t>
                                  </w:r>
                                  <w:r>
                                    <w:rPr>
                                      <w:rFonts w:ascii="Arial"/>
                                      <w:sz w:val="16"/>
                                    </w:rPr>
                                    <w:t>Recognition</w:t>
                                  </w:r>
                                  <w:r>
                                    <w:rPr>
                                      <w:rFonts w:ascii="Arial"/>
                                      <w:spacing w:val="11"/>
                                      <w:sz w:val="16"/>
                                    </w:rPr>
                                    <w:t> </w:t>
                                  </w:r>
                                  <w:r>
                                    <w:rPr>
                                      <w:rFonts w:ascii="Arial"/>
                                      <w:sz w:val="16"/>
                                    </w:rPr>
                                    <w:t>Act</w:t>
                                  </w:r>
                                  <w:r>
                                    <w:rPr>
                                      <w:rFonts w:ascii="Arial"/>
                                      <w:spacing w:val="10"/>
                                      <w:sz w:val="16"/>
                                    </w:rPr>
                                    <w:t> </w:t>
                                  </w:r>
                                  <w:r>
                                    <w:rPr>
                                      <w:rFonts w:ascii="Arial"/>
                                      <w:spacing w:val="-4"/>
                                      <w:sz w:val="16"/>
                                    </w:rPr>
                                    <w:t>2012</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23</w:t>
                                  </w:r>
                                </w:p>
                              </w:tc>
                            </w:tr>
                            <w:tr>
                              <w:trPr>
                                <w:trHeight w:val="252" w:hRule="atLeast"/>
                              </w:trPr>
                              <w:tc>
                                <w:tcPr>
                                  <w:tcW w:w="2592" w:type="dxa"/>
                                  <w:tcBorders>
                                    <w:top w:val="single" w:sz="2" w:space="0" w:color="3F5F72"/>
                                    <w:bottom w:val="single" w:sz="2" w:space="0" w:color="3F5F72"/>
                                  </w:tcBorders>
                                </w:tcPr>
                                <w:p>
                                  <w:pPr>
                                    <w:pStyle w:val="TableParagraph"/>
                                    <w:spacing w:before="35"/>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Additional</w:t>
                                  </w:r>
                                  <w:r>
                                    <w:rPr>
                                      <w:rFonts w:ascii="Arial"/>
                                      <w:spacing w:val="13"/>
                                      <w:sz w:val="16"/>
                                    </w:rPr>
                                    <w:t> </w:t>
                                  </w:r>
                                  <w:r>
                                    <w:rPr>
                                      <w:rFonts w:ascii="Arial"/>
                                      <w:sz w:val="16"/>
                                    </w:rPr>
                                    <w:t>Information</w:t>
                                  </w:r>
                                  <w:r>
                                    <w:rPr>
                                      <w:rFonts w:ascii="Arial"/>
                                      <w:spacing w:val="14"/>
                                      <w:sz w:val="16"/>
                                    </w:rPr>
                                    <w:t> </w:t>
                                  </w:r>
                                  <w:r>
                                    <w:rPr>
                                      <w:rFonts w:ascii="Arial"/>
                                      <w:sz w:val="16"/>
                                    </w:rPr>
                                    <w:t>available</w:t>
                                  </w:r>
                                  <w:r>
                                    <w:rPr>
                                      <w:rFonts w:ascii="Arial"/>
                                      <w:spacing w:val="13"/>
                                      <w:sz w:val="16"/>
                                    </w:rPr>
                                    <w:t> </w:t>
                                  </w:r>
                                  <w:r>
                                    <w:rPr>
                                      <w:rFonts w:ascii="Arial"/>
                                      <w:sz w:val="16"/>
                                    </w:rPr>
                                    <w:t>on</w:t>
                                  </w:r>
                                  <w:r>
                                    <w:rPr>
                                      <w:rFonts w:ascii="Arial"/>
                                      <w:spacing w:val="14"/>
                                      <w:sz w:val="16"/>
                                    </w:rPr>
                                    <w:t> </w:t>
                                  </w:r>
                                  <w:r>
                                    <w:rPr>
                                      <w:rFonts w:ascii="Arial"/>
                                      <w:spacing w:val="-2"/>
                                      <w:sz w:val="16"/>
                                    </w:rPr>
                                    <w:t>request</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32</w:t>
                                  </w:r>
                                </w:p>
                              </w:tc>
                            </w:tr>
                            <w:tr>
                              <w:trPr>
                                <w:trHeight w:val="252" w:hRule="atLeast"/>
                              </w:trPr>
                              <w:tc>
                                <w:tcPr>
                                  <w:tcW w:w="2592" w:type="dxa"/>
                                  <w:tcBorders>
                                    <w:top w:val="single" w:sz="2" w:space="0" w:color="3F5F72"/>
                                    <w:bottom w:val="single" w:sz="2" w:space="0" w:color="3F5F72"/>
                                  </w:tcBorders>
                                </w:tcPr>
                                <w:p>
                                  <w:pPr>
                                    <w:pStyle w:val="TableParagraph"/>
                                    <w:spacing w:before="35"/>
                                    <w:ind w:left="-1"/>
                                    <w:rPr>
                                      <w:rFonts w:ascii="Arial"/>
                                      <w:sz w:val="16"/>
                                    </w:rPr>
                                  </w:pPr>
                                  <w:r>
                                    <w:rPr>
                                      <w:rFonts w:ascii="Arial"/>
                                      <w:w w:val="90"/>
                                      <w:sz w:val="16"/>
                                    </w:rPr>
                                    <w:t>FRD</w:t>
                                  </w:r>
                                  <w:r>
                                    <w:rPr>
                                      <w:rFonts w:ascii="Arial"/>
                                      <w:spacing w:val="-2"/>
                                      <w:sz w:val="16"/>
                                    </w:rPr>
                                    <w:t> </w:t>
                                  </w:r>
                                  <w:r>
                                    <w:rPr>
                                      <w:rFonts w:ascii="Arial"/>
                                      <w:spacing w:val="-5"/>
                                      <w:sz w:val="16"/>
                                    </w:rPr>
                                    <w:t>24</w:t>
                                  </w: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Environmental</w:t>
                                  </w:r>
                                  <w:r>
                                    <w:rPr>
                                      <w:rFonts w:ascii="Arial"/>
                                      <w:spacing w:val="17"/>
                                      <w:sz w:val="16"/>
                                    </w:rPr>
                                    <w:t> </w:t>
                                  </w:r>
                                  <w:r>
                                    <w:rPr>
                                      <w:rFonts w:ascii="Arial"/>
                                      <w:sz w:val="16"/>
                                    </w:rPr>
                                    <w:t>data</w:t>
                                  </w:r>
                                  <w:r>
                                    <w:rPr>
                                      <w:rFonts w:ascii="Arial"/>
                                      <w:spacing w:val="17"/>
                                      <w:sz w:val="16"/>
                                    </w:rPr>
                                    <w:t> </w:t>
                                  </w:r>
                                  <w:r>
                                    <w:rPr>
                                      <w:rFonts w:ascii="Arial"/>
                                      <w:spacing w:val="-2"/>
                                      <w:sz w:val="16"/>
                                    </w:rPr>
                                    <w:t>reporting</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z w:val="16"/>
                                    </w:rPr>
                                    <w:t>23-</w:t>
                                  </w:r>
                                  <w:r>
                                    <w:rPr>
                                      <w:rFonts w:ascii="Arial"/>
                                      <w:spacing w:val="-5"/>
                                      <w:sz w:val="16"/>
                                    </w:rPr>
                                    <w:t>30</w:t>
                                  </w:r>
                                </w:p>
                              </w:tc>
                            </w:tr>
                            <w:tr>
                              <w:trPr>
                                <w:trHeight w:val="252" w:hRule="atLeast"/>
                              </w:trPr>
                              <w:tc>
                                <w:tcPr>
                                  <w:tcW w:w="2592" w:type="dxa"/>
                                  <w:tcBorders>
                                    <w:top w:val="single" w:sz="2" w:space="0" w:color="3F5F72"/>
                                    <w:bottom w:val="single" w:sz="2" w:space="0" w:color="3F5F72"/>
                                  </w:tcBorders>
                                </w:tcPr>
                                <w:p>
                                  <w:pPr>
                                    <w:pStyle w:val="TableParagraph"/>
                                    <w:spacing w:before="35"/>
                                    <w:ind w:left="-1"/>
                                    <w:rPr>
                                      <w:rFonts w:ascii="Arial"/>
                                      <w:sz w:val="16"/>
                                    </w:rPr>
                                  </w:pPr>
                                  <w:r>
                                    <w:rPr>
                                      <w:rFonts w:ascii="Arial"/>
                                      <w:w w:val="90"/>
                                      <w:sz w:val="16"/>
                                    </w:rPr>
                                    <w:t>FRD</w:t>
                                  </w:r>
                                  <w:r>
                                    <w:rPr>
                                      <w:rFonts w:ascii="Arial"/>
                                      <w:spacing w:val="-2"/>
                                      <w:sz w:val="16"/>
                                    </w:rPr>
                                    <w:t> </w:t>
                                  </w:r>
                                  <w:r>
                                    <w:rPr>
                                      <w:rFonts w:ascii="Arial"/>
                                      <w:spacing w:val="-5"/>
                                      <w:sz w:val="16"/>
                                    </w:rPr>
                                    <w:t>25</w:t>
                                  </w: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Local</w:t>
                                  </w:r>
                                  <w:r>
                                    <w:rPr>
                                      <w:rFonts w:ascii="Arial"/>
                                      <w:spacing w:val="4"/>
                                      <w:sz w:val="16"/>
                                    </w:rPr>
                                    <w:t> </w:t>
                                  </w:r>
                                  <w:r>
                                    <w:rPr>
                                      <w:rFonts w:ascii="Arial"/>
                                      <w:sz w:val="16"/>
                                    </w:rPr>
                                    <w:t>Jobs</w:t>
                                  </w:r>
                                  <w:r>
                                    <w:rPr>
                                      <w:rFonts w:ascii="Arial"/>
                                      <w:spacing w:val="4"/>
                                      <w:sz w:val="16"/>
                                    </w:rPr>
                                    <w:t> </w:t>
                                  </w:r>
                                  <w:r>
                                    <w:rPr>
                                      <w:rFonts w:ascii="Arial"/>
                                      <w:sz w:val="16"/>
                                    </w:rPr>
                                    <w:t>First</w:t>
                                  </w:r>
                                  <w:r>
                                    <w:rPr>
                                      <w:rFonts w:ascii="Arial"/>
                                      <w:spacing w:val="5"/>
                                      <w:sz w:val="16"/>
                                    </w:rPr>
                                    <w:t> </w:t>
                                  </w:r>
                                  <w:r>
                                    <w:rPr>
                                      <w:rFonts w:ascii="Arial"/>
                                      <w:sz w:val="16"/>
                                    </w:rPr>
                                    <w:t>Act</w:t>
                                  </w:r>
                                  <w:r>
                                    <w:rPr>
                                      <w:rFonts w:ascii="Arial"/>
                                      <w:spacing w:val="4"/>
                                      <w:sz w:val="16"/>
                                    </w:rPr>
                                    <w:t> </w:t>
                                  </w:r>
                                  <w:r>
                                    <w:rPr>
                                      <w:rFonts w:ascii="Arial"/>
                                      <w:sz w:val="16"/>
                                    </w:rPr>
                                    <w:t>2003</w:t>
                                  </w:r>
                                  <w:r>
                                    <w:rPr>
                                      <w:rFonts w:ascii="Arial"/>
                                      <w:spacing w:val="5"/>
                                      <w:sz w:val="16"/>
                                    </w:rPr>
                                    <w:t> </w:t>
                                  </w:r>
                                  <w:r>
                                    <w:rPr>
                                      <w:rFonts w:ascii="Arial"/>
                                      <w:spacing w:val="-2"/>
                                      <w:sz w:val="16"/>
                                    </w:rPr>
                                    <w:t>disclosures</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32</w:t>
                                  </w:r>
                                </w:p>
                              </w:tc>
                            </w:tr>
                            <w:tr>
                              <w:trPr>
                                <w:trHeight w:val="252" w:hRule="atLeast"/>
                              </w:trPr>
                              <w:tc>
                                <w:tcPr>
                                  <w:tcW w:w="9637" w:type="dxa"/>
                                  <w:gridSpan w:val="3"/>
                                  <w:tcBorders>
                                    <w:top w:val="single" w:sz="2" w:space="0" w:color="3F5F72"/>
                                    <w:bottom w:val="single" w:sz="2" w:space="0" w:color="3F5F72"/>
                                  </w:tcBorders>
                                </w:tcPr>
                                <w:p>
                                  <w:pPr>
                                    <w:pStyle w:val="TableParagraph"/>
                                    <w:spacing w:line="223" w:lineRule="exact" w:before="9"/>
                                    <w:ind w:left="-1"/>
                                    <w:rPr>
                                      <w:rFonts w:ascii="Arial Black"/>
                                      <w:sz w:val="16"/>
                                    </w:rPr>
                                  </w:pPr>
                                  <w:r>
                                    <w:rPr>
                                      <w:rFonts w:ascii="Arial Black"/>
                                      <w:w w:val="85"/>
                                      <w:sz w:val="16"/>
                                    </w:rPr>
                                    <w:t>Compliance</w:t>
                                  </w:r>
                                  <w:r>
                                    <w:rPr>
                                      <w:rFonts w:ascii="Arial Black"/>
                                      <w:spacing w:val="-4"/>
                                      <w:sz w:val="16"/>
                                    </w:rPr>
                                    <w:t> </w:t>
                                  </w:r>
                                  <w:r>
                                    <w:rPr>
                                      <w:rFonts w:ascii="Arial Black"/>
                                      <w:w w:val="85"/>
                                      <w:sz w:val="16"/>
                                    </w:rPr>
                                    <w:t>attestation</w:t>
                                  </w:r>
                                  <w:r>
                                    <w:rPr>
                                      <w:rFonts w:ascii="Arial Black"/>
                                      <w:spacing w:val="-4"/>
                                      <w:sz w:val="16"/>
                                    </w:rPr>
                                    <w:t> </w:t>
                                  </w:r>
                                  <w:r>
                                    <w:rPr>
                                      <w:rFonts w:ascii="Arial Black"/>
                                      <w:w w:val="85"/>
                                      <w:sz w:val="16"/>
                                    </w:rPr>
                                    <w:t>and</w:t>
                                  </w:r>
                                  <w:r>
                                    <w:rPr>
                                      <w:rFonts w:ascii="Arial Black"/>
                                      <w:spacing w:val="-4"/>
                                      <w:sz w:val="16"/>
                                    </w:rPr>
                                    <w:t> </w:t>
                                  </w:r>
                                  <w:r>
                                    <w:rPr>
                                      <w:rFonts w:ascii="Arial Black"/>
                                      <w:spacing w:val="-2"/>
                                      <w:w w:val="85"/>
                                      <w:sz w:val="16"/>
                                    </w:rPr>
                                    <w:t>declaration</w:t>
                                  </w:r>
                                </w:p>
                              </w:tc>
                            </w:tr>
                            <w:tr>
                              <w:trPr>
                                <w:trHeight w:val="252" w:hRule="atLeast"/>
                              </w:trPr>
                              <w:tc>
                                <w:tcPr>
                                  <w:tcW w:w="2592" w:type="dxa"/>
                                  <w:tcBorders>
                                    <w:top w:val="single" w:sz="2" w:space="0" w:color="3F5F72"/>
                                    <w:bottom w:val="single" w:sz="2" w:space="0" w:color="3F5F72"/>
                                  </w:tcBorders>
                                </w:tcPr>
                                <w:p>
                                  <w:pPr>
                                    <w:pStyle w:val="TableParagraph"/>
                                    <w:spacing w:before="35"/>
                                    <w:ind w:left="-1"/>
                                    <w:rPr>
                                      <w:rFonts w:ascii="Arial"/>
                                      <w:sz w:val="16"/>
                                    </w:rPr>
                                  </w:pPr>
                                  <w:r>
                                    <w:rPr>
                                      <w:rFonts w:ascii="Arial"/>
                                      <w:w w:val="90"/>
                                      <w:sz w:val="16"/>
                                    </w:rPr>
                                    <w:t>SD</w:t>
                                  </w:r>
                                  <w:r>
                                    <w:rPr>
                                      <w:rFonts w:ascii="Arial"/>
                                      <w:spacing w:val="-3"/>
                                      <w:w w:val="95"/>
                                      <w:sz w:val="16"/>
                                    </w:rPr>
                                    <w:t> </w:t>
                                  </w:r>
                                  <w:r>
                                    <w:rPr>
                                      <w:rFonts w:ascii="Arial"/>
                                      <w:spacing w:val="-2"/>
                                      <w:w w:val="95"/>
                                      <w:sz w:val="16"/>
                                    </w:rPr>
                                    <w:t>5.1.4</w:t>
                                  </w: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Financial</w:t>
                                  </w:r>
                                  <w:r>
                                    <w:rPr>
                                      <w:rFonts w:ascii="Arial"/>
                                      <w:spacing w:val="11"/>
                                      <w:sz w:val="16"/>
                                    </w:rPr>
                                    <w:t> </w:t>
                                  </w:r>
                                  <w:r>
                                    <w:rPr>
                                      <w:rFonts w:ascii="Arial"/>
                                      <w:sz w:val="16"/>
                                    </w:rPr>
                                    <w:t>Management</w:t>
                                  </w:r>
                                  <w:r>
                                    <w:rPr>
                                      <w:rFonts w:ascii="Arial"/>
                                      <w:spacing w:val="11"/>
                                      <w:sz w:val="16"/>
                                    </w:rPr>
                                    <w:t> </w:t>
                                  </w:r>
                                  <w:r>
                                    <w:rPr>
                                      <w:rFonts w:ascii="Arial"/>
                                      <w:sz w:val="16"/>
                                    </w:rPr>
                                    <w:t>Compliance</w:t>
                                  </w:r>
                                  <w:r>
                                    <w:rPr>
                                      <w:rFonts w:ascii="Arial"/>
                                      <w:spacing w:val="11"/>
                                      <w:sz w:val="16"/>
                                    </w:rPr>
                                    <w:t> </w:t>
                                  </w:r>
                                  <w:r>
                                    <w:rPr>
                                      <w:rFonts w:ascii="Arial"/>
                                      <w:spacing w:val="-2"/>
                                      <w:sz w:val="16"/>
                                    </w:rPr>
                                    <w:t>attestation</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33</w:t>
                                  </w:r>
                                </w:p>
                              </w:tc>
                            </w:tr>
                            <w:tr>
                              <w:trPr>
                                <w:trHeight w:val="252" w:hRule="atLeast"/>
                              </w:trPr>
                              <w:tc>
                                <w:tcPr>
                                  <w:tcW w:w="2592" w:type="dxa"/>
                                  <w:tcBorders>
                                    <w:top w:val="single" w:sz="2" w:space="0" w:color="3F5F72"/>
                                    <w:bottom w:val="single" w:sz="2" w:space="0" w:color="3F5F72"/>
                                  </w:tcBorders>
                                </w:tcPr>
                                <w:p>
                                  <w:pPr>
                                    <w:pStyle w:val="TableParagraph"/>
                                    <w:spacing w:before="35"/>
                                    <w:ind w:left="-1"/>
                                    <w:rPr>
                                      <w:rFonts w:ascii="Arial"/>
                                      <w:sz w:val="16"/>
                                    </w:rPr>
                                  </w:pPr>
                                  <w:r>
                                    <w:rPr>
                                      <w:rFonts w:ascii="Arial"/>
                                      <w:w w:val="90"/>
                                      <w:sz w:val="16"/>
                                    </w:rPr>
                                    <w:t>SD</w:t>
                                  </w:r>
                                  <w:r>
                                    <w:rPr>
                                      <w:rFonts w:ascii="Arial"/>
                                      <w:spacing w:val="-3"/>
                                      <w:w w:val="95"/>
                                      <w:sz w:val="16"/>
                                    </w:rPr>
                                    <w:t> </w:t>
                                  </w:r>
                                  <w:r>
                                    <w:rPr>
                                      <w:rFonts w:ascii="Arial"/>
                                      <w:spacing w:val="-2"/>
                                      <w:w w:val="95"/>
                                      <w:sz w:val="16"/>
                                    </w:rPr>
                                    <w:t>5.2.3</w:t>
                                  </w: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Declaration</w:t>
                                  </w:r>
                                  <w:r>
                                    <w:rPr>
                                      <w:rFonts w:ascii="Arial"/>
                                      <w:spacing w:val="9"/>
                                      <w:sz w:val="16"/>
                                    </w:rPr>
                                    <w:t> </w:t>
                                  </w:r>
                                  <w:r>
                                    <w:rPr>
                                      <w:rFonts w:ascii="Arial"/>
                                      <w:sz w:val="16"/>
                                    </w:rPr>
                                    <w:t>in</w:t>
                                  </w:r>
                                  <w:r>
                                    <w:rPr>
                                      <w:rFonts w:ascii="Arial"/>
                                      <w:spacing w:val="9"/>
                                      <w:sz w:val="16"/>
                                    </w:rPr>
                                    <w:t> </w:t>
                                  </w:r>
                                  <w:r>
                                    <w:rPr>
                                      <w:rFonts w:ascii="Arial"/>
                                      <w:sz w:val="16"/>
                                    </w:rPr>
                                    <w:t>Report</w:t>
                                  </w:r>
                                  <w:r>
                                    <w:rPr>
                                      <w:rFonts w:ascii="Arial"/>
                                      <w:spacing w:val="9"/>
                                      <w:sz w:val="16"/>
                                    </w:rPr>
                                    <w:t> </w:t>
                                  </w:r>
                                  <w:r>
                                    <w:rPr>
                                      <w:rFonts w:ascii="Arial"/>
                                      <w:sz w:val="16"/>
                                    </w:rPr>
                                    <w:t>of</w:t>
                                  </w:r>
                                  <w:r>
                                    <w:rPr>
                                      <w:rFonts w:ascii="Arial"/>
                                      <w:spacing w:val="10"/>
                                      <w:sz w:val="16"/>
                                    </w:rPr>
                                    <w:t> </w:t>
                                  </w:r>
                                  <w:r>
                                    <w:rPr>
                                      <w:rFonts w:ascii="Arial"/>
                                      <w:spacing w:val="-2"/>
                                      <w:sz w:val="16"/>
                                    </w:rPr>
                                    <w:t>Operations</w:t>
                                  </w:r>
                                </w:p>
                              </w:tc>
                              <w:tc>
                                <w:tcPr>
                                  <w:tcW w:w="843" w:type="dxa"/>
                                  <w:tcBorders>
                                    <w:top w:val="single" w:sz="2" w:space="0" w:color="3F5F72"/>
                                    <w:bottom w:val="single" w:sz="2" w:space="0" w:color="3F5F72"/>
                                  </w:tcBorders>
                                </w:tcPr>
                                <w:p>
                                  <w:pPr>
                                    <w:pStyle w:val="TableParagraph"/>
                                    <w:spacing w:before="35"/>
                                    <w:jc w:val="right"/>
                                    <w:rPr>
                                      <w:rFonts w:ascii="Arial"/>
                                      <w:sz w:val="16"/>
                                    </w:rPr>
                                  </w:pPr>
                                  <w:r>
                                    <w:rPr>
                                      <w:rFonts w:ascii="Arial"/>
                                      <w:spacing w:val="-10"/>
                                      <w:sz w:val="16"/>
                                    </w:rPr>
                                    <w:t>7</w:t>
                                  </w:r>
                                </w:p>
                              </w:tc>
                            </w:tr>
                            <w:tr>
                              <w:trPr>
                                <w:trHeight w:val="252" w:hRule="atLeast"/>
                              </w:trPr>
                              <w:tc>
                                <w:tcPr>
                                  <w:tcW w:w="2592" w:type="dxa"/>
                                  <w:tcBorders>
                                    <w:top w:val="single" w:sz="2" w:space="0" w:color="3F5F72"/>
                                    <w:bottom w:val="single" w:sz="2" w:space="0" w:color="3F5F72"/>
                                  </w:tcBorders>
                                </w:tcPr>
                                <w:p>
                                  <w:pPr>
                                    <w:pStyle w:val="TableParagraph"/>
                                    <w:rPr>
                                      <w:rFonts w:ascii="Times New Roman"/>
                                      <w:sz w:val="16"/>
                                    </w:rPr>
                                  </w:pP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Attestation</w:t>
                                  </w:r>
                                  <w:r>
                                    <w:rPr>
                                      <w:rFonts w:ascii="Arial"/>
                                      <w:spacing w:val="18"/>
                                      <w:sz w:val="16"/>
                                    </w:rPr>
                                    <w:t> </w:t>
                                  </w:r>
                                  <w:r>
                                    <w:rPr>
                                      <w:rFonts w:ascii="Arial"/>
                                      <w:sz w:val="16"/>
                                    </w:rPr>
                                    <w:t>on</w:t>
                                  </w:r>
                                  <w:r>
                                    <w:rPr>
                                      <w:rFonts w:ascii="Arial"/>
                                      <w:spacing w:val="18"/>
                                      <w:sz w:val="16"/>
                                    </w:rPr>
                                    <w:t> </w:t>
                                  </w:r>
                                  <w:r>
                                    <w:rPr>
                                      <w:rFonts w:ascii="Arial"/>
                                      <w:sz w:val="16"/>
                                    </w:rPr>
                                    <w:t>Data</w:t>
                                  </w:r>
                                  <w:r>
                                    <w:rPr>
                                      <w:rFonts w:ascii="Arial"/>
                                      <w:spacing w:val="18"/>
                                      <w:sz w:val="16"/>
                                    </w:rPr>
                                    <w:t> </w:t>
                                  </w:r>
                                  <w:r>
                                    <w:rPr>
                                      <w:rFonts w:ascii="Arial"/>
                                      <w:spacing w:val="-2"/>
                                      <w:sz w:val="16"/>
                                    </w:rPr>
                                    <w:t>Integrity</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33</w:t>
                                  </w:r>
                                </w:p>
                              </w:tc>
                            </w:tr>
                            <w:tr>
                              <w:trPr>
                                <w:trHeight w:val="252" w:hRule="atLeast"/>
                              </w:trPr>
                              <w:tc>
                                <w:tcPr>
                                  <w:tcW w:w="2592" w:type="dxa"/>
                                  <w:tcBorders>
                                    <w:top w:val="single" w:sz="2" w:space="0" w:color="3F5F72"/>
                                    <w:bottom w:val="single" w:sz="2" w:space="0" w:color="3F5F72"/>
                                  </w:tcBorders>
                                </w:tcPr>
                                <w:p>
                                  <w:pPr>
                                    <w:pStyle w:val="TableParagraph"/>
                                    <w:rPr>
                                      <w:rFonts w:ascii="Times New Roman"/>
                                      <w:sz w:val="16"/>
                                    </w:rPr>
                                  </w:pP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Attestation</w:t>
                                  </w:r>
                                  <w:r>
                                    <w:rPr>
                                      <w:rFonts w:ascii="Arial"/>
                                      <w:spacing w:val="17"/>
                                      <w:sz w:val="16"/>
                                    </w:rPr>
                                    <w:t> </w:t>
                                  </w:r>
                                  <w:r>
                                    <w:rPr>
                                      <w:rFonts w:ascii="Arial"/>
                                      <w:sz w:val="16"/>
                                    </w:rPr>
                                    <w:t>on</w:t>
                                  </w:r>
                                  <w:r>
                                    <w:rPr>
                                      <w:rFonts w:ascii="Arial"/>
                                      <w:spacing w:val="17"/>
                                      <w:sz w:val="16"/>
                                    </w:rPr>
                                    <w:t> </w:t>
                                  </w:r>
                                  <w:r>
                                    <w:rPr>
                                      <w:rFonts w:ascii="Arial"/>
                                      <w:sz w:val="16"/>
                                    </w:rPr>
                                    <w:t>managing</w:t>
                                  </w:r>
                                  <w:r>
                                    <w:rPr>
                                      <w:rFonts w:ascii="Arial"/>
                                      <w:spacing w:val="18"/>
                                      <w:sz w:val="16"/>
                                    </w:rPr>
                                    <w:t> </w:t>
                                  </w:r>
                                  <w:r>
                                    <w:rPr>
                                      <w:rFonts w:ascii="Arial"/>
                                      <w:sz w:val="16"/>
                                    </w:rPr>
                                    <w:t>Conflicts</w:t>
                                  </w:r>
                                  <w:r>
                                    <w:rPr>
                                      <w:rFonts w:ascii="Arial"/>
                                      <w:spacing w:val="17"/>
                                      <w:sz w:val="16"/>
                                    </w:rPr>
                                    <w:t> </w:t>
                                  </w:r>
                                  <w:r>
                                    <w:rPr>
                                      <w:rFonts w:ascii="Arial"/>
                                      <w:sz w:val="16"/>
                                    </w:rPr>
                                    <w:t>of</w:t>
                                  </w:r>
                                  <w:r>
                                    <w:rPr>
                                      <w:rFonts w:ascii="Arial"/>
                                      <w:spacing w:val="18"/>
                                      <w:sz w:val="16"/>
                                    </w:rPr>
                                    <w:t> </w:t>
                                  </w:r>
                                  <w:r>
                                    <w:rPr>
                                      <w:rFonts w:ascii="Arial"/>
                                      <w:spacing w:val="-2"/>
                                      <w:sz w:val="16"/>
                                    </w:rPr>
                                    <w:t>Interest</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33</w:t>
                                  </w:r>
                                </w:p>
                              </w:tc>
                            </w:tr>
                            <w:tr>
                              <w:trPr>
                                <w:trHeight w:val="252" w:hRule="atLeast"/>
                              </w:trPr>
                              <w:tc>
                                <w:tcPr>
                                  <w:tcW w:w="2592" w:type="dxa"/>
                                  <w:tcBorders>
                                    <w:top w:val="single" w:sz="2" w:space="0" w:color="3F5F72"/>
                                    <w:bottom w:val="single" w:sz="2" w:space="0" w:color="3F5F72"/>
                                  </w:tcBorders>
                                </w:tcPr>
                                <w:p>
                                  <w:pPr>
                                    <w:pStyle w:val="TableParagraph"/>
                                    <w:rPr>
                                      <w:rFonts w:ascii="Times New Roman"/>
                                      <w:sz w:val="16"/>
                                    </w:rPr>
                                  </w:pP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w w:val="105"/>
                                      <w:sz w:val="16"/>
                                    </w:rPr>
                                    <w:t>Attestation</w:t>
                                  </w:r>
                                  <w:r>
                                    <w:rPr>
                                      <w:rFonts w:ascii="Arial"/>
                                      <w:spacing w:val="-10"/>
                                      <w:w w:val="105"/>
                                      <w:sz w:val="16"/>
                                    </w:rPr>
                                    <w:t> </w:t>
                                  </w:r>
                                  <w:r>
                                    <w:rPr>
                                      <w:rFonts w:ascii="Arial"/>
                                      <w:w w:val="105"/>
                                      <w:sz w:val="16"/>
                                    </w:rPr>
                                    <w:t>on</w:t>
                                  </w:r>
                                  <w:r>
                                    <w:rPr>
                                      <w:rFonts w:ascii="Arial"/>
                                      <w:spacing w:val="-10"/>
                                      <w:w w:val="105"/>
                                      <w:sz w:val="16"/>
                                    </w:rPr>
                                    <w:t> </w:t>
                                  </w:r>
                                  <w:r>
                                    <w:rPr>
                                      <w:rFonts w:ascii="Arial"/>
                                      <w:w w:val="105"/>
                                      <w:sz w:val="16"/>
                                    </w:rPr>
                                    <w:t>Integrity,</w:t>
                                  </w:r>
                                  <w:r>
                                    <w:rPr>
                                      <w:rFonts w:ascii="Arial"/>
                                      <w:spacing w:val="-10"/>
                                      <w:w w:val="105"/>
                                      <w:sz w:val="16"/>
                                    </w:rPr>
                                    <w:t> </w:t>
                                  </w:r>
                                  <w:r>
                                    <w:rPr>
                                      <w:rFonts w:ascii="Arial"/>
                                      <w:w w:val="105"/>
                                      <w:sz w:val="16"/>
                                    </w:rPr>
                                    <w:t>Fraud</w:t>
                                  </w:r>
                                  <w:r>
                                    <w:rPr>
                                      <w:rFonts w:ascii="Arial"/>
                                      <w:spacing w:val="-10"/>
                                      <w:w w:val="105"/>
                                      <w:sz w:val="16"/>
                                    </w:rPr>
                                    <w:t> </w:t>
                                  </w:r>
                                  <w:r>
                                    <w:rPr>
                                      <w:rFonts w:ascii="Arial"/>
                                      <w:w w:val="105"/>
                                      <w:sz w:val="16"/>
                                    </w:rPr>
                                    <w:t>and</w:t>
                                  </w:r>
                                  <w:r>
                                    <w:rPr>
                                      <w:rFonts w:ascii="Arial"/>
                                      <w:spacing w:val="-10"/>
                                      <w:w w:val="105"/>
                                      <w:sz w:val="16"/>
                                    </w:rPr>
                                    <w:t> </w:t>
                                  </w:r>
                                  <w:r>
                                    <w:rPr>
                                      <w:rFonts w:ascii="Arial"/>
                                      <w:spacing w:val="-2"/>
                                      <w:w w:val="105"/>
                                      <w:sz w:val="16"/>
                                    </w:rPr>
                                    <w:t>Corruption</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33</w:t>
                                  </w:r>
                                </w:p>
                              </w:tc>
                            </w:tr>
                            <w:tr>
                              <w:trPr>
                                <w:trHeight w:val="252" w:hRule="atLeast"/>
                              </w:trPr>
                              <w:tc>
                                <w:tcPr>
                                  <w:tcW w:w="2592" w:type="dxa"/>
                                  <w:tcBorders>
                                    <w:top w:val="single" w:sz="2" w:space="0" w:color="3F5F72"/>
                                    <w:bottom w:val="single" w:sz="2" w:space="0" w:color="3F5F72"/>
                                  </w:tcBorders>
                                </w:tcPr>
                                <w:p>
                                  <w:pPr>
                                    <w:pStyle w:val="TableParagraph"/>
                                    <w:rPr>
                                      <w:rFonts w:ascii="Times New Roman"/>
                                      <w:sz w:val="16"/>
                                    </w:rPr>
                                  </w:pP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Compliance with</w:t>
                                  </w:r>
                                  <w:r>
                                    <w:rPr>
                                      <w:rFonts w:ascii="Arial"/>
                                      <w:spacing w:val="1"/>
                                      <w:sz w:val="16"/>
                                    </w:rPr>
                                    <w:t> </w:t>
                                  </w:r>
                                  <w:r>
                                    <w:rPr>
                                      <w:rFonts w:ascii="Arial"/>
                                      <w:sz w:val="16"/>
                                    </w:rPr>
                                    <w:t>HealthShare</w:t>
                                  </w:r>
                                  <w:r>
                                    <w:rPr>
                                      <w:rFonts w:ascii="Arial"/>
                                      <w:spacing w:val="1"/>
                                      <w:sz w:val="16"/>
                                    </w:rPr>
                                    <w:t> </w:t>
                                  </w:r>
                                  <w:r>
                                    <w:rPr>
                                      <w:rFonts w:ascii="Arial"/>
                                      <w:sz w:val="16"/>
                                    </w:rPr>
                                    <w:t>Victoria</w:t>
                                  </w:r>
                                  <w:r>
                                    <w:rPr>
                                      <w:rFonts w:ascii="Arial"/>
                                      <w:spacing w:val="1"/>
                                      <w:sz w:val="16"/>
                                    </w:rPr>
                                    <w:t> </w:t>
                                  </w:r>
                                  <w:r>
                                    <w:rPr>
                                      <w:rFonts w:ascii="Arial"/>
                                      <w:sz w:val="16"/>
                                    </w:rPr>
                                    <w:t>(HSV)</w:t>
                                  </w:r>
                                  <w:r>
                                    <w:rPr>
                                      <w:rFonts w:ascii="Arial"/>
                                      <w:spacing w:val="1"/>
                                      <w:sz w:val="16"/>
                                    </w:rPr>
                                    <w:t> </w:t>
                                  </w:r>
                                  <w:r>
                                    <w:rPr>
                                      <w:rFonts w:ascii="Arial"/>
                                      <w:sz w:val="16"/>
                                    </w:rPr>
                                    <w:t>Purchasing </w:t>
                                  </w:r>
                                  <w:r>
                                    <w:rPr>
                                      <w:rFonts w:ascii="Arial"/>
                                      <w:spacing w:val="-2"/>
                                      <w:sz w:val="16"/>
                                    </w:rPr>
                                    <w:t>Policies</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33</w:t>
                                  </w:r>
                                </w:p>
                              </w:tc>
                            </w:tr>
                            <w:tr>
                              <w:trPr>
                                <w:trHeight w:val="252" w:hRule="atLeast"/>
                              </w:trPr>
                              <w:tc>
                                <w:tcPr>
                                  <w:tcW w:w="2592" w:type="dxa"/>
                                  <w:tcBorders>
                                    <w:top w:val="single" w:sz="2" w:space="0" w:color="3F5F72"/>
                                    <w:bottom w:val="single" w:sz="2" w:space="0" w:color="3F5F72"/>
                                  </w:tcBorders>
                                </w:tcPr>
                                <w:p>
                                  <w:pPr>
                                    <w:pStyle w:val="TableParagraph"/>
                                    <w:spacing w:line="224" w:lineRule="exact" w:before="9"/>
                                    <w:ind w:left="-1"/>
                                    <w:rPr>
                                      <w:rFonts w:ascii="Arial Black"/>
                                      <w:sz w:val="16"/>
                                    </w:rPr>
                                  </w:pPr>
                                  <w:r>
                                    <w:rPr>
                                      <w:rFonts w:ascii="Arial Black"/>
                                      <w:w w:val="85"/>
                                      <w:sz w:val="16"/>
                                    </w:rPr>
                                    <w:t>Other</w:t>
                                  </w:r>
                                  <w:r>
                                    <w:rPr>
                                      <w:rFonts w:ascii="Arial Black"/>
                                      <w:spacing w:val="-3"/>
                                      <w:sz w:val="16"/>
                                    </w:rPr>
                                    <w:t> </w:t>
                                  </w:r>
                                  <w:r>
                                    <w:rPr>
                                      <w:rFonts w:ascii="Arial Black"/>
                                      <w:w w:val="85"/>
                                      <w:sz w:val="16"/>
                                    </w:rPr>
                                    <w:t>reporting</w:t>
                                  </w:r>
                                  <w:r>
                                    <w:rPr>
                                      <w:rFonts w:ascii="Arial Black"/>
                                      <w:spacing w:val="-3"/>
                                      <w:sz w:val="16"/>
                                    </w:rPr>
                                    <w:t> </w:t>
                                  </w:r>
                                  <w:r>
                                    <w:rPr>
                                      <w:rFonts w:ascii="Arial Black"/>
                                      <w:spacing w:val="-2"/>
                                      <w:w w:val="85"/>
                                      <w:sz w:val="16"/>
                                    </w:rPr>
                                    <w:t>requirements</w:t>
                                  </w:r>
                                </w:p>
                              </w:tc>
                              <w:tc>
                                <w:tcPr>
                                  <w:tcW w:w="6202" w:type="dxa"/>
                                  <w:tcBorders>
                                    <w:top w:val="single" w:sz="2" w:space="0" w:color="3F5F72"/>
                                    <w:bottom w:val="single" w:sz="2" w:space="0" w:color="3F5F72"/>
                                  </w:tcBorders>
                                </w:tcPr>
                                <w:p>
                                  <w:pPr>
                                    <w:pStyle w:val="TableParagraph"/>
                                    <w:rPr>
                                      <w:rFonts w:ascii="Times New Roman"/>
                                      <w:sz w:val="16"/>
                                    </w:rPr>
                                  </w:pPr>
                                </w:p>
                              </w:tc>
                              <w:tc>
                                <w:tcPr>
                                  <w:tcW w:w="843" w:type="dxa"/>
                                  <w:tcBorders>
                                    <w:top w:val="single" w:sz="2" w:space="0" w:color="3F5F72"/>
                                    <w:bottom w:val="single" w:sz="2" w:space="0" w:color="3F5F72"/>
                                  </w:tcBorders>
                                </w:tcPr>
                                <w:p>
                                  <w:pPr>
                                    <w:pStyle w:val="TableParagraph"/>
                                    <w:rPr>
                                      <w:rFonts w:ascii="Times New Roman"/>
                                      <w:sz w:val="16"/>
                                    </w:rPr>
                                  </w:pPr>
                                </w:p>
                              </w:tc>
                            </w:tr>
                            <w:tr>
                              <w:trPr>
                                <w:trHeight w:val="252" w:hRule="atLeast"/>
                              </w:trPr>
                              <w:tc>
                                <w:tcPr>
                                  <w:tcW w:w="8794" w:type="dxa"/>
                                  <w:gridSpan w:val="2"/>
                                  <w:tcBorders>
                                    <w:top w:val="single" w:sz="2" w:space="0" w:color="3F5F72"/>
                                    <w:bottom w:val="single" w:sz="2" w:space="0" w:color="3F5F72"/>
                                  </w:tcBorders>
                                </w:tcPr>
                                <w:p>
                                  <w:pPr>
                                    <w:pStyle w:val="TableParagraph"/>
                                    <w:spacing w:before="34"/>
                                    <w:ind w:left="-1"/>
                                    <w:rPr>
                                      <w:rFonts w:ascii="Arial"/>
                                      <w:sz w:val="16"/>
                                    </w:rPr>
                                  </w:pPr>
                                  <w:r>
                                    <w:rPr>
                                      <w:rFonts w:ascii="Arial"/>
                                      <w:sz w:val="16"/>
                                    </w:rPr>
                                    <w:t>Reporting</w:t>
                                  </w:r>
                                  <w:r>
                                    <w:rPr>
                                      <w:rFonts w:ascii="Arial"/>
                                      <w:spacing w:val="19"/>
                                      <w:sz w:val="16"/>
                                    </w:rPr>
                                    <w:t> </w:t>
                                  </w:r>
                                  <w:r>
                                    <w:rPr>
                                      <w:rFonts w:ascii="Arial"/>
                                      <w:sz w:val="16"/>
                                    </w:rPr>
                                    <w:t>of</w:t>
                                  </w:r>
                                  <w:r>
                                    <w:rPr>
                                      <w:rFonts w:ascii="Arial"/>
                                      <w:spacing w:val="20"/>
                                      <w:sz w:val="16"/>
                                    </w:rPr>
                                    <w:t> </w:t>
                                  </w:r>
                                  <w:r>
                                    <w:rPr>
                                      <w:rFonts w:ascii="Arial"/>
                                      <w:sz w:val="16"/>
                                    </w:rPr>
                                    <w:t>outcomes</w:t>
                                  </w:r>
                                  <w:r>
                                    <w:rPr>
                                      <w:rFonts w:ascii="Arial"/>
                                      <w:spacing w:val="19"/>
                                      <w:sz w:val="16"/>
                                    </w:rPr>
                                    <w:t> </w:t>
                                  </w:r>
                                  <w:r>
                                    <w:rPr>
                                      <w:rFonts w:ascii="Arial"/>
                                      <w:sz w:val="16"/>
                                    </w:rPr>
                                    <w:t>from</w:t>
                                  </w:r>
                                  <w:r>
                                    <w:rPr>
                                      <w:rFonts w:ascii="Arial"/>
                                      <w:spacing w:val="20"/>
                                      <w:sz w:val="16"/>
                                    </w:rPr>
                                    <w:t> </w:t>
                                  </w:r>
                                  <w:r>
                                    <w:rPr>
                                      <w:rFonts w:ascii="Arial"/>
                                      <w:sz w:val="16"/>
                                    </w:rPr>
                                    <w:t>Statement</w:t>
                                  </w:r>
                                  <w:r>
                                    <w:rPr>
                                      <w:rFonts w:ascii="Arial"/>
                                      <w:spacing w:val="19"/>
                                      <w:sz w:val="16"/>
                                    </w:rPr>
                                    <w:t> </w:t>
                                  </w:r>
                                  <w:r>
                                    <w:rPr>
                                      <w:rFonts w:ascii="Arial"/>
                                      <w:sz w:val="16"/>
                                    </w:rPr>
                                    <w:t>of</w:t>
                                  </w:r>
                                  <w:r>
                                    <w:rPr>
                                      <w:rFonts w:ascii="Arial"/>
                                      <w:spacing w:val="20"/>
                                      <w:sz w:val="16"/>
                                    </w:rPr>
                                    <w:t> </w:t>
                                  </w:r>
                                  <w:r>
                                    <w:rPr>
                                      <w:rFonts w:ascii="Arial"/>
                                      <w:sz w:val="16"/>
                                    </w:rPr>
                                    <w:t>Priorities</w:t>
                                  </w:r>
                                  <w:r>
                                    <w:rPr>
                                      <w:rFonts w:ascii="Arial"/>
                                      <w:spacing w:val="19"/>
                                      <w:sz w:val="16"/>
                                    </w:rPr>
                                    <w:t> </w:t>
                                  </w:r>
                                  <w:r>
                                    <w:rPr>
                                      <w:rFonts w:ascii="Arial"/>
                                      <w:sz w:val="16"/>
                                    </w:rPr>
                                    <w:t>2023-</w:t>
                                  </w:r>
                                  <w:r>
                                    <w:rPr>
                                      <w:rFonts w:ascii="Arial"/>
                                      <w:spacing w:val="-4"/>
                                      <w:sz w:val="16"/>
                                    </w:rPr>
                                    <w:t>2024</w:t>
                                  </w:r>
                                </w:p>
                              </w:tc>
                              <w:tc>
                                <w:tcPr>
                                  <w:tcW w:w="843" w:type="dxa"/>
                                  <w:tcBorders>
                                    <w:top w:val="single" w:sz="2" w:space="0" w:color="3F5F72"/>
                                    <w:bottom w:val="single" w:sz="2" w:space="0" w:color="3F5F72"/>
                                  </w:tcBorders>
                                </w:tcPr>
                                <w:p>
                                  <w:pPr>
                                    <w:pStyle w:val="TableParagraph"/>
                                    <w:spacing w:before="34"/>
                                    <w:ind w:right="-15"/>
                                    <w:jc w:val="right"/>
                                    <w:rPr>
                                      <w:rFonts w:ascii="Arial"/>
                                      <w:sz w:val="16"/>
                                    </w:rPr>
                                  </w:pPr>
                                  <w:r>
                                    <w:rPr>
                                      <w:rFonts w:ascii="Arial"/>
                                      <w:sz w:val="16"/>
                                    </w:rPr>
                                    <w:t>34-</w:t>
                                  </w:r>
                                  <w:r>
                                    <w:rPr>
                                      <w:rFonts w:ascii="Arial"/>
                                      <w:spacing w:val="-5"/>
                                      <w:sz w:val="16"/>
                                    </w:rPr>
                                    <w:t>38</w:t>
                                  </w:r>
                                </w:p>
                              </w:tc>
                            </w:tr>
                            <w:tr>
                              <w:trPr>
                                <w:trHeight w:val="252" w:hRule="atLeast"/>
                              </w:trPr>
                              <w:tc>
                                <w:tcPr>
                                  <w:tcW w:w="8794" w:type="dxa"/>
                                  <w:gridSpan w:val="2"/>
                                  <w:tcBorders>
                                    <w:top w:val="single" w:sz="2" w:space="0" w:color="3F5F72"/>
                                    <w:bottom w:val="single" w:sz="2" w:space="0" w:color="3F5F72"/>
                                  </w:tcBorders>
                                </w:tcPr>
                                <w:p>
                                  <w:pPr>
                                    <w:pStyle w:val="TableParagraph"/>
                                    <w:spacing w:before="34"/>
                                    <w:ind w:left="-1"/>
                                    <w:rPr>
                                      <w:rFonts w:ascii="Arial"/>
                                      <w:sz w:val="16"/>
                                    </w:rPr>
                                  </w:pPr>
                                  <w:r>
                                    <w:rPr>
                                      <w:rFonts w:ascii="Arial"/>
                                      <w:sz w:val="16"/>
                                    </w:rPr>
                                    <w:t>Occupational</w:t>
                                  </w:r>
                                  <w:r>
                                    <w:rPr>
                                      <w:rFonts w:ascii="Arial"/>
                                      <w:spacing w:val="9"/>
                                      <w:sz w:val="16"/>
                                    </w:rPr>
                                    <w:t> </w:t>
                                  </w:r>
                                  <w:r>
                                    <w:rPr>
                                      <w:rFonts w:ascii="Arial"/>
                                      <w:sz w:val="16"/>
                                    </w:rPr>
                                    <w:t>Violence</w:t>
                                  </w:r>
                                  <w:r>
                                    <w:rPr>
                                      <w:rFonts w:ascii="Arial"/>
                                      <w:spacing w:val="10"/>
                                      <w:sz w:val="16"/>
                                    </w:rPr>
                                    <w:t> </w:t>
                                  </w:r>
                                  <w:r>
                                    <w:rPr>
                                      <w:rFonts w:ascii="Arial"/>
                                      <w:spacing w:val="-2"/>
                                      <w:sz w:val="16"/>
                                    </w:rPr>
                                    <w:t>reporting</w:t>
                                  </w:r>
                                </w:p>
                              </w:tc>
                              <w:tc>
                                <w:tcPr>
                                  <w:tcW w:w="843" w:type="dxa"/>
                                  <w:tcBorders>
                                    <w:top w:val="single" w:sz="2" w:space="0" w:color="3F5F72"/>
                                    <w:bottom w:val="single" w:sz="2" w:space="0" w:color="3F5F72"/>
                                  </w:tcBorders>
                                </w:tcPr>
                                <w:p>
                                  <w:pPr>
                                    <w:pStyle w:val="TableParagraph"/>
                                    <w:spacing w:before="34"/>
                                    <w:ind w:right="-15"/>
                                    <w:jc w:val="right"/>
                                    <w:rPr>
                                      <w:rFonts w:ascii="Arial"/>
                                      <w:sz w:val="16"/>
                                    </w:rPr>
                                  </w:pPr>
                                  <w:r>
                                    <w:rPr>
                                      <w:rFonts w:ascii="Arial"/>
                                      <w:spacing w:val="-5"/>
                                      <w:w w:val="95"/>
                                      <w:sz w:val="16"/>
                                    </w:rPr>
                                    <w:t>19</w:t>
                                  </w:r>
                                </w:p>
                              </w:tc>
                            </w:tr>
                            <w:tr>
                              <w:trPr>
                                <w:trHeight w:val="252" w:hRule="atLeast"/>
                              </w:trPr>
                              <w:tc>
                                <w:tcPr>
                                  <w:tcW w:w="8794" w:type="dxa"/>
                                  <w:gridSpan w:val="2"/>
                                  <w:tcBorders>
                                    <w:top w:val="single" w:sz="2" w:space="0" w:color="3F5F72"/>
                                    <w:bottom w:val="single" w:sz="2" w:space="0" w:color="3F5F72"/>
                                  </w:tcBorders>
                                </w:tcPr>
                                <w:p>
                                  <w:pPr>
                                    <w:pStyle w:val="TableParagraph"/>
                                    <w:spacing w:before="34"/>
                                    <w:ind w:left="-1"/>
                                    <w:rPr>
                                      <w:rFonts w:ascii="Arial"/>
                                      <w:sz w:val="16"/>
                                    </w:rPr>
                                  </w:pPr>
                                  <w:r>
                                    <w:rPr>
                                      <w:rFonts w:ascii="Arial"/>
                                      <w:sz w:val="16"/>
                                    </w:rPr>
                                    <w:t>Reporting</w:t>
                                  </w:r>
                                  <w:r>
                                    <w:rPr>
                                      <w:rFonts w:ascii="Arial"/>
                                      <w:spacing w:val="7"/>
                                      <w:sz w:val="16"/>
                                    </w:rPr>
                                    <w:t> </w:t>
                                  </w:r>
                                  <w:r>
                                    <w:rPr>
                                      <w:rFonts w:ascii="Arial"/>
                                      <w:sz w:val="16"/>
                                    </w:rPr>
                                    <w:t>obligations</w:t>
                                  </w:r>
                                  <w:r>
                                    <w:rPr>
                                      <w:rFonts w:ascii="Arial"/>
                                      <w:spacing w:val="8"/>
                                      <w:sz w:val="16"/>
                                    </w:rPr>
                                    <w:t> </w:t>
                                  </w:r>
                                  <w:r>
                                    <w:rPr>
                                      <w:rFonts w:ascii="Arial"/>
                                      <w:sz w:val="16"/>
                                    </w:rPr>
                                    <w:t>under</w:t>
                                  </w:r>
                                  <w:r>
                                    <w:rPr>
                                      <w:rFonts w:ascii="Arial"/>
                                      <w:spacing w:val="8"/>
                                      <w:sz w:val="16"/>
                                    </w:rPr>
                                    <w:t> </w:t>
                                  </w:r>
                                  <w:r>
                                    <w:rPr>
                                      <w:rFonts w:ascii="Arial"/>
                                      <w:sz w:val="16"/>
                                    </w:rPr>
                                    <w:t>the</w:t>
                                  </w:r>
                                  <w:r>
                                    <w:rPr>
                                      <w:rFonts w:ascii="Arial"/>
                                      <w:spacing w:val="7"/>
                                      <w:sz w:val="16"/>
                                    </w:rPr>
                                    <w:t> </w:t>
                                  </w:r>
                                  <w:r>
                                    <w:rPr>
                                      <w:rFonts w:ascii="Arial"/>
                                      <w:sz w:val="16"/>
                                    </w:rPr>
                                    <w:t>Safe</w:t>
                                  </w:r>
                                  <w:r>
                                    <w:rPr>
                                      <w:rFonts w:ascii="Arial"/>
                                      <w:spacing w:val="8"/>
                                      <w:sz w:val="16"/>
                                    </w:rPr>
                                    <w:t> </w:t>
                                  </w:r>
                                  <w:r>
                                    <w:rPr>
                                      <w:rFonts w:ascii="Arial"/>
                                      <w:sz w:val="16"/>
                                    </w:rPr>
                                    <w:t>Patient</w:t>
                                  </w:r>
                                  <w:r>
                                    <w:rPr>
                                      <w:rFonts w:ascii="Arial"/>
                                      <w:spacing w:val="8"/>
                                      <w:sz w:val="16"/>
                                    </w:rPr>
                                    <w:t> </w:t>
                                  </w:r>
                                  <w:r>
                                    <w:rPr>
                                      <w:rFonts w:ascii="Arial"/>
                                      <w:sz w:val="16"/>
                                    </w:rPr>
                                    <w:t>Care</w:t>
                                  </w:r>
                                  <w:r>
                                    <w:rPr>
                                      <w:rFonts w:ascii="Arial"/>
                                      <w:spacing w:val="7"/>
                                      <w:sz w:val="16"/>
                                    </w:rPr>
                                    <w:t> </w:t>
                                  </w:r>
                                  <w:r>
                                    <w:rPr>
                                      <w:rFonts w:ascii="Arial"/>
                                      <w:sz w:val="16"/>
                                    </w:rPr>
                                    <w:t>Act</w:t>
                                  </w:r>
                                  <w:r>
                                    <w:rPr>
                                      <w:rFonts w:ascii="Arial"/>
                                      <w:spacing w:val="8"/>
                                      <w:sz w:val="16"/>
                                    </w:rPr>
                                    <w:t> </w:t>
                                  </w:r>
                                  <w:r>
                                    <w:rPr>
                                      <w:rFonts w:ascii="Arial"/>
                                      <w:spacing w:val="-4"/>
                                      <w:sz w:val="16"/>
                                    </w:rPr>
                                    <w:t>2015</w:t>
                                  </w:r>
                                </w:p>
                              </w:tc>
                              <w:tc>
                                <w:tcPr>
                                  <w:tcW w:w="843" w:type="dxa"/>
                                  <w:tcBorders>
                                    <w:top w:val="single" w:sz="2" w:space="0" w:color="3F5F72"/>
                                    <w:bottom w:val="single" w:sz="2" w:space="0" w:color="3F5F72"/>
                                  </w:tcBorders>
                                </w:tcPr>
                                <w:p>
                                  <w:pPr>
                                    <w:pStyle w:val="TableParagraph"/>
                                    <w:spacing w:before="34"/>
                                    <w:ind w:right="-15"/>
                                    <w:jc w:val="right"/>
                                    <w:rPr>
                                      <w:rFonts w:ascii="Arial"/>
                                      <w:sz w:val="16"/>
                                    </w:rPr>
                                  </w:pPr>
                                  <w:r>
                                    <w:rPr>
                                      <w:rFonts w:ascii="Arial"/>
                                      <w:spacing w:val="-5"/>
                                      <w:sz w:val="16"/>
                                    </w:rPr>
                                    <w:t>23</w:t>
                                  </w:r>
                                </w:p>
                              </w:tc>
                            </w:tr>
                          </w:tbl>
                          <w:p>
                            <w:pPr>
                              <w:pStyle w:val="BodyText"/>
                            </w:pPr>
                          </w:p>
                        </w:txbxContent>
                      </wps:txbx>
                      <wps:bodyPr wrap="square" lIns="0" tIns="0" rIns="0" bIns="0" rtlCol="0">
                        <a:noAutofit/>
                      </wps:bodyPr>
                    </wps:wsp>
                  </a:graphicData>
                </a:graphic>
              </wp:anchor>
            </w:drawing>
          </mc:Choice>
          <mc:Fallback>
            <w:pict>
              <v:shape style="position:absolute;margin-left:53.692902pt;margin-top:26.888079pt;width:487.9pt;height:512.2pt;mso-position-horizontal-relative:page;mso-position-vertical-relative:paragraph;z-index:15875584" type="#_x0000_t202" id="docshape47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92"/>
                        <w:gridCol w:w="6202"/>
                        <w:gridCol w:w="843"/>
                      </w:tblGrid>
                      <w:tr>
                        <w:trPr>
                          <w:trHeight w:val="268" w:hRule="atLeast"/>
                        </w:trPr>
                        <w:tc>
                          <w:tcPr>
                            <w:tcW w:w="2592" w:type="dxa"/>
                            <w:tcBorders>
                              <w:top w:val="single" w:sz="2" w:space="0" w:color="3F5F72"/>
                              <w:bottom w:val="single" w:sz="2" w:space="0" w:color="3F5F72"/>
                            </w:tcBorders>
                          </w:tcPr>
                          <w:p>
                            <w:pPr>
                              <w:pStyle w:val="TableParagraph"/>
                              <w:spacing w:before="11"/>
                              <w:ind w:left="-1"/>
                              <w:rPr>
                                <w:rFonts w:ascii="Arial Black"/>
                                <w:sz w:val="16"/>
                              </w:rPr>
                            </w:pPr>
                            <w:r>
                              <w:rPr>
                                <w:rFonts w:ascii="Arial Black"/>
                                <w:w w:val="85"/>
                                <w:sz w:val="16"/>
                              </w:rPr>
                              <w:t>Charter</w:t>
                            </w:r>
                            <w:r>
                              <w:rPr>
                                <w:rFonts w:ascii="Arial Black"/>
                                <w:spacing w:val="-1"/>
                                <w:w w:val="85"/>
                                <w:sz w:val="16"/>
                              </w:rPr>
                              <w:t> </w:t>
                            </w:r>
                            <w:r>
                              <w:rPr>
                                <w:rFonts w:ascii="Arial Black"/>
                                <w:w w:val="85"/>
                                <w:sz w:val="16"/>
                              </w:rPr>
                              <w:t>and</w:t>
                            </w:r>
                            <w:r>
                              <w:rPr>
                                <w:rFonts w:ascii="Arial Black"/>
                                <w:spacing w:val="-8"/>
                                <w:sz w:val="16"/>
                              </w:rPr>
                              <w:t> </w:t>
                            </w:r>
                            <w:r>
                              <w:rPr>
                                <w:rFonts w:ascii="Arial Black"/>
                                <w:spacing w:val="-2"/>
                                <w:w w:val="85"/>
                                <w:sz w:val="16"/>
                              </w:rPr>
                              <w:t>purpose</w:t>
                            </w:r>
                          </w:p>
                        </w:tc>
                        <w:tc>
                          <w:tcPr>
                            <w:tcW w:w="7045" w:type="dxa"/>
                            <w:gridSpan w:val="2"/>
                            <w:tcBorders>
                              <w:top w:val="single" w:sz="2" w:space="0" w:color="3F5F72"/>
                              <w:bottom w:val="single" w:sz="2" w:space="0" w:color="3F5F72"/>
                            </w:tcBorders>
                          </w:tcPr>
                          <w:p>
                            <w:pPr>
                              <w:pStyle w:val="TableParagraph"/>
                              <w:rPr>
                                <w:rFonts w:ascii="Times New Roman"/>
                                <w:sz w:val="16"/>
                              </w:rPr>
                            </w:pPr>
                          </w:p>
                        </w:tc>
                      </w:tr>
                      <w:tr>
                        <w:trPr>
                          <w:trHeight w:val="252" w:hRule="atLeast"/>
                        </w:trPr>
                        <w:tc>
                          <w:tcPr>
                            <w:tcW w:w="2592" w:type="dxa"/>
                            <w:tcBorders>
                              <w:top w:val="single" w:sz="2" w:space="0" w:color="3F5F72"/>
                              <w:bottom w:val="single" w:sz="2" w:space="0" w:color="3F5F72"/>
                            </w:tcBorders>
                          </w:tcPr>
                          <w:p>
                            <w:pPr>
                              <w:pStyle w:val="TableParagraph"/>
                              <w:spacing w:before="37"/>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7"/>
                              <w:ind w:left="355"/>
                              <w:rPr>
                                <w:rFonts w:ascii="Arial"/>
                                <w:sz w:val="16"/>
                              </w:rPr>
                            </w:pPr>
                            <w:r>
                              <w:rPr>
                                <w:rFonts w:ascii="Arial"/>
                                <w:sz w:val="16"/>
                              </w:rPr>
                              <w:t>Manner</w:t>
                            </w:r>
                            <w:r>
                              <w:rPr>
                                <w:rFonts w:ascii="Arial"/>
                                <w:spacing w:val="14"/>
                                <w:sz w:val="16"/>
                              </w:rPr>
                              <w:t> </w:t>
                            </w:r>
                            <w:r>
                              <w:rPr>
                                <w:rFonts w:ascii="Arial"/>
                                <w:sz w:val="16"/>
                              </w:rPr>
                              <w:t>of</w:t>
                            </w:r>
                            <w:r>
                              <w:rPr>
                                <w:rFonts w:ascii="Arial"/>
                                <w:spacing w:val="14"/>
                                <w:sz w:val="16"/>
                              </w:rPr>
                              <w:t> </w:t>
                            </w:r>
                            <w:r>
                              <w:rPr>
                                <w:rFonts w:ascii="Arial"/>
                                <w:sz w:val="16"/>
                              </w:rPr>
                              <w:t>establishment</w:t>
                            </w:r>
                            <w:r>
                              <w:rPr>
                                <w:rFonts w:ascii="Arial"/>
                                <w:spacing w:val="15"/>
                                <w:sz w:val="16"/>
                              </w:rPr>
                              <w:t> </w:t>
                            </w:r>
                            <w:r>
                              <w:rPr>
                                <w:rFonts w:ascii="Arial"/>
                                <w:sz w:val="16"/>
                              </w:rPr>
                              <w:t>and</w:t>
                            </w:r>
                            <w:r>
                              <w:rPr>
                                <w:rFonts w:ascii="Arial"/>
                                <w:spacing w:val="14"/>
                                <w:sz w:val="16"/>
                              </w:rPr>
                              <w:t> </w:t>
                            </w:r>
                            <w:r>
                              <w:rPr>
                                <w:rFonts w:ascii="Arial"/>
                                <w:sz w:val="16"/>
                              </w:rPr>
                              <w:t>the</w:t>
                            </w:r>
                            <w:r>
                              <w:rPr>
                                <w:rFonts w:ascii="Arial"/>
                                <w:spacing w:val="14"/>
                                <w:sz w:val="16"/>
                              </w:rPr>
                              <w:t> </w:t>
                            </w:r>
                            <w:r>
                              <w:rPr>
                                <w:rFonts w:ascii="Arial"/>
                                <w:sz w:val="16"/>
                              </w:rPr>
                              <w:t>relevant</w:t>
                            </w:r>
                            <w:r>
                              <w:rPr>
                                <w:rFonts w:ascii="Arial"/>
                                <w:spacing w:val="15"/>
                                <w:sz w:val="16"/>
                              </w:rPr>
                              <w:t> </w:t>
                            </w:r>
                            <w:r>
                              <w:rPr>
                                <w:rFonts w:ascii="Arial"/>
                                <w:spacing w:val="-2"/>
                                <w:sz w:val="16"/>
                              </w:rPr>
                              <w:t>Ministers</w:t>
                            </w:r>
                          </w:p>
                        </w:tc>
                        <w:tc>
                          <w:tcPr>
                            <w:tcW w:w="843" w:type="dxa"/>
                            <w:tcBorders>
                              <w:top w:val="single" w:sz="2" w:space="0" w:color="3F5F72"/>
                              <w:bottom w:val="single" w:sz="2" w:space="0" w:color="3F5F72"/>
                            </w:tcBorders>
                          </w:tcPr>
                          <w:p>
                            <w:pPr>
                              <w:pStyle w:val="TableParagraph"/>
                              <w:spacing w:before="37"/>
                              <w:ind w:right="-15"/>
                              <w:jc w:val="right"/>
                              <w:rPr>
                                <w:rFonts w:ascii="Arial"/>
                                <w:sz w:val="16"/>
                              </w:rPr>
                            </w:pPr>
                            <w:r>
                              <w:rPr>
                                <w:rFonts w:ascii="Arial"/>
                                <w:spacing w:val="-10"/>
                                <w:sz w:val="16"/>
                              </w:rPr>
                              <w:t>2</w:t>
                            </w:r>
                          </w:p>
                        </w:tc>
                      </w:tr>
                      <w:tr>
                        <w:trPr>
                          <w:trHeight w:val="252" w:hRule="atLeast"/>
                        </w:trPr>
                        <w:tc>
                          <w:tcPr>
                            <w:tcW w:w="2592" w:type="dxa"/>
                            <w:tcBorders>
                              <w:top w:val="single" w:sz="2" w:space="0" w:color="3F5F72"/>
                              <w:bottom w:val="single" w:sz="2" w:space="0" w:color="3F5F72"/>
                            </w:tcBorders>
                          </w:tcPr>
                          <w:p>
                            <w:pPr>
                              <w:pStyle w:val="TableParagraph"/>
                              <w:spacing w:before="37"/>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7"/>
                              <w:ind w:left="355"/>
                              <w:rPr>
                                <w:rFonts w:ascii="Arial"/>
                                <w:sz w:val="16"/>
                              </w:rPr>
                            </w:pPr>
                            <w:r>
                              <w:rPr>
                                <w:rFonts w:ascii="Arial"/>
                                <w:sz w:val="16"/>
                              </w:rPr>
                              <w:t>Purpose,</w:t>
                            </w:r>
                            <w:r>
                              <w:rPr>
                                <w:rFonts w:ascii="Arial"/>
                                <w:spacing w:val="11"/>
                                <w:sz w:val="16"/>
                              </w:rPr>
                              <w:t> </w:t>
                            </w:r>
                            <w:r>
                              <w:rPr>
                                <w:rFonts w:ascii="Arial"/>
                                <w:sz w:val="16"/>
                              </w:rPr>
                              <w:t>functions,</w:t>
                            </w:r>
                            <w:r>
                              <w:rPr>
                                <w:rFonts w:ascii="Arial"/>
                                <w:spacing w:val="11"/>
                                <w:sz w:val="16"/>
                              </w:rPr>
                              <w:t> </w:t>
                            </w:r>
                            <w:r>
                              <w:rPr>
                                <w:rFonts w:ascii="Arial"/>
                                <w:sz w:val="16"/>
                              </w:rPr>
                              <w:t>powers</w:t>
                            </w:r>
                            <w:r>
                              <w:rPr>
                                <w:rFonts w:ascii="Arial"/>
                                <w:spacing w:val="12"/>
                                <w:sz w:val="16"/>
                              </w:rPr>
                              <w:t> </w:t>
                            </w:r>
                            <w:r>
                              <w:rPr>
                                <w:rFonts w:ascii="Arial"/>
                                <w:sz w:val="16"/>
                              </w:rPr>
                              <w:t>and</w:t>
                            </w:r>
                            <w:r>
                              <w:rPr>
                                <w:rFonts w:ascii="Arial"/>
                                <w:spacing w:val="11"/>
                                <w:sz w:val="16"/>
                              </w:rPr>
                              <w:t> </w:t>
                            </w:r>
                            <w:r>
                              <w:rPr>
                                <w:rFonts w:ascii="Arial"/>
                                <w:spacing w:val="-2"/>
                                <w:sz w:val="16"/>
                              </w:rPr>
                              <w:t>duties</w:t>
                            </w:r>
                          </w:p>
                        </w:tc>
                        <w:tc>
                          <w:tcPr>
                            <w:tcW w:w="843" w:type="dxa"/>
                            <w:tcBorders>
                              <w:top w:val="single" w:sz="2" w:space="0" w:color="3F5F72"/>
                              <w:bottom w:val="single" w:sz="2" w:space="0" w:color="3F5F72"/>
                            </w:tcBorders>
                          </w:tcPr>
                          <w:p>
                            <w:pPr>
                              <w:pStyle w:val="TableParagraph"/>
                              <w:spacing w:before="37"/>
                              <w:ind w:right="-15"/>
                              <w:jc w:val="right"/>
                              <w:rPr>
                                <w:rFonts w:ascii="Arial"/>
                                <w:sz w:val="16"/>
                              </w:rPr>
                            </w:pPr>
                            <w:r>
                              <w:rPr>
                                <w:rFonts w:ascii="Arial"/>
                                <w:spacing w:val="-10"/>
                                <w:sz w:val="16"/>
                              </w:rPr>
                              <w:t>2</w:t>
                            </w:r>
                          </w:p>
                        </w:tc>
                      </w:tr>
                      <w:tr>
                        <w:trPr>
                          <w:trHeight w:val="252" w:hRule="atLeast"/>
                        </w:trPr>
                        <w:tc>
                          <w:tcPr>
                            <w:tcW w:w="2592" w:type="dxa"/>
                            <w:tcBorders>
                              <w:top w:val="single" w:sz="2" w:space="0" w:color="3F5F72"/>
                              <w:bottom w:val="single" w:sz="2" w:space="0" w:color="3F5F72"/>
                            </w:tcBorders>
                          </w:tcPr>
                          <w:p>
                            <w:pPr>
                              <w:pStyle w:val="TableParagraph"/>
                              <w:spacing w:before="37"/>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7"/>
                              <w:ind w:left="355"/>
                              <w:rPr>
                                <w:rFonts w:ascii="Arial"/>
                                <w:sz w:val="16"/>
                              </w:rPr>
                            </w:pPr>
                            <w:r>
                              <w:rPr>
                                <w:rFonts w:ascii="Arial"/>
                                <w:sz w:val="16"/>
                              </w:rPr>
                              <w:t>Nature</w:t>
                            </w:r>
                            <w:r>
                              <w:rPr>
                                <w:rFonts w:ascii="Arial"/>
                                <w:spacing w:val="2"/>
                                <w:sz w:val="16"/>
                              </w:rPr>
                              <w:t> </w:t>
                            </w:r>
                            <w:r>
                              <w:rPr>
                                <w:rFonts w:ascii="Arial"/>
                                <w:sz w:val="16"/>
                              </w:rPr>
                              <w:t>and</w:t>
                            </w:r>
                            <w:r>
                              <w:rPr>
                                <w:rFonts w:ascii="Arial"/>
                                <w:spacing w:val="3"/>
                                <w:sz w:val="16"/>
                              </w:rPr>
                              <w:t> </w:t>
                            </w:r>
                            <w:r>
                              <w:rPr>
                                <w:rFonts w:ascii="Arial"/>
                                <w:sz w:val="16"/>
                              </w:rPr>
                              <w:t>range</w:t>
                            </w:r>
                            <w:r>
                              <w:rPr>
                                <w:rFonts w:ascii="Arial"/>
                                <w:spacing w:val="3"/>
                                <w:sz w:val="16"/>
                              </w:rPr>
                              <w:t> </w:t>
                            </w:r>
                            <w:r>
                              <w:rPr>
                                <w:rFonts w:ascii="Arial"/>
                                <w:sz w:val="16"/>
                              </w:rPr>
                              <w:t>of</w:t>
                            </w:r>
                            <w:r>
                              <w:rPr>
                                <w:rFonts w:ascii="Arial"/>
                                <w:spacing w:val="2"/>
                                <w:sz w:val="16"/>
                              </w:rPr>
                              <w:t> </w:t>
                            </w:r>
                            <w:r>
                              <w:rPr>
                                <w:rFonts w:ascii="Arial"/>
                                <w:sz w:val="16"/>
                              </w:rPr>
                              <w:t>services</w:t>
                            </w:r>
                            <w:r>
                              <w:rPr>
                                <w:rFonts w:ascii="Arial"/>
                                <w:spacing w:val="3"/>
                                <w:sz w:val="16"/>
                              </w:rPr>
                              <w:t> </w:t>
                            </w:r>
                            <w:r>
                              <w:rPr>
                                <w:rFonts w:ascii="Arial"/>
                                <w:spacing w:val="-2"/>
                                <w:sz w:val="16"/>
                              </w:rPr>
                              <w:t>provided</w:t>
                            </w:r>
                          </w:p>
                        </w:tc>
                        <w:tc>
                          <w:tcPr>
                            <w:tcW w:w="843" w:type="dxa"/>
                            <w:tcBorders>
                              <w:top w:val="single" w:sz="2" w:space="0" w:color="3F5F72"/>
                              <w:bottom w:val="single" w:sz="2" w:space="0" w:color="3F5F72"/>
                            </w:tcBorders>
                          </w:tcPr>
                          <w:p>
                            <w:pPr>
                              <w:pStyle w:val="TableParagraph"/>
                              <w:spacing w:before="37"/>
                              <w:ind w:right="-15"/>
                              <w:jc w:val="right"/>
                              <w:rPr>
                                <w:rFonts w:ascii="Arial"/>
                                <w:sz w:val="16"/>
                              </w:rPr>
                            </w:pPr>
                            <w:r>
                              <w:rPr>
                                <w:rFonts w:ascii="Arial"/>
                                <w:spacing w:val="-10"/>
                                <w:sz w:val="16"/>
                              </w:rPr>
                              <w:t>2</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Activities,</w:t>
                            </w:r>
                            <w:r>
                              <w:rPr>
                                <w:rFonts w:ascii="Arial"/>
                                <w:spacing w:val="17"/>
                                <w:sz w:val="16"/>
                              </w:rPr>
                              <w:t> </w:t>
                            </w:r>
                            <w:r>
                              <w:rPr>
                                <w:rFonts w:ascii="Arial"/>
                                <w:sz w:val="16"/>
                              </w:rPr>
                              <w:t>programs</w:t>
                            </w:r>
                            <w:r>
                              <w:rPr>
                                <w:rFonts w:ascii="Arial"/>
                                <w:spacing w:val="17"/>
                                <w:sz w:val="16"/>
                              </w:rPr>
                              <w:t> </w:t>
                            </w:r>
                            <w:r>
                              <w:rPr>
                                <w:rFonts w:ascii="Arial"/>
                                <w:sz w:val="16"/>
                              </w:rPr>
                              <w:t>and</w:t>
                            </w:r>
                            <w:r>
                              <w:rPr>
                                <w:rFonts w:ascii="Arial"/>
                                <w:spacing w:val="18"/>
                                <w:sz w:val="16"/>
                              </w:rPr>
                              <w:t> </w:t>
                            </w:r>
                            <w:r>
                              <w:rPr>
                                <w:rFonts w:ascii="Arial"/>
                                <w:sz w:val="16"/>
                              </w:rPr>
                              <w:t>achievements</w:t>
                            </w:r>
                            <w:r>
                              <w:rPr>
                                <w:rFonts w:ascii="Arial"/>
                                <w:spacing w:val="17"/>
                                <w:sz w:val="16"/>
                              </w:rPr>
                              <w:t> </w:t>
                            </w:r>
                            <w:r>
                              <w:rPr>
                                <w:rFonts w:ascii="Arial"/>
                                <w:sz w:val="16"/>
                              </w:rPr>
                              <w:t>for</w:t>
                            </w:r>
                            <w:r>
                              <w:rPr>
                                <w:rFonts w:ascii="Arial"/>
                                <w:spacing w:val="18"/>
                                <w:sz w:val="16"/>
                              </w:rPr>
                              <w:t> </w:t>
                            </w:r>
                            <w:r>
                              <w:rPr>
                                <w:rFonts w:ascii="Arial"/>
                                <w:sz w:val="16"/>
                              </w:rPr>
                              <w:t>the</w:t>
                            </w:r>
                            <w:r>
                              <w:rPr>
                                <w:rFonts w:ascii="Arial"/>
                                <w:spacing w:val="17"/>
                                <w:sz w:val="16"/>
                              </w:rPr>
                              <w:t> </w:t>
                            </w:r>
                            <w:r>
                              <w:rPr>
                                <w:rFonts w:ascii="Arial"/>
                                <w:sz w:val="16"/>
                              </w:rPr>
                              <w:t>reporting</w:t>
                            </w:r>
                            <w:r>
                              <w:rPr>
                                <w:rFonts w:ascii="Arial"/>
                                <w:spacing w:val="18"/>
                                <w:sz w:val="16"/>
                              </w:rPr>
                              <w:t> </w:t>
                            </w:r>
                            <w:r>
                              <w:rPr>
                                <w:rFonts w:ascii="Arial"/>
                                <w:spacing w:val="-2"/>
                                <w:sz w:val="16"/>
                              </w:rPr>
                              <w:t>period</w:t>
                            </w:r>
                          </w:p>
                        </w:tc>
                        <w:tc>
                          <w:tcPr>
                            <w:tcW w:w="843" w:type="dxa"/>
                            <w:tcBorders>
                              <w:top w:val="single" w:sz="2" w:space="0" w:color="3F5F72"/>
                              <w:bottom w:val="single" w:sz="2" w:space="0" w:color="3F5F72"/>
                            </w:tcBorders>
                          </w:tcPr>
                          <w:p>
                            <w:pPr>
                              <w:pStyle w:val="TableParagraph"/>
                              <w:spacing w:before="36"/>
                              <w:ind w:right="8"/>
                              <w:jc w:val="right"/>
                              <w:rPr>
                                <w:rFonts w:ascii="Arial"/>
                                <w:sz w:val="16"/>
                              </w:rPr>
                            </w:pPr>
                            <w:r>
                              <w:rPr>
                                <w:rFonts w:ascii="Arial"/>
                                <w:spacing w:val="-7"/>
                                <w:sz w:val="16"/>
                              </w:rPr>
                              <w:t>3-</w:t>
                            </w:r>
                            <w:r>
                              <w:rPr>
                                <w:rFonts w:ascii="Arial"/>
                                <w:spacing w:val="-10"/>
                                <w:sz w:val="16"/>
                              </w:rPr>
                              <w:t>7</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Significant</w:t>
                            </w:r>
                            <w:r>
                              <w:rPr>
                                <w:rFonts w:ascii="Arial"/>
                                <w:spacing w:val="10"/>
                                <w:sz w:val="16"/>
                              </w:rPr>
                              <w:t> </w:t>
                            </w:r>
                            <w:r>
                              <w:rPr>
                                <w:rFonts w:ascii="Arial"/>
                                <w:sz w:val="16"/>
                              </w:rPr>
                              <w:t>changes</w:t>
                            </w:r>
                            <w:r>
                              <w:rPr>
                                <w:rFonts w:ascii="Arial"/>
                                <w:spacing w:val="11"/>
                                <w:sz w:val="16"/>
                              </w:rPr>
                              <w:t> </w:t>
                            </w:r>
                            <w:r>
                              <w:rPr>
                                <w:rFonts w:ascii="Arial"/>
                                <w:sz w:val="16"/>
                              </w:rPr>
                              <w:t>in</w:t>
                            </w:r>
                            <w:r>
                              <w:rPr>
                                <w:rFonts w:ascii="Arial"/>
                                <w:spacing w:val="11"/>
                                <w:sz w:val="16"/>
                              </w:rPr>
                              <w:t> </w:t>
                            </w:r>
                            <w:r>
                              <w:rPr>
                                <w:rFonts w:ascii="Arial"/>
                                <w:sz w:val="16"/>
                              </w:rPr>
                              <w:t>key</w:t>
                            </w:r>
                            <w:r>
                              <w:rPr>
                                <w:rFonts w:ascii="Arial"/>
                                <w:spacing w:val="11"/>
                                <w:sz w:val="16"/>
                              </w:rPr>
                              <w:t> </w:t>
                            </w:r>
                            <w:r>
                              <w:rPr>
                                <w:rFonts w:ascii="Arial"/>
                                <w:sz w:val="16"/>
                              </w:rPr>
                              <w:t>initiatives</w:t>
                            </w:r>
                            <w:r>
                              <w:rPr>
                                <w:rFonts w:ascii="Arial"/>
                                <w:spacing w:val="11"/>
                                <w:sz w:val="16"/>
                              </w:rPr>
                              <w:t> </w:t>
                            </w:r>
                            <w:r>
                              <w:rPr>
                                <w:rFonts w:ascii="Arial"/>
                                <w:sz w:val="16"/>
                              </w:rPr>
                              <w:t>and</w:t>
                            </w:r>
                            <w:r>
                              <w:rPr>
                                <w:rFonts w:ascii="Arial"/>
                                <w:spacing w:val="11"/>
                                <w:sz w:val="16"/>
                              </w:rPr>
                              <w:t> </w:t>
                            </w:r>
                            <w:r>
                              <w:rPr>
                                <w:rFonts w:ascii="Arial"/>
                                <w:sz w:val="16"/>
                              </w:rPr>
                              <w:t>expectations</w:t>
                            </w:r>
                            <w:r>
                              <w:rPr>
                                <w:rFonts w:ascii="Arial"/>
                                <w:spacing w:val="11"/>
                                <w:sz w:val="16"/>
                              </w:rPr>
                              <w:t> </w:t>
                            </w:r>
                            <w:r>
                              <w:rPr>
                                <w:rFonts w:ascii="Arial"/>
                                <w:sz w:val="16"/>
                              </w:rPr>
                              <w:t>for</w:t>
                            </w:r>
                            <w:r>
                              <w:rPr>
                                <w:rFonts w:ascii="Arial"/>
                                <w:spacing w:val="11"/>
                                <w:sz w:val="16"/>
                              </w:rPr>
                              <w:t> </w:t>
                            </w:r>
                            <w:r>
                              <w:rPr>
                                <w:rFonts w:ascii="Arial"/>
                                <w:sz w:val="16"/>
                              </w:rPr>
                              <w:t>the</w:t>
                            </w:r>
                            <w:r>
                              <w:rPr>
                                <w:rFonts w:ascii="Arial"/>
                                <w:spacing w:val="10"/>
                                <w:sz w:val="16"/>
                              </w:rPr>
                              <w:t> </w:t>
                            </w:r>
                            <w:r>
                              <w:rPr>
                                <w:rFonts w:ascii="Arial"/>
                                <w:spacing w:val="-2"/>
                                <w:sz w:val="16"/>
                              </w:rPr>
                              <w:t>future</w:t>
                            </w:r>
                          </w:p>
                        </w:tc>
                        <w:tc>
                          <w:tcPr>
                            <w:tcW w:w="843" w:type="dxa"/>
                            <w:tcBorders>
                              <w:top w:val="single" w:sz="2" w:space="0" w:color="3F5F72"/>
                              <w:bottom w:val="single" w:sz="2" w:space="0" w:color="3F5F72"/>
                            </w:tcBorders>
                          </w:tcPr>
                          <w:p>
                            <w:pPr>
                              <w:pStyle w:val="TableParagraph"/>
                              <w:spacing w:before="36"/>
                              <w:ind w:right="8"/>
                              <w:jc w:val="right"/>
                              <w:rPr>
                                <w:rFonts w:ascii="Arial"/>
                                <w:sz w:val="16"/>
                              </w:rPr>
                            </w:pPr>
                            <w:r>
                              <w:rPr>
                                <w:rFonts w:ascii="Arial"/>
                                <w:spacing w:val="-7"/>
                                <w:sz w:val="16"/>
                              </w:rPr>
                              <w:t>3-</w:t>
                            </w:r>
                            <w:r>
                              <w:rPr>
                                <w:rFonts w:ascii="Arial"/>
                                <w:spacing w:val="-10"/>
                                <w:sz w:val="16"/>
                              </w:rPr>
                              <w:t>7</w:t>
                            </w:r>
                          </w:p>
                        </w:tc>
                      </w:tr>
                      <w:tr>
                        <w:trPr>
                          <w:trHeight w:val="252" w:hRule="atLeast"/>
                        </w:trPr>
                        <w:tc>
                          <w:tcPr>
                            <w:tcW w:w="2592" w:type="dxa"/>
                            <w:tcBorders>
                              <w:top w:val="single" w:sz="2" w:space="0" w:color="3F5F72"/>
                              <w:bottom w:val="single" w:sz="2" w:space="0" w:color="3F5F72"/>
                            </w:tcBorders>
                          </w:tcPr>
                          <w:p>
                            <w:pPr>
                              <w:pStyle w:val="TableParagraph"/>
                              <w:spacing w:line="222" w:lineRule="exact" w:before="10"/>
                              <w:ind w:left="-1"/>
                              <w:rPr>
                                <w:rFonts w:ascii="Arial Black"/>
                                <w:sz w:val="16"/>
                              </w:rPr>
                            </w:pPr>
                            <w:r>
                              <w:rPr>
                                <w:rFonts w:ascii="Arial Black"/>
                                <w:w w:val="85"/>
                                <w:sz w:val="16"/>
                              </w:rPr>
                              <w:t>Management</w:t>
                            </w:r>
                            <w:r>
                              <w:rPr>
                                <w:rFonts w:ascii="Arial Black"/>
                                <w:spacing w:val="-6"/>
                                <w:sz w:val="16"/>
                              </w:rPr>
                              <w:t> </w:t>
                            </w:r>
                            <w:r>
                              <w:rPr>
                                <w:rFonts w:ascii="Arial Black"/>
                                <w:w w:val="85"/>
                                <w:sz w:val="16"/>
                              </w:rPr>
                              <w:t>and</w:t>
                            </w:r>
                            <w:r>
                              <w:rPr>
                                <w:rFonts w:ascii="Arial Black"/>
                                <w:spacing w:val="-6"/>
                                <w:sz w:val="16"/>
                              </w:rPr>
                              <w:t> </w:t>
                            </w:r>
                            <w:r>
                              <w:rPr>
                                <w:rFonts w:ascii="Arial Black"/>
                                <w:spacing w:val="-2"/>
                                <w:w w:val="85"/>
                                <w:sz w:val="16"/>
                              </w:rPr>
                              <w:t>structure</w:t>
                            </w:r>
                          </w:p>
                        </w:tc>
                        <w:tc>
                          <w:tcPr>
                            <w:tcW w:w="6202" w:type="dxa"/>
                            <w:tcBorders>
                              <w:top w:val="single" w:sz="2" w:space="0" w:color="3F5F72"/>
                              <w:bottom w:val="single" w:sz="2" w:space="0" w:color="3F5F72"/>
                            </w:tcBorders>
                          </w:tcPr>
                          <w:p>
                            <w:pPr>
                              <w:pStyle w:val="TableParagraph"/>
                              <w:rPr>
                                <w:rFonts w:ascii="Times New Roman"/>
                                <w:sz w:val="16"/>
                              </w:rPr>
                            </w:pPr>
                          </w:p>
                        </w:tc>
                        <w:tc>
                          <w:tcPr>
                            <w:tcW w:w="843" w:type="dxa"/>
                            <w:tcBorders>
                              <w:top w:val="single" w:sz="2" w:space="0" w:color="3F5F72"/>
                              <w:bottom w:val="single" w:sz="2" w:space="0" w:color="3F5F72"/>
                            </w:tcBorders>
                          </w:tcPr>
                          <w:p>
                            <w:pPr>
                              <w:pStyle w:val="TableParagraph"/>
                              <w:rPr>
                                <w:rFonts w:ascii="Times New Roman"/>
                                <w:sz w:val="16"/>
                              </w:rPr>
                            </w:pP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Organisational</w:t>
                            </w:r>
                            <w:r>
                              <w:rPr>
                                <w:rFonts w:ascii="Arial"/>
                                <w:spacing w:val="5"/>
                                <w:w w:val="110"/>
                                <w:sz w:val="16"/>
                              </w:rPr>
                              <w:t> </w:t>
                            </w:r>
                            <w:r>
                              <w:rPr>
                                <w:rFonts w:ascii="Arial"/>
                                <w:spacing w:val="-2"/>
                                <w:w w:val="110"/>
                                <w:sz w:val="16"/>
                              </w:rPr>
                              <w:t>structure</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w w:val="95"/>
                                <w:sz w:val="16"/>
                              </w:rPr>
                              <w:t>13</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w w:val="105"/>
                                <w:sz w:val="16"/>
                              </w:rPr>
                              <w:t>Workforce</w:t>
                            </w:r>
                            <w:r>
                              <w:rPr>
                                <w:rFonts w:ascii="Arial"/>
                                <w:spacing w:val="-8"/>
                                <w:w w:val="105"/>
                                <w:sz w:val="16"/>
                              </w:rPr>
                              <w:t> </w:t>
                            </w:r>
                            <w:r>
                              <w:rPr>
                                <w:rFonts w:ascii="Arial"/>
                                <w:w w:val="105"/>
                                <w:sz w:val="16"/>
                              </w:rPr>
                              <w:t>data/</w:t>
                            </w:r>
                            <w:r>
                              <w:rPr>
                                <w:rFonts w:ascii="Arial"/>
                                <w:spacing w:val="-7"/>
                                <w:w w:val="105"/>
                                <w:sz w:val="16"/>
                              </w:rPr>
                              <w:t> </w:t>
                            </w:r>
                            <w:r>
                              <w:rPr>
                                <w:rFonts w:ascii="Arial"/>
                                <w:w w:val="105"/>
                                <w:sz w:val="16"/>
                              </w:rPr>
                              <w:t>employment</w:t>
                            </w:r>
                            <w:r>
                              <w:rPr>
                                <w:rFonts w:ascii="Arial"/>
                                <w:spacing w:val="-7"/>
                                <w:w w:val="105"/>
                                <w:sz w:val="16"/>
                              </w:rPr>
                              <w:t> </w:t>
                            </w:r>
                            <w:r>
                              <w:rPr>
                                <w:rFonts w:ascii="Arial"/>
                                <w:w w:val="105"/>
                                <w:sz w:val="16"/>
                              </w:rPr>
                              <w:t>and</w:t>
                            </w:r>
                            <w:r>
                              <w:rPr>
                                <w:rFonts w:ascii="Arial"/>
                                <w:spacing w:val="-7"/>
                                <w:w w:val="105"/>
                                <w:sz w:val="16"/>
                              </w:rPr>
                              <w:t> </w:t>
                            </w:r>
                            <w:r>
                              <w:rPr>
                                <w:rFonts w:ascii="Arial"/>
                                <w:w w:val="105"/>
                                <w:sz w:val="16"/>
                              </w:rPr>
                              <w:t>conduct</w:t>
                            </w:r>
                            <w:r>
                              <w:rPr>
                                <w:rFonts w:ascii="Arial"/>
                                <w:spacing w:val="-8"/>
                                <w:w w:val="105"/>
                                <w:sz w:val="16"/>
                              </w:rPr>
                              <w:t> </w:t>
                            </w:r>
                            <w:r>
                              <w:rPr>
                                <w:rFonts w:ascii="Arial"/>
                                <w:spacing w:val="-2"/>
                                <w:w w:val="105"/>
                                <w:sz w:val="16"/>
                              </w:rPr>
                              <w:t>principles</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2"/>
                                <w:w w:val="90"/>
                                <w:sz w:val="16"/>
                              </w:rPr>
                              <w:t>16-</w:t>
                            </w:r>
                            <w:r>
                              <w:rPr>
                                <w:rFonts w:ascii="Arial"/>
                                <w:spacing w:val="-5"/>
                                <w:sz w:val="16"/>
                              </w:rPr>
                              <w:t>19</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Occupational</w:t>
                            </w:r>
                            <w:r>
                              <w:rPr>
                                <w:rFonts w:ascii="Arial"/>
                                <w:spacing w:val="8"/>
                                <w:sz w:val="16"/>
                              </w:rPr>
                              <w:t> </w:t>
                            </w:r>
                            <w:r>
                              <w:rPr>
                                <w:rFonts w:ascii="Arial"/>
                                <w:sz w:val="16"/>
                              </w:rPr>
                              <w:t>Health</w:t>
                            </w:r>
                            <w:r>
                              <w:rPr>
                                <w:rFonts w:ascii="Arial"/>
                                <w:spacing w:val="9"/>
                                <w:sz w:val="16"/>
                              </w:rPr>
                              <w:t> </w:t>
                            </w:r>
                            <w:r>
                              <w:rPr>
                                <w:rFonts w:ascii="Arial"/>
                                <w:sz w:val="16"/>
                              </w:rPr>
                              <w:t>and</w:t>
                            </w:r>
                            <w:r>
                              <w:rPr>
                                <w:rFonts w:ascii="Arial"/>
                                <w:spacing w:val="9"/>
                                <w:sz w:val="16"/>
                              </w:rPr>
                              <w:t> </w:t>
                            </w:r>
                            <w:r>
                              <w:rPr>
                                <w:rFonts w:ascii="Arial"/>
                                <w:spacing w:val="-2"/>
                                <w:sz w:val="16"/>
                              </w:rPr>
                              <w:t>Safety</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2"/>
                                <w:w w:val="75"/>
                                <w:sz w:val="16"/>
                              </w:rPr>
                              <w:t>17-</w:t>
                            </w:r>
                            <w:r>
                              <w:rPr>
                                <w:rFonts w:ascii="Arial"/>
                                <w:spacing w:val="-5"/>
                                <w:sz w:val="16"/>
                              </w:rPr>
                              <w:t>19</w:t>
                            </w:r>
                          </w:p>
                        </w:tc>
                      </w:tr>
                      <w:tr>
                        <w:trPr>
                          <w:trHeight w:val="252" w:hRule="atLeast"/>
                        </w:trPr>
                        <w:tc>
                          <w:tcPr>
                            <w:tcW w:w="2592" w:type="dxa"/>
                            <w:tcBorders>
                              <w:top w:val="single" w:sz="2" w:space="0" w:color="3F5F72"/>
                              <w:bottom w:val="single" w:sz="2" w:space="0" w:color="3F5F72"/>
                            </w:tcBorders>
                          </w:tcPr>
                          <w:p>
                            <w:pPr>
                              <w:pStyle w:val="TableParagraph"/>
                              <w:spacing w:line="222" w:lineRule="exact" w:before="10"/>
                              <w:ind w:left="-1"/>
                              <w:rPr>
                                <w:rFonts w:ascii="Arial Black"/>
                                <w:sz w:val="16"/>
                              </w:rPr>
                            </w:pPr>
                            <w:r>
                              <w:rPr>
                                <w:rFonts w:ascii="Arial Black"/>
                                <w:w w:val="85"/>
                                <w:sz w:val="16"/>
                              </w:rPr>
                              <w:t>Financial</w:t>
                            </w:r>
                            <w:r>
                              <w:rPr>
                                <w:rFonts w:ascii="Arial Black"/>
                                <w:spacing w:val="-10"/>
                                <w:w w:val="85"/>
                                <w:sz w:val="16"/>
                              </w:rPr>
                              <w:t> </w:t>
                            </w:r>
                            <w:r>
                              <w:rPr>
                                <w:rFonts w:ascii="Arial Black"/>
                                <w:spacing w:val="-2"/>
                                <w:w w:val="95"/>
                                <w:sz w:val="16"/>
                              </w:rPr>
                              <w:t>information</w:t>
                            </w:r>
                          </w:p>
                        </w:tc>
                        <w:tc>
                          <w:tcPr>
                            <w:tcW w:w="6202" w:type="dxa"/>
                            <w:tcBorders>
                              <w:top w:val="single" w:sz="2" w:space="0" w:color="3F5F72"/>
                              <w:bottom w:val="single" w:sz="2" w:space="0" w:color="3F5F72"/>
                            </w:tcBorders>
                          </w:tcPr>
                          <w:p>
                            <w:pPr>
                              <w:pStyle w:val="TableParagraph"/>
                              <w:rPr>
                                <w:rFonts w:ascii="Times New Roman"/>
                                <w:sz w:val="16"/>
                              </w:rPr>
                            </w:pPr>
                          </w:p>
                        </w:tc>
                        <w:tc>
                          <w:tcPr>
                            <w:tcW w:w="843" w:type="dxa"/>
                            <w:tcBorders>
                              <w:top w:val="single" w:sz="2" w:space="0" w:color="3F5F72"/>
                              <w:bottom w:val="single" w:sz="2" w:space="0" w:color="3F5F72"/>
                            </w:tcBorders>
                          </w:tcPr>
                          <w:p>
                            <w:pPr>
                              <w:pStyle w:val="TableParagraph"/>
                              <w:rPr>
                                <w:rFonts w:ascii="Times New Roman"/>
                                <w:sz w:val="16"/>
                              </w:rPr>
                            </w:pP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Summary</w:t>
                            </w:r>
                            <w:r>
                              <w:rPr>
                                <w:rFonts w:ascii="Arial"/>
                                <w:spacing w:val="11"/>
                                <w:sz w:val="16"/>
                              </w:rPr>
                              <w:t> </w:t>
                            </w:r>
                            <w:r>
                              <w:rPr>
                                <w:rFonts w:ascii="Arial"/>
                                <w:sz w:val="16"/>
                              </w:rPr>
                              <w:t>of</w:t>
                            </w:r>
                            <w:r>
                              <w:rPr>
                                <w:rFonts w:ascii="Arial"/>
                                <w:spacing w:val="12"/>
                                <w:sz w:val="16"/>
                              </w:rPr>
                              <w:t> </w:t>
                            </w:r>
                            <w:r>
                              <w:rPr>
                                <w:rFonts w:ascii="Arial"/>
                                <w:sz w:val="16"/>
                              </w:rPr>
                              <w:t>the</w:t>
                            </w:r>
                            <w:r>
                              <w:rPr>
                                <w:rFonts w:ascii="Arial"/>
                                <w:spacing w:val="12"/>
                                <w:sz w:val="16"/>
                              </w:rPr>
                              <w:t> </w:t>
                            </w:r>
                            <w:r>
                              <w:rPr>
                                <w:rFonts w:ascii="Arial"/>
                                <w:sz w:val="16"/>
                              </w:rPr>
                              <w:t>financial</w:t>
                            </w:r>
                            <w:r>
                              <w:rPr>
                                <w:rFonts w:ascii="Arial"/>
                                <w:spacing w:val="11"/>
                                <w:sz w:val="16"/>
                              </w:rPr>
                              <w:t> </w:t>
                            </w:r>
                            <w:r>
                              <w:rPr>
                                <w:rFonts w:ascii="Arial"/>
                                <w:sz w:val="16"/>
                              </w:rPr>
                              <w:t>results</w:t>
                            </w:r>
                            <w:r>
                              <w:rPr>
                                <w:rFonts w:ascii="Arial"/>
                                <w:spacing w:val="12"/>
                                <w:sz w:val="16"/>
                              </w:rPr>
                              <w:t> </w:t>
                            </w:r>
                            <w:r>
                              <w:rPr>
                                <w:rFonts w:ascii="Arial"/>
                                <w:sz w:val="16"/>
                              </w:rPr>
                              <w:t>for</w:t>
                            </w:r>
                            <w:r>
                              <w:rPr>
                                <w:rFonts w:ascii="Arial"/>
                                <w:spacing w:val="12"/>
                                <w:sz w:val="16"/>
                              </w:rPr>
                              <w:t> </w:t>
                            </w:r>
                            <w:r>
                              <w:rPr>
                                <w:rFonts w:ascii="Arial"/>
                                <w:sz w:val="16"/>
                              </w:rPr>
                              <w:t>the</w:t>
                            </w:r>
                            <w:r>
                              <w:rPr>
                                <w:rFonts w:ascii="Arial"/>
                                <w:spacing w:val="11"/>
                                <w:sz w:val="16"/>
                              </w:rPr>
                              <w:t> </w:t>
                            </w:r>
                            <w:r>
                              <w:rPr>
                                <w:rFonts w:ascii="Arial"/>
                                <w:spacing w:val="-4"/>
                                <w:sz w:val="16"/>
                              </w:rPr>
                              <w:t>year</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sz w:val="16"/>
                              </w:rPr>
                              <w:t>20</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Significant</w:t>
                            </w:r>
                            <w:r>
                              <w:rPr>
                                <w:rFonts w:ascii="Arial"/>
                                <w:spacing w:val="12"/>
                                <w:sz w:val="16"/>
                              </w:rPr>
                              <w:t> </w:t>
                            </w:r>
                            <w:r>
                              <w:rPr>
                                <w:rFonts w:ascii="Arial"/>
                                <w:sz w:val="16"/>
                              </w:rPr>
                              <w:t>changes</w:t>
                            </w:r>
                            <w:r>
                              <w:rPr>
                                <w:rFonts w:ascii="Arial"/>
                                <w:spacing w:val="12"/>
                                <w:sz w:val="16"/>
                              </w:rPr>
                              <w:t> </w:t>
                            </w:r>
                            <w:r>
                              <w:rPr>
                                <w:rFonts w:ascii="Arial"/>
                                <w:sz w:val="16"/>
                              </w:rPr>
                              <w:t>in</w:t>
                            </w:r>
                            <w:r>
                              <w:rPr>
                                <w:rFonts w:ascii="Arial"/>
                                <w:spacing w:val="13"/>
                                <w:sz w:val="16"/>
                              </w:rPr>
                              <w:t> </w:t>
                            </w:r>
                            <w:r>
                              <w:rPr>
                                <w:rFonts w:ascii="Arial"/>
                                <w:sz w:val="16"/>
                              </w:rPr>
                              <w:t>financial</w:t>
                            </w:r>
                            <w:r>
                              <w:rPr>
                                <w:rFonts w:ascii="Arial"/>
                                <w:spacing w:val="12"/>
                                <w:sz w:val="16"/>
                              </w:rPr>
                              <w:t> </w:t>
                            </w:r>
                            <w:r>
                              <w:rPr>
                                <w:rFonts w:ascii="Arial"/>
                                <w:sz w:val="16"/>
                              </w:rPr>
                              <w:t>position</w:t>
                            </w:r>
                            <w:r>
                              <w:rPr>
                                <w:rFonts w:ascii="Arial"/>
                                <w:spacing w:val="13"/>
                                <w:sz w:val="16"/>
                              </w:rPr>
                              <w:t> </w:t>
                            </w:r>
                            <w:r>
                              <w:rPr>
                                <w:rFonts w:ascii="Arial"/>
                                <w:sz w:val="16"/>
                              </w:rPr>
                              <w:t>during</w:t>
                            </w:r>
                            <w:r>
                              <w:rPr>
                                <w:rFonts w:ascii="Arial"/>
                                <w:spacing w:val="12"/>
                                <w:sz w:val="16"/>
                              </w:rPr>
                              <w:t> </w:t>
                            </w:r>
                            <w:r>
                              <w:rPr>
                                <w:rFonts w:ascii="Arial"/>
                                <w:sz w:val="16"/>
                              </w:rPr>
                              <w:t>the</w:t>
                            </w:r>
                            <w:r>
                              <w:rPr>
                                <w:rFonts w:ascii="Arial"/>
                                <w:spacing w:val="13"/>
                                <w:sz w:val="16"/>
                              </w:rPr>
                              <w:t> </w:t>
                            </w:r>
                            <w:r>
                              <w:rPr>
                                <w:rFonts w:ascii="Arial"/>
                                <w:spacing w:val="-4"/>
                                <w:sz w:val="16"/>
                              </w:rPr>
                              <w:t>year</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sz w:val="16"/>
                              </w:rPr>
                              <w:t>20</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Operational</w:t>
                            </w:r>
                            <w:r>
                              <w:rPr>
                                <w:rFonts w:ascii="Arial"/>
                                <w:spacing w:val="16"/>
                                <w:sz w:val="16"/>
                              </w:rPr>
                              <w:t> </w:t>
                            </w:r>
                            <w:r>
                              <w:rPr>
                                <w:rFonts w:ascii="Arial"/>
                                <w:sz w:val="16"/>
                              </w:rPr>
                              <w:t>and</w:t>
                            </w:r>
                            <w:r>
                              <w:rPr>
                                <w:rFonts w:ascii="Arial"/>
                                <w:spacing w:val="16"/>
                                <w:sz w:val="16"/>
                              </w:rPr>
                              <w:t> </w:t>
                            </w:r>
                            <w:r>
                              <w:rPr>
                                <w:rFonts w:ascii="Arial"/>
                                <w:sz w:val="16"/>
                              </w:rPr>
                              <w:t>budgetary</w:t>
                            </w:r>
                            <w:r>
                              <w:rPr>
                                <w:rFonts w:ascii="Arial"/>
                                <w:spacing w:val="16"/>
                                <w:sz w:val="16"/>
                              </w:rPr>
                              <w:t> </w:t>
                            </w:r>
                            <w:r>
                              <w:rPr>
                                <w:rFonts w:ascii="Arial"/>
                                <w:sz w:val="16"/>
                              </w:rPr>
                              <w:t>objectives</w:t>
                            </w:r>
                            <w:r>
                              <w:rPr>
                                <w:rFonts w:ascii="Arial"/>
                                <w:spacing w:val="16"/>
                                <w:sz w:val="16"/>
                              </w:rPr>
                              <w:t> </w:t>
                            </w:r>
                            <w:r>
                              <w:rPr>
                                <w:rFonts w:ascii="Arial"/>
                                <w:sz w:val="16"/>
                              </w:rPr>
                              <w:t>and</w:t>
                            </w:r>
                            <w:r>
                              <w:rPr>
                                <w:rFonts w:ascii="Arial"/>
                                <w:spacing w:val="16"/>
                                <w:sz w:val="16"/>
                              </w:rPr>
                              <w:t> </w:t>
                            </w:r>
                            <w:r>
                              <w:rPr>
                                <w:rFonts w:ascii="Arial"/>
                                <w:sz w:val="16"/>
                              </w:rPr>
                              <w:t>performance</w:t>
                            </w:r>
                            <w:r>
                              <w:rPr>
                                <w:rFonts w:ascii="Arial"/>
                                <w:spacing w:val="16"/>
                                <w:sz w:val="16"/>
                              </w:rPr>
                              <w:t> </w:t>
                            </w:r>
                            <w:r>
                              <w:rPr>
                                <w:rFonts w:ascii="Arial"/>
                                <w:sz w:val="16"/>
                              </w:rPr>
                              <w:t>against</w:t>
                            </w:r>
                            <w:r>
                              <w:rPr>
                                <w:rFonts w:ascii="Arial"/>
                                <w:spacing w:val="16"/>
                                <w:sz w:val="16"/>
                              </w:rPr>
                              <w:t> </w:t>
                            </w:r>
                            <w:r>
                              <w:rPr>
                                <w:rFonts w:ascii="Arial"/>
                                <w:spacing w:val="-2"/>
                                <w:sz w:val="16"/>
                              </w:rPr>
                              <w:t>objectives</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sz w:val="16"/>
                              </w:rPr>
                              <w:t>20</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Subsequent</w:t>
                            </w:r>
                            <w:r>
                              <w:rPr>
                                <w:rFonts w:ascii="Arial"/>
                                <w:spacing w:val="19"/>
                                <w:sz w:val="16"/>
                              </w:rPr>
                              <w:t> </w:t>
                            </w:r>
                            <w:r>
                              <w:rPr>
                                <w:rFonts w:ascii="Arial"/>
                                <w:spacing w:val="-2"/>
                                <w:sz w:val="16"/>
                              </w:rPr>
                              <w:t>events</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sz w:val="16"/>
                              </w:rPr>
                              <w:t>20</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Details</w:t>
                            </w:r>
                            <w:r>
                              <w:rPr>
                                <w:rFonts w:ascii="Arial"/>
                                <w:spacing w:val="14"/>
                                <w:sz w:val="16"/>
                              </w:rPr>
                              <w:t> </w:t>
                            </w:r>
                            <w:r>
                              <w:rPr>
                                <w:rFonts w:ascii="Arial"/>
                                <w:sz w:val="16"/>
                              </w:rPr>
                              <w:t>of</w:t>
                            </w:r>
                            <w:r>
                              <w:rPr>
                                <w:rFonts w:ascii="Arial"/>
                                <w:spacing w:val="14"/>
                                <w:sz w:val="16"/>
                              </w:rPr>
                              <w:t> </w:t>
                            </w:r>
                            <w:r>
                              <w:rPr>
                                <w:rFonts w:ascii="Arial"/>
                                <w:sz w:val="16"/>
                              </w:rPr>
                              <w:t>consultancies</w:t>
                            </w:r>
                            <w:r>
                              <w:rPr>
                                <w:rFonts w:ascii="Arial"/>
                                <w:spacing w:val="14"/>
                                <w:sz w:val="16"/>
                              </w:rPr>
                              <w:t> </w:t>
                            </w:r>
                            <w:r>
                              <w:rPr>
                                <w:rFonts w:ascii="Arial"/>
                                <w:sz w:val="16"/>
                              </w:rPr>
                              <w:t>under</w:t>
                            </w:r>
                            <w:r>
                              <w:rPr>
                                <w:rFonts w:ascii="Arial"/>
                                <w:spacing w:val="15"/>
                                <w:sz w:val="16"/>
                              </w:rPr>
                              <w:t> </w:t>
                            </w:r>
                            <w:r>
                              <w:rPr>
                                <w:rFonts w:ascii="Arial"/>
                                <w:spacing w:val="-2"/>
                                <w:sz w:val="16"/>
                              </w:rPr>
                              <w:t>$10,000</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w w:val="90"/>
                                <w:sz w:val="16"/>
                              </w:rPr>
                              <w:t>21</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Details</w:t>
                            </w:r>
                            <w:r>
                              <w:rPr>
                                <w:rFonts w:ascii="Arial"/>
                                <w:spacing w:val="10"/>
                                <w:sz w:val="16"/>
                              </w:rPr>
                              <w:t> </w:t>
                            </w:r>
                            <w:r>
                              <w:rPr>
                                <w:rFonts w:ascii="Arial"/>
                                <w:sz w:val="16"/>
                              </w:rPr>
                              <w:t>of</w:t>
                            </w:r>
                            <w:r>
                              <w:rPr>
                                <w:rFonts w:ascii="Arial"/>
                                <w:spacing w:val="11"/>
                                <w:sz w:val="16"/>
                              </w:rPr>
                              <w:t> </w:t>
                            </w:r>
                            <w:r>
                              <w:rPr>
                                <w:rFonts w:ascii="Arial"/>
                                <w:sz w:val="16"/>
                              </w:rPr>
                              <w:t>consultancies</w:t>
                            </w:r>
                            <w:r>
                              <w:rPr>
                                <w:rFonts w:ascii="Arial"/>
                                <w:spacing w:val="10"/>
                                <w:sz w:val="16"/>
                              </w:rPr>
                              <w:t> </w:t>
                            </w:r>
                            <w:r>
                              <w:rPr>
                                <w:rFonts w:ascii="Arial"/>
                                <w:sz w:val="16"/>
                              </w:rPr>
                              <w:t>over</w:t>
                            </w:r>
                            <w:r>
                              <w:rPr>
                                <w:rFonts w:ascii="Arial"/>
                                <w:spacing w:val="11"/>
                                <w:sz w:val="16"/>
                              </w:rPr>
                              <w:t> </w:t>
                            </w:r>
                            <w:r>
                              <w:rPr>
                                <w:rFonts w:ascii="Arial"/>
                                <w:spacing w:val="-2"/>
                                <w:sz w:val="16"/>
                              </w:rPr>
                              <w:t>$10,000</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w w:val="90"/>
                                <w:sz w:val="16"/>
                              </w:rPr>
                              <w:t>21</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Disclosure</w:t>
                            </w:r>
                            <w:r>
                              <w:rPr>
                                <w:rFonts w:ascii="Arial"/>
                                <w:spacing w:val="-9"/>
                                <w:sz w:val="16"/>
                              </w:rPr>
                              <w:t> </w:t>
                            </w:r>
                            <w:r>
                              <w:rPr>
                                <w:rFonts w:ascii="Arial"/>
                                <w:sz w:val="16"/>
                              </w:rPr>
                              <w:t>of</w:t>
                            </w:r>
                            <w:r>
                              <w:rPr>
                                <w:rFonts w:ascii="Arial"/>
                                <w:spacing w:val="-9"/>
                                <w:sz w:val="16"/>
                              </w:rPr>
                              <w:t> </w:t>
                            </w:r>
                            <w:r>
                              <w:rPr>
                                <w:rFonts w:ascii="Arial"/>
                                <w:sz w:val="16"/>
                              </w:rPr>
                              <w:t>ICT</w:t>
                            </w:r>
                            <w:r>
                              <w:rPr>
                                <w:rFonts w:ascii="Arial"/>
                                <w:spacing w:val="-9"/>
                                <w:sz w:val="16"/>
                              </w:rPr>
                              <w:t> </w:t>
                            </w:r>
                            <w:r>
                              <w:rPr>
                                <w:rFonts w:ascii="Arial"/>
                                <w:spacing w:val="-2"/>
                                <w:sz w:val="16"/>
                              </w:rPr>
                              <w:t>expenditure</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w w:val="90"/>
                                <w:sz w:val="16"/>
                              </w:rPr>
                              <w:t>21</w:t>
                            </w:r>
                          </w:p>
                        </w:tc>
                      </w:tr>
                      <w:tr>
                        <w:trPr>
                          <w:trHeight w:val="4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line="200" w:lineRule="atLeast" w:before="20"/>
                              <w:ind w:left="355"/>
                              <w:rPr>
                                <w:rFonts w:ascii="Arial"/>
                                <w:sz w:val="16"/>
                              </w:rPr>
                            </w:pPr>
                            <w:r>
                              <w:rPr>
                                <w:rFonts w:ascii="Arial"/>
                                <w:w w:val="105"/>
                                <w:sz w:val="16"/>
                              </w:rPr>
                              <w:t>Disclosure</w:t>
                            </w:r>
                            <w:r>
                              <w:rPr>
                                <w:rFonts w:ascii="Arial"/>
                                <w:spacing w:val="-11"/>
                                <w:w w:val="105"/>
                                <w:sz w:val="16"/>
                              </w:rPr>
                              <w:t> </w:t>
                            </w:r>
                            <w:r>
                              <w:rPr>
                                <w:rFonts w:ascii="Arial"/>
                                <w:w w:val="105"/>
                                <w:sz w:val="16"/>
                              </w:rPr>
                              <w:t>of</w:t>
                            </w:r>
                            <w:r>
                              <w:rPr>
                                <w:rFonts w:ascii="Arial"/>
                                <w:spacing w:val="-11"/>
                                <w:w w:val="105"/>
                                <w:sz w:val="16"/>
                              </w:rPr>
                              <w:t> </w:t>
                            </w:r>
                            <w:r>
                              <w:rPr>
                                <w:rFonts w:ascii="Arial"/>
                                <w:w w:val="105"/>
                                <w:sz w:val="16"/>
                              </w:rPr>
                              <w:t>social</w:t>
                            </w:r>
                            <w:r>
                              <w:rPr>
                                <w:rFonts w:ascii="Arial"/>
                                <w:spacing w:val="-11"/>
                                <w:w w:val="105"/>
                                <w:sz w:val="16"/>
                              </w:rPr>
                              <w:t> </w:t>
                            </w:r>
                            <w:r>
                              <w:rPr>
                                <w:rFonts w:ascii="Arial"/>
                                <w:w w:val="105"/>
                                <w:sz w:val="16"/>
                              </w:rPr>
                              <w:t>procurement</w:t>
                            </w:r>
                            <w:r>
                              <w:rPr>
                                <w:rFonts w:ascii="Arial"/>
                                <w:spacing w:val="-11"/>
                                <w:w w:val="105"/>
                                <w:sz w:val="16"/>
                              </w:rPr>
                              <w:t> </w:t>
                            </w:r>
                            <w:r>
                              <w:rPr>
                                <w:rFonts w:ascii="Arial"/>
                                <w:w w:val="105"/>
                                <w:sz w:val="16"/>
                              </w:rPr>
                              <w:t>activities</w:t>
                            </w:r>
                            <w:r>
                              <w:rPr>
                                <w:rFonts w:ascii="Arial"/>
                                <w:spacing w:val="-11"/>
                                <w:w w:val="105"/>
                                <w:sz w:val="16"/>
                              </w:rPr>
                              <w:t> </w:t>
                            </w:r>
                            <w:r>
                              <w:rPr>
                                <w:rFonts w:ascii="Arial"/>
                                <w:w w:val="105"/>
                                <w:sz w:val="16"/>
                              </w:rPr>
                              <w:t>under</w:t>
                            </w:r>
                            <w:r>
                              <w:rPr>
                                <w:rFonts w:ascii="Arial"/>
                                <w:spacing w:val="-11"/>
                                <w:w w:val="105"/>
                                <w:sz w:val="16"/>
                              </w:rPr>
                              <w:t> </w:t>
                            </w:r>
                            <w:r>
                              <w:rPr>
                                <w:rFonts w:ascii="Arial"/>
                                <w:w w:val="105"/>
                                <w:sz w:val="16"/>
                              </w:rPr>
                              <w:t>the</w:t>
                            </w:r>
                            <w:r>
                              <w:rPr>
                                <w:rFonts w:ascii="Arial"/>
                                <w:spacing w:val="-11"/>
                                <w:w w:val="105"/>
                                <w:sz w:val="16"/>
                              </w:rPr>
                              <w:t> </w:t>
                            </w:r>
                            <w:r>
                              <w:rPr>
                                <w:rFonts w:ascii="Arial"/>
                                <w:w w:val="105"/>
                                <w:sz w:val="16"/>
                              </w:rPr>
                              <w:t>Social</w:t>
                            </w:r>
                            <w:r>
                              <w:rPr>
                                <w:rFonts w:ascii="Arial"/>
                                <w:spacing w:val="-11"/>
                                <w:w w:val="105"/>
                                <w:sz w:val="16"/>
                              </w:rPr>
                              <w:t> </w:t>
                            </w:r>
                            <w:r>
                              <w:rPr>
                                <w:rFonts w:ascii="Arial"/>
                                <w:w w:val="105"/>
                                <w:sz w:val="16"/>
                              </w:rPr>
                              <w:t>Procurement </w:t>
                            </w:r>
                            <w:r>
                              <w:rPr>
                                <w:rFonts w:ascii="Arial"/>
                                <w:spacing w:val="-2"/>
                                <w:w w:val="105"/>
                                <w:sz w:val="16"/>
                              </w:rPr>
                              <w:t>Framework</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w w:val="95"/>
                                <w:sz w:val="16"/>
                              </w:rPr>
                              <w:t>31</w:t>
                            </w:r>
                          </w:p>
                        </w:tc>
                      </w:tr>
                      <w:tr>
                        <w:trPr>
                          <w:trHeight w:val="252" w:hRule="atLeast"/>
                        </w:trPr>
                        <w:tc>
                          <w:tcPr>
                            <w:tcW w:w="2592"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6"/>
                              <w:ind w:left="355"/>
                              <w:rPr>
                                <w:rFonts w:ascii="Arial"/>
                                <w:sz w:val="16"/>
                              </w:rPr>
                            </w:pPr>
                            <w:r>
                              <w:rPr>
                                <w:rFonts w:ascii="Arial"/>
                                <w:sz w:val="16"/>
                              </w:rPr>
                              <w:t>Disclosure</w:t>
                            </w:r>
                            <w:r>
                              <w:rPr>
                                <w:rFonts w:ascii="Arial"/>
                                <w:spacing w:val="17"/>
                                <w:sz w:val="16"/>
                              </w:rPr>
                              <w:t> </w:t>
                            </w:r>
                            <w:r>
                              <w:rPr>
                                <w:rFonts w:ascii="Arial"/>
                                <w:sz w:val="16"/>
                              </w:rPr>
                              <w:t>of</w:t>
                            </w:r>
                            <w:r>
                              <w:rPr>
                                <w:rFonts w:ascii="Arial"/>
                                <w:spacing w:val="18"/>
                                <w:sz w:val="16"/>
                              </w:rPr>
                              <w:t> </w:t>
                            </w:r>
                            <w:r>
                              <w:rPr>
                                <w:rFonts w:ascii="Arial"/>
                                <w:sz w:val="16"/>
                              </w:rPr>
                              <w:t>procurement</w:t>
                            </w:r>
                            <w:r>
                              <w:rPr>
                                <w:rFonts w:ascii="Arial"/>
                                <w:spacing w:val="18"/>
                                <w:sz w:val="16"/>
                              </w:rPr>
                              <w:t> </w:t>
                            </w:r>
                            <w:r>
                              <w:rPr>
                                <w:rFonts w:ascii="Arial"/>
                                <w:spacing w:val="-2"/>
                                <w:sz w:val="16"/>
                              </w:rPr>
                              <w:t>complaints</w:t>
                            </w:r>
                          </w:p>
                        </w:tc>
                        <w:tc>
                          <w:tcPr>
                            <w:tcW w:w="843"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sz w:val="16"/>
                              </w:rPr>
                              <w:t>NA</w:t>
                            </w:r>
                          </w:p>
                        </w:tc>
                      </w:tr>
                      <w:tr>
                        <w:trPr>
                          <w:trHeight w:val="252" w:hRule="atLeast"/>
                        </w:trPr>
                        <w:tc>
                          <w:tcPr>
                            <w:tcW w:w="2592" w:type="dxa"/>
                            <w:tcBorders>
                              <w:top w:val="single" w:sz="2" w:space="0" w:color="3F5F72"/>
                              <w:bottom w:val="single" w:sz="2" w:space="0" w:color="3F5F72"/>
                            </w:tcBorders>
                          </w:tcPr>
                          <w:p>
                            <w:pPr>
                              <w:pStyle w:val="TableParagraph"/>
                              <w:spacing w:before="35"/>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w w:val="105"/>
                                <w:sz w:val="16"/>
                              </w:rPr>
                              <w:t>Application</w:t>
                            </w:r>
                            <w:r>
                              <w:rPr>
                                <w:rFonts w:ascii="Arial"/>
                                <w:spacing w:val="-11"/>
                                <w:w w:val="105"/>
                                <w:sz w:val="16"/>
                              </w:rPr>
                              <w:t> </w:t>
                            </w:r>
                            <w:r>
                              <w:rPr>
                                <w:rFonts w:ascii="Arial"/>
                                <w:w w:val="105"/>
                                <w:sz w:val="16"/>
                              </w:rPr>
                              <w:t>and</w:t>
                            </w:r>
                            <w:r>
                              <w:rPr>
                                <w:rFonts w:ascii="Arial"/>
                                <w:spacing w:val="-11"/>
                                <w:w w:val="105"/>
                                <w:sz w:val="16"/>
                              </w:rPr>
                              <w:t> </w:t>
                            </w:r>
                            <w:r>
                              <w:rPr>
                                <w:rFonts w:ascii="Arial"/>
                                <w:w w:val="105"/>
                                <w:sz w:val="16"/>
                              </w:rPr>
                              <w:t>operation</w:t>
                            </w:r>
                            <w:r>
                              <w:rPr>
                                <w:rFonts w:ascii="Arial"/>
                                <w:spacing w:val="-11"/>
                                <w:w w:val="105"/>
                                <w:sz w:val="16"/>
                              </w:rPr>
                              <w:t> </w:t>
                            </w:r>
                            <w:r>
                              <w:rPr>
                                <w:rFonts w:ascii="Arial"/>
                                <w:w w:val="105"/>
                                <w:sz w:val="16"/>
                              </w:rPr>
                              <w:t>of</w:t>
                            </w:r>
                            <w:r>
                              <w:rPr>
                                <w:rFonts w:ascii="Arial"/>
                                <w:spacing w:val="-11"/>
                                <w:w w:val="105"/>
                                <w:sz w:val="16"/>
                              </w:rPr>
                              <w:t> </w:t>
                            </w:r>
                            <w:r>
                              <w:rPr>
                                <w:rFonts w:ascii="Arial"/>
                                <w:w w:val="105"/>
                                <w:sz w:val="16"/>
                              </w:rPr>
                              <w:t>Freedom</w:t>
                            </w:r>
                            <w:r>
                              <w:rPr>
                                <w:rFonts w:ascii="Arial"/>
                                <w:spacing w:val="-11"/>
                                <w:w w:val="105"/>
                                <w:sz w:val="16"/>
                              </w:rPr>
                              <w:t> </w:t>
                            </w:r>
                            <w:r>
                              <w:rPr>
                                <w:rFonts w:ascii="Arial"/>
                                <w:w w:val="105"/>
                                <w:sz w:val="16"/>
                              </w:rPr>
                              <w:t>of</w:t>
                            </w:r>
                            <w:r>
                              <w:rPr>
                                <w:rFonts w:ascii="Arial"/>
                                <w:spacing w:val="-11"/>
                                <w:w w:val="105"/>
                                <w:sz w:val="16"/>
                              </w:rPr>
                              <w:t> </w:t>
                            </w:r>
                            <w:r>
                              <w:rPr>
                                <w:rFonts w:ascii="Arial"/>
                                <w:w w:val="105"/>
                                <w:sz w:val="16"/>
                              </w:rPr>
                              <w:t>Information</w:t>
                            </w:r>
                            <w:r>
                              <w:rPr>
                                <w:rFonts w:ascii="Arial"/>
                                <w:spacing w:val="-10"/>
                                <w:w w:val="105"/>
                                <w:sz w:val="16"/>
                              </w:rPr>
                              <w:t> </w:t>
                            </w:r>
                            <w:r>
                              <w:rPr>
                                <w:rFonts w:ascii="Arial"/>
                                <w:w w:val="105"/>
                                <w:sz w:val="16"/>
                              </w:rPr>
                              <w:t>Act</w:t>
                            </w:r>
                            <w:r>
                              <w:rPr>
                                <w:rFonts w:ascii="Arial"/>
                                <w:spacing w:val="-11"/>
                                <w:w w:val="105"/>
                                <w:sz w:val="16"/>
                              </w:rPr>
                              <w:t> </w:t>
                            </w:r>
                            <w:r>
                              <w:rPr>
                                <w:rFonts w:ascii="Arial"/>
                                <w:spacing w:val="-4"/>
                                <w:w w:val="105"/>
                                <w:sz w:val="16"/>
                              </w:rPr>
                              <w:t>1982</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22</w:t>
                            </w:r>
                          </w:p>
                        </w:tc>
                      </w:tr>
                      <w:tr>
                        <w:trPr>
                          <w:trHeight w:val="252" w:hRule="atLeast"/>
                        </w:trPr>
                        <w:tc>
                          <w:tcPr>
                            <w:tcW w:w="2592" w:type="dxa"/>
                            <w:tcBorders>
                              <w:top w:val="single" w:sz="2" w:space="0" w:color="3F5F72"/>
                              <w:bottom w:val="single" w:sz="2" w:space="0" w:color="3F5F72"/>
                            </w:tcBorders>
                          </w:tcPr>
                          <w:p>
                            <w:pPr>
                              <w:pStyle w:val="TableParagraph"/>
                              <w:spacing w:before="35"/>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Compliance</w:t>
                            </w:r>
                            <w:r>
                              <w:rPr>
                                <w:rFonts w:ascii="Arial"/>
                                <w:spacing w:val="9"/>
                                <w:sz w:val="16"/>
                              </w:rPr>
                              <w:t> </w:t>
                            </w:r>
                            <w:r>
                              <w:rPr>
                                <w:rFonts w:ascii="Arial"/>
                                <w:sz w:val="16"/>
                              </w:rPr>
                              <w:t>with</w:t>
                            </w:r>
                            <w:r>
                              <w:rPr>
                                <w:rFonts w:ascii="Arial"/>
                                <w:spacing w:val="9"/>
                                <w:sz w:val="16"/>
                              </w:rPr>
                              <w:t> </w:t>
                            </w:r>
                            <w:r>
                              <w:rPr>
                                <w:rFonts w:ascii="Arial"/>
                                <w:sz w:val="16"/>
                              </w:rPr>
                              <w:t>building</w:t>
                            </w:r>
                            <w:r>
                              <w:rPr>
                                <w:rFonts w:ascii="Arial"/>
                                <w:spacing w:val="9"/>
                                <w:sz w:val="16"/>
                              </w:rPr>
                              <w:t> </w:t>
                            </w:r>
                            <w:r>
                              <w:rPr>
                                <w:rFonts w:ascii="Arial"/>
                                <w:sz w:val="16"/>
                              </w:rPr>
                              <w:t>and</w:t>
                            </w:r>
                            <w:r>
                              <w:rPr>
                                <w:rFonts w:ascii="Arial"/>
                                <w:spacing w:val="9"/>
                                <w:sz w:val="16"/>
                              </w:rPr>
                              <w:t> </w:t>
                            </w:r>
                            <w:r>
                              <w:rPr>
                                <w:rFonts w:ascii="Arial"/>
                                <w:sz w:val="16"/>
                              </w:rPr>
                              <w:t>maintenance</w:t>
                            </w:r>
                            <w:r>
                              <w:rPr>
                                <w:rFonts w:ascii="Arial"/>
                                <w:spacing w:val="9"/>
                                <w:sz w:val="16"/>
                              </w:rPr>
                              <w:t> </w:t>
                            </w:r>
                            <w:r>
                              <w:rPr>
                                <w:rFonts w:ascii="Arial"/>
                                <w:sz w:val="16"/>
                              </w:rPr>
                              <w:t>provisions</w:t>
                            </w:r>
                            <w:r>
                              <w:rPr>
                                <w:rFonts w:ascii="Arial"/>
                                <w:spacing w:val="9"/>
                                <w:sz w:val="16"/>
                              </w:rPr>
                              <w:t> </w:t>
                            </w:r>
                            <w:r>
                              <w:rPr>
                                <w:rFonts w:ascii="Arial"/>
                                <w:sz w:val="16"/>
                              </w:rPr>
                              <w:t>of</w:t>
                            </w:r>
                            <w:r>
                              <w:rPr>
                                <w:rFonts w:ascii="Arial"/>
                                <w:spacing w:val="9"/>
                                <w:sz w:val="16"/>
                              </w:rPr>
                              <w:t> </w:t>
                            </w:r>
                            <w:r>
                              <w:rPr>
                                <w:rFonts w:ascii="Arial"/>
                                <w:sz w:val="16"/>
                              </w:rPr>
                              <w:t>Building</w:t>
                            </w:r>
                            <w:r>
                              <w:rPr>
                                <w:rFonts w:ascii="Arial"/>
                                <w:spacing w:val="9"/>
                                <w:sz w:val="16"/>
                              </w:rPr>
                              <w:t> </w:t>
                            </w:r>
                            <w:r>
                              <w:rPr>
                                <w:rFonts w:ascii="Arial"/>
                                <w:sz w:val="16"/>
                              </w:rPr>
                              <w:t>Act</w:t>
                            </w:r>
                            <w:r>
                              <w:rPr>
                                <w:rFonts w:ascii="Arial"/>
                                <w:spacing w:val="9"/>
                                <w:sz w:val="16"/>
                              </w:rPr>
                              <w:t> </w:t>
                            </w:r>
                            <w:r>
                              <w:rPr>
                                <w:rFonts w:ascii="Arial"/>
                                <w:spacing w:val="-4"/>
                                <w:sz w:val="16"/>
                              </w:rPr>
                              <w:t>1993</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22</w:t>
                            </w:r>
                          </w:p>
                        </w:tc>
                      </w:tr>
                      <w:tr>
                        <w:trPr>
                          <w:trHeight w:val="252" w:hRule="atLeast"/>
                        </w:trPr>
                        <w:tc>
                          <w:tcPr>
                            <w:tcW w:w="2592" w:type="dxa"/>
                            <w:tcBorders>
                              <w:top w:val="single" w:sz="2" w:space="0" w:color="3F5F72"/>
                              <w:bottom w:val="single" w:sz="2" w:space="0" w:color="3F5F72"/>
                            </w:tcBorders>
                          </w:tcPr>
                          <w:p>
                            <w:pPr>
                              <w:pStyle w:val="TableParagraph"/>
                              <w:spacing w:before="35"/>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Application</w:t>
                            </w:r>
                            <w:r>
                              <w:rPr>
                                <w:rFonts w:ascii="Arial"/>
                                <w:spacing w:val="13"/>
                                <w:sz w:val="16"/>
                              </w:rPr>
                              <w:t> </w:t>
                            </w:r>
                            <w:r>
                              <w:rPr>
                                <w:rFonts w:ascii="Arial"/>
                                <w:sz w:val="16"/>
                              </w:rPr>
                              <w:t>and</w:t>
                            </w:r>
                            <w:r>
                              <w:rPr>
                                <w:rFonts w:ascii="Arial"/>
                                <w:spacing w:val="14"/>
                                <w:sz w:val="16"/>
                              </w:rPr>
                              <w:t> </w:t>
                            </w:r>
                            <w:r>
                              <w:rPr>
                                <w:rFonts w:ascii="Arial"/>
                                <w:sz w:val="16"/>
                              </w:rPr>
                              <w:t>operation</w:t>
                            </w:r>
                            <w:r>
                              <w:rPr>
                                <w:rFonts w:ascii="Arial"/>
                                <w:spacing w:val="14"/>
                                <w:sz w:val="16"/>
                              </w:rPr>
                              <w:t> </w:t>
                            </w:r>
                            <w:r>
                              <w:rPr>
                                <w:rFonts w:ascii="Arial"/>
                                <w:sz w:val="16"/>
                              </w:rPr>
                              <w:t>of</w:t>
                            </w:r>
                            <w:r>
                              <w:rPr>
                                <w:rFonts w:ascii="Arial"/>
                                <w:spacing w:val="14"/>
                                <w:sz w:val="16"/>
                              </w:rPr>
                              <w:t> </w:t>
                            </w:r>
                            <w:r>
                              <w:rPr>
                                <w:rFonts w:ascii="Arial"/>
                                <w:sz w:val="16"/>
                              </w:rPr>
                              <w:t>Public</w:t>
                            </w:r>
                            <w:r>
                              <w:rPr>
                                <w:rFonts w:ascii="Arial"/>
                                <w:spacing w:val="14"/>
                                <w:sz w:val="16"/>
                              </w:rPr>
                              <w:t> </w:t>
                            </w:r>
                            <w:r>
                              <w:rPr>
                                <w:rFonts w:ascii="Arial"/>
                                <w:sz w:val="16"/>
                              </w:rPr>
                              <w:t>Interest</w:t>
                            </w:r>
                            <w:r>
                              <w:rPr>
                                <w:rFonts w:ascii="Arial"/>
                                <w:spacing w:val="14"/>
                                <w:sz w:val="16"/>
                              </w:rPr>
                              <w:t> </w:t>
                            </w:r>
                            <w:r>
                              <w:rPr>
                                <w:rFonts w:ascii="Arial"/>
                                <w:sz w:val="16"/>
                              </w:rPr>
                              <w:t>Disclosure</w:t>
                            </w:r>
                            <w:r>
                              <w:rPr>
                                <w:rFonts w:ascii="Arial"/>
                                <w:spacing w:val="14"/>
                                <w:sz w:val="16"/>
                              </w:rPr>
                              <w:t> </w:t>
                            </w:r>
                            <w:r>
                              <w:rPr>
                                <w:rFonts w:ascii="Arial"/>
                                <w:sz w:val="16"/>
                              </w:rPr>
                              <w:t>Act</w:t>
                            </w:r>
                            <w:r>
                              <w:rPr>
                                <w:rFonts w:ascii="Arial"/>
                                <w:spacing w:val="13"/>
                                <w:sz w:val="16"/>
                              </w:rPr>
                              <w:t> </w:t>
                            </w:r>
                            <w:r>
                              <w:rPr>
                                <w:rFonts w:ascii="Arial"/>
                                <w:spacing w:val="-4"/>
                                <w:sz w:val="16"/>
                              </w:rPr>
                              <w:t>2012</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23</w:t>
                            </w:r>
                          </w:p>
                        </w:tc>
                      </w:tr>
                      <w:tr>
                        <w:trPr>
                          <w:trHeight w:val="252" w:hRule="atLeast"/>
                        </w:trPr>
                        <w:tc>
                          <w:tcPr>
                            <w:tcW w:w="2592" w:type="dxa"/>
                            <w:tcBorders>
                              <w:top w:val="single" w:sz="2" w:space="0" w:color="3F5F72"/>
                              <w:bottom w:val="single" w:sz="2" w:space="0" w:color="3F5F72"/>
                            </w:tcBorders>
                          </w:tcPr>
                          <w:p>
                            <w:pPr>
                              <w:pStyle w:val="TableParagraph"/>
                              <w:spacing w:before="35"/>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w w:val="105"/>
                                <w:sz w:val="16"/>
                              </w:rPr>
                              <w:t>Statement</w:t>
                            </w:r>
                            <w:r>
                              <w:rPr>
                                <w:rFonts w:ascii="Arial"/>
                                <w:spacing w:val="-9"/>
                                <w:w w:val="105"/>
                                <w:sz w:val="16"/>
                              </w:rPr>
                              <w:t> </w:t>
                            </w:r>
                            <w:r>
                              <w:rPr>
                                <w:rFonts w:ascii="Arial"/>
                                <w:w w:val="105"/>
                                <w:sz w:val="16"/>
                              </w:rPr>
                              <w:t>on</w:t>
                            </w:r>
                            <w:r>
                              <w:rPr>
                                <w:rFonts w:ascii="Arial"/>
                                <w:spacing w:val="-9"/>
                                <w:w w:val="105"/>
                                <w:sz w:val="16"/>
                              </w:rPr>
                              <w:t> </w:t>
                            </w:r>
                            <w:r>
                              <w:rPr>
                                <w:rFonts w:ascii="Arial"/>
                                <w:w w:val="105"/>
                                <w:sz w:val="16"/>
                              </w:rPr>
                              <w:t>National</w:t>
                            </w:r>
                            <w:r>
                              <w:rPr>
                                <w:rFonts w:ascii="Arial"/>
                                <w:spacing w:val="-9"/>
                                <w:w w:val="105"/>
                                <w:sz w:val="16"/>
                              </w:rPr>
                              <w:t> </w:t>
                            </w:r>
                            <w:r>
                              <w:rPr>
                                <w:rFonts w:ascii="Arial"/>
                                <w:w w:val="105"/>
                                <w:sz w:val="16"/>
                              </w:rPr>
                              <w:t>Competition</w:t>
                            </w:r>
                            <w:r>
                              <w:rPr>
                                <w:rFonts w:ascii="Arial"/>
                                <w:spacing w:val="-9"/>
                                <w:w w:val="105"/>
                                <w:sz w:val="16"/>
                              </w:rPr>
                              <w:t> </w:t>
                            </w:r>
                            <w:r>
                              <w:rPr>
                                <w:rFonts w:ascii="Arial"/>
                                <w:spacing w:val="-2"/>
                                <w:w w:val="105"/>
                                <w:sz w:val="16"/>
                              </w:rPr>
                              <w:t>Policy</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23</w:t>
                            </w:r>
                          </w:p>
                        </w:tc>
                      </w:tr>
                      <w:tr>
                        <w:trPr>
                          <w:trHeight w:val="252" w:hRule="atLeast"/>
                        </w:trPr>
                        <w:tc>
                          <w:tcPr>
                            <w:tcW w:w="2592" w:type="dxa"/>
                            <w:tcBorders>
                              <w:top w:val="single" w:sz="2" w:space="0" w:color="3F5F72"/>
                              <w:bottom w:val="single" w:sz="2" w:space="0" w:color="3F5F72"/>
                            </w:tcBorders>
                          </w:tcPr>
                          <w:p>
                            <w:pPr>
                              <w:pStyle w:val="TableParagraph"/>
                              <w:spacing w:before="35"/>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Application</w:t>
                            </w:r>
                            <w:r>
                              <w:rPr>
                                <w:rFonts w:ascii="Arial"/>
                                <w:spacing w:val="10"/>
                                <w:sz w:val="16"/>
                              </w:rPr>
                              <w:t> </w:t>
                            </w:r>
                            <w:r>
                              <w:rPr>
                                <w:rFonts w:ascii="Arial"/>
                                <w:sz w:val="16"/>
                              </w:rPr>
                              <w:t>and</w:t>
                            </w:r>
                            <w:r>
                              <w:rPr>
                                <w:rFonts w:ascii="Arial"/>
                                <w:spacing w:val="11"/>
                                <w:sz w:val="16"/>
                              </w:rPr>
                              <w:t> </w:t>
                            </w:r>
                            <w:r>
                              <w:rPr>
                                <w:rFonts w:ascii="Arial"/>
                                <w:sz w:val="16"/>
                              </w:rPr>
                              <w:t>operation</w:t>
                            </w:r>
                            <w:r>
                              <w:rPr>
                                <w:rFonts w:ascii="Arial"/>
                                <w:spacing w:val="11"/>
                                <w:sz w:val="16"/>
                              </w:rPr>
                              <w:t> </w:t>
                            </w:r>
                            <w:r>
                              <w:rPr>
                                <w:rFonts w:ascii="Arial"/>
                                <w:sz w:val="16"/>
                              </w:rPr>
                              <w:t>of</w:t>
                            </w:r>
                            <w:r>
                              <w:rPr>
                                <w:rFonts w:ascii="Arial"/>
                                <w:spacing w:val="10"/>
                                <w:sz w:val="16"/>
                              </w:rPr>
                              <w:t> </w:t>
                            </w:r>
                            <w:r>
                              <w:rPr>
                                <w:rFonts w:ascii="Arial"/>
                                <w:sz w:val="16"/>
                              </w:rPr>
                              <w:t>Carers</w:t>
                            </w:r>
                            <w:r>
                              <w:rPr>
                                <w:rFonts w:ascii="Arial"/>
                                <w:spacing w:val="11"/>
                                <w:sz w:val="16"/>
                              </w:rPr>
                              <w:t> </w:t>
                            </w:r>
                            <w:r>
                              <w:rPr>
                                <w:rFonts w:ascii="Arial"/>
                                <w:sz w:val="16"/>
                              </w:rPr>
                              <w:t>Recognition</w:t>
                            </w:r>
                            <w:r>
                              <w:rPr>
                                <w:rFonts w:ascii="Arial"/>
                                <w:spacing w:val="11"/>
                                <w:sz w:val="16"/>
                              </w:rPr>
                              <w:t> </w:t>
                            </w:r>
                            <w:r>
                              <w:rPr>
                                <w:rFonts w:ascii="Arial"/>
                                <w:sz w:val="16"/>
                              </w:rPr>
                              <w:t>Act</w:t>
                            </w:r>
                            <w:r>
                              <w:rPr>
                                <w:rFonts w:ascii="Arial"/>
                                <w:spacing w:val="10"/>
                                <w:sz w:val="16"/>
                              </w:rPr>
                              <w:t> </w:t>
                            </w:r>
                            <w:r>
                              <w:rPr>
                                <w:rFonts w:ascii="Arial"/>
                                <w:spacing w:val="-4"/>
                                <w:sz w:val="16"/>
                              </w:rPr>
                              <w:t>2012</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23</w:t>
                            </w:r>
                          </w:p>
                        </w:tc>
                      </w:tr>
                      <w:tr>
                        <w:trPr>
                          <w:trHeight w:val="252" w:hRule="atLeast"/>
                        </w:trPr>
                        <w:tc>
                          <w:tcPr>
                            <w:tcW w:w="2592" w:type="dxa"/>
                            <w:tcBorders>
                              <w:top w:val="single" w:sz="2" w:space="0" w:color="3F5F72"/>
                              <w:bottom w:val="single" w:sz="2" w:space="0" w:color="3F5F72"/>
                            </w:tcBorders>
                          </w:tcPr>
                          <w:p>
                            <w:pPr>
                              <w:pStyle w:val="TableParagraph"/>
                              <w:spacing w:before="35"/>
                              <w:ind w:left="-1"/>
                              <w:rPr>
                                <w:rFonts w:ascii="Arial"/>
                                <w:sz w:val="16"/>
                              </w:rPr>
                            </w:pPr>
                            <w:r>
                              <w:rPr>
                                <w:rFonts w:ascii="Arial"/>
                                <w:w w:val="90"/>
                                <w:sz w:val="16"/>
                              </w:rPr>
                              <w:t>FRD</w:t>
                            </w:r>
                            <w:r>
                              <w:rPr>
                                <w:rFonts w:ascii="Arial"/>
                                <w:spacing w:val="-2"/>
                                <w:sz w:val="16"/>
                              </w:rPr>
                              <w:t> </w:t>
                            </w:r>
                            <w:r>
                              <w:rPr>
                                <w:rFonts w:ascii="Arial"/>
                                <w:spacing w:val="-5"/>
                                <w:w w:val="95"/>
                                <w:sz w:val="16"/>
                              </w:rPr>
                              <w:t>22</w:t>
                            </w: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Additional</w:t>
                            </w:r>
                            <w:r>
                              <w:rPr>
                                <w:rFonts w:ascii="Arial"/>
                                <w:spacing w:val="13"/>
                                <w:sz w:val="16"/>
                              </w:rPr>
                              <w:t> </w:t>
                            </w:r>
                            <w:r>
                              <w:rPr>
                                <w:rFonts w:ascii="Arial"/>
                                <w:sz w:val="16"/>
                              </w:rPr>
                              <w:t>Information</w:t>
                            </w:r>
                            <w:r>
                              <w:rPr>
                                <w:rFonts w:ascii="Arial"/>
                                <w:spacing w:val="14"/>
                                <w:sz w:val="16"/>
                              </w:rPr>
                              <w:t> </w:t>
                            </w:r>
                            <w:r>
                              <w:rPr>
                                <w:rFonts w:ascii="Arial"/>
                                <w:sz w:val="16"/>
                              </w:rPr>
                              <w:t>available</w:t>
                            </w:r>
                            <w:r>
                              <w:rPr>
                                <w:rFonts w:ascii="Arial"/>
                                <w:spacing w:val="13"/>
                                <w:sz w:val="16"/>
                              </w:rPr>
                              <w:t> </w:t>
                            </w:r>
                            <w:r>
                              <w:rPr>
                                <w:rFonts w:ascii="Arial"/>
                                <w:sz w:val="16"/>
                              </w:rPr>
                              <w:t>on</w:t>
                            </w:r>
                            <w:r>
                              <w:rPr>
                                <w:rFonts w:ascii="Arial"/>
                                <w:spacing w:val="14"/>
                                <w:sz w:val="16"/>
                              </w:rPr>
                              <w:t> </w:t>
                            </w:r>
                            <w:r>
                              <w:rPr>
                                <w:rFonts w:ascii="Arial"/>
                                <w:spacing w:val="-2"/>
                                <w:sz w:val="16"/>
                              </w:rPr>
                              <w:t>request</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32</w:t>
                            </w:r>
                          </w:p>
                        </w:tc>
                      </w:tr>
                      <w:tr>
                        <w:trPr>
                          <w:trHeight w:val="252" w:hRule="atLeast"/>
                        </w:trPr>
                        <w:tc>
                          <w:tcPr>
                            <w:tcW w:w="2592" w:type="dxa"/>
                            <w:tcBorders>
                              <w:top w:val="single" w:sz="2" w:space="0" w:color="3F5F72"/>
                              <w:bottom w:val="single" w:sz="2" w:space="0" w:color="3F5F72"/>
                            </w:tcBorders>
                          </w:tcPr>
                          <w:p>
                            <w:pPr>
                              <w:pStyle w:val="TableParagraph"/>
                              <w:spacing w:before="35"/>
                              <w:ind w:left="-1"/>
                              <w:rPr>
                                <w:rFonts w:ascii="Arial"/>
                                <w:sz w:val="16"/>
                              </w:rPr>
                            </w:pPr>
                            <w:r>
                              <w:rPr>
                                <w:rFonts w:ascii="Arial"/>
                                <w:w w:val="90"/>
                                <w:sz w:val="16"/>
                              </w:rPr>
                              <w:t>FRD</w:t>
                            </w:r>
                            <w:r>
                              <w:rPr>
                                <w:rFonts w:ascii="Arial"/>
                                <w:spacing w:val="-2"/>
                                <w:sz w:val="16"/>
                              </w:rPr>
                              <w:t> </w:t>
                            </w:r>
                            <w:r>
                              <w:rPr>
                                <w:rFonts w:ascii="Arial"/>
                                <w:spacing w:val="-5"/>
                                <w:sz w:val="16"/>
                              </w:rPr>
                              <w:t>24</w:t>
                            </w: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Environmental</w:t>
                            </w:r>
                            <w:r>
                              <w:rPr>
                                <w:rFonts w:ascii="Arial"/>
                                <w:spacing w:val="17"/>
                                <w:sz w:val="16"/>
                              </w:rPr>
                              <w:t> </w:t>
                            </w:r>
                            <w:r>
                              <w:rPr>
                                <w:rFonts w:ascii="Arial"/>
                                <w:sz w:val="16"/>
                              </w:rPr>
                              <w:t>data</w:t>
                            </w:r>
                            <w:r>
                              <w:rPr>
                                <w:rFonts w:ascii="Arial"/>
                                <w:spacing w:val="17"/>
                                <w:sz w:val="16"/>
                              </w:rPr>
                              <w:t> </w:t>
                            </w:r>
                            <w:r>
                              <w:rPr>
                                <w:rFonts w:ascii="Arial"/>
                                <w:spacing w:val="-2"/>
                                <w:sz w:val="16"/>
                              </w:rPr>
                              <w:t>reporting</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z w:val="16"/>
                              </w:rPr>
                              <w:t>23-</w:t>
                            </w:r>
                            <w:r>
                              <w:rPr>
                                <w:rFonts w:ascii="Arial"/>
                                <w:spacing w:val="-5"/>
                                <w:sz w:val="16"/>
                              </w:rPr>
                              <w:t>30</w:t>
                            </w:r>
                          </w:p>
                        </w:tc>
                      </w:tr>
                      <w:tr>
                        <w:trPr>
                          <w:trHeight w:val="252" w:hRule="atLeast"/>
                        </w:trPr>
                        <w:tc>
                          <w:tcPr>
                            <w:tcW w:w="2592" w:type="dxa"/>
                            <w:tcBorders>
                              <w:top w:val="single" w:sz="2" w:space="0" w:color="3F5F72"/>
                              <w:bottom w:val="single" w:sz="2" w:space="0" w:color="3F5F72"/>
                            </w:tcBorders>
                          </w:tcPr>
                          <w:p>
                            <w:pPr>
                              <w:pStyle w:val="TableParagraph"/>
                              <w:spacing w:before="35"/>
                              <w:ind w:left="-1"/>
                              <w:rPr>
                                <w:rFonts w:ascii="Arial"/>
                                <w:sz w:val="16"/>
                              </w:rPr>
                            </w:pPr>
                            <w:r>
                              <w:rPr>
                                <w:rFonts w:ascii="Arial"/>
                                <w:w w:val="90"/>
                                <w:sz w:val="16"/>
                              </w:rPr>
                              <w:t>FRD</w:t>
                            </w:r>
                            <w:r>
                              <w:rPr>
                                <w:rFonts w:ascii="Arial"/>
                                <w:spacing w:val="-2"/>
                                <w:sz w:val="16"/>
                              </w:rPr>
                              <w:t> </w:t>
                            </w:r>
                            <w:r>
                              <w:rPr>
                                <w:rFonts w:ascii="Arial"/>
                                <w:spacing w:val="-5"/>
                                <w:sz w:val="16"/>
                              </w:rPr>
                              <w:t>25</w:t>
                            </w: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Local</w:t>
                            </w:r>
                            <w:r>
                              <w:rPr>
                                <w:rFonts w:ascii="Arial"/>
                                <w:spacing w:val="4"/>
                                <w:sz w:val="16"/>
                              </w:rPr>
                              <w:t> </w:t>
                            </w:r>
                            <w:r>
                              <w:rPr>
                                <w:rFonts w:ascii="Arial"/>
                                <w:sz w:val="16"/>
                              </w:rPr>
                              <w:t>Jobs</w:t>
                            </w:r>
                            <w:r>
                              <w:rPr>
                                <w:rFonts w:ascii="Arial"/>
                                <w:spacing w:val="4"/>
                                <w:sz w:val="16"/>
                              </w:rPr>
                              <w:t> </w:t>
                            </w:r>
                            <w:r>
                              <w:rPr>
                                <w:rFonts w:ascii="Arial"/>
                                <w:sz w:val="16"/>
                              </w:rPr>
                              <w:t>First</w:t>
                            </w:r>
                            <w:r>
                              <w:rPr>
                                <w:rFonts w:ascii="Arial"/>
                                <w:spacing w:val="5"/>
                                <w:sz w:val="16"/>
                              </w:rPr>
                              <w:t> </w:t>
                            </w:r>
                            <w:r>
                              <w:rPr>
                                <w:rFonts w:ascii="Arial"/>
                                <w:sz w:val="16"/>
                              </w:rPr>
                              <w:t>Act</w:t>
                            </w:r>
                            <w:r>
                              <w:rPr>
                                <w:rFonts w:ascii="Arial"/>
                                <w:spacing w:val="4"/>
                                <w:sz w:val="16"/>
                              </w:rPr>
                              <w:t> </w:t>
                            </w:r>
                            <w:r>
                              <w:rPr>
                                <w:rFonts w:ascii="Arial"/>
                                <w:sz w:val="16"/>
                              </w:rPr>
                              <w:t>2003</w:t>
                            </w:r>
                            <w:r>
                              <w:rPr>
                                <w:rFonts w:ascii="Arial"/>
                                <w:spacing w:val="5"/>
                                <w:sz w:val="16"/>
                              </w:rPr>
                              <w:t> </w:t>
                            </w:r>
                            <w:r>
                              <w:rPr>
                                <w:rFonts w:ascii="Arial"/>
                                <w:spacing w:val="-2"/>
                                <w:sz w:val="16"/>
                              </w:rPr>
                              <w:t>disclosures</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32</w:t>
                            </w:r>
                          </w:p>
                        </w:tc>
                      </w:tr>
                      <w:tr>
                        <w:trPr>
                          <w:trHeight w:val="252" w:hRule="atLeast"/>
                        </w:trPr>
                        <w:tc>
                          <w:tcPr>
                            <w:tcW w:w="9637" w:type="dxa"/>
                            <w:gridSpan w:val="3"/>
                            <w:tcBorders>
                              <w:top w:val="single" w:sz="2" w:space="0" w:color="3F5F72"/>
                              <w:bottom w:val="single" w:sz="2" w:space="0" w:color="3F5F72"/>
                            </w:tcBorders>
                          </w:tcPr>
                          <w:p>
                            <w:pPr>
                              <w:pStyle w:val="TableParagraph"/>
                              <w:spacing w:line="223" w:lineRule="exact" w:before="9"/>
                              <w:ind w:left="-1"/>
                              <w:rPr>
                                <w:rFonts w:ascii="Arial Black"/>
                                <w:sz w:val="16"/>
                              </w:rPr>
                            </w:pPr>
                            <w:r>
                              <w:rPr>
                                <w:rFonts w:ascii="Arial Black"/>
                                <w:w w:val="85"/>
                                <w:sz w:val="16"/>
                              </w:rPr>
                              <w:t>Compliance</w:t>
                            </w:r>
                            <w:r>
                              <w:rPr>
                                <w:rFonts w:ascii="Arial Black"/>
                                <w:spacing w:val="-4"/>
                                <w:sz w:val="16"/>
                              </w:rPr>
                              <w:t> </w:t>
                            </w:r>
                            <w:r>
                              <w:rPr>
                                <w:rFonts w:ascii="Arial Black"/>
                                <w:w w:val="85"/>
                                <w:sz w:val="16"/>
                              </w:rPr>
                              <w:t>attestation</w:t>
                            </w:r>
                            <w:r>
                              <w:rPr>
                                <w:rFonts w:ascii="Arial Black"/>
                                <w:spacing w:val="-4"/>
                                <w:sz w:val="16"/>
                              </w:rPr>
                              <w:t> </w:t>
                            </w:r>
                            <w:r>
                              <w:rPr>
                                <w:rFonts w:ascii="Arial Black"/>
                                <w:w w:val="85"/>
                                <w:sz w:val="16"/>
                              </w:rPr>
                              <w:t>and</w:t>
                            </w:r>
                            <w:r>
                              <w:rPr>
                                <w:rFonts w:ascii="Arial Black"/>
                                <w:spacing w:val="-4"/>
                                <w:sz w:val="16"/>
                              </w:rPr>
                              <w:t> </w:t>
                            </w:r>
                            <w:r>
                              <w:rPr>
                                <w:rFonts w:ascii="Arial Black"/>
                                <w:spacing w:val="-2"/>
                                <w:w w:val="85"/>
                                <w:sz w:val="16"/>
                              </w:rPr>
                              <w:t>declaration</w:t>
                            </w:r>
                          </w:p>
                        </w:tc>
                      </w:tr>
                      <w:tr>
                        <w:trPr>
                          <w:trHeight w:val="252" w:hRule="atLeast"/>
                        </w:trPr>
                        <w:tc>
                          <w:tcPr>
                            <w:tcW w:w="2592" w:type="dxa"/>
                            <w:tcBorders>
                              <w:top w:val="single" w:sz="2" w:space="0" w:color="3F5F72"/>
                              <w:bottom w:val="single" w:sz="2" w:space="0" w:color="3F5F72"/>
                            </w:tcBorders>
                          </w:tcPr>
                          <w:p>
                            <w:pPr>
                              <w:pStyle w:val="TableParagraph"/>
                              <w:spacing w:before="35"/>
                              <w:ind w:left="-1"/>
                              <w:rPr>
                                <w:rFonts w:ascii="Arial"/>
                                <w:sz w:val="16"/>
                              </w:rPr>
                            </w:pPr>
                            <w:r>
                              <w:rPr>
                                <w:rFonts w:ascii="Arial"/>
                                <w:w w:val="90"/>
                                <w:sz w:val="16"/>
                              </w:rPr>
                              <w:t>SD</w:t>
                            </w:r>
                            <w:r>
                              <w:rPr>
                                <w:rFonts w:ascii="Arial"/>
                                <w:spacing w:val="-3"/>
                                <w:w w:val="95"/>
                                <w:sz w:val="16"/>
                              </w:rPr>
                              <w:t> </w:t>
                            </w:r>
                            <w:r>
                              <w:rPr>
                                <w:rFonts w:ascii="Arial"/>
                                <w:spacing w:val="-2"/>
                                <w:w w:val="95"/>
                                <w:sz w:val="16"/>
                              </w:rPr>
                              <w:t>5.1.4</w:t>
                            </w: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Financial</w:t>
                            </w:r>
                            <w:r>
                              <w:rPr>
                                <w:rFonts w:ascii="Arial"/>
                                <w:spacing w:val="11"/>
                                <w:sz w:val="16"/>
                              </w:rPr>
                              <w:t> </w:t>
                            </w:r>
                            <w:r>
                              <w:rPr>
                                <w:rFonts w:ascii="Arial"/>
                                <w:sz w:val="16"/>
                              </w:rPr>
                              <w:t>Management</w:t>
                            </w:r>
                            <w:r>
                              <w:rPr>
                                <w:rFonts w:ascii="Arial"/>
                                <w:spacing w:val="11"/>
                                <w:sz w:val="16"/>
                              </w:rPr>
                              <w:t> </w:t>
                            </w:r>
                            <w:r>
                              <w:rPr>
                                <w:rFonts w:ascii="Arial"/>
                                <w:sz w:val="16"/>
                              </w:rPr>
                              <w:t>Compliance</w:t>
                            </w:r>
                            <w:r>
                              <w:rPr>
                                <w:rFonts w:ascii="Arial"/>
                                <w:spacing w:val="11"/>
                                <w:sz w:val="16"/>
                              </w:rPr>
                              <w:t> </w:t>
                            </w:r>
                            <w:r>
                              <w:rPr>
                                <w:rFonts w:ascii="Arial"/>
                                <w:spacing w:val="-2"/>
                                <w:sz w:val="16"/>
                              </w:rPr>
                              <w:t>attestation</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33</w:t>
                            </w:r>
                          </w:p>
                        </w:tc>
                      </w:tr>
                      <w:tr>
                        <w:trPr>
                          <w:trHeight w:val="252" w:hRule="atLeast"/>
                        </w:trPr>
                        <w:tc>
                          <w:tcPr>
                            <w:tcW w:w="2592" w:type="dxa"/>
                            <w:tcBorders>
                              <w:top w:val="single" w:sz="2" w:space="0" w:color="3F5F72"/>
                              <w:bottom w:val="single" w:sz="2" w:space="0" w:color="3F5F72"/>
                            </w:tcBorders>
                          </w:tcPr>
                          <w:p>
                            <w:pPr>
                              <w:pStyle w:val="TableParagraph"/>
                              <w:spacing w:before="35"/>
                              <w:ind w:left="-1"/>
                              <w:rPr>
                                <w:rFonts w:ascii="Arial"/>
                                <w:sz w:val="16"/>
                              </w:rPr>
                            </w:pPr>
                            <w:r>
                              <w:rPr>
                                <w:rFonts w:ascii="Arial"/>
                                <w:w w:val="90"/>
                                <w:sz w:val="16"/>
                              </w:rPr>
                              <w:t>SD</w:t>
                            </w:r>
                            <w:r>
                              <w:rPr>
                                <w:rFonts w:ascii="Arial"/>
                                <w:spacing w:val="-3"/>
                                <w:w w:val="95"/>
                                <w:sz w:val="16"/>
                              </w:rPr>
                              <w:t> </w:t>
                            </w:r>
                            <w:r>
                              <w:rPr>
                                <w:rFonts w:ascii="Arial"/>
                                <w:spacing w:val="-2"/>
                                <w:w w:val="95"/>
                                <w:sz w:val="16"/>
                              </w:rPr>
                              <w:t>5.2.3</w:t>
                            </w: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Declaration</w:t>
                            </w:r>
                            <w:r>
                              <w:rPr>
                                <w:rFonts w:ascii="Arial"/>
                                <w:spacing w:val="9"/>
                                <w:sz w:val="16"/>
                              </w:rPr>
                              <w:t> </w:t>
                            </w:r>
                            <w:r>
                              <w:rPr>
                                <w:rFonts w:ascii="Arial"/>
                                <w:sz w:val="16"/>
                              </w:rPr>
                              <w:t>in</w:t>
                            </w:r>
                            <w:r>
                              <w:rPr>
                                <w:rFonts w:ascii="Arial"/>
                                <w:spacing w:val="9"/>
                                <w:sz w:val="16"/>
                              </w:rPr>
                              <w:t> </w:t>
                            </w:r>
                            <w:r>
                              <w:rPr>
                                <w:rFonts w:ascii="Arial"/>
                                <w:sz w:val="16"/>
                              </w:rPr>
                              <w:t>Report</w:t>
                            </w:r>
                            <w:r>
                              <w:rPr>
                                <w:rFonts w:ascii="Arial"/>
                                <w:spacing w:val="9"/>
                                <w:sz w:val="16"/>
                              </w:rPr>
                              <w:t> </w:t>
                            </w:r>
                            <w:r>
                              <w:rPr>
                                <w:rFonts w:ascii="Arial"/>
                                <w:sz w:val="16"/>
                              </w:rPr>
                              <w:t>of</w:t>
                            </w:r>
                            <w:r>
                              <w:rPr>
                                <w:rFonts w:ascii="Arial"/>
                                <w:spacing w:val="10"/>
                                <w:sz w:val="16"/>
                              </w:rPr>
                              <w:t> </w:t>
                            </w:r>
                            <w:r>
                              <w:rPr>
                                <w:rFonts w:ascii="Arial"/>
                                <w:spacing w:val="-2"/>
                                <w:sz w:val="16"/>
                              </w:rPr>
                              <w:t>Operations</w:t>
                            </w:r>
                          </w:p>
                        </w:tc>
                        <w:tc>
                          <w:tcPr>
                            <w:tcW w:w="843" w:type="dxa"/>
                            <w:tcBorders>
                              <w:top w:val="single" w:sz="2" w:space="0" w:color="3F5F72"/>
                              <w:bottom w:val="single" w:sz="2" w:space="0" w:color="3F5F72"/>
                            </w:tcBorders>
                          </w:tcPr>
                          <w:p>
                            <w:pPr>
                              <w:pStyle w:val="TableParagraph"/>
                              <w:spacing w:before="35"/>
                              <w:jc w:val="right"/>
                              <w:rPr>
                                <w:rFonts w:ascii="Arial"/>
                                <w:sz w:val="16"/>
                              </w:rPr>
                            </w:pPr>
                            <w:r>
                              <w:rPr>
                                <w:rFonts w:ascii="Arial"/>
                                <w:spacing w:val="-10"/>
                                <w:sz w:val="16"/>
                              </w:rPr>
                              <w:t>7</w:t>
                            </w:r>
                          </w:p>
                        </w:tc>
                      </w:tr>
                      <w:tr>
                        <w:trPr>
                          <w:trHeight w:val="252" w:hRule="atLeast"/>
                        </w:trPr>
                        <w:tc>
                          <w:tcPr>
                            <w:tcW w:w="2592" w:type="dxa"/>
                            <w:tcBorders>
                              <w:top w:val="single" w:sz="2" w:space="0" w:color="3F5F72"/>
                              <w:bottom w:val="single" w:sz="2" w:space="0" w:color="3F5F72"/>
                            </w:tcBorders>
                          </w:tcPr>
                          <w:p>
                            <w:pPr>
                              <w:pStyle w:val="TableParagraph"/>
                              <w:rPr>
                                <w:rFonts w:ascii="Times New Roman"/>
                                <w:sz w:val="16"/>
                              </w:rPr>
                            </w:pP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Attestation</w:t>
                            </w:r>
                            <w:r>
                              <w:rPr>
                                <w:rFonts w:ascii="Arial"/>
                                <w:spacing w:val="18"/>
                                <w:sz w:val="16"/>
                              </w:rPr>
                              <w:t> </w:t>
                            </w:r>
                            <w:r>
                              <w:rPr>
                                <w:rFonts w:ascii="Arial"/>
                                <w:sz w:val="16"/>
                              </w:rPr>
                              <w:t>on</w:t>
                            </w:r>
                            <w:r>
                              <w:rPr>
                                <w:rFonts w:ascii="Arial"/>
                                <w:spacing w:val="18"/>
                                <w:sz w:val="16"/>
                              </w:rPr>
                              <w:t> </w:t>
                            </w:r>
                            <w:r>
                              <w:rPr>
                                <w:rFonts w:ascii="Arial"/>
                                <w:sz w:val="16"/>
                              </w:rPr>
                              <w:t>Data</w:t>
                            </w:r>
                            <w:r>
                              <w:rPr>
                                <w:rFonts w:ascii="Arial"/>
                                <w:spacing w:val="18"/>
                                <w:sz w:val="16"/>
                              </w:rPr>
                              <w:t> </w:t>
                            </w:r>
                            <w:r>
                              <w:rPr>
                                <w:rFonts w:ascii="Arial"/>
                                <w:spacing w:val="-2"/>
                                <w:sz w:val="16"/>
                              </w:rPr>
                              <w:t>Integrity</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33</w:t>
                            </w:r>
                          </w:p>
                        </w:tc>
                      </w:tr>
                      <w:tr>
                        <w:trPr>
                          <w:trHeight w:val="252" w:hRule="atLeast"/>
                        </w:trPr>
                        <w:tc>
                          <w:tcPr>
                            <w:tcW w:w="2592" w:type="dxa"/>
                            <w:tcBorders>
                              <w:top w:val="single" w:sz="2" w:space="0" w:color="3F5F72"/>
                              <w:bottom w:val="single" w:sz="2" w:space="0" w:color="3F5F72"/>
                            </w:tcBorders>
                          </w:tcPr>
                          <w:p>
                            <w:pPr>
                              <w:pStyle w:val="TableParagraph"/>
                              <w:rPr>
                                <w:rFonts w:ascii="Times New Roman"/>
                                <w:sz w:val="16"/>
                              </w:rPr>
                            </w:pP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Attestation</w:t>
                            </w:r>
                            <w:r>
                              <w:rPr>
                                <w:rFonts w:ascii="Arial"/>
                                <w:spacing w:val="17"/>
                                <w:sz w:val="16"/>
                              </w:rPr>
                              <w:t> </w:t>
                            </w:r>
                            <w:r>
                              <w:rPr>
                                <w:rFonts w:ascii="Arial"/>
                                <w:sz w:val="16"/>
                              </w:rPr>
                              <w:t>on</w:t>
                            </w:r>
                            <w:r>
                              <w:rPr>
                                <w:rFonts w:ascii="Arial"/>
                                <w:spacing w:val="17"/>
                                <w:sz w:val="16"/>
                              </w:rPr>
                              <w:t> </w:t>
                            </w:r>
                            <w:r>
                              <w:rPr>
                                <w:rFonts w:ascii="Arial"/>
                                <w:sz w:val="16"/>
                              </w:rPr>
                              <w:t>managing</w:t>
                            </w:r>
                            <w:r>
                              <w:rPr>
                                <w:rFonts w:ascii="Arial"/>
                                <w:spacing w:val="18"/>
                                <w:sz w:val="16"/>
                              </w:rPr>
                              <w:t> </w:t>
                            </w:r>
                            <w:r>
                              <w:rPr>
                                <w:rFonts w:ascii="Arial"/>
                                <w:sz w:val="16"/>
                              </w:rPr>
                              <w:t>Conflicts</w:t>
                            </w:r>
                            <w:r>
                              <w:rPr>
                                <w:rFonts w:ascii="Arial"/>
                                <w:spacing w:val="17"/>
                                <w:sz w:val="16"/>
                              </w:rPr>
                              <w:t> </w:t>
                            </w:r>
                            <w:r>
                              <w:rPr>
                                <w:rFonts w:ascii="Arial"/>
                                <w:sz w:val="16"/>
                              </w:rPr>
                              <w:t>of</w:t>
                            </w:r>
                            <w:r>
                              <w:rPr>
                                <w:rFonts w:ascii="Arial"/>
                                <w:spacing w:val="18"/>
                                <w:sz w:val="16"/>
                              </w:rPr>
                              <w:t> </w:t>
                            </w:r>
                            <w:r>
                              <w:rPr>
                                <w:rFonts w:ascii="Arial"/>
                                <w:spacing w:val="-2"/>
                                <w:sz w:val="16"/>
                              </w:rPr>
                              <w:t>Interest</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33</w:t>
                            </w:r>
                          </w:p>
                        </w:tc>
                      </w:tr>
                      <w:tr>
                        <w:trPr>
                          <w:trHeight w:val="252" w:hRule="atLeast"/>
                        </w:trPr>
                        <w:tc>
                          <w:tcPr>
                            <w:tcW w:w="2592" w:type="dxa"/>
                            <w:tcBorders>
                              <w:top w:val="single" w:sz="2" w:space="0" w:color="3F5F72"/>
                              <w:bottom w:val="single" w:sz="2" w:space="0" w:color="3F5F72"/>
                            </w:tcBorders>
                          </w:tcPr>
                          <w:p>
                            <w:pPr>
                              <w:pStyle w:val="TableParagraph"/>
                              <w:rPr>
                                <w:rFonts w:ascii="Times New Roman"/>
                                <w:sz w:val="16"/>
                              </w:rPr>
                            </w:pP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w w:val="105"/>
                                <w:sz w:val="16"/>
                              </w:rPr>
                              <w:t>Attestation</w:t>
                            </w:r>
                            <w:r>
                              <w:rPr>
                                <w:rFonts w:ascii="Arial"/>
                                <w:spacing w:val="-10"/>
                                <w:w w:val="105"/>
                                <w:sz w:val="16"/>
                              </w:rPr>
                              <w:t> </w:t>
                            </w:r>
                            <w:r>
                              <w:rPr>
                                <w:rFonts w:ascii="Arial"/>
                                <w:w w:val="105"/>
                                <w:sz w:val="16"/>
                              </w:rPr>
                              <w:t>on</w:t>
                            </w:r>
                            <w:r>
                              <w:rPr>
                                <w:rFonts w:ascii="Arial"/>
                                <w:spacing w:val="-10"/>
                                <w:w w:val="105"/>
                                <w:sz w:val="16"/>
                              </w:rPr>
                              <w:t> </w:t>
                            </w:r>
                            <w:r>
                              <w:rPr>
                                <w:rFonts w:ascii="Arial"/>
                                <w:w w:val="105"/>
                                <w:sz w:val="16"/>
                              </w:rPr>
                              <w:t>Integrity,</w:t>
                            </w:r>
                            <w:r>
                              <w:rPr>
                                <w:rFonts w:ascii="Arial"/>
                                <w:spacing w:val="-10"/>
                                <w:w w:val="105"/>
                                <w:sz w:val="16"/>
                              </w:rPr>
                              <w:t> </w:t>
                            </w:r>
                            <w:r>
                              <w:rPr>
                                <w:rFonts w:ascii="Arial"/>
                                <w:w w:val="105"/>
                                <w:sz w:val="16"/>
                              </w:rPr>
                              <w:t>Fraud</w:t>
                            </w:r>
                            <w:r>
                              <w:rPr>
                                <w:rFonts w:ascii="Arial"/>
                                <w:spacing w:val="-10"/>
                                <w:w w:val="105"/>
                                <w:sz w:val="16"/>
                              </w:rPr>
                              <w:t> </w:t>
                            </w:r>
                            <w:r>
                              <w:rPr>
                                <w:rFonts w:ascii="Arial"/>
                                <w:w w:val="105"/>
                                <w:sz w:val="16"/>
                              </w:rPr>
                              <w:t>and</w:t>
                            </w:r>
                            <w:r>
                              <w:rPr>
                                <w:rFonts w:ascii="Arial"/>
                                <w:spacing w:val="-10"/>
                                <w:w w:val="105"/>
                                <w:sz w:val="16"/>
                              </w:rPr>
                              <w:t> </w:t>
                            </w:r>
                            <w:r>
                              <w:rPr>
                                <w:rFonts w:ascii="Arial"/>
                                <w:spacing w:val="-2"/>
                                <w:w w:val="105"/>
                                <w:sz w:val="16"/>
                              </w:rPr>
                              <w:t>Corruption</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33</w:t>
                            </w:r>
                          </w:p>
                        </w:tc>
                      </w:tr>
                      <w:tr>
                        <w:trPr>
                          <w:trHeight w:val="252" w:hRule="atLeast"/>
                        </w:trPr>
                        <w:tc>
                          <w:tcPr>
                            <w:tcW w:w="2592" w:type="dxa"/>
                            <w:tcBorders>
                              <w:top w:val="single" w:sz="2" w:space="0" w:color="3F5F72"/>
                              <w:bottom w:val="single" w:sz="2" w:space="0" w:color="3F5F72"/>
                            </w:tcBorders>
                          </w:tcPr>
                          <w:p>
                            <w:pPr>
                              <w:pStyle w:val="TableParagraph"/>
                              <w:rPr>
                                <w:rFonts w:ascii="Times New Roman"/>
                                <w:sz w:val="16"/>
                              </w:rPr>
                            </w:pPr>
                          </w:p>
                        </w:tc>
                        <w:tc>
                          <w:tcPr>
                            <w:tcW w:w="6202" w:type="dxa"/>
                            <w:tcBorders>
                              <w:top w:val="single" w:sz="2" w:space="0" w:color="3F5F72"/>
                              <w:bottom w:val="single" w:sz="2" w:space="0" w:color="3F5F72"/>
                            </w:tcBorders>
                          </w:tcPr>
                          <w:p>
                            <w:pPr>
                              <w:pStyle w:val="TableParagraph"/>
                              <w:spacing w:before="35"/>
                              <w:ind w:left="355"/>
                              <w:rPr>
                                <w:rFonts w:ascii="Arial"/>
                                <w:sz w:val="16"/>
                              </w:rPr>
                            </w:pPr>
                            <w:r>
                              <w:rPr>
                                <w:rFonts w:ascii="Arial"/>
                                <w:sz w:val="16"/>
                              </w:rPr>
                              <w:t>Compliance with</w:t>
                            </w:r>
                            <w:r>
                              <w:rPr>
                                <w:rFonts w:ascii="Arial"/>
                                <w:spacing w:val="1"/>
                                <w:sz w:val="16"/>
                              </w:rPr>
                              <w:t> </w:t>
                            </w:r>
                            <w:r>
                              <w:rPr>
                                <w:rFonts w:ascii="Arial"/>
                                <w:sz w:val="16"/>
                              </w:rPr>
                              <w:t>HealthShare</w:t>
                            </w:r>
                            <w:r>
                              <w:rPr>
                                <w:rFonts w:ascii="Arial"/>
                                <w:spacing w:val="1"/>
                                <w:sz w:val="16"/>
                              </w:rPr>
                              <w:t> </w:t>
                            </w:r>
                            <w:r>
                              <w:rPr>
                                <w:rFonts w:ascii="Arial"/>
                                <w:sz w:val="16"/>
                              </w:rPr>
                              <w:t>Victoria</w:t>
                            </w:r>
                            <w:r>
                              <w:rPr>
                                <w:rFonts w:ascii="Arial"/>
                                <w:spacing w:val="1"/>
                                <w:sz w:val="16"/>
                              </w:rPr>
                              <w:t> </w:t>
                            </w:r>
                            <w:r>
                              <w:rPr>
                                <w:rFonts w:ascii="Arial"/>
                                <w:sz w:val="16"/>
                              </w:rPr>
                              <w:t>(HSV)</w:t>
                            </w:r>
                            <w:r>
                              <w:rPr>
                                <w:rFonts w:ascii="Arial"/>
                                <w:spacing w:val="1"/>
                                <w:sz w:val="16"/>
                              </w:rPr>
                              <w:t> </w:t>
                            </w:r>
                            <w:r>
                              <w:rPr>
                                <w:rFonts w:ascii="Arial"/>
                                <w:sz w:val="16"/>
                              </w:rPr>
                              <w:t>Purchasing </w:t>
                            </w:r>
                            <w:r>
                              <w:rPr>
                                <w:rFonts w:ascii="Arial"/>
                                <w:spacing w:val="-2"/>
                                <w:sz w:val="16"/>
                              </w:rPr>
                              <w:t>Policies</w:t>
                            </w:r>
                          </w:p>
                        </w:tc>
                        <w:tc>
                          <w:tcPr>
                            <w:tcW w:w="843" w:type="dxa"/>
                            <w:tcBorders>
                              <w:top w:val="single" w:sz="2" w:space="0" w:color="3F5F72"/>
                              <w:bottom w:val="single" w:sz="2" w:space="0" w:color="3F5F72"/>
                            </w:tcBorders>
                          </w:tcPr>
                          <w:p>
                            <w:pPr>
                              <w:pStyle w:val="TableParagraph"/>
                              <w:spacing w:before="35"/>
                              <w:ind w:right="-15"/>
                              <w:jc w:val="right"/>
                              <w:rPr>
                                <w:rFonts w:ascii="Arial"/>
                                <w:sz w:val="16"/>
                              </w:rPr>
                            </w:pPr>
                            <w:r>
                              <w:rPr>
                                <w:rFonts w:ascii="Arial"/>
                                <w:spacing w:val="-5"/>
                                <w:sz w:val="16"/>
                              </w:rPr>
                              <w:t>33</w:t>
                            </w:r>
                          </w:p>
                        </w:tc>
                      </w:tr>
                      <w:tr>
                        <w:trPr>
                          <w:trHeight w:val="252" w:hRule="atLeast"/>
                        </w:trPr>
                        <w:tc>
                          <w:tcPr>
                            <w:tcW w:w="2592" w:type="dxa"/>
                            <w:tcBorders>
                              <w:top w:val="single" w:sz="2" w:space="0" w:color="3F5F72"/>
                              <w:bottom w:val="single" w:sz="2" w:space="0" w:color="3F5F72"/>
                            </w:tcBorders>
                          </w:tcPr>
                          <w:p>
                            <w:pPr>
                              <w:pStyle w:val="TableParagraph"/>
                              <w:spacing w:line="224" w:lineRule="exact" w:before="9"/>
                              <w:ind w:left="-1"/>
                              <w:rPr>
                                <w:rFonts w:ascii="Arial Black"/>
                                <w:sz w:val="16"/>
                              </w:rPr>
                            </w:pPr>
                            <w:r>
                              <w:rPr>
                                <w:rFonts w:ascii="Arial Black"/>
                                <w:w w:val="85"/>
                                <w:sz w:val="16"/>
                              </w:rPr>
                              <w:t>Other</w:t>
                            </w:r>
                            <w:r>
                              <w:rPr>
                                <w:rFonts w:ascii="Arial Black"/>
                                <w:spacing w:val="-3"/>
                                <w:sz w:val="16"/>
                              </w:rPr>
                              <w:t> </w:t>
                            </w:r>
                            <w:r>
                              <w:rPr>
                                <w:rFonts w:ascii="Arial Black"/>
                                <w:w w:val="85"/>
                                <w:sz w:val="16"/>
                              </w:rPr>
                              <w:t>reporting</w:t>
                            </w:r>
                            <w:r>
                              <w:rPr>
                                <w:rFonts w:ascii="Arial Black"/>
                                <w:spacing w:val="-3"/>
                                <w:sz w:val="16"/>
                              </w:rPr>
                              <w:t> </w:t>
                            </w:r>
                            <w:r>
                              <w:rPr>
                                <w:rFonts w:ascii="Arial Black"/>
                                <w:spacing w:val="-2"/>
                                <w:w w:val="85"/>
                                <w:sz w:val="16"/>
                              </w:rPr>
                              <w:t>requirements</w:t>
                            </w:r>
                          </w:p>
                        </w:tc>
                        <w:tc>
                          <w:tcPr>
                            <w:tcW w:w="6202" w:type="dxa"/>
                            <w:tcBorders>
                              <w:top w:val="single" w:sz="2" w:space="0" w:color="3F5F72"/>
                              <w:bottom w:val="single" w:sz="2" w:space="0" w:color="3F5F72"/>
                            </w:tcBorders>
                          </w:tcPr>
                          <w:p>
                            <w:pPr>
                              <w:pStyle w:val="TableParagraph"/>
                              <w:rPr>
                                <w:rFonts w:ascii="Times New Roman"/>
                                <w:sz w:val="16"/>
                              </w:rPr>
                            </w:pPr>
                          </w:p>
                        </w:tc>
                        <w:tc>
                          <w:tcPr>
                            <w:tcW w:w="843" w:type="dxa"/>
                            <w:tcBorders>
                              <w:top w:val="single" w:sz="2" w:space="0" w:color="3F5F72"/>
                              <w:bottom w:val="single" w:sz="2" w:space="0" w:color="3F5F72"/>
                            </w:tcBorders>
                          </w:tcPr>
                          <w:p>
                            <w:pPr>
                              <w:pStyle w:val="TableParagraph"/>
                              <w:rPr>
                                <w:rFonts w:ascii="Times New Roman"/>
                                <w:sz w:val="16"/>
                              </w:rPr>
                            </w:pPr>
                          </w:p>
                        </w:tc>
                      </w:tr>
                      <w:tr>
                        <w:trPr>
                          <w:trHeight w:val="252" w:hRule="atLeast"/>
                        </w:trPr>
                        <w:tc>
                          <w:tcPr>
                            <w:tcW w:w="8794" w:type="dxa"/>
                            <w:gridSpan w:val="2"/>
                            <w:tcBorders>
                              <w:top w:val="single" w:sz="2" w:space="0" w:color="3F5F72"/>
                              <w:bottom w:val="single" w:sz="2" w:space="0" w:color="3F5F72"/>
                            </w:tcBorders>
                          </w:tcPr>
                          <w:p>
                            <w:pPr>
                              <w:pStyle w:val="TableParagraph"/>
                              <w:spacing w:before="34"/>
                              <w:ind w:left="-1"/>
                              <w:rPr>
                                <w:rFonts w:ascii="Arial"/>
                                <w:sz w:val="16"/>
                              </w:rPr>
                            </w:pPr>
                            <w:r>
                              <w:rPr>
                                <w:rFonts w:ascii="Arial"/>
                                <w:sz w:val="16"/>
                              </w:rPr>
                              <w:t>Reporting</w:t>
                            </w:r>
                            <w:r>
                              <w:rPr>
                                <w:rFonts w:ascii="Arial"/>
                                <w:spacing w:val="19"/>
                                <w:sz w:val="16"/>
                              </w:rPr>
                              <w:t> </w:t>
                            </w:r>
                            <w:r>
                              <w:rPr>
                                <w:rFonts w:ascii="Arial"/>
                                <w:sz w:val="16"/>
                              </w:rPr>
                              <w:t>of</w:t>
                            </w:r>
                            <w:r>
                              <w:rPr>
                                <w:rFonts w:ascii="Arial"/>
                                <w:spacing w:val="20"/>
                                <w:sz w:val="16"/>
                              </w:rPr>
                              <w:t> </w:t>
                            </w:r>
                            <w:r>
                              <w:rPr>
                                <w:rFonts w:ascii="Arial"/>
                                <w:sz w:val="16"/>
                              </w:rPr>
                              <w:t>outcomes</w:t>
                            </w:r>
                            <w:r>
                              <w:rPr>
                                <w:rFonts w:ascii="Arial"/>
                                <w:spacing w:val="19"/>
                                <w:sz w:val="16"/>
                              </w:rPr>
                              <w:t> </w:t>
                            </w:r>
                            <w:r>
                              <w:rPr>
                                <w:rFonts w:ascii="Arial"/>
                                <w:sz w:val="16"/>
                              </w:rPr>
                              <w:t>from</w:t>
                            </w:r>
                            <w:r>
                              <w:rPr>
                                <w:rFonts w:ascii="Arial"/>
                                <w:spacing w:val="20"/>
                                <w:sz w:val="16"/>
                              </w:rPr>
                              <w:t> </w:t>
                            </w:r>
                            <w:r>
                              <w:rPr>
                                <w:rFonts w:ascii="Arial"/>
                                <w:sz w:val="16"/>
                              </w:rPr>
                              <w:t>Statement</w:t>
                            </w:r>
                            <w:r>
                              <w:rPr>
                                <w:rFonts w:ascii="Arial"/>
                                <w:spacing w:val="19"/>
                                <w:sz w:val="16"/>
                              </w:rPr>
                              <w:t> </w:t>
                            </w:r>
                            <w:r>
                              <w:rPr>
                                <w:rFonts w:ascii="Arial"/>
                                <w:sz w:val="16"/>
                              </w:rPr>
                              <w:t>of</w:t>
                            </w:r>
                            <w:r>
                              <w:rPr>
                                <w:rFonts w:ascii="Arial"/>
                                <w:spacing w:val="20"/>
                                <w:sz w:val="16"/>
                              </w:rPr>
                              <w:t> </w:t>
                            </w:r>
                            <w:r>
                              <w:rPr>
                                <w:rFonts w:ascii="Arial"/>
                                <w:sz w:val="16"/>
                              </w:rPr>
                              <w:t>Priorities</w:t>
                            </w:r>
                            <w:r>
                              <w:rPr>
                                <w:rFonts w:ascii="Arial"/>
                                <w:spacing w:val="19"/>
                                <w:sz w:val="16"/>
                              </w:rPr>
                              <w:t> </w:t>
                            </w:r>
                            <w:r>
                              <w:rPr>
                                <w:rFonts w:ascii="Arial"/>
                                <w:sz w:val="16"/>
                              </w:rPr>
                              <w:t>2023-</w:t>
                            </w:r>
                            <w:r>
                              <w:rPr>
                                <w:rFonts w:ascii="Arial"/>
                                <w:spacing w:val="-4"/>
                                <w:sz w:val="16"/>
                              </w:rPr>
                              <w:t>2024</w:t>
                            </w:r>
                          </w:p>
                        </w:tc>
                        <w:tc>
                          <w:tcPr>
                            <w:tcW w:w="843" w:type="dxa"/>
                            <w:tcBorders>
                              <w:top w:val="single" w:sz="2" w:space="0" w:color="3F5F72"/>
                              <w:bottom w:val="single" w:sz="2" w:space="0" w:color="3F5F72"/>
                            </w:tcBorders>
                          </w:tcPr>
                          <w:p>
                            <w:pPr>
                              <w:pStyle w:val="TableParagraph"/>
                              <w:spacing w:before="34"/>
                              <w:ind w:right="-15"/>
                              <w:jc w:val="right"/>
                              <w:rPr>
                                <w:rFonts w:ascii="Arial"/>
                                <w:sz w:val="16"/>
                              </w:rPr>
                            </w:pPr>
                            <w:r>
                              <w:rPr>
                                <w:rFonts w:ascii="Arial"/>
                                <w:sz w:val="16"/>
                              </w:rPr>
                              <w:t>34-</w:t>
                            </w:r>
                            <w:r>
                              <w:rPr>
                                <w:rFonts w:ascii="Arial"/>
                                <w:spacing w:val="-5"/>
                                <w:sz w:val="16"/>
                              </w:rPr>
                              <w:t>38</w:t>
                            </w:r>
                          </w:p>
                        </w:tc>
                      </w:tr>
                      <w:tr>
                        <w:trPr>
                          <w:trHeight w:val="252" w:hRule="atLeast"/>
                        </w:trPr>
                        <w:tc>
                          <w:tcPr>
                            <w:tcW w:w="8794" w:type="dxa"/>
                            <w:gridSpan w:val="2"/>
                            <w:tcBorders>
                              <w:top w:val="single" w:sz="2" w:space="0" w:color="3F5F72"/>
                              <w:bottom w:val="single" w:sz="2" w:space="0" w:color="3F5F72"/>
                            </w:tcBorders>
                          </w:tcPr>
                          <w:p>
                            <w:pPr>
                              <w:pStyle w:val="TableParagraph"/>
                              <w:spacing w:before="34"/>
                              <w:ind w:left="-1"/>
                              <w:rPr>
                                <w:rFonts w:ascii="Arial"/>
                                <w:sz w:val="16"/>
                              </w:rPr>
                            </w:pPr>
                            <w:r>
                              <w:rPr>
                                <w:rFonts w:ascii="Arial"/>
                                <w:sz w:val="16"/>
                              </w:rPr>
                              <w:t>Occupational</w:t>
                            </w:r>
                            <w:r>
                              <w:rPr>
                                <w:rFonts w:ascii="Arial"/>
                                <w:spacing w:val="9"/>
                                <w:sz w:val="16"/>
                              </w:rPr>
                              <w:t> </w:t>
                            </w:r>
                            <w:r>
                              <w:rPr>
                                <w:rFonts w:ascii="Arial"/>
                                <w:sz w:val="16"/>
                              </w:rPr>
                              <w:t>Violence</w:t>
                            </w:r>
                            <w:r>
                              <w:rPr>
                                <w:rFonts w:ascii="Arial"/>
                                <w:spacing w:val="10"/>
                                <w:sz w:val="16"/>
                              </w:rPr>
                              <w:t> </w:t>
                            </w:r>
                            <w:r>
                              <w:rPr>
                                <w:rFonts w:ascii="Arial"/>
                                <w:spacing w:val="-2"/>
                                <w:sz w:val="16"/>
                              </w:rPr>
                              <w:t>reporting</w:t>
                            </w:r>
                          </w:p>
                        </w:tc>
                        <w:tc>
                          <w:tcPr>
                            <w:tcW w:w="843" w:type="dxa"/>
                            <w:tcBorders>
                              <w:top w:val="single" w:sz="2" w:space="0" w:color="3F5F72"/>
                              <w:bottom w:val="single" w:sz="2" w:space="0" w:color="3F5F72"/>
                            </w:tcBorders>
                          </w:tcPr>
                          <w:p>
                            <w:pPr>
                              <w:pStyle w:val="TableParagraph"/>
                              <w:spacing w:before="34"/>
                              <w:ind w:right="-15"/>
                              <w:jc w:val="right"/>
                              <w:rPr>
                                <w:rFonts w:ascii="Arial"/>
                                <w:sz w:val="16"/>
                              </w:rPr>
                            </w:pPr>
                            <w:r>
                              <w:rPr>
                                <w:rFonts w:ascii="Arial"/>
                                <w:spacing w:val="-5"/>
                                <w:w w:val="95"/>
                                <w:sz w:val="16"/>
                              </w:rPr>
                              <w:t>19</w:t>
                            </w:r>
                          </w:p>
                        </w:tc>
                      </w:tr>
                      <w:tr>
                        <w:trPr>
                          <w:trHeight w:val="252" w:hRule="atLeast"/>
                        </w:trPr>
                        <w:tc>
                          <w:tcPr>
                            <w:tcW w:w="8794" w:type="dxa"/>
                            <w:gridSpan w:val="2"/>
                            <w:tcBorders>
                              <w:top w:val="single" w:sz="2" w:space="0" w:color="3F5F72"/>
                              <w:bottom w:val="single" w:sz="2" w:space="0" w:color="3F5F72"/>
                            </w:tcBorders>
                          </w:tcPr>
                          <w:p>
                            <w:pPr>
                              <w:pStyle w:val="TableParagraph"/>
                              <w:spacing w:before="34"/>
                              <w:ind w:left="-1"/>
                              <w:rPr>
                                <w:rFonts w:ascii="Arial"/>
                                <w:sz w:val="16"/>
                              </w:rPr>
                            </w:pPr>
                            <w:r>
                              <w:rPr>
                                <w:rFonts w:ascii="Arial"/>
                                <w:sz w:val="16"/>
                              </w:rPr>
                              <w:t>Reporting</w:t>
                            </w:r>
                            <w:r>
                              <w:rPr>
                                <w:rFonts w:ascii="Arial"/>
                                <w:spacing w:val="7"/>
                                <w:sz w:val="16"/>
                              </w:rPr>
                              <w:t> </w:t>
                            </w:r>
                            <w:r>
                              <w:rPr>
                                <w:rFonts w:ascii="Arial"/>
                                <w:sz w:val="16"/>
                              </w:rPr>
                              <w:t>obligations</w:t>
                            </w:r>
                            <w:r>
                              <w:rPr>
                                <w:rFonts w:ascii="Arial"/>
                                <w:spacing w:val="8"/>
                                <w:sz w:val="16"/>
                              </w:rPr>
                              <w:t> </w:t>
                            </w:r>
                            <w:r>
                              <w:rPr>
                                <w:rFonts w:ascii="Arial"/>
                                <w:sz w:val="16"/>
                              </w:rPr>
                              <w:t>under</w:t>
                            </w:r>
                            <w:r>
                              <w:rPr>
                                <w:rFonts w:ascii="Arial"/>
                                <w:spacing w:val="8"/>
                                <w:sz w:val="16"/>
                              </w:rPr>
                              <w:t> </w:t>
                            </w:r>
                            <w:r>
                              <w:rPr>
                                <w:rFonts w:ascii="Arial"/>
                                <w:sz w:val="16"/>
                              </w:rPr>
                              <w:t>the</w:t>
                            </w:r>
                            <w:r>
                              <w:rPr>
                                <w:rFonts w:ascii="Arial"/>
                                <w:spacing w:val="7"/>
                                <w:sz w:val="16"/>
                              </w:rPr>
                              <w:t> </w:t>
                            </w:r>
                            <w:r>
                              <w:rPr>
                                <w:rFonts w:ascii="Arial"/>
                                <w:sz w:val="16"/>
                              </w:rPr>
                              <w:t>Safe</w:t>
                            </w:r>
                            <w:r>
                              <w:rPr>
                                <w:rFonts w:ascii="Arial"/>
                                <w:spacing w:val="8"/>
                                <w:sz w:val="16"/>
                              </w:rPr>
                              <w:t> </w:t>
                            </w:r>
                            <w:r>
                              <w:rPr>
                                <w:rFonts w:ascii="Arial"/>
                                <w:sz w:val="16"/>
                              </w:rPr>
                              <w:t>Patient</w:t>
                            </w:r>
                            <w:r>
                              <w:rPr>
                                <w:rFonts w:ascii="Arial"/>
                                <w:spacing w:val="8"/>
                                <w:sz w:val="16"/>
                              </w:rPr>
                              <w:t> </w:t>
                            </w:r>
                            <w:r>
                              <w:rPr>
                                <w:rFonts w:ascii="Arial"/>
                                <w:sz w:val="16"/>
                              </w:rPr>
                              <w:t>Care</w:t>
                            </w:r>
                            <w:r>
                              <w:rPr>
                                <w:rFonts w:ascii="Arial"/>
                                <w:spacing w:val="7"/>
                                <w:sz w:val="16"/>
                              </w:rPr>
                              <w:t> </w:t>
                            </w:r>
                            <w:r>
                              <w:rPr>
                                <w:rFonts w:ascii="Arial"/>
                                <w:sz w:val="16"/>
                              </w:rPr>
                              <w:t>Act</w:t>
                            </w:r>
                            <w:r>
                              <w:rPr>
                                <w:rFonts w:ascii="Arial"/>
                                <w:spacing w:val="8"/>
                                <w:sz w:val="16"/>
                              </w:rPr>
                              <w:t> </w:t>
                            </w:r>
                            <w:r>
                              <w:rPr>
                                <w:rFonts w:ascii="Arial"/>
                                <w:spacing w:val="-4"/>
                                <w:sz w:val="16"/>
                              </w:rPr>
                              <w:t>2015</w:t>
                            </w:r>
                          </w:p>
                        </w:tc>
                        <w:tc>
                          <w:tcPr>
                            <w:tcW w:w="843" w:type="dxa"/>
                            <w:tcBorders>
                              <w:top w:val="single" w:sz="2" w:space="0" w:color="3F5F72"/>
                              <w:bottom w:val="single" w:sz="2" w:space="0" w:color="3F5F72"/>
                            </w:tcBorders>
                          </w:tcPr>
                          <w:p>
                            <w:pPr>
                              <w:pStyle w:val="TableParagraph"/>
                              <w:spacing w:before="34"/>
                              <w:ind w:right="-15"/>
                              <w:jc w:val="right"/>
                              <w:rPr>
                                <w:rFonts w:ascii="Arial"/>
                                <w:sz w:val="16"/>
                              </w:rPr>
                            </w:pPr>
                            <w:r>
                              <w:rPr>
                                <w:rFonts w:ascii="Arial"/>
                                <w:spacing w:val="-5"/>
                                <w:sz w:val="16"/>
                              </w:rPr>
                              <w:t>23</w:t>
                            </w:r>
                          </w:p>
                        </w:tc>
                      </w:tr>
                    </w:tbl>
                    <w:p>
                      <w:pPr>
                        <w:pStyle w:val="BodyText"/>
                      </w:pPr>
                    </w:p>
                  </w:txbxContent>
                </v:textbox>
                <w10:wrap type="none"/>
              </v:shape>
            </w:pict>
          </mc:Fallback>
        </mc:AlternateContent>
      </w:r>
      <w:r>
        <w:rPr>
          <w:rFonts w:ascii="Arial Black"/>
          <w:color w:val="3F5F72"/>
          <w:spacing w:val="-2"/>
          <w:w w:val="95"/>
          <w:sz w:val="16"/>
        </w:rPr>
        <w:t>Legislation</w:t>
      </w:r>
      <w:r>
        <w:rPr>
          <w:rFonts w:ascii="Arial Black"/>
          <w:color w:val="3F5F72"/>
          <w:sz w:val="16"/>
        </w:rPr>
        <w:tab/>
      </w:r>
      <w:r>
        <w:rPr>
          <w:rFonts w:ascii="Arial Black"/>
          <w:color w:val="3F5F72"/>
          <w:spacing w:val="-2"/>
          <w:w w:val="95"/>
          <w:sz w:val="16"/>
        </w:rPr>
        <w:t>Requirement</w:t>
      </w:r>
      <w:r>
        <w:rPr>
          <w:rFonts w:ascii="Arial Black"/>
          <w:color w:val="3F5F72"/>
          <w:sz w:val="16"/>
        </w:rPr>
        <w:tab/>
      </w:r>
      <w:r>
        <w:rPr>
          <w:rFonts w:ascii="Arial Black"/>
          <w:color w:val="3F5F72"/>
          <w:w w:val="85"/>
          <w:sz w:val="16"/>
        </w:rPr>
        <w:t>Page</w:t>
      </w:r>
      <w:r>
        <w:rPr>
          <w:rFonts w:ascii="Arial Black"/>
          <w:color w:val="3F5F72"/>
          <w:spacing w:val="-15"/>
          <w:w w:val="85"/>
          <w:sz w:val="16"/>
        </w:rPr>
        <w:t> </w:t>
      </w:r>
      <w:r>
        <w:rPr>
          <w:rFonts w:ascii="Arial Black"/>
          <w:color w:val="3F5F72"/>
          <w:w w:val="85"/>
          <w:sz w:val="16"/>
        </w:rPr>
        <w:t>reference </w:t>
      </w:r>
      <w:r>
        <w:rPr>
          <w:rFonts w:ascii="Arial Black"/>
          <w:color w:val="3F5F72"/>
          <w:w w:val="90"/>
          <w:sz w:val="16"/>
        </w:rPr>
        <w:t>Ministerial directions report of operations</w:t>
      </w:r>
    </w:p>
    <w:p>
      <w:pPr>
        <w:spacing w:after="0" w:line="300" w:lineRule="auto"/>
        <w:jc w:val="left"/>
        <w:rPr>
          <w:rFonts w:ascii="Arial Black"/>
          <w:sz w:val="16"/>
        </w:rPr>
        <w:sectPr>
          <w:headerReference w:type="default" r:id="rId57"/>
          <w:pgSz w:w="11910" w:h="16840"/>
          <w:pgMar w:header="0" w:footer="0" w:top="900" w:bottom="280" w:left="0" w:right="0"/>
        </w:sectPr>
      </w:pPr>
    </w:p>
    <w:p>
      <w:pPr>
        <w:pStyle w:val="BodyText"/>
        <w:spacing w:before="129"/>
        <w:rPr>
          <w:rFonts w:ascii="Arial Black"/>
          <w:sz w:val="16"/>
        </w:rPr>
      </w:pPr>
    </w:p>
    <w:p>
      <w:pPr>
        <w:tabs>
          <w:tab w:pos="4081" w:val="left" w:leader="none"/>
          <w:tab w:pos="9619" w:val="left" w:leader="none"/>
        </w:tabs>
        <w:spacing w:line="285" w:lineRule="auto" w:before="0"/>
        <w:ind w:left="1133" w:right="1132"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876096">
                <wp:simplePos x="0" y="0"/>
                <wp:positionH relativeFrom="page">
                  <wp:posOffset>0</wp:posOffset>
                </wp:positionH>
                <wp:positionV relativeFrom="paragraph">
                  <wp:posOffset>-15687</wp:posOffset>
                </wp:positionV>
                <wp:extent cx="360045" cy="366395"/>
                <wp:effectExtent l="0" t="0" r="0" b="0"/>
                <wp:wrapNone/>
                <wp:docPr id="974" name="Group 974"/>
                <wp:cNvGraphicFramePr>
                  <a:graphicFrameLocks/>
                </wp:cNvGraphicFramePr>
                <a:graphic>
                  <a:graphicData uri="http://schemas.microsoft.com/office/word/2010/wordprocessingGroup">
                    <wpg:wgp>
                      <wpg:cNvPr id="974" name="Group 974"/>
                      <wpg:cNvGrpSpPr/>
                      <wpg:grpSpPr>
                        <a:xfrm>
                          <a:off x="0" y="0"/>
                          <a:ext cx="360045" cy="366395"/>
                          <a:chExt cx="360045" cy="366395"/>
                        </a:xfrm>
                      </wpg:grpSpPr>
                      <wps:wsp>
                        <wps:cNvPr id="975" name="Graphic 975"/>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976" name="Textbox 976"/>
                        <wps:cNvSpPr txBox="1"/>
                        <wps:spPr>
                          <a:xfrm>
                            <a:off x="0" y="0"/>
                            <a:ext cx="360045" cy="366395"/>
                          </a:xfrm>
                          <a:prstGeom prst="rect">
                            <a:avLst/>
                          </a:prstGeom>
                        </wps:spPr>
                        <wps:txbx>
                          <w:txbxContent>
                            <w:p>
                              <w:pPr>
                                <w:spacing w:before="154"/>
                                <w:ind w:left="189" w:right="0" w:firstLine="0"/>
                                <w:jc w:val="left"/>
                                <w:rPr>
                                  <w:sz w:val="24"/>
                                </w:rPr>
                              </w:pPr>
                              <w:r>
                                <w:rPr>
                                  <w:color w:val="FFFFFF"/>
                                  <w:spacing w:val="-5"/>
                                  <w:w w:val="105"/>
                                  <w:sz w:val="24"/>
                                </w:rPr>
                                <w:t>40</w:t>
                              </w:r>
                            </w:p>
                          </w:txbxContent>
                        </wps:txbx>
                        <wps:bodyPr wrap="square" lIns="0" tIns="0" rIns="0" bIns="0" rtlCol="0">
                          <a:noAutofit/>
                        </wps:bodyPr>
                      </wps:wsp>
                    </wpg:wgp>
                  </a:graphicData>
                </a:graphic>
              </wp:anchor>
            </w:drawing>
          </mc:Choice>
          <mc:Fallback>
            <w:pict>
              <v:group style="position:absolute;margin-left:0pt;margin-top:-1.23525pt;width:28.35pt;height:28.85pt;mso-position-horizontal-relative:page;mso-position-vertical-relative:paragraph;z-index:15876096" id="docshapegroup476" coordorigin="0,-25" coordsize="567,577">
                <v:rect style="position:absolute;left:0;top:-25;width:567;height:577" id="docshape477" filled="true" fillcolor="#3f5f72" stroked="false">
                  <v:fill type="solid"/>
                </v:rect>
                <v:shape style="position:absolute;left:0;top:-25;width:567;height:577" type="#_x0000_t202" id="docshape478" filled="false" stroked="false">
                  <v:textbox inset="0,0,0,0">
                    <w:txbxContent>
                      <w:p>
                        <w:pPr>
                          <w:spacing w:before="154"/>
                          <w:ind w:left="189" w:right="0" w:firstLine="0"/>
                          <w:jc w:val="left"/>
                          <w:rPr>
                            <w:sz w:val="24"/>
                          </w:rPr>
                        </w:pPr>
                        <w:r>
                          <w:rPr>
                            <w:color w:val="FFFFFF"/>
                            <w:spacing w:val="-5"/>
                            <w:w w:val="105"/>
                            <w:sz w:val="24"/>
                          </w:rPr>
                          <w:t>40</w:t>
                        </w:r>
                      </w:p>
                    </w:txbxContent>
                  </v:textbox>
                  <w10:wrap type="none"/>
                </v:shape>
                <w10:wrap type="none"/>
              </v:group>
            </w:pict>
          </mc:Fallback>
        </mc:AlternateContent>
      </w:r>
      <w:r>
        <w:rPr>
          <w:rFonts w:ascii="Arial Black"/>
          <w:sz w:val="16"/>
        </w:rPr>
        <mc:AlternateContent>
          <mc:Choice Requires="wps">
            <w:drawing>
              <wp:anchor distT="0" distB="0" distL="0" distR="0" allowOverlap="1" layoutInCell="1" locked="0" behindDoc="0" simplePos="0" relativeHeight="15876608">
                <wp:simplePos x="0" y="0"/>
                <wp:positionH relativeFrom="page">
                  <wp:posOffset>719999</wp:posOffset>
                </wp:positionH>
                <wp:positionV relativeFrom="paragraph">
                  <wp:posOffset>161540</wp:posOffset>
                </wp:positionV>
                <wp:extent cx="6120130" cy="3175"/>
                <wp:effectExtent l="0" t="0" r="0" b="0"/>
                <wp:wrapNone/>
                <wp:docPr id="977" name="Group 977"/>
                <wp:cNvGraphicFramePr>
                  <a:graphicFrameLocks/>
                </wp:cNvGraphicFramePr>
                <a:graphic>
                  <a:graphicData uri="http://schemas.microsoft.com/office/word/2010/wordprocessingGroup">
                    <wpg:wgp>
                      <wpg:cNvPr id="977" name="Group 977"/>
                      <wpg:cNvGrpSpPr/>
                      <wpg:grpSpPr>
                        <a:xfrm>
                          <a:off x="0" y="0"/>
                          <a:ext cx="6120130" cy="3175"/>
                          <a:chExt cx="6120130" cy="3175"/>
                        </a:xfrm>
                      </wpg:grpSpPr>
                      <wps:wsp>
                        <wps:cNvPr id="978" name="Graphic 978"/>
                        <wps:cNvSpPr/>
                        <wps:spPr>
                          <a:xfrm>
                            <a:off x="0" y="1587"/>
                            <a:ext cx="1872614" cy="1270"/>
                          </a:xfrm>
                          <a:custGeom>
                            <a:avLst/>
                            <a:gdLst/>
                            <a:ahLst/>
                            <a:cxnLst/>
                            <a:rect l="l" t="t" r="r" b="b"/>
                            <a:pathLst>
                              <a:path w="1872614" h="0">
                                <a:moveTo>
                                  <a:pt x="0" y="0"/>
                                </a:moveTo>
                                <a:lnTo>
                                  <a:pt x="1872005" y="0"/>
                                </a:lnTo>
                              </a:path>
                            </a:pathLst>
                          </a:custGeom>
                          <a:ln w="3175">
                            <a:solidFill>
                              <a:srgbClr val="3F5F72"/>
                            </a:solidFill>
                            <a:prstDash val="solid"/>
                          </a:ln>
                        </wps:spPr>
                        <wps:bodyPr wrap="square" lIns="0" tIns="0" rIns="0" bIns="0" rtlCol="0">
                          <a:prstTxWarp prst="textNoShape">
                            <a:avLst/>
                          </a:prstTxWarp>
                          <a:noAutofit/>
                        </wps:bodyPr>
                      </wps:wsp>
                      <wps:wsp>
                        <wps:cNvPr id="979" name="Graphic 979"/>
                        <wps:cNvSpPr/>
                        <wps:spPr>
                          <a:xfrm>
                            <a:off x="1872000" y="1587"/>
                            <a:ext cx="3480435" cy="1270"/>
                          </a:xfrm>
                          <a:custGeom>
                            <a:avLst/>
                            <a:gdLst/>
                            <a:ahLst/>
                            <a:cxnLst/>
                            <a:rect l="l" t="t" r="r" b="b"/>
                            <a:pathLst>
                              <a:path w="3480435" h="0">
                                <a:moveTo>
                                  <a:pt x="0" y="0"/>
                                </a:moveTo>
                                <a:lnTo>
                                  <a:pt x="3480003" y="0"/>
                                </a:lnTo>
                              </a:path>
                            </a:pathLst>
                          </a:custGeom>
                          <a:ln w="3175">
                            <a:solidFill>
                              <a:srgbClr val="3F5F72"/>
                            </a:solidFill>
                            <a:prstDash val="solid"/>
                          </a:ln>
                        </wps:spPr>
                        <wps:bodyPr wrap="square" lIns="0" tIns="0" rIns="0" bIns="0" rtlCol="0">
                          <a:prstTxWarp prst="textNoShape">
                            <a:avLst/>
                          </a:prstTxWarp>
                          <a:noAutofit/>
                        </wps:bodyPr>
                      </wps:wsp>
                      <wps:wsp>
                        <wps:cNvPr id="980" name="Graphic 980"/>
                        <wps:cNvSpPr/>
                        <wps:spPr>
                          <a:xfrm>
                            <a:off x="5351999" y="1587"/>
                            <a:ext cx="768350" cy="1270"/>
                          </a:xfrm>
                          <a:custGeom>
                            <a:avLst/>
                            <a:gdLst/>
                            <a:ahLst/>
                            <a:cxnLst/>
                            <a:rect l="l" t="t" r="r" b="b"/>
                            <a:pathLst>
                              <a:path w="768350" h="0">
                                <a:moveTo>
                                  <a:pt x="0" y="0"/>
                                </a:moveTo>
                                <a:lnTo>
                                  <a:pt x="767994"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2.71975pt;width:481.9pt;height:.25pt;mso-position-horizontal-relative:page;mso-position-vertical-relative:paragraph;z-index:15876608" id="docshapegroup479" coordorigin="1134,254" coordsize="9638,5">
                <v:line style="position:absolute" from="1134,257" to="4082,257" stroked="true" strokeweight=".25pt" strokecolor="#3f5f72">
                  <v:stroke dashstyle="solid"/>
                </v:line>
                <v:line style="position:absolute" from="4082,257" to="9562,257" stroked="true" strokeweight=".25pt" strokecolor="#3f5f72">
                  <v:stroke dashstyle="solid"/>
                </v:line>
                <v:line style="position:absolute" from="9562,257" to="10772,257" stroked="true" strokeweight=".25pt" strokecolor="#3f5f72">
                  <v:stroke dashstyle="solid"/>
                </v:line>
                <w10:wrap type="none"/>
              </v:group>
            </w:pict>
          </mc:Fallback>
        </mc:AlternateContent>
      </w:r>
      <w:r>
        <w:rPr>
          <w:rFonts w:ascii="Arial Black"/>
          <w:sz w:val="16"/>
        </w:rPr>
        <mc:AlternateContent>
          <mc:Choice Requires="wps">
            <w:drawing>
              <wp:anchor distT="0" distB="0" distL="0" distR="0" allowOverlap="1" layoutInCell="1" locked="0" behindDoc="0" simplePos="0" relativeHeight="15877120">
                <wp:simplePos x="0" y="0"/>
                <wp:positionH relativeFrom="page">
                  <wp:posOffset>719999</wp:posOffset>
                </wp:positionH>
                <wp:positionV relativeFrom="paragraph">
                  <wp:posOffset>325156</wp:posOffset>
                </wp:positionV>
                <wp:extent cx="6120130" cy="3175"/>
                <wp:effectExtent l="0" t="0" r="0" b="0"/>
                <wp:wrapNone/>
                <wp:docPr id="981" name="Group 981"/>
                <wp:cNvGraphicFramePr>
                  <a:graphicFrameLocks/>
                </wp:cNvGraphicFramePr>
                <a:graphic>
                  <a:graphicData uri="http://schemas.microsoft.com/office/word/2010/wordprocessingGroup">
                    <wpg:wgp>
                      <wpg:cNvPr id="981" name="Group 981"/>
                      <wpg:cNvGrpSpPr/>
                      <wpg:grpSpPr>
                        <a:xfrm>
                          <a:off x="0" y="0"/>
                          <a:ext cx="6120130" cy="3175"/>
                          <a:chExt cx="6120130" cy="3175"/>
                        </a:xfrm>
                      </wpg:grpSpPr>
                      <wps:wsp>
                        <wps:cNvPr id="982" name="Graphic 982"/>
                        <wps:cNvSpPr/>
                        <wps:spPr>
                          <a:xfrm>
                            <a:off x="0" y="1587"/>
                            <a:ext cx="1872614" cy="1270"/>
                          </a:xfrm>
                          <a:custGeom>
                            <a:avLst/>
                            <a:gdLst/>
                            <a:ahLst/>
                            <a:cxnLst/>
                            <a:rect l="l" t="t" r="r" b="b"/>
                            <a:pathLst>
                              <a:path w="1872614" h="0">
                                <a:moveTo>
                                  <a:pt x="0" y="0"/>
                                </a:moveTo>
                                <a:lnTo>
                                  <a:pt x="1872005" y="0"/>
                                </a:lnTo>
                              </a:path>
                            </a:pathLst>
                          </a:custGeom>
                          <a:ln w="3175">
                            <a:solidFill>
                              <a:srgbClr val="3F5F72"/>
                            </a:solidFill>
                            <a:prstDash val="solid"/>
                          </a:ln>
                        </wps:spPr>
                        <wps:bodyPr wrap="square" lIns="0" tIns="0" rIns="0" bIns="0" rtlCol="0">
                          <a:prstTxWarp prst="textNoShape">
                            <a:avLst/>
                          </a:prstTxWarp>
                          <a:noAutofit/>
                        </wps:bodyPr>
                      </wps:wsp>
                      <wps:wsp>
                        <wps:cNvPr id="983" name="Graphic 983"/>
                        <wps:cNvSpPr/>
                        <wps:spPr>
                          <a:xfrm>
                            <a:off x="1872000" y="1587"/>
                            <a:ext cx="3480435" cy="1270"/>
                          </a:xfrm>
                          <a:custGeom>
                            <a:avLst/>
                            <a:gdLst/>
                            <a:ahLst/>
                            <a:cxnLst/>
                            <a:rect l="l" t="t" r="r" b="b"/>
                            <a:pathLst>
                              <a:path w="3480435" h="0">
                                <a:moveTo>
                                  <a:pt x="0" y="0"/>
                                </a:moveTo>
                                <a:lnTo>
                                  <a:pt x="3480003" y="0"/>
                                </a:lnTo>
                              </a:path>
                            </a:pathLst>
                          </a:custGeom>
                          <a:ln w="3175">
                            <a:solidFill>
                              <a:srgbClr val="3F5F72"/>
                            </a:solidFill>
                            <a:prstDash val="solid"/>
                          </a:ln>
                        </wps:spPr>
                        <wps:bodyPr wrap="square" lIns="0" tIns="0" rIns="0" bIns="0" rtlCol="0">
                          <a:prstTxWarp prst="textNoShape">
                            <a:avLst/>
                          </a:prstTxWarp>
                          <a:noAutofit/>
                        </wps:bodyPr>
                      </wps:wsp>
                      <wps:wsp>
                        <wps:cNvPr id="984" name="Graphic 984"/>
                        <wps:cNvSpPr/>
                        <wps:spPr>
                          <a:xfrm>
                            <a:off x="5351999" y="1587"/>
                            <a:ext cx="768350" cy="1270"/>
                          </a:xfrm>
                          <a:custGeom>
                            <a:avLst/>
                            <a:gdLst/>
                            <a:ahLst/>
                            <a:cxnLst/>
                            <a:rect l="l" t="t" r="r" b="b"/>
                            <a:pathLst>
                              <a:path w="768350" h="0">
                                <a:moveTo>
                                  <a:pt x="0" y="0"/>
                                </a:moveTo>
                                <a:lnTo>
                                  <a:pt x="767994"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25.60285pt;width:481.9pt;height:.25pt;mso-position-horizontal-relative:page;mso-position-vertical-relative:paragraph;z-index:15877120" id="docshapegroup480" coordorigin="1134,512" coordsize="9638,5">
                <v:line style="position:absolute" from="1134,515" to="4082,515" stroked="true" strokeweight=".25pt" strokecolor="#3f5f72">
                  <v:stroke dashstyle="solid"/>
                </v:line>
                <v:line style="position:absolute" from="4082,515" to="9562,515" stroked="true" strokeweight=".25pt" strokecolor="#3f5f72">
                  <v:stroke dashstyle="solid"/>
                </v:line>
                <v:line style="position:absolute" from="9562,515" to="10772,515" stroked="true" strokeweight=".25pt" strokecolor="#3f5f72">
                  <v:stroke dashstyle="solid"/>
                </v:line>
                <w10:wrap type="none"/>
              </v:group>
            </w:pict>
          </mc:Fallback>
        </mc:AlternateContent>
      </w:r>
      <w:r>
        <w:rPr>
          <w:rFonts w:ascii="Arial Black"/>
          <w:color w:val="3F5F72"/>
          <w:spacing w:val="-2"/>
          <w:w w:val="95"/>
          <w:sz w:val="16"/>
        </w:rPr>
        <w:t>Legislation</w:t>
      </w:r>
      <w:r>
        <w:rPr>
          <w:rFonts w:ascii="Arial Black"/>
          <w:color w:val="3F5F72"/>
          <w:sz w:val="16"/>
        </w:rPr>
        <w:tab/>
      </w:r>
      <w:r>
        <w:rPr>
          <w:rFonts w:ascii="Arial Black"/>
          <w:color w:val="3F5F72"/>
          <w:spacing w:val="-2"/>
          <w:w w:val="95"/>
          <w:sz w:val="16"/>
        </w:rPr>
        <w:t>Requirement</w:t>
      </w:r>
      <w:r>
        <w:rPr>
          <w:rFonts w:ascii="Arial Black"/>
          <w:color w:val="3F5F72"/>
          <w:sz w:val="16"/>
        </w:rPr>
        <w:tab/>
      </w:r>
      <w:r>
        <w:rPr>
          <w:rFonts w:ascii="Arial Black"/>
          <w:color w:val="3F5F72"/>
          <w:w w:val="85"/>
          <w:sz w:val="16"/>
        </w:rPr>
        <w:t>Page</w:t>
      </w:r>
      <w:r>
        <w:rPr>
          <w:rFonts w:ascii="Arial Black"/>
          <w:color w:val="3F5F72"/>
          <w:spacing w:val="-15"/>
          <w:w w:val="85"/>
          <w:sz w:val="16"/>
        </w:rPr>
        <w:t> </w:t>
      </w:r>
      <w:r>
        <w:rPr>
          <w:rFonts w:ascii="Arial Black"/>
          <w:color w:val="3F5F72"/>
          <w:w w:val="85"/>
          <w:sz w:val="16"/>
        </w:rPr>
        <w:t>reference </w:t>
      </w:r>
      <w:r>
        <w:rPr>
          <w:rFonts w:ascii="Arial Black"/>
          <w:color w:val="3F5F72"/>
          <w:w w:val="95"/>
          <w:sz w:val="16"/>
        </w:rPr>
        <w:t>Financial</w:t>
      </w:r>
      <w:r>
        <w:rPr>
          <w:rFonts w:ascii="Arial Black"/>
          <w:color w:val="3F5F72"/>
          <w:spacing w:val="-21"/>
          <w:w w:val="95"/>
          <w:sz w:val="16"/>
        </w:rPr>
        <w:t> </w:t>
      </w:r>
      <w:r>
        <w:rPr>
          <w:rFonts w:ascii="Arial Black"/>
          <w:color w:val="3F5F72"/>
          <w:w w:val="95"/>
          <w:sz w:val="16"/>
        </w:rPr>
        <w:t>Statements</w:t>
      </w:r>
    </w:p>
    <w:p>
      <w:pPr>
        <w:spacing w:line="216" w:lineRule="exact" w:before="0"/>
        <w:ind w:left="1133" w:right="0" w:firstLine="0"/>
        <w:jc w:val="left"/>
        <w:rPr>
          <w:rFonts w:ascii="Arial Black"/>
          <w:sz w:val="16"/>
        </w:rPr>
      </w:pPr>
      <w:r>
        <w:rPr>
          <w:rFonts w:ascii="Arial Black"/>
          <w:sz w:val="16"/>
        </w:rPr>
        <mc:AlternateContent>
          <mc:Choice Requires="wps">
            <w:drawing>
              <wp:anchor distT="0" distB="0" distL="0" distR="0" allowOverlap="1" layoutInCell="1" locked="0" behindDoc="0" simplePos="0" relativeHeight="15877632">
                <wp:simplePos x="0" y="0"/>
                <wp:positionH relativeFrom="page">
                  <wp:posOffset>719999</wp:posOffset>
                </wp:positionH>
                <wp:positionV relativeFrom="paragraph">
                  <wp:posOffset>147784</wp:posOffset>
                </wp:positionV>
                <wp:extent cx="6120130" cy="3175"/>
                <wp:effectExtent l="0" t="0" r="0" b="0"/>
                <wp:wrapNone/>
                <wp:docPr id="985" name="Group 985"/>
                <wp:cNvGraphicFramePr>
                  <a:graphicFrameLocks/>
                </wp:cNvGraphicFramePr>
                <a:graphic>
                  <a:graphicData uri="http://schemas.microsoft.com/office/word/2010/wordprocessingGroup">
                    <wpg:wgp>
                      <wpg:cNvPr id="985" name="Group 985"/>
                      <wpg:cNvGrpSpPr/>
                      <wpg:grpSpPr>
                        <a:xfrm>
                          <a:off x="0" y="0"/>
                          <a:ext cx="6120130" cy="3175"/>
                          <a:chExt cx="6120130" cy="3175"/>
                        </a:xfrm>
                      </wpg:grpSpPr>
                      <wps:wsp>
                        <wps:cNvPr id="986" name="Graphic 986"/>
                        <wps:cNvSpPr/>
                        <wps:spPr>
                          <a:xfrm>
                            <a:off x="0" y="1587"/>
                            <a:ext cx="1872614" cy="1270"/>
                          </a:xfrm>
                          <a:custGeom>
                            <a:avLst/>
                            <a:gdLst/>
                            <a:ahLst/>
                            <a:cxnLst/>
                            <a:rect l="l" t="t" r="r" b="b"/>
                            <a:pathLst>
                              <a:path w="1872614" h="0">
                                <a:moveTo>
                                  <a:pt x="0" y="0"/>
                                </a:moveTo>
                                <a:lnTo>
                                  <a:pt x="1872005" y="0"/>
                                </a:lnTo>
                              </a:path>
                            </a:pathLst>
                          </a:custGeom>
                          <a:ln w="3175">
                            <a:solidFill>
                              <a:srgbClr val="3F5F72"/>
                            </a:solidFill>
                            <a:prstDash val="solid"/>
                          </a:ln>
                        </wps:spPr>
                        <wps:bodyPr wrap="square" lIns="0" tIns="0" rIns="0" bIns="0" rtlCol="0">
                          <a:prstTxWarp prst="textNoShape">
                            <a:avLst/>
                          </a:prstTxWarp>
                          <a:noAutofit/>
                        </wps:bodyPr>
                      </wps:wsp>
                      <wps:wsp>
                        <wps:cNvPr id="987" name="Graphic 987"/>
                        <wps:cNvSpPr/>
                        <wps:spPr>
                          <a:xfrm>
                            <a:off x="1872000" y="1587"/>
                            <a:ext cx="3480435" cy="1270"/>
                          </a:xfrm>
                          <a:custGeom>
                            <a:avLst/>
                            <a:gdLst/>
                            <a:ahLst/>
                            <a:cxnLst/>
                            <a:rect l="l" t="t" r="r" b="b"/>
                            <a:pathLst>
                              <a:path w="3480435" h="0">
                                <a:moveTo>
                                  <a:pt x="0" y="0"/>
                                </a:moveTo>
                                <a:lnTo>
                                  <a:pt x="3480003" y="0"/>
                                </a:lnTo>
                              </a:path>
                            </a:pathLst>
                          </a:custGeom>
                          <a:ln w="3175">
                            <a:solidFill>
                              <a:srgbClr val="3F5F72"/>
                            </a:solidFill>
                            <a:prstDash val="solid"/>
                          </a:ln>
                        </wps:spPr>
                        <wps:bodyPr wrap="square" lIns="0" tIns="0" rIns="0" bIns="0" rtlCol="0">
                          <a:prstTxWarp prst="textNoShape">
                            <a:avLst/>
                          </a:prstTxWarp>
                          <a:noAutofit/>
                        </wps:bodyPr>
                      </wps:wsp>
                      <wps:wsp>
                        <wps:cNvPr id="988" name="Graphic 988"/>
                        <wps:cNvSpPr/>
                        <wps:spPr>
                          <a:xfrm>
                            <a:off x="5351999" y="1587"/>
                            <a:ext cx="768350" cy="1270"/>
                          </a:xfrm>
                          <a:custGeom>
                            <a:avLst/>
                            <a:gdLst/>
                            <a:ahLst/>
                            <a:cxnLst/>
                            <a:rect l="l" t="t" r="r" b="b"/>
                            <a:pathLst>
                              <a:path w="768350" h="0">
                                <a:moveTo>
                                  <a:pt x="0" y="0"/>
                                </a:moveTo>
                                <a:lnTo>
                                  <a:pt x="767994"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11.636575pt;width:481.9pt;height:.25pt;mso-position-horizontal-relative:page;mso-position-vertical-relative:paragraph;z-index:15877632" id="docshapegroup481" coordorigin="1134,233" coordsize="9638,5">
                <v:line style="position:absolute" from="1134,235" to="4082,235" stroked="true" strokeweight=".25pt" strokecolor="#3f5f72">
                  <v:stroke dashstyle="solid"/>
                </v:line>
                <v:line style="position:absolute" from="4082,235" to="9562,235" stroked="true" strokeweight=".25pt" strokecolor="#3f5f72">
                  <v:stroke dashstyle="solid"/>
                </v:line>
                <v:line style="position:absolute" from="9562,235" to="10772,235" stroked="true" strokeweight=".25pt" strokecolor="#3f5f72">
                  <v:stroke dashstyle="solid"/>
                </v:line>
                <w10:wrap type="none"/>
              </v:group>
            </w:pict>
          </mc:Fallback>
        </mc:AlternateContent>
      </w:r>
      <w:r>
        <w:rPr>
          <w:rFonts w:ascii="Arial Black"/>
          <w:spacing w:val="-2"/>
          <w:w w:val="95"/>
          <w:sz w:val="16"/>
        </w:rPr>
        <w:t>Declaration</w:t>
      </w:r>
    </w:p>
    <w:p>
      <w:pPr>
        <w:tabs>
          <w:tab w:pos="4081" w:val="left" w:leader="none"/>
          <w:tab w:pos="10775" w:val="right" w:leader="none"/>
        </w:tabs>
        <w:spacing w:before="58"/>
        <w:ind w:left="1133" w:right="0" w:firstLine="0"/>
        <w:jc w:val="left"/>
        <w:rPr>
          <w:sz w:val="16"/>
        </w:rPr>
      </w:pPr>
      <w:r>
        <w:rPr>
          <w:sz w:val="16"/>
        </w:rPr>
        <mc:AlternateContent>
          <mc:Choice Requires="wps">
            <w:drawing>
              <wp:anchor distT="0" distB="0" distL="0" distR="0" allowOverlap="1" layoutInCell="1" locked="0" behindDoc="0" simplePos="0" relativeHeight="15878656">
                <wp:simplePos x="0" y="0"/>
                <wp:positionH relativeFrom="page">
                  <wp:posOffset>151904</wp:posOffset>
                </wp:positionH>
                <wp:positionV relativeFrom="paragraph">
                  <wp:posOffset>42905</wp:posOffset>
                </wp:positionV>
                <wp:extent cx="248920" cy="1923414"/>
                <wp:effectExtent l="0" t="0" r="0" b="0"/>
                <wp:wrapNone/>
                <wp:docPr id="989" name="Textbox 989"/>
                <wp:cNvGraphicFramePr>
                  <a:graphicFrameLocks/>
                </wp:cNvGraphicFramePr>
                <a:graphic>
                  <a:graphicData uri="http://schemas.microsoft.com/office/word/2010/wordprocessingShape">
                    <wps:wsp>
                      <wps:cNvPr id="989" name="Textbox 989"/>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3.378415pt;width:19.6pt;height:151.450pt;mso-position-horizontal-relative:page;mso-position-vertical-relative:paragraph;z-index:15878656" type="#_x0000_t202" id="docshape482"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w w:val="90"/>
          <w:sz w:val="16"/>
        </w:rPr>
        <w:t>SD</w:t>
      </w:r>
      <w:r>
        <w:rPr>
          <w:spacing w:val="-7"/>
          <w:w w:val="105"/>
          <w:sz w:val="16"/>
        </w:rPr>
        <w:t> </w:t>
      </w:r>
      <w:r>
        <w:rPr>
          <w:spacing w:val="-4"/>
          <w:w w:val="105"/>
          <w:sz w:val="16"/>
        </w:rPr>
        <w:t>5.2.2</w:t>
      </w:r>
      <w:r>
        <w:rPr>
          <w:sz w:val="16"/>
        </w:rPr>
        <w:tab/>
        <w:t>Declaration</w:t>
      </w:r>
      <w:r>
        <w:rPr>
          <w:spacing w:val="14"/>
          <w:sz w:val="16"/>
        </w:rPr>
        <w:t> </w:t>
      </w:r>
      <w:r>
        <w:rPr>
          <w:sz w:val="16"/>
        </w:rPr>
        <w:t>in</w:t>
      </w:r>
      <w:r>
        <w:rPr>
          <w:spacing w:val="14"/>
          <w:sz w:val="16"/>
        </w:rPr>
        <w:t> </w:t>
      </w:r>
      <w:r>
        <w:rPr>
          <w:sz w:val="16"/>
        </w:rPr>
        <w:t>financial</w:t>
      </w:r>
      <w:r>
        <w:rPr>
          <w:spacing w:val="14"/>
          <w:sz w:val="16"/>
        </w:rPr>
        <w:t> </w:t>
      </w:r>
      <w:r>
        <w:rPr>
          <w:spacing w:val="-2"/>
          <w:sz w:val="16"/>
        </w:rPr>
        <w:t>statements</w:t>
      </w:r>
      <w:r>
        <w:rPr>
          <w:sz w:val="16"/>
        </w:rPr>
        <w:tab/>
      </w:r>
      <w:r>
        <w:rPr>
          <w:spacing w:val="-5"/>
          <w:w w:val="105"/>
          <w:sz w:val="16"/>
        </w:rPr>
        <w:t>43</w:t>
      </w:r>
    </w:p>
    <w:p>
      <w:pPr>
        <w:tabs>
          <w:tab w:pos="10768" w:val="right" w:leader="none"/>
        </w:tabs>
        <w:spacing w:before="82" w:after="19"/>
        <w:ind w:left="1133" w:right="0" w:firstLine="0"/>
        <w:jc w:val="left"/>
        <w:rPr>
          <w:sz w:val="16"/>
        </w:rPr>
      </w:pPr>
      <w:r>
        <w:rPr>
          <w:sz w:val="16"/>
        </w:rPr>
        <mc:AlternateContent>
          <mc:Choice Requires="wps">
            <w:drawing>
              <wp:anchor distT="0" distB="0" distL="0" distR="0" allowOverlap="1" layoutInCell="1" locked="0" behindDoc="0" simplePos="0" relativeHeight="15878144">
                <wp:simplePos x="0" y="0"/>
                <wp:positionH relativeFrom="page">
                  <wp:posOffset>719999</wp:posOffset>
                </wp:positionH>
                <wp:positionV relativeFrom="paragraph">
                  <wp:posOffset>42221</wp:posOffset>
                </wp:positionV>
                <wp:extent cx="6120130" cy="3175"/>
                <wp:effectExtent l="0" t="0" r="0" b="0"/>
                <wp:wrapNone/>
                <wp:docPr id="990" name="Group 990"/>
                <wp:cNvGraphicFramePr>
                  <a:graphicFrameLocks/>
                </wp:cNvGraphicFramePr>
                <a:graphic>
                  <a:graphicData uri="http://schemas.microsoft.com/office/word/2010/wordprocessingGroup">
                    <wpg:wgp>
                      <wpg:cNvPr id="990" name="Group 990"/>
                      <wpg:cNvGrpSpPr/>
                      <wpg:grpSpPr>
                        <a:xfrm>
                          <a:off x="0" y="0"/>
                          <a:ext cx="6120130" cy="3175"/>
                          <a:chExt cx="6120130" cy="3175"/>
                        </a:xfrm>
                      </wpg:grpSpPr>
                      <wps:wsp>
                        <wps:cNvPr id="991" name="Graphic 991"/>
                        <wps:cNvSpPr/>
                        <wps:spPr>
                          <a:xfrm>
                            <a:off x="0" y="1587"/>
                            <a:ext cx="1872614" cy="1270"/>
                          </a:xfrm>
                          <a:custGeom>
                            <a:avLst/>
                            <a:gdLst/>
                            <a:ahLst/>
                            <a:cxnLst/>
                            <a:rect l="l" t="t" r="r" b="b"/>
                            <a:pathLst>
                              <a:path w="1872614" h="0">
                                <a:moveTo>
                                  <a:pt x="0" y="0"/>
                                </a:moveTo>
                                <a:lnTo>
                                  <a:pt x="1872005" y="0"/>
                                </a:lnTo>
                              </a:path>
                            </a:pathLst>
                          </a:custGeom>
                          <a:ln w="3175">
                            <a:solidFill>
                              <a:srgbClr val="3F5F72"/>
                            </a:solidFill>
                            <a:prstDash val="solid"/>
                          </a:ln>
                        </wps:spPr>
                        <wps:bodyPr wrap="square" lIns="0" tIns="0" rIns="0" bIns="0" rtlCol="0">
                          <a:prstTxWarp prst="textNoShape">
                            <a:avLst/>
                          </a:prstTxWarp>
                          <a:noAutofit/>
                        </wps:bodyPr>
                      </wps:wsp>
                      <wps:wsp>
                        <wps:cNvPr id="992" name="Graphic 992"/>
                        <wps:cNvSpPr/>
                        <wps:spPr>
                          <a:xfrm>
                            <a:off x="1872000" y="1587"/>
                            <a:ext cx="3480435" cy="1270"/>
                          </a:xfrm>
                          <a:custGeom>
                            <a:avLst/>
                            <a:gdLst/>
                            <a:ahLst/>
                            <a:cxnLst/>
                            <a:rect l="l" t="t" r="r" b="b"/>
                            <a:pathLst>
                              <a:path w="3480435" h="0">
                                <a:moveTo>
                                  <a:pt x="0" y="0"/>
                                </a:moveTo>
                                <a:lnTo>
                                  <a:pt x="3480003" y="0"/>
                                </a:lnTo>
                              </a:path>
                            </a:pathLst>
                          </a:custGeom>
                          <a:ln w="3175">
                            <a:solidFill>
                              <a:srgbClr val="3F5F72"/>
                            </a:solidFill>
                            <a:prstDash val="solid"/>
                          </a:ln>
                        </wps:spPr>
                        <wps:bodyPr wrap="square" lIns="0" tIns="0" rIns="0" bIns="0" rtlCol="0">
                          <a:prstTxWarp prst="textNoShape">
                            <a:avLst/>
                          </a:prstTxWarp>
                          <a:noAutofit/>
                        </wps:bodyPr>
                      </wps:wsp>
                      <wps:wsp>
                        <wps:cNvPr id="993" name="Graphic 993"/>
                        <wps:cNvSpPr/>
                        <wps:spPr>
                          <a:xfrm>
                            <a:off x="5351999" y="1587"/>
                            <a:ext cx="768350" cy="1270"/>
                          </a:xfrm>
                          <a:custGeom>
                            <a:avLst/>
                            <a:gdLst/>
                            <a:ahLst/>
                            <a:cxnLst/>
                            <a:rect l="l" t="t" r="r" b="b"/>
                            <a:pathLst>
                              <a:path w="768350" h="0">
                                <a:moveTo>
                                  <a:pt x="0" y="0"/>
                                </a:moveTo>
                                <a:lnTo>
                                  <a:pt x="767994" y="0"/>
                                </a:lnTo>
                              </a:path>
                            </a:pathLst>
                          </a:custGeom>
                          <a:ln w="3175">
                            <a:solidFill>
                              <a:srgbClr val="3F5F7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3.324496pt;width:481.9pt;height:.25pt;mso-position-horizontal-relative:page;mso-position-vertical-relative:paragraph;z-index:15878144" id="docshapegroup483" coordorigin="1134,66" coordsize="9638,5">
                <v:line style="position:absolute" from="1134,69" to="4082,69" stroked="true" strokeweight=".25pt" strokecolor="#3f5f72">
                  <v:stroke dashstyle="solid"/>
                </v:line>
                <v:line style="position:absolute" from="4082,69" to="9562,69" stroked="true" strokeweight=".25pt" strokecolor="#3f5f72">
                  <v:stroke dashstyle="solid"/>
                </v:line>
                <v:line style="position:absolute" from="9562,69" to="10772,69" stroked="true" strokeweight=".25pt" strokecolor="#3f5f72">
                  <v:stroke dashstyle="solid"/>
                </v:line>
                <w10:wrap type="none"/>
              </v:group>
            </w:pict>
          </mc:Fallback>
        </mc:AlternateContent>
      </w:r>
      <w:r>
        <w:rPr>
          <w:rFonts w:ascii="Arial Black"/>
          <w:w w:val="85"/>
          <w:sz w:val="16"/>
        </w:rPr>
        <w:t>Other</w:t>
      </w:r>
      <w:r>
        <w:rPr>
          <w:rFonts w:ascii="Arial Black"/>
          <w:spacing w:val="-5"/>
          <w:sz w:val="16"/>
        </w:rPr>
        <w:t> </w:t>
      </w:r>
      <w:r>
        <w:rPr>
          <w:rFonts w:ascii="Arial Black"/>
          <w:w w:val="85"/>
          <w:sz w:val="16"/>
        </w:rPr>
        <w:t>requirements</w:t>
      </w:r>
      <w:r>
        <w:rPr>
          <w:rFonts w:ascii="Arial Black"/>
          <w:spacing w:val="-5"/>
          <w:sz w:val="16"/>
        </w:rPr>
        <w:t> </w:t>
      </w:r>
      <w:r>
        <w:rPr>
          <w:rFonts w:ascii="Arial Black"/>
          <w:w w:val="85"/>
          <w:sz w:val="16"/>
        </w:rPr>
        <w:t>under</w:t>
      </w:r>
      <w:r>
        <w:rPr>
          <w:rFonts w:ascii="Arial Black"/>
          <w:spacing w:val="-5"/>
          <w:sz w:val="16"/>
        </w:rPr>
        <w:t> </w:t>
      </w:r>
      <w:r>
        <w:rPr>
          <w:rFonts w:ascii="Arial Black"/>
          <w:w w:val="85"/>
          <w:sz w:val="16"/>
        </w:rPr>
        <w:t>Standing</w:t>
      </w:r>
      <w:r>
        <w:rPr>
          <w:rFonts w:ascii="Arial Black"/>
          <w:spacing w:val="-4"/>
          <w:sz w:val="16"/>
        </w:rPr>
        <w:t> </w:t>
      </w:r>
      <w:r>
        <w:rPr>
          <w:rFonts w:ascii="Arial Black"/>
          <w:w w:val="85"/>
          <w:sz w:val="16"/>
        </w:rPr>
        <w:t>Directions</w:t>
      </w:r>
      <w:r>
        <w:rPr>
          <w:rFonts w:ascii="Arial Black"/>
          <w:spacing w:val="-5"/>
          <w:sz w:val="16"/>
        </w:rPr>
        <w:t> </w:t>
      </w:r>
      <w:r>
        <w:rPr>
          <w:rFonts w:ascii="Arial Black"/>
          <w:spacing w:val="-5"/>
          <w:w w:val="85"/>
          <w:sz w:val="16"/>
        </w:rPr>
        <w:t>5.2</w:t>
      </w:r>
      <w:r>
        <w:rPr>
          <w:rFonts w:ascii="Arial Black"/>
          <w:sz w:val="16"/>
        </w:rPr>
        <w:tab/>
      </w:r>
      <w:r>
        <w:rPr>
          <w:spacing w:val="-7"/>
          <w:w w:val="90"/>
          <w:sz w:val="16"/>
        </w:rPr>
        <w:t>51</w:t>
      </w: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4"/>
        <w:gridCol w:w="6788"/>
        <w:gridCol w:w="956"/>
      </w:tblGrid>
      <w:tr>
        <w:trPr>
          <w:trHeight w:val="452" w:hRule="atLeast"/>
        </w:trPr>
        <w:tc>
          <w:tcPr>
            <w:tcW w:w="1894"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SD</w:t>
            </w:r>
            <w:r>
              <w:rPr>
                <w:rFonts w:ascii="Arial"/>
                <w:spacing w:val="-3"/>
                <w:w w:val="95"/>
                <w:sz w:val="16"/>
              </w:rPr>
              <w:t> </w:t>
            </w:r>
            <w:r>
              <w:rPr>
                <w:rFonts w:ascii="Arial"/>
                <w:spacing w:val="-2"/>
                <w:w w:val="95"/>
                <w:sz w:val="16"/>
              </w:rPr>
              <w:t>5.2.1(a)</w:t>
            </w:r>
          </w:p>
        </w:tc>
        <w:tc>
          <w:tcPr>
            <w:tcW w:w="6788" w:type="dxa"/>
            <w:tcBorders>
              <w:top w:val="single" w:sz="2" w:space="0" w:color="3F5F72"/>
              <w:bottom w:val="single" w:sz="2" w:space="0" w:color="3F5F72"/>
            </w:tcBorders>
          </w:tcPr>
          <w:p>
            <w:pPr>
              <w:pStyle w:val="TableParagraph"/>
              <w:spacing w:line="200" w:lineRule="atLeast" w:before="20"/>
              <w:ind w:left="1053" w:right="485"/>
              <w:rPr>
                <w:rFonts w:ascii="Arial"/>
                <w:sz w:val="16"/>
              </w:rPr>
            </w:pPr>
            <w:r>
              <w:rPr>
                <w:rFonts w:ascii="Arial"/>
                <w:w w:val="105"/>
                <w:sz w:val="16"/>
              </w:rPr>
              <w:t>Compliance</w:t>
            </w:r>
            <w:r>
              <w:rPr>
                <w:rFonts w:ascii="Arial"/>
                <w:spacing w:val="-12"/>
                <w:w w:val="105"/>
                <w:sz w:val="16"/>
              </w:rPr>
              <w:t> </w:t>
            </w:r>
            <w:r>
              <w:rPr>
                <w:rFonts w:ascii="Arial"/>
                <w:w w:val="105"/>
                <w:sz w:val="16"/>
              </w:rPr>
              <w:t>with</w:t>
            </w:r>
            <w:r>
              <w:rPr>
                <w:rFonts w:ascii="Arial"/>
                <w:spacing w:val="-12"/>
                <w:w w:val="105"/>
                <w:sz w:val="16"/>
              </w:rPr>
              <w:t> </w:t>
            </w:r>
            <w:r>
              <w:rPr>
                <w:rFonts w:ascii="Arial"/>
                <w:w w:val="105"/>
                <w:sz w:val="16"/>
              </w:rPr>
              <w:t>Australian</w:t>
            </w:r>
            <w:r>
              <w:rPr>
                <w:rFonts w:ascii="Arial"/>
                <w:spacing w:val="-12"/>
                <w:w w:val="105"/>
                <w:sz w:val="16"/>
              </w:rPr>
              <w:t> </w:t>
            </w:r>
            <w:r>
              <w:rPr>
                <w:rFonts w:ascii="Arial"/>
                <w:w w:val="105"/>
                <w:sz w:val="16"/>
              </w:rPr>
              <w:t>accounting</w:t>
            </w:r>
            <w:r>
              <w:rPr>
                <w:rFonts w:ascii="Arial"/>
                <w:spacing w:val="-12"/>
                <w:w w:val="105"/>
                <w:sz w:val="16"/>
              </w:rPr>
              <w:t> </w:t>
            </w:r>
            <w:r>
              <w:rPr>
                <w:rFonts w:ascii="Arial"/>
                <w:w w:val="105"/>
                <w:sz w:val="16"/>
              </w:rPr>
              <w:t>standards</w:t>
            </w:r>
            <w:r>
              <w:rPr>
                <w:rFonts w:ascii="Arial"/>
                <w:spacing w:val="-12"/>
                <w:w w:val="105"/>
                <w:sz w:val="16"/>
              </w:rPr>
              <w:t> </w:t>
            </w:r>
            <w:r>
              <w:rPr>
                <w:rFonts w:ascii="Arial"/>
                <w:w w:val="105"/>
                <w:sz w:val="16"/>
              </w:rPr>
              <w:t>and</w:t>
            </w:r>
            <w:r>
              <w:rPr>
                <w:rFonts w:ascii="Arial"/>
                <w:spacing w:val="-12"/>
                <w:w w:val="105"/>
                <w:sz w:val="16"/>
              </w:rPr>
              <w:t> </w:t>
            </w:r>
            <w:r>
              <w:rPr>
                <w:rFonts w:ascii="Arial"/>
                <w:w w:val="105"/>
                <w:sz w:val="16"/>
              </w:rPr>
              <w:t>other authoritative</w:t>
            </w:r>
            <w:r>
              <w:rPr>
                <w:rFonts w:ascii="Arial"/>
                <w:spacing w:val="-14"/>
                <w:w w:val="105"/>
                <w:sz w:val="16"/>
              </w:rPr>
              <w:t> </w:t>
            </w:r>
            <w:r>
              <w:rPr>
                <w:rFonts w:ascii="Arial"/>
                <w:w w:val="105"/>
                <w:sz w:val="16"/>
              </w:rPr>
              <w:t>pronouncements</w:t>
            </w:r>
          </w:p>
        </w:tc>
        <w:tc>
          <w:tcPr>
            <w:tcW w:w="956" w:type="dxa"/>
            <w:tcBorders>
              <w:top w:val="single" w:sz="2" w:space="0" w:color="3F5F72"/>
              <w:bottom w:val="single" w:sz="2" w:space="0" w:color="3F5F72"/>
            </w:tcBorders>
          </w:tcPr>
          <w:p>
            <w:pPr>
              <w:pStyle w:val="TableParagraph"/>
              <w:spacing w:before="36"/>
              <w:ind w:right="1"/>
              <w:jc w:val="right"/>
              <w:rPr>
                <w:rFonts w:ascii="Arial"/>
                <w:sz w:val="16"/>
              </w:rPr>
            </w:pPr>
            <w:r>
              <w:rPr>
                <w:rFonts w:ascii="Arial"/>
                <w:spacing w:val="-5"/>
                <w:w w:val="95"/>
                <w:sz w:val="16"/>
              </w:rPr>
              <w:t>51</w:t>
            </w:r>
          </w:p>
        </w:tc>
      </w:tr>
      <w:tr>
        <w:trPr>
          <w:trHeight w:val="252" w:hRule="atLeast"/>
        </w:trPr>
        <w:tc>
          <w:tcPr>
            <w:tcW w:w="1894"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SD</w:t>
            </w:r>
            <w:r>
              <w:rPr>
                <w:rFonts w:ascii="Arial"/>
                <w:spacing w:val="-3"/>
                <w:w w:val="95"/>
                <w:sz w:val="16"/>
              </w:rPr>
              <w:t> </w:t>
            </w:r>
            <w:r>
              <w:rPr>
                <w:rFonts w:ascii="Arial"/>
                <w:spacing w:val="-2"/>
                <w:w w:val="95"/>
                <w:sz w:val="16"/>
              </w:rPr>
              <w:t>5.2.1(a)</w:t>
            </w:r>
          </w:p>
        </w:tc>
        <w:tc>
          <w:tcPr>
            <w:tcW w:w="6788" w:type="dxa"/>
            <w:tcBorders>
              <w:top w:val="single" w:sz="2" w:space="0" w:color="3F5F72"/>
              <w:bottom w:val="single" w:sz="2" w:space="0" w:color="3F5F72"/>
            </w:tcBorders>
          </w:tcPr>
          <w:p>
            <w:pPr>
              <w:pStyle w:val="TableParagraph"/>
              <w:spacing w:before="36"/>
              <w:ind w:left="1053"/>
              <w:rPr>
                <w:rFonts w:ascii="Arial"/>
                <w:sz w:val="16"/>
              </w:rPr>
            </w:pPr>
            <w:r>
              <w:rPr>
                <w:rFonts w:ascii="Arial"/>
                <w:sz w:val="16"/>
              </w:rPr>
              <w:t>Compliance</w:t>
            </w:r>
            <w:r>
              <w:rPr>
                <w:rFonts w:ascii="Arial"/>
                <w:spacing w:val="11"/>
                <w:sz w:val="16"/>
              </w:rPr>
              <w:t> </w:t>
            </w:r>
            <w:r>
              <w:rPr>
                <w:rFonts w:ascii="Arial"/>
                <w:sz w:val="16"/>
              </w:rPr>
              <w:t>with</w:t>
            </w:r>
            <w:r>
              <w:rPr>
                <w:rFonts w:ascii="Arial"/>
                <w:spacing w:val="11"/>
                <w:sz w:val="16"/>
              </w:rPr>
              <w:t> </w:t>
            </w:r>
            <w:r>
              <w:rPr>
                <w:rFonts w:ascii="Arial"/>
                <w:sz w:val="16"/>
              </w:rPr>
              <w:t>Standing</w:t>
            </w:r>
            <w:r>
              <w:rPr>
                <w:rFonts w:ascii="Arial"/>
                <w:spacing w:val="11"/>
                <w:sz w:val="16"/>
              </w:rPr>
              <w:t> </w:t>
            </w:r>
            <w:r>
              <w:rPr>
                <w:rFonts w:ascii="Arial"/>
                <w:spacing w:val="-2"/>
                <w:sz w:val="16"/>
              </w:rPr>
              <w:t>Directions</w:t>
            </w:r>
          </w:p>
        </w:tc>
        <w:tc>
          <w:tcPr>
            <w:tcW w:w="956" w:type="dxa"/>
            <w:tcBorders>
              <w:top w:val="single" w:sz="2" w:space="0" w:color="3F5F72"/>
              <w:bottom w:val="single" w:sz="2" w:space="0" w:color="3F5F72"/>
            </w:tcBorders>
          </w:tcPr>
          <w:p>
            <w:pPr>
              <w:pStyle w:val="TableParagraph"/>
              <w:spacing w:before="36"/>
              <w:ind w:right="1"/>
              <w:jc w:val="right"/>
              <w:rPr>
                <w:rFonts w:ascii="Arial"/>
                <w:sz w:val="16"/>
              </w:rPr>
            </w:pPr>
            <w:r>
              <w:rPr>
                <w:rFonts w:ascii="Arial"/>
                <w:spacing w:val="-5"/>
                <w:w w:val="95"/>
                <w:sz w:val="16"/>
              </w:rPr>
              <w:t>51</w:t>
            </w:r>
          </w:p>
        </w:tc>
      </w:tr>
      <w:tr>
        <w:trPr>
          <w:trHeight w:val="252" w:hRule="atLeast"/>
        </w:trPr>
        <w:tc>
          <w:tcPr>
            <w:tcW w:w="1894"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SD</w:t>
            </w:r>
            <w:r>
              <w:rPr>
                <w:rFonts w:ascii="Arial"/>
                <w:spacing w:val="-3"/>
                <w:w w:val="95"/>
                <w:sz w:val="16"/>
              </w:rPr>
              <w:t> </w:t>
            </w:r>
            <w:r>
              <w:rPr>
                <w:rFonts w:ascii="Arial"/>
                <w:spacing w:val="-2"/>
                <w:w w:val="95"/>
                <w:sz w:val="16"/>
              </w:rPr>
              <w:t>5.2.1(b)</w:t>
            </w:r>
          </w:p>
        </w:tc>
        <w:tc>
          <w:tcPr>
            <w:tcW w:w="6788" w:type="dxa"/>
            <w:tcBorders>
              <w:top w:val="single" w:sz="2" w:space="0" w:color="3F5F72"/>
              <w:bottom w:val="single" w:sz="2" w:space="0" w:color="3F5F72"/>
            </w:tcBorders>
          </w:tcPr>
          <w:p>
            <w:pPr>
              <w:pStyle w:val="TableParagraph"/>
              <w:spacing w:before="36"/>
              <w:ind w:left="1053"/>
              <w:rPr>
                <w:rFonts w:ascii="Arial"/>
                <w:sz w:val="16"/>
              </w:rPr>
            </w:pPr>
            <w:r>
              <w:rPr>
                <w:rFonts w:ascii="Arial"/>
                <w:sz w:val="16"/>
              </w:rPr>
              <w:t>Compliance</w:t>
            </w:r>
            <w:r>
              <w:rPr>
                <w:rFonts w:ascii="Arial"/>
                <w:spacing w:val="8"/>
                <w:sz w:val="16"/>
              </w:rPr>
              <w:t> </w:t>
            </w:r>
            <w:r>
              <w:rPr>
                <w:rFonts w:ascii="Arial"/>
                <w:sz w:val="16"/>
              </w:rPr>
              <w:t>with</w:t>
            </w:r>
            <w:r>
              <w:rPr>
                <w:rFonts w:ascii="Arial"/>
                <w:spacing w:val="8"/>
                <w:sz w:val="16"/>
              </w:rPr>
              <w:t> </w:t>
            </w:r>
            <w:r>
              <w:rPr>
                <w:rFonts w:ascii="Arial"/>
                <w:sz w:val="16"/>
              </w:rPr>
              <w:t>Model</w:t>
            </w:r>
            <w:r>
              <w:rPr>
                <w:rFonts w:ascii="Arial"/>
                <w:spacing w:val="9"/>
                <w:sz w:val="16"/>
              </w:rPr>
              <w:t> </w:t>
            </w:r>
            <w:r>
              <w:rPr>
                <w:rFonts w:ascii="Arial"/>
                <w:sz w:val="16"/>
              </w:rPr>
              <w:t>Financial</w:t>
            </w:r>
            <w:r>
              <w:rPr>
                <w:rFonts w:ascii="Arial"/>
                <w:spacing w:val="8"/>
                <w:sz w:val="16"/>
              </w:rPr>
              <w:t> </w:t>
            </w:r>
            <w:r>
              <w:rPr>
                <w:rFonts w:ascii="Arial"/>
                <w:spacing w:val="-2"/>
                <w:sz w:val="16"/>
              </w:rPr>
              <w:t>Report</w:t>
            </w:r>
          </w:p>
        </w:tc>
        <w:tc>
          <w:tcPr>
            <w:tcW w:w="956"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sz w:val="16"/>
              </w:rPr>
              <w:t>NA</w:t>
            </w:r>
          </w:p>
        </w:tc>
      </w:tr>
      <w:tr>
        <w:trPr>
          <w:trHeight w:val="252" w:hRule="atLeast"/>
        </w:trPr>
        <w:tc>
          <w:tcPr>
            <w:tcW w:w="9638" w:type="dxa"/>
            <w:gridSpan w:val="3"/>
            <w:tcBorders>
              <w:top w:val="single" w:sz="2" w:space="0" w:color="3F5F72"/>
              <w:bottom w:val="single" w:sz="2" w:space="0" w:color="3F5F72"/>
            </w:tcBorders>
          </w:tcPr>
          <w:p>
            <w:pPr>
              <w:pStyle w:val="TableParagraph"/>
              <w:spacing w:line="222" w:lineRule="exact" w:before="10"/>
              <w:ind w:left="-1"/>
              <w:rPr>
                <w:rFonts w:ascii="Arial Black"/>
                <w:sz w:val="16"/>
              </w:rPr>
            </w:pPr>
            <w:r>
              <w:rPr>
                <w:rFonts w:ascii="Arial Black"/>
                <w:w w:val="85"/>
                <w:sz w:val="16"/>
              </w:rPr>
              <w:t>Other</w:t>
            </w:r>
            <w:r>
              <w:rPr>
                <w:rFonts w:ascii="Arial Black"/>
                <w:spacing w:val="-5"/>
                <w:w w:val="85"/>
                <w:sz w:val="16"/>
              </w:rPr>
              <w:t> </w:t>
            </w:r>
            <w:r>
              <w:rPr>
                <w:rFonts w:ascii="Arial Black"/>
                <w:w w:val="85"/>
                <w:sz w:val="16"/>
              </w:rPr>
              <w:t>disclosures</w:t>
            </w:r>
            <w:r>
              <w:rPr>
                <w:rFonts w:ascii="Arial Black"/>
                <w:spacing w:val="-4"/>
                <w:w w:val="85"/>
                <w:sz w:val="16"/>
              </w:rPr>
              <w:t> </w:t>
            </w:r>
            <w:r>
              <w:rPr>
                <w:rFonts w:ascii="Arial Black"/>
                <w:w w:val="85"/>
                <w:sz w:val="16"/>
              </w:rPr>
              <w:t>as</w:t>
            </w:r>
            <w:r>
              <w:rPr>
                <w:rFonts w:ascii="Arial Black"/>
                <w:spacing w:val="-4"/>
                <w:w w:val="85"/>
                <w:sz w:val="16"/>
              </w:rPr>
              <w:t> </w:t>
            </w:r>
            <w:r>
              <w:rPr>
                <w:rFonts w:ascii="Arial Black"/>
                <w:w w:val="85"/>
                <w:sz w:val="16"/>
              </w:rPr>
              <w:t>required</w:t>
            </w:r>
            <w:r>
              <w:rPr>
                <w:rFonts w:ascii="Arial Black"/>
                <w:spacing w:val="-5"/>
                <w:w w:val="85"/>
                <w:sz w:val="16"/>
              </w:rPr>
              <w:t> </w:t>
            </w:r>
            <w:r>
              <w:rPr>
                <w:rFonts w:ascii="Arial Black"/>
                <w:w w:val="85"/>
                <w:sz w:val="16"/>
              </w:rPr>
              <w:t>by</w:t>
            </w:r>
            <w:r>
              <w:rPr>
                <w:rFonts w:ascii="Arial Black"/>
                <w:spacing w:val="-4"/>
                <w:w w:val="85"/>
                <w:sz w:val="16"/>
              </w:rPr>
              <w:t> </w:t>
            </w:r>
            <w:r>
              <w:rPr>
                <w:rFonts w:ascii="Arial Black"/>
                <w:w w:val="85"/>
                <w:sz w:val="16"/>
              </w:rPr>
              <w:t>FRDs</w:t>
            </w:r>
            <w:r>
              <w:rPr>
                <w:rFonts w:ascii="Arial Black"/>
                <w:spacing w:val="-4"/>
                <w:w w:val="85"/>
                <w:sz w:val="16"/>
              </w:rPr>
              <w:t> </w:t>
            </w:r>
            <w:r>
              <w:rPr>
                <w:rFonts w:ascii="Arial Black"/>
                <w:w w:val="85"/>
                <w:sz w:val="16"/>
              </w:rPr>
              <w:t>in</w:t>
            </w:r>
            <w:r>
              <w:rPr>
                <w:rFonts w:ascii="Arial Black"/>
                <w:spacing w:val="-5"/>
                <w:w w:val="85"/>
                <w:sz w:val="16"/>
              </w:rPr>
              <w:t> </w:t>
            </w:r>
            <w:r>
              <w:rPr>
                <w:rFonts w:ascii="Arial Black"/>
                <w:w w:val="85"/>
                <w:sz w:val="16"/>
              </w:rPr>
              <w:t>notes</w:t>
            </w:r>
            <w:r>
              <w:rPr>
                <w:rFonts w:ascii="Arial Black"/>
                <w:spacing w:val="-4"/>
                <w:w w:val="85"/>
                <w:sz w:val="16"/>
              </w:rPr>
              <w:t> </w:t>
            </w:r>
            <w:r>
              <w:rPr>
                <w:rFonts w:ascii="Arial Black"/>
                <w:w w:val="85"/>
                <w:sz w:val="16"/>
              </w:rPr>
              <w:t>to</w:t>
            </w:r>
            <w:r>
              <w:rPr>
                <w:rFonts w:ascii="Arial Black"/>
                <w:spacing w:val="-4"/>
                <w:w w:val="85"/>
                <w:sz w:val="16"/>
              </w:rPr>
              <w:t> </w:t>
            </w:r>
            <w:r>
              <w:rPr>
                <w:rFonts w:ascii="Arial Black"/>
                <w:w w:val="85"/>
                <w:sz w:val="16"/>
              </w:rPr>
              <w:t>the</w:t>
            </w:r>
            <w:r>
              <w:rPr>
                <w:rFonts w:ascii="Arial Black"/>
                <w:spacing w:val="-5"/>
                <w:w w:val="85"/>
                <w:sz w:val="16"/>
              </w:rPr>
              <w:t> </w:t>
            </w:r>
            <w:r>
              <w:rPr>
                <w:rFonts w:ascii="Arial Black"/>
                <w:w w:val="85"/>
                <w:sz w:val="16"/>
              </w:rPr>
              <w:t>financial</w:t>
            </w:r>
            <w:r>
              <w:rPr>
                <w:rFonts w:ascii="Arial Black"/>
                <w:spacing w:val="-4"/>
                <w:w w:val="85"/>
                <w:sz w:val="16"/>
              </w:rPr>
              <w:t> </w:t>
            </w:r>
            <w:r>
              <w:rPr>
                <w:rFonts w:ascii="Arial Black"/>
                <w:w w:val="85"/>
                <w:sz w:val="16"/>
              </w:rPr>
              <w:t>statements</w:t>
            </w:r>
            <w:r>
              <w:rPr>
                <w:rFonts w:ascii="Arial Black"/>
                <w:spacing w:val="-4"/>
                <w:w w:val="85"/>
                <w:sz w:val="16"/>
              </w:rPr>
              <w:t> </w:t>
            </w:r>
            <w:r>
              <w:rPr>
                <w:rFonts w:ascii="Arial Black"/>
                <w:spacing w:val="-2"/>
                <w:w w:val="85"/>
                <w:sz w:val="16"/>
              </w:rPr>
              <w:t>(a)(b)</w:t>
            </w:r>
          </w:p>
        </w:tc>
      </w:tr>
      <w:tr>
        <w:trPr>
          <w:trHeight w:val="252" w:hRule="atLeast"/>
        </w:trPr>
        <w:tc>
          <w:tcPr>
            <w:tcW w:w="1894"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0"/>
                <w:sz w:val="16"/>
              </w:rPr>
              <w:t>11</w:t>
            </w:r>
          </w:p>
        </w:tc>
        <w:tc>
          <w:tcPr>
            <w:tcW w:w="6788" w:type="dxa"/>
            <w:tcBorders>
              <w:top w:val="single" w:sz="2" w:space="0" w:color="3F5F72"/>
              <w:bottom w:val="single" w:sz="2" w:space="0" w:color="3F5F72"/>
            </w:tcBorders>
          </w:tcPr>
          <w:p>
            <w:pPr>
              <w:pStyle w:val="TableParagraph"/>
              <w:spacing w:before="36"/>
              <w:ind w:left="1053"/>
              <w:rPr>
                <w:rFonts w:ascii="Arial"/>
                <w:sz w:val="16"/>
              </w:rPr>
            </w:pPr>
            <w:r>
              <w:rPr>
                <w:rFonts w:ascii="Arial"/>
                <w:sz w:val="16"/>
              </w:rPr>
              <w:t>Disclosure of Ex gratia </w:t>
            </w:r>
            <w:r>
              <w:rPr>
                <w:rFonts w:ascii="Arial"/>
                <w:spacing w:val="-2"/>
                <w:sz w:val="16"/>
              </w:rPr>
              <w:t>Expenses</w:t>
            </w:r>
          </w:p>
        </w:tc>
        <w:tc>
          <w:tcPr>
            <w:tcW w:w="956" w:type="dxa"/>
            <w:tcBorders>
              <w:top w:val="single" w:sz="2" w:space="0" w:color="3F5F72"/>
              <w:bottom w:val="single" w:sz="2" w:space="0" w:color="3F5F72"/>
            </w:tcBorders>
          </w:tcPr>
          <w:p>
            <w:pPr>
              <w:pStyle w:val="TableParagraph"/>
              <w:spacing w:before="36"/>
              <w:ind w:right="6"/>
              <w:jc w:val="right"/>
              <w:rPr>
                <w:rFonts w:ascii="Arial"/>
                <w:sz w:val="16"/>
              </w:rPr>
            </w:pPr>
            <w:r>
              <w:rPr>
                <w:rFonts w:ascii="Arial"/>
                <w:spacing w:val="-5"/>
                <w:sz w:val="16"/>
              </w:rPr>
              <w:t>74</w:t>
            </w:r>
          </w:p>
        </w:tc>
      </w:tr>
      <w:tr>
        <w:trPr>
          <w:trHeight w:val="252" w:hRule="atLeast"/>
        </w:trPr>
        <w:tc>
          <w:tcPr>
            <w:tcW w:w="1894"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sz w:val="16"/>
              </w:rPr>
              <w:t>103</w:t>
            </w:r>
          </w:p>
        </w:tc>
        <w:tc>
          <w:tcPr>
            <w:tcW w:w="6788" w:type="dxa"/>
            <w:tcBorders>
              <w:top w:val="single" w:sz="2" w:space="0" w:color="3F5F72"/>
              <w:bottom w:val="single" w:sz="2" w:space="0" w:color="3F5F72"/>
            </w:tcBorders>
          </w:tcPr>
          <w:p>
            <w:pPr>
              <w:pStyle w:val="TableParagraph"/>
              <w:spacing w:before="36"/>
              <w:ind w:left="1053"/>
              <w:rPr>
                <w:rFonts w:ascii="Arial"/>
                <w:sz w:val="16"/>
              </w:rPr>
            </w:pPr>
            <w:r>
              <w:rPr>
                <w:rFonts w:ascii="Arial"/>
                <w:sz w:val="16"/>
              </w:rPr>
              <w:t>Non-Financial</w:t>
            </w:r>
            <w:r>
              <w:rPr>
                <w:rFonts w:ascii="Arial"/>
                <w:spacing w:val="5"/>
                <w:sz w:val="16"/>
              </w:rPr>
              <w:t> </w:t>
            </w:r>
            <w:r>
              <w:rPr>
                <w:rFonts w:ascii="Arial"/>
                <w:sz w:val="16"/>
              </w:rPr>
              <w:t>Physical</w:t>
            </w:r>
            <w:r>
              <w:rPr>
                <w:rFonts w:ascii="Arial"/>
                <w:spacing w:val="6"/>
                <w:sz w:val="16"/>
              </w:rPr>
              <w:t> </w:t>
            </w:r>
            <w:r>
              <w:rPr>
                <w:rFonts w:ascii="Arial"/>
                <w:spacing w:val="-2"/>
                <w:sz w:val="16"/>
              </w:rPr>
              <w:t>Assets</w:t>
            </w:r>
          </w:p>
        </w:tc>
        <w:tc>
          <w:tcPr>
            <w:tcW w:w="956" w:type="dxa"/>
            <w:tcBorders>
              <w:top w:val="single" w:sz="2" w:space="0" w:color="3F5F72"/>
              <w:bottom w:val="single" w:sz="2" w:space="0" w:color="3F5F72"/>
            </w:tcBorders>
          </w:tcPr>
          <w:p>
            <w:pPr>
              <w:pStyle w:val="TableParagraph"/>
              <w:spacing w:before="36"/>
              <w:jc w:val="right"/>
              <w:rPr>
                <w:rFonts w:ascii="Arial"/>
                <w:sz w:val="16"/>
              </w:rPr>
            </w:pPr>
            <w:r>
              <w:rPr>
                <w:rFonts w:ascii="Arial"/>
                <w:spacing w:val="-5"/>
                <w:w w:val="105"/>
                <w:sz w:val="16"/>
              </w:rPr>
              <w:t>59</w:t>
            </w:r>
          </w:p>
        </w:tc>
      </w:tr>
      <w:tr>
        <w:trPr>
          <w:trHeight w:val="252" w:hRule="atLeast"/>
        </w:trPr>
        <w:tc>
          <w:tcPr>
            <w:tcW w:w="1894"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110</w:t>
            </w:r>
          </w:p>
        </w:tc>
        <w:tc>
          <w:tcPr>
            <w:tcW w:w="6788" w:type="dxa"/>
            <w:tcBorders>
              <w:top w:val="single" w:sz="2" w:space="0" w:color="3F5F72"/>
              <w:bottom w:val="single" w:sz="2" w:space="0" w:color="3F5F72"/>
            </w:tcBorders>
          </w:tcPr>
          <w:p>
            <w:pPr>
              <w:pStyle w:val="TableParagraph"/>
              <w:spacing w:before="36"/>
              <w:ind w:left="1053"/>
              <w:rPr>
                <w:rFonts w:ascii="Arial"/>
                <w:sz w:val="16"/>
              </w:rPr>
            </w:pPr>
            <w:r>
              <w:rPr>
                <w:rFonts w:ascii="Arial"/>
                <w:spacing w:val="-2"/>
                <w:sz w:val="16"/>
              </w:rPr>
              <w:t>Cash</w:t>
            </w:r>
            <w:r>
              <w:rPr>
                <w:rFonts w:ascii="Arial"/>
                <w:spacing w:val="-6"/>
                <w:sz w:val="16"/>
              </w:rPr>
              <w:t> </w:t>
            </w:r>
            <w:r>
              <w:rPr>
                <w:rFonts w:ascii="Arial"/>
                <w:spacing w:val="-2"/>
                <w:sz w:val="16"/>
              </w:rPr>
              <w:t>Flow</w:t>
            </w:r>
            <w:r>
              <w:rPr>
                <w:rFonts w:ascii="Arial"/>
                <w:spacing w:val="-6"/>
                <w:sz w:val="16"/>
              </w:rPr>
              <w:t> </w:t>
            </w:r>
            <w:r>
              <w:rPr>
                <w:rFonts w:ascii="Arial"/>
                <w:spacing w:val="-2"/>
                <w:sz w:val="16"/>
              </w:rPr>
              <w:t>Statements</w:t>
            </w:r>
          </w:p>
        </w:tc>
        <w:tc>
          <w:tcPr>
            <w:tcW w:w="956"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sz w:val="16"/>
              </w:rPr>
              <w:t>49</w:t>
            </w:r>
          </w:p>
        </w:tc>
      </w:tr>
      <w:tr>
        <w:trPr>
          <w:trHeight w:val="252" w:hRule="atLeast"/>
        </w:trPr>
        <w:tc>
          <w:tcPr>
            <w:tcW w:w="1894"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112</w:t>
            </w:r>
          </w:p>
        </w:tc>
        <w:tc>
          <w:tcPr>
            <w:tcW w:w="6788" w:type="dxa"/>
            <w:tcBorders>
              <w:top w:val="single" w:sz="2" w:space="0" w:color="3F5F72"/>
              <w:bottom w:val="single" w:sz="2" w:space="0" w:color="3F5F72"/>
            </w:tcBorders>
          </w:tcPr>
          <w:p>
            <w:pPr>
              <w:pStyle w:val="TableParagraph"/>
              <w:spacing w:before="36"/>
              <w:ind w:left="1053"/>
              <w:rPr>
                <w:rFonts w:ascii="Arial"/>
                <w:sz w:val="16"/>
              </w:rPr>
            </w:pPr>
            <w:r>
              <w:rPr>
                <w:rFonts w:ascii="Arial"/>
                <w:spacing w:val="2"/>
                <w:sz w:val="16"/>
              </w:rPr>
              <w:t>Defined</w:t>
            </w:r>
            <w:r>
              <w:rPr>
                <w:rFonts w:ascii="Arial"/>
                <w:spacing w:val="3"/>
                <w:sz w:val="16"/>
              </w:rPr>
              <w:t> </w:t>
            </w:r>
            <w:r>
              <w:rPr>
                <w:rFonts w:ascii="Arial"/>
                <w:spacing w:val="2"/>
                <w:sz w:val="16"/>
              </w:rPr>
              <w:t>Benefit</w:t>
            </w:r>
            <w:r>
              <w:rPr>
                <w:rFonts w:ascii="Arial"/>
                <w:spacing w:val="4"/>
                <w:sz w:val="16"/>
              </w:rPr>
              <w:t> </w:t>
            </w:r>
            <w:r>
              <w:rPr>
                <w:rFonts w:ascii="Arial"/>
                <w:spacing w:val="2"/>
                <w:sz w:val="16"/>
              </w:rPr>
              <w:t>Superannuation</w:t>
            </w:r>
            <w:r>
              <w:rPr>
                <w:rFonts w:ascii="Arial"/>
                <w:spacing w:val="4"/>
                <w:sz w:val="16"/>
              </w:rPr>
              <w:t> </w:t>
            </w:r>
            <w:r>
              <w:rPr>
                <w:rFonts w:ascii="Arial"/>
                <w:spacing w:val="-2"/>
                <w:sz w:val="16"/>
              </w:rPr>
              <w:t>Obligations</w:t>
            </w:r>
          </w:p>
        </w:tc>
        <w:tc>
          <w:tcPr>
            <w:tcW w:w="956"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w w:val="105"/>
                <w:sz w:val="16"/>
              </w:rPr>
              <w:t>56</w:t>
            </w:r>
          </w:p>
        </w:tc>
      </w:tr>
      <w:tr>
        <w:trPr>
          <w:trHeight w:val="452" w:hRule="atLeast"/>
        </w:trPr>
        <w:tc>
          <w:tcPr>
            <w:tcW w:w="1894" w:type="dxa"/>
            <w:tcBorders>
              <w:top w:val="single" w:sz="2" w:space="0" w:color="3F5F72"/>
              <w:bottom w:val="single" w:sz="2" w:space="0" w:color="3F5F72"/>
            </w:tcBorders>
          </w:tcPr>
          <w:p>
            <w:pPr>
              <w:pStyle w:val="TableParagraph"/>
              <w:spacing w:before="36"/>
              <w:ind w:left="-1"/>
              <w:rPr>
                <w:rFonts w:ascii="Arial"/>
                <w:sz w:val="16"/>
              </w:rPr>
            </w:pPr>
            <w:r>
              <w:rPr>
                <w:rFonts w:ascii="Arial"/>
                <w:w w:val="90"/>
                <w:sz w:val="16"/>
              </w:rPr>
              <w:t>FRD</w:t>
            </w:r>
            <w:r>
              <w:rPr>
                <w:rFonts w:ascii="Arial"/>
                <w:spacing w:val="-2"/>
                <w:sz w:val="16"/>
              </w:rPr>
              <w:t> </w:t>
            </w:r>
            <w:r>
              <w:rPr>
                <w:rFonts w:ascii="Arial"/>
                <w:spacing w:val="-5"/>
                <w:w w:val="95"/>
                <w:sz w:val="16"/>
              </w:rPr>
              <w:t>114</w:t>
            </w:r>
          </w:p>
        </w:tc>
        <w:tc>
          <w:tcPr>
            <w:tcW w:w="6788" w:type="dxa"/>
            <w:tcBorders>
              <w:top w:val="single" w:sz="2" w:space="0" w:color="3F5F72"/>
              <w:bottom w:val="single" w:sz="2" w:space="0" w:color="3F5F72"/>
            </w:tcBorders>
          </w:tcPr>
          <w:p>
            <w:pPr>
              <w:pStyle w:val="TableParagraph"/>
              <w:spacing w:line="200" w:lineRule="atLeast" w:before="20"/>
              <w:ind w:left="1053" w:right="485"/>
              <w:rPr>
                <w:rFonts w:ascii="Arial" w:hAnsi="Arial"/>
                <w:sz w:val="16"/>
              </w:rPr>
            </w:pPr>
            <w:r>
              <w:rPr>
                <w:rFonts w:ascii="Arial" w:hAnsi="Arial"/>
                <w:w w:val="105"/>
                <w:sz w:val="16"/>
              </w:rPr>
              <w:t>Financial</w:t>
            </w:r>
            <w:r>
              <w:rPr>
                <w:rFonts w:ascii="Arial" w:hAnsi="Arial"/>
                <w:spacing w:val="-12"/>
                <w:w w:val="105"/>
                <w:sz w:val="16"/>
              </w:rPr>
              <w:t> </w:t>
            </w:r>
            <w:r>
              <w:rPr>
                <w:rFonts w:ascii="Arial" w:hAnsi="Arial"/>
                <w:w w:val="105"/>
                <w:sz w:val="16"/>
              </w:rPr>
              <w:t>Instruments</w:t>
            </w:r>
            <w:r>
              <w:rPr>
                <w:rFonts w:ascii="Arial" w:hAnsi="Arial"/>
                <w:spacing w:val="-12"/>
                <w:w w:val="105"/>
                <w:sz w:val="16"/>
              </w:rPr>
              <w:t> </w:t>
            </w:r>
            <w:r>
              <w:rPr>
                <w:rFonts w:ascii="Arial" w:hAnsi="Arial"/>
                <w:w w:val="105"/>
                <w:sz w:val="16"/>
              </w:rPr>
              <w:t>–</w:t>
            </w:r>
            <w:r>
              <w:rPr>
                <w:rFonts w:ascii="Arial" w:hAnsi="Arial"/>
                <w:spacing w:val="-12"/>
                <w:w w:val="105"/>
                <w:sz w:val="16"/>
              </w:rPr>
              <w:t> </w:t>
            </w:r>
            <w:r>
              <w:rPr>
                <w:rFonts w:ascii="Arial" w:hAnsi="Arial"/>
                <w:w w:val="105"/>
                <w:sz w:val="16"/>
              </w:rPr>
              <w:t>general</w:t>
            </w:r>
            <w:r>
              <w:rPr>
                <w:rFonts w:ascii="Arial" w:hAnsi="Arial"/>
                <w:spacing w:val="-12"/>
                <w:w w:val="105"/>
                <w:sz w:val="16"/>
              </w:rPr>
              <w:t> </w:t>
            </w:r>
            <w:r>
              <w:rPr>
                <w:rFonts w:ascii="Arial" w:hAnsi="Arial"/>
                <w:w w:val="105"/>
                <w:sz w:val="16"/>
              </w:rPr>
              <w:t>government</w:t>
            </w:r>
            <w:r>
              <w:rPr>
                <w:rFonts w:ascii="Arial" w:hAnsi="Arial"/>
                <w:spacing w:val="-12"/>
                <w:w w:val="105"/>
                <w:sz w:val="16"/>
              </w:rPr>
              <w:t> </w:t>
            </w:r>
            <w:r>
              <w:rPr>
                <w:rFonts w:ascii="Arial" w:hAnsi="Arial"/>
                <w:w w:val="105"/>
                <w:sz w:val="16"/>
              </w:rPr>
              <w:t>entities</w:t>
            </w:r>
            <w:r>
              <w:rPr>
                <w:rFonts w:ascii="Arial" w:hAnsi="Arial"/>
                <w:spacing w:val="-12"/>
                <w:w w:val="105"/>
                <w:sz w:val="16"/>
              </w:rPr>
              <w:t> </w:t>
            </w:r>
            <w:r>
              <w:rPr>
                <w:rFonts w:ascii="Arial" w:hAnsi="Arial"/>
                <w:w w:val="105"/>
                <w:sz w:val="16"/>
              </w:rPr>
              <w:t>and</w:t>
            </w:r>
            <w:r>
              <w:rPr>
                <w:rFonts w:ascii="Arial" w:hAnsi="Arial"/>
                <w:spacing w:val="-12"/>
                <w:w w:val="105"/>
                <w:sz w:val="16"/>
              </w:rPr>
              <w:t> </w:t>
            </w:r>
            <w:r>
              <w:rPr>
                <w:rFonts w:ascii="Arial" w:hAnsi="Arial"/>
                <w:w w:val="105"/>
                <w:sz w:val="16"/>
              </w:rPr>
              <w:t>public</w:t>
            </w:r>
            <w:r>
              <w:rPr>
                <w:rFonts w:ascii="Arial" w:hAnsi="Arial"/>
                <w:spacing w:val="-12"/>
                <w:w w:val="105"/>
                <w:sz w:val="16"/>
              </w:rPr>
              <w:t> </w:t>
            </w:r>
            <w:r>
              <w:rPr>
                <w:rFonts w:ascii="Arial" w:hAnsi="Arial"/>
                <w:w w:val="105"/>
                <w:sz w:val="16"/>
              </w:rPr>
              <w:t>non- financial</w:t>
            </w:r>
            <w:r>
              <w:rPr>
                <w:rFonts w:ascii="Arial" w:hAnsi="Arial"/>
                <w:spacing w:val="-14"/>
                <w:w w:val="105"/>
                <w:sz w:val="16"/>
              </w:rPr>
              <w:t> </w:t>
            </w:r>
            <w:r>
              <w:rPr>
                <w:rFonts w:ascii="Arial" w:hAnsi="Arial"/>
                <w:w w:val="105"/>
                <w:sz w:val="16"/>
              </w:rPr>
              <w:t>corporations</w:t>
            </w:r>
          </w:p>
        </w:tc>
        <w:tc>
          <w:tcPr>
            <w:tcW w:w="956"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w w:val="105"/>
                <w:sz w:val="16"/>
              </w:rPr>
              <w:t>69</w:t>
            </w:r>
          </w:p>
        </w:tc>
      </w:tr>
      <w:tr>
        <w:trPr>
          <w:trHeight w:val="252" w:hRule="atLeast"/>
        </w:trPr>
        <w:tc>
          <w:tcPr>
            <w:tcW w:w="1894" w:type="dxa"/>
            <w:tcBorders>
              <w:top w:val="single" w:sz="2" w:space="0" w:color="3F5F72"/>
              <w:bottom w:val="single" w:sz="2" w:space="0" w:color="3F5F72"/>
            </w:tcBorders>
          </w:tcPr>
          <w:p>
            <w:pPr>
              <w:pStyle w:val="TableParagraph"/>
              <w:spacing w:line="222" w:lineRule="exact" w:before="10"/>
              <w:ind w:left="-1"/>
              <w:rPr>
                <w:rFonts w:ascii="Arial Black"/>
                <w:sz w:val="16"/>
              </w:rPr>
            </w:pPr>
            <w:r>
              <w:rPr>
                <w:rFonts w:ascii="Arial Black"/>
                <w:spacing w:val="-2"/>
                <w:w w:val="95"/>
                <w:sz w:val="16"/>
              </w:rPr>
              <w:t>Legislation</w:t>
            </w:r>
          </w:p>
        </w:tc>
        <w:tc>
          <w:tcPr>
            <w:tcW w:w="6788" w:type="dxa"/>
            <w:tcBorders>
              <w:top w:val="single" w:sz="2" w:space="0" w:color="3F5F72"/>
              <w:bottom w:val="single" w:sz="2" w:space="0" w:color="3F5F72"/>
            </w:tcBorders>
          </w:tcPr>
          <w:p>
            <w:pPr>
              <w:pStyle w:val="TableParagraph"/>
              <w:rPr>
                <w:rFonts w:ascii="Times New Roman"/>
                <w:sz w:val="14"/>
              </w:rPr>
            </w:pPr>
          </w:p>
        </w:tc>
        <w:tc>
          <w:tcPr>
            <w:tcW w:w="956" w:type="dxa"/>
            <w:tcBorders>
              <w:top w:val="single" w:sz="2" w:space="0" w:color="3F5F72"/>
              <w:bottom w:val="single" w:sz="2" w:space="0" w:color="3F5F72"/>
            </w:tcBorders>
          </w:tcPr>
          <w:p>
            <w:pPr>
              <w:pStyle w:val="TableParagraph"/>
              <w:rPr>
                <w:rFonts w:ascii="Times New Roman"/>
                <w:sz w:val="14"/>
              </w:rPr>
            </w:pPr>
          </w:p>
        </w:tc>
      </w:tr>
      <w:tr>
        <w:trPr>
          <w:trHeight w:val="252" w:hRule="atLeast"/>
        </w:trPr>
        <w:tc>
          <w:tcPr>
            <w:tcW w:w="1894" w:type="dxa"/>
            <w:tcBorders>
              <w:top w:val="single" w:sz="2" w:space="0" w:color="3F5F72"/>
              <w:bottom w:val="single" w:sz="2" w:space="0" w:color="3F5F72"/>
            </w:tcBorders>
          </w:tcPr>
          <w:p>
            <w:pPr>
              <w:pStyle w:val="TableParagraph"/>
              <w:rPr>
                <w:rFonts w:ascii="Times New Roman"/>
                <w:sz w:val="14"/>
              </w:rPr>
            </w:pPr>
          </w:p>
        </w:tc>
        <w:tc>
          <w:tcPr>
            <w:tcW w:w="6788" w:type="dxa"/>
            <w:tcBorders>
              <w:top w:val="single" w:sz="2" w:space="0" w:color="3F5F72"/>
              <w:bottom w:val="single" w:sz="2" w:space="0" w:color="3F5F72"/>
            </w:tcBorders>
          </w:tcPr>
          <w:p>
            <w:pPr>
              <w:pStyle w:val="TableParagraph"/>
              <w:spacing w:before="36"/>
              <w:ind w:left="1053"/>
              <w:rPr>
                <w:rFonts w:ascii="Arial"/>
                <w:sz w:val="16"/>
              </w:rPr>
            </w:pPr>
            <w:r>
              <w:rPr>
                <w:rFonts w:ascii="Arial"/>
                <w:sz w:val="16"/>
              </w:rPr>
              <w:t>Freedom</w:t>
            </w:r>
            <w:r>
              <w:rPr>
                <w:rFonts w:ascii="Arial"/>
                <w:spacing w:val="-8"/>
                <w:sz w:val="16"/>
              </w:rPr>
              <w:t> </w:t>
            </w:r>
            <w:r>
              <w:rPr>
                <w:rFonts w:ascii="Arial"/>
                <w:sz w:val="16"/>
              </w:rPr>
              <w:t>of</w:t>
            </w:r>
            <w:r>
              <w:rPr>
                <w:rFonts w:ascii="Arial"/>
                <w:spacing w:val="-8"/>
                <w:sz w:val="16"/>
              </w:rPr>
              <w:t> </w:t>
            </w:r>
            <w:r>
              <w:rPr>
                <w:rFonts w:ascii="Arial"/>
                <w:sz w:val="16"/>
              </w:rPr>
              <w:t>Information</w:t>
            </w:r>
            <w:r>
              <w:rPr>
                <w:rFonts w:ascii="Arial"/>
                <w:spacing w:val="-7"/>
                <w:sz w:val="16"/>
              </w:rPr>
              <w:t> </w:t>
            </w:r>
            <w:r>
              <w:rPr>
                <w:rFonts w:ascii="Arial"/>
                <w:sz w:val="16"/>
              </w:rPr>
              <w:t>Act</w:t>
            </w:r>
            <w:r>
              <w:rPr>
                <w:rFonts w:ascii="Arial"/>
                <w:spacing w:val="-8"/>
                <w:sz w:val="16"/>
              </w:rPr>
              <w:t> </w:t>
            </w:r>
            <w:r>
              <w:rPr>
                <w:rFonts w:ascii="Arial"/>
                <w:sz w:val="16"/>
              </w:rPr>
              <w:t>1982</w:t>
            </w:r>
            <w:r>
              <w:rPr>
                <w:rFonts w:ascii="Arial"/>
                <w:spacing w:val="-7"/>
                <w:sz w:val="16"/>
              </w:rPr>
              <w:t> </w:t>
            </w:r>
            <w:r>
              <w:rPr>
                <w:rFonts w:ascii="Arial"/>
                <w:sz w:val="16"/>
              </w:rPr>
              <w:t>(Vic)</w:t>
            </w:r>
            <w:r>
              <w:rPr>
                <w:rFonts w:ascii="Arial"/>
                <w:spacing w:val="-8"/>
                <w:sz w:val="16"/>
              </w:rPr>
              <w:t> </w:t>
            </w:r>
            <w:r>
              <w:rPr>
                <w:rFonts w:ascii="Arial"/>
                <w:sz w:val="16"/>
              </w:rPr>
              <w:t>(FOI</w:t>
            </w:r>
            <w:r>
              <w:rPr>
                <w:rFonts w:ascii="Arial"/>
                <w:spacing w:val="-7"/>
                <w:sz w:val="16"/>
              </w:rPr>
              <w:t> </w:t>
            </w:r>
            <w:r>
              <w:rPr>
                <w:rFonts w:ascii="Arial"/>
                <w:spacing w:val="-4"/>
                <w:sz w:val="16"/>
              </w:rPr>
              <w:t>Act)</w:t>
            </w:r>
          </w:p>
        </w:tc>
        <w:tc>
          <w:tcPr>
            <w:tcW w:w="956"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sz w:val="16"/>
              </w:rPr>
              <w:t>22</w:t>
            </w:r>
          </w:p>
        </w:tc>
      </w:tr>
      <w:tr>
        <w:trPr>
          <w:trHeight w:val="252" w:hRule="atLeast"/>
        </w:trPr>
        <w:tc>
          <w:tcPr>
            <w:tcW w:w="1894" w:type="dxa"/>
            <w:tcBorders>
              <w:top w:val="single" w:sz="2" w:space="0" w:color="3F5F72"/>
              <w:bottom w:val="single" w:sz="2" w:space="0" w:color="3F5F72"/>
            </w:tcBorders>
          </w:tcPr>
          <w:p>
            <w:pPr>
              <w:pStyle w:val="TableParagraph"/>
              <w:rPr>
                <w:rFonts w:ascii="Times New Roman"/>
                <w:sz w:val="14"/>
              </w:rPr>
            </w:pPr>
          </w:p>
        </w:tc>
        <w:tc>
          <w:tcPr>
            <w:tcW w:w="6788" w:type="dxa"/>
            <w:tcBorders>
              <w:top w:val="single" w:sz="2" w:space="0" w:color="3F5F72"/>
              <w:bottom w:val="single" w:sz="2" w:space="0" w:color="3F5F72"/>
            </w:tcBorders>
          </w:tcPr>
          <w:p>
            <w:pPr>
              <w:pStyle w:val="TableParagraph"/>
              <w:spacing w:before="36"/>
              <w:ind w:left="1053"/>
              <w:rPr>
                <w:rFonts w:ascii="Arial"/>
                <w:sz w:val="16"/>
              </w:rPr>
            </w:pPr>
            <w:r>
              <w:rPr>
                <w:rFonts w:ascii="Arial"/>
                <w:sz w:val="16"/>
              </w:rPr>
              <w:t>Building</w:t>
            </w:r>
            <w:r>
              <w:rPr>
                <w:rFonts w:ascii="Arial"/>
                <w:spacing w:val="5"/>
                <w:sz w:val="16"/>
              </w:rPr>
              <w:t> </w:t>
            </w:r>
            <w:r>
              <w:rPr>
                <w:rFonts w:ascii="Arial"/>
                <w:sz w:val="16"/>
              </w:rPr>
              <w:t>Act</w:t>
            </w:r>
            <w:r>
              <w:rPr>
                <w:rFonts w:ascii="Arial"/>
                <w:spacing w:val="6"/>
                <w:sz w:val="16"/>
              </w:rPr>
              <w:t> </w:t>
            </w:r>
            <w:r>
              <w:rPr>
                <w:rFonts w:ascii="Arial"/>
                <w:spacing w:val="-4"/>
                <w:sz w:val="16"/>
              </w:rPr>
              <w:t>1993</w:t>
            </w:r>
          </w:p>
        </w:tc>
        <w:tc>
          <w:tcPr>
            <w:tcW w:w="956"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sz w:val="16"/>
              </w:rPr>
              <w:t>22</w:t>
            </w:r>
          </w:p>
        </w:tc>
      </w:tr>
      <w:tr>
        <w:trPr>
          <w:trHeight w:val="252" w:hRule="atLeast"/>
        </w:trPr>
        <w:tc>
          <w:tcPr>
            <w:tcW w:w="1894" w:type="dxa"/>
            <w:tcBorders>
              <w:top w:val="single" w:sz="2" w:space="0" w:color="3F5F72"/>
              <w:bottom w:val="single" w:sz="2" w:space="0" w:color="3F5F72"/>
            </w:tcBorders>
          </w:tcPr>
          <w:p>
            <w:pPr>
              <w:pStyle w:val="TableParagraph"/>
              <w:rPr>
                <w:rFonts w:ascii="Times New Roman"/>
                <w:sz w:val="14"/>
              </w:rPr>
            </w:pPr>
          </w:p>
        </w:tc>
        <w:tc>
          <w:tcPr>
            <w:tcW w:w="6788" w:type="dxa"/>
            <w:tcBorders>
              <w:top w:val="single" w:sz="2" w:space="0" w:color="3F5F72"/>
              <w:bottom w:val="single" w:sz="2" w:space="0" w:color="3F5F72"/>
            </w:tcBorders>
          </w:tcPr>
          <w:p>
            <w:pPr>
              <w:pStyle w:val="TableParagraph"/>
              <w:spacing w:before="36"/>
              <w:ind w:left="1053"/>
              <w:rPr>
                <w:rFonts w:ascii="Arial"/>
                <w:sz w:val="16"/>
              </w:rPr>
            </w:pPr>
            <w:r>
              <w:rPr>
                <w:rFonts w:ascii="Arial"/>
                <w:sz w:val="16"/>
              </w:rPr>
              <w:t>Public</w:t>
            </w:r>
            <w:r>
              <w:rPr>
                <w:rFonts w:ascii="Arial"/>
                <w:spacing w:val="12"/>
                <w:sz w:val="16"/>
              </w:rPr>
              <w:t> </w:t>
            </w:r>
            <w:r>
              <w:rPr>
                <w:rFonts w:ascii="Arial"/>
                <w:sz w:val="16"/>
              </w:rPr>
              <w:t>Interest</w:t>
            </w:r>
            <w:r>
              <w:rPr>
                <w:rFonts w:ascii="Arial"/>
                <w:spacing w:val="13"/>
                <w:sz w:val="16"/>
              </w:rPr>
              <w:t> </w:t>
            </w:r>
            <w:r>
              <w:rPr>
                <w:rFonts w:ascii="Arial"/>
                <w:sz w:val="16"/>
              </w:rPr>
              <w:t>Disclosures</w:t>
            </w:r>
            <w:r>
              <w:rPr>
                <w:rFonts w:ascii="Arial"/>
                <w:spacing w:val="12"/>
                <w:sz w:val="16"/>
              </w:rPr>
              <w:t> </w:t>
            </w:r>
            <w:r>
              <w:rPr>
                <w:rFonts w:ascii="Arial"/>
                <w:sz w:val="16"/>
              </w:rPr>
              <w:t>Act</w:t>
            </w:r>
            <w:r>
              <w:rPr>
                <w:rFonts w:ascii="Arial"/>
                <w:spacing w:val="13"/>
                <w:sz w:val="16"/>
              </w:rPr>
              <w:t> </w:t>
            </w:r>
            <w:r>
              <w:rPr>
                <w:rFonts w:ascii="Arial"/>
                <w:spacing w:val="-4"/>
                <w:sz w:val="16"/>
              </w:rPr>
              <w:t>2012</w:t>
            </w:r>
          </w:p>
        </w:tc>
        <w:tc>
          <w:tcPr>
            <w:tcW w:w="956" w:type="dxa"/>
            <w:tcBorders>
              <w:top w:val="single" w:sz="2" w:space="0" w:color="3F5F72"/>
              <w:bottom w:val="single" w:sz="2" w:space="0" w:color="3F5F72"/>
            </w:tcBorders>
          </w:tcPr>
          <w:p>
            <w:pPr>
              <w:pStyle w:val="TableParagraph"/>
              <w:spacing w:before="36"/>
              <w:jc w:val="right"/>
              <w:rPr>
                <w:rFonts w:ascii="Arial"/>
                <w:sz w:val="16"/>
              </w:rPr>
            </w:pPr>
            <w:r>
              <w:rPr>
                <w:rFonts w:ascii="Arial"/>
                <w:spacing w:val="-5"/>
                <w:sz w:val="16"/>
              </w:rPr>
              <w:t>23</w:t>
            </w:r>
          </w:p>
        </w:tc>
      </w:tr>
      <w:tr>
        <w:trPr>
          <w:trHeight w:val="252" w:hRule="atLeast"/>
        </w:trPr>
        <w:tc>
          <w:tcPr>
            <w:tcW w:w="1894" w:type="dxa"/>
            <w:tcBorders>
              <w:top w:val="single" w:sz="2" w:space="0" w:color="3F5F72"/>
              <w:bottom w:val="single" w:sz="2" w:space="0" w:color="3F5F72"/>
            </w:tcBorders>
          </w:tcPr>
          <w:p>
            <w:pPr>
              <w:pStyle w:val="TableParagraph"/>
              <w:rPr>
                <w:rFonts w:ascii="Times New Roman"/>
                <w:sz w:val="14"/>
              </w:rPr>
            </w:pPr>
          </w:p>
        </w:tc>
        <w:tc>
          <w:tcPr>
            <w:tcW w:w="6788" w:type="dxa"/>
            <w:tcBorders>
              <w:top w:val="single" w:sz="2" w:space="0" w:color="3F5F72"/>
              <w:bottom w:val="single" w:sz="2" w:space="0" w:color="3F5F72"/>
            </w:tcBorders>
          </w:tcPr>
          <w:p>
            <w:pPr>
              <w:pStyle w:val="TableParagraph"/>
              <w:spacing w:before="36"/>
              <w:ind w:left="1053"/>
              <w:rPr>
                <w:rFonts w:ascii="Arial"/>
                <w:sz w:val="16"/>
              </w:rPr>
            </w:pPr>
            <w:r>
              <w:rPr>
                <w:rFonts w:ascii="Arial"/>
                <w:sz w:val="16"/>
              </w:rPr>
              <w:t>Carers</w:t>
            </w:r>
            <w:r>
              <w:rPr>
                <w:rFonts w:ascii="Arial"/>
                <w:spacing w:val="4"/>
                <w:sz w:val="16"/>
              </w:rPr>
              <w:t> </w:t>
            </w:r>
            <w:r>
              <w:rPr>
                <w:rFonts w:ascii="Arial"/>
                <w:sz w:val="16"/>
              </w:rPr>
              <w:t>Recognition</w:t>
            </w:r>
            <w:r>
              <w:rPr>
                <w:rFonts w:ascii="Arial"/>
                <w:spacing w:val="4"/>
                <w:sz w:val="16"/>
              </w:rPr>
              <w:t> </w:t>
            </w:r>
            <w:r>
              <w:rPr>
                <w:rFonts w:ascii="Arial"/>
                <w:sz w:val="16"/>
              </w:rPr>
              <w:t>Act</w:t>
            </w:r>
            <w:r>
              <w:rPr>
                <w:rFonts w:ascii="Arial"/>
                <w:spacing w:val="4"/>
                <w:sz w:val="16"/>
              </w:rPr>
              <w:t> </w:t>
            </w:r>
            <w:r>
              <w:rPr>
                <w:rFonts w:ascii="Arial"/>
                <w:spacing w:val="-4"/>
                <w:sz w:val="16"/>
              </w:rPr>
              <w:t>2012</w:t>
            </w:r>
          </w:p>
        </w:tc>
        <w:tc>
          <w:tcPr>
            <w:tcW w:w="956" w:type="dxa"/>
            <w:tcBorders>
              <w:top w:val="single" w:sz="2" w:space="0" w:color="3F5F72"/>
              <w:bottom w:val="single" w:sz="2" w:space="0" w:color="3F5F72"/>
            </w:tcBorders>
          </w:tcPr>
          <w:p>
            <w:pPr>
              <w:pStyle w:val="TableParagraph"/>
              <w:spacing w:before="36"/>
              <w:jc w:val="right"/>
              <w:rPr>
                <w:rFonts w:ascii="Arial"/>
                <w:sz w:val="16"/>
              </w:rPr>
            </w:pPr>
            <w:r>
              <w:rPr>
                <w:rFonts w:ascii="Arial"/>
                <w:spacing w:val="-5"/>
                <w:sz w:val="16"/>
              </w:rPr>
              <w:t>23</w:t>
            </w:r>
          </w:p>
        </w:tc>
      </w:tr>
      <w:tr>
        <w:trPr>
          <w:trHeight w:val="252" w:hRule="atLeast"/>
        </w:trPr>
        <w:tc>
          <w:tcPr>
            <w:tcW w:w="1894" w:type="dxa"/>
            <w:tcBorders>
              <w:top w:val="single" w:sz="2" w:space="0" w:color="3F5F72"/>
              <w:bottom w:val="single" w:sz="2" w:space="0" w:color="3F5F72"/>
            </w:tcBorders>
          </w:tcPr>
          <w:p>
            <w:pPr>
              <w:pStyle w:val="TableParagraph"/>
              <w:rPr>
                <w:rFonts w:ascii="Times New Roman"/>
                <w:sz w:val="14"/>
              </w:rPr>
            </w:pPr>
          </w:p>
        </w:tc>
        <w:tc>
          <w:tcPr>
            <w:tcW w:w="6788" w:type="dxa"/>
            <w:tcBorders>
              <w:top w:val="single" w:sz="2" w:space="0" w:color="3F5F72"/>
              <w:bottom w:val="single" w:sz="2" w:space="0" w:color="3F5F72"/>
            </w:tcBorders>
          </w:tcPr>
          <w:p>
            <w:pPr>
              <w:pStyle w:val="TableParagraph"/>
              <w:spacing w:before="36"/>
              <w:ind w:left="1053"/>
              <w:rPr>
                <w:rFonts w:ascii="Arial"/>
                <w:sz w:val="16"/>
              </w:rPr>
            </w:pPr>
            <w:r>
              <w:rPr>
                <w:rFonts w:ascii="Arial"/>
                <w:sz w:val="16"/>
              </w:rPr>
              <w:t>Local</w:t>
            </w:r>
            <w:r>
              <w:rPr>
                <w:rFonts w:ascii="Arial"/>
                <w:spacing w:val="2"/>
                <w:sz w:val="16"/>
              </w:rPr>
              <w:t> </w:t>
            </w:r>
            <w:r>
              <w:rPr>
                <w:rFonts w:ascii="Arial"/>
                <w:sz w:val="16"/>
              </w:rPr>
              <w:t>Jobs</w:t>
            </w:r>
            <w:r>
              <w:rPr>
                <w:rFonts w:ascii="Arial"/>
                <w:spacing w:val="2"/>
                <w:sz w:val="16"/>
              </w:rPr>
              <w:t> </w:t>
            </w:r>
            <w:r>
              <w:rPr>
                <w:rFonts w:ascii="Arial"/>
                <w:sz w:val="16"/>
              </w:rPr>
              <w:t>Act</w:t>
            </w:r>
            <w:r>
              <w:rPr>
                <w:rFonts w:ascii="Arial"/>
                <w:spacing w:val="3"/>
                <w:sz w:val="16"/>
              </w:rPr>
              <w:t> </w:t>
            </w:r>
            <w:r>
              <w:rPr>
                <w:rFonts w:ascii="Arial"/>
                <w:spacing w:val="-4"/>
                <w:sz w:val="16"/>
              </w:rPr>
              <w:t>2003</w:t>
            </w:r>
          </w:p>
        </w:tc>
        <w:tc>
          <w:tcPr>
            <w:tcW w:w="956"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sz w:val="16"/>
              </w:rPr>
              <w:t>32</w:t>
            </w:r>
          </w:p>
        </w:tc>
      </w:tr>
      <w:tr>
        <w:trPr>
          <w:trHeight w:val="252" w:hRule="atLeast"/>
        </w:trPr>
        <w:tc>
          <w:tcPr>
            <w:tcW w:w="1894" w:type="dxa"/>
            <w:tcBorders>
              <w:top w:val="single" w:sz="2" w:space="0" w:color="3F5F72"/>
              <w:bottom w:val="single" w:sz="2" w:space="0" w:color="3F5F72"/>
            </w:tcBorders>
          </w:tcPr>
          <w:p>
            <w:pPr>
              <w:pStyle w:val="TableParagraph"/>
              <w:rPr>
                <w:rFonts w:ascii="Times New Roman"/>
                <w:sz w:val="14"/>
              </w:rPr>
            </w:pPr>
          </w:p>
        </w:tc>
        <w:tc>
          <w:tcPr>
            <w:tcW w:w="6788" w:type="dxa"/>
            <w:tcBorders>
              <w:top w:val="single" w:sz="2" w:space="0" w:color="3F5F72"/>
              <w:bottom w:val="single" w:sz="2" w:space="0" w:color="3F5F72"/>
            </w:tcBorders>
          </w:tcPr>
          <w:p>
            <w:pPr>
              <w:pStyle w:val="TableParagraph"/>
              <w:spacing w:before="36"/>
              <w:ind w:left="1053"/>
              <w:rPr>
                <w:rFonts w:ascii="Arial"/>
                <w:sz w:val="16"/>
              </w:rPr>
            </w:pPr>
            <w:r>
              <w:rPr>
                <w:rFonts w:ascii="Arial"/>
                <w:sz w:val="16"/>
              </w:rPr>
              <w:t>Financial</w:t>
            </w:r>
            <w:r>
              <w:rPr>
                <w:rFonts w:ascii="Arial"/>
                <w:spacing w:val="1"/>
                <w:sz w:val="16"/>
              </w:rPr>
              <w:t> </w:t>
            </w:r>
            <w:r>
              <w:rPr>
                <w:rFonts w:ascii="Arial"/>
                <w:sz w:val="16"/>
              </w:rPr>
              <w:t>Management</w:t>
            </w:r>
            <w:r>
              <w:rPr>
                <w:rFonts w:ascii="Arial"/>
                <w:spacing w:val="1"/>
                <w:sz w:val="16"/>
              </w:rPr>
              <w:t> </w:t>
            </w:r>
            <w:r>
              <w:rPr>
                <w:rFonts w:ascii="Arial"/>
                <w:sz w:val="16"/>
              </w:rPr>
              <w:t>Act</w:t>
            </w:r>
            <w:r>
              <w:rPr>
                <w:rFonts w:ascii="Arial"/>
                <w:spacing w:val="1"/>
                <w:sz w:val="16"/>
              </w:rPr>
              <w:t> </w:t>
            </w:r>
            <w:r>
              <w:rPr>
                <w:rFonts w:ascii="Arial"/>
                <w:sz w:val="16"/>
              </w:rPr>
              <w:t>1994</w:t>
            </w:r>
            <w:r>
              <w:rPr>
                <w:rFonts w:ascii="Arial"/>
                <w:spacing w:val="1"/>
                <w:sz w:val="16"/>
              </w:rPr>
              <w:t> </w:t>
            </w:r>
            <w:r>
              <w:rPr>
                <w:rFonts w:ascii="Arial"/>
                <w:spacing w:val="-5"/>
                <w:sz w:val="16"/>
              </w:rPr>
              <w:t>(b)</w:t>
            </w:r>
          </w:p>
        </w:tc>
        <w:tc>
          <w:tcPr>
            <w:tcW w:w="956" w:type="dxa"/>
            <w:tcBorders>
              <w:top w:val="single" w:sz="2" w:space="0" w:color="3F5F72"/>
              <w:bottom w:val="single" w:sz="2" w:space="0" w:color="3F5F72"/>
            </w:tcBorders>
          </w:tcPr>
          <w:p>
            <w:pPr>
              <w:pStyle w:val="TableParagraph"/>
              <w:spacing w:before="36"/>
              <w:ind w:right="-15"/>
              <w:jc w:val="right"/>
              <w:rPr>
                <w:rFonts w:ascii="Arial"/>
                <w:sz w:val="16"/>
              </w:rPr>
            </w:pPr>
            <w:r>
              <w:rPr>
                <w:rFonts w:ascii="Arial"/>
                <w:spacing w:val="-5"/>
                <w:sz w:val="16"/>
              </w:rPr>
              <w:t>43</w:t>
            </w:r>
          </w:p>
        </w:tc>
      </w:tr>
    </w:tbl>
    <w:p>
      <w:pPr>
        <w:pStyle w:val="BodyText"/>
        <w:spacing w:before="76"/>
        <w:rPr>
          <w:sz w:val="16"/>
        </w:rPr>
      </w:pPr>
    </w:p>
    <w:p>
      <w:pPr>
        <w:spacing w:line="261" w:lineRule="auto" w:before="0"/>
        <w:ind w:left="1133" w:right="1414" w:firstLine="0"/>
        <w:jc w:val="left"/>
        <w:rPr>
          <w:sz w:val="16"/>
        </w:rPr>
      </w:pPr>
      <w:r>
        <w:rPr>
          <w:sz w:val="16"/>
        </w:rPr>
        <w:t>Notes: (a) (b) References to FRDs have been removed from the Disclosure Index if the specific FRDs do not contain requirements that</w:t>
      </w:r>
      <w:r>
        <w:rPr>
          <w:spacing w:val="20"/>
          <w:sz w:val="16"/>
        </w:rPr>
        <w:t> </w:t>
      </w:r>
      <w:r>
        <w:rPr>
          <w:sz w:val="16"/>
        </w:rPr>
        <w:t>are</w:t>
      </w:r>
      <w:r>
        <w:rPr>
          <w:spacing w:val="20"/>
          <w:sz w:val="16"/>
        </w:rPr>
        <w:t> </w:t>
      </w:r>
      <w:r>
        <w:rPr>
          <w:sz w:val="16"/>
        </w:rPr>
        <w:t>in</w:t>
      </w:r>
      <w:r>
        <w:rPr>
          <w:spacing w:val="20"/>
          <w:sz w:val="16"/>
        </w:rPr>
        <w:t> </w:t>
      </w:r>
      <w:r>
        <w:rPr>
          <w:sz w:val="16"/>
        </w:rPr>
        <w:t>the</w:t>
      </w:r>
      <w:r>
        <w:rPr>
          <w:spacing w:val="20"/>
          <w:sz w:val="16"/>
        </w:rPr>
        <w:t> </w:t>
      </w:r>
      <w:r>
        <w:rPr>
          <w:sz w:val="16"/>
        </w:rPr>
        <w:t>nature</w:t>
      </w:r>
      <w:r>
        <w:rPr>
          <w:spacing w:val="20"/>
          <w:sz w:val="16"/>
        </w:rPr>
        <w:t> </w:t>
      </w:r>
      <w:r>
        <w:rPr>
          <w:sz w:val="16"/>
        </w:rPr>
        <w:t>of</w:t>
      </w:r>
      <w:r>
        <w:rPr>
          <w:spacing w:val="20"/>
          <w:sz w:val="16"/>
        </w:rPr>
        <w:t> </w:t>
      </w:r>
      <w:r>
        <w:rPr>
          <w:sz w:val="16"/>
        </w:rPr>
        <w:t>disclosure.</w:t>
      </w:r>
      <w:r>
        <w:rPr>
          <w:spacing w:val="20"/>
          <w:sz w:val="16"/>
        </w:rPr>
        <w:t> </w:t>
      </w:r>
      <w:r>
        <w:rPr>
          <w:sz w:val="16"/>
        </w:rPr>
        <w:t>Refer</w:t>
      </w:r>
      <w:r>
        <w:rPr>
          <w:spacing w:val="20"/>
          <w:sz w:val="16"/>
        </w:rPr>
        <w:t> </w:t>
      </w:r>
      <w:r>
        <w:rPr>
          <w:sz w:val="16"/>
        </w:rPr>
        <w:t>to</w:t>
      </w:r>
      <w:r>
        <w:rPr>
          <w:spacing w:val="20"/>
          <w:sz w:val="16"/>
        </w:rPr>
        <w:t> </w:t>
      </w:r>
      <w:r>
        <w:rPr>
          <w:sz w:val="16"/>
        </w:rPr>
        <w:t>the</w:t>
      </w:r>
      <w:r>
        <w:rPr>
          <w:spacing w:val="20"/>
          <w:sz w:val="16"/>
        </w:rPr>
        <w:t> </w:t>
      </w:r>
      <w:r>
        <w:rPr>
          <w:sz w:val="16"/>
        </w:rPr>
        <w:t>Model</w:t>
      </w:r>
      <w:r>
        <w:rPr>
          <w:spacing w:val="20"/>
          <w:sz w:val="16"/>
        </w:rPr>
        <w:t> </w:t>
      </w:r>
      <w:r>
        <w:rPr>
          <w:sz w:val="16"/>
        </w:rPr>
        <w:t>financial</w:t>
      </w:r>
      <w:r>
        <w:rPr>
          <w:spacing w:val="20"/>
          <w:sz w:val="16"/>
        </w:rPr>
        <w:t> </w:t>
      </w:r>
      <w:r>
        <w:rPr>
          <w:sz w:val="16"/>
        </w:rPr>
        <w:t>statements</w:t>
      </w:r>
      <w:r>
        <w:rPr>
          <w:spacing w:val="20"/>
          <w:sz w:val="16"/>
        </w:rPr>
        <w:t> </w:t>
      </w:r>
      <w:r>
        <w:rPr>
          <w:sz w:val="16"/>
        </w:rPr>
        <w:t>section</w:t>
      </w:r>
      <w:r>
        <w:rPr>
          <w:spacing w:val="20"/>
          <w:sz w:val="16"/>
        </w:rPr>
        <w:t> </w:t>
      </w:r>
      <w:r>
        <w:rPr>
          <w:sz w:val="16"/>
        </w:rPr>
        <w:t>(Part</w:t>
      </w:r>
      <w:r>
        <w:rPr>
          <w:spacing w:val="20"/>
          <w:sz w:val="16"/>
        </w:rPr>
        <w:t> </w:t>
      </w:r>
      <w:r>
        <w:rPr>
          <w:sz w:val="16"/>
        </w:rPr>
        <w:t>two)</w:t>
      </w:r>
      <w:r>
        <w:rPr>
          <w:spacing w:val="20"/>
          <w:sz w:val="16"/>
        </w:rPr>
        <w:t> </w:t>
      </w:r>
      <w:r>
        <w:rPr>
          <w:sz w:val="16"/>
        </w:rPr>
        <w:t>for</w:t>
      </w:r>
      <w:r>
        <w:rPr>
          <w:spacing w:val="20"/>
          <w:sz w:val="16"/>
        </w:rPr>
        <w:t> </w:t>
      </w:r>
      <w:r>
        <w:rPr>
          <w:sz w:val="16"/>
        </w:rPr>
        <w:t>further</w:t>
      </w:r>
      <w:r>
        <w:rPr>
          <w:spacing w:val="20"/>
          <w:sz w:val="16"/>
        </w:rPr>
        <w:t> </w:t>
      </w:r>
      <w:r>
        <w:rPr>
          <w:sz w:val="16"/>
        </w:rPr>
        <w:t>details</w:t>
      </w:r>
    </w:p>
    <w:p>
      <w:pPr>
        <w:spacing w:after="0" w:line="261" w:lineRule="auto"/>
        <w:jc w:val="left"/>
        <w:rPr>
          <w:sz w:val="16"/>
        </w:rPr>
        <w:sectPr>
          <w:headerReference w:type="default" r:id="rId58"/>
          <w:pgSz w:w="11910" w:h="16840"/>
          <w:pgMar w:header="0" w:footer="0" w:top="1920" w:bottom="280" w:left="0" w:right="0"/>
        </w:sectPr>
      </w:pPr>
    </w:p>
    <w:p>
      <w:pPr>
        <w:pStyle w:val="BodyText"/>
      </w:pPr>
      <w:r>
        <w:rPr/>
        <mc:AlternateContent>
          <mc:Choice Requires="wps">
            <w:drawing>
              <wp:anchor distT="0" distB="0" distL="0" distR="0" allowOverlap="1" layoutInCell="1" locked="0" behindDoc="1" simplePos="0" relativeHeight="481954304">
                <wp:simplePos x="0" y="0"/>
                <wp:positionH relativeFrom="page">
                  <wp:posOffset>0</wp:posOffset>
                </wp:positionH>
                <wp:positionV relativeFrom="page">
                  <wp:posOffset>0</wp:posOffset>
                </wp:positionV>
                <wp:extent cx="7560309" cy="10692130"/>
                <wp:effectExtent l="0" t="0" r="0" b="0"/>
                <wp:wrapNone/>
                <wp:docPr id="994" name="Graphic 994"/>
                <wp:cNvGraphicFramePr>
                  <a:graphicFrameLocks/>
                </wp:cNvGraphicFramePr>
                <a:graphic>
                  <a:graphicData uri="http://schemas.microsoft.com/office/word/2010/wordprocessingShape">
                    <wps:wsp>
                      <wps:cNvPr id="994" name="Graphic 994"/>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3F5F72"/>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21362176" id="docshape484" filled="true" fillcolor="#3f5f72" stroked="false">
                <v:fill type="solid"/>
                <w10:wrap type="none"/>
              </v:rect>
            </w:pict>
          </mc:Fallback>
        </mc:AlternateContent>
      </w:r>
      <w:r>
        <w:rPr/>
        <mc:AlternateContent>
          <mc:Choice Requires="wps">
            <w:drawing>
              <wp:anchor distT="0" distB="0" distL="0" distR="0" allowOverlap="1" layoutInCell="1" locked="0" behindDoc="0" simplePos="0" relativeHeight="15880192">
                <wp:simplePos x="0" y="0"/>
                <wp:positionH relativeFrom="page">
                  <wp:posOffset>0</wp:posOffset>
                </wp:positionH>
                <wp:positionV relativeFrom="page">
                  <wp:posOffset>9972014</wp:posOffset>
                </wp:positionV>
                <wp:extent cx="727710" cy="720090"/>
                <wp:effectExtent l="0" t="0" r="0" b="0"/>
                <wp:wrapNone/>
                <wp:docPr id="995" name="Graphic 995"/>
                <wp:cNvGraphicFramePr>
                  <a:graphicFrameLocks/>
                </wp:cNvGraphicFramePr>
                <a:graphic>
                  <a:graphicData uri="http://schemas.microsoft.com/office/word/2010/wordprocessingShape">
                    <wps:wsp>
                      <wps:cNvPr id="995" name="Graphic 995"/>
                      <wps:cNvSpPr/>
                      <wps:spPr>
                        <a:xfrm>
                          <a:off x="0" y="0"/>
                          <a:ext cx="727710" cy="720090"/>
                        </a:xfrm>
                        <a:custGeom>
                          <a:avLst/>
                          <a:gdLst/>
                          <a:ahLst/>
                          <a:cxnLst/>
                          <a:rect l="l" t="t" r="r" b="b"/>
                          <a:pathLst>
                            <a:path w="727710" h="720090">
                              <a:moveTo>
                                <a:pt x="359994" y="359994"/>
                              </a:moveTo>
                              <a:lnTo>
                                <a:pt x="0" y="359994"/>
                              </a:lnTo>
                              <a:lnTo>
                                <a:pt x="0" y="719988"/>
                              </a:lnTo>
                              <a:lnTo>
                                <a:pt x="359994" y="719988"/>
                              </a:lnTo>
                              <a:lnTo>
                                <a:pt x="359994" y="359994"/>
                              </a:lnTo>
                              <a:close/>
                            </a:path>
                            <a:path w="727710" h="720090">
                              <a:moveTo>
                                <a:pt x="727621" y="0"/>
                              </a:moveTo>
                              <a:lnTo>
                                <a:pt x="367614" y="0"/>
                              </a:lnTo>
                              <a:lnTo>
                                <a:pt x="367614" y="359994"/>
                              </a:lnTo>
                              <a:lnTo>
                                <a:pt x="727621" y="359994"/>
                              </a:lnTo>
                              <a:lnTo>
                                <a:pt x="727621" y="0"/>
                              </a:lnTo>
                              <a:close/>
                            </a:path>
                          </a:pathLst>
                        </a:custGeom>
                        <a:solidFill>
                          <a:srgbClr val="EE3E8A"/>
                        </a:solidFill>
                      </wps:spPr>
                      <wps:bodyPr wrap="square" lIns="0" tIns="0" rIns="0" bIns="0" rtlCol="0">
                        <a:prstTxWarp prst="textNoShape">
                          <a:avLst/>
                        </a:prstTxWarp>
                        <a:noAutofit/>
                      </wps:bodyPr>
                    </wps:wsp>
                  </a:graphicData>
                </a:graphic>
              </wp:anchor>
            </w:drawing>
          </mc:Choice>
          <mc:Fallback>
            <w:pict>
              <v:shape style="position:absolute;margin-left:0pt;margin-top:785.197998pt;width:57.3pt;height:56.7pt;mso-position-horizontal-relative:page;mso-position-vertical-relative:page;z-index:15880192" id="docshape485" coordorigin="0,15704" coordsize="1146,1134" path="m567,16271l0,16271,0,16838,567,16838,567,16271xm1146,15704l579,15704,579,16271,1146,16271,1146,15704xe" filled="true" fillcolor="#ee3e8a" stroked="false">
                <v:path arrowok="t"/>
                <v:fill type="solid"/>
                <w10:wrap type="none"/>
              </v:shape>
            </w:pict>
          </mc:Fallback>
        </mc:AlternateContent>
      </w:r>
      <w:r>
        <w:rPr/>
        <mc:AlternateContent>
          <mc:Choice Requires="wps">
            <w:drawing>
              <wp:anchor distT="0" distB="0" distL="0" distR="0" allowOverlap="1" layoutInCell="1" locked="0" behindDoc="0" simplePos="0" relativeHeight="15880704">
                <wp:simplePos x="0" y="0"/>
                <wp:positionH relativeFrom="page">
                  <wp:posOffset>5398439</wp:posOffset>
                </wp:positionH>
                <wp:positionV relativeFrom="page">
                  <wp:posOffset>7092010</wp:posOffset>
                </wp:positionV>
                <wp:extent cx="2162175" cy="3600450"/>
                <wp:effectExtent l="0" t="0" r="0" b="0"/>
                <wp:wrapNone/>
                <wp:docPr id="996" name="Group 996"/>
                <wp:cNvGraphicFramePr>
                  <a:graphicFrameLocks/>
                </wp:cNvGraphicFramePr>
                <a:graphic>
                  <a:graphicData uri="http://schemas.microsoft.com/office/word/2010/wordprocessingGroup">
                    <wpg:wgp>
                      <wpg:cNvPr id="996" name="Group 996"/>
                      <wpg:cNvGrpSpPr/>
                      <wpg:grpSpPr>
                        <a:xfrm>
                          <a:off x="0" y="0"/>
                          <a:ext cx="2162175" cy="3600450"/>
                          <a:chExt cx="2162175" cy="3600450"/>
                        </a:xfrm>
                      </wpg:grpSpPr>
                      <wps:wsp>
                        <wps:cNvPr id="997" name="Graphic 997"/>
                        <wps:cNvSpPr/>
                        <wps:spPr>
                          <a:xfrm>
                            <a:off x="1439989" y="1440002"/>
                            <a:ext cx="721995" cy="2160270"/>
                          </a:xfrm>
                          <a:custGeom>
                            <a:avLst/>
                            <a:gdLst/>
                            <a:ahLst/>
                            <a:cxnLst/>
                            <a:rect l="l" t="t" r="r" b="b"/>
                            <a:pathLst>
                              <a:path w="721995" h="2160270">
                                <a:moveTo>
                                  <a:pt x="721563" y="0"/>
                                </a:moveTo>
                                <a:lnTo>
                                  <a:pt x="0" y="0"/>
                                </a:lnTo>
                                <a:lnTo>
                                  <a:pt x="0" y="2159990"/>
                                </a:lnTo>
                                <a:lnTo>
                                  <a:pt x="721563" y="2159990"/>
                                </a:lnTo>
                                <a:lnTo>
                                  <a:pt x="721563" y="0"/>
                                </a:lnTo>
                                <a:close/>
                              </a:path>
                            </a:pathLst>
                          </a:custGeom>
                          <a:solidFill>
                            <a:srgbClr val="EE3E8A"/>
                          </a:solidFill>
                        </wps:spPr>
                        <wps:bodyPr wrap="square" lIns="0" tIns="0" rIns="0" bIns="0" rtlCol="0">
                          <a:prstTxWarp prst="textNoShape">
                            <a:avLst/>
                          </a:prstTxWarp>
                          <a:noAutofit/>
                        </wps:bodyPr>
                      </wps:wsp>
                      <wps:wsp>
                        <wps:cNvPr id="998" name="Graphic 998"/>
                        <wps:cNvSpPr/>
                        <wps:spPr>
                          <a:xfrm>
                            <a:off x="719988" y="359994"/>
                            <a:ext cx="720090" cy="1080135"/>
                          </a:xfrm>
                          <a:custGeom>
                            <a:avLst/>
                            <a:gdLst/>
                            <a:ahLst/>
                            <a:cxnLst/>
                            <a:rect l="l" t="t" r="r" b="b"/>
                            <a:pathLst>
                              <a:path w="720090" h="1080135">
                                <a:moveTo>
                                  <a:pt x="720001" y="0"/>
                                </a:moveTo>
                                <a:lnTo>
                                  <a:pt x="0" y="0"/>
                                </a:lnTo>
                                <a:lnTo>
                                  <a:pt x="0" y="1080007"/>
                                </a:lnTo>
                                <a:lnTo>
                                  <a:pt x="720001" y="1080007"/>
                                </a:lnTo>
                                <a:lnTo>
                                  <a:pt x="720001" y="0"/>
                                </a:lnTo>
                                <a:close/>
                              </a:path>
                            </a:pathLst>
                          </a:custGeom>
                          <a:solidFill>
                            <a:srgbClr val="024659"/>
                          </a:solidFill>
                        </wps:spPr>
                        <wps:bodyPr wrap="square" lIns="0" tIns="0" rIns="0" bIns="0" rtlCol="0">
                          <a:prstTxWarp prst="textNoShape">
                            <a:avLst/>
                          </a:prstTxWarp>
                          <a:noAutofit/>
                        </wps:bodyPr>
                      </wps:wsp>
                      <wps:wsp>
                        <wps:cNvPr id="999" name="Graphic 999"/>
                        <wps:cNvSpPr/>
                        <wps:spPr>
                          <a:xfrm>
                            <a:off x="1440002" y="0"/>
                            <a:ext cx="360045" cy="360045"/>
                          </a:xfrm>
                          <a:custGeom>
                            <a:avLst/>
                            <a:gdLst/>
                            <a:ahLst/>
                            <a:cxnLst/>
                            <a:rect l="l" t="t" r="r" b="b"/>
                            <a:pathLst>
                              <a:path w="360045" h="360045">
                                <a:moveTo>
                                  <a:pt x="359994" y="0"/>
                                </a:moveTo>
                                <a:lnTo>
                                  <a:pt x="0" y="0"/>
                                </a:lnTo>
                                <a:lnTo>
                                  <a:pt x="0" y="360006"/>
                                </a:lnTo>
                                <a:lnTo>
                                  <a:pt x="359994" y="360006"/>
                                </a:lnTo>
                                <a:lnTo>
                                  <a:pt x="359994" y="0"/>
                                </a:lnTo>
                                <a:close/>
                              </a:path>
                            </a:pathLst>
                          </a:custGeom>
                          <a:solidFill>
                            <a:srgbClr val="EE3E8A"/>
                          </a:solidFill>
                        </wps:spPr>
                        <wps:bodyPr wrap="square" lIns="0" tIns="0" rIns="0" bIns="0" rtlCol="0">
                          <a:prstTxWarp prst="textNoShape">
                            <a:avLst/>
                          </a:prstTxWarp>
                          <a:noAutofit/>
                        </wps:bodyPr>
                      </wps:wsp>
                      <wps:wsp>
                        <wps:cNvPr id="1000" name="Graphic 1000"/>
                        <wps:cNvSpPr/>
                        <wps:spPr>
                          <a:xfrm>
                            <a:off x="0" y="2879991"/>
                            <a:ext cx="1440180" cy="720090"/>
                          </a:xfrm>
                          <a:custGeom>
                            <a:avLst/>
                            <a:gdLst/>
                            <a:ahLst/>
                            <a:cxnLst/>
                            <a:rect l="l" t="t" r="r" b="b"/>
                            <a:pathLst>
                              <a:path w="1440180" h="720090">
                                <a:moveTo>
                                  <a:pt x="1440002" y="0"/>
                                </a:moveTo>
                                <a:lnTo>
                                  <a:pt x="0" y="0"/>
                                </a:lnTo>
                                <a:lnTo>
                                  <a:pt x="0" y="720001"/>
                                </a:lnTo>
                                <a:lnTo>
                                  <a:pt x="1440002" y="720001"/>
                                </a:lnTo>
                                <a:lnTo>
                                  <a:pt x="1440002" y="0"/>
                                </a:lnTo>
                                <a:close/>
                              </a:path>
                            </a:pathLst>
                          </a:custGeom>
                          <a:solidFill>
                            <a:srgbClr val="024659"/>
                          </a:solidFill>
                        </wps:spPr>
                        <wps:bodyPr wrap="square" lIns="0" tIns="0" rIns="0" bIns="0" rtlCol="0">
                          <a:prstTxWarp prst="textNoShape">
                            <a:avLst/>
                          </a:prstTxWarp>
                          <a:noAutofit/>
                        </wps:bodyPr>
                      </wps:wsp>
                    </wpg:wgp>
                  </a:graphicData>
                </a:graphic>
              </wp:anchor>
            </w:drawing>
          </mc:Choice>
          <mc:Fallback>
            <w:pict>
              <v:group style="position:absolute;margin-left:425.074005pt;margin-top:558.426025pt;width:170.25pt;height:283.5pt;mso-position-horizontal-relative:page;mso-position-vertical-relative:page;z-index:15880704" id="docshapegroup486" coordorigin="8501,11169" coordsize="3405,5670">
                <v:rect style="position:absolute;left:10769;top:13436;width:1137;height:3402" id="docshape487" filled="true" fillcolor="#ee3e8a" stroked="false">
                  <v:fill type="solid"/>
                </v:rect>
                <v:rect style="position:absolute;left:9635;top:11735;width:1134;height:1701" id="docshape488" filled="true" fillcolor="#024659" stroked="false">
                  <v:fill type="solid"/>
                </v:rect>
                <v:rect style="position:absolute;left:10769;top:11168;width:567;height:567" id="docshape489" filled="true" fillcolor="#ee3e8a" stroked="false">
                  <v:fill type="solid"/>
                </v:rect>
                <v:rect style="position:absolute;left:8501;top:15703;width:2268;height:1134" id="docshape490" filled="true" fillcolor="#024659" stroked="false">
                  <v:fill type="solid"/>
                </v:rect>
                <w10:wrap type="none"/>
              </v:group>
            </w:pict>
          </mc:Fallback>
        </mc:AlternateContent>
      </w:r>
      <w:r>
        <w:rPr/>
        <mc:AlternateContent>
          <mc:Choice Requires="wps">
            <w:drawing>
              <wp:anchor distT="0" distB="0" distL="0" distR="0" allowOverlap="1" layoutInCell="1" locked="0" behindDoc="0" simplePos="0" relativeHeight="15881216">
                <wp:simplePos x="0" y="0"/>
                <wp:positionH relativeFrom="page">
                  <wp:posOffset>6839991</wp:posOffset>
                </wp:positionH>
                <wp:positionV relativeFrom="page">
                  <wp:posOffset>12</wp:posOffset>
                </wp:positionV>
                <wp:extent cx="720090" cy="730250"/>
                <wp:effectExtent l="0" t="0" r="0" b="0"/>
                <wp:wrapNone/>
                <wp:docPr id="1001" name="Group 1001"/>
                <wp:cNvGraphicFramePr>
                  <a:graphicFrameLocks/>
                </wp:cNvGraphicFramePr>
                <a:graphic>
                  <a:graphicData uri="http://schemas.microsoft.com/office/word/2010/wordprocessingGroup">
                    <wpg:wgp>
                      <wpg:cNvPr id="1001" name="Group 1001"/>
                      <wpg:cNvGrpSpPr/>
                      <wpg:grpSpPr>
                        <a:xfrm>
                          <a:off x="0" y="0"/>
                          <a:ext cx="720090" cy="730250"/>
                          <a:chExt cx="720090" cy="730250"/>
                        </a:xfrm>
                      </wpg:grpSpPr>
                      <wps:wsp>
                        <wps:cNvPr id="1002" name="Graphic 1002"/>
                        <wps:cNvSpPr/>
                        <wps:spPr>
                          <a:xfrm>
                            <a:off x="360006" y="0"/>
                            <a:ext cx="360045" cy="360045"/>
                          </a:xfrm>
                          <a:custGeom>
                            <a:avLst/>
                            <a:gdLst/>
                            <a:ahLst/>
                            <a:cxnLst/>
                            <a:rect l="l" t="t" r="r" b="b"/>
                            <a:pathLst>
                              <a:path w="360045" h="360045">
                                <a:moveTo>
                                  <a:pt x="359994" y="0"/>
                                </a:moveTo>
                                <a:lnTo>
                                  <a:pt x="0" y="0"/>
                                </a:lnTo>
                                <a:lnTo>
                                  <a:pt x="0" y="359994"/>
                                </a:lnTo>
                                <a:lnTo>
                                  <a:pt x="359994" y="359994"/>
                                </a:lnTo>
                                <a:lnTo>
                                  <a:pt x="359994" y="0"/>
                                </a:lnTo>
                                <a:close/>
                              </a:path>
                            </a:pathLst>
                          </a:custGeom>
                          <a:solidFill>
                            <a:srgbClr val="EE3E8A"/>
                          </a:solidFill>
                        </wps:spPr>
                        <wps:bodyPr wrap="square" lIns="0" tIns="0" rIns="0" bIns="0" rtlCol="0">
                          <a:prstTxWarp prst="textNoShape">
                            <a:avLst/>
                          </a:prstTxWarp>
                          <a:noAutofit/>
                        </wps:bodyPr>
                      </wps:wsp>
                      <wps:wsp>
                        <wps:cNvPr id="1003" name="Graphic 1003"/>
                        <wps:cNvSpPr/>
                        <wps:spPr>
                          <a:xfrm>
                            <a:off x="0" y="370192"/>
                            <a:ext cx="360045" cy="360045"/>
                          </a:xfrm>
                          <a:custGeom>
                            <a:avLst/>
                            <a:gdLst/>
                            <a:ahLst/>
                            <a:cxnLst/>
                            <a:rect l="l" t="t" r="r" b="b"/>
                            <a:pathLst>
                              <a:path w="360045" h="360045">
                                <a:moveTo>
                                  <a:pt x="360006" y="0"/>
                                </a:moveTo>
                                <a:lnTo>
                                  <a:pt x="0" y="0"/>
                                </a:lnTo>
                                <a:lnTo>
                                  <a:pt x="0" y="359994"/>
                                </a:lnTo>
                                <a:lnTo>
                                  <a:pt x="360006" y="359994"/>
                                </a:lnTo>
                                <a:lnTo>
                                  <a:pt x="360006" y="0"/>
                                </a:lnTo>
                                <a:close/>
                              </a:path>
                            </a:pathLst>
                          </a:custGeom>
                          <a:solidFill>
                            <a:srgbClr val="5F7486"/>
                          </a:solidFill>
                        </wps:spPr>
                        <wps:bodyPr wrap="square" lIns="0" tIns="0" rIns="0" bIns="0" rtlCol="0">
                          <a:prstTxWarp prst="textNoShape">
                            <a:avLst/>
                          </a:prstTxWarp>
                          <a:noAutofit/>
                        </wps:bodyPr>
                      </wps:wsp>
                    </wpg:wgp>
                  </a:graphicData>
                </a:graphic>
              </wp:anchor>
            </w:drawing>
          </mc:Choice>
          <mc:Fallback>
            <w:pict>
              <v:group style="position:absolute;margin-left:538.581970pt;margin-top:.001015pt;width:56.7pt;height:57.5pt;mso-position-horizontal-relative:page;mso-position-vertical-relative:page;z-index:15881216" id="docshapegroup491" coordorigin="10772,0" coordsize="1134,1150">
                <v:rect style="position:absolute;left:11338;top:0;width:567;height:567" id="docshape492" filled="true" fillcolor="#ee3e8a" stroked="false">
                  <v:fill type="solid"/>
                </v:rect>
                <v:rect style="position:absolute;left:10771;top:583;width:567;height:567" id="docshape493" filled="true" fillcolor="#5f7486" stroked="false">
                  <v:fill type="solid"/>
                </v:rect>
                <w10:wrap type="none"/>
              </v:group>
            </w:pict>
          </mc:Fallback>
        </mc:AlternateContent>
      </w:r>
      <w:r>
        <w:rPr/>
        <mc:AlternateContent>
          <mc:Choice Requires="wps">
            <w:drawing>
              <wp:inline distT="0" distB="0" distL="0" distR="0">
                <wp:extent cx="727710" cy="360045"/>
                <wp:effectExtent l="0" t="0" r="0" b="0"/>
                <wp:docPr id="1004" name="Group 1004"/>
                <wp:cNvGraphicFramePr>
                  <a:graphicFrameLocks/>
                </wp:cNvGraphicFramePr>
                <a:graphic>
                  <a:graphicData uri="http://schemas.microsoft.com/office/word/2010/wordprocessingGroup">
                    <wpg:wgp>
                      <wpg:cNvPr id="1004" name="Group 1004"/>
                      <wpg:cNvGrpSpPr/>
                      <wpg:grpSpPr>
                        <a:xfrm>
                          <a:off x="0" y="0"/>
                          <a:ext cx="727710" cy="360045"/>
                          <a:chExt cx="727710" cy="360045"/>
                        </a:xfrm>
                      </wpg:grpSpPr>
                      <wps:wsp>
                        <wps:cNvPr id="1005" name="Graphic 1005"/>
                        <wps:cNvSpPr/>
                        <wps:spPr>
                          <a:xfrm>
                            <a:off x="0" y="0"/>
                            <a:ext cx="727710" cy="360045"/>
                          </a:xfrm>
                          <a:custGeom>
                            <a:avLst/>
                            <a:gdLst/>
                            <a:ahLst/>
                            <a:cxnLst/>
                            <a:rect l="l" t="t" r="r" b="b"/>
                            <a:pathLst>
                              <a:path w="727710" h="360045">
                                <a:moveTo>
                                  <a:pt x="727608" y="0"/>
                                </a:moveTo>
                                <a:lnTo>
                                  <a:pt x="0" y="0"/>
                                </a:lnTo>
                                <a:lnTo>
                                  <a:pt x="0" y="359994"/>
                                </a:lnTo>
                                <a:lnTo>
                                  <a:pt x="727608" y="359994"/>
                                </a:lnTo>
                                <a:lnTo>
                                  <a:pt x="727608" y="0"/>
                                </a:lnTo>
                                <a:close/>
                              </a:path>
                            </a:pathLst>
                          </a:custGeom>
                          <a:solidFill>
                            <a:srgbClr val="024659"/>
                          </a:solidFill>
                        </wps:spPr>
                        <wps:bodyPr wrap="square" lIns="0" tIns="0" rIns="0" bIns="0" rtlCol="0">
                          <a:prstTxWarp prst="textNoShape">
                            <a:avLst/>
                          </a:prstTxWarp>
                          <a:noAutofit/>
                        </wps:bodyPr>
                      </wps:wsp>
                    </wpg:wgp>
                  </a:graphicData>
                </a:graphic>
              </wp:inline>
            </w:drawing>
          </mc:Choice>
          <mc:Fallback>
            <w:pict>
              <v:group style="width:57.3pt;height:28.35pt;mso-position-horizontal-relative:char;mso-position-vertical-relative:line" id="docshapegroup494" coordorigin="0,0" coordsize="1146,567">
                <v:rect style="position:absolute;left:0;top:0;width:1146;height:567" id="docshape495" filled="true" fillcolor="#024659" stroked="false">
                  <v:fill type="solid"/>
                </v:rect>
              </v:group>
            </w:pict>
          </mc:Fallback>
        </mc:AlternateContent>
      </w:r>
      <w:r>
        <w:rPr/>
      </w:r>
    </w:p>
    <w:p>
      <w:pPr>
        <w:pStyle w:val="BodyText"/>
        <w:rPr>
          <w:sz w:val="110"/>
        </w:rPr>
      </w:pPr>
    </w:p>
    <w:p>
      <w:pPr>
        <w:pStyle w:val="BodyText"/>
        <w:rPr>
          <w:sz w:val="110"/>
        </w:rPr>
      </w:pPr>
    </w:p>
    <w:p>
      <w:pPr>
        <w:pStyle w:val="BodyText"/>
        <w:spacing w:before="2"/>
        <w:rPr>
          <w:sz w:val="110"/>
        </w:rPr>
      </w:pPr>
    </w:p>
    <w:p>
      <w:pPr>
        <w:pStyle w:val="Heading1"/>
        <w:spacing w:line="153" w:lineRule="auto"/>
        <w:ind w:right="1414"/>
      </w:pPr>
      <w:bookmarkStart w:name="Financial  Statements 2024-2025 " w:id="31"/>
      <w:bookmarkEnd w:id="31"/>
      <w:r>
        <w:rPr/>
      </w:r>
      <w:r>
        <w:rPr>
          <w:color w:val="FFFFFF"/>
          <w:spacing w:val="-2"/>
          <w:w w:val="85"/>
        </w:rPr>
        <w:t>Financial Statements</w:t>
      </w:r>
    </w:p>
    <w:p>
      <w:pPr>
        <w:pStyle w:val="Heading2"/>
      </w:pPr>
      <w:r>
        <w:rPr>
          <w:color w:val="FFFFFF"/>
          <w:spacing w:val="-2"/>
          <w:w w:val="105"/>
        </w:rPr>
        <w:t>2024–2025</w:t>
      </w:r>
    </w:p>
    <w:p>
      <w:pPr>
        <w:pStyle w:val="Heading2"/>
        <w:spacing w:after="0"/>
        <w:sectPr>
          <w:headerReference w:type="default" r:id="rId59"/>
          <w:pgSz w:w="11910" w:h="16840"/>
          <w:pgMar w:header="0" w:footer="0" w:top="0" w:bottom="0" w:left="0" w:right="0"/>
        </w:sectPr>
      </w:pPr>
    </w:p>
    <w:p>
      <w:pPr>
        <w:pStyle w:val="BodyText"/>
        <w:spacing w:before="4"/>
        <w:rPr>
          <w:sz w:val="17"/>
        </w:rPr>
      </w:pPr>
      <w:r>
        <w:rPr>
          <w:sz w:val="17"/>
        </w:rPr>
        <mc:AlternateContent>
          <mc:Choice Requires="wps">
            <w:drawing>
              <wp:anchor distT="0" distB="0" distL="0" distR="0" allowOverlap="1" layoutInCell="1" locked="0" behindDoc="0" simplePos="0" relativeHeight="15881728">
                <wp:simplePos x="0" y="0"/>
                <wp:positionH relativeFrom="page">
                  <wp:posOffset>0</wp:posOffset>
                </wp:positionH>
                <wp:positionV relativeFrom="page">
                  <wp:posOffset>12</wp:posOffset>
                </wp:positionV>
                <wp:extent cx="10692130" cy="7560309"/>
                <wp:effectExtent l="0" t="0" r="0" b="0"/>
                <wp:wrapNone/>
                <wp:docPr id="1006" name="Graphic 1006"/>
                <wp:cNvGraphicFramePr>
                  <a:graphicFrameLocks/>
                </wp:cNvGraphicFramePr>
                <a:graphic>
                  <a:graphicData uri="http://schemas.microsoft.com/office/word/2010/wordprocessingShape">
                    <wps:wsp>
                      <wps:cNvPr id="1006" name="Graphic 1006"/>
                      <wps:cNvSpPr/>
                      <wps:spPr>
                        <a:xfrm>
                          <a:off x="0" y="0"/>
                          <a:ext cx="10692130" cy="7560309"/>
                        </a:xfrm>
                        <a:custGeom>
                          <a:avLst/>
                          <a:gdLst/>
                          <a:ahLst/>
                          <a:cxnLst/>
                          <a:rect l="l" t="t" r="r" b="b"/>
                          <a:pathLst>
                            <a:path w="10692130" h="7560309">
                              <a:moveTo>
                                <a:pt x="0" y="0"/>
                              </a:moveTo>
                              <a:lnTo>
                                <a:pt x="0" y="7559992"/>
                              </a:lnTo>
                              <a:lnTo>
                                <a:pt x="10692003" y="7559992"/>
                              </a:lnTo>
                              <a:lnTo>
                                <a:pt x="10692003" y="0"/>
                              </a:lnTo>
                              <a:lnTo>
                                <a:pt x="0" y="0"/>
                              </a:lnTo>
                              <a:close/>
                            </a:path>
                          </a:pathLst>
                        </a:custGeom>
                        <a:solidFill>
                          <a:srgbClr val="3F5F72"/>
                        </a:solidFill>
                      </wps:spPr>
                      <wps:bodyPr wrap="square" lIns="0" tIns="0" rIns="0" bIns="0" rtlCol="0">
                        <a:prstTxWarp prst="textNoShape">
                          <a:avLst/>
                        </a:prstTxWarp>
                        <a:noAutofit/>
                      </wps:bodyPr>
                    </wps:wsp>
                  </a:graphicData>
                </a:graphic>
              </wp:anchor>
            </w:drawing>
          </mc:Choice>
          <mc:Fallback>
            <w:pict>
              <v:rect style="position:absolute;margin-left:.000015pt;margin-top:.001001pt;width:841.89pt;height:595.275pt;mso-position-horizontal-relative:page;mso-position-vertical-relative:page;z-index:15881728" id="docshape496" filled="true" fillcolor="#3f5f72" stroked="false">
                <v:fill type="solid"/>
                <w10:wrap type="none"/>
              </v:rect>
            </w:pict>
          </mc:Fallback>
        </mc:AlternateContent>
      </w:r>
      <w:r>
        <w:rPr>
          <w:sz w:val="17"/>
        </w:rPr>
        <mc:AlternateContent>
          <mc:Choice Requires="wps">
            <w:drawing>
              <wp:anchor distT="0" distB="0" distL="0" distR="0" allowOverlap="1" layoutInCell="1" locked="0" behindDoc="0" simplePos="0" relativeHeight="15882240">
                <wp:simplePos x="0" y="0"/>
                <wp:positionH relativeFrom="page">
                  <wp:posOffset>9972015</wp:posOffset>
                </wp:positionH>
                <wp:positionV relativeFrom="page">
                  <wp:posOffset>12</wp:posOffset>
                </wp:positionV>
                <wp:extent cx="720090" cy="727710"/>
                <wp:effectExtent l="0" t="0" r="0" b="0"/>
                <wp:wrapNone/>
                <wp:docPr id="1007" name="Graphic 1007"/>
                <wp:cNvGraphicFramePr>
                  <a:graphicFrameLocks/>
                </wp:cNvGraphicFramePr>
                <a:graphic>
                  <a:graphicData uri="http://schemas.microsoft.com/office/word/2010/wordprocessingShape">
                    <wps:wsp>
                      <wps:cNvPr id="1007" name="Graphic 1007"/>
                      <wps:cNvSpPr/>
                      <wps:spPr>
                        <a:xfrm>
                          <a:off x="0" y="0"/>
                          <a:ext cx="720090" cy="727710"/>
                        </a:xfrm>
                        <a:custGeom>
                          <a:avLst/>
                          <a:gdLst/>
                          <a:ahLst/>
                          <a:cxnLst/>
                          <a:rect l="l" t="t" r="r" b="b"/>
                          <a:pathLst>
                            <a:path w="720090" h="727710">
                              <a:moveTo>
                                <a:pt x="359994" y="367601"/>
                              </a:moveTo>
                              <a:lnTo>
                                <a:pt x="0" y="367601"/>
                              </a:lnTo>
                              <a:lnTo>
                                <a:pt x="0" y="727608"/>
                              </a:lnTo>
                              <a:lnTo>
                                <a:pt x="359994" y="727608"/>
                              </a:lnTo>
                              <a:lnTo>
                                <a:pt x="359994" y="367601"/>
                              </a:lnTo>
                              <a:close/>
                            </a:path>
                            <a:path w="720090" h="727710">
                              <a:moveTo>
                                <a:pt x="719988" y="0"/>
                              </a:moveTo>
                              <a:lnTo>
                                <a:pt x="359994" y="0"/>
                              </a:lnTo>
                              <a:lnTo>
                                <a:pt x="359994" y="359994"/>
                              </a:lnTo>
                              <a:lnTo>
                                <a:pt x="719988" y="359994"/>
                              </a:lnTo>
                              <a:lnTo>
                                <a:pt x="719988" y="0"/>
                              </a:lnTo>
                              <a:close/>
                            </a:path>
                          </a:pathLst>
                        </a:custGeom>
                        <a:solidFill>
                          <a:srgbClr val="EE3E8A"/>
                        </a:solidFill>
                      </wps:spPr>
                      <wps:bodyPr wrap="square" lIns="0" tIns="0" rIns="0" bIns="0" rtlCol="0">
                        <a:prstTxWarp prst="textNoShape">
                          <a:avLst/>
                        </a:prstTxWarp>
                        <a:noAutofit/>
                      </wps:bodyPr>
                    </wps:wsp>
                  </a:graphicData>
                </a:graphic>
              </wp:anchor>
            </w:drawing>
          </mc:Choice>
          <mc:Fallback>
            <w:pict>
              <v:shape style="position:absolute;margin-left:785.198059pt;margin-top:.000973pt;width:56.7pt;height:57.3pt;mso-position-horizontal-relative:page;mso-position-vertical-relative:page;z-index:15882240" id="docshape497" coordorigin="15704,0" coordsize="1134,1146" path="m16271,579l15704,579,15704,1146,16271,1146,16271,579xm16838,0l16271,0,16271,567,16838,567,16838,0xe" filled="true" fillcolor="#ee3e8a" stroked="false">
                <v:path arrowok="t"/>
                <v:fill type="solid"/>
                <w10:wrap type="none"/>
              </v:shape>
            </w:pict>
          </mc:Fallback>
        </mc:AlternateContent>
      </w:r>
      <w:r>
        <w:rPr>
          <w:sz w:val="17"/>
        </w:rPr>
        <mc:AlternateContent>
          <mc:Choice Requires="wps">
            <w:drawing>
              <wp:anchor distT="0" distB="0" distL="0" distR="0" allowOverlap="1" layoutInCell="1" locked="0" behindDoc="0" simplePos="0" relativeHeight="15882752">
                <wp:simplePos x="0" y="0"/>
                <wp:positionH relativeFrom="page">
                  <wp:posOffset>7092010</wp:posOffset>
                </wp:positionH>
                <wp:positionV relativeFrom="page">
                  <wp:posOffset>5398439</wp:posOffset>
                </wp:positionV>
                <wp:extent cx="3600450" cy="2162175"/>
                <wp:effectExtent l="0" t="0" r="0" b="0"/>
                <wp:wrapNone/>
                <wp:docPr id="1008" name="Group 1008"/>
                <wp:cNvGraphicFramePr>
                  <a:graphicFrameLocks/>
                </wp:cNvGraphicFramePr>
                <a:graphic>
                  <a:graphicData uri="http://schemas.microsoft.com/office/word/2010/wordprocessingGroup">
                    <wpg:wgp>
                      <wpg:cNvPr id="1008" name="Group 1008"/>
                      <wpg:cNvGrpSpPr/>
                      <wpg:grpSpPr>
                        <a:xfrm>
                          <a:off x="0" y="0"/>
                          <a:ext cx="3600450" cy="2162175"/>
                          <a:chExt cx="3600450" cy="2162175"/>
                        </a:xfrm>
                      </wpg:grpSpPr>
                      <wps:wsp>
                        <wps:cNvPr id="1009" name="Graphic 1009"/>
                        <wps:cNvSpPr/>
                        <wps:spPr>
                          <a:xfrm>
                            <a:off x="1440002" y="1439989"/>
                            <a:ext cx="2160270" cy="721995"/>
                          </a:xfrm>
                          <a:custGeom>
                            <a:avLst/>
                            <a:gdLst/>
                            <a:ahLst/>
                            <a:cxnLst/>
                            <a:rect l="l" t="t" r="r" b="b"/>
                            <a:pathLst>
                              <a:path w="2160270" h="721995">
                                <a:moveTo>
                                  <a:pt x="0" y="0"/>
                                </a:moveTo>
                                <a:lnTo>
                                  <a:pt x="0" y="721575"/>
                                </a:lnTo>
                                <a:lnTo>
                                  <a:pt x="2159990" y="721575"/>
                                </a:lnTo>
                                <a:lnTo>
                                  <a:pt x="2159990" y="0"/>
                                </a:lnTo>
                                <a:lnTo>
                                  <a:pt x="0" y="0"/>
                                </a:lnTo>
                                <a:close/>
                              </a:path>
                            </a:pathLst>
                          </a:custGeom>
                          <a:solidFill>
                            <a:srgbClr val="EE3E8A"/>
                          </a:solidFill>
                        </wps:spPr>
                        <wps:bodyPr wrap="square" lIns="0" tIns="0" rIns="0" bIns="0" rtlCol="0">
                          <a:prstTxWarp prst="textNoShape">
                            <a:avLst/>
                          </a:prstTxWarp>
                          <a:noAutofit/>
                        </wps:bodyPr>
                      </wps:wsp>
                      <wps:wsp>
                        <wps:cNvPr id="1010" name="Graphic 1010"/>
                        <wps:cNvSpPr/>
                        <wps:spPr>
                          <a:xfrm>
                            <a:off x="359994" y="719988"/>
                            <a:ext cx="1080135" cy="720090"/>
                          </a:xfrm>
                          <a:custGeom>
                            <a:avLst/>
                            <a:gdLst/>
                            <a:ahLst/>
                            <a:cxnLst/>
                            <a:rect l="l" t="t" r="r" b="b"/>
                            <a:pathLst>
                              <a:path w="1080135" h="720090">
                                <a:moveTo>
                                  <a:pt x="0" y="0"/>
                                </a:moveTo>
                                <a:lnTo>
                                  <a:pt x="0" y="720001"/>
                                </a:lnTo>
                                <a:lnTo>
                                  <a:pt x="1080008" y="720001"/>
                                </a:lnTo>
                                <a:lnTo>
                                  <a:pt x="1080008" y="0"/>
                                </a:lnTo>
                                <a:lnTo>
                                  <a:pt x="0" y="0"/>
                                </a:lnTo>
                                <a:close/>
                              </a:path>
                            </a:pathLst>
                          </a:custGeom>
                          <a:solidFill>
                            <a:srgbClr val="024659"/>
                          </a:solidFill>
                        </wps:spPr>
                        <wps:bodyPr wrap="square" lIns="0" tIns="0" rIns="0" bIns="0" rtlCol="0">
                          <a:prstTxWarp prst="textNoShape">
                            <a:avLst/>
                          </a:prstTxWarp>
                          <a:noAutofit/>
                        </wps:bodyPr>
                      </wps:wsp>
                      <wps:wsp>
                        <wps:cNvPr id="1011" name="Graphic 1011"/>
                        <wps:cNvSpPr/>
                        <wps:spPr>
                          <a:xfrm>
                            <a:off x="0" y="1440002"/>
                            <a:ext cx="360045" cy="360045"/>
                          </a:xfrm>
                          <a:custGeom>
                            <a:avLst/>
                            <a:gdLst/>
                            <a:ahLst/>
                            <a:cxnLst/>
                            <a:rect l="l" t="t" r="r" b="b"/>
                            <a:pathLst>
                              <a:path w="360045" h="360045">
                                <a:moveTo>
                                  <a:pt x="0" y="0"/>
                                </a:moveTo>
                                <a:lnTo>
                                  <a:pt x="0" y="359994"/>
                                </a:lnTo>
                                <a:lnTo>
                                  <a:pt x="360006" y="359994"/>
                                </a:lnTo>
                                <a:lnTo>
                                  <a:pt x="360006" y="0"/>
                                </a:lnTo>
                                <a:lnTo>
                                  <a:pt x="0" y="0"/>
                                </a:lnTo>
                                <a:close/>
                              </a:path>
                            </a:pathLst>
                          </a:custGeom>
                          <a:solidFill>
                            <a:srgbClr val="EE3E8A"/>
                          </a:solidFill>
                        </wps:spPr>
                        <wps:bodyPr wrap="square" lIns="0" tIns="0" rIns="0" bIns="0" rtlCol="0">
                          <a:prstTxWarp prst="textNoShape">
                            <a:avLst/>
                          </a:prstTxWarp>
                          <a:noAutofit/>
                        </wps:bodyPr>
                      </wps:wsp>
                      <wps:wsp>
                        <wps:cNvPr id="1012" name="Graphic 1012"/>
                        <wps:cNvSpPr/>
                        <wps:spPr>
                          <a:xfrm>
                            <a:off x="2879991" y="0"/>
                            <a:ext cx="720090" cy="1440180"/>
                          </a:xfrm>
                          <a:custGeom>
                            <a:avLst/>
                            <a:gdLst/>
                            <a:ahLst/>
                            <a:cxnLst/>
                            <a:rect l="l" t="t" r="r" b="b"/>
                            <a:pathLst>
                              <a:path w="720090" h="1440180">
                                <a:moveTo>
                                  <a:pt x="0" y="0"/>
                                </a:moveTo>
                                <a:lnTo>
                                  <a:pt x="0" y="1440002"/>
                                </a:lnTo>
                                <a:lnTo>
                                  <a:pt x="720001" y="1440002"/>
                                </a:lnTo>
                                <a:lnTo>
                                  <a:pt x="720001" y="0"/>
                                </a:lnTo>
                                <a:lnTo>
                                  <a:pt x="0" y="0"/>
                                </a:lnTo>
                                <a:close/>
                              </a:path>
                            </a:pathLst>
                          </a:custGeom>
                          <a:solidFill>
                            <a:srgbClr val="024659"/>
                          </a:solidFill>
                        </wps:spPr>
                        <wps:bodyPr wrap="square" lIns="0" tIns="0" rIns="0" bIns="0" rtlCol="0">
                          <a:prstTxWarp prst="textNoShape">
                            <a:avLst/>
                          </a:prstTxWarp>
                          <a:noAutofit/>
                        </wps:bodyPr>
                      </wps:wsp>
                    </wpg:wgp>
                  </a:graphicData>
                </a:graphic>
              </wp:anchor>
            </w:drawing>
          </mc:Choice>
          <mc:Fallback>
            <w:pict>
              <v:group style="position:absolute;margin-left:558.426025pt;margin-top:425.074005pt;width:283.5pt;height:170.25pt;mso-position-horizontal-relative:page;mso-position-vertical-relative:page;z-index:15882752" id="docshapegroup498" coordorigin="11169,8501" coordsize="5670,3405">
                <v:rect style="position:absolute;left:13436;top:10769;width:3402;height:1137" id="docshape499" filled="true" fillcolor="#ee3e8a" stroked="false">
                  <v:fill type="solid"/>
                </v:rect>
                <v:rect style="position:absolute;left:11735;top:9635;width:1701;height:1134" id="docshape500" filled="true" fillcolor="#024659" stroked="false">
                  <v:fill type="solid"/>
                </v:rect>
                <v:rect style="position:absolute;left:11168;top:10769;width:567;height:567" id="docshape501" filled="true" fillcolor="#ee3e8a" stroked="false">
                  <v:fill type="solid"/>
                </v:rect>
                <v:rect style="position:absolute;left:15703;top:8501;width:1134;height:2268" id="docshape502" filled="true" fillcolor="#024659" stroked="false">
                  <v:fill type="solid"/>
                </v:rect>
                <w10:wrap type="none"/>
              </v:group>
            </w:pict>
          </mc:Fallback>
        </mc:AlternateContent>
      </w:r>
      <w:r>
        <w:rPr>
          <w:sz w:val="17"/>
        </w:rPr>
        <mc:AlternateContent>
          <mc:Choice Requires="wps">
            <w:drawing>
              <wp:anchor distT="0" distB="0" distL="0" distR="0" allowOverlap="1" layoutInCell="1" locked="0" behindDoc="0" simplePos="0" relativeHeight="15883264">
                <wp:simplePos x="0" y="0"/>
                <wp:positionH relativeFrom="page">
                  <wp:posOffset>12</wp:posOffset>
                </wp:positionH>
                <wp:positionV relativeFrom="page">
                  <wp:posOffset>12</wp:posOffset>
                </wp:positionV>
                <wp:extent cx="360045" cy="727710"/>
                <wp:effectExtent l="0" t="0" r="0" b="0"/>
                <wp:wrapNone/>
                <wp:docPr id="1013" name="Graphic 1013"/>
                <wp:cNvGraphicFramePr>
                  <a:graphicFrameLocks/>
                </wp:cNvGraphicFramePr>
                <a:graphic>
                  <a:graphicData uri="http://schemas.microsoft.com/office/word/2010/wordprocessingShape">
                    <wps:wsp>
                      <wps:cNvPr id="1013" name="Graphic 1013"/>
                      <wps:cNvSpPr/>
                      <wps:spPr>
                        <a:xfrm>
                          <a:off x="0" y="0"/>
                          <a:ext cx="360045" cy="727710"/>
                        </a:xfrm>
                        <a:custGeom>
                          <a:avLst/>
                          <a:gdLst/>
                          <a:ahLst/>
                          <a:cxnLst/>
                          <a:rect l="l" t="t" r="r" b="b"/>
                          <a:pathLst>
                            <a:path w="360045" h="727710">
                              <a:moveTo>
                                <a:pt x="0" y="0"/>
                              </a:moveTo>
                              <a:lnTo>
                                <a:pt x="0" y="727608"/>
                              </a:lnTo>
                              <a:lnTo>
                                <a:pt x="359994" y="727608"/>
                              </a:lnTo>
                              <a:lnTo>
                                <a:pt x="359994" y="0"/>
                              </a:lnTo>
                              <a:lnTo>
                                <a:pt x="0" y="0"/>
                              </a:lnTo>
                              <a:close/>
                            </a:path>
                          </a:pathLst>
                        </a:custGeom>
                        <a:solidFill>
                          <a:srgbClr val="024659"/>
                        </a:solidFill>
                      </wps:spPr>
                      <wps:bodyPr wrap="square" lIns="0" tIns="0" rIns="0" bIns="0" rtlCol="0">
                        <a:prstTxWarp prst="textNoShape">
                          <a:avLst/>
                        </a:prstTxWarp>
                        <a:noAutofit/>
                      </wps:bodyPr>
                    </wps:wsp>
                  </a:graphicData>
                </a:graphic>
              </wp:anchor>
            </w:drawing>
          </mc:Choice>
          <mc:Fallback>
            <w:pict>
              <v:rect style="position:absolute;margin-left:.001015pt;margin-top:.001001pt;width:28.346pt;height:57.292pt;mso-position-horizontal-relative:page;mso-position-vertical-relative:page;z-index:15883264" id="docshape503" filled="true" fillcolor="#024659" stroked="false">
                <v:fill type="solid"/>
                <w10:wrap type="none"/>
              </v:rect>
            </w:pict>
          </mc:Fallback>
        </mc:AlternateContent>
      </w:r>
      <w:r>
        <w:rPr>
          <w:sz w:val="17"/>
        </w:rPr>
        <mc:AlternateContent>
          <mc:Choice Requires="wps">
            <w:drawing>
              <wp:anchor distT="0" distB="0" distL="0" distR="0" allowOverlap="1" layoutInCell="1" locked="0" behindDoc="0" simplePos="0" relativeHeight="15883776">
                <wp:simplePos x="0" y="0"/>
                <wp:positionH relativeFrom="page">
                  <wp:posOffset>12</wp:posOffset>
                </wp:positionH>
                <wp:positionV relativeFrom="page">
                  <wp:posOffset>6840004</wp:posOffset>
                </wp:positionV>
                <wp:extent cx="730250" cy="720090"/>
                <wp:effectExtent l="0" t="0" r="0" b="0"/>
                <wp:wrapNone/>
                <wp:docPr id="1014" name="Group 1014"/>
                <wp:cNvGraphicFramePr>
                  <a:graphicFrameLocks/>
                </wp:cNvGraphicFramePr>
                <a:graphic>
                  <a:graphicData uri="http://schemas.microsoft.com/office/word/2010/wordprocessingGroup">
                    <wpg:wgp>
                      <wpg:cNvPr id="1014" name="Group 1014"/>
                      <wpg:cNvGrpSpPr/>
                      <wpg:grpSpPr>
                        <a:xfrm>
                          <a:off x="0" y="0"/>
                          <a:ext cx="730250" cy="720090"/>
                          <a:chExt cx="730250" cy="720090"/>
                        </a:xfrm>
                      </wpg:grpSpPr>
                      <wps:wsp>
                        <wps:cNvPr id="1015" name="Graphic 1015"/>
                        <wps:cNvSpPr/>
                        <wps:spPr>
                          <a:xfrm>
                            <a:off x="0" y="360006"/>
                            <a:ext cx="360045" cy="360045"/>
                          </a:xfrm>
                          <a:custGeom>
                            <a:avLst/>
                            <a:gdLst/>
                            <a:ahLst/>
                            <a:cxnLst/>
                            <a:rect l="l" t="t" r="r" b="b"/>
                            <a:pathLst>
                              <a:path w="360045" h="360045">
                                <a:moveTo>
                                  <a:pt x="0" y="0"/>
                                </a:moveTo>
                                <a:lnTo>
                                  <a:pt x="0" y="359994"/>
                                </a:lnTo>
                                <a:lnTo>
                                  <a:pt x="359994" y="359994"/>
                                </a:lnTo>
                                <a:lnTo>
                                  <a:pt x="359994" y="0"/>
                                </a:lnTo>
                                <a:lnTo>
                                  <a:pt x="0" y="0"/>
                                </a:lnTo>
                                <a:close/>
                              </a:path>
                            </a:pathLst>
                          </a:custGeom>
                          <a:solidFill>
                            <a:srgbClr val="EE3E8A"/>
                          </a:solidFill>
                        </wps:spPr>
                        <wps:bodyPr wrap="square" lIns="0" tIns="0" rIns="0" bIns="0" rtlCol="0">
                          <a:prstTxWarp prst="textNoShape">
                            <a:avLst/>
                          </a:prstTxWarp>
                          <a:noAutofit/>
                        </wps:bodyPr>
                      </wps:wsp>
                      <wps:wsp>
                        <wps:cNvPr id="1016" name="Graphic 1016"/>
                        <wps:cNvSpPr/>
                        <wps:spPr>
                          <a:xfrm>
                            <a:off x="370192" y="0"/>
                            <a:ext cx="360045" cy="360045"/>
                          </a:xfrm>
                          <a:custGeom>
                            <a:avLst/>
                            <a:gdLst/>
                            <a:ahLst/>
                            <a:cxnLst/>
                            <a:rect l="l" t="t" r="r" b="b"/>
                            <a:pathLst>
                              <a:path w="360045" h="360045">
                                <a:moveTo>
                                  <a:pt x="0" y="0"/>
                                </a:moveTo>
                                <a:lnTo>
                                  <a:pt x="0" y="360006"/>
                                </a:lnTo>
                                <a:lnTo>
                                  <a:pt x="359994" y="360006"/>
                                </a:lnTo>
                                <a:lnTo>
                                  <a:pt x="359994" y="0"/>
                                </a:lnTo>
                                <a:lnTo>
                                  <a:pt x="0" y="0"/>
                                </a:lnTo>
                                <a:close/>
                              </a:path>
                            </a:pathLst>
                          </a:custGeom>
                          <a:solidFill>
                            <a:srgbClr val="5F7486"/>
                          </a:solidFill>
                        </wps:spPr>
                        <wps:bodyPr wrap="square" lIns="0" tIns="0" rIns="0" bIns="0" rtlCol="0">
                          <a:prstTxWarp prst="textNoShape">
                            <a:avLst/>
                          </a:prstTxWarp>
                          <a:noAutofit/>
                        </wps:bodyPr>
                      </wps:wsp>
                    </wpg:wgp>
                  </a:graphicData>
                </a:graphic>
              </wp:anchor>
            </w:drawing>
          </mc:Choice>
          <mc:Fallback>
            <w:pict>
              <v:group style="position:absolute;margin-left:.001015pt;margin-top:538.583008pt;width:57.5pt;height:56.7pt;mso-position-horizontal-relative:page;mso-position-vertical-relative:page;z-index:15883776" id="docshapegroup504" coordorigin="0,10772" coordsize="1150,1134">
                <v:rect style="position:absolute;left:0;top:11338;width:567;height:567" id="docshape505" filled="true" fillcolor="#ee3e8a" stroked="false">
                  <v:fill type="solid"/>
                </v:rect>
                <v:rect style="position:absolute;left:583;top:10771;width:567;height:567" id="docshape506" filled="true" fillcolor="#5f7486" stroked="false">
                  <v:fill type="solid"/>
                </v:rect>
                <w10:wrap type="none"/>
              </v:group>
            </w:pict>
          </mc:Fallback>
        </mc:AlternateContent>
      </w:r>
    </w:p>
    <w:p>
      <w:pPr>
        <w:pStyle w:val="BodyText"/>
        <w:spacing w:after="0"/>
        <w:rPr>
          <w:sz w:val="17"/>
        </w:rPr>
        <w:sectPr>
          <w:headerReference w:type="default" r:id="rId60"/>
          <w:pgSz w:w="16840" w:h="11910" w:orient="landscape"/>
          <w:pgMar w:header="0" w:footer="0" w:top="0" w:bottom="0" w:left="2409" w:right="2409"/>
        </w:sectPr>
      </w:pPr>
    </w:p>
    <w:p>
      <w:pPr>
        <w:pStyle w:val="BodyText"/>
        <w:rPr>
          <w:sz w:val="24"/>
        </w:rPr>
      </w:pPr>
      <w:r>
        <w:rPr>
          <w:sz w:val="24"/>
        </w:rPr>
        <mc:AlternateContent>
          <mc:Choice Requires="wps">
            <w:drawing>
              <wp:anchor distT="0" distB="0" distL="0" distR="0" allowOverlap="1" layoutInCell="1" locked="0" behindDoc="0" simplePos="0" relativeHeight="15885824">
                <wp:simplePos x="0" y="0"/>
                <wp:positionH relativeFrom="page">
                  <wp:posOffset>0</wp:posOffset>
                </wp:positionH>
                <wp:positionV relativeFrom="page">
                  <wp:posOffset>3</wp:posOffset>
                </wp:positionV>
                <wp:extent cx="1270" cy="360045"/>
                <wp:effectExtent l="0" t="0" r="0" b="0"/>
                <wp:wrapNone/>
                <wp:docPr id="1017" name="Graphic 1017"/>
                <wp:cNvGraphicFramePr>
                  <a:graphicFrameLocks/>
                </wp:cNvGraphicFramePr>
                <a:graphic>
                  <a:graphicData uri="http://schemas.microsoft.com/office/word/2010/wordprocessingShape">
                    <wps:wsp>
                      <wps:cNvPr id="1017" name="Graphic 1017"/>
                      <wps:cNvSpPr/>
                      <wps:spPr>
                        <a:xfrm>
                          <a:off x="0" y="0"/>
                          <a:ext cx="1270" cy="360045"/>
                        </a:xfrm>
                        <a:custGeom>
                          <a:avLst/>
                          <a:gdLst/>
                          <a:ahLst/>
                          <a:cxnLst/>
                          <a:rect l="l" t="t" r="r" b="b"/>
                          <a:pathLst>
                            <a:path w="0" h="360045">
                              <a:moveTo>
                                <a:pt x="0" y="0"/>
                              </a:moveTo>
                              <a:lnTo>
                                <a:pt x="0" y="359994"/>
                              </a:lnTo>
                            </a:path>
                          </a:pathLst>
                        </a:custGeom>
                        <a:solidFill>
                          <a:srgbClr val="024659"/>
                        </a:solidFill>
                      </wps:spPr>
                      <wps:bodyPr wrap="square" lIns="0" tIns="0" rIns="0" bIns="0" rtlCol="0">
                        <a:prstTxWarp prst="textNoShape">
                          <a:avLst/>
                        </a:prstTxWarp>
                        <a:noAutofit/>
                      </wps:bodyPr>
                    </wps:wsp>
                  </a:graphicData>
                </a:graphic>
              </wp:anchor>
            </w:drawing>
          </mc:Choice>
          <mc:Fallback>
            <w:pict>
              <v:shape style="position:absolute;margin-left:0pt;margin-top:.000315pt;width:.1pt;height:28.35pt;mso-position-horizontal-relative:page;mso-position-vertical-relative:page;z-index:15885824" id="docshape507" coordorigin="0,0" coordsize="0,567" path="m0,0l0,567e" filled="true" fillcolor="#024659" stroked="false">
                <v:path arrowok="t"/>
                <v:fill type="solid"/>
                <w10:wrap type="none"/>
              </v:shape>
            </w:pict>
          </mc:Fallback>
        </mc:AlternateContent>
      </w:r>
      <w:r>
        <w:rPr>
          <w:sz w:val="24"/>
        </w:rPr>
        <mc:AlternateContent>
          <mc:Choice Requires="wps">
            <w:drawing>
              <wp:anchor distT="0" distB="0" distL="0" distR="0" allowOverlap="1" layoutInCell="1" locked="0" behindDoc="0" simplePos="0" relativeHeight="15886336">
                <wp:simplePos x="0" y="0"/>
                <wp:positionH relativeFrom="page">
                  <wp:posOffset>0</wp:posOffset>
                </wp:positionH>
                <wp:positionV relativeFrom="page">
                  <wp:posOffset>10332004</wp:posOffset>
                </wp:positionV>
                <wp:extent cx="1270" cy="360045"/>
                <wp:effectExtent l="0" t="0" r="0" b="0"/>
                <wp:wrapNone/>
                <wp:docPr id="1018" name="Graphic 1018"/>
                <wp:cNvGraphicFramePr>
                  <a:graphicFrameLocks/>
                </wp:cNvGraphicFramePr>
                <a:graphic>
                  <a:graphicData uri="http://schemas.microsoft.com/office/word/2010/wordprocessingShape">
                    <wps:wsp>
                      <wps:cNvPr id="1018" name="Graphic 1018"/>
                      <wps:cNvSpPr/>
                      <wps:spPr>
                        <a:xfrm>
                          <a:off x="0" y="0"/>
                          <a:ext cx="1270" cy="360045"/>
                        </a:xfrm>
                        <a:custGeom>
                          <a:avLst/>
                          <a:gdLst/>
                          <a:ahLst/>
                          <a:cxnLst/>
                          <a:rect l="l" t="t" r="r" b="b"/>
                          <a:pathLst>
                            <a:path w="0" h="360045">
                              <a:moveTo>
                                <a:pt x="0" y="0"/>
                              </a:moveTo>
                              <a:lnTo>
                                <a:pt x="0" y="359994"/>
                              </a:lnTo>
                            </a:path>
                          </a:pathLst>
                        </a:custGeom>
                        <a:solidFill>
                          <a:srgbClr val="EE3E8A"/>
                        </a:solidFill>
                      </wps:spPr>
                      <wps:bodyPr wrap="square" lIns="0" tIns="0" rIns="0" bIns="0" rtlCol="0">
                        <a:prstTxWarp prst="textNoShape">
                          <a:avLst/>
                        </a:prstTxWarp>
                        <a:noAutofit/>
                      </wps:bodyPr>
                    </wps:wsp>
                  </a:graphicData>
                </a:graphic>
              </wp:anchor>
            </w:drawing>
          </mc:Choice>
          <mc:Fallback>
            <w:pict>
              <v:shape style="position:absolute;margin-left:0pt;margin-top:813.54364pt;width:.1pt;height:28.35pt;mso-position-horizontal-relative:page;mso-position-vertical-relative:page;z-index:15886336" id="docshape508" coordorigin="0,16271" coordsize="0,567" path="m0,16271l0,16838e" filled="true" fillcolor="#ee3e8a" stroked="false">
                <v:path arrowok="t"/>
                <v:fill type="solid"/>
                <w10:wrap type="none"/>
              </v:shape>
            </w:pict>
          </mc:Fallback>
        </mc:AlternateConten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14"/>
        <w:rPr>
          <w:sz w:val="24"/>
        </w:rPr>
      </w:pPr>
    </w:p>
    <w:p>
      <w:pPr>
        <w:spacing w:line="291" w:lineRule="exact" w:before="0"/>
        <w:ind w:left="1151" w:right="0" w:firstLine="0"/>
        <w:jc w:val="left"/>
        <w:rPr>
          <w:rFonts w:ascii="Verdana"/>
          <w:b/>
          <w:sz w:val="24"/>
        </w:rPr>
      </w:pPr>
      <w:r>
        <w:rPr>
          <w:rFonts w:ascii="Verdana"/>
          <w:b/>
          <w:sz w:val="24"/>
        </w:rPr>
        <mc:AlternateContent>
          <mc:Choice Requires="wps">
            <w:drawing>
              <wp:anchor distT="0" distB="0" distL="0" distR="0" allowOverlap="1" layoutInCell="1" locked="0" behindDoc="0" simplePos="0" relativeHeight="15885312">
                <wp:simplePos x="0" y="0"/>
                <wp:positionH relativeFrom="page">
                  <wp:posOffset>7199998</wp:posOffset>
                </wp:positionH>
                <wp:positionV relativeFrom="paragraph">
                  <wp:posOffset>-45651</wp:posOffset>
                </wp:positionV>
                <wp:extent cx="360045" cy="366395"/>
                <wp:effectExtent l="0" t="0" r="0" b="0"/>
                <wp:wrapNone/>
                <wp:docPr id="1019" name="Group 1019"/>
                <wp:cNvGraphicFramePr>
                  <a:graphicFrameLocks/>
                </wp:cNvGraphicFramePr>
                <a:graphic>
                  <a:graphicData uri="http://schemas.microsoft.com/office/word/2010/wordprocessingGroup">
                    <wpg:wgp>
                      <wpg:cNvPr id="1019" name="Group 1019"/>
                      <wpg:cNvGrpSpPr/>
                      <wpg:grpSpPr>
                        <a:xfrm>
                          <a:off x="0" y="0"/>
                          <a:ext cx="360045" cy="366395"/>
                          <a:chExt cx="360045" cy="366395"/>
                        </a:xfrm>
                      </wpg:grpSpPr>
                      <wps:wsp>
                        <wps:cNvPr id="1020" name="Graphic 1020"/>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021" name="Textbox 1021"/>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w w:val="105"/>
                                  <w:sz w:val="24"/>
                                </w:rPr>
                                <w:t>43</w:t>
                              </w:r>
                            </w:p>
                          </w:txbxContent>
                        </wps:txbx>
                        <wps:bodyPr wrap="square" lIns="0" tIns="0" rIns="0" bIns="0" rtlCol="0">
                          <a:noAutofit/>
                        </wps:bodyPr>
                      </wps:wsp>
                    </wpg:wgp>
                  </a:graphicData>
                </a:graphic>
              </wp:anchor>
            </w:drawing>
          </mc:Choice>
          <mc:Fallback>
            <w:pict>
              <v:group style="position:absolute;margin-left:566.929016pt;margin-top:-3.594625pt;width:28.35pt;height:28.85pt;mso-position-horizontal-relative:page;mso-position-vertical-relative:paragraph;z-index:15885312" id="docshapegroup509" coordorigin="11339,-72" coordsize="567,577">
                <v:rect style="position:absolute;left:11338;top:-72;width:567;height:577" id="docshape510" filled="true" fillcolor="#3f5f72" stroked="false">
                  <v:fill type="solid"/>
                </v:rect>
                <v:shape style="position:absolute;left:11338;top:-72;width:567;height:577" type="#_x0000_t202" id="docshape511" filled="false" stroked="false">
                  <v:textbox inset="0,0,0,0">
                    <w:txbxContent>
                      <w:p>
                        <w:pPr>
                          <w:spacing w:before="154"/>
                          <w:ind w:left="90" w:right="0" w:firstLine="0"/>
                          <w:jc w:val="left"/>
                          <w:rPr>
                            <w:sz w:val="24"/>
                          </w:rPr>
                        </w:pPr>
                        <w:r>
                          <w:rPr>
                            <w:color w:val="FFFFFF"/>
                            <w:spacing w:val="-5"/>
                            <w:w w:val="105"/>
                            <w:sz w:val="24"/>
                          </w:rPr>
                          <w:t>43</w:t>
                        </w:r>
                      </w:p>
                    </w:txbxContent>
                  </v:textbox>
                  <w10:wrap type="none"/>
                </v:shape>
                <w10:wrap type="none"/>
              </v:group>
            </w:pict>
          </mc:Fallback>
        </mc:AlternateContent>
      </w:r>
      <w:bookmarkStart w:name="_bookmark13" w:id="32"/>
      <w:bookmarkEnd w:id="32"/>
      <w:r>
        <w:rPr/>
      </w:r>
      <w:r>
        <w:rPr>
          <w:rFonts w:ascii="Verdana"/>
          <w:b/>
          <w:sz w:val="24"/>
        </w:rPr>
        <w:t>Financial</w:t>
      </w:r>
      <w:r>
        <w:rPr>
          <w:rFonts w:ascii="Verdana"/>
          <w:b/>
          <w:spacing w:val="-2"/>
          <w:sz w:val="24"/>
        </w:rPr>
        <w:t> Statements</w:t>
      </w:r>
    </w:p>
    <w:p>
      <w:pPr>
        <w:spacing w:line="255" w:lineRule="exact" w:before="0"/>
        <w:ind w:left="1151" w:right="0" w:firstLine="0"/>
        <w:jc w:val="left"/>
        <w:rPr>
          <w:rFonts w:ascii="Verdana"/>
          <w:sz w:val="21"/>
        </w:rPr>
      </w:pPr>
      <w:r>
        <w:rPr>
          <w:rFonts w:ascii="Verdana"/>
          <w:sz w:val="21"/>
        </w:rPr>
        <w:t>Financial</w:t>
      </w:r>
      <w:r>
        <w:rPr>
          <w:rFonts w:ascii="Verdana"/>
          <w:spacing w:val="-5"/>
          <w:sz w:val="21"/>
        </w:rPr>
        <w:t> </w:t>
      </w:r>
      <w:r>
        <w:rPr>
          <w:rFonts w:ascii="Verdana"/>
          <w:sz w:val="21"/>
        </w:rPr>
        <w:t>Year</w:t>
      </w:r>
      <w:r>
        <w:rPr>
          <w:rFonts w:ascii="Verdana"/>
          <w:spacing w:val="-2"/>
          <w:sz w:val="21"/>
        </w:rPr>
        <w:t> </w:t>
      </w:r>
      <w:r>
        <w:rPr>
          <w:rFonts w:ascii="Verdana"/>
          <w:sz w:val="21"/>
        </w:rPr>
        <w:t>ended</w:t>
      </w:r>
      <w:r>
        <w:rPr>
          <w:rFonts w:ascii="Verdana"/>
          <w:spacing w:val="-3"/>
          <w:sz w:val="21"/>
        </w:rPr>
        <w:t> </w:t>
      </w:r>
      <w:r>
        <w:rPr>
          <w:rFonts w:ascii="Verdana"/>
          <w:sz w:val="21"/>
        </w:rPr>
        <w:t>30</w:t>
      </w:r>
      <w:r>
        <w:rPr>
          <w:rFonts w:ascii="Verdana"/>
          <w:spacing w:val="-1"/>
          <w:sz w:val="21"/>
        </w:rPr>
        <w:t> </w:t>
      </w:r>
      <w:r>
        <w:rPr>
          <w:rFonts w:ascii="Verdana"/>
          <w:sz w:val="21"/>
        </w:rPr>
        <w:t>June</w:t>
      </w:r>
      <w:r>
        <w:rPr>
          <w:rFonts w:ascii="Verdana"/>
          <w:spacing w:val="-2"/>
          <w:sz w:val="21"/>
        </w:rPr>
        <w:t> </w:t>
      </w:r>
      <w:r>
        <w:rPr>
          <w:rFonts w:ascii="Verdana"/>
          <w:spacing w:val="-4"/>
          <w:sz w:val="21"/>
        </w:rPr>
        <w:t>2025</w:t>
      </w:r>
    </w:p>
    <w:p>
      <w:pPr>
        <w:spacing w:line="242" w:lineRule="auto" w:before="237"/>
        <w:ind w:left="1151" w:right="2956" w:firstLine="0"/>
        <w:jc w:val="left"/>
        <w:rPr>
          <w:rFonts w:ascii="Verdana" w:hAnsi="Verdana"/>
          <w:b/>
          <w:sz w:val="19"/>
        </w:rPr>
      </w:pPr>
      <w:r>
        <w:rPr>
          <w:rFonts w:ascii="Verdana" w:hAnsi="Verdana"/>
          <w:b/>
          <w:sz w:val="19"/>
        </w:rPr>
        <mc:AlternateContent>
          <mc:Choice Requires="wps">
            <w:drawing>
              <wp:anchor distT="0" distB="0" distL="0" distR="0" allowOverlap="1" layoutInCell="1" locked="0" behindDoc="0" simplePos="0" relativeHeight="15886848">
                <wp:simplePos x="0" y="0"/>
                <wp:positionH relativeFrom="page">
                  <wp:posOffset>7162566</wp:posOffset>
                </wp:positionH>
                <wp:positionV relativeFrom="paragraph">
                  <wp:posOffset>144331</wp:posOffset>
                </wp:positionV>
                <wp:extent cx="248920" cy="1923414"/>
                <wp:effectExtent l="0" t="0" r="0" b="0"/>
                <wp:wrapNone/>
                <wp:docPr id="1022" name="Textbox 1022"/>
                <wp:cNvGraphicFramePr>
                  <a:graphicFrameLocks/>
                </wp:cNvGraphicFramePr>
                <a:graphic>
                  <a:graphicData uri="http://schemas.microsoft.com/office/word/2010/wordprocessingShape">
                    <wps:wsp>
                      <wps:cNvPr id="1022" name="Textbox 1022"/>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11.36472pt;width:19.6pt;height:151.450pt;mso-position-horizontal-relative:page;mso-position-vertical-relative:paragraph;z-index:15886848" type="#_x0000_t202" id="docshape512"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hAnsi="Verdana"/>
          <w:b/>
          <w:sz w:val="19"/>
        </w:rPr>
        <w:t>Board Member’s, Accountable Officer’s, and Chief Finance &amp; Accounting Officer’s Declaration</w:t>
      </w:r>
    </w:p>
    <w:p>
      <w:pPr>
        <w:pStyle w:val="BodyText"/>
        <w:spacing w:before="4"/>
        <w:rPr>
          <w:rFonts w:ascii="Verdana"/>
          <w:b/>
          <w:sz w:val="19"/>
        </w:rPr>
      </w:pPr>
    </w:p>
    <w:p>
      <w:pPr>
        <w:spacing w:line="242" w:lineRule="auto" w:before="0"/>
        <w:ind w:left="1151" w:right="2956" w:firstLine="0"/>
        <w:jc w:val="left"/>
        <w:rPr>
          <w:rFonts w:ascii="Verdana"/>
          <w:sz w:val="19"/>
        </w:rPr>
      </w:pPr>
      <w:r>
        <w:rPr>
          <w:rFonts w:ascii="Verdana"/>
          <w:sz w:val="19"/>
        </w:rPr>
        <w:t>The attached financial statements for </w:t>
      </w:r>
      <w:r>
        <w:rPr>
          <w:rFonts w:ascii="Verdana"/>
          <w:i/>
          <w:sz w:val="19"/>
        </w:rPr>
        <w:t>The Royal Victorian Eye and Ear Hospital</w:t>
      </w:r>
      <w:r>
        <w:rPr>
          <w:rFonts w:ascii="Verdana"/>
          <w:i/>
          <w:sz w:val="19"/>
        </w:rPr>
        <w:t> </w:t>
      </w:r>
      <w:r>
        <w:rPr>
          <w:rFonts w:ascii="Verdana"/>
          <w:sz w:val="19"/>
        </w:rPr>
        <w:t>have been prepared in accordance with Direction 5.2 of the Standing Directions of the Minister for Finance under the </w:t>
      </w:r>
      <w:r>
        <w:rPr>
          <w:rFonts w:ascii="Verdana"/>
          <w:i/>
          <w:sz w:val="19"/>
        </w:rPr>
        <w:t>Financial Management Act 1994</w:t>
      </w:r>
      <w:r>
        <w:rPr>
          <w:rFonts w:ascii="Verdana"/>
          <w:sz w:val="19"/>
        </w:rPr>
        <w:t>, applicable Financial Reporting Directions, Australian Accounting Standards including Interpretations, and other mandatory professional reporting requirements.</w:t>
      </w:r>
    </w:p>
    <w:p>
      <w:pPr>
        <w:pStyle w:val="BodyText"/>
        <w:spacing w:before="4"/>
        <w:rPr>
          <w:rFonts w:ascii="Verdana"/>
          <w:sz w:val="19"/>
        </w:rPr>
      </w:pPr>
    </w:p>
    <w:p>
      <w:pPr>
        <w:spacing w:line="242" w:lineRule="auto" w:before="0"/>
        <w:ind w:left="1151" w:right="3016" w:firstLine="0"/>
        <w:jc w:val="left"/>
        <w:rPr>
          <w:rFonts w:ascii="Verdana"/>
          <w:sz w:val="19"/>
        </w:rPr>
      </w:pPr>
      <w:r>
        <w:rPr>
          <w:rFonts w:ascii="Verdana"/>
          <w:sz w:val="19"/>
        </w:rPr>
        <w:t>We further state that, in our opinion, the information set out in the comprehensive operating statement, balance sheet, statement of changes in equity, cash flow statement and accompanying notes, presents fairly the financial transactions during the year ended 30 June 2025 and the financial position of </w:t>
      </w:r>
      <w:r>
        <w:rPr>
          <w:rFonts w:ascii="Verdana"/>
          <w:i/>
          <w:sz w:val="19"/>
        </w:rPr>
        <w:t>The Royal Victorian Eye and Ear Hospital </w:t>
      </w:r>
      <w:r>
        <w:rPr>
          <w:rFonts w:ascii="Verdana"/>
          <w:sz w:val="19"/>
        </w:rPr>
        <w:t>at 30 June 2025.</w:t>
      </w:r>
    </w:p>
    <w:p>
      <w:pPr>
        <w:pStyle w:val="BodyText"/>
        <w:spacing w:before="8"/>
        <w:rPr>
          <w:rFonts w:ascii="Verdana"/>
          <w:sz w:val="19"/>
        </w:rPr>
      </w:pPr>
    </w:p>
    <w:p>
      <w:pPr>
        <w:spacing w:line="242" w:lineRule="auto" w:before="0"/>
        <w:ind w:left="1151" w:right="2927" w:firstLine="0"/>
        <w:jc w:val="left"/>
        <w:rPr>
          <w:rFonts w:ascii="Verdana"/>
          <w:sz w:val="19"/>
        </w:rPr>
      </w:pPr>
      <w:r>
        <w:rPr>
          <w:rFonts w:ascii="Verdana"/>
          <w:sz w:val="19"/>
        </w:rPr>
        <w:t>At the time of signing, we are not aware of any circumstance which would render any particulars included in the financial statements to be misleading or</w:t>
      </w:r>
      <w:r>
        <w:rPr>
          <w:rFonts w:ascii="Verdana"/>
          <w:spacing w:val="40"/>
          <w:sz w:val="19"/>
        </w:rPr>
        <w:t> </w:t>
      </w:r>
      <w:r>
        <w:rPr>
          <w:rFonts w:ascii="Verdana"/>
          <w:spacing w:val="-2"/>
          <w:sz w:val="19"/>
        </w:rPr>
        <w:t>inaccurate.</w:t>
      </w:r>
    </w:p>
    <w:p>
      <w:pPr>
        <w:pStyle w:val="BodyText"/>
        <w:spacing w:before="3"/>
        <w:rPr>
          <w:rFonts w:ascii="Verdana"/>
          <w:sz w:val="19"/>
        </w:rPr>
      </w:pPr>
    </w:p>
    <w:p>
      <w:pPr>
        <w:spacing w:before="0"/>
        <w:ind w:left="1151" w:right="0" w:firstLine="0"/>
        <w:jc w:val="left"/>
        <w:rPr>
          <w:rFonts w:ascii="Verdana"/>
          <w:sz w:val="19"/>
        </w:rPr>
      </w:pPr>
      <w:r>
        <w:rPr>
          <w:rFonts w:ascii="Verdana"/>
          <w:sz w:val="19"/>
        </w:rPr>
        <w:t>We</w:t>
      </w:r>
      <w:r>
        <w:rPr>
          <w:rFonts w:ascii="Verdana"/>
          <w:spacing w:val="4"/>
          <w:sz w:val="19"/>
        </w:rPr>
        <w:t> </w:t>
      </w:r>
      <w:r>
        <w:rPr>
          <w:rFonts w:ascii="Verdana"/>
          <w:sz w:val="19"/>
        </w:rPr>
        <w:t>authorise</w:t>
      </w:r>
      <w:r>
        <w:rPr>
          <w:rFonts w:ascii="Verdana"/>
          <w:spacing w:val="4"/>
          <w:sz w:val="19"/>
        </w:rPr>
        <w:t> </w:t>
      </w:r>
      <w:r>
        <w:rPr>
          <w:rFonts w:ascii="Verdana"/>
          <w:sz w:val="19"/>
        </w:rPr>
        <w:t>the</w:t>
      </w:r>
      <w:r>
        <w:rPr>
          <w:rFonts w:ascii="Verdana"/>
          <w:spacing w:val="3"/>
          <w:sz w:val="19"/>
        </w:rPr>
        <w:t> </w:t>
      </w:r>
      <w:r>
        <w:rPr>
          <w:rFonts w:ascii="Verdana"/>
          <w:sz w:val="19"/>
        </w:rPr>
        <w:t>attached</w:t>
      </w:r>
      <w:r>
        <w:rPr>
          <w:rFonts w:ascii="Verdana"/>
          <w:spacing w:val="2"/>
          <w:sz w:val="19"/>
        </w:rPr>
        <w:t> </w:t>
      </w:r>
      <w:r>
        <w:rPr>
          <w:rFonts w:ascii="Verdana"/>
          <w:sz w:val="19"/>
        </w:rPr>
        <w:t>financial</w:t>
      </w:r>
      <w:r>
        <w:rPr>
          <w:rFonts w:ascii="Verdana"/>
          <w:spacing w:val="2"/>
          <w:sz w:val="19"/>
        </w:rPr>
        <w:t> </w:t>
      </w:r>
      <w:r>
        <w:rPr>
          <w:rFonts w:ascii="Verdana"/>
          <w:sz w:val="19"/>
        </w:rPr>
        <w:t>statements</w:t>
      </w:r>
      <w:r>
        <w:rPr>
          <w:rFonts w:ascii="Verdana"/>
          <w:spacing w:val="3"/>
          <w:sz w:val="19"/>
        </w:rPr>
        <w:t> </w:t>
      </w:r>
      <w:r>
        <w:rPr>
          <w:rFonts w:ascii="Verdana"/>
          <w:sz w:val="19"/>
        </w:rPr>
        <w:t>for</w:t>
      </w:r>
      <w:r>
        <w:rPr>
          <w:rFonts w:ascii="Verdana"/>
          <w:spacing w:val="3"/>
          <w:sz w:val="19"/>
        </w:rPr>
        <w:t> </w:t>
      </w:r>
      <w:r>
        <w:rPr>
          <w:rFonts w:ascii="Verdana"/>
          <w:sz w:val="19"/>
        </w:rPr>
        <w:t>issue</w:t>
      </w:r>
      <w:r>
        <w:rPr>
          <w:rFonts w:ascii="Verdana"/>
          <w:spacing w:val="4"/>
          <w:sz w:val="19"/>
        </w:rPr>
        <w:t> </w:t>
      </w:r>
      <w:r>
        <w:rPr>
          <w:rFonts w:ascii="Verdana"/>
          <w:sz w:val="19"/>
        </w:rPr>
        <w:t>on</w:t>
      </w:r>
      <w:r>
        <w:rPr>
          <w:rFonts w:ascii="Verdana"/>
          <w:spacing w:val="3"/>
          <w:sz w:val="19"/>
        </w:rPr>
        <w:t> </w:t>
      </w:r>
      <w:r>
        <w:rPr>
          <w:rFonts w:ascii="Verdana"/>
          <w:sz w:val="19"/>
        </w:rPr>
        <w:t>2</w:t>
      </w:r>
      <w:r>
        <w:rPr>
          <w:rFonts w:ascii="Verdana"/>
          <w:spacing w:val="4"/>
          <w:sz w:val="19"/>
        </w:rPr>
        <w:t> </w:t>
      </w:r>
      <w:r>
        <w:rPr>
          <w:rFonts w:ascii="Verdana"/>
          <w:sz w:val="19"/>
        </w:rPr>
        <w:t>October</w:t>
      </w:r>
      <w:r>
        <w:rPr>
          <w:rFonts w:ascii="Verdana"/>
          <w:spacing w:val="3"/>
          <w:sz w:val="19"/>
        </w:rPr>
        <w:t> </w:t>
      </w:r>
      <w:r>
        <w:rPr>
          <w:rFonts w:ascii="Verdana"/>
          <w:spacing w:val="-2"/>
          <w:sz w:val="19"/>
        </w:rPr>
        <w:t>2025.</w:t>
      </w:r>
    </w:p>
    <w:p>
      <w:pPr>
        <w:pStyle w:val="BodyText"/>
        <w:spacing w:before="86"/>
        <w:rPr>
          <w:rFonts w:ascii="Verdana"/>
        </w:rPr>
      </w:pPr>
      <w:r>
        <w:rPr>
          <w:rFonts w:ascii="Verdana"/>
        </w:rPr>
        <w:drawing>
          <wp:anchor distT="0" distB="0" distL="0" distR="0" allowOverlap="1" layoutInCell="1" locked="0" behindDoc="1" simplePos="0" relativeHeight="487743488">
            <wp:simplePos x="0" y="0"/>
            <wp:positionH relativeFrom="page">
              <wp:posOffset>768739</wp:posOffset>
            </wp:positionH>
            <wp:positionV relativeFrom="paragraph">
              <wp:posOffset>224491</wp:posOffset>
            </wp:positionV>
            <wp:extent cx="2300027" cy="671702"/>
            <wp:effectExtent l="0" t="0" r="0" b="0"/>
            <wp:wrapTopAndBottom/>
            <wp:docPr id="1023" name="Image 1023"/>
            <wp:cNvGraphicFramePr>
              <a:graphicFrameLocks/>
            </wp:cNvGraphicFramePr>
            <a:graphic>
              <a:graphicData uri="http://schemas.openxmlformats.org/drawingml/2006/picture">
                <pic:pic>
                  <pic:nvPicPr>
                    <pic:cNvPr id="1023" name="Image 1023"/>
                    <pic:cNvPicPr/>
                  </pic:nvPicPr>
                  <pic:blipFill>
                    <a:blip r:embed="rId62" cstate="print"/>
                    <a:stretch>
                      <a:fillRect/>
                    </a:stretch>
                  </pic:blipFill>
                  <pic:spPr>
                    <a:xfrm>
                      <a:off x="0" y="0"/>
                      <a:ext cx="2300027" cy="671702"/>
                    </a:xfrm>
                    <a:prstGeom prst="rect">
                      <a:avLst/>
                    </a:prstGeom>
                  </pic:spPr>
                </pic:pic>
              </a:graphicData>
            </a:graphic>
          </wp:anchor>
        </w:drawing>
      </w:r>
    </w:p>
    <w:p>
      <w:pPr>
        <w:spacing w:before="9"/>
        <w:ind w:left="1151" w:right="0" w:firstLine="0"/>
        <w:jc w:val="left"/>
        <w:rPr>
          <w:rFonts w:ascii="Verdana"/>
          <w:sz w:val="19"/>
        </w:rPr>
      </w:pPr>
      <w:r>
        <w:rPr>
          <w:rFonts w:ascii="Verdana"/>
          <w:sz w:val="19"/>
        </w:rPr>
        <w:t>Melanie</w:t>
      </w:r>
      <w:r>
        <w:rPr>
          <w:rFonts w:ascii="Verdana"/>
          <w:spacing w:val="5"/>
          <w:sz w:val="19"/>
        </w:rPr>
        <w:t> </w:t>
      </w:r>
      <w:r>
        <w:rPr>
          <w:rFonts w:ascii="Verdana"/>
          <w:spacing w:val="-2"/>
          <w:sz w:val="19"/>
        </w:rPr>
        <w:t>Eagle</w:t>
      </w:r>
    </w:p>
    <w:p>
      <w:pPr>
        <w:spacing w:line="242" w:lineRule="auto" w:before="4"/>
        <w:ind w:left="1151" w:right="8289" w:firstLine="0"/>
        <w:jc w:val="left"/>
        <w:rPr>
          <w:rFonts w:ascii="Verdana"/>
          <w:sz w:val="19"/>
        </w:rPr>
      </w:pPr>
      <w:r>
        <w:rPr>
          <w:rFonts w:ascii="Verdana"/>
          <w:sz w:val="19"/>
        </w:rPr>
        <w:drawing>
          <wp:anchor distT="0" distB="0" distL="0" distR="0" allowOverlap="1" layoutInCell="1" locked="0" behindDoc="1" simplePos="0" relativeHeight="487744000">
            <wp:simplePos x="0" y="0"/>
            <wp:positionH relativeFrom="page">
              <wp:posOffset>721906</wp:posOffset>
            </wp:positionH>
            <wp:positionV relativeFrom="paragraph">
              <wp:posOffset>331516</wp:posOffset>
            </wp:positionV>
            <wp:extent cx="990285" cy="712660"/>
            <wp:effectExtent l="0" t="0" r="0" b="0"/>
            <wp:wrapTopAndBottom/>
            <wp:docPr id="1024" name="Image 1024"/>
            <wp:cNvGraphicFramePr>
              <a:graphicFrameLocks/>
            </wp:cNvGraphicFramePr>
            <a:graphic>
              <a:graphicData uri="http://schemas.openxmlformats.org/drawingml/2006/picture">
                <pic:pic>
                  <pic:nvPicPr>
                    <pic:cNvPr id="1024" name="Image 1024"/>
                    <pic:cNvPicPr/>
                  </pic:nvPicPr>
                  <pic:blipFill>
                    <a:blip r:embed="rId63" cstate="print"/>
                    <a:stretch>
                      <a:fillRect/>
                    </a:stretch>
                  </pic:blipFill>
                  <pic:spPr>
                    <a:xfrm>
                      <a:off x="0" y="0"/>
                      <a:ext cx="990285" cy="712660"/>
                    </a:xfrm>
                    <a:prstGeom prst="rect">
                      <a:avLst/>
                    </a:prstGeom>
                  </pic:spPr>
                </pic:pic>
              </a:graphicData>
            </a:graphic>
          </wp:anchor>
        </w:drawing>
      </w:r>
      <w:r>
        <w:rPr>
          <w:rFonts w:ascii="Verdana"/>
          <w:sz w:val="19"/>
        </w:rPr>
        <w:t>Chair, Board</w:t>
      </w:r>
      <w:r>
        <w:rPr>
          <w:rFonts w:ascii="Verdana"/>
          <w:spacing w:val="-2"/>
          <w:sz w:val="19"/>
        </w:rPr>
        <w:t> </w:t>
      </w:r>
      <w:r>
        <w:rPr>
          <w:rFonts w:ascii="Verdana"/>
          <w:sz w:val="19"/>
        </w:rPr>
        <w:t>of</w:t>
      </w:r>
      <w:r>
        <w:rPr>
          <w:rFonts w:ascii="Verdana"/>
          <w:spacing w:val="-2"/>
          <w:sz w:val="19"/>
        </w:rPr>
        <w:t> </w:t>
      </w:r>
      <w:r>
        <w:rPr>
          <w:rFonts w:ascii="Verdana"/>
          <w:sz w:val="19"/>
        </w:rPr>
        <w:t>Directors 2 October 2025</w:t>
      </w:r>
    </w:p>
    <w:p>
      <w:pPr>
        <w:pStyle w:val="BodyText"/>
        <w:rPr>
          <w:rFonts w:ascii="Verdana"/>
          <w:sz w:val="19"/>
        </w:rPr>
      </w:pPr>
    </w:p>
    <w:p>
      <w:pPr>
        <w:pStyle w:val="BodyText"/>
        <w:spacing w:before="1"/>
        <w:rPr>
          <w:rFonts w:ascii="Verdana"/>
          <w:sz w:val="19"/>
        </w:rPr>
      </w:pPr>
    </w:p>
    <w:p>
      <w:pPr>
        <w:spacing w:line="242" w:lineRule="auto" w:before="0"/>
        <w:ind w:left="1151" w:right="8561" w:firstLine="0"/>
        <w:jc w:val="left"/>
        <w:rPr>
          <w:rFonts w:ascii="Verdana"/>
          <w:sz w:val="19"/>
        </w:rPr>
      </w:pPr>
      <w:r>
        <w:rPr>
          <w:rFonts w:ascii="Verdana"/>
          <w:sz w:val="19"/>
        </w:rPr>
        <w:t>Brendon Gardner</w:t>
      </w:r>
      <w:r>
        <w:rPr>
          <w:rFonts w:ascii="Verdana"/>
          <w:spacing w:val="80"/>
          <w:sz w:val="19"/>
        </w:rPr>
        <w:t> </w:t>
      </w:r>
      <w:r>
        <w:rPr>
          <w:rFonts w:ascii="Verdana"/>
          <w:sz w:val="19"/>
        </w:rPr>
        <w:t>Chief</w:t>
      </w:r>
      <w:r>
        <w:rPr>
          <w:rFonts w:ascii="Verdana"/>
          <w:spacing w:val="-5"/>
          <w:sz w:val="19"/>
        </w:rPr>
        <w:t> </w:t>
      </w:r>
      <w:r>
        <w:rPr>
          <w:rFonts w:ascii="Verdana"/>
          <w:sz w:val="19"/>
        </w:rPr>
        <w:t>Executive</w:t>
      </w:r>
      <w:r>
        <w:rPr>
          <w:rFonts w:ascii="Verdana"/>
          <w:spacing w:val="-3"/>
          <w:sz w:val="19"/>
        </w:rPr>
        <w:t> </w:t>
      </w:r>
      <w:r>
        <w:rPr>
          <w:rFonts w:ascii="Verdana"/>
          <w:sz w:val="19"/>
        </w:rPr>
        <w:t>Officer 2 October 2025</w:t>
      </w:r>
    </w:p>
    <w:p>
      <w:pPr>
        <w:pStyle w:val="BodyText"/>
        <w:ind w:left="1174"/>
        <w:rPr>
          <w:rFonts w:ascii="Verdana"/>
        </w:rPr>
      </w:pPr>
      <w:r>
        <w:rPr>
          <w:rFonts w:ascii="Verdana"/>
        </w:rPr>
        <w:drawing>
          <wp:inline distT="0" distB="0" distL="0" distR="0">
            <wp:extent cx="754021" cy="801624"/>
            <wp:effectExtent l="0" t="0" r="0" b="0"/>
            <wp:docPr id="1025" name="Image 1025"/>
            <wp:cNvGraphicFramePr>
              <a:graphicFrameLocks/>
            </wp:cNvGraphicFramePr>
            <a:graphic>
              <a:graphicData uri="http://schemas.openxmlformats.org/drawingml/2006/picture">
                <pic:pic>
                  <pic:nvPicPr>
                    <pic:cNvPr id="1025" name="Image 1025"/>
                    <pic:cNvPicPr/>
                  </pic:nvPicPr>
                  <pic:blipFill>
                    <a:blip r:embed="rId64" cstate="print"/>
                    <a:stretch>
                      <a:fillRect/>
                    </a:stretch>
                  </pic:blipFill>
                  <pic:spPr>
                    <a:xfrm>
                      <a:off x="0" y="0"/>
                      <a:ext cx="754021" cy="801624"/>
                    </a:xfrm>
                    <a:prstGeom prst="rect">
                      <a:avLst/>
                    </a:prstGeom>
                  </pic:spPr>
                </pic:pic>
              </a:graphicData>
            </a:graphic>
          </wp:inline>
        </w:drawing>
      </w:r>
      <w:r>
        <w:rPr>
          <w:rFonts w:ascii="Verdana"/>
        </w:rPr>
      </w:r>
    </w:p>
    <w:p>
      <w:pPr>
        <w:spacing w:before="77"/>
        <w:ind w:left="1151" w:right="0" w:firstLine="0"/>
        <w:jc w:val="left"/>
        <w:rPr>
          <w:rFonts w:ascii="Verdana"/>
          <w:sz w:val="19"/>
        </w:rPr>
      </w:pPr>
      <w:r>
        <w:rPr>
          <w:rFonts w:ascii="Verdana"/>
          <w:sz w:val="19"/>
        </w:rPr>
        <w:t>Darren</w:t>
      </w:r>
      <w:r>
        <w:rPr>
          <w:rFonts w:ascii="Verdana"/>
          <w:spacing w:val="8"/>
          <w:sz w:val="19"/>
        </w:rPr>
        <w:t> </w:t>
      </w:r>
      <w:r>
        <w:rPr>
          <w:rFonts w:ascii="Verdana"/>
          <w:sz w:val="19"/>
        </w:rPr>
        <w:t>O'Connor-</w:t>
      </w:r>
      <w:r>
        <w:rPr>
          <w:rFonts w:ascii="Verdana"/>
          <w:spacing w:val="-2"/>
          <w:sz w:val="19"/>
        </w:rPr>
        <w:t>Price</w:t>
      </w:r>
    </w:p>
    <w:p>
      <w:pPr>
        <w:spacing w:line="244" w:lineRule="auto" w:before="2"/>
        <w:ind w:left="1151" w:right="7147" w:firstLine="0"/>
        <w:jc w:val="left"/>
        <w:rPr>
          <w:rFonts w:ascii="Verdana"/>
          <w:sz w:val="19"/>
        </w:rPr>
      </w:pPr>
      <w:r>
        <w:rPr>
          <w:rFonts w:ascii="Verdana"/>
          <w:sz w:val="19"/>
        </w:rPr>
        <w:t>Chief Finance and Accounting Officer 2 October 2025</w:t>
      </w:r>
    </w:p>
    <w:p>
      <w:pPr>
        <w:spacing w:after="0" w:line="244" w:lineRule="auto"/>
        <w:jc w:val="left"/>
        <w:rPr>
          <w:rFonts w:ascii="Verdana"/>
          <w:sz w:val="19"/>
        </w:rPr>
        <w:sectPr>
          <w:headerReference w:type="default" r:id="rId61"/>
          <w:pgSz w:w="11910" w:h="16840"/>
          <w:pgMar w:header="0" w:footer="0" w:top="0" w:bottom="0" w:left="0" w:right="0"/>
        </w:sectPr>
      </w:pPr>
    </w:p>
    <w:p>
      <w:pPr>
        <w:pStyle w:val="BodyText"/>
        <w:rPr>
          <w:rFonts w:ascii="Verdana"/>
          <w:sz w:val="35"/>
        </w:rPr>
      </w:pPr>
    </w:p>
    <w:p>
      <w:pPr>
        <w:pStyle w:val="BodyText"/>
        <w:rPr>
          <w:rFonts w:ascii="Verdana"/>
          <w:sz w:val="35"/>
        </w:rPr>
      </w:pPr>
    </w:p>
    <w:p>
      <w:pPr>
        <w:pStyle w:val="BodyText"/>
        <w:spacing w:before="39"/>
        <w:rPr>
          <w:rFonts w:ascii="Verdana"/>
          <w:sz w:val="35"/>
        </w:rPr>
      </w:pPr>
    </w:p>
    <w:p>
      <w:pPr>
        <w:spacing w:before="0"/>
        <w:ind w:left="2141" w:right="0" w:firstLine="0"/>
        <w:jc w:val="left"/>
        <w:rPr>
          <w:rFonts w:ascii="Calibri" w:hAnsi="Calibri"/>
          <w:b/>
          <w:sz w:val="35"/>
        </w:rPr>
      </w:pPr>
      <w:r>
        <w:rPr>
          <w:rFonts w:ascii="Calibri" w:hAnsi="Calibri"/>
          <w:b/>
          <w:sz w:val="35"/>
        </w:rPr>
        <mc:AlternateContent>
          <mc:Choice Requires="wps">
            <w:drawing>
              <wp:anchor distT="0" distB="0" distL="0" distR="0" allowOverlap="1" layoutInCell="1" locked="0" behindDoc="0" simplePos="0" relativeHeight="15887360">
                <wp:simplePos x="0" y="0"/>
                <wp:positionH relativeFrom="page">
                  <wp:posOffset>0</wp:posOffset>
                </wp:positionH>
                <wp:positionV relativeFrom="paragraph">
                  <wp:posOffset>-117588</wp:posOffset>
                </wp:positionV>
                <wp:extent cx="360045" cy="366395"/>
                <wp:effectExtent l="0" t="0" r="0" b="0"/>
                <wp:wrapNone/>
                <wp:docPr id="1026" name="Group 1026"/>
                <wp:cNvGraphicFramePr>
                  <a:graphicFrameLocks/>
                </wp:cNvGraphicFramePr>
                <a:graphic>
                  <a:graphicData uri="http://schemas.microsoft.com/office/word/2010/wordprocessingGroup">
                    <wpg:wgp>
                      <wpg:cNvPr id="1026" name="Group 1026"/>
                      <wpg:cNvGrpSpPr/>
                      <wpg:grpSpPr>
                        <a:xfrm>
                          <a:off x="0" y="0"/>
                          <a:ext cx="360045" cy="366395"/>
                          <a:chExt cx="360045" cy="366395"/>
                        </a:xfrm>
                      </wpg:grpSpPr>
                      <wps:wsp>
                        <wps:cNvPr id="1027" name="Graphic 1027"/>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028" name="Textbox 1028"/>
                        <wps:cNvSpPr txBox="1"/>
                        <wps:spPr>
                          <a:xfrm>
                            <a:off x="0" y="0"/>
                            <a:ext cx="360045" cy="366395"/>
                          </a:xfrm>
                          <a:prstGeom prst="rect">
                            <a:avLst/>
                          </a:prstGeom>
                        </wps:spPr>
                        <wps:txbx>
                          <w:txbxContent>
                            <w:p>
                              <w:pPr>
                                <w:spacing w:before="154"/>
                                <w:ind w:left="193" w:right="0" w:firstLine="0"/>
                                <w:jc w:val="left"/>
                                <w:rPr>
                                  <w:sz w:val="24"/>
                                </w:rPr>
                              </w:pPr>
                              <w:r>
                                <w:rPr>
                                  <w:color w:val="FFFFFF"/>
                                  <w:spacing w:val="-5"/>
                                  <w:w w:val="105"/>
                                  <w:sz w:val="24"/>
                                </w:rPr>
                                <w:t>44</w:t>
                              </w:r>
                            </w:p>
                          </w:txbxContent>
                        </wps:txbx>
                        <wps:bodyPr wrap="square" lIns="0" tIns="0" rIns="0" bIns="0" rtlCol="0">
                          <a:noAutofit/>
                        </wps:bodyPr>
                      </wps:wsp>
                    </wpg:wgp>
                  </a:graphicData>
                </a:graphic>
              </wp:anchor>
            </w:drawing>
          </mc:Choice>
          <mc:Fallback>
            <w:pict>
              <v:group style="position:absolute;margin-left:0pt;margin-top:-9.258932pt;width:28.35pt;height:28.85pt;mso-position-horizontal-relative:page;mso-position-vertical-relative:paragraph;z-index:15887360" id="docshapegroup513" coordorigin="0,-185" coordsize="567,577">
                <v:rect style="position:absolute;left:0;top:-186;width:567;height:577" id="docshape514" filled="true" fillcolor="#3f5f72" stroked="false">
                  <v:fill type="solid"/>
                </v:rect>
                <v:shape style="position:absolute;left:0;top:-186;width:567;height:577" type="#_x0000_t202" id="docshape515" filled="false" stroked="false">
                  <v:textbox inset="0,0,0,0">
                    <w:txbxContent>
                      <w:p>
                        <w:pPr>
                          <w:spacing w:before="154"/>
                          <w:ind w:left="193" w:right="0" w:firstLine="0"/>
                          <w:jc w:val="left"/>
                          <w:rPr>
                            <w:sz w:val="24"/>
                          </w:rPr>
                        </w:pPr>
                        <w:r>
                          <w:rPr>
                            <w:color w:val="FFFFFF"/>
                            <w:spacing w:val="-5"/>
                            <w:w w:val="105"/>
                            <w:sz w:val="24"/>
                          </w:rPr>
                          <w:t>44</w:t>
                        </w:r>
                      </w:p>
                    </w:txbxContent>
                  </v:textbox>
                  <w10:wrap type="none"/>
                </v:shape>
                <w10:wrap type="none"/>
              </v:group>
            </w:pict>
          </mc:Fallback>
        </mc:AlternateContent>
      </w:r>
      <w:r>
        <w:rPr>
          <w:rFonts w:ascii="Calibri" w:hAnsi="Calibri"/>
          <w:b/>
          <w:sz w:val="35"/>
        </w:rPr>
        <w:t>Independent</w:t>
      </w:r>
      <w:r>
        <w:rPr>
          <w:rFonts w:ascii="Calibri" w:hAnsi="Calibri"/>
          <w:b/>
          <w:spacing w:val="-9"/>
          <w:sz w:val="35"/>
        </w:rPr>
        <w:t> </w:t>
      </w:r>
      <w:r>
        <w:rPr>
          <w:rFonts w:ascii="Calibri" w:hAnsi="Calibri"/>
          <w:b/>
          <w:sz w:val="35"/>
        </w:rPr>
        <w:t>Auditor’s</w:t>
      </w:r>
      <w:r>
        <w:rPr>
          <w:rFonts w:ascii="Calibri" w:hAnsi="Calibri"/>
          <w:b/>
          <w:spacing w:val="-7"/>
          <w:sz w:val="35"/>
        </w:rPr>
        <w:t> </w:t>
      </w:r>
      <w:r>
        <w:rPr>
          <w:rFonts w:ascii="Calibri" w:hAnsi="Calibri"/>
          <w:b/>
          <w:spacing w:val="-2"/>
          <w:sz w:val="35"/>
        </w:rPr>
        <w:t>Report</w:t>
      </w:r>
    </w:p>
    <w:p>
      <w:pPr>
        <w:spacing w:before="274"/>
        <w:ind w:left="2141" w:right="0" w:firstLine="0"/>
        <w:jc w:val="left"/>
        <w:rPr>
          <w:rFonts w:ascii="Calibri"/>
          <w:i/>
          <w:sz w:val="21"/>
        </w:rPr>
      </w:pPr>
      <w:r>
        <w:rPr>
          <w:rFonts w:ascii="Calibri"/>
          <w:i/>
          <w:sz w:val="21"/>
        </w:rPr>
        <mc:AlternateContent>
          <mc:Choice Requires="wps">
            <w:drawing>
              <wp:anchor distT="0" distB="0" distL="0" distR="0" allowOverlap="1" layoutInCell="1" locked="0" behindDoc="0" simplePos="0" relativeHeight="15888384">
                <wp:simplePos x="0" y="0"/>
                <wp:positionH relativeFrom="page">
                  <wp:posOffset>151904</wp:posOffset>
                </wp:positionH>
                <wp:positionV relativeFrom="paragraph">
                  <wp:posOffset>147747</wp:posOffset>
                </wp:positionV>
                <wp:extent cx="248920" cy="1923414"/>
                <wp:effectExtent l="0" t="0" r="0" b="0"/>
                <wp:wrapNone/>
                <wp:docPr id="1029" name="Textbox 1029"/>
                <wp:cNvGraphicFramePr>
                  <a:graphicFrameLocks/>
                </wp:cNvGraphicFramePr>
                <a:graphic>
                  <a:graphicData uri="http://schemas.microsoft.com/office/word/2010/wordprocessingShape">
                    <wps:wsp>
                      <wps:cNvPr id="1029" name="Textbox 1029"/>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11.633664pt;width:19.6pt;height:151.450pt;mso-position-horizontal-relative:page;mso-position-vertical-relative:paragraph;z-index:15888384" type="#_x0000_t202" id="docshape516"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Calibri"/>
          <w:i/>
          <w:sz w:val="21"/>
        </w:rPr>
        <w:t>To</w:t>
      </w:r>
      <w:r>
        <w:rPr>
          <w:rFonts w:ascii="Calibri"/>
          <w:i/>
          <w:spacing w:val="-2"/>
          <w:sz w:val="21"/>
        </w:rPr>
        <w:t> </w:t>
      </w:r>
      <w:r>
        <w:rPr>
          <w:rFonts w:ascii="Calibri"/>
          <w:i/>
          <w:sz w:val="21"/>
        </w:rPr>
        <w:t>the</w:t>
      </w:r>
      <w:r>
        <w:rPr>
          <w:rFonts w:ascii="Calibri"/>
          <w:i/>
          <w:spacing w:val="-1"/>
          <w:sz w:val="21"/>
        </w:rPr>
        <w:t> </w:t>
      </w:r>
      <w:r>
        <w:rPr>
          <w:rFonts w:ascii="Calibri"/>
          <w:i/>
          <w:sz w:val="21"/>
        </w:rPr>
        <w:t>Board</w:t>
      </w:r>
      <w:r>
        <w:rPr>
          <w:rFonts w:ascii="Calibri"/>
          <w:i/>
          <w:spacing w:val="-3"/>
          <w:sz w:val="21"/>
        </w:rPr>
        <w:t> </w:t>
      </w:r>
      <w:r>
        <w:rPr>
          <w:rFonts w:ascii="Calibri"/>
          <w:i/>
          <w:sz w:val="21"/>
        </w:rPr>
        <w:t>of</w:t>
      </w:r>
      <w:r>
        <w:rPr>
          <w:rFonts w:ascii="Calibri"/>
          <w:i/>
          <w:spacing w:val="-1"/>
          <w:sz w:val="21"/>
        </w:rPr>
        <w:t> </w:t>
      </w:r>
      <w:r>
        <w:rPr>
          <w:rFonts w:ascii="Calibri"/>
          <w:i/>
          <w:sz w:val="21"/>
        </w:rPr>
        <w:t>The</w:t>
      </w:r>
      <w:r>
        <w:rPr>
          <w:rFonts w:ascii="Calibri"/>
          <w:i/>
          <w:spacing w:val="-1"/>
          <w:sz w:val="21"/>
        </w:rPr>
        <w:t> </w:t>
      </w:r>
      <w:r>
        <w:rPr>
          <w:rFonts w:ascii="Calibri"/>
          <w:i/>
          <w:sz w:val="21"/>
        </w:rPr>
        <w:t>Royal</w:t>
      </w:r>
      <w:r>
        <w:rPr>
          <w:rFonts w:ascii="Calibri"/>
          <w:i/>
          <w:spacing w:val="-2"/>
          <w:sz w:val="21"/>
        </w:rPr>
        <w:t> </w:t>
      </w:r>
      <w:r>
        <w:rPr>
          <w:rFonts w:ascii="Calibri"/>
          <w:i/>
          <w:sz w:val="21"/>
        </w:rPr>
        <w:t>Victorian</w:t>
      </w:r>
      <w:r>
        <w:rPr>
          <w:rFonts w:ascii="Calibri"/>
          <w:i/>
          <w:spacing w:val="-3"/>
          <w:sz w:val="21"/>
        </w:rPr>
        <w:t> </w:t>
      </w:r>
      <w:r>
        <w:rPr>
          <w:rFonts w:ascii="Calibri"/>
          <w:i/>
          <w:sz w:val="21"/>
        </w:rPr>
        <w:t>Eye</w:t>
      </w:r>
      <w:r>
        <w:rPr>
          <w:rFonts w:ascii="Calibri"/>
          <w:i/>
          <w:spacing w:val="-1"/>
          <w:sz w:val="21"/>
        </w:rPr>
        <w:t> </w:t>
      </w:r>
      <w:r>
        <w:rPr>
          <w:rFonts w:ascii="Calibri"/>
          <w:i/>
          <w:sz w:val="21"/>
        </w:rPr>
        <w:t>and</w:t>
      </w:r>
      <w:r>
        <w:rPr>
          <w:rFonts w:ascii="Calibri"/>
          <w:i/>
          <w:spacing w:val="-3"/>
          <w:sz w:val="21"/>
        </w:rPr>
        <w:t> </w:t>
      </w:r>
      <w:r>
        <w:rPr>
          <w:rFonts w:ascii="Calibri"/>
          <w:i/>
          <w:sz w:val="21"/>
        </w:rPr>
        <w:t>Ear</w:t>
      </w:r>
      <w:r>
        <w:rPr>
          <w:rFonts w:ascii="Calibri"/>
          <w:i/>
          <w:spacing w:val="-2"/>
          <w:sz w:val="21"/>
        </w:rPr>
        <w:t> Hospital</w:t>
      </w:r>
    </w:p>
    <w:p>
      <w:pPr>
        <w:pStyle w:val="BodyText"/>
        <w:rPr>
          <w:rFonts w:ascii="Calibri"/>
          <w:i/>
        </w:rPr>
      </w:pPr>
    </w:p>
    <w:p>
      <w:pPr>
        <w:pStyle w:val="BodyText"/>
        <w:rPr>
          <w:rFonts w:ascii="Calibri"/>
          <w:i/>
        </w:rPr>
      </w:pPr>
    </w:p>
    <w:p>
      <w:pPr>
        <w:pStyle w:val="BodyText"/>
        <w:rPr>
          <w:rFonts w:ascii="Calibri"/>
          <w:i/>
        </w:rPr>
      </w:pPr>
    </w:p>
    <w:p>
      <w:pPr>
        <w:pStyle w:val="BodyText"/>
        <w:rPr>
          <w:rFonts w:ascii="Calibri"/>
          <w:i/>
        </w:rPr>
      </w:pPr>
    </w:p>
    <w:p>
      <w:pPr>
        <w:pStyle w:val="BodyText"/>
        <w:rPr>
          <w:rFonts w:ascii="Calibri"/>
          <w:i/>
        </w:rPr>
      </w:pPr>
    </w:p>
    <w:p>
      <w:pPr>
        <w:pStyle w:val="BodyText"/>
        <w:rPr>
          <w:rFonts w:ascii="Calibri"/>
          <w:i/>
        </w:rPr>
      </w:pPr>
    </w:p>
    <w:p>
      <w:pPr>
        <w:pStyle w:val="BodyText"/>
        <w:rPr>
          <w:rFonts w:ascii="Calibri"/>
          <w:i/>
        </w:rPr>
      </w:pPr>
    </w:p>
    <w:p>
      <w:pPr>
        <w:pStyle w:val="BodyText"/>
        <w:rPr>
          <w:rFonts w:ascii="Calibri"/>
          <w:i/>
        </w:rPr>
      </w:pPr>
    </w:p>
    <w:p>
      <w:pPr>
        <w:pStyle w:val="BodyText"/>
        <w:rPr>
          <w:rFonts w:ascii="Calibri"/>
          <w:i/>
        </w:rPr>
      </w:pPr>
    </w:p>
    <w:p>
      <w:pPr>
        <w:pStyle w:val="BodyText"/>
        <w:rPr>
          <w:rFonts w:ascii="Calibri"/>
          <w:i/>
        </w:rPr>
      </w:pPr>
    </w:p>
    <w:p>
      <w:pPr>
        <w:pStyle w:val="BodyText"/>
        <w:rPr>
          <w:rFonts w:ascii="Calibri"/>
          <w:i/>
        </w:rPr>
      </w:pPr>
    </w:p>
    <w:p>
      <w:pPr>
        <w:pStyle w:val="BodyText"/>
        <w:rPr>
          <w:rFonts w:ascii="Calibri"/>
          <w:i/>
        </w:rPr>
      </w:pPr>
    </w:p>
    <w:p>
      <w:pPr>
        <w:pStyle w:val="BodyText"/>
        <w:rPr>
          <w:rFonts w:ascii="Calibri"/>
          <w:i/>
        </w:rPr>
      </w:pPr>
    </w:p>
    <w:p>
      <w:pPr>
        <w:pStyle w:val="BodyText"/>
        <w:rPr>
          <w:rFonts w:ascii="Calibri"/>
          <w:i/>
        </w:rPr>
      </w:pPr>
    </w:p>
    <w:p>
      <w:pPr>
        <w:pStyle w:val="BodyText"/>
        <w:rPr>
          <w:rFonts w:ascii="Calibri"/>
          <w:i/>
        </w:rPr>
      </w:pPr>
    </w:p>
    <w:p>
      <w:pPr>
        <w:pStyle w:val="BodyText"/>
        <w:spacing w:before="222"/>
        <w:rPr>
          <w:rFonts w:ascii="Calibri"/>
          <w:i/>
        </w:rPr>
      </w:pPr>
    </w:p>
    <w:p>
      <w:pPr>
        <w:pStyle w:val="BodyText"/>
        <w:spacing w:after="0"/>
        <w:rPr>
          <w:rFonts w:ascii="Calibri"/>
          <w:i/>
        </w:rPr>
        <w:sectPr>
          <w:headerReference w:type="default" r:id="rId65"/>
          <w:pgSz w:w="11910" w:h="16840"/>
          <w:pgMar w:header="0" w:footer="0" w:top="1120" w:bottom="280" w:left="0" w:right="0"/>
        </w:sectPr>
      </w:pPr>
    </w:p>
    <w:p>
      <w:pPr>
        <w:spacing w:line="283" w:lineRule="auto" w:before="68"/>
        <w:ind w:left="2240" w:right="0" w:firstLine="0"/>
        <w:jc w:val="right"/>
        <w:rPr>
          <w:rFonts w:ascii="Calibri"/>
          <w:b/>
          <w:sz w:val="18"/>
        </w:rPr>
      </w:pPr>
      <w:r>
        <w:rPr>
          <w:rFonts w:ascii="Calibri"/>
          <w:b/>
          <w:sz w:val="18"/>
        </w:rPr>
        <mc:AlternateContent>
          <mc:Choice Requires="wps">
            <w:drawing>
              <wp:anchor distT="0" distB="0" distL="0" distR="0" allowOverlap="1" layoutInCell="1" locked="0" behindDoc="1" simplePos="0" relativeHeight="481962496">
                <wp:simplePos x="0" y="0"/>
                <wp:positionH relativeFrom="page">
                  <wp:posOffset>720001</wp:posOffset>
                </wp:positionH>
                <wp:positionV relativeFrom="page">
                  <wp:posOffset>720001</wp:posOffset>
                </wp:positionV>
                <wp:extent cx="6120130" cy="9252585"/>
                <wp:effectExtent l="0" t="0" r="0" b="0"/>
                <wp:wrapNone/>
                <wp:docPr id="1030" name="Group 1030"/>
                <wp:cNvGraphicFramePr>
                  <a:graphicFrameLocks/>
                </wp:cNvGraphicFramePr>
                <a:graphic>
                  <a:graphicData uri="http://schemas.microsoft.com/office/word/2010/wordprocessingGroup">
                    <wpg:wgp>
                      <wpg:cNvPr id="1030" name="Group 1030"/>
                      <wpg:cNvGrpSpPr/>
                      <wpg:grpSpPr>
                        <a:xfrm>
                          <a:off x="0" y="0"/>
                          <a:ext cx="6120130" cy="9252585"/>
                          <a:chExt cx="6120130" cy="9252585"/>
                        </a:xfrm>
                      </wpg:grpSpPr>
                      <pic:pic>
                        <pic:nvPicPr>
                          <pic:cNvPr id="1031" name="Image 1031"/>
                          <pic:cNvPicPr/>
                        </pic:nvPicPr>
                        <pic:blipFill>
                          <a:blip r:embed="rId66" cstate="print"/>
                          <a:stretch>
                            <a:fillRect/>
                          </a:stretch>
                        </pic:blipFill>
                        <pic:spPr>
                          <a:xfrm>
                            <a:off x="3753850" y="1905"/>
                            <a:ext cx="2364235" cy="1527905"/>
                          </a:xfrm>
                          <a:prstGeom prst="rect">
                            <a:avLst/>
                          </a:prstGeom>
                        </pic:spPr>
                      </pic:pic>
                      <pic:pic>
                        <pic:nvPicPr>
                          <pic:cNvPr id="1032" name="Image 1032"/>
                          <pic:cNvPicPr/>
                        </pic:nvPicPr>
                        <pic:blipFill>
                          <a:blip r:embed="rId67" cstate="print"/>
                          <a:stretch>
                            <a:fillRect/>
                          </a:stretch>
                        </pic:blipFill>
                        <pic:spPr>
                          <a:xfrm>
                            <a:off x="1905" y="8287796"/>
                            <a:ext cx="6116180" cy="962299"/>
                          </a:xfrm>
                          <a:prstGeom prst="rect">
                            <a:avLst/>
                          </a:prstGeom>
                        </pic:spPr>
                      </pic:pic>
                      <wps:wsp>
                        <wps:cNvPr id="1033" name="Graphic 1033"/>
                        <wps:cNvSpPr/>
                        <wps:spPr>
                          <a:xfrm>
                            <a:off x="639660" y="1492960"/>
                            <a:ext cx="4925060" cy="5715"/>
                          </a:xfrm>
                          <a:custGeom>
                            <a:avLst/>
                            <a:gdLst/>
                            <a:ahLst/>
                            <a:cxnLst/>
                            <a:rect l="l" t="t" r="r" b="b"/>
                            <a:pathLst>
                              <a:path w="4925060" h="5715">
                                <a:moveTo>
                                  <a:pt x="778941" y="0"/>
                                </a:moveTo>
                                <a:lnTo>
                                  <a:pt x="773658" y="0"/>
                                </a:lnTo>
                                <a:lnTo>
                                  <a:pt x="5346" y="0"/>
                                </a:lnTo>
                                <a:lnTo>
                                  <a:pt x="0" y="0"/>
                                </a:lnTo>
                                <a:lnTo>
                                  <a:pt x="0" y="5346"/>
                                </a:lnTo>
                                <a:lnTo>
                                  <a:pt x="5346" y="5346"/>
                                </a:lnTo>
                                <a:lnTo>
                                  <a:pt x="773607" y="5346"/>
                                </a:lnTo>
                                <a:lnTo>
                                  <a:pt x="778941" y="5346"/>
                                </a:lnTo>
                                <a:lnTo>
                                  <a:pt x="778941" y="0"/>
                                </a:lnTo>
                                <a:close/>
                              </a:path>
                              <a:path w="4925060" h="5715">
                                <a:moveTo>
                                  <a:pt x="4924628" y="0"/>
                                </a:moveTo>
                                <a:lnTo>
                                  <a:pt x="778954" y="0"/>
                                </a:lnTo>
                                <a:lnTo>
                                  <a:pt x="778954" y="5346"/>
                                </a:lnTo>
                                <a:lnTo>
                                  <a:pt x="4924628" y="5346"/>
                                </a:lnTo>
                                <a:lnTo>
                                  <a:pt x="4924628" y="0"/>
                                </a:lnTo>
                                <a:close/>
                              </a:path>
                            </a:pathLst>
                          </a:custGeom>
                          <a:solidFill>
                            <a:srgbClr val="D0CECE"/>
                          </a:solidFill>
                        </wps:spPr>
                        <wps:bodyPr wrap="square" lIns="0" tIns="0" rIns="0" bIns="0" rtlCol="0">
                          <a:prstTxWarp prst="textNoShape">
                            <a:avLst/>
                          </a:prstTxWarp>
                          <a:noAutofit/>
                        </wps:bodyPr>
                      </wps:wsp>
                      <wps:wsp>
                        <wps:cNvPr id="1034" name="Graphic 1034"/>
                        <wps:cNvSpPr/>
                        <wps:spPr>
                          <a:xfrm>
                            <a:off x="5564403" y="1492961"/>
                            <a:ext cx="5715" cy="5715"/>
                          </a:xfrm>
                          <a:custGeom>
                            <a:avLst/>
                            <a:gdLst/>
                            <a:ahLst/>
                            <a:cxnLst/>
                            <a:rect l="l" t="t" r="r" b="b"/>
                            <a:pathLst>
                              <a:path w="5715" h="5715">
                                <a:moveTo>
                                  <a:pt x="5334" y="0"/>
                                </a:moveTo>
                                <a:lnTo>
                                  <a:pt x="0" y="0"/>
                                </a:lnTo>
                                <a:lnTo>
                                  <a:pt x="0" y="5346"/>
                                </a:lnTo>
                                <a:lnTo>
                                  <a:pt x="5334" y="5346"/>
                                </a:lnTo>
                                <a:lnTo>
                                  <a:pt x="5334" y="0"/>
                                </a:lnTo>
                                <a:close/>
                              </a:path>
                            </a:pathLst>
                          </a:custGeom>
                          <a:solidFill>
                            <a:srgbClr val="FFFFFF"/>
                          </a:solidFill>
                        </wps:spPr>
                        <wps:bodyPr wrap="square" lIns="0" tIns="0" rIns="0" bIns="0" rtlCol="0">
                          <a:prstTxWarp prst="textNoShape">
                            <a:avLst/>
                          </a:prstTxWarp>
                          <a:noAutofit/>
                        </wps:bodyPr>
                      </wps:wsp>
                      <wps:wsp>
                        <wps:cNvPr id="1035" name="Graphic 1035"/>
                        <wps:cNvSpPr/>
                        <wps:spPr>
                          <a:xfrm>
                            <a:off x="5564403" y="1492961"/>
                            <a:ext cx="5715" cy="5715"/>
                          </a:xfrm>
                          <a:custGeom>
                            <a:avLst/>
                            <a:gdLst/>
                            <a:ahLst/>
                            <a:cxnLst/>
                            <a:rect l="l" t="t" r="r" b="b"/>
                            <a:pathLst>
                              <a:path w="5715" h="5715">
                                <a:moveTo>
                                  <a:pt x="5334" y="0"/>
                                </a:moveTo>
                                <a:lnTo>
                                  <a:pt x="0" y="0"/>
                                </a:lnTo>
                                <a:lnTo>
                                  <a:pt x="0" y="5346"/>
                                </a:lnTo>
                                <a:lnTo>
                                  <a:pt x="5334" y="5346"/>
                                </a:lnTo>
                                <a:lnTo>
                                  <a:pt x="5334" y="0"/>
                                </a:lnTo>
                                <a:close/>
                              </a:path>
                            </a:pathLst>
                          </a:custGeom>
                          <a:solidFill>
                            <a:srgbClr val="D0CECE"/>
                          </a:solidFill>
                        </wps:spPr>
                        <wps:bodyPr wrap="square" lIns="0" tIns="0" rIns="0" bIns="0" rtlCol="0">
                          <a:prstTxWarp prst="textNoShape">
                            <a:avLst/>
                          </a:prstTxWarp>
                          <a:noAutofit/>
                        </wps:bodyPr>
                      </wps:wsp>
                      <wps:wsp>
                        <wps:cNvPr id="1036" name="Graphic 1036"/>
                        <wps:cNvSpPr/>
                        <wps:spPr>
                          <a:xfrm>
                            <a:off x="5564403" y="1498396"/>
                            <a:ext cx="5715" cy="2569845"/>
                          </a:xfrm>
                          <a:custGeom>
                            <a:avLst/>
                            <a:gdLst/>
                            <a:ahLst/>
                            <a:cxnLst/>
                            <a:rect l="l" t="t" r="r" b="b"/>
                            <a:pathLst>
                              <a:path w="5715" h="2569845">
                                <a:moveTo>
                                  <a:pt x="5334" y="0"/>
                                </a:moveTo>
                                <a:lnTo>
                                  <a:pt x="0" y="0"/>
                                </a:lnTo>
                                <a:lnTo>
                                  <a:pt x="0" y="2569743"/>
                                </a:lnTo>
                                <a:lnTo>
                                  <a:pt x="5334" y="2569743"/>
                                </a:lnTo>
                                <a:lnTo>
                                  <a:pt x="5334" y="0"/>
                                </a:lnTo>
                                <a:close/>
                              </a:path>
                            </a:pathLst>
                          </a:custGeom>
                          <a:solidFill>
                            <a:srgbClr val="FFFFFF"/>
                          </a:solidFill>
                        </wps:spPr>
                        <wps:bodyPr wrap="square" lIns="0" tIns="0" rIns="0" bIns="0" rtlCol="0">
                          <a:prstTxWarp prst="textNoShape">
                            <a:avLst/>
                          </a:prstTxWarp>
                          <a:noAutofit/>
                        </wps:bodyPr>
                      </wps:wsp>
                      <wps:wsp>
                        <wps:cNvPr id="1037" name="Graphic 1037"/>
                        <wps:cNvSpPr/>
                        <wps:spPr>
                          <a:xfrm>
                            <a:off x="639660" y="4068140"/>
                            <a:ext cx="4930140" cy="2214880"/>
                          </a:xfrm>
                          <a:custGeom>
                            <a:avLst/>
                            <a:gdLst/>
                            <a:ahLst/>
                            <a:cxnLst/>
                            <a:rect l="l" t="t" r="r" b="b"/>
                            <a:pathLst>
                              <a:path w="4930140" h="2214880">
                                <a:moveTo>
                                  <a:pt x="778941" y="2208961"/>
                                </a:moveTo>
                                <a:lnTo>
                                  <a:pt x="773658" y="2208961"/>
                                </a:lnTo>
                                <a:lnTo>
                                  <a:pt x="5346" y="2208961"/>
                                </a:lnTo>
                                <a:lnTo>
                                  <a:pt x="0" y="2208961"/>
                                </a:lnTo>
                                <a:lnTo>
                                  <a:pt x="0" y="2214308"/>
                                </a:lnTo>
                                <a:lnTo>
                                  <a:pt x="5346" y="2214308"/>
                                </a:lnTo>
                                <a:lnTo>
                                  <a:pt x="773607" y="2214308"/>
                                </a:lnTo>
                                <a:lnTo>
                                  <a:pt x="778941" y="2214308"/>
                                </a:lnTo>
                                <a:lnTo>
                                  <a:pt x="778941" y="2208961"/>
                                </a:lnTo>
                                <a:close/>
                              </a:path>
                              <a:path w="4930140" h="2214880">
                                <a:moveTo>
                                  <a:pt x="778941" y="0"/>
                                </a:moveTo>
                                <a:lnTo>
                                  <a:pt x="773658" y="0"/>
                                </a:lnTo>
                                <a:lnTo>
                                  <a:pt x="5346" y="0"/>
                                </a:lnTo>
                                <a:lnTo>
                                  <a:pt x="0" y="0"/>
                                </a:lnTo>
                                <a:lnTo>
                                  <a:pt x="0" y="5346"/>
                                </a:lnTo>
                                <a:lnTo>
                                  <a:pt x="5346" y="5346"/>
                                </a:lnTo>
                                <a:lnTo>
                                  <a:pt x="773607" y="5346"/>
                                </a:lnTo>
                                <a:lnTo>
                                  <a:pt x="778941" y="5346"/>
                                </a:lnTo>
                                <a:lnTo>
                                  <a:pt x="778941" y="0"/>
                                </a:lnTo>
                                <a:close/>
                              </a:path>
                              <a:path w="4930140" h="2214880">
                                <a:moveTo>
                                  <a:pt x="4924628" y="2208961"/>
                                </a:moveTo>
                                <a:lnTo>
                                  <a:pt x="778954" y="2208961"/>
                                </a:lnTo>
                                <a:lnTo>
                                  <a:pt x="778954" y="2214308"/>
                                </a:lnTo>
                                <a:lnTo>
                                  <a:pt x="4924628" y="2214308"/>
                                </a:lnTo>
                                <a:lnTo>
                                  <a:pt x="4924628" y="2208961"/>
                                </a:lnTo>
                                <a:close/>
                              </a:path>
                              <a:path w="4930140" h="2214880">
                                <a:moveTo>
                                  <a:pt x="4924628" y="0"/>
                                </a:moveTo>
                                <a:lnTo>
                                  <a:pt x="778954" y="0"/>
                                </a:lnTo>
                                <a:lnTo>
                                  <a:pt x="778954" y="5346"/>
                                </a:lnTo>
                                <a:lnTo>
                                  <a:pt x="4924628" y="5346"/>
                                </a:lnTo>
                                <a:lnTo>
                                  <a:pt x="4924628" y="0"/>
                                </a:lnTo>
                                <a:close/>
                              </a:path>
                              <a:path w="4930140" h="2214880">
                                <a:moveTo>
                                  <a:pt x="4930076" y="2208961"/>
                                </a:moveTo>
                                <a:lnTo>
                                  <a:pt x="4924742" y="2208961"/>
                                </a:lnTo>
                                <a:lnTo>
                                  <a:pt x="4924742" y="2214308"/>
                                </a:lnTo>
                                <a:lnTo>
                                  <a:pt x="4930076" y="2214308"/>
                                </a:lnTo>
                                <a:lnTo>
                                  <a:pt x="4930076" y="2208961"/>
                                </a:lnTo>
                                <a:close/>
                              </a:path>
                              <a:path w="4930140" h="2214880">
                                <a:moveTo>
                                  <a:pt x="4930076" y="0"/>
                                </a:moveTo>
                                <a:lnTo>
                                  <a:pt x="4924742" y="0"/>
                                </a:lnTo>
                                <a:lnTo>
                                  <a:pt x="4924742" y="5346"/>
                                </a:lnTo>
                                <a:lnTo>
                                  <a:pt x="4930076" y="5346"/>
                                </a:lnTo>
                                <a:lnTo>
                                  <a:pt x="4930076" y="0"/>
                                </a:lnTo>
                                <a:close/>
                              </a:path>
                            </a:pathLst>
                          </a:custGeom>
                          <a:solidFill>
                            <a:srgbClr val="D0CECE"/>
                          </a:solidFill>
                        </wps:spPr>
                        <wps:bodyPr wrap="square" lIns="0" tIns="0" rIns="0" bIns="0" rtlCol="0">
                          <a:prstTxWarp prst="textNoShape">
                            <a:avLst/>
                          </a:prstTxWarp>
                          <a:noAutofit/>
                        </wps:bodyPr>
                      </wps:wsp>
                      <wps:wsp>
                        <wps:cNvPr id="1038" name="Graphic 1038"/>
                        <wps:cNvSpPr/>
                        <wps:spPr>
                          <a:xfrm>
                            <a:off x="1905" y="1905"/>
                            <a:ext cx="6116320" cy="9248775"/>
                          </a:xfrm>
                          <a:custGeom>
                            <a:avLst/>
                            <a:gdLst/>
                            <a:ahLst/>
                            <a:cxnLst/>
                            <a:rect l="l" t="t" r="r" b="b"/>
                            <a:pathLst>
                              <a:path w="6116320" h="9248775">
                                <a:moveTo>
                                  <a:pt x="0" y="9248190"/>
                                </a:moveTo>
                                <a:lnTo>
                                  <a:pt x="6116193" y="9248190"/>
                                </a:lnTo>
                                <a:lnTo>
                                  <a:pt x="6116193" y="0"/>
                                </a:lnTo>
                                <a:lnTo>
                                  <a:pt x="0" y="0"/>
                                </a:lnTo>
                                <a:lnTo>
                                  <a:pt x="0" y="9248190"/>
                                </a:lnTo>
                                <a:close/>
                              </a:path>
                            </a:pathLst>
                          </a:custGeom>
                          <a:ln w="3810">
                            <a:solidFill>
                              <a:srgbClr val="000000"/>
                            </a:solidFill>
                            <a:prstDash val="solid"/>
                          </a:ln>
                        </wps:spPr>
                        <wps:bodyPr wrap="square" lIns="0" tIns="0" rIns="0" bIns="0" rtlCol="0">
                          <a:prstTxWarp prst="textNoShape">
                            <a:avLst/>
                          </a:prstTxWarp>
                          <a:noAutofit/>
                        </wps:bodyPr>
                      </wps:wsp>
                      <wps:wsp>
                        <wps:cNvPr id="1039" name="Textbox 1039"/>
                        <wps:cNvSpPr txBox="1"/>
                        <wps:spPr>
                          <a:xfrm>
                            <a:off x="702457" y="1555754"/>
                            <a:ext cx="401955" cy="118110"/>
                          </a:xfrm>
                          <a:prstGeom prst="rect">
                            <a:avLst/>
                          </a:prstGeom>
                        </wps:spPr>
                        <wps:txbx>
                          <w:txbxContent>
                            <w:p>
                              <w:pPr>
                                <w:spacing w:line="185" w:lineRule="exact" w:before="0"/>
                                <w:ind w:left="0" w:right="0" w:firstLine="0"/>
                                <w:jc w:val="left"/>
                                <w:rPr>
                                  <w:rFonts w:ascii="Calibri"/>
                                  <w:b/>
                                  <w:sz w:val="18"/>
                                </w:rPr>
                              </w:pPr>
                              <w:r>
                                <w:rPr>
                                  <w:rFonts w:ascii="Calibri"/>
                                  <w:b/>
                                  <w:spacing w:val="-2"/>
                                  <w:sz w:val="18"/>
                                </w:rPr>
                                <w:t>Opinion</w:t>
                              </w:r>
                            </w:p>
                          </w:txbxContent>
                        </wps:txbx>
                        <wps:bodyPr wrap="square" lIns="0" tIns="0" rIns="0" bIns="0" rtlCol="0">
                          <a:noAutofit/>
                        </wps:bodyPr>
                      </wps:wsp>
                      <wps:wsp>
                        <wps:cNvPr id="1040" name="Textbox 1040"/>
                        <wps:cNvSpPr txBox="1"/>
                        <wps:spPr>
                          <a:xfrm>
                            <a:off x="1475934" y="1555754"/>
                            <a:ext cx="3957320" cy="1534795"/>
                          </a:xfrm>
                          <a:prstGeom prst="rect">
                            <a:avLst/>
                          </a:prstGeom>
                        </wps:spPr>
                        <wps:txbx>
                          <w:txbxContent>
                            <w:p>
                              <w:pPr>
                                <w:spacing w:line="187" w:lineRule="exact" w:before="0"/>
                                <w:ind w:left="0" w:right="0" w:firstLine="0"/>
                                <w:jc w:val="left"/>
                                <w:rPr>
                                  <w:rFonts w:ascii="Calibri"/>
                                  <w:sz w:val="18"/>
                                </w:rPr>
                              </w:pPr>
                              <w:r>
                                <w:rPr>
                                  <w:rFonts w:ascii="Calibri"/>
                                  <w:sz w:val="18"/>
                                </w:rPr>
                                <w:t>I</w:t>
                              </w:r>
                              <w:r>
                                <w:rPr>
                                  <w:rFonts w:ascii="Calibri"/>
                                  <w:spacing w:val="5"/>
                                  <w:sz w:val="18"/>
                                </w:rPr>
                                <w:t> </w:t>
                              </w:r>
                              <w:r>
                                <w:rPr>
                                  <w:rFonts w:ascii="Calibri"/>
                                  <w:sz w:val="18"/>
                                </w:rPr>
                                <w:t>have</w:t>
                              </w:r>
                              <w:r>
                                <w:rPr>
                                  <w:rFonts w:ascii="Calibri"/>
                                  <w:spacing w:val="2"/>
                                  <w:sz w:val="18"/>
                                </w:rPr>
                                <w:t> </w:t>
                              </w:r>
                              <w:r>
                                <w:rPr>
                                  <w:rFonts w:ascii="Calibri"/>
                                  <w:sz w:val="18"/>
                                </w:rPr>
                                <w:t>audited</w:t>
                              </w:r>
                              <w:r>
                                <w:rPr>
                                  <w:rFonts w:ascii="Calibri"/>
                                  <w:spacing w:val="3"/>
                                  <w:sz w:val="18"/>
                                </w:rPr>
                                <w:t> </w:t>
                              </w:r>
                              <w:r>
                                <w:rPr>
                                  <w:rFonts w:ascii="Calibri"/>
                                  <w:sz w:val="18"/>
                                </w:rPr>
                                <w:t>the</w:t>
                              </w:r>
                              <w:r>
                                <w:rPr>
                                  <w:rFonts w:ascii="Calibri"/>
                                  <w:spacing w:val="3"/>
                                  <w:sz w:val="18"/>
                                </w:rPr>
                                <w:t> </w:t>
                              </w:r>
                              <w:r>
                                <w:rPr>
                                  <w:rFonts w:ascii="Calibri"/>
                                  <w:sz w:val="18"/>
                                </w:rPr>
                                <w:t>financial</w:t>
                              </w:r>
                              <w:r>
                                <w:rPr>
                                  <w:rFonts w:ascii="Calibri"/>
                                  <w:spacing w:val="4"/>
                                  <w:sz w:val="18"/>
                                </w:rPr>
                                <w:t> </w:t>
                              </w:r>
                              <w:r>
                                <w:rPr>
                                  <w:rFonts w:ascii="Calibri"/>
                                  <w:sz w:val="18"/>
                                </w:rPr>
                                <w:t>report</w:t>
                              </w:r>
                              <w:r>
                                <w:rPr>
                                  <w:rFonts w:ascii="Calibri"/>
                                  <w:spacing w:val="6"/>
                                  <w:sz w:val="18"/>
                                </w:rPr>
                                <w:t> </w:t>
                              </w:r>
                              <w:r>
                                <w:rPr>
                                  <w:rFonts w:ascii="Calibri"/>
                                  <w:sz w:val="18"/>
                                </w:rPr>
                                <w:t>of</w:t>
                              </w:r>
                              <w:r>
                                <w:rPr>
                                  <w:rFonts w:ascii="Calibri"/>
                                  <w:spacing w:val="7"/>
                                  <w:sz w:val="18"/>
                                </w:rPr>
                                <w:t> </w:t>
                              </w:r>
                              <w:r>
                                <w:rPr>
                                  <w:rFonts w:ascii="Calibri"/>
                                  <w:sz w:val="18"/>
                                </w:rPr>
                                <w:t>The</w:t>
                              </w:r>
                              <w:r>
                                <w:rPr>
                                  <w:rFonts w:ascii="Calibri"/>
                                  <w:spacing w:val="3"/>
                                  <w:sz w:val="18"/>
                                </w:rPr>
                                <w:t> </w:t>
                              </w:r>
                              <w:r>
                                <w:rPr>
                                  <w:rFonts w:ascii="Calibri"/>
                                  <w:sz w:val="18"/>
                                </w:rPr>
                                <w:t>Royal</w:t>
                              </w:r>
                              <w:r>
                                <w:rPr>
                                  <w:rFonts w:ascii="Calibri"/>
                                  <w:spacing w:val="4"/>
                                  <w:sz w:val="18"/>
                                </w:rPr>
                                <w:t> </w:t>
                              </w:r>
                              <w:r>
                                <w:rPr>
                                  <w:rFonts w:ascii="Calibri"/>
                                  <w:sz w:val="18"/>
                                </w:rPr>
                                <w:t>Victorian</w:t>
                              </w:r>
                              <w:r>
                                <w:rPr>
                                  <w:rFonts w:ascii="Calibri"/>
                                  <w:spacing w:val="-1"/>
                                  <w:sz w:val="18"/>
                                </w:rPr>
                                <w:t> </w:t>
                              </w:r>
                              <w:r>
                                <w:rPr>
                                  <w:rFonts w:ascii="Calibri"/>
                                  <w:sz w:val="18"/>
                                </w:rPr>
                                <w:t>Eye</w:t>
                              </w:r>
                              <w:r>
                                <w:rPr>
                                  <w:rFonts w:ascii="Calibri"/>
                                  <w:spacing w:val="5"/>
                                  <w:sz w:val="18"/>
                                </w:rPr>
                                <w:t> </w:t>
                              </w:r>
                              <w:r>
                                <w:rPr>
                                  <w:rFonts w:ascii="Calibri"/>
                                  <w:sz w:val="18"/>
                                </w:rPr>
                                <w:t>and</w:t>
                              </w:r>
                              <w:r>
                                <w:rPr>
                                  <w:rFonts w:ascii="Calibri"/>
                                  <w:spacing w:val="2"/>
                                  <w:sz w:val="18"/>
                                </w:rPr>
                                <w:t> </w:t>
                              </w:r>
                              <w:r>
                                <w:rPr>
                                  <w:rFonts w:ascii="Calibri"/>
                                  <w:sz w:val="18"/>
                                </w:rPr>
                                <w:t>Ear</w:t>
                              </w:r>
                              <w:r>
                                <w:rPr>
                                  <w:rFonts w:ascii="Calibri"/>
                                  <w:spacing w:val="5"/>
                                  <w:sz w:val="18"/>
                                </w:rPr>
                                <w:t> </w:t>
                              </w:r>
                              <w:r>
                                <w:rPr>
                                  <w:rFonts w:ascii="Calibri"/>
                                  <w:sz w:val="18"/>
                                </w:rPr>
                                <w:t>Hospital</w:t>
                              </w:r>
                              <w:r>
                                <w:rPr>
                                  <w:rFonts w:ascii="Calibri"/>
                                  <w:spacing w:val="6"/>
                                  <w:sz w:val="18"/>
                                </w:rPr>
                                <w:t> </w:t>
                              </w:r>
                              <w:r>
                                <w:rPr>
                                  <w:rFonts w:ascii="Calibri"/>
                                  <w:spacing w:val="-4"/>
                                  <w:sz w:val="18"/>
                                </w:rPr>
                                <w:t>(the</w:t>
                              </w:r>
                            </w:p>
                            <w:p>
                              <w:pPr>
                                <w:spacing w:before="39"/>
                                <w:ind w:left="0" w:right="0" w:firstLine="0"/>
                                <w:jc w:val="left"/>
                                <w:rPr>
                                  <w:rFonts w:ascii="Calibri"/>
                                  <w:sz w:val="18"/>
                                </w:rPr>
                              </w:pPr>
                              <w:r>
                                <w:rPr>
                                  <w:rFonts w:ascii="Calibri"/>
                                  <w:sz w:val="18"/>
                                </w:rPr>
                                <w:t>health</w:t>
                              </w:r>
                              <w:r>
                                <w:rPr>
                                  <w:rFonts w:ascii="Calibri"/>
                                  <w:spacing w:val="5"/>
                                  <w:sz w:val="18"/>
                                </w:rPr>
                                <w:t> </w:t>
                              </w:r>
                              <w:r>
                                <w:rPr>
                                  <w:rFonts w:ascii="Calibri"/>
                                  <w:sz w:val="18"/>
                                </w:rPr>
                                <w:t>service)</w:t>
                              </w:r>
                              <w:r>
                                <w:rPr>
                                  <w:rFonts w:ascii="Calibri"/>
                                  <w:spacing w:val="4"/>
                                  <w:sz w:val="18"/>
                                </w:rPr>
                                <w:t> </w:t>
                              </w:r>
                              <w:r>
                                <w:rPr>
                                  <w:rFonts w:ascii="Calibri"/>
                                  <w:sz w:val="18"/>
                                </w:rPr>
                                <w:t>which</w:t>
                              </w:r>
                              <w:r>
                                <w:rPr>
                                  <w:rFonts w:ascii="Calibri"/>
                                  <w:spacing w:val="4"/>
                                  <w:sz w:val="18"/>
                                </w:rPr>
                                <w:t> </w:t>
                              </w:r>
                              <w:r>
                                <w:rPr>
                                  <w:rFonts w:ascii="Calibri"/>
                                  <w:sz w:val="18"/>
                                </w:rPr>
                                <w:t>comprises</w:t>
                              </w:r>
                              <w:r>
                                <w:rPr>
                                  <w:rFonts w:ascii="Calibri"/>
                                  <w:spacing w:val="6"/>
                                  <w:sz w:val="18"/>
                                </w:rPr>
                                <w:t> </w:t>
                              </w:r>
                              <w:r>
                                <w:rPr>
                                  <w:rFonts w:ascii="Calibri"/>
                                  <w:spacing w:val="-4"/>
                                  <w:sz w:val="18"/>
                                </w:rPr>
                                <w:t>the:</w:t>
                              </w:r>
                            </w:p>
                            <w:p>
                              <w:pPr>
                                <w:numPr>
                                  <w:ilvl w:val="0"/>
                                  <w:numId w:val="12"/>
                                </w:numPr>
                                <w:tabs>
                                  <w:tab w:pos="496" w:val="left" w:leader="none"/>
                                </w:tabs>
                                <w:spacing w:before="143"/>
                                <w:ind w:left="496" w:right="0" w:hanging="496"/>
                                <w:jc w:val="left"/>
                                <w:rPr>
                                  <w:rFonts w:ascii="Calibri"/>
                                  <w:sz w:val="18"/>
                                </w:rPr>
                              </w:pPr>
                              <w:r>
                                <w:rPr>
                                  <w:rFonts w:ascii="Calibri"/>
                                  <w:sz w:val="18"/>
                                </w:rPr>
                                <w:t>balance</w:t>
                              </w:r>
                              <w:r>
                                <w:rPr>
                                  <w:rFonts w:ascii="Calibri"/>
                                  <w:spacing w:val="4"/>
                                  <w:sz w:val="18"/>
                                </w:rPr>
                                <w:t> </w:t>
                              </w:r>
                              <w:r>
                                <w:rPr>
                                  <w:rFonts w:ascii="Calibri"/>
                                  <w:sz w:val="18"/>
                                </w:rPr>
                                <w:t>sheet</w:t>
                              </w:r>
                              <w:r>
                                <w:rPr>
                                  <w:rFonts w:ascii="Calibri"/>
                                  <w:spacing w:val="5"/>
                                  <w:sz w:val="18"/>
                                </w:rPr>
                                <w:t> </w:t>
                              </w:r>
                              <w:r>
                                <w:rPr>
                                  <w:rFonts w:ascii="Calibri"/>
                                  <w:sz w:val="18"/>
                                </w:rPr>
                                <w:t>as</w:t>
                              </w:r>
                              <w:r>
                                <w:rPr>
                                  <w:rFonts w:ascii="Calibri"/>
                                  <w:spacing w:val="4"/>
                                  <w:sz w:val="18"/>
                                </w:rPr>
                                <w:t> </w:t>
                              </w:r>
                              <w:r>
                                <w:rPr>
                                  <w:rFonts w:ascii="Calibri"/>
                                  <w:sz w:val="18"/>
                                </w:rPr>
                                <w:t>at</w:t>
                              </w:r>
                              <w:r>
                                <w:rPr>
                                  <w:rFonts w:ascii="Calibri"/>
                                  <w:spacing w:val="3"/>
                                  <w:sz w:val="18"/>
                                </w:rPr>
                                <w:t> </w:t>
                              </w:r>
                              <w:r>
                                <w:rPr>
                                  <w:rFonts w:ascii="Calibri"/>
                                  <w:sz w:val="18"/>
                                </w:rPr>
                                <w:t>30</w:t>
                              </w:r>
                              <w:r>
                                <w:rPr>
                                  <w:rFonts w:ascii="Calibri"/>
                                  <w:spacing w:val="5"/>
                                  <w:sz w:val="18"/>
                                </w:rPr>
                                <w:t> </w:t>
                              </w:r>
                              <w:r>
                                <w:rPr>
                                  <w:rFonts w:ascii="Calibri"/>
                                  <w:sz w:val="18"/>
                                </w:rPr>
                                <w:t>June</w:t>
                              </w:r>
                              <w:r>
                                <w:rPr>
                                  <w:rFonts w:ascii="Calibri"/>
                                  <w:spacing w:val="2"/>
                                  <w:sz w:val="18"/>
                                </w:rPr>
                                <w:t> </w:t>
                              </w:r>
                              <w:r>
                                <w:rPr>
                                  <w:rFonts w:ascii="Calibri"/>
                                  <w:spacing w:val="-4"/>
                                  <w:sz w:val="18"/>
                                </w:rPr>
                                <w:t>2025</w:t>
                              </w:r>
                            </w:p>
                            <w:p>
                              <w:pPr>
                                <w:numPr>
                                  <w:ilvl w:val="0"/>
                                  <w:numId w:val="12"/>
                                </w:numPr>
                                <w:tabs>
                                  <w:tab w:pos="496" w:val="left" w:leader="none"/>
                                </w:tabs>
                                <w:spacing w:before="38"/>
                                <w:ind w:left="496" w:right="0" w:hanging="496"/>
                                <w:jc w:val="left"/>
                                <w:rPr>
                                  <w:rFonts w:ascii="Calibri"/>
                                  <w:sz w:val="18"/>
                                </w:rPr>
                              </w:pPr>
                              <w:r>
                                <w:rPr>
                                  <w:rFonts w:ascii="Calibri"/>
                                  <w:sz w:val="18"/>
                                </w:rPr>
                                <w:t>comprehensive</w:t>
                              </w:r>
                              <w:r>
                                <w:rPr>
                                  <w:rFonts w:ascii="Calibri"/>
                                  <w:spacing w:val="6"/>
                                  <w:sz w:val="18"/>
                                </w:rPr>
                                <w:t> </w:t>
                              </w:r>
                              <w:r>
                                <w:rPr>
                                  <w:rFonts w:ascii="Calibri"/>
                                  <w:sz w:val="18"/>
                                </w:rPr>
                                <w:t>operating</w:t>
                              </w:r>
                              <w:r>
                                <w:rPr>
                                  <w:rFonts w:ascii="Calibri"/>
                                  <w:spacing w:val="5"/>
                                  <w:sz w:val="18"/>
                                </w:rPr>
                                <w:t> </w:t>
                              </w:r>
                              <w:r>
                                <w:rPr>
                                  <w:rFonts w:ascii="Calibri"/>
                                  <w:sz w:val="18"/>
                                </w:rPr>
                                <w:t>statement</w:t>
                              </w:r>
                              <w:r>
                                <w:rPr>
                                  <w:rFonts w:ascii="Calibri"/>
                                  <w:spacing w:val="9"/>
                                  <w:sz w:val="18"/>
                                </w:rPr>
                                <w:t> </w:t>
                              </w:r>
                              <w:r>
                                <w:rPr>
                                  <w:rFonts w:ascii="Calibri"/>
                                  <w:sz w:val="18"/>
                                </w:rPr>
                                <w:t>for</w:t>
                              </w:r>
                              <w:r>
                                <w:rPr>
                                  <w:rFonts w:ascii="Calibri"/>
                                  <w:spacing w:val="4"/>
                                  <w:sz w:val="18"/>
                                </w:rPr>
                                <w:t> </w:t>
                              </w:r>
                              <w:r>
                                <w:rPr>
                                  <w:rFonts w:ascii="Calibri"/>
                                  <w:sz w:val="18"/>
                                </w:rPr>
                                <w:t>the</w:t>
                              </w:r>
                              <w:r>
                                <w:rPr>
                                  <w:rFonts w:ascii="Calibri"/>
                                  <w:spacing w:val="6"/>
                                  <w:sz w:val="18"/>
                                </w:rPr>
                                <w:t> </w:t>
                              </w:r>
                              <w:r>
                                <w:rPr>
                                  <w:rFonts w:ascii="Calibri"/>
                                  <w:sz w:val="18"/>
                                </w:rPr>
                                <w:t>year</w:t>
                              </w:r>
                              <w:r>
                                <w:rPr>
                                  <w:rFonts w:ascii="Calibri"/>
                                  <w:spacing w:val="4"/>
                                  <w:sz w:val="18"/>
                                </w:rPr>
                                <w:t> </w:t>
                              </w:r>
                              <w:r>
                                <w:rPr>
                                  <w:rFonts w:ascii="Calibri"/>
                                  <w:sz w:val="18"/>
                                </w:rPr>
                                <w:t>then</w:t>
                              </w:r>
                              <w:r>
                                <w:rPr>
                                  <w:rFonts w:ascii="Calibri"/>
                                  <w:spacing w:val="7"/>
                                  <w:sz w:val="18"/>
                                </w:rPr>
                                <w:t> </w:t>
                              </w:r>
                              <w:r>
                                <w:rPr>
                                  <w:rFonts w:ascii="Calibri"/>
                                  <w:spacing w:val="-2"/>
                                  <w:sz w:val="18"/>
                                </w:rPr>
                                <w:t>ended</w:t>
                              </w:r>
                            </w:p>
                            <w:p>
                              <w:pPr>
                                <w:numPr>
                                  <w:ilvl w:val="0"/>
                                  <w:numId w:val="12"/>
                                </w:numPr>
                                <w:tabs>
                                  <w:tab w:pos="496" w:val="left" w:leader="none"/>
                                </w:tabs>
                                <w:spacing w:before="40"/>
                                <w:ind w:left="496" w:right="0" w:hanging="496"/>
                                <w:jc w:val="left"/>
                                <w:rPr>
                                  <w:rFonts w:ascii="Calibri"/>
                                  <w:sz w:val="18"/>
                                </w:rPr>
                              </w:pPr>
                              <w:r>
                                <w:rPr>
                                  <w:rFonts w:ascii="Calibri"/>
                                  <w:sz w:val="18"/>
                                </w:rPr>
                                <w:t>statement</w:t>
                              </w:r>
                              <w:r>
                                <w:rPr>
                                  <w:rFonts w:ascii="Calibri"/>
                                  <w:spacing w:val="6"/>
                                  <w:sz w:val="18"/>
                                </w:rPr>
                                <w:t> </w:t>
                              </w:r>
                              <w:r>
                                <w:rPr>
                                  <w:rFonts w:ascii="Calibri"/>
                                  <w:sz w:val="18"/>
                                </w:rPr>
                                <w:t>of</w:t>
                              </w:r>
                              <w:r>
                                <w:rPr>
                                  <w:rFonts w:ascii="Calibri"/>
                                  <w:spacing w:val="2"/>
                                  <w:sz w:val="18"/>
                                </w:rPr>
                                <w:t> </w:t>
                              </w:r>
                              <w:r>
                                <w:rPr>
                                  <w:rFonts w:ascii="Calibri"/>
                                  <w:sz w:val="18"/>
                                </w:rPr>
                                <w:t>changes</w:t>
                              </w:r>
                              <w:r>
                                <w:rPr>
                                  <w:rFonts w:ascii="Calibri"/>
                                  <w:spacing w:val="5"/>
                                  <w:sz w:val="18"/>
                                </w:rPr>
                                <w:t> </w:t>
                              </w:r>
                              <w:r>
                                <w:rPr>
                                  <w:rFonts w:ascii="Calibri"/>
                                  <w:sz w:val="18"/>
                                </w:rPr>
                                <w:t>in</w:t>
                              </w:r>
                              <w:r>
                                <w:rPr>
                                  <w:rFonts w:ascii="Calibri"/>
                                  <w:spacing w:val="2"/>
                                  <w:sz w:val="18"/>
                                </w:rPr>
                                <w:t> </w:t>
                              </w:r>
                              <w:r>
                                <w:rPr>
                                  <w:rFonts w:ascii="Calibri"/>
                                  <w:sz w:val="18"/>
                                </w:rPr>
                                <w:t>equity</w:t>
                              </w:r>
                              <w:r>
                                <w:rPr>
                                  <w:rFonts w:ascii="Calibri"/>
                                  <w:spacing w:val="6"/>
                                  <w:sz w:val="18"/>
                                </w:rPr>
                                <w:t> </w:t>
                              </w:r>
                              <w:r>
                                <w:rPr>
                                  <w:rFonts w:ascii="Calibri"/>
                                  <w:sz w:val="18"/>
                                </w:rPr>
                                <w:t>for</w:t>
                              </w:r>
                              <w:r>
                                <w:rPr>
                                  <w:rFonts w:ascii="Calibri"/>
                                  <w:spacing w:val="3"/>
                                  <w:sz w:val="18"/>
                                </w:rPr>
                                <w:t> </w:t>
                              </w:r>
                              <w:r>
                                <w:rPr>
                                  <w:rFonts w:ascii="Calibri"/>
                                  <w:sz w:val="18"/>
                                </w:rPr>
                                <w:t>the</w:t>
                              </w:r>
                              <w:r>
                                <w:rPr>
                                  <w:rFonts w:ascii="Calibri"/>
                                  <w:spacing w:val="3"/>
                                  <w:sz w:val="18"/>
                                </w:rPr>
                                <w:t> </w:t>
                              </w:r>
                              <w:r>
                                <w:rPr>
                                  <w:rFonts w:ascii="Calibri"/>
                                  <w:sz w:val="18"/>
                                </w:rPr>
                                <w:t>year</w:t>
                              </w:r>
                              <w:r>
                                <w:rPr>
                                  <w:rFonts w:ascii="Calibri"/>
                                  <w:spacing w:val="3"/>
                                  <w:sz w:val="18"/>
                                </w:rPr>
                                <w:t> </w:t>
                              </w:r>
                              <w:r>
                                <w:rPr>
                                  <w:rFonts w:ascii="Calibri"/>
                                  <w:sz w:val="18"/>
                                </w:rPr>
                                <w:t>then</w:t>
                              </w:r>
                              <w:r>
                                <w:rPr>
                                  <w:rFonts w:ascii="Calibri"/>
                                  <w:spacing w:val="2"/>
                                  <w:sz w:val="18"/>
                                </w:rPr>
                                <w:t> </w:t>
                              </w:r>
                              <w:r>
                                <w:rPr>
                                  <w:rFonts w:ascii="Calibri"/>
                                  <w:spacing w:val="-4"/>
                                  <w:sz w:val="18"/>
                                </w:rPr>
                                <w:t>ended</w:t>
                              </w:r>
                            </w:p>
                            <w:p>
                              <w:pPr>
                                <w:numPr>
                                  <w:ilvl w:val="0"/>
                                  <w:numId w:val="12"/>
                                </w:numPr>
                                <w:tabs>
                                  <w:tab w:pos="496" w:val="left" w:leader="none"/>
                                </w:tabs>
                                <w:spacing w:before="38"/>
                                <w:ind w:left="496" w:right="0" w:hanging="496"/>
                                <w:jc w:val="left"/>
                                <w:rPr>
                                  <w:rFonts w:ascii="Calibri"/>
                                  <w:sz w:val="18"/>
                                </w:rPr>
                              </w:pPr>
                              <w:r>
                                <w:rPr>
                                  <w:rFonts w:ascii="Calibri"/>
                                  <w:sz w:val="18"/>
                                </w:rPr>
                                <w:t>cash</w:t>
                              </w:r>
                              <w:r>
                                <w:rPr>
                                  <w:rFonts w:ascii="Calibri"/>
                                  <w:spacing w:val="5"/>
                                  <w:sz w:val="18"/>
                                </w:rPr>
                                <w:t> </w:t>
                              </w:r>
                              <w:r>
                                <w:rPr>
                                  <w:rFonts w:ascii="Calibri"/>
                                  <w:sz w:val="18"/>
                                </w:rPr>
                                <w:t>flow</w:t>
                              </w:r>
                              <w:r>
                                <w:rPr>
                                  <w:rFonts w:ascii="Calibri"/>
                                  <w:spacing w:val="5"/>
                                  <w:sz w:val="18"/>
                                </w:rPr>
                                <w:t> </w:t>
                              </w:r>
                              <w:r>
                                <w:rPr>
                                  <w:rFonts w:ascii="Calibri"/>
                                  <w:sz w:val="18"/>
                                </w:rPr>
                                <w:t>statement</w:t>
                              </w:r>
                              <w:r>
                                <w:rPr>
                                  <w:rFonts w:ascii="Calibri"/>
                                  <w:spacing w:val="7"/>
                                  <w:sz w:val="18"/>
                                </w:rPr>
                                <w:t> </w:t>
                              </w:r>
                              <w:r>
                                <w:rPr>
                                  <w:rFonts w:ascii="Calibri"/>
                                  <w:sz w:val="18"/>
                                </w:rPr>
                                <w:t>for</w:t>
                              </w:r>
                              <w:r>
                                <w:rPr>
                                  <w:rFonts w:ascii="Calibri"/>
                                  <w:spacing w:val="3"/>
                                  <w:sz w:val="18"/>
                                </w:rPr>
                                <w:t> </w:t>
                              </w:r>
                              <w:r>
                                <w:rPr>
                                  <w:rFonts w:ascii="Calibri"/>
                                  <w:sz w:val="18"/>
                                </w:rPr>
                                <w:t>the</w:t>
                              </w:r>
                              <w:r>
                                <w:rPr>
                                  <w:rFonts w:ascii="Calibri"/>
                                  <w:spacing w:val="3"/>
                                  <w:sz w:val="18"/>
                                </w:rPr>
                                <w:t> </w:t>
                              </w:r>
                              <w:r>
                                <w:rPr>
                                  <w:rFonts w:ascii="Calibri"/>
                                  <w:sz w:val="18"/>
                                </w:rPr>
                                <w:t>year</w:t>
                              </w:r>
                              <w:r>
                                <w:rPr>
                                  <w:rFonts w:ascii="Calibri"/>
                                  <w:spacing w:val="3"/>
                                  <w:sz w:val="18"/>
                                </w:rPr>
                                <w:t> </w:t>
                              </w:r>
                              <w:r>
                                <w:rPr>
                                  <w:rFonts w:ascii="Calibri"/>
                                  <w:sz w:val="18"/>
                                </w:rPr>
                                <w:t>then</w:t>
                              </w:r>
                              <w:r>
                                <w:rPr>
                                  <w:rFonts w:ascii="Calibri"/>
                                  <w:spacing w:val="3"/>
                                  <w:sz w:val="18"/>
                                </w:rPr>
                                <w:t> </w:t>
                              </w:r>
                              <w:r>
                                <w:rPr>
                                  <w:rFonts w:ascii="Calibri"/>
                                  <w:spacing w:val="-2"/>
                                  <w:sz w:val="18"/>
                                </w:rPr>
                                <w:t>ended</w:t>
                              </w:r>
                            </w:p>
                            <w:p>
                              <w:pPr>
                                <w:numPr>
                                  <w:ilvl w:val="0"/>
                                  <w:numId w:val="12"/>
                                </w:numPr>
                                <w:tabs>
                                  <w:tab w:pos="496" w:val="left" w:leader="none"/>
                                </w:tabs>
                                <w:spacing w:line="280" w:lineRule="auto" w:before="40"/>
                                <w:ind w:left="496" w:right="481" w:hanging="497"/>
                                <w:jc w:val="left"/>
                                <w:rPr>
                                  <w:rFonts w:ascii="Calibri"/>
                                  <w:sz w:val="18"/>
                                </w:rPr>
                              </w:pPr>
                              <w:r>
                                <w:rPr>
                                  <w:rFonts w:ascii="Calibri"/>
                                  <w:sz w:val="18"/>
                                </w:rPr>
                                <w:t>notes to the financial statements, including material accounting policy </w:t>
                              </w:r>
                              <w:r>
                                <w:rPr>
                                  <w:rFonts w:ascii="Calibri"/>
                                  <w:spacing w:val="-2"/>
                                  <w:sz w:val="18"/>
                                </w:rPr>
                                <w:t>information</w:t>
                              </w:r>
                            </w:p>
                            <w:p>
                              <w:pPr>
                                <w:numPr>
                                  <w:ilvl w:val="0"/>
                                  <w:numId w:val="12"/>
                                </w:numPr>
                                <w:tabs>
                                  <w:tab w:pos="496" w:val="left" w:leader="none"/>
                                </w:tabs>
                                <w:spacing w:line="227" w:lineRule="exact" w:before="3"/>
                                <w:ind w:left="496" w:right="0" w:hanging="496"/>
                                <w:jc w:val="left"/>
                                <w:rPr>
                                  <w:rFonts w:ascii="Calibri"/>
                                  <w:sz w:val="18"/>
                                </w:rPr>
                              </w:pPr>
                              <w:r>
                                <w:rPr>
                                  <w:rFonts w:ascii="Calibri"/>
                                  <w:sz w:val="18"/>
                                </w:rPr>
                                <w:t>board</w:t>
                              </w:r>
                              <w:r>
                                <w:rPr>
                                  <w:rFonts w:ascii="Calibri"/>
                                  <w:spacing w:val="6"/>
                                  <w:sz w:val="18"/>
                                </w:rPr>
                                <w:t> </w:t>
                              </w:r>
                              <w:r>
                                <w:rPr>
                                  <w:rFonts w:ascii="Calibri"/>
                                  <w:sz w:val="18"/>
                                </w:rPr>
                                <w:t>chair's,</w:t>
                              </w:r>
                              <w:r>
                                <w:rPr>
                                  <w:rFonts w:ascii="Calibri"/>
                                  <w:spacing w:val="5"/>
                                  <w:sz w:val="18"/>
                                </w:rPr>
                                <w:t> </w:t>
                              </w:r>
                              <w:r>
                                <w:rPr>
                                  <w:rFonts w:ascii="Calibri"/>
                                  <w:sz w:val="18"/>
                                </w:rPr>
                                <w:t>chief</w:t>
                              </w:r>
                              <w:r>
                                <w:rPr>
                                  <w:rFonts w:ascii="Calibri"/>
                                  <w:spacing w:val="6"/>
                                  <w:sz w:val="18"/>
                                </w:rPr>
                                <w:t> </w:t>
                              </w:r>
                              <w:r>
                                <w:rPr>
                                  <w:rFonts w:ascii="Calibri"/>
                                  <w:sz w:val="18"/>
                                </w:rPr>
                                <w:t>executive</w:t>
                              </w:r>
                              <w:r>
                                <w:rPr>
                                  <w:rFonts w:ascii="Calibri"/>
                                  <w:spacing w:val="6"/>
                                  <w:sz w:val="18"/>
                                </w:rPr>
                                <w:t> </w:t>
                              </w:r>
                              <w:r>
                                <w:rPr>
                                  <w:rFonts w:ascii="Calibri"/>
                                  <w:sz w:val="18"/>
                                </w:rPr>
                                <w:t>officer's</w:t>
                              </w:r>
                              <w:r>
                                <w:rPr>
                                  <w:rFonts w:ascii="Calibri"/>
                                  <w:spacing w:val="4"/>
                                  <w:sz w:val="18"/>
                                </w:rPr>
                                <w:t> </w:t>
                              </w:r>
                              <w:r>
                                <w:rPr>
                                  <w:rFonts w:ascii="Calibri"/>
                                  <w:sz w:val="18"/>
                                </w:rPr>
                                <w:t>and</w:t>
                              </w:r>
                              <w:r>
                                <w:rPr>
                                  <w:rFonts w:ascii="Calibri"/>
                                  <w:spacing w:val="5"/>
                                  <w:sz w:val="18"/>
                                </w:rPr>
                                <w:t> </w:t>
                              </w:r>
                              <w:r>
                                <w:rPr>
                                  <w:rFonts w:ascii="Calibri"/>
                                  <w:sz w:val="18"/>
                                </w:rPr>
                                <w:t>chief</w:t>
                              </w:r>
                              <w:r>
                                <w:rPr>
                                  <w:rFonts w:ascii="Calibri"/>
                                  <w:spacing w:val="5"/>
                                  <w:sz w:val="18"/>
                                </w:rPr>
                                <w:t> </w:t>
                              </w:r>
                              <w:r>
                                <w:rPr>
                                  <w:rFonts w:ascii="Calibri"/>
                                  <w:sz w:val="18"/>
                                </w:rPr>
                                <w:t>finance</w:t>
                              </w:r>
                              <w:r>
                                <w:rPr>
                                  <w:rFonts w:ascii="Calibri"/>
                                  <w:spacing w:val="3"/>
                                  <w:sz w:val="18"/>
                                </w:rPr>
                                <w:t> </w:t>
                              </w:r>
                              <w:r>
                                <w:rPr>
                                  <w:rFonts w:ascii="Calibri"/>
                                  <w:sz w:val="18"/>
                                </w:rPr>
                                <w:t>officer's</w:t>
                              </w:r>
                              <w:r>
                                <w:rPr>
                                  <w:rFonts w:ascii="Calibri"/>
                                  <w:spacing w:val="4"/>
                                  <w:sz w:val="18"/>
                                </w:rPr>
                                <w:t> </w:t>
                              </w:r>
                              <w:r>
                                <w:rPr>
                                  <w:rFonts w:ascii="Calibri"/>
                                  <w:spacing w:val="-2"/>
                                  <w:sz w:val="18"/>
                                </w:rPr>
                                <w:t>declaration.</w:t>
                              </w:r>
                            </w:p>
                          </w:txbxContent>
                        </wps:txbx>
                        <wps:bodyPr wrap="square" lIns="0" tIns="0" rIns="0" bIns="0" rtlCol="0">
                          <a:noAutofit/>
                        </wps:bodyPr>
                      </wps:wsp>
                      <wps:wsp>
                        <wps:cNvPr id="1041" name="Textbox 1041"/>
                        <wps:cNvSpPr txBox="1"/>
                        <wps:spPr>
                          <a:xfrm>
                            <a:off x="1475817" y="3205008"/>
                            <a:ext cx="3865245" cy="774065"/>
                          </a:xfrm>
                          <a:prstGeom prst="rect">
                            <a:avLst/>
                          </a:prstGeom>
                        </wps:spPr>
                        <wps:txbx>
                          <w:txbxContent>
                            <w:p>
                              <w:pPr>
                                <w:spacing w:line="187" w:lineRule="exact" w:before="0"/>
                                <w:ind w:left="0" w:right="0" w:firstLine="0"/>
                                <w:jc w:val="left"/>
                                <w:rPr>
                                  <w:rFonts w:ascii="Calibri"/>
                                  <w:sz w:val="18"/>
                                </w:rPr>
                              </w:pPr>
                              <w:r>
                                <w:rPr>
                                  <w:rFonts w:ascii="Calibri"/>
                                  <w:sz w:val="18"/>
                                </w:rPr>
                                <w:t>In</w:t>
                              </w:r>
                              <w:r>
                                <w:rPr>
                                  <w:rFonts w:ascii="Calibri"/>
                                  <w:spacing w:val="3"/>
                                  <w:sz w:val="18"/>
                                </w:rPr>
                                <w:t> </w:t>
                              </w:r>
                              <w:r>
                                <w:rPr>
                                  <w:rFonts w:ascii="Calibri"/>
                                  <w:sz w:val="18"/>
                                </w:rPr>
                                <w:t>my</w:t>
                              </w:r>
                              <w:r>
                                <w:rPr>
                                  <w:rFonts w:ascii="Calibri"/>
                                  <w:spacing w:val="5"/>
                                  <w:sz w:val="18"/>
                                </w:rPr>
                                <w:t> </w:t>
                              </w:r>
                              <w:r>
                                <w:rPr>
                                  <w:rFonts w:ascii="Calibri"/>
                                  <w:sz w:val="18"/>
                                </w:rPr>
                                <w:t>opinion</w:t>
                              </w:r>
                              <w:r>
                                <w:rPr>
                                  <w:rFonts w:ascii="Calibri"/>
                                  <w:spacing w:val="4"/>
                                  <w:sz w:val="18"/>
                                </w:rPr>
                                <w:t> </w:t>
                              </w:r>
                              <w:r>
                                <w:rPr>
                                  <w:rFonts w:ascii="Calibri"/>
                                  <w:sz w:val="18"/>
                                </w:rPr>
                                <w:t>the</w:t>
                              </w:r>
                              <w:r>
                                <w:rPr>
                                  <w:rFonts w:ascii="Calibri"/>
                                  <w:spacing w:val="5"/>
                                  <w:sz w:val="18"/>
                                </w:rPr>
                                <w:t> </w:t>
                              </w:r>
                              <w:r>
                                <w:rPr>
                                  <w:rFonts w:ascii="Calibri"/>
                                  <w:sz w:val="18"/>
                                </w:rPr>
                                <w:t>financial</w:t>
                              </w:r>
                              <w:r>
                                <w:rPr>
                                  <w:rFonts w:ascii="Calibri"/>
                                  <w:spacing w:val="1"/>
                                  <w:sz w:val="18"/>
                                </w:rPr>
                                <w:t> </w:t>
                              </w:r>
                              <w:r>
                                <w:rPr>
                                  <w:rFonts w:ascii="Calibri"/>
                                  <w:sz w:val="18"/>
                                </w:rPr>
                                <w:t>report</w:t>
                              </w:r>
                              <w:r>
                                <w:rPr>
                                  <w:rFonts w:ascii="Calibri"/>
                                  <w:spacing w:val="8"/>
                                  <w:sz w:val="18"/>
                                </w:rPr>
                                <w:t> </w:t>
                              </w:r>
                              <w:r>
                                <w:rPr>
                                  <w:rFonts w:ascii="Calibri"/>
                                  <w:sz w:val="18"/>
                                </w:rPr>
                                <w:t>presents</w:t>
                              </w:r>
                              <w:r>
                                <w:rPr>
                                  <w:rFonts w:ascii="Calibri"/>
                                  <w:spacing w:val="4"/>
                                  <w:sz w:val="18"/>
                                </w:rPr>
                                <w:t> </w:t>
                              </w:r>
                              <w:r>
                                <w:rPr>
                                  <w:rFonts w:ascii="Calibri"/>
                                  <w:sz w:val="18"/>
                                </w:rPr>
                                <w:t>fairly,</w:t>
                              </w:r>
                              <w:r>
                                <w:rPr>
                                  <w:rFonts w:ascii="Calibri"/>
                                  <w:spacing w:val="4"/>
                                  <w:sz w:val="18"/>
                                </w:rPr>
                                <w:t> </w:t>
                              </w:r>
                              <w:r>
                                <w:rPr>
                                  <w:rFonts w:ascii="Calibri"/>
                                  <w:sz w:val="18"/>
                                </w:rPr>
                                <w:t>in</w:t>
                              </w:r>
                              <w:r>
                                <w:rPr>
                                  <w:rFonts w:ascii="Calibri"/>
                                  <w:spacing w:val="5"/>
                                  <w:sz w:val="18"/>
                                </w:rPr>
                                <w:t> </w:t>
                              </w:r>
                              <w:r>
                                <w:rPr>
                                  <w:rFonts w:ascii="Calibri"/>
                                  <w:sz w:val="18"/>
                                </w:rPr>
                                <w:t>all</w:t>
                              </w:r>
                              <w:r>
                                <w:rPr>
                                  <w:rFonts w:ascii="Calibri"/>
                                  <w:spacing w:val="1"/>
                                  <w:sz w:val="18"/>
                                </w:rPr>
                                <w:t> </w:t>
                              </w:r>
                              <w:r>
                                <w:rPr>
                                  <w:rFonts w:ascii="Calibri"/>
                                  <w:sz w:val="18"/>
                                </w:rPr>
                                <w:t>material</w:t>
                              </w:r>
                              <w:r>
                                <w:rPr>
                                  <w:rFonts w:ascii="Calibri"/>
                                  <w:spacing w:val="5"/>
                                  <w:sz w:val="18"/>
                                </w:rPr>
                                <w:t> </w:t>
                              </w:r>
                              <w:r>
                                <w:rPr>
                                  <w:rFonts w:ascii="Calibri"/>
                                  <w:sz w:val="18"/>
                                </w:rPr>
                                <w:t>respects,</w:t>
                              </w:r>
                              <w:r>
                                <w:rPr>
                                  <w:rFonts w:ascii="Calibri"/>
                                  <w:spacing w:val="6"/>
                                  <w:sz w:val="18"/>
                                </w:rPr>
                                <w:t> </w:t>
                              </w:r>
                              <w:r>
                                <w:rPr>
                                  <w:rFonts w:ascii="Calibri"/>
                                  <w:spacing w:val="-5"/>
                                  <w:sz w:val="18"/>
                                </w:rPr>
                                <w:t>the</w:t>
                              </w:r>
                            </w:p>
                            <w:p>
                              <w:pPr>
                                <w:spacing w:line="258" w:lineRule="exact" w:before="0"/>
                                <w:ind w:left="0" w:right="0" w:firstLine="0"/>
                                <w:jc w:val="left"/>
                                <w:rPr>
                                  <w:rFonts w:ascii="Calibri"/>
                                  <w:sz w:val="18"/>
                                </w:rPr>
                              </w:pPr>
                              <w:r>
                                <w:rPr>
                                  <w:rFonts w:ascii="Calibri"/>
                                  <w:sz w:val="18"/>
                                </w:rPr>
                                <w:t>financial position of the health service as at 30 June 2025 and its financial performance and cash flows for the year then ended in accordance with the financial reporting requirements of Part 7 of the </w:t>
                              </w:r>
                              <w:r>
                                <w:rPr>
                                  <w:rFonts w:ascii="Calibri"/>
                                  <w:i/>
                                  <w:sz w:val="18"/>
                                </w:rPr>
                                <w:t>Financial Management Act 1994</w:t>
                              </w:r>
                              <w:r>
                                <w:rPr>
                                  <w:rFonts w:ascii="Calibri"/>
                                  <w:i/>
                                  <w:sz w:val="18"/>
                                </w:rPr>
                                <w:t> </w:t>
                              </w:r>
                              <w:r>
                                <w:rPr>
                                  <w:rFonts w:ascii="Calibri"/>
                                  <w:sz w:val="18"/>
                                </w:rPr>
                                <w:t>and Australian Accounting Standards - simplified Disclosures.</w:t>
                              </w:r>
                            </w:p>
                          </w:txbxContent>
                        </wps:txbx>
                        <wps:bodyPr wrap="square" lIns="0" tIns="0" rIns="0" bIns="0" rtlCol="0">
                          <a:noAutofit/>
                        </wps:bodyPr>
                      </wps:wsp>
                    </wpg:wgp>
                  </a:graphicData>
                </a:graphic>
              </wp:anchor>
            </w:drawing>
          </mc:Choice>
          <mc:Fallback>
            <w:pict>
              <v:group style="position:absolute;margin-left:56.693001pt;margin-top:56.693016pt;width:481.9pt;height:728.55pt;mso-position-horizontal-relative:page;mso-position-vertical-relative:page;z-index:-21353984" id="docshapegroup517" coordorigin="1134,1134" coordsize="9638,14571">
                <v:shape style="position:absolute;left:7045;top:1136;width:3724;height:2407" type="#_x0000_t75" id="docshape518" stroked="false">
                  <v:imagedata r:id="rId66" o:title=""/>
                </v:shape>
                <v:shape style="position:absolute;left:1136;top:14185;width:9632;height:1516" type="#_x0000_t75" id="docshape519" stroked="false">
                  <v:imagedata r:id="rId67" o:title=""/>
                </v:shape>
                <v:shape style="position:absolute;left:2141;top:3484;width:7756;height:9" id="docshape520" coordorigin="2141,3485" coordsize="7756,9" path="m3368,3485l3360,3485,3359,3485,2150,3485,2141,3485,2141,3493,2150,3493,3359,3493,3360,3493,3368,3493,3368,3485xm9897,3485l3368,3485,3368,3493,9897,3493,9897,3485xe" filled="true" fillcolor="#d0cece" stroked="false">
                  <v:path arrowok="t"/>
                  <v:fill type="solid"/>
                </v:shape>
                <v:rect style="position:absolute;left:9896;top:3484;width:9;height:9" id="docshape521" filled="true" fillcolor="#ffffff" stroked="false">
                  <v:fill type="solid"/>
                </v:rect>
                <v:rect style="position:absolute;left:9896;top:3484;width:9;height:9" id="docshape522" filled="true" fillcolor="#d0cece" stroked="false">
                  <v:fill type="solid"/>
                </v:rect>
                <v:rect style="position:absolute;left:9896;top:3493;width:9;height:4047" id="docshape523" filled="true" fillcolor="#ffffff" stroked="false">
                  <v:fill type="solid"/>
                </v:rect>
                <v:shape style="position:absolute;left:2141;top:7540;width:7764;height:3488" id="docshape524" coordorigin="2141,7540" coordsize="7764,3488" path="m3368,11019l3360,11019,3359,11019,2150,11019,2141,11019,2141,11027,2150,11027,3359,11027,3360,11027,3368,11027,3368,11019xm3368,7540l3360,7540,3359,7540,2150,7540,2141,7540,2141,7549,2150,7549,3359,7549,3360,7549,3368,7549,3368,7540xm9897,11019l3368,11019,3368,11027,9897,11027,9897,11019xm9897,7540l3368,7540,3368,7549,9897,7549,9897,7540xm9905,11019l9897,11019,9897,11027,9905,11027,9905,11019xm9905,7540l9897,7540,9897,7549,9905,7549,9905,7540xe" filled="true" fillcolor="#d0cece" stroked="false">
                  <v:path arrowok="t"/>
                  <v:fill type="solid"/>
                </v:shape>
                <v:rect style="position:absolute;left:1136;top:1136;width:9632;height:14565" id="docshape525" filled="false" stroked="true" strokeweight=".3pt" strokecolor="#000000">
                  <v:stroke dashstyle="solid"/>
                </v:rect>
                <v:shape style="position:absolute;left:2240;top:3583;width:633;height:186" type="#_x0000_t202" id="docshape526" filled="false" stroked="false">
                  <v:textbox inset="0,0,0,0">
                    <w:txbxContent>
                      <w:p>
                        <w:pPr>
                          <w:spacing w:line="185" w:lineRule="exact" w:before="0"/>
                          <w:ind w:left="0" w:right="0" w:firstLine="0"/>
                          <w:jc w:val="left"/>
                          <w:rPr>
                            <w:rFonts w:ascii="Calibri"/>
                            <w:b/>
                            <w:sz w:val="18"/>
                          </w:rPr>
                        </w:pPr>
                        <w:r>
                          <w:rPr>
                            <w:rFonts w:ascii="Calibri"/>
                            <w:b/>
                            <w:spacing w:val="-2"/>
                            <w:sz w:val="18"/>
                          </w:rPr>
                          <w:t>Opinion</w:t>
                        </w:r>
                      </w:p>
                    </w:txbxContent>
                  </v:textbox>
                  <w10:wrap type="none"/>
                </v:shape>
                <v:shape style="position:absolute;left:3458;top:3583;width:6232;height:2417" type="#_x0000_t202" id="docshape527" filled="false" stroked="false">
                  <v:textbox inset="0,0,0,0">
                    <w:txbxContent>
                      <w:p>
                        <w:pPr>
                          <w:spacing w:line="187" w:lineRule="exact" w:before="0"/>
                          <w:ind w:left="0" w:right="0" w:firstLine="0"/>
                          <w:jc w:val="left"/>
                          <w:rPr>
                            <w:rFonts w:ascii="Calibri"/>
                            <w:sz w:val="18"/>
                          </w:rPr>
                        </w:pPr>
                        <w:r>
                          <w:rPr>
                            <w:rFonts w:ascii="Calibri"/>
                            <w:sz w:val="18"/>
                          </w:rPr>
                          <w:t>I</w:t>
                        </w:r>
                        <w:r>
                          <w:rPr>
                            <w:rFonts w:ascii="Calibri"/>
                            <w:spacing w:val="5"/>
                            <w:sz w:val="18"/>
                          </w:rPr>
                          <w:t> </w:t>
                        </w:r>
                        <w:r>
                          <w:rPr>
                            <w:rFonts w:ascii="Calibri"/>
                            <w:sz w:val="18"/>
                          </w:rPr>
                          <w:t>have</w:t>
                        </w:r>
                        <w:r>
                          <w:rPr>
                            <w:rFonts w:ascii="Calibri"/>
                            <w:spacing w:val="2"/>
                            <w:sz w:val="18"/>
                          </w:rPr>
                          <w:t> </w:t>
                        </w:r>
                        <w:r>
                          <w:rPr>
                            <w:rFonts w:ascii="Calibri"/>
                            <w:sz w:val="18"/>
                          </w:rPr>
                          <w:t>audited</w:t>
                        </w:r>
                        <w:r>
                          <w:rPr>
                            <w:rFonts w:ascii="Calibri"/>
                            <w:spacing w:val="3"/>
                            <w:sz w:val="18"/>
                          </w:rPr>
                          <w:t> </w:t>
                        </w:r>
                        <w:r>
                          <w:rPr>
                            <w:rFonts w:ascii="Calibri"/>
                            <w:sz w:val="18"/>
                          </w:rPr>
                          <w:t>the</w:t>
                        </w:r>
                        <w:r>
                          <w:rPr>
                            <w:rFonts w:ascii="Calibri"/>
                            <w:spacing w:val="3"/>
                            <w:sz w:val="18"/>
                          </w:rPr>
                          <w:t> </w:t>
                        </w:r>
                        <w:r>
                          <w:rPr>
                            <w:rFonts w:ascii="Calibri"/>
                            <w:sz w:val="18"/>
                          </w:rPr>
                          <w:t>financial</w:t>
                        </w:r>
                        <w:r>
                          <w:rPr>
                            <w:rFonts w:ascii="Calibri"/>
                            <w:spacing w:val="4"/>
                            <w:sz w:val="18"/>
                          </w:rPr>
                          <w:t> </w:t>
                        </w:r>
                        <w:r>
                          <w:rPr>
                            <w:rFonts w:ascii="Calibri"/>
                            <w:sz w:val="18"/>
                          </w:rPr>
                          <w:t>report</w:t>
                        </w:r>
                        <w:r>
                          <w:rPr>
                            <w:rFonts w:ascii="Calibri"/>
                            <w:spacing w:val="6"/>
                            <w:sz w:val="18"/>
                          </w:rPr>
                          <w:t> </w:t>
                        </w:r>
                        <w:r>
                          <w:rPr>
                            <w:rFonts w:ascii="Calibri"/>
                            <w:sz w:val="18"/>
                          </w:rPr>
                          <w:t>of</w:t>
                        </w:r>
                        <w:r>
                          <w:rPr>
                            <w:rFonts w:ascii="Calibri"/>
                            <w:spacing w:val="7"/>
                            <w:sz w:val="18"/>
                          </w:rPr>
                          <w:t> </w:t>
                        </w:r>
                        <w:r>
                          <w:rPr>
                            <w:rFonts w:ascii="Calibri"/>
                            <w:sz w:val="18"/>
                          </w:rPr>
                          <w:t>The</w:t>
                        </w:r>
                        <w:r>
                          <w:rPr>
                            <w:rFonts w:ascii="Calibri"/>
                            <w:spacing w:val="3"/>
                            <w:sz w:val="18"/>
                          </w:rPr>
                          <w:t> </w:t>
                        </w:r>
                        <w:r>
                          <w:rPr>
                            <w:rFonts w:ascii="Calibri"/>
                            <w:sz w:val="18"/>
                          </w:rPr>
                          <w:t>Royal</w:t>
                        </w:r>
                        <w:r>
                          <w:rPr>
                            <w:rFonts w:ascii="Calibri"/>
                            <w:spacing w:val="4"/>
                            <w:sz w:val="18"/>
                          </w:rPr>
                          <w:t> </w:t>
                        </w:r>
                        <w:r>
                          <w:rPr>
                            <w:rFonts w:ascii="Calibri"/>
                            <w:sz w:val="18"/>
                          </w:rPr>
                          <w:t>Victorian</w:t>
                        </w:r>
                        <w:r>
                          <w:rPr>
                            <w:rFonts w:ascii="Calibri"/>
                            <w:spacing w:val="-1"/>
                            <w:sz w:val="18"/>
                          </w:rPr>
                          <w:t> </w:t>
                        </w:r>
                        <w:r>
                          <w:rPr>
                            <w:rFonts w:ascii="Calibri"/>
                            <w:sz w:val="18"/>
                          </w:rPr>
                          <w:t>Eye</w:t>
                        </w:r>
                        <w:r>
                          <w:rPr>
                            <w:rFonts w:ascii="Calibri"/>
                            <w:spacing w:val="5"/>
                            <w:sz w:val="18"/>
                          </w:rPr>
                          <w:t> </w:t>
                        </w:r>
                        <w:r>
                          <w:rPr>
                            <w:rFonts w:ascii="Calibri"/>
                            <w:sz w:val="18"/>
                          </w:rPr>
                          <w:t>and</w:t>
                        </w:r>
                        <w:r>
                          <w:rPr>
                            <w:rFonts w:ascii="Calibri"/>
                            <w:spacing w:val="2"/>
                            <w:sz w:val="18"/>
                          </w:rPr>
                          <w:t> </w:t>
                        </w:r>
                        <w:r>
                          <w:rPr>
                            <w:rFonts w:ascii="Calibri"/>
                            <w:sz w:val="18"/>
                          </w:rPr>
                          <w:t>Ear</w:t>
                        </w:r>
                        <w:r>
                          <w:rPr>
                            <w:rFonts w:ascii="Calibri"/>
                            <w:spacing w:val="5"/>
                            <w:sz w:val="18"/>
                          </w:rPr>
                          <w:t> </w:t>
                        </w:r>
                        <w:r>
                          <w:rPr>
                            <w:rFonts w:ascii="Calibri"/>
                            <w:sz w:val="18"/>
                          </w:rPr>
                          <w:t>Hospital</w:t>
                        </w:r>
                        <w:r>
                          <w:rPr>
                            <w:rFonts w:ascii="Calibri"/>
                            <w:spacing w:val="6"/>
                            <w:sz w:val="18"/>
                          </w:rPr>
                          <w:t> </w:t>
                        </w:r>
                        <w:r>
                          <w:rPr>
                            <w:rFonts w:ascii="Calibri"/>
                            <w:spacing w:val="-4"/>
                            <w:sz w:val="18"/>
                          </w:rPr>
                          <w:t>(the</w:t>
                        </w:r>
                      </w:p>
                      <w:p>
                        <w:pPr>
                          <w:spacing w:before="39"/>
                          <w:ind w:left="0" w:right="0" w:firstLine="0"/>
                          <w:jc w:val="left"/>
                          <w:rPr>
                            <w:rFonts w:ascii="Calibri"/>
                            <w:sz w:val="18"/>
                          </w:rPr>
                        </w:pPr>
                        <w:r>
                          <w:rPr>
                            <w:rFonts w:ascii="Calibri"/>
                            <w:sz w:val="18"/>
                          </w:rPr>
                          <w:t>health</w:t>
                        </w:r>
                        <w:r>
                          <w:rPr>
                            <w:rFonts w:ascii="Calibri"/>
                            <w:spacing w:val="5"/>
                            <w:sz w:val="18"/>
                          </w:rPr>
                          <w:t> </w:t>
                        </w:r>
                        <w:r>
                          <w:rPr>
                            <w:rFonts w:ascii="Calibri"/>
                            <w:sz w:val="18"/>
                          </w:rPr>
                          <w:t>service)</w:t>
                        </w:r>
                        <w:r>
                          <w:rPr>
                            <w:rFonts w:ascii="Calibri"/>
                            <w:spacing w:val="4"/>
                            <w:sz w:val="18"/>
                          </w:rPr>
                          <w:t> </w:t>
                        </w:r>
                        <w:r>
                          <w:rPr>
                            <w:rFonts w:ascii="Calibri"/>
                            <w:sz w:val="18"/>
                          </w:rPr>
                          <w:t>which</w:t>
                        </w:r>
                        <w:r>
                          <w:rPr>
                            <w:rFonts w:ascii="Calibri"/>
                            <w:spacing w:val="4"/>
                            <w:sz w:val="18"/>
                          </w:rPr>
                          <w:t> </w:t>
                        </w:r>
                        <w:r>
                          <w:rPr>
                            <w:rFonts w:ascii="Calibri"/>
                            <w:sz w:val="18"/>
                          </w:rPr>
                          <w:t>comprises</w:t>
                        </w:r>
                        <w:r>
                          <w:rPr>
                            <w:rFonts w:ascii="Calibri"/>
                            <w:spacing w:val="6"/>
                            <w:sz w:val="18"/>
                          </w:rPr>
                          <w:t> </w:t>
                        </w:r>
                        <w:r>
                          <w:rPr>
                            <w:rFonts w:ascii="Calibri"/>
                            <w:spacing w:val="-4"/>
                            <w:sz w:val="18"/>
                          </w:rPr>
                          <w:t>the:</w:t>
                        </w:r>
                      </w:p>
                      <w:p>
                        <w:pPr>
                          <w:numPr>
                            <w:ilvl w:val="0"/>
                            <w:numId w:val="12"/>
                          </w:numPr>
                          <w:tabs>
                            <w:tab w:pos="496" w:val="left" w:leader="none"/>
                          </w:tabs>
                          <w:spacing w:before="143"/>
                          <w:ind w:left="496" w:right="0" w:hanging="496"/>
                          <w:jc w:val="left"/>
                          <w:rPr>
                            <w:rFonts w:ascii="Calibri"/>
                            <w:sz w:val="18"/>
                          </w:rPr>
                        </w:pPr>
                        <w:r>
                          <w:rPr>
                            <w:rFonts w:ascii="Calibri"/>
                            <w:sz w:val="18"/>
                          </w:rPr>
                          <w:t>balance</w:t>
                        </w:r>
                        <w:r>
                          <w:rPr>
                            <w:rFonts w:ascii="Calibri"/>
                            <w:spacing w:val="4"/>
                            <w:sz w:val="18"/>
                          </w:rPr>
                          <w:t> </w:t>
                        </w:r>
                        <w:r>
                          <w:rPr>
                            <w:rFonts w:ascii="Calibri"/>
                            <w:sz w:val="18"/>
                          </w:rPr>
                          <w:t>sheet</w:t>
                        </w:r>
                        <w:r>
                          <w:rPr>
                            <w:rFonts w:ascii="Calibri"/>
                            <w:spacing w:val="5"/>
                            <w:sz w:val="18"/>
                          </w:rPr>
                          <w:t> </w:t>
                        </w:r>
                        <w:r>
                          <w:rPr>
                            <w:rFonts w:ascii="Calibri"/>
                            <w:sz w:val="18"/>
                          </w:rPr>
                          <w:t>as</w:t>
                        </w:r>
                        <w:r>
                          <w:rPr>
                            <w:rFonts w:ascii="Calibri"/>
                            <w:spacing w:val="4"/>
                            <w:sz w:val="18"/>
                          </w:rPr>
                          <w:t> </w:t>
                        </w:r>
                        <w:r>
                          <w:rPr>
                            <w:rFonts w:ascii="Calibri"/>
                            <w:sz w:val="18"/>
                          </w:rPr>
                          <w:t>at</w:t>
                        </w:r>
                        <w:r>
                          <w:rPr>
                            <w:rFonts w:ascii="Calibri"/>
                            <w:spacing w:val="3"/>
                            <w:sz w:val="18"/>
                          </w:rPr>
                          <w:t> </w:t>
                        </w:r>
                        <w:r>
                          <w:rPr>
                            <w:rFonts w:ascii="Calibri"/>
                            <w:sz w:val="18"/>
                          </w:rPr>
                          <w:t>30</w:t>
                        </w:r>
                        <w:r>
                          <w:rPr>
                            <w:rFonts w:ascii="Calibri"/>
                            <w:spacing w:val="5"/>
                            <w:sz w:val="18"/>
                          </w:rPr>
                          <w:t> </w:t>
                        </w:r>
                        <w:r>
                          <w:rPr>
                            <w:rFonts w:ascii="Calibri"/>
                            <w:sz w:val="18"/>
                          </w:rPr>
                          <w:t>June</w:t>
                        </w:r>
                        <w:r>
                          <w:rPr>
                            <w:rFonts w:ascii="Calibri"/>
                            <w:spacing w:val="2"/>
                            <w:sz w:val="18"/>
                          </w:rPr>
                          <w:t> </w:t>
                        </w:r>
                        <w:r>
                          <w:rPr>
                            <w:rFonts w:ascii="Calibri"/>
                            <w:spacing w:val="-4"/>
                            <w:sz w:val="18"/>
                          </w:rPr>
                          <w:t>2025</w:t>
                        </w:r>
                      </w:p>
                      <w:p>
                        <w:pPr>
                          <w:numPr>
                            <w:ilvl w:val="0"/>
                            <w:numId w:val="12"/>
                          </w:numPr>
                          <w:tabs>
                            <w:tab w:pos="496" w:val="left" w:leader="none"/>
                          </w:tabs>
                          <w:spacing w:before="38"/>
                          <w:ind w:left="496" w:right="0" w:hanging="496"/>
                          <w:jc w:val="left"/>
                          <w:rPr>
                            <w:rFonts w:ascii="Calibri"/>
                            <w:sz w:val="18"/>
                          </w:rPr>
                        </w:pPr>
                        <w:r>
                          <w:rPr>
                            <w:rFonts w:ascii="Calibri"/>
                            <w:sz w:val="18"/>
                          </w:rPr>
                          <w:t>comprehensive</w:t>
                        </w:r>
                        <w:r>
                          <w:rPr>
                            <w:rFonts w:ascii="Calibri"/>
                            <w:spacing w:val="6"/>
                            <w:sz w:val="18"/>
                          </w:rPr>
                          <w:t> </w:t>
                        </w:r>
                        <w:r>
                          <w:rPr>
                            <w:rFonts w:ascii="Calibri"/>
                            <w:sz w:val="18"/>
                          </w:rPr>
                          <w:t>operating</w:t>
                        </w:r>
                        <w:r>
                          <w:rPr>
                            <w:rFonts w:ascii="Calibri"/>
                            <w:spacing w:val="5"/>
                            <w:sz w:val="18"/>
                          </w:rPr>
                          <w:t> </w:t>
                        </w:r>
                        <w:r>
                          <w:rPr>
                            <w:rFonts w:ascii="Calibri"/>
                            <w:sz w:val="18"/>
                          </w:rPr>
                          <w:t>statement</w:t>
                        </w:r>
                        <w:r>
                          <w:rPr>
                            <w:rFonts w:ascii="Calibri"/>
                            <w:spacing w:val="9"/>
                            <w:sz w:val="18"/>
                          </w:rPr>
                          <w:t> </w:t>
                        </w:r>
                        <w:r>
                          <w:rPr>
                            <w:rFonts w:ascii="Calibri"/>
                            <w:sz w:val="18"/>
                          </w:rPr>
                          <w:t>for</w:t>
                        </w:r>
                        <w:r>
                          <w:rPr>
                            <w:rFonts w:ascii="Calibri"/>
                            <w:spacing w:val="4"/>
                            <w:sz w:val="18"/>
                          </w:rPr>
                          <w:t> </w:t>
                        </w:r>
                        <w:r>
                          <w:rPr>
                            <w:rFonts w:ascii="Calibri"/>
                            <w:sz w:val="18"/>
                          </w:rPr>
                          <w:t>the</w:t>
                        </w:r>
                        <w:r>
                          <w:rPr>
                            <w:rFonts w:ascii="Calibri"/>
                            <w:spacing w:val="6"/>
                            <w:sz w:val="18"/>
                          </w:rPr>
                          <w:t> </w:t>
                        </w:r>
                        <w:r>
                          <w:rPr>
                            <w:rFonts w:ascii="Calibri"/>
                            <w:sz w:val="18"/>
                          </w:rPr>
                          <w:t>year</w:t>
                        </w:r>
                        <w:r>
                          <w:rPr>
                            <w:rFonts w:ascii="Calibri"/>
                            <w:spacing w:val="4"/>
                            <w:sz w:val="18"/>
                          </w:rPr>
                          <w:t> </w:t>
                        </w:r>
                        <w:r>
                          <w:rPr>
                            <w:rFonts w:ascii="Calibri"/>
                            <w:sz w:val="18"/>
                          </w:rPr>
                          <w:t>then</w:t>
                        </w:r>
                        <w:r>
                          <w:rPr>
                            <w:rFonts w:ascii="Calibri"/>
                            <w:spacing w:val="7"/>
                            <w:sz w:val="18"/>
                          </w:rPr>
                          <w:t> </w:t>
                        </w:r>
                        <w:r>
                          <w:rPr>
                            <w:rFonts w:ascii="Calibri"/>
                            <w:spacing w:val="-2"/>
                            <w:sz w:val="18"/>
                          </w:rPr>
                          <w:t>ended</w:t>
                        </w:r>
                      </w:p>
                      <w:p>
                        <w:pPr>
                          <w:numPr>
                            <w:ilvl w:val="0"/>
                            <w:numId w:val="12"/>
                          </w:numPr>
                          <w:tabs>
                            <w:tab w:pos="496" w:val="left" w:leader="none"/>
                          </w:tabs>
                          <w:spacing w:before="40"/>
                          <w:ind w:left="496" w:right="0" w:hanging="496"/>
                          <w:jc w:val="left"/>
                          <w:rPr>
                            <w:rFonts w:ascii="Calibri"/>
                            <w:sz w:val="18"/>
                          </w:rPr>
                        </w:pPr>
                        <w:r>
                          <w:rPr>
                            <w:rFonts w:ascii="Calibri"/>
                            <w:sz w:val="18"/>
                          </w:rPr>
                          <w:t>statement</w:t>
                        </w:r>
                        <w:r>
                          <w:rPr>
                            <w:rFonts w:ascii="Calibri"/>
                            <w:spacing w:val="6"/>
                            <w:sz w:val="18"/>
                          </w:rPr>
                          <w:t> </w:t>
                        </w:r>
                        <w:r>
                          <w:rPr>
                            <w:rFonts w:ascii="Calibri"/>
                            <w:sz w:val="18"/>
                          </w:rPr>
                          <w:t>of</w:t>
                        </w:r>
                        <w:r>
                          <w:rPr>
                            <w:rFonts w:ascii="Calibri"/>
                            <w:spacing w:val="2"/>
                            <w:sz w:val="18"/>
                          </w:rPr>
                          <w:t> </w:t>
                        </w:r>
                        <w:r>
                          <w:rPr>
                            <w:rFonts w:ascii="Calibri"/>
                            <w:sz w:val="18"/>
                          </w:rPr>
                          <w:t>changes</w:t>
                        </w:r>
                        <w:r>
                          <w:rPr>
                            <w:rFonts w:ascii="Calibri"/>
                            <w:spacing w:val="5"/>
                            <w:sz w:val="18"/>
                          </w:rPr>
                          <w:t> </w:t>
                        </w:r>
                        <w:r>
                          <w:rPr>
                            <w:rFonts w:ascii="Calibri"/>
                            <w:sz w:val="18"/>
                          </w:rPr>
                          <w:t>in</w:t>
                        </w:r>
                        <w:r>
                          <w:rPr>
                            <w:rFonts w:ascii="Calibri"/>
                            <w:spacing w:val="2"/>
                            <w:sz w:val="18"/>
                          </w:rPr>
                          <w:t> </w:t>
                        </w:r>
                        <w:r>
                          <w:rPr>
                            <w:rFonts w:ascii="Calibri"/>
                            <w:sz w:val="18"/>
                          </w:rPr>
                          <w:t>equity</w:t>
                        </w:r>
                        <w:r>
                          <w:rPr>
                            <w:rFonts w:ascii="Calibri"/>
                            <w:spacing w:val="6"/>
                            <w:sz w:val="18"/>
                          </w:rPr>
                          <w:t> </w:t>
                        </w:r>
                        <w:r>
                          <w:rPr>
                            <w:rFonts w:ascii="Calibri"/>
                            <w:sz w:val="18"/>
                          </w:rPr>
                          <w:t>for</w:t>
                        </w:r>
                        <w:r>
                          <w:rPr>
                            <w:rFonts w:ascii="Calibri"/>
                            <w:spacing w:val="3"/>
                            <w:sz w:val="18"/>
                          </w:rPr>
                          <w:t> </w:t>
                        </w:r>
                        <w:r>
                          <w:rPr>
                            <w:rFonts w:ascii="Calibri"/>
                            <w:sz w:val="18"/>
                          </w:rPr>
                          <w:t>the</w:t>
                        </w:r>
                        <w:r>
                          <w:rPr>
                            <w:rFonts w:ascii="Calibri"/>
                            <w:spacing w:val="3"/>
                            <w:sz w:val="18"/>
                          </w:rPr>
                          <w:t> </w:t>
                        </w:r>
                        <w:r>
                          <w:rPr>
                            <w:rFonts w:ascii="Calibri"/>
                            <w:sz w:val="18"/>
                          </w:rPr>
                          <w:t>year</w:t>
                        </w:r>
                        <w:r>
                          <w:rPr>
                            <w:rFonts w:ascii="Calibri"/>
                            <w:spacing w:val="3"/>
                            <w:sz w:val="18"/>
                          </w:rPr>
                          <w:t> </w:t>
                        </w:r>
                        <w:r>
                          <w:rPr>
                            <w:rFonts w:ascii="Calibri"/>
                            <w:sz w:val="18"/>
                          </w:rPr>
                          <w:t>then</w:t>
                        </w:r>
                        <w:r>
                          <w:rPr>
                            <w:rFonts w:ascii="Calibri"/>
                            <w:spacing w:val="2"/>
                            <w:sz w:val="18"/>
                          </w:rPr>
                          <w:t> </w:t>
                        </w:r>
                        <w:r>
                          <w:rPr>
                            <w:rFonts w:ascii="Calibri"/>
                            <w:spacing w:val="-4"/>
                            <w:sz w:val="18"/>
                          </w:rPr>
                          <w:t>ended</w:t>
                        </w:r>
                      </w:p>
                      <w:p>
                        <w:pPr>
                          <w:numPr>
                            <w:ilvl w:val="0"/>
                            <w:numId w:val="12"/>
                          </w:numPr>
                          <w:tabs>
                            <w:tab w:pos="496" w:val="left" w:leader="none"/>
                          </w:tabs>
                          <w:spacing w:before="38"/>
                          <w:ind w:left="496" w:right="0" w:hanging="496"/>
                          <w:jc w:val="left"/>
                          <w:rPr>
                            <w:rFonts w:ascii="Calibri"/>
                            <w:sz w:val="18"/>
                          </w:rPr>
                        </w:pPr>
                        <w:r>
                          <w:rPr>
                            <w:rFonts w:ascii="Calibri"/>
                            <w:sz w:val="18"/>
                          </w:rPr>
                          <w:t>cash</w:t>
                        </w:r>
                        <w:r>
                          <w:rPr>
                            <w:rFonts w:ascii="Calibri"/>
                            <w:spacing w:val="5"/>
                            <w:sz w:val="18"/>
                          </w:rPr>
                          <w:t> </w:t>
                        </w:r>
                        <w:r>
                          <w:rPr>
                            <w:rFonts w:ascii="Calibri"/>
                            <w:sz w:val="18"/>
                          </w:rPr>
                          <w:t>flow</w:t>
                        </w:r>
                        <w:r>
                          <w:rPr>
                            <w:rFonts w:ascii="Calibri"/>
                            <w:spacing w:val="5"/>
                            <w:sz w:val="18"/>
                          </w:rPr>
                          <w:t> </w:t>
                        </w:r>
                        <w:r>
                          <w:rPr>
                            <w:rFonts w:ascii="Calibri"/>
                            <w:sz w:val="18"/>
                          </w:rPr>
                          <w:t>statement</w:t>
                        </w:r>
                        <w:r>
                          <w:rPr>
                            <w:rFonts w:ascii="Calibri"/>
                            <w:spacing w:val="7"/>
                            <w:sz w:val="18"/>
                          </w:rPr>
                          <w:t> </w:t>
                        </w:r>
                        <w:r>
                          <w:rPr>
                            <w:rFonts w:ascii="Calibri"/>
                            <w:sz w:val="18"/>
                          </w:rPr>
                          <w:t>for</w:t>
                        </w:r>
                        <w:r>
                          <w:rPr>
                            <w:rFonts w:ascii="Calibri"/>
                            <w:spacing w:val="3"/>
                            <w:sz w:val="18"/>
                          </w:rPr>
                          <w:t> </w:t>
                        </w:r>
                        <w:r>
                          <w:rPr>
                            <w:rFonts w:ascii="Calibri"/>
                            <w:sz w:val="18"/>
                          </w:rPr>
                          <w:t>the</w:t>
                        </w:r>
                        <w:r>
                          <w:rPr>
                            <w:rFonts w:ascii="Calibri"/>
                            <w:spacing w:val="3"/>
                            <w:sz w:val="18"/>
                          </w:rPr>
                          <w:t> </w:t>
                        </w:r>
                        <w:r>
                          <w:rPr>
                            <w:rFonts w:ascii="Calibri"/>
                            <w:sz w:val="18"/>
                          </w:rPr>
                          <w:t>year</w:t>
                        </w:r>
                        <w:r>
                          <w:rPr>
                            <w:rFonts w:ascii="Calibri"/>
                            <w:spacing w:val="3"/>
                            <w:sz w:val="18"/>
                          </w:rPr>
                          <w:t> </w:t>
                        </w:r>
                        <w:r>
                          <w:rPr>
                            <w:rFonts w:ascii="Calibri"/>
                            <w:sz w:val="18"/>
                          </w:rPr>
                          <w:t>then</w:t>
                        </w:r>
                        <w:r>
                          <w:rPr>
                            <w:rFonts w:ascii="Calibri"/>
                            <w:spacing w:val="3"/>
                            <w:sz w:val="18"/>
                          </w:rPr>
                          <w:t> </w:t>
                        </w:r>
                        <w:r>
                          <w:rPr>
                            <w:rFonts w:ascii="Calibri"/>
                            <w:spacing w:val="-2"/>
                            <w:sz w:val="18"/>
                          </w:rPr>
                          <w:t>ended</w:t>
                        </w:r>
                      </w:p>
                      <w:p>
                        <w:pPr>
                          <w:numPr>
                            <w:ilvl w:val="0"/>
                            <w:numId w:val="12"/>
                          </w:numPr>
                          <w:tabs>
                            <w:tab w:pos="496" w:val="left" w:leader="none"/>
                          </w:tabs>
                          <w:spacing w:line="280" w:lineRule="auto" w:before="40"/>
                          <w:ind w:left="496" w:right="481" w:hanging="497"/>
                          <w:jc w:val="left"/>
                          <w:rPr>
                            <w:rFonts w:ascii="Calibri"/>
                            <w:sz w:val="18"/>
                          </w:rPr>
                        </w:pPr>
                        <w:r>
                          <w:rPr>
                            <w:rFonts w:ascii="Calibri"/>
                            <w:sz w:val="18"/>
                          </w:rPr>
                          <w:t>notes to the financial statements, including material accounting policy </w:t>
                        </w:r>
                        <w:r>
                          <w:rPr>
                            <w:rFonts w:ascii="Calibri"/>
                            <w:spacing w:val="-2"/>
                            <w:sz w:val="18"/>
                          </w:rPr>
                          <w:t>information</w:t>
                        </w:r>
                      </w:p>
                      <w:p>
                        <w:pPr>
                          <w:numPr>
                            <w:ilvl w:val="0"/>
                            <w:numId w:val="12"/>
                          </w:numPr>
                          <w:tabs>
                            <w:tab w:pos="496" w:val="left" w:leader="none"/>
                          </w:tabs>
                          <w:spacing w:line="227" w:lineRule="exact" w:before="3"/>
                          <w:ind w:left="496" w:right="0" w:hanging="496"/>
                          <w:jc w:val="left"/>
                          <w:rPr>
                            <w:rFonts w:ascii="Calibri"/>
                            <w:sz w:val="18"/>
                          </w:rPr>
                        </w:pPr>
                        <w:r>
                          <w:rPr>
                            <w:rFonts w:ascii="Calibri"/>
                            <w:sz w:val="18"/>
                          </w:rPr>
                          <w:t>board</w:t>
                        </w:r>
                        <w:r>
                          <w:rPr>
                            <w:rFonts w:ascii="Calibri"/>
                            <w:spacing w:val="6"/>
                            <w:sz w:val="18"/>
                          </w:rPr>
                          <w:t> </w:t>
                        </w:r>
                        <w:r>
                          <w:rPr>
                            <w:rFonts w:ascii="Calibri"/>
                            <w:sz w:val="18"/>
                          </w:rPr>
                          <w:t>chair's,</w:t>
                        </w:r>
                        <w:r>
                          <w:rPr>
                            <w:rFonts w:ascii="Calibri"/>
                            <w:spacing w:val="5"/>
                            <w:sz w:val="18"/>
                          </w:rPr>
                          <w:t> </w:t>
                        </w:r>
                        <w:r>
                          <w:rPr>
                            <w:rFonts w:ascii="Calibri"/>
                            <w:sz w:val="18"/>
                          </w:rPr>
                          <w:t>chief</w:t>
                        </w:r>
                        <w:r>
                          <w:rPr>
                            <w:rFonts w:ascii="Calibri"/>
                            <w:spacing w:val="6"/>
                            <w:sz w:val="18"/>
                          </w:rPr>
                          <w:t> </w:t>
                        </w:r>
                        <w:r>
                          <w:rPr>
                            <w:rFonts w:ascii="Calibri"/>
                            <w:sz w:val="18"/>
                          </w:rPr>
                          <w:t>executive</w:t>
                        </w:r>
                        <w:r>
                          <w:rPr>
                            <w:rFonts w:ascii="Calibri"/>
                            <w:spacing w:val="6"/>
                            <w:sz w:val="18"/>
                          </w:rPr>
                          <w:t> </w:t>
                        </w:r>
                        <w:r>
                          <w:rPr>
                            <w:rFonts w:ascii="Calibri"/>
                            <w:sz w:val="18"/>
                          </w:rPr>
                          <w:t>officer's</w:t>
                        </w:r>
                        <w:r>
                          <w:rPr>
                            <w:rFonts w:ascii="Calibri"/>
                            <w:spacing w:val="4"/>
                            <w:sz w:val="18"/>
                          </w:rPr>
                          <w:t> </w:t>
                        </w:r>
                        <w:r>
                          <w:rPr>
                            <w:rFonts w:ascii="Calibri"/>
                            <w:sz w:val="18"/>
                          </w:rPr>
                          <w:t>and</w:t>
                        </w:r>
                        <w:r>
                          <w:rPr>
                            <w:rFonts w:ascii="Calibri"/>
                            <w:spacing w:val="5"/>
                            <w:sz w:val="18"/>
                          </w:rPr>
                          <w:t> </w:t>
                        </w:r>
                        <w:r>
                          <w:rPr>
                            <w:rFonts w:ascii="Calibri"/>
                            <w:sz w:val="18"/>
                          </w:rPr>
                          <w:t>chief</w:t>
                        </w:r>
                        <w:r>
                          <w:rPr>
                            <w:rFonts w:ascii="Calibri"/>
                            <w:spacing w:val="5"/>
                            <w:sz w:val="18"/>
                          </w:rPr>
                          <w:t> </w:t>
                        </w:r>
                        <w:r>
                          <w:rPr>
                            <w:rFonts w:ascii="Calibri"/>
                            <w:sz w:val="18"/>
                          </w:rPr>
                          <w:t>finance</w:t>
                        </w:r>
                        <w:r>
                          <w:rPr>
                            <w:rFonts w:ascii="Calibri"/>
                            <w:spacing w:val="3"/>
                            <w:sz w:val="18"/>
                          </w:rPr>
                          <w:t> </w:t>
                        </w:r>
                        <w:r>
                          <w:rPr>
                            <w:rFonts w:ascii="Calibri"/>
                            <w:sz w:val="18"/>
                          </w:rPr>
                          <w:t>officer's</w:t>
                        </w:r>
                        <w:r>
                          <w:rPr>
                            <w:rFonts w:ascii="Calibri"/>
                            <w:spacing w:val="4"/>
                            <w:sz w:val="18"/>
                          </w:rPr>
                          <w:t> </w:t>
                        </w:r>
                        <w:r>
                          <w:rPr>
                            <w:rFonts w:ascii="Calibri"/>
                            <w:spacing w:val="-2"/>
                            <w:sz w:val="18"/>
                          </w:rPr>
                          <w:t>declaration.</w:t>
                        </w:r>
                      </w:p>
                    </w:txbxContent>
                  </v:textbox>
                  <w10:wrap type="none"/>
                </v:shape>
                <v:shape style="position:absolute;left:3457;top:6181;width:6087;height:1219" type="#_x0000_t202" id="docshape528" filled="false" stroked="false">
                  <v:textbox inset="0,0,0,0">
                    <w:txbxContent>
                      <w:p>
                        <w:pPr>
                          <w:spacing w:line="187" w:lineRule="exact" w:before="0"/>
                          <w:ind w:left="0" w:right="0" w:firstLine="0"/>
                          <w:jc w:val="left"/>
                          <w:rPr>
                            <w:rFonts w:ascii="Calibri"/>
                            <w:sz w:val="18"/>
                          </w:rPr>
                        </w:pPr>
                        <w:r>
                          <w:rPr>
                            <w:rFonts w:ascii="Calibri"/>
                            <w:sz w:val="18"/>
                          </w:rPr>
                          <w:t>In</w:t>
                        </w:r>
                        <w:r>
                          <w:rPr>
                            <w:rFonts w:ascii="Calibri"/>
                            <w:spacing w:val="3"/>
                            <w:sz w:val="18"/>
                          </w:rPr>
                          <w:t> </w:t>
                        </w:r>
                        <w:r>
                          <w:rPr>
                            <w:rFonts w:ascii="Calibri"/>
                            <w:sz w:val="18"/>
                          </w:rPr>
                          <w:t>my</w:t>
                        </w:r>
                        <w:r>
                          <w:rPr>
                            <w:rFonts w:ascii="Calibri"/>
                            <w:spacing w:val="5"/>
                            <w:sz w:val="18"/>
                          </w:rPr>
                          <w:t> </w:t>
                        </w:r>
                        <w:r>
                          <w:rPr>
                            <w:rFonts w:ascii="Calibri"/>
                            <w:sz w:val="18"/>
                          </w:rPr>
                          <w:t>opinion</w:t>
                        </w:r>
                        <w:r>
                          <w:rPr>
                            <w:rFonts w:ascii="Calibri"/>
                            <w:spacing w:val="4"/>
                            <w:sz w:val="18"/>
                          </w:rPr>
                          <w:t> </w:t>
                        </w:r>
                        <w:r>
                          <w:rPr>
                            <w:rFonts w:ascii="Calibri"/>
                            <w:sz w:val="18"/>
                          </w:rPr>
                          <w:t>the</w:t>
                        </w:r>
                        <w:r>
                          <w:rPr>
                            <w:rFonts w:ascii="Calibri"/>
                            <w:spacing w:val="5"/>
                            <w:sz w:val="18"/>
                          </w:rPr>
                          <w:t> </w:t>
                        </w:r>
                        <w:r>
                          <w:rPr>
                            <w:rFonts w:ascii="Calibri"/>
                            <w:sz w:val="18"/>
                          </w:rPr>
                          <w:t>financial</w:t>
                        </w:r>
                        <w:r>
                          <w:rPr>
                            <w:rFonts w:ascii="Calibri"/>
                            <w:spacing w:val="1"/>
                            <w:sz w:val="18"/>
                          </w:rPr>
                          <w:t> </w:t>
                        </w:r>
                        <w:r>
                          <w:rPr>
                            <w:rFonts w:ascii="Calibri"/>
                            <w:sz w:val="18"/>
                          </w:rPr>
                          <w:t>report</w:t>
                        </w:r>
                        <w:r>
                          <w:rPr>
                            <w:rFonts w:ascii="Calibri"/>
                            <w:spacing w:val="8"/>
                            <w:sz w:val="18"/>
                          </w:rPr>
                          <w:t> </w:t>
                        </w:r>
                        <w:r>
                          <w:rPr>
                            <w:rFonts w:ascii="Calibri"/>
                            <w:sz w:val="18"/>
                          </w:rPr>
                          <w:t>presents</w:t>
                        </w:r>
                        <w:r>
                          <w:rPr>
                            <w:rFonts w:ascii="Calibri"/>
                            <w:spacing w:val="4"/>
                            <w:sz w:val="18"/>
                          </w:rPr>
                          <w:t> </w:t>
                        </w:r>
                        <w:r>
                          <w:rPr>
                            <w:rFonts w:ascii="Calibri"/>
                            <w:sz w:val="18"/>
                          </w:rPr>
                          <w:t>fairly,</w:t>
                        </w:r>
                        <w:r>
                          <w:rPr>
                            <w:rFonts w:ascii="Calibri"/>
                            <w:spacing w:val="4"/>
                            <w:sz w:val="18"/>
                          </w:rPr>
                          <w:t> </w:t>
                        </w:r>
                        <w:r>
                          <w:rPr>
                            <w:rFonts w:ascii="Calibri"/>
                            <w:sz w:val="18"/>
                          </w:rPr>
                          <w:t>in</w:t>
                        </w:r>
                        <w:r>
                          <w:rPr>
                            <w:rFonts w:ascii="Calibri"/>
                            <w:spacing w:val="5"/>
                            <w:sz w:val="18"/>
                          </w:rPr>
                          <w:t> </w:t>
                        </w:r>
                        <w:r>
                          <w:rPr>
                            <w:rFonts w:ascii="Calibri"/>
                            <w:sz w:val="18"/>
                          </w:rPr>
                          <w:t>all</w:t>
                        </w:r>
                        <w:r>
                          <w:rPr>
                            <w:rFonts w:ascii="Calibri"/>
                            <w:spacing w:val="1"/>
                            <w:sz w:val="18"/>
                          </w:rPr>
                          <w:t> </w:t>
                        </w:r>
                        <w:r>
                          <w:rPr>
                            <w:rFonts w:ascii="Calibri"/>
                            <w:sz w:val="18"/>
                          </w:rPr>
                          <w:t>material</w:t>
                        </w:r>
                        <w:r>
                          <w:rPr>
                            <w:rFonts w:ascii="Calibri"/>
                            <w:spacing w:val="5"/>
                            <w:sz w:val="18"/>
                          </w:rPr>
                          <w:t> </w:t>
                        </w:r>
                        <w:r>
                          <w:rPr>
                            <w:rFonts w:ascii="Calibri"/>
                            <w:sz w:val="18"/>
                          </w:rPr>
                          <w:t>respects,</w:t>
                        </w:r>
                        <w:r>
                          <w:rPr>
                            <w:rFonts w:ascii="Calibri"/>
                            <w:spacing w:val="6"/>
                            <w:sz w:val="18"/>
                          </w:rPr>
                          <w:t> </w:t>
                        </w:r>
                        <w:r>
                          <w:rPr>
                            <w:rFonts w:ascii="Calibri"/>
                            <w:spacing w:val="-5"/>
                            <w:sz w:val="18"/>
                          </w:rPr>
                          <w:t>the</w:t>
                        </w:r>
                      </w:p>
                      <w:p>
                        <w:pPr>
                          <w:spacing w:line="258" w:lineRule="exact" w:before="0"/>
                          <w:ind w:left="0" w:right="0" w:firstLine="0"/>
                          <w:jc w:val="left"/>
                          <w:rPr>
                            <w:rFonts w:ascii="Calibri"/>
                            <w:sz w:val="18"/>
                          </w:rPr>
                        </w:pPr>
                        <w:r>
                          <w:rPr>
                            <w:rFonts w:ascii="Calibri"/>
                            <w:sz w:val="18"/>
                          </w:rPr>
                          <w:t>financial position of the health service as at 30 June 2025 and its financial performance and cash flows for the year then ended in accordance with the financial reporting requirements of Part 7 of the </w:t>
                        </w:r>
                        <w:r>
                          <w:rPr>
                            <w:rFonts w:ascii="Calibri"/>
                            <w:i/>
                            <w:sz w:val="18"/>
                          </w:rPr>
                          <w:t>Financial Management Act 1994</w:t>
                        </w:r>
                        <w:r>
                          <w:rPr>
                            <w:rFonts w:ascii="Calibri"/>
                            <w:i/>
                            <w:sz w:val="18"/>
                          </w:rPr>
                          <w:t> </w:t>
                        </w:r>
                        <w:r>
                          <w:rPr>
                            <w:rFonts w:ascii="Calibri"/>
                            <w:sz w:val="18"/>
                          </w:rPr>
                          <w:t>and Australian Accounting Standards - simplified Disclosures.</w:t>
                        </w:r>
                      </w:p>
                    </w:txbxContent>
                  </v:textbox>
                  <w10:wrap type="none"/>
                </v:shape>
                <w10:wrap type="none"/>
              </v:group>
            </w:pict>
          </mc:Fallback>
        </mc:AlternateContent>
      </w:r>
      <w:r>
        <w:rPr>
          <w:rFonts w:ascii="Calibri"/>
          <w:b/>
          <w:sz w:val="18"/>
        </w:rPr>
        <w:t>Basis</w:t>
      </w:r>
      <w:r>
        <w:rPr>
          <w:rFonts w:ascii="Calibri"/>
          <w:b/>
          <w:spacing w:val="-11"/>
          <w:sz w:val="18"/>
        </w:rPr>
        <w:t> </w:t>
      </w:r>
      <w:r>
        <w:rPr>
          <w:rFonts w:ascii="Calibri"/>
          <w:b/>
          <w:sz w:val="18"/>
        </w:rPr>
        <w:t>for </w:t>
      </w:r>
      <w:r>
        <w:rPr>
          <w:rFonts w:ascii="Calibri"/>
          <w:b/>
          <w:spacing w:val="-2"/>
          <w:sz w:val="18"/>
        </w:rPr>
        <w:t>Opinion</w:t>
      </w:r>
    </w:p>
    <w:p>
      <w:pPr>
        <w:spacing w:line="280" w:lineRule="auto" w:before="68"/>
        <w:ind w:left="525" w:right="2118" w:firstLine="0"/>
        <w:jc w:val="left"/>
        <w:rPr>
          <w:rFonts w:ascii="Calibri" w:hAnsi="Calibri"/>
          <w:sz w:val="18"/>
        </w:rPr>
      </w:pPr>
      <w:r>
        <w:rPr/>
        <w:br w:type="column"/>
      </w:r>
      <w:r>
        <w:rPr>
          <w:rFonts w:ascii="Calibri" w:hAnsi="Calibri"/>
          <w:sz w:val="18"/>
        </w:rPr>
        <w:t>I</w:t>
      </w:r>
      <w:r>
        <w:rPr>
          <w:rFonts w:ascii="Calibri" w:hAnsi="Calibri"/>
          <w:spacing w:val="22"/>
          <w:sz w:val="18"/>
        </w:rPr>
        <w:t> </w:t>
      </w:r>
      <w:r>
        <w:rPr>
          <w:rFonts w:ascii="Calibri" w:hAnsi="Calibri"/>
          <w:sz w:val="18"/>
        </w:rPr>
        <w:t>have</w:t>
      </w:r>
      <w:r>
        <w:rPr>
          <w:rFonts w:ascii="Calibri" w:hAnsi="Calibri"/>
          <w:spacing w:val="22"/>
          <w:sz w:val="18"/>
        </w:rPr>
        <w:t> </w:t>
      </w:r>
      <w:r>
        <w:rPr>
          <w:rFonts w:ascii="Calibri" w:hAnsi="Calibri"/>
          <w:sz w:val="18"/>
        </w:rPr>
        <w:t>conducted</w:t>
      </w:r>
      <w:r>
        <w:rPr>
          <w:rFonts w:ascii="Calibri" w:hAnsi="Calibri"/>
          <w:spacing w:val="22"/>
          <w:sz w:val="18"/>
        </w:rPr>
        <w:t> </w:t>
      </w:r>
      <w:r>
        <w:rPr>
          <w:rFonts w:ascii="Calibri" w:hAnsi="Calibri"/>
          <w:sz w:val="18"/>
        </w:rPr>
        <w:t>my</w:t>
      </w:r>
      <w:r>
        <w:rPr>
          <w:rFonts w:ascii="Calibri" w:hAnsi="Calibri"/>
          <w:spacing w:val="19"/>
          <w:sz w:val="18"/>
        </w:rPr>
        <w:t> </w:t>
      </w:r>
      <w:r>
        <w:rPr>
          <w:rFonts w:ascii="Calibri" w:hAnsi="Calibri"/>
          <w:sz w:val="18"/>
        </w:rPr>
        <w:t>audit</w:t>
      </w:r>
      <w:r>
        <w:rPr>
          <w:rFonts w:ascii="Calibri" w:hAnsi="Calibri"/>
          <w:spacing w:val="23"/>
          <w:sz w:val="18"/>
        </w:rPr>
        <w:t> </w:t>
      </w:r>
      <w:r>
        <w:rPr>
          <w:rFonts w:ascii="Calibri" w:hAnsi="Calibri"/>
          <w:sz w:val="18"/>
        </w:rPr>
        <w:t>in</w:t>
      </w:r>
      <w:r>
        <w:rPr>
          <w:rFonts w:ascii="Calibri" w:hAnsi="Calibri"/>
          <w:spacing w:val="22"/>
          <w:sz w:val="18"/>
        </w:rPr>
        <w:t> </w:t>
      </w:r>
      <w:r>
        <w:rPr>
          <w:rFonts w:ascii="Calibri" w:hAnsi="Calibri"/>
          <w:sz w:val="18"/>
        </w:rPr>
        <w:t>accordance</w:t>
      </w:r>
      <w:r>
        <w:rPr>
          <w:rFonts w:ascii="Calibri" w:hAnsi="Calibri"/>
          <w:spacing w:val="19"/>
          <w:sz w:val="18"/>
        </w:rPr>
        <w:t> </w:t>
      </w:r>
      <w:r>
        <w:rPr>
          <w:rFonts w:ascii="Calibri" w:hAnsi="Calibri"/>
          <w:sz w:val="18"/>
        </w:rPr>
        <w:t>with</w:t>
      </w:r>
      <w:r>
        <w:rPr>
          <w:rFonts w:ascii="Calibri" w:hAnsi="Calibri"/>
          <w:spacing w:val="22"/>
          <w:sz w:val="18"/>
        </w:rPr>
        <w:t> </w:t>
      </w:r>
      <w:r>
        <w:rPr>
          <w:rFonts w:ascii="Calibri" w:hAnsi="Calibri"/>
          <w:sz w:val="18"/>
        </w:rPr>
        <w:t>the</w:t>
      </w:r>
      <w:r>
        <w:rPr>
          <w:rFonts w:ascii="Calibri" w:hAnsi="Calibri"/>
          <w:spacing w:val="22"/>
          <w:sz w:val="18"/>
        </w:rPr>
        <w:t> </w:t>
      </w:r>
      <w:r>
        <w:rPr>
          <w:rFonts w:ascii="Calibri" w:hAnsi="Calibri"/>
          <w:i/>
          <w:sz w:val="18"/>
        </w:rPr>
        <w:t>Audit</w:t>
      </w:r>
      <w:r>
        <w:rPr>
          <w:rFonts w:ascii="Calibri" w:hAnsi="Calibri"/>
          <w:i/>
          <w:spacing w:val="19"/>
          <w:sz w:val="18"/>
        </w:rPr>
        <w:t> </w:t>
      </w:r>
      <w:r>
        <w:rPr>
          <w:rFonts w:ascii="Calibri" w:hAnsi="Calibri"/>
          <w:i/>
          <w:sz w:val="18"/>
        </w:rPr>
        <w:t>Act</w:t>
      </w:r>
      <w:r>
        <w:rPr>
          <w:rFonts w:ascii="Calibri" w:hAnsi="Calibri"/>
          <w:i/>
          <w:spacing w:val="20"/>
          <w:sz w:val="18"/>
        </w:rPr>
        <w:t> </w:t>
      </w:r>
      <w:r>
        <w:rPr>
          <w:rFonts w:ascii="Calibri" w:hAnsi="Calibri"/>
          <w:i/>
          <w:sz w:val="18"/>
        </w:rPr>
        <w:t>1994</w:t>
      </w:r>
      <w:r>
        <w:rPr>
          <w:rFonts w:ascii="Calibri" w:hAnsi="Calibri"/>
          <w:i/>
          <w:spacing w:val="22"/>
          <w:sz w:val="18"/>
        </w:rPr>
        <w:t> </w:t>
      </w:r>
      <w:r>
        <w:rPr>
          <w:rFonts w:ascii="Calibri" w:hAnsi="Calibri"/>
          <w:sz w:val="18"/>
        </w:rPr>
        <w:t>which</w:t>
      </w:r>
      <w:r>
        <w:rPr>
          <w:rFonts w:ascii="Calibri" w:hAnsi="Calibri"/>
          <w:sz w:val="18"/>
        </w:rPr>
        <w:t> incorporates the Australian Auditing Standards. I further describe my responsibilities under that Act and those standards in the </w:t>
      </w:r>
      <w:r>
        <w:rPr>
          <w:rFonts w:ascii="Calibri" w:hAnsi="Calibri"/>
          <w:i/>
          <w:sz w:val="18"/>
        </w:rPr>
        <w:t>Auditor’s Responsibilities for the Audit of</w:t>
      </w:r>
      <w:r>
        <w:rPr>
          <w:rFonts w:ascii="Calibri" w:hAnsi="Calibri"/>
          <w:i/>
          <w:spacing w:val="40"/>
          <w:sz w:val="18"/>
        </w:rPr>
        <w:t> </w:t>
      </w:r>
      <w:r>
        <w:rPr>
          <w:rFonts w:ascii="Calibri" w:hAnsi="Calibri"/>
          <w:i/>
          <w:sz w:val="18"/>
        </w:rPr>
        <w:t>the Financial Report </w:t>
      </w:r>
      <w:r>
        <w:rPr>
          <w:rFonts w:ascii="Calibri" w:hAnsi="Calibri"/>
          <w:sz w:val="18"/>
        </w:rPr>
        <w:t>section of my report.</w:t>
      </w:r>
    </w:p>
    <w:p>
      <w:pPr>
        <w:spacing w:line="283" w:lineRule="auto" w:before="110"/>
        <w:ind w:left="525" w:right="2181" w:firstLine="0"/>
        <w:jc w:val="left"/>
        <w:rPr>
          <w:rFonts w:ascii="Calibri" w:hAnsi="Calibri"/>
          <w:sz w:val="18"/>
        </w:rPr>
      </w:pPr>
      <w:r>
        <w:rPr>
          <w:rFonts w:ascii="Calibri" w:hAnsi="Calibri"/>
          <w:sz w:val="18"/>
        </w:rPr>
        <w:t>My independence is established by the </w:t>
      </w:r>
      <w:r>
        <w:rPr>
          <w:rFonts w:ascii="Calibri" w:hAnsi="Calibri"/>
          <w:i/>
          <w:sz w:val="18"/>
        </w:rPr>
        <w:t>Constitution Act 1975. </w:t>
      </w:r>
      <w:r>
        <w:rPr>
          <w:rFonts w:ascii="Calibri" w:hAnsi="Calibri"/>
          <w:sz w:val="18"/>
        </w:rPr>
        <w:t>My staff and I are independent</w:t>
      </w:r>
      <w:r>
        <w:rPr>
          <w:rFonts w:ascii="Calibri" w:hAnsi="Calibri"/>
          <w:spacing w:val="26"/>
          <w:sz w:val="18"/>
        </w:rPr>
        <w:t> </w:t>
      </w:r>
      <w:r>
        <w:rPr>
          <w:rFonts w:ascii="Calibri" w:hAnsi="Calibri"/>
          <w:sz w:val="18"/>
        </w:rPr>
        <w:t>of</w:t>
      </w:r>
      <w:r>
        <w:rPr>
          <w:rFonts w:ascii="Calibri" w:hAnsi="Calibri"/>
          <w:spacing w:val="24"/>
          <w:sz w:val="18"/>
        </w:rPr>
        <w:t> </w:t>
      </w:r>
      <w:r>
        <w:rPr>
          <w:rFonts w:ascii="Calibri" w:hAnsi="Calibri"/>
          <w:sz w:val="18"/>
        </w:rPr>
        <w:t>the</w:t>
      </w:r>
      <w:r>
        <w:rPr>
          <w:rFonts w:ascii="Calibri" w:hAnsi="Calibri"/>
          <w:spacing w:val="27"/>
          <w:sz w:val="18"/>
        </w:rPr>
        <w:t> </w:t>
      </w:r>
      <w:r>
        <w:rPr>
          <w:rFonts w:ascii="Calibri" w:hAnsi="Calibri"/>
          <w:sz w:val="18"/>
        </w:rPr>
        <w:t>health</w:t>
      </w:r>
      <w:r>
        <w:rPr>
          <w:rFonts w:ascii="Calibri" w:hAnsi="Calibri"/>
          <w:spacing w:val="20"/>
          <w:sz w:val="18"/>
        </w:rPr>
        <w:t> </w:t>
      </w:r>
      <w:r>
        <w:rPr>
          <w:rFonts w:ascii="Calibri" w:hAnsi="Calibri"/>
          <w:sz w:val="18"/>
        </w:rPr>
        <w:t>service</w:t>
      </w:r>
      <w:r>
        <w:rPr>
          <w:rFonts w:ascii="Calibri" w:hAnsi="Calibri"/>
          <w:spacing w:val="26"/>
          <w:sz w:val="18"/>
        </w:rPr>
        <w:t> </w:t>
      </w:r>
      <w:r>
        <w:rPr>
          <w:rFonts w:ascii="Calibri" w:hAnsi="Calibri"/>
          <w:sz w:val="18"/>
        </w:rPr>
        <w:t>in</w:t>
      </w:r>
      <w:r>
        <w:rPr>
          <w:rFonts w:ascii="Calibri" w:hAnsi="Calibri"/>
          <w:spacing w:val="23"/>
          <w:sz w:val="18"/>
        </w:rPr>
        <w:t> </w:t>
      </w:r>
      <w:r>
        <w:rPr>
          <w:rFonts w:ascii="Calibri" w:hAnsi="Calibri"/>
          <w:sz w:val="18"/>
        </w:rPr>
        <w:t>accordance</w:t>
      </w:r>
      <w:r>
        <w:rPr>
          <w:rFonts w:ascii="Calibri" w:hAnsi="Calibri"/>
          <w:spacing w:val="21"/>
          <w:sz w:val="18"/>
        </w:rPr>
        <w:t> </w:t>
      </w:r>
      <w:r>
        <w:rPr>
          <w:rFonts w:ascii="Calibri" w:hAnsi="Calibri"/>
          <w:sz w:val="18"/>
        </w:rPr>
        <w:t>with</w:t>
      </w:r>
      <w:r>
        <w:rPr>
          <w:rFonts w:ascii="Calibri" w:hAnsi="Calibri"/>
          <w:spacing w:val="20"/>
          <w:sz w:val="18"/>
        </w:rPr>
        <w:t> </w:t>
      </w:r>
      <w:r>
        <w:rPr>
          <w:rFonts w:ascii="Calibri" w:hAnsi="Calibri"/>
          <w:sz w:val="18"/>
        </w:rPr>
        <w:t>the</w:t>
      </w:r>
      <w:r>
        <w:rPr>
          <w:rFonts w:ascii="Calibri" w:hAnsi="Calibri"/>
          <w:spacing w:val="24"/>
          <w:sz w:val="18"/>
        </w:rPr>
        <w:t> </w:t>
      </w:r>
      <w:r>
        <w:rPr>
          <w:rFonts w:ascii="Calibri" w:hAnsi="Calibri"/>
          <w:sz w:val="18"/>
        </w:rPr>
        <w:t>ethical</w:t>
      </w:r>
      <w:r>
        <w:rPr>
          <w:rFonts w:ascii="Calibri" w:hAnsi="Calibri"/>
          <w:spacing w:val="24"/>
          <w:sz w:val="18"/>
        </w:rPr>
        <w:t> </w:t>
      </w:r>
      <w:r>
        <w:rPr>
          <w:rFonts w:ascii="Calibri" w:hAnsi="Calibri"/>
          <w:sz w:val="18"/>
        </w:rPr>
        <w:t>requirements</w:t>
      </w:r>
      <w:r>
        <w:rPr>
          <w:rFonts w:ascii="Calibri" w:hAnsi="Calibri"/>
          <w:spacing w:val="23"/>
          <w:sz w:val="18"/>
        </w:rPr>
        <w:t> </w:t>
      </w:r>
      <w:r>
        <w:rPr>
          <w:rFonts w:ascii="Calibri" w:hAnsi="Calibri"/>
          <w:sz w:val="18"/>
        </w:rPr>
        <w:t>of the Accounting Professional and Ethical Standards Board’s APES 110</w:t>
      </w:r>
      <w:r>
        <w:rPr>
          <w:rFonts w:ascii="Calibri" w:hAnsi="Calibri"/>
          <w:spacing w:val="26"/>
          <w:sz w:val="18"/>
        </w:rPr>
        <w:t> </w:t>
      </w:r>
      <w:r>
        <w:rPr>
          <w:rFonts w:ascii="Calibri" w:hAnsi="Calibri"/>
          <w:i/>
          <w:sz w:val="18"/>
        </w:rPr>
        <w:t>Code of Ethics</w:t>
      </w:r>
      <w:r>
        <w:rPr>
          <w:rFonts w:ascii="Calibri" w:hAnsi="Calibri"/>
          <w:i/>
          <w:spacing w:val="80"/>
          <w:sz w:val="18"/>
        </w:rPr>
        <w:t> </w:t>
      </w:r>
      <w:r>
        <w:rPr>
          <w:rFonts w:ascii="Calibri" w:hAnsi="Calibri"/>
          <w:i/>
          <w:sz w:val="18"/>
        </w:rPr>
        <w:t>for Professional Accountants (including Independence Standards) </w:t>
      </w:r>
      <w:r>
        <w:rPr>
          <w:rFonts w:ascii="Calibri" w:hAnsi="Calibri"/>
          <w:sz w:val="18"/>
        </w:rPr>
        <w:t>(the Code) that are relevant to my audit of the financial report in Victoria. My staff and I have also</w:t>
      </w:r>
      <w:r>
        <w:rPr>
          <w:rFonts w:ascii="Calibri" w:hAnsi="Calibri"/>
          <w:spacing w:val="40"/>
          <w:sz w:val="18"/>
        </w:rPr>
        <w:t> </w:t>
      </w:r>
      <w:r>
        <w:rPr>
          <w:rFonts w:ascii="Calibri" w:hAnsi="Calibri"/>
          <w:sz w:val="18"/>
        </w:rPr>
        <w:t>fulfilled our other ethical responsibilities in accordance with the Code.</w:t>
      </w:r>
    </w:p>
    <w:p>
      <w:pPr>
        <w:spacing w:line="283" w:lineRule="auto" w:before="101"/>
        <w:ind w:left="525" w:right="2181" w:firstLine="0"/>
        <w:jc w:val="left"/>
        <w:rPr>
          <w:rFonts w:ascii="Calibri"/>
          <w:sz w:val="18"/>
        </w:rPr>
      </w:pPr>
      <w:r>
        <w:rPr>
          <w:rFonts w:ascii="Calibri"/>
          <w:sz w:val="18"/>
        </w:rPr>
        <w:t>I believe that the audit evidence I have obtained is sufficient and appropriate to provide a basis for my opinion.</w:t>
      </w:r>
    </w:p>
    <w:p>
      <w:pPr>
        <w:spacing w:after="0" w:line="283" w:lineRule="auto"/>
        <w:jc w:val="left"/>
        <w:rPr>
          <w:rFonts w:ascii="Calibri"/>
          <w:sz w:val="18"/>
        </w:rPr>
        <w:sectPr>
          <w:type w:val="continuous"/>
          <w:pgSz w:w="11910" w:h="16840"/>
          <w:pgMar w:header="0" w:footer="0" w:top="0" w:bottom="0" w:left="0" w:right="0"/>
          <w:cols w:num="2" w:equalWidth="0">
            <w:col w:w="2893" w:space="40"/>
            <w:col w:w="8977"/>
          </w:cols>
        </w:sect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169"/>
        <w:rPr>
          <w:rFonts w:ascii="Calibri"/>
        </w:rPr>
      </w:pPr>
    </w:p>
    <w:p>
      <w:pPr>
        <w:pStyle w:val="BodyText"/>
        <w:spacing w:after="0"/>
        <w:rPr>
          <w:rFonts w:ascii="Calibri"/>
        </w:rPr>
        <w:sectPr>
          <w:headerReference w:type="default" r:id="rId68"/>
          <w:pgSz w:w="11910" w:h="16840"/>
          <w:pgMar w:header="0" w:footer="0" w:top="1120" w:bottom="280" w:left="0" w:right="0"/>
        </w:sectPr>
      </w:pPr>
    </w:p>
    <w:p>
      <w:pPr>
        <w:spacing w:line="283" w:lineRule="auto" w:before="67"/>
        <w:ind w:left="1962" w:right="0" w:firstLine="0"/>
        <w:jc w:val="left"/>
        <w:rPr>
          <w:rFonts w:ascii="Calibri"/>
          <w:b/>
          <w:sz w:val="18"/>
        </w:rPr>
      </w:pPr>
      <w:r>
        <w:rPr>
          <w:rFonts w:ascii="Calibri"/>
          <w:b/>
          <w:sz w:val="18"/>
        </w:rPr>
        <mc:AlternateContent>
          <mc:Choice Requires="wps">
            <w:drawing>
              <wp:anchor distT="0" distB="0" distL="0" distR="0" allowOverlap="1" layoutInCell="1" locked="0" behindDoc="0" simplePos="0" relativeHeight="15888896">
                <wp:simplePos x="0" y="0"/>
                <wp:positionH relativeFrom="page">
                  <wp:posOffset>7199998</wp:posOffset>
                </wp:positionH>
                <wp:positionV relativeFrom="paragraph">
                  <wp:posOffset>-630050</wp:posOffset>
                </wp:positionV>
                <wp:extent cx="360045" cy="366395"/>
                <wp:effectExtent l="0" t="0" r="0" b="0"/>
                <wp:wrapNone/>
                <wp:docPr id="1042" name="Group 1042"/>
                <wp:cNvGraphicFramePr>
                  <a:graphicFrameLocks/>
                </wp:cNvGraphicFramePr>
                <a:graphic>
                  <a:graphicData uri="http://schemas.microsoft.com/office/word/2010/wordprocessingGroup">
                    <wpg:wgp>
                      <wpg:cNvPr id="1042" name="Group 1042"/>
                      <wpg:cNvGrpSpPr/>
                      <wpg:grpSpPr>
                        <a:xfrm>
                          <a:off x="0" y="0"/>
                          <a:ext cx="360045" cy="366395"/>
                          <a:chExt cx="360045" cy="366395"/>
                        </a:xfrm>
                      </wpg:grpSpPr>
                      <wps:wsp>
                        <wps:cNvPr id="1043" name="Graphic 1043"/>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044" name="Textbox 1044"/>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w w:val="105"/>
                                  <w:sz w:val="24"/>
                                </w:rPr>
                                <w:t>45</w:t>
                              </w:r>
                            </w:p>
                          </w:txbxContent>
                        </wps:txbx>
                        <wps:bodyPr wrap="square" lIns="0" tIns="0" rIns="0" bIns="0" rtlCol="0">
                          <a:noAutofit/>
                        </wps:bodyPr>
                      </wps:wsp>
                    </wpg:wgp>
                  </a:graphicData>
                </a:graphic>
              </wp:anchor>
            </w:drawing>
          </mc:Choice>
          <mc:Fallback>
            <w:pict>
              <v:group style="position:absolute;margin-left:566.929016pt;margin-top:-49.610249pt;width:28.35pt;height:28.85pt;mso-position-horizontal-relative:page;mso-position-vertical-relative:paragraph;z-index:15888896" id="docshapegroup529" coordorigin="11339,-992" coordsize="567,577">
                <v:rect style="position:absolute;left:11338;top:-993;width:567;height:577" id="docshape530" filled="true" fillcolor="#3f5f72" stroked="false">
                  <v:fill type="solid"/>
                </v:rect>
                <v:shape style="position:absolute;left:11338;top:-993;width:567;height:577" type="#_x0000_t202" id="docshape531" filled="false" stroked="false">
                  <v:textbox inset="0,0,0,0">
                    <w:txbxContent>
                      <w:p>
                        <w:pPr>
                          <w:spacing w:before="154"/>
                          <w:ind w:left="90" w:right="0" w:firstLine="0"/>
                          <w:jc w:val="left"/>
                          <w:rPr>
                            <w:sz w:val="24"/>
                          </w:rPr>
                        </w:pPr>
                        <w:r>
                          <w:rPr>
                            <w:color w:val="FFFFFF"/>
                            <w:spacing w:val="-5"/>
                            <w:w w:val="105"/>
                            <w:sz w:val="24"/>
                          </w:rPr>
                          <w:t>45</w:t>
                        </w:r>
                      </w:p>
                    </w:txbxContent>
                  </v:textbox>
                  <w10:wrap type="none"/>
                </v:shape>
                <w10:wrap type="none"/>
              </v:group>
            </w:pict>
          </mc:Fallback>
        </mc:AlternateContent>
      </w:r>
      <w:r>
        <w:rPr>
          <w:rFonts w:ascii="Calibri"/>
          <w:b/>
          <w:spacing w:val="-2"/>
          <w:sz w:val="18"/>
        </w:rPr>
        <w:t>Other</w:t>
      </w:r>
      <w:r>
        <w:rPr>
          <w:rFonts w:ascii="Calibri"/>
          <w:b/>
          <w:sz w:val="18"/>
        </w:rPr>
        <w:t> </w:t>
      </w:r>
      <w:r>
        <w:rPr>
          <w:rFonts w:ascii="Calibri"/>
          <w:b/>
          <w:spacing w:val="-2"/>
          <w:sz w:val="18"/>
        </w:rPr>
        <w:t>information</w:t>
      </w:r>
    </w:p>
    <w:p>
      <w:pPr>
        <w:spacing w:line="283" w:lineRule="auto" w:before="67"/>
        <w:ind w:left="391" w:right="1896" w:firstLine="0"/>
        <w:jc w:val="left"/>
        <w:rPr>
          <w:rFonts w:ascii="Calibri"/>
          <w:sz w:val="18"/>
        </w:rPr>
      </w:pPr>
      <w:r>
        <w:rPr/>
        <w:br w:type="column"/>
      </w:r>
      <w:r>
        <w:rPr>
          <w:rFonts w:ascii="Calibri"/>
          <w:sz w:val="18"/>
        </w:rPr>
        <w:t>The Board is responsible for the other information. The other information obtained at the date of this auditor's report is information included in the annual report, (but does not include the financial report and our auditor's report thereon).</w:t>
      </w:r>
    </w:p>
    <w:p>
      <w:pPr>
        <w:spacing w:line="280" w:lineRule="auto" w:before="104"/>
        <w:ind w:left="391" w:right="1896"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889920">
                <wp:simplePos x="0" y="0"/>
                <wp:positionH relativeFrom="page">
                  <wp:posOffset>7162566</wp:posOffset>
                </wp:positionH>
                <wp:positionV relativeFrom="paragraph">
                  <wp:posOffset>-629880</wp:posOffset>
                </wp:positionV>
                <wp:extent cx="248920" cy="1923414"/>
                <wp:effectExtent l="0" t="0" r="0" b="0"/>
                <wp:wrapNone/>
                <wp:docPr id="1045" name="Textbox 1045"/>
                <wp:cNvGraphicFramePr>
                  <a:graphicFrameLocks/>
                </wp:cNvGraphicFramePr>
                <a:graphic>
                  <a:graphicData uri="http://schemas.microsoft.com/office/word/2010/wordprocessingShape">
                    <wps:wsp>
                      <wps:cNvPr id="1045" name="Textbox 1045"/>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49.596851pt;width:19.6pt;height:151.450pt;mso-position-horizontal-relative:page;mso-position-vertical-relative:paragraph;z-index:15889920" type="#_x0000_t202" id="docshape532"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Calibri"/>
          <w:sz w:val="18"/>
        </w:rPr>
        <w:t>Our opinion on the financial report does not cover the other information and accordingly we do not express any form of assurance conclusion thereon.</w:t>
      </w:r>
    </w:p>
    <w:p>
      <w:pPr>
        <w:spacing w:line="283" w:lineRule="auto" w:before="107"/>
        <w:ind w:left="391" w:right="1732" w:firstLine="0"/>
        <w:jc w:val="left"/>
        <w:rPr>
          <w:rFonts w:ascii="Calibri"/>
          <w:sz w:val="18"/>
        </w:rPr>
      </w:pPr>
      <w:r>
        <w:rPr>
          <w:rFonts w:ascii="Calibri"/>
          <w:sz w:val="18"/>
        </w:rPr>
        <w:t>In connection with our audit of the financial report, our responsibility is to read the other information and, in doing so, consider whether the other information is materially inconsistent with the financial report, or our knowledge obtained in the audit, or otherwise appears to be materially misstated.</w:t>
      </w:r>
    </w:p>
    <w:p>
      <w:pPr>
        <w:spacing w:line="280" w:lineRule="auto" w:before="103"/>
        <w:ind w:left="391" w:right="1732" w:firstLine="0"/>
        <w:jc w:val="left"/>
        <w:rPr>
          <w:rFonts w:ascii="Calibri"/>
          <w:sz w:val="18"/>
        </w:rPr>
      </w:pPr>
      <w:r>
        <w:rPr>
          <w:rFonts w:ascii="Calibri"/>
          <w:sz w:val="18"/>
        </w:rPr>
        <w:t>If,</w:t>
      </w:r>
      <w:r>
        <w:rPr>
          <w:rFonts w:ascii="Calibri"/>
          <w:spacing w:val="19"/>
          <w:sz w:val="18"/>
        </w:rPr>
        <w:t> </w:t>
      </w:r>
      <w:r>
        <w:rPr>
          <w:rFonts w:ascii="Calibri"/>
          <w:sz w:val="18"/>
        </w:rPr>
        <w:t>based</w:t>
      </w:r>
      <w:r>
        <w:rPr>
          <w:rFonts w:ascii="Calibri"/>
          <w:spacing w:val="19"/>
          <w:sz w:val="18"/>
        </w:rPr>
        <w:t> </w:t>
      </w:r>
      <w:r>
        <w:rPr>
          <w:rFonts w:ascii="Calibri"/>
          <w:sz w:val="18"/>
        </w:rPr>
        <w:t>on the work</w:t>
      </w:r>
      <w:r>
        <w:rPr>
          <w:rFonts w:ascii="Calibri"/>
          <w:spacing w:val="19"/>
          <w:sz w:val="18"/>
        </w:rPr>
        <w:t> </w:t>
      </w:r>
      <w:r>
        <w:rPr>
          <w:rFonts w:ascii="Calibri"/>
          <w:sz w:val="18"/>
        </w:rPr>
        <w:t>we</w:t>
      </w:r>
      <w:r>
        <w:rPr>
          <w:rFonts w:ascii="Calibri"/>
          <w:spacing w:val="19"/>
          <w:sz w:val="18"/>
        </w:rPr>
        <w:t> </w:t>
      </w:r>
      <w:r>
        <w:rPr>
          <w:rFonts w:ascii="Calibri"/>
          <w:sz w:val="18"/>
        </w:rPr>
        <w:t>have</w:t>
      </w:r>
      <w:r>
        <w:rPr>
          <w:rFonts w:ascii="Calibri"/>
          <w:spacing w:val="19"/>
          <w:sz w:val="18"/>
        </w:rPr>
        <w:t> </w:t>
      </w:r>
      <w:r>
        <w:rPr>
          <w:rFonts w:ascii="Calibri"/>
          <w:sz w:val="18"/>
        </w:rPr>
        <w:t>performed on the</w:t>
      </w:r>
      <w:r>
        <w:rPr>
          <w:rFonts w:ascii="Calibri"/>
          <w:spacing w:val="19"/>
          <w:sz w:val="18"/>
        </w:rPr>
        <w:t> </w:t>
      </w:r>
      <w:r>
        <w:rPr>
          <w:rFonts w:ascii="Calibri"/>
          <w:sz w:val="18"/>
        </w:rPr>
        <w:t>other</w:t>
      </w:r>
      <w:r>
        <w:rPr>
          <w:rFonts w:ascii="Calibri"/>
          <w:spacing w:val="19"/>
          <w:sz w:val="18"/>
        </w:rPr>
        <w:t> </w:t>
      </w:r>
      <w:r>
        <w:rPr>
          <w:rFonts w:ascii="Calibri"/>
          <w:sz w:val="18"/>
        </w:rPr>
        <w:t>information</w:t>
      </w:r>
      <w:r>
        <w:rPr>
          <w:rFonts w:ascii="Calibri"/>
          <w:spacing w:val="19"/>
          <w:sz w:val="18"/>
        </w:rPr>
        <w:t> </w:t>
      </w:r>
      <w:r>
        <w:rPr>
          <w:rFonts w:ascii="Calibri"/>
          <w:sz w:val="18"/>
        </w:rPr>
        <w:t>obtained</w:t>
      </w:r>
      <w:r>
        <w:rPr>
          <w:rFonts w:ascii="Calibri"/>
          <w:spacing w:val="19"/>
          <w:sz w:val="18"/>
        </w:rPr>
        <w:t> </w:t>
      </w:r>
      <w:r>
        <w:rPr>
          <w:rFonts w:ascii="Calibri"/>
          <w:sz w:val="18"/>
        </w:rPr>
        <w:t>prior to the date of this auditor's report, we conclude that there is a material misstatement of this other information, we are required to report that fact. We have nothing to report in this regard.</w:t>
      </w:r>
    </w:p>
    <w:p>
      <w:pPr>
        <w:spacing w:after="0" w:line="280" w:lineRule="auto"/>
        <w:jc w:val="left"/>
        <w:rPr>
          <w:rFonts w:ascii="Calibri"/>
          <w:sz w:val="18"/>
        </w:rPr>
        <w:sectPr>
          <w:type w:val="continuous"/>
          <w:pgSz w:w="11910" w:h="16840"/>
          <w:pgMar w:header="0" w:footer="0" w:top="0" w:bottom="0" w:left="0" w:right="0"/>
          <w:cols w:num="2" w:equalWidth="0">
            <w:col w:w="2878" w:space="40"/>
            <w:col w:w="8992"/>
          </w:cols>
        </w:sectPr>
      </w:pPr>
    </w:p>
    <w:p>
      <w:pPr>
        <w:pStyle w:val="BodyText"/>
        <w:spacing w:before="1"/>
        <w:rPr>
          <w:rFonts w:ascii="Calibri"/>
          <w:sz w:val="9"/>
        </w:rPr>
      </w:pPr>
    </w:p>
    <w:p>
      <w:pPr>
        <w:pStyle w:val="BodyText"/>
        <w:spacing w:after="0"/>
        <w:rPr>
          <w:rFonts w:ascii="Calibri"/>
          <w:sz w:val="9"/>
        </w:rPr>
        <w:sectPr>
          <w:type w:val="continuous"/>
          <w:pgSz w:w="11910" w:h="16840"/>
          <w:pgMar w:header="0" w:footer="0" w:top="0" w:bottom="0" w:left="0" w:right="0"/>
        </w:sectPr>
      </w:pPr>
    </w:p>
    <w:p>
      <w:pPr>
        <w:spacing w:line="283" w:lineRule="auto" w:before="67"/>
        <w:ind w:left="2090" w:right="41" w:firstLine="0"/>
        <w:jc w:val="left"/>
        <w:rPr>
          <w:rFonts w:ascii="Calibri" w:hAnsi="Calibri"/>
          <w:b/>
          <w:sz w:val="18"/>
        </w:rPr>
      </w:pPr>
      <w:r>
        <w:rPr>
          <w:rFonts w:ascii="Calibri" w:hAnsi="Calibri"/>
          <w:b/>
          <w:spacing w:val="-2"/>
          <w:sz w:val="18"/>
        </w:rPr>
        <w:t>Board’s</w:t>
      </w:r>
      <w:r>
        <w:rPr>
          <w:rFonts w:ascii="Calibri" w:hAnsi="Calibri"/>
          <w:b/>
          <w:sz w:val="18"/>
        </w:rPr>
        <w:t> </w:t>
      </w:r>
      <w:r>
        <w:rPr>
          <w:rFonts w:ascii="Calibri" w:hAnsi="Calibri"/>
          <w:b/>
          <w:spacing w:val="-2"/>
          <w:sz w:val="18"/>
        </w:rPr>
        <w:t>responsibilities</w:t>
      </w:r>
      <w:r>
        <w:rPr>
          <w:rFonts w:ascii="Calibri" w:hAnsi="Calibri"/>
          <w:b/>
          <w:sz w:val="18"/>
        </w:rPr>
        <w:t> for the</w:t>
      </w:r>
      <w:r>
        <w:rPr>
          <w:rFonts w:ascii="Calibri" w:hAnsi="Calibri"/>
          <w:b/>
          <w:spacing w:val="40"/>
          <w:sz w:val="18"/>
        </w:rPr>
        <w:t> </w:t>
      </w:r>
      <w:r>
        <w:rPr>
          <w:rFonts w:ascii="Calibri" w:hAnsi="Calibri"/>
          <w:b/>
          <w:spacing w:val="-2"/>
          <w:sz w:val="18"/>
        </w:rPr>
        <w:t>financial</w:t>
      </w:r>
      <w:r>
        <w:rPr>
          <w:rFonts w:ascii="Calibri" w:hAnsi="Calibri"/>
          <w:b/>
          <w:spacing w:val="80"/>
          <w:sz w:val="18"/>
        </w:rPr>
        <w:t> </w:t>
      </w:r>
      <w:r>
        <w:rPr>
          <w:rFonts w:ascii="Calibri" w:hAnsi="Calibri"/>
          <w:b/>
          <w:spacing w:val="-2"/>
          <w:sz w:val="18"/>
        </w:rPr>
        <w:t>report</w:t>
      </w:r>
    </w:p>
    <w:p>
      <w:pPr>
        <w:spacing w:line="283" w:lineRule="auto" w:before="68"/>
        <w:ind w:left="147" w:right="2438" w:firstLine="0"/>
        <w:jc w:val="left"/>
        <w:rPr>
          <w:rFonts w:ascii="Calibri"/>
          <w:sz w:val="18"/>
        </w:rPr>
      </w:pPr>
      <w:r>
        <w:rPr/>
        <w:br w:type="column"/>
      </w:r>
      <w:r>
        <w:rPr>
          <w:rFonts w:ascii="Calibri"/>
          <w:sz w:val="18"/>
        </w:rPr>
        <w:t>The Board of the health service is responsible for the preparation and fair presentation of the financial report in accordance with Australian Accounting Standards - Simplified</w:t>
      </w:r>
      <w:r>
        <w:rPr>
          <w:rFonts w:ascii="Calibri"/>
          <w:spacing w:val="27"/>
          <w:sz w:val="18"/>
        </w:rPr>
        <w:t> </w:t>
      </w:r>
      <w:r>
        <w:rPr>
          <w:rFonts w:ascii="Calibri"/>
          <w:sz w:val="18"/>
        </w:rPr>
        <w:t>Disclosures</w:t>
      </w:r>
      <w:r>
        <w:rPr>
          <w:rFonts w:ascii="Calibri"/>
          <w:spacing w:val="27"/>
          <w:sz w:val="18"/>
        </w:rPr>
        <w:t> </w:t>
      </w:r>
      <w:r>
        <w:rPr>
          <w:rFonts w:ascii="Calibri"/>
          <w:sz w:val="18"/>
        </w:rPr>
        <w:t>and the</w:t>
      </w:r>
      <w:r>
        <w:rPr>
          <w:rFonts w:ascii="Calibri"/>
          <w:spacing w:val="27"/>
          <w:sz w:val="18"/>
        </w:rPr>
        <w:t> </w:t>
      </w:r>
      <w:r>
        <w:rPr>
          <w:rFonts w:ascii="Calibri"/>
          <w:i/>
          <w:sz w:val="18"/>
        </w:rPr>
        <w:t>Financial</w:t>
      </w:r>
      <w:r>
        <w:rPr>
          <w:rFonts w:ascii="Calibri"/>
          <w:i/>
          <w:spacing w:val="27"/>
          <w:sz w:val="18"/>
        </w:rPr>
        <w:t> </w:t>
      </w:r>
      <w:r>
        <w:rPr>
          <w:rFonts w:ascii="Calibri"/>
          <w:i/>
          <w:sz w:val="18"/>
        </w:rPr>
        <w:t>Management Act 1994</w:t>
      </w:r>
      <w:r>
        <w:rPr>
          <w:rFonts w:ascii="Calibri"/>
          <w:sz w:val="18"/>
        </w:rPr>
        <w:t>,</w:t>
      </w:r>
      <w:r>
        <w:rPr>
          <w:rFonts w:ascii="Calibri"/>
          <w:spacing w:val="27"/>
          <w:sz w:val="18"/>
        </w:rPr>
        <w:t> </w:t>
      </w:r>
      <w:r>
        <w:rPr>
          <w:rFonts w:ascii="Calibri"/>
          <w:sz w:val="18"/>
        </w:rPr>
        <w:t>and for such internal control as the Board determines is necessary to enable the preparation of a financial report that is free from material misstatement, whether due to fraud or error.</w:t>
      </w:r>
    </w:p>
    <w:p>
      <w:pPr>
        <w:spacing w:line="283" w:lineRule="auto" w:before="100"/>
        <w:ind w:left="147" w:right="2438" w:firstLine="0"/>
        <w:jc w:val="left"/>
        <w:rPr>
          <w:rFonts w:ascii="Calibri" w:hAnsi="Calibri"/>
          <w:sz w:val="18"/>
        </w:rPr>
      </w:pPr>
      <w:r>
        <w:rPr>
          <w:rFonts w:ascii="Calibri" w:hAnsi="Calibri"/>
          <w:sz w:val="18"/>
        </w:rPr>
        <w:t>In preparing the financial report, the Board is responsible for assessing the health service’s ability to continue as a going concern, disclosing, as applicable, matters related to going concern and using the going concern basis of accounting unless it</w:t>
      </w:r>
      <w:r>
        <w:rPr>
          <w:rFonts w:ascii="Calibri" w:hAnsi="Calibri"/>
          <w:spacing w:val="40"/>
          <w:sz w:val="18"/>
        </w:rPr>
        <w:t> </w:t>
      </w:r>
      <w:r>
        <w:rPr>
          <w:rFonts w:ascii="Calibri" w:hAnsi="Calibri"/>
          <w:sz w:val="18"/>
        </w:rPr>
        <w:t>is inappropriate to do so.</w:t>
      </w:r>
    </w:p>
    <w:p>
      <w:pPr>
        <w:spacing w:after="0" w:line="283" w:lineRule="auto"/>
        <w:jc w:val="left"/>
        <w:rPr>
          <w:rFonts w:ascii="Calibri" w:hAnsi="Calibri"/>
          <w:sz w:val="18"/>
        </w:rPr>
        <w:sectPr>
          <w:type w:val="continuous"/>
          <w:pgSz w:w="11910" w:h="16840"/>
          <w:pgMar w:header="0" w:footer="0" w:top="0" w:bottom="0" w:left="0" w:right="0"/>
          <w:cols w:num="2" w:equalWidth="0">
            <w:col w:w="3250" w:space="40"/>
            <w:col w:w="8620"/>
          </w:cols>
        </w:sectPr>
      </w:pPr>
    </w:p>
    <w:p>
      <w:pPr>
        <w:pStyle w:val="BodyText"/>
        <w:spacing w:before="216"/>
        <w:rPr>
          <w:rFonts w:ascii="Calibri"/>
        </w:rPr>
      </w:pPr>
    </w:p>
    <w:p>
      <w:pPr>
        <w:pStyle w:val="BodyText"/>
        <w:spacing w:after="0"/>
        <w:rPr>
          <w:rFonts w:ascii="Calibri"/>
        </w:rPr>
        <w:sectPr>
          <w:type w:val="continuous"/>
          <w:pgSz w:w="11910" w:h="16840"/>
          <w:pgMar w:header="0" w:footer="0" w:top="0" w:bottom="0" w:left="0" w:right="0"/>
        </w:sectPr>
      </w:pPr>
    </w:p>
    <w:p>
      <w:pPr>
        <w:spacing w:line="283" w:lineRule="auto" w:before="68"/>
        <w:ind w:left="2090" w:right="0" w:firstLine="0"/>
        <w:jc w:val="left"/>
        <w:rPr>
          <w:rFonts w:ascii="Calibri" w:hAnsi="Calibri"/>
          <w:b/>
          <w:sz w:val="18"/>
        </w:rPr>
      </w:pPr>
      <w:r>
        <w:rPr>
          <w:rFonts w:ascii="Calibri" w:hAnsi="Calibri"/>
          <w:b/>
          <w:spacing w:val="-2"/>
          <w:sz w:val="18"/>
        </w:rPr>
        <w:t>Auditor’s</w:t>
      </w:r>
      <w:r>
        <w:rPr>
          <w:rFonts w:ascii="Calibri" w:hAnsi="Calibri"/>
          <w:b/>
          <w:sz w:val="18"/>
        </w:rPr>
        <w:t> </w:t>
      </w:r>
      <w:r>
        <w:rPr>
          <w:rFonts w:ascii="Calibri" w:hAnsi="Calibri"/>
          <w:b/>
          <w:spacing w:val="-2"/>
          <w:sz w:val="18"/>
        </w:rPr>
        <w:t>responsibilities</w:t>
      </w:r>
      <w:r>
        <w:rPr>
          <w:rFonts w:ascii="Calibri" w:hAnsi="Calibri"/>
          <w:b/>
          <w:sz w:val="18"/>
        </w:rPr>
        <w:t> for the audit</w:t>
      </w:r>
      <w:r>
        <w:rPr>
          <w:rFonts w:ascii="Calibri" w:hAnsi="Calibri"/>
          <w:b/>
          <w:spacing w:val="80"/>
          <w:sz w:val="18"/>
        </w:rPr>
        <w:t> </w:t>
      </w:r>
      <w:r>
        <w:rPr>
          <w:rFonts w:ascii="Calibri" w:hAnsi="Calibri"/>
          <w:b/>
          <w:sz w:val="18"/>
        </w:rPr>
        <w:t>of the</w:t>
      </w:r>
      <w:r>
        <w:rPr>
          <w:rFonts w:ascii="Calibri" w:hAnsi="Calibri"/>
          <w:b/>
          <w:spacing w:val="-2"/>
          <w:sz w:val="18"/>
        </w:rPr>
        <w:t> </w:t>
      </w:r>
      <w:r>
        <w:rPr>
          <w:rFonts w:ascii="Calibri" w:hAnsi="Calibri"/>
          <w:b/>
          <w:sz w:val="18"/>
        </w:rPr>
        <w:t>financial </w:t>
      </w:r>
      <w:r>
        <w:rPr>
          <w:rFonts w:ascii="Calibri" w:hAnsi="Calibri"/>
          <w:b/>
          <w:spacing w:val="-2"/>
          <w:sz w:val="18"/>
        </w:rPr>
        <w:t>report</w:t>
      </w:r>
    </w:p>
    <w:p>
      <w:pPr>
        <w:spacing w:line="283" w:lineRule="auto" w:before="68"/>
        <w:ind w:left="147" w:right="2223" w:firstLine="0"/>
        <w:jc w:val="left"/>
        <w:rPr>
          <w:rFonts w:ascii="Calibri" w:hAnsi="Calibri"/>
          <w:sz w:val="18"/>
        </w:rPr>
      </w:pPr>
      <w:r>
        <w:rPr/>
        <w:br w:type="column"/>
      </w:r>
      <w:r>
        <w:rPr>
          <w:rFonts w:ascii="Calibri" w:hAnsi="Calibri"/>
          <w:sz w:val="18"/>
        </w:rPr>
        <w:t>As required by the Audit Act 1994, my responsibility is to express an opinion on the financial report based on the audit. My objectives for the audit are to obtain reasonable assurance about whether the financial report as a whole is free from material misstatement, whether due to fraud or error, and to issue an auditor’s report that includes my opinion. Reasonable assurance is a high level of assurance, but is not a guarantee that an audit conducted in accordance with the Australian Auditing Standards will always detect a material misstatement when it exists.</w:t>
      </w:r>
    </w:p>
    <w:p>
      <w:pPr>
        <w:spacing w:line="280" w:lineRule="auto" w:before="0"/>
        <w:ind w:left="147" w:right="2438" w:firstLine="0"/>
        <w:jc w:val="left"/>
        <w:rPr>
          <w:rFonts w:ascii="Calibri"/>
          <w:sz w:val="18"/>
        </w:rPr>
      </w:pPr>
      <w:r>
        <w:rPr>
          <w:rFonts w:ascii="Calibri"/>
          <w:sz w:val="18"/>
        </w:rPr>
        <w:t>Misstatements can arise from fraud or error and are considered material if, individually or in the aggregate, they could reasonably be expected to influence the economic decisions of users taken on the basis of this financial report.</w:t>
      </w:r>
    </w:p>
    <w:p>
      <w:pPr>
        <w:spacing w:after="0" w:line="280" w:lineRule="auto"/>
        <w:jc w:val="left"/>
        <w:rPr>
          <w:rFonts w:ascii="Calibri"/>
          <w:sz w:val="18"/>
        </w:rPr>
        <w:sectPr>
          <w:type w:val="continuous"/>
          <w:pgSz w:w="11910" w:h="16840"/>
          <w:pgMar w:header="0" w:footer="0" w:top="0" w:bottom="0" w:left="0" w:right="0"/>
          <w:cols w:num="2" w:equalWidth="0">
            <w:col w:w="3250" w:space="40"/>
            <w:col w:w="8620"/>
          </w:cols>
        </w:sectPr>
      </w:pPr>
    </w:p>
    <w:p>
      <w:pPr>
        <w:pStyle w:val="BodyText"/>
        <w:rPr>
          <w:rFonts w:ascii="Calibri"/>
          <w:sz w:val="15"/>
        </w:rPr>
      </w:pPr>
      <w:r>
        <w:rPr>
          <w:rFonts w:ascii="Calibri"/>
          <w:sz w:val="15"/>
        </w:rPr>
        <mc:AlternateContent>
          <mc:Choice Requires="wps">
            <w:drawing>
              <wp:anchor distT="0" distB="0" distL="0" distR="0" allowOverlap="1" layoutInCell="1" locked="0" behindDoc="1" simplePos="0" relativeHeight="481964032">
                <wp:simplePos x="0" y="0"/>
                <wp:positionH relativeFrom="page">
                  <wp:posOffset>720001</wp:posOffset>
                </wp:positionH>
                <wp:positionV relativeFrom="page">
                  <wp:posOffset>720001</wp:posOffset>
                </wp:positionV>
                <wp:extent cx="6120130" cy="9252585"/>
                <wp:effectExtent l="0" t="0" r="0" b="0"/>
                <wp:wrapNone/>
                <wp:docPr id="1046" name="Group 1046"/>
                <wp:cNvGraphicFramePr>
                  <a:graphicFrameLocks/>
                </wp:cNvGraphicFramePr>
                <a:graphic>
                  <a:graphicData uri="http://schemas.microsoft.com/office/word/2010/wordprocessingGroup">
                    <wpg:wgp>
                      <wpg:cNvPr id="1046" name="Group 1046"/>
                      <wpg:cNvGrpSpPr/>
                      <wpg:grpSpPr>
                        <a:xfrm>
                          <a:off x="0" y="0"/>
                          <a:ext cx="6120130" cy="9252585"/>
                          <a:chExt cx="6120130" cy="9252585"/>
                        </a:xfrm>
                      </wpg:grpSpPr>
                      <wps:wsp>
                        <wps:cNvPr id="1047" name="Graphic 1047"/>
                        <wps:cNvSpPr/>
                        <wps:spPr>
                          <a:xfrm>
                            <a:off x="463372" y="1350631"/>
                            <a:ext cx="5373370" cy="6310630"/>
                          </a:xfrm>
                          <a:custGeom>
                            <a:avLst/>
                            <a:gdLst/>
                            <a:ahLst/>
                            <a:cxnLst/>
                            <a:rect l="l" t="t" r="r" b="b"/>
                            <a:pathLst>
                              <a:path w="5373370" h="6310630">
                                <a:moveTo>
                                  <a:pt x="5005717" y="6304788"/>
                                </a:moveTo>
                                <a:lnTo>
                                  <a:pt x="5005717" y="6304788"/>
                                </a:lnTo>
                                <a:lnTo>
                                  <a:pt x="81495" y="6304788"/>
                                </a:lnTo>
                                <a:lnTo>
                                  <a:pt x="81495" y="6310134"/>
                                </a:lnTo>
                                <a:lnTo>
                                  <a:pt x="5005717" y="6310134"/>
                                </a:lnTo>
                                <a:lnTo>
                                  <a:pt x="5005717" y="6304788"/>
                                </a:lnTo>
                                <a:close/>
                              </a:path>
                              <a:path w="5373370" h="6310630">
                                <a:moveTo>
                                  <a:pt x="5005717" y="4327042"/>
                                </a:moveTo>
                                <a:lnTo>
                                  <a:pt x="5005717" y="4327042"/>
                                </a:lnTo>
                                <a:lnTo>
                                  <a:pt x="81495" y="4327042"/>
                                </a:lnTo>
                                <a:lnTo>
                                  <a:pt x="81495" y="4332376"/>
                                </a:lnTo>
                                <a:lnTo>
                                  <a:pt x="5005717" y="4332376"/>
                                </a:lnTo>
                                <a:lnTo>
                                  <a:pt x="5005717" y="4327042"/>
                                </a:lnTo>
                                <a:close/>
                              </a:path>
                              <a:path w="5373370" h="6310630">
                                <a:moveTo>
                                  <a:pt x="5005717" y="2281263"/>
                                </a:moveTo>
                                <a:lnTo>
                                  <a:pt x="5005717" y="2281263"/>
                                </a:lnTo>
                                <a:lnTo>
                                  <a:pt x="81495" y="2281263"/>
                                </a:lnTo>
                                <a:lnTo>
                                  <a:pt x="81495" y="2286597"/>
                                </a:lnTo>
                                <a:lnTo>
                                  <a:pt x="5005717" y="2286597"/>
                                </a:lnTo>
                                <a:lnTo>
                                  <a:pt x="5005717" y="2281263"/>
                                </a:lnTo>
                                <a:close/>
                              </a:path>
                              <a:path w="5373370" h="6310630">
                                <a:moveTo>
                                  <a:pt x="5011178" y="6304788"/>
                                </a:moveTo>
                                <a:lnTo>
                                  <a:pt x="5005832" y="6304788"/>
                                </a:lnTo>
                                <a:lnTo>
                                  <a:pt x="5005832" y="6310134"/>
                                </a:lnTo>
                                <a:lnTo>
                                  <a:pt x="5011178" y="6310134"/>
                                </a:lnTo>
                                <a:lnTo>
                                  <a:pt x="5011178" y="6304788"/>
                                </a:lnTo>
                                <a:close/>
                              </a:path>
                              <a:path w="5373370" h="6310630">
                                <a:moveTo>
                                  <a:pt x="5011178" y="4327042"/>
                                </a:moveTo>
                                <a:lnTo>
                                  <a:pt x="5005832" y="4327042"/>
                                </a:lnTo>
                                <a:lnTo>
                                  <a:pt x="5005832" y="4332376"/>
                                </a:lnTo>
                                <a:lnTo>
                                  <a:pt x="5011178" y="4332376"/>
                                </a:lnTo>
                                <a:lnTo>
                                  <a:pt x="5011178" y="4327042"/>
                                </a:lnTo>
                                <a:close/>
                              </a:path>
                              <a:path w="5373370" h="6310630">
                                <a:moveTo>
                                  <a:pt x="5011178" y="2281263"/>
                                </a:moveTo>
                                <a:lnTo>
                                  <a:pt x="5005832" y="2281263"/>
                                </a:lnTo>
                                <a:lnTo>
                                  <a:pt x="5005832" y="2286597"/>
                                </a:lnTo>
                                <a:lnTo>
                                  <a:pt x="5011178" y="2286597"/>
                                </a:lnTo>
                                <a:lnTo>
                                  <a:pt x="5011178" y="2281263"/>
                                </a:lnTo>
                                <a:close/>
                              </a:path>
                              <a:path w="5373370" h="6310630">
                                <a:moveTo>
                                  <a:pt x="5367782" y="2275916"/>
                                </a:moveTo>
                                <a:lnTo>
                                  <a:pt x="5367782" y="2275916"/>
                                </a:lnTo>
                                <a:lnTo>
                                  <a:pt x="0" y="2275916"/>
                                </a:lnTo>
                                <a:lnTo>
                                  <a:pt x="0" y="2281250"/>
                                </a:lnTo>
                                <a:lnTo>
                                  <a:pt x="5367782" y="2281250"/>
                                </a:lnTo>
                                <a:lnTo>
                                  <a:pt x="5367782" y="2275916"/>
                                </a:lnTo>
                                <a:close/>
                              </a:path>
                              <a:path w="5373370" h="6310630">
                                <a:moveTo>
                                  <a:pt x="5367782" y="0"/>
                                </a:moveTo>
                                <a:lnTo>
                                  <a:pt x="5367782" y="0"/>
                                </a:lnTo>
                                <a:lnTo>
                                  <a:pt x="0" y="0"/>
                                </a:lnTo>
                                <a:lnTo>
                                  <a:pt x="0" y="5334"/>
                                </a:lnTo>
                                <a:lnTo>
                                  <a:pt x="5367782" y="5334"/>
                                </a:lnTo>
                                <a:lnTo>
                                  <a:pt x="5367782" y="0"/>
                                </a:lnTo>
                                <a:close/>
                              </a:path>
                              <a:path w="5373370" h="6310630">
                                <a:moveTo>
                                  <a:pt x="5373255" y="2275916"/>
                                </a:moveTo>
                                <a:lnTo>
                                  <a:pt x="5367909" y="2275916"/>
                                </a:lnTo>
                                <a:lnTo>
                                  <a:pt x="5367909" y="2281250"/>
                                </a:lnTo>
                                <a:lnTo>
                                  <a:pt x="5373255" y="2281250"/>
                                </a:lnTo>
                                <a:lnTo>
                                  <a:pt x="5373255" y="2275916"/>
                                </a:lnTo>
                                <a:close/>
                              </a:path>
                              <a:path w="5373370" h="6310630">
                                <a:moveTo>
                                  <a:pt x="5373255" y="0"/>
                                </a:moveTo>
                                <a:lnTo>
                                  <a:pt x="5367909" y="0"/>
                                </a:lnTo>
                                <a:lnTo>
                                  <a:pt x="5367909" y="5334"/>
                                </a:lnTo>
                                <a:lnTo>
                                  <a:pt x="5373255" y="5334"/>
                                </a:lnTo>
                                <a:lnTo>
                                  <a:pt x="5373255" y="0"/>
                                </a:lnTo>
                                <a:close/>
                              </a:path>
                            </a:pathLst>
                          </a:custGeom>
                          <a:solidFill>
                            <a:srgbClr val="D0CECE"/>
                          </a:solidFill>
                        </wps:spPr>
                        <wps:bodyPr wrap="square" lIns="0" tIns="0" rIns="0" bIns="0" rtlCol="0">
                          <a:prstTxWarp prst="textNoShape">
                            <a:avLst/>
                          </a:prstTxWarp>
                          <a:noAutofit/>
                        </wps:bodyPr>
                      </wps:wsp>
                      <wps:wsp>
                        <wps:cNvPr id="1048" name="Graphic 1048"/>
                        <wps:cNvSpPr/>
                        <wps:spPr>
                          <a:xfrm>
                            <a:off x="1905" y="1905"/>
                            <a:ext cx="6116320" cy="9248775"/>
                          </a:xfrm>
                          <a:custGeom>
                            <a:avLst/>
                            <a:gdLst/>
                            <a:ahLst/>
                            <a:cxnLst/>
                            <a:rect l="l" t="t" r="r" b="b"/>
                            <a:pathLst>
                              <a:path w="6116320" h="9248775">
                                <a:moveTo>
                                  <a:pt x="0" y="9248190"/>
                                </a:moveTo>
                                <a:lnTo>
                                  <a:pt x="6116193" y="9248190"/>
                                </a:lnTo>
                                <a:lnTo>
                                  <a:pt x="6116193" y="0"/>
                                </a:lnTo>
                                <a:lnTo>
                                  <a:pt x="0" y="0"/>
                                </a:lnTo>
                                <a:lnTo>
                                  <a:pt x="0" y="9248190"/>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3001pt;margin-top:56.693016pt;width:481.9pt;height:728.55pt;mso-position-horizontal-relative:page;mso-position-vertical-relative:page;z-index:-21352448" id="docshapegroup533" coordorigin="1134,1134" coordsize="9638,14571">
                <v:shape style="position:absolute;left:1863;top:3260;width:8462;height:9938" id="docshape534" coordorigin="1864,3261" coordsize="8462,9938" path="m9747,13190l3347,13190,3339,13190,3338,13190,2000,13190,1992,13190,1992,13198,2000,13198,3338,13198,3339,13198,3347,13198,9747,13198,9747,13190xm9747,10075l3347,10075,3339,10075,3338,10075,2000,10075,1992,10075,1992,10083,2000,10083,3338,10083,3339,10083,3347,10083,9747,10083,9747,10075xm9747,6853l3347,6853,3339,6853,3338,6853,2000,6853,1992,6853,1992,6862,2000,6862,3338,6862,3339,6862,3347,6862,9747,6862,9747,6853xm9755,13190l9747,13190,9747,13198,9755,13198,9755,13190xm9755,10075l9747,10075,9747,10083,9755,10083,9755,10075xm9755,6853l9747,6853,9747,6862,9755,6862,9755,6853xm10317,6845l3219,6845,3210,6845,3210,6845,1872,6845,1864,6845,1864,6853,1872,6853,3210,6853,3210,6853,3219,6853,10317,6853,10317,6845xm10317,3261l3219,3261,3210,3261,3210,3261,1872,3261,1864,3261,1864,3269,1872,3269,3210,3269,3210,3269,3219,3269,10317,3269,10317,3261xm10325,6845l10317,6845,10317,6853,10325,6853,10325,6845xm10325,3261l10317,3261,10317,3269,10325,3269,10325,3261xe" filled="true" fillcolor="#d0cece" stroked="false">
                  <v:path arrowok="t"/>
                  <v:fill type="solid"/>
                </v:shape>
                <v:rect style="position:absolute;left:1136;top:1136;width:9632;height:14565" id="docshape535" filled="false" stroked="true" strokeweight=".3pt" strokecolor="#000000">
                  <v:stroke dashstyle="solid"/>
                </v:rect>
                <w10:wrap type="none"/>
              </v:group>
            </w:pict>
          </mc:Fallback>
        </mc:AlternateContent>
      </w:r>
    </w:p>
    <w:p>
      <w:pPr>
        <w:pStyle w:val="BodyText"/>
        <w:rPr>
          <w:rFonts w:ascii="Calibri"/>
          <w:sz w:val="15"/>
        </w:rPr>
      </w:pPr>
    </w:p>
    <w:p>
      <w:pPr>
        <w:pStyle w:val="BodyText"/>
        <w:rPr>
          <w:rFonts w:ascii="Calibri"/>
          <w:sz w:val="15"/>
        </w:rPr>
      </w:pPr>
    </w:p>
    <w:p>
      <w:pPr>
        <w:pStyle w:val="BodyText"/>
        <w:rPr>
          <w:rFonts w:ascii="Calibri"/>
          <w:sz w:val="15"/>
        </w:rPr>
      </w:pPr>
    </w:p>
    <w:p>
      <w:pPr>
        <w:pStyle w:val="BodyText"/>
        <w:rPr>
          <w:rFonts w:ascii="Calibri"/>
          <w:sz w:val="15"/>
        </w:rPr>
      </w:pPr>
    </w:p>
    <w:p>
      <w:pPr>
        <w:pStyle w:val="BodyText"/>
        <w:rPr>
          <w:rFonts w:ascii="Calibri"/>
          <w:sz w:val="15"/>
        </w:rPr>
      </w:pPr>
    </w:p>
    <w:p>
      <w:pPr>
        <w:pStyle w:val="BodyText"/>
        <w:rPr>
          <w:rFonts w:ascii="Calibri"/>
          <w:sz w:val="15"/>
        </w:rPr>
      </w:pPr>
    </w:p>
    <w:p>
      <w:pPr>
        <w:pStyle w:val="BodyText"/>
        <w:rPr>
          <w:rFonts w:ascii="Calibri"/>
          <w:sz w:val="15"/>
        </w:rPr>
      </w:pPr>
    </w:p>
    <w:p>
      <w:pPr>
        <w:pStyle w:val="BodyText"/>
        <w:rPr>
          <w:rFonts w:ascii="Calibri"/>
          <w:sz w:val="15"/>
        </w:rPr>
      </w:pPr>
    </w:p>
    <w:p>
      <w:pPr>
        <w:pStyle w:val="BodyText"/>
        <w:rPr>
          <w:rFonts w:ascii="Calibri"/>
          <w:sz w:val="15"/>
        </w:rPr>
      </w:pPr>
    </w:p>
    <w:p>
      <w:pPr>
        <w:pStyle w:val="BodyText"/>
        <w:rPr>
          <w:rFonts w:ascii="Calibri"/>
          <w:sz w:val="15"/>
        </w:rPr>
      </w:pPr>
    </w:p>
    <w:p>
      <w:pPr>
        <w:pStyle w:val="BodyText"/>
        <w:spacing w:before="58"/>
        <w:rPr>
          <w:rFonts w:ascii="Calibri"/>
          <w:sz w:val="15"/>
        </w:rPr>
      </w:pPr>
    </w:p>
    <w:p>
      <w:pPr>
        <w:spacing w:before="1"/>
        <w:ind w:left="0" w:right="1996" w:firstLine="0"/>
        <w:jc w:val="right"/>
        <w:rPr>
          <w:rFonts w:ascii="Calibri"/>
          <w:sz w:val="15"/>
        </w:rPr>
      </w:pPr>
      <w:r>
        <w:rPr>
          <w:rFonts w:ascii="Calibri"/>
          <w:spacing w:val="-10"/>
          <w:w w:val="105"/>
          <w:sz w:val="15"/>
        </w:rPr>
        <w:t>2</w:t>
      </w:r>
    </w:p>
    <w:p>
      <w:pPr>
        <w:spacing w:after="0"/>
        <w:jc w:val="right"/>
        <w:rPr>
          <w:rFonts w:ascii="Calibri"/>
          <w:sz w:val="15"/>
        </w:rPr>
        <w:sectPr>
          <w:type w:val="continuous"/>
          <w:pgSz w:w="11910" w:h="16840"/>
          <w:pgMar w:header="0" w:footer="0" w:top="0" w:bottom="0" w:left="0" w:right="0"/>
        </w:sectPr>
      </w:pPr>
    </w:p>
    <w:p>
      <w:pPr>
        <w:pStyle w:val="BodyText"/>
        <w:rPr>
          <w:rFonts w:ascii="Calibri"/>
        </w:rPr>
      </w:pPr>
    </w:p>
    <w:p>
      <w:pPr>
        <w:pStyle w:val="BodyText"/>
        <w:rPr>
          <w:rFonts w:ascii="Calibri"/>
        </w:rPr>
      </w:pPr>
    </w:p>
    <w:p>
      <w:pPr>
        <w:pStyle w:val="BodyText"/>
        <w:rPr>
          <w:rFonts w:ascii="Calibri"/>
        </w:rPr>
      </w:pPr>
    </w:p>
    <w:p>
      <w:pPr>
        <w:pStyle w:val="BodyText"/>
        <w:spacing w:before="125"/>
        <w:rPr>
          <w:rFonts w:ascii="Calibri"/>
        </w:rPr>
      </w:pPr>
    </w:p>
    <w:p>
      <w:pPr>
        <w:pStyle w:val="BodyText"/>
        <w:spacing w:after="0"/>
        <w:rPr>
          <w:rFonts w:ascii="Calibri"/>
        </w:rPr>
        <w:sectPr>
          <w:headerReference w:type="default" r:id="rId69"/>
          <w:pgSz w:w="11910" w:h="16840"/>
          <w:pgMar w:header="0" w:footer="0" w:top="1120" w:bottom="280" w:left="0" w:right="0"/>
        </w:sectPr>
      </w:pPr>
    </w:p>
    <w:p>
      <w:pPr>
        <w:spacing w:line="283" w:lineRule="auto" w:before="68"/>
        <w:ind w:left="2160" w:right="0" w:firstLine="0"/>
        <w:jc w:val="left"/>
        <w:rPr>
          <w:rFonts w:ascii="Calibri" w:hAnsi="Calibri"/>
          <w:b/>
          <w:sz w:val="18"/>
        </w:rPr>
      </w:pPr>
      <w:r>
        <w:rPr>
          <w:rFonts w:ascii="Calibri" w:hAnsi="Calibri"/>
          <w:b/>
          <w:sz w:val="18"/>
        </w:rPr>
        <mc:AlternateContent>
          <mc:Choice Requires="wps">
            <w:drawing>
              <wp:anchor distT="0" distB="0" distL="0" distR="0" allowOverlap="1" layoutInCell="1" locked="0" behindDoc="0" simplePos="0" relativeHeight="15890432">
                <wp:simplePos x="0" y="0"/>
                <wp:positionH relativeFrom="page">
                  <wp:posOffset>0</wp:posOffset>
                </wp:positionH>
                <wp:positionV relativeFrom="paragraph">
                  <wp:posOffset>18007</wp:posOffset>
                </wp:positionV>
                <wp:extent cx="360045" cy="366395"/>
                <wp:effectExtent l="0" t="0" r="0" b="0"/>
                <wp:wrapNone/>
                <wp:docPr id="1049" name="Group 1049"/>
                <wp:cNvGraphicFramePr>
                  <a:graphicFrameLocks/>
                </wp:cNvGraphicFramePr>
                <a:graphic>
                  <a:graphicData uri="http://schemas.microsoft.com/office/word/2010/wordprocessingGroup">
                    <wpg:wgp>
                      <wpg:cNvPr id="1049" name="Group 1049"/>
                      <wpg:cNvGrpSpPr/>
                      <wpg:grpSpPr>
                        <a:xfrm>
                          <a:off x="0" y="0"/>
                          <a:ext cx="360045" cy="366395"/>
                          <a:chExt cx="360045" cy="366395"/>
                        </a:xfrm>
                      </wpg:grpSpPr>
                      <wps:wsp>
                        <wps:cNvPr id="1050" name="Graphic 1050"/>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051" name="Textbox 1051"/>
                        <wps:cNvSpPr txBox="1"/>
                        <wps:spPr>
                          <a:xfrm>
                            <a:off x="0" y="0"/>
                            <a:ext cx="360045" cy="366395"/>
                          </a:xfrm>
                          <a:prstGeom prst="rect">
                            <a:avLst/>
                          </a:prstGeom>
                        </wps:spPr>
                        <wps:txbx>
                          <w:txbxContent>
                            <w:p>
                              <w:pPr>
                                <w:spacing w:before="154"/>
                                <w:ind w:left="193" w:right="0" w:firstLine="0"/>
                                <w:jc w:val="left"/>
                                <w:rPr>
                                  <w:sz w:val="24"/>
                                </w:rPr>
                              </w:pPr>
                              <w:r>
                                <w:rPr>
                                  <w:color w:val="FFFFFF"/>
                                  <w:spacing w:val="-5"/>
                                  <w:w w:val="105"/>
                                  <w:sz w:val="24"/>
                                </w:rPr>
                                <w:t>46</w:t>
                              </w:r>
                            </w:p>
                          </w:txbxContent>
                        </wps:txbx>
                        <wps:bodyPr wrap="square" lIns="0" tIns="0" rIns="0" bIns="0" rtlCol="0">
                          <a:noAutofit/>
                        </wps:bodyPr>
                      </wps:wsp>
                    </wpg:wgp>
                  </a:graphicData>
                </a:graphic>
              </wp:anchor>
            </w:drawing>
          </mc:Choice>
          <mc:Fallback>
            <w:pict>
              <v:group style="position:absolute;margin-left:0pt;margin-top:1.417875pt;width:28.35pt;height:28.85pt;mso-position-horizontal-relative:page;mso-position-vertical-relative:paragraph;z-index:15890432" id="docshapegroup536" coordorigin="0,28" coordsize="567,577">
                <v:rect style="position:absolute;left:0;top:28;width:567;height:577" id="docshape537" filled="true" fillcolor="#3f5f72" stroked="false">
                  <v:fill type="solid"/>
                </v:rect>
                <v:shape style="position:absolute;left:0;top:28;width:567;height:577" type="#_x0000_t202" id="docshape538" filled="false" stroked="false">
                  <v:textbox inset="0,0,0,0">
                    <w:txbxContent>
                      <w:p>
                        <w:pPr>
                          <w:spacing w:before="154"/>
                          <w:ind w:left="193" w:right="0" w:firstLine="0"/>
                          <w:jc w:val="left"/>
                          <w:rPr>
                            <w:sz w:val="24"/>
                          </w:rPr>
                        </w:pPr>
                        <w:r>
                          <w:rPr>
                            <w:color w:val="FFFFFF"/>
                            <w:spacing w:val="-5"/>
                            <w:w w:val="105"/>
                            <w:sz w:val="24"/>
                          </w:rPr>
                          <w:t>46</w:t>
                        </w:r>
                      </w:p>
                    </w:txbxContent>
                  </v:textbox>
                  <w10:wrap type="none"/>
                </v:shape>
                <w10:wrap type="none"/>
              </v:group>
            </w:pict>
          </mc:Fallback>
        </mc:AlternateContent>
      </w:r>
      <w:r>
        <w:rPr>
          <w:rFonts w:ascii="Calibri" w:hAnsi="Calibri"/>
          <w:b/>
          <w:sz w:val="18"/>
        </w:rPr>
        <mc:AlternateContent>
          <mc:Choice Requires="wps">
            <w:drawing>
              <wp:anchor distT="0" distB="0" distL="0" distR="0" allowOverlap="1" layoutInCell="1" locked="0" behindDoc="0" simplePos="0" relativeHeight="15891456">
                <wp:simplePos x="0" y="0"/>
                <wp:positionH relativeFrom="page">
                  <wp:posOffset>151904</wp:posOffset>
                </wp:positionH>
                <wp:positionV relativeFrom="paragraph">
                  <wp:posOffset>554644</wp:posOffset>
                </wp:positionV>
                <wp:extent cx="248920" cy="1923414"/>
                <wp:effectExtent l="0" t="0" r="0" b="0"/>
                <wp:wrapNone/>
                <wp:docPr id="1052" name="Textbox 1052"/>
                <wp:cNvGraphicFramePr>
                  <a:graphicFrameLocks/>
                </wp:cNvGraphicFramePr>
                <a:graphic>
                  <a:graphicData uri="http://schemas.microsoft.com/office/word/2010/wordprocessingShape">
                    <wps:wsp>
                      <wps:cNvPr id="1052" name="Textbox 1052"/>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43.672775pt;width:19.6pt;height:151.450pt;mso-position-horizontal-relative:page;mso-position-vertical-relative:paragraph;z-index:15891456" type="#_x0000_t202" id="docshape539"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Calibri" w:hAnsi="Calibri"/>
          <w:b/>
          <w:spacing w:val="-2"/>
          <w:sz w:val="18"/>
        </w:rPr>
        <w:t>Auditor’s</w:t>
      </w:r>
      <w:r>
        <w:rPr>
          <w:rFonts w:ascii="Calibri" w:hAnsi="Calibri"/>
          <w:b/>
          <w:sz w:val="18"/>
        </w:rPr>
        <w:t> </w:t>
      </w:r>
      <w:r>
        <w:rPr>
          <w:rFonts w:ascii="Calibri" w:hAnsi="Calibri"/>
          <w:b/>
          <w:spacing w:val="-2"/>
          <w:sz w:val="18"/>
        </w:rPr>
        <w:t>responsibilities</w:t>
      </w:r>
      <w:r>
        <w:rPr>
          <w:rFonts w:ascii="Calibri" w:hAnsi="Calibri"/>
          <w:b/>
          <w:sz w:val="18"/>
        </w:rPr>
        <w:t> for the audit</w:t>
      </w:r>
      <w:r>
        <w:rPr>
          <w:rFonts w:ascii="Calibri" w:hAnsi="Calibri"/>
          <w:b/>
          <w:spacing w:val="80"/>
          <w:sz w:val="18"/>
        </w:rPr>
        <w:t> </w:t>
      </w:r>
      <w:r>
        <w:rPr>
          <w:rFonts w:ascii="Calibri" w:hAnsi="Calibri"/>
          <w:b/>
          <w:sz w:val="18"/>
        </w:rPr>
        <w:t>of the</w:t>
      </w:r>
      <w:r>
        <w:rPr>
          <w:rFonts w:ascii="Calibri" w:hAnsi="Calibri"/>
          <w:b/>
          <w:spacing w:val="-2"/>
          <w:sz w:val="18"/>
        </w:rPr>
        <w:t> </w:t>
      </w:r>
      <w:r>
        <w:rPr>
          <w:rFonts w:ascii="Calibri" w:hAnsi="Calibri"/>
          <w:b/>
          <w:sz w:val="18"/>
        </w:rPr>
        <w:t>financial </w:t>
      </w:r>
      <w:r>
        <w:rPr>
          <w:rFonts w:ascii="Calibri" w:hAnsi="Calibri"/>
          <w:b/>
          <w:spacing w:val="-2"/>
          <w:sz w:val="18"/>
        </w:rPr>
        <w:t>report</w:t>
      </w:r>
      <w:r>
        <w:rPr>
          <w:rFonts w:ascii="Calibri" w:hAnsi="Calibri"/>
          <w:b/>
          <w:sz w:val="18"/>
        </w:rPr>
        <w:t> </w:t>
      </w:r>
      <w:r>
        <w:rPr>
          <w:rFonts w:ascii="Calibri" w:hAnsi="Calibri"/>
          <w:b/>
          <w:spacing w:val="-2"/>
          <w:sz w:val="18"/>
        </w:rPr>
        <w:t>continued</w:t>
      </w:r>
    </w:p>
    <w:p>
      <w:pPr>
        <w:spacing w:line="283" w:lineRule="auto" w:before="68"/>
        <w:ind w:left="147" w:right="2121" w:hanging="1"/>
        <w:jc w:val="left"/>
        <w:rPr>
          <w:rFonts w:ascii="Calibri"/>
          <w:sz w:val="18"/>
        </w:rPr>
      </w:pPr>
      <w:r>
        <w:rPr/>
        <w:br w:type="column"/>
      </w:r>
      <w:r>
        <w:rPr>
          <w:rFonts w:ascii="Calibri"/>
          <w:sz w:val="18"/>
        </w:rPr>
        <w:t>As part of an audit in accordance with the Australian Auditing Standards, I exercise professional</w:t>
      </w:r>
      <w:r>
        <w:rPr>
          <w:rFonts w:ascii="Calibri"/>
          <w:spacing w:val="36"/>
          <w:sz w:val="18"/>
        </w:rPr>
        <w:t> </w:t>
      </w:r>
      <w:r>
        <w:rPr>
          <w:rFonts w:ascii="Calibri"/>
          <w:sz w:val="18"/>
        </w:rPr>
        <w:t>judgement</w:t>
      </w:r>
      <w:r>
        <w:rPr>
          <w:rFonts w:ascii="Calibri"/>
          <w:spacing w:val="34"/>
          <w:sz w:val="18"/>
        </w:rPr>
        <w:t> </w:t>
      </w:r>
      <w:r>
        <w:rPr>
          <w:rFonts w:ascii="Calibri"/>
          <w:sz w:val="18"/>
        </w:rPr>
        <w:t>and</w:t>
      </w:r>
      <w:r>
        <w:rPr>
          <w:rFonts w:ascii="Calibri"/>
          <w:spacing w:val="31"/>
          <w:sz w:val="18"/>
        </w:rPr>
        <w:t> </w:t>
      </w:r>
      <w:r>
        <w:rPr>
          <w:rFonts w:ascii="Calibri"/>
          <w:sz w:val="18"/>
        </w:rPr>
        <w:t>maintain</w:t>
      </w:r>
      <w:r>
        <w:rPr>
          <w:rFonts w:ascii="Calibri"/>
          <w:spacing w:val="36"/>
          <w:sz w:val="18"/>
        </w:rPr>
        <w:t> </w:t>
      </w:r>
      <w:r>
        <w:rPr>
          <w:rFonts w:ascii="Calibri"/>
          <w:sz w:val="18"/>
        </w:rPr>
        <w:t>professional</w:t>
      </w:r>
      <w:r>
        <w:rPr>
          <w:rFonts w:ascii="Calibri"/>
          <w:spacing w:val="36"/>
          <w:sz w:val="18"/>
        </w:rPr>
        <w:t> </w:t>
      </w:r>
      <w:r>
        <w:rPr>
          <w:rFonts w:ascii="Calibri"/>
          <w:sz w:val="18"/>
        </w:rPr>
        <w:t>scepticism</w:t>
      </w:r>
      <w:r>
        <w:rPr>
          <w:rFonts w:ascii="Calibri"/>
          <w:spacing w:val="34"/>
          <w:sz w:val="18"/>
        </w:rPr>
        <w:t> </w:t>
      </w:r>
      <w:r>
        <w:rPr>
          <w:rFonts w:ascii="Calibri"/>
          <w:sz w:val="18"/>
        </w:rPr>
        <w:t>throughout</w:t>
      </w:r>
      <w:r>
        <w:rPr>
          <w:rFonts w:ascii="Calibri"/>
          <w:spacing w:val="33"/>
          <w:sz w:val="18"/>
        </w:rPr>
        <w:t> </w:t>
      </w:r>
      <w:r>
        <w:rPr>
          <w:rFonts w:ascii="Calibri"/>
          <w:sz w:val="18"/>
        </w:rPr>
        <w:t>the audit. I also:</w:t>
      </w:r>
    </w:p>
    <w:p>
      <w:pPr>
        <w:pStyle w:val="ListParagraph"/>
        <w:numPr>
          <w:ilvl w:val="0"/>
          <w:numId w:val="13"/>
        </w:numPr>
        <w:tabs>
          <w:tab w:pos="644" w:val="left" w:leader="none"/>
        </w:tabs>
        <w:spacing w:line="283" w:lineRule="auto" w:before="103" w:after="0"/>
        <w:ind w:left="644" w:right="2233" w:hanging="497"/>
        <w:jc w:val="left"/>
        <w:rPr>
          <w:rFonts w:ascii="Calibri" w:hAnsi="Calibri"/>
          <w:sz w:val="18"/>
        </w:rPr>
      </w:pPr>
      <w:r>
        <w:rPr>
          <w:rFonts w:ascii="Calibri" w:hAnsi="Calibri"/>
          <w:sz w:val="18"/>
        </w:rPr>
        <w:t>identify</w:t>
      </w:r>
      <w:r>
        <w:rPr>
          <w:rFonts w:ascii="Calibri" w:hAnsi="Calibri"/>
          <w:spacing w:val="27"/>
          <w:sz w:val="18"/>
        </w:rPr>
        <w:t> </w:t>
      </w:r>
      <w:r>
        <w:rPr>
          <w:rFonts w:ascii="Calibri" w:hAnsi="Calibri"/>
          <w:sz w:val="18"/>
        </w:rPr>
        <w:t>and</w:t>
      </w:r>
      <w:r>
        <w:rPr>
          <w:rFonts w:ascii="Calibri" w:hAnsi="Calibri"/>
          <w:spacing w:val="25"/>
          <w:sz w:val="18"/>
        </w:rPr>
        <w:t> </w:t>
      </w:r>
      <w:r>
        <w:rPr>
          <w:rFonts w:ascii="Calibri" w:hAnsi="Calibri"/>
          <w:sz w:val="18"/>
        </w:rPr>
        <w:t>assess the</w:t>
      </w:r>
      <w:r>
        <w:rPr>
          <w:rFonts w:ascii="Calibri" w:hAnsi="Calibri"/>
          <w:spacing w:val="23"/>
          <w:sz w:val="18"/>
        </w:rPr>
        <w:t> </w:t>
      </w:r>
      <w:r>
        <w:rPr>
          <w:rFonts w:ascii="Calibri" w:hAnsi="Calibri"/>
          <w:sz w:val="18"/>
        </w:rPr>
        <w:t>risks</w:t>
      </w:r>
      <w:r>
        <w:rPr>
          <w:rFonts w:ascii="Calibri" w:hAnsi="Calibri"/>
          <w:spacing w:val="22"/>
          <w:sz w:val="18"/>
        </w:rPr>
        <w:t> </w:t>
      </w:r>
      <w:r>
        <w:rPr>
          <w:rFonts w:ascii="Calibri" w:hAnsi="Calibri"/>
          <w:sz w:val="18"/>
        </w:rPr>
        <w:t>of</w:t>
      </w:r>
      <w:r>
        <w:rPr>
          <w:rFonts w:ascii="Calibri" w:hAnsi="Calibri"/>
          <w:spacing w:val="27"/>
          <w:sz w:val="18"/>
        </w:rPr>
        <w:t> </w:t>
      </w:r>
      <w:r>
        <w:rPr>
          <w:rFonts w:ascii="Calibri" w:hAnsi="Calibri"/>
          <w:sz w:val="18"/>
        </w:rPr>
        <w:t>material</w:t>
      </w:r>
      <w:r>
        <w:rPr>
          <w:rFonts w:ascii="Calibri" w:hAnsi="Calibri"/>
          <w:spacing w:val="27"/>
          <w:sz w:val="18"/>
        </w:rPr>
        <w:t> </w:t>
      </w:r>
      <w:r>
        <w:rPr>
          <w:rFonts w:ascii="Calibri" w:hAnsi="Calibri"/>
          <w:sz w:val="18"/>
        </w:rPr>
        <w:t>misstatement</w:t>
      </w:r>
      <w:r>
        <w:rPr>
          <w:rFonts w:ascii="Calibri" w:hAnsi="Calibri"/>
          <w:spacing w:val="28"/>
          <w:sz w:val="18"/>
        </w:rPr>
        <w:t> </w:t>
      </w:r>
      <w:r>
        <w:rPr>
          <w:rFonts w:ascii="Calibri" w:hAnsi="Calibri"/>
          <w:sz w:val="18"/>
        </w:rPr>
        <w:t>of the</w:t>
      </w:r>
      <w:r>
        <w:rPr>
          <w:rFonts w:ascii="Calibri" w:hAnsi="Calibri"/>
          <w:spacing w:val="23"/>
          <w:sz w:val="18"/>
        </w:rPr>
        <w:t> </w:t>
      </w:r>
      <w:r>
        <w:rPr>
          <w:rFonts w:ascii="Calibri" w:hAnsi="Calibri"/>
          <w:sz w:val="18"/>
        </w:rPr>
        <w:t>financial report, whether due to fraud or error, design and perform audit procedures responsive to those risks, and obtain audit evidence that is sufficient and appropriate to provide a basis for my opinion. The risk of not detecting a material misstatement resulting from fraud is higher than for one resulting from error, as fraud may involve collusion, forgery, intentional omissions, misrepresentations, or the override of internal control.</w:t>
      </w:r>
    </w:p>
    <w:p>
      <w:pPr>
        <w:pStyle w:val="ListParagraph"/>
        <w:numPr>
          <w:ilvl w:val="0"/>
          <w:numId w:val="13"/>
        </w:numPr>
        <w:tabs>
          <w:tab w:pos="644" w:val="left" w:leader="none"/>
        </w:tabs>
        <w:spacing w:line="283" w:lineRule="auto" w:before="0" w:after="0"/>
        <w:ind w:left="644" w:right="2244" w:hanging="497"/>
        <w:jc w:val="left"/>
        <w:rPr>
          <w:sz w:val="17"/>
        </w:rPr>
      </w:pPr>
      <w:r>
        <w:rPr>
          <w:rFonts w:ascii="Calibri" w:hAnsi="Calibri"/>
          <w:sz w:val="18"/>
        </w:rPr>
        <w:t>obtain an understanding of internal control relevant to the audit in order to design audit procedures that are appropriate in the circumstances, but not for the purpose of expressing an opinion on the effectiveness of the health service’s internal control</w:t>
      </w:r>
      <w:r>
        <w:rPr>
          <w:sz w:val="17"/>
        </w:rPr>
        <w:t>.</w:t>
      </w:r>
    </w:p>
    <w:p>
      <w:pPr>
        <w:pStyle w:val="ListParagraph"/>
        <w:numPr>
          <w:ilvl w:val="0"/>
          <w:numId w:val="13"/>
        </w:numPr>
        <w:tabs>
          <w:tab w:pos="644" w:val="left" w:leader="none"/>
        </w:tabs>
        <w:spacing w:line="280" w:lineRule="auto" w:before="0" w:after="0"/>
        <w:ind w:left="644" w:right="2455" w:hanging="497"/>
        <w:jc w:val="left"/>
        <w:rPr>
          <w:rFonts w:ascii="Calibri" w:hAnsi="Calibri"/>
          <w:sz w:val="18"/>
        </w:rPr>
      </w:pPr>
      <w:r>
        <w:rPr>
          <w:rFonts w:ascii="Calibri" w:hAnsi="Calibri"/>
          <w:sz w:val="18"/>
        </w:rPr>
        <w:t>evaluate the appropriateness of accounting policies used and the reasonableness of accounting estimates and related disclosures made by the</w:t>
      </w:r>
      <w:r>
        <w:rPr>
          <w:rFonts w:ascii="Calibri" w:hAnsi="Calibri"/>
          <w:spacing w:val="-2"/>
          <w:sz w:val="18"/>
        </w:rPr>
        <w:t> </w:t>
      </w:r>
      <w:r>
        <w:rPr>
          <w:rFonts w:ascii="Calibri" w:hAnsi="Calibri"/>
          <w:sz w:val="18"/>
        </w:rPr>
        <w:t>Board.</w:t>
      </w:r>
    </w:p>
    <w:p>
      <w:pPr>
        <w:pStyle w:val="ListParagraph"/>
        <w:numPr>
          <w:ilvl w:val="0"/>
          <w:numId w:val="13"/>
        </w:numPr>
        <w:tabs>
          <w:tab w:pos="644" w:val="left" w:leader="none"/>
        </w:tabs>
        <w:spacing w:line="283" w:lineRule="auto" w:before="0" w:after="0"/>
        <w:ind w:left="644" w:right="2191" w:hanging="497"/>
        <w:jc w:val="left"/>
        <w:rPr>
          <w:rFonts w:ascii="Calibri" w:hAnsi="Calibri"/>
          <w:sz w:val="18"/>
        </w:rPr>
      </w:pPr>
      <w:r>
        <w:rPr>
          <w:rFonts w:ascii="Calibri" w:hAnsi="Calibri"/>
          <w:sz w:val="18"/>
        </w:rPr>
        <w:t>conclude on the appropriateness of the Board’s use of the going concern</w:t>
      </w:r>
      <w:r>
        <w:rPr>
          <w:rFonts w:ascii="Calibri" w:hAnsi="Calibri"/>
          <w:spacing w:val="40"/>
          <w:sz w:val="18"/>
        </w:rPr>
        <w:t> </w:t>
      </w:r>
      <w:r>
        <w:rPr>
          <w:rFonts w:ascii="Calibri" w:hAnsi="Calibri"/>
          <w:sz w:val="18"/>
        </w:rPr>
        <w:t>basis of accounting and, based on the audit evidence obtained, whether a material uncertainty exists related to events or conditions that may cast significant doubt on the health service’s ability to continue as a going</w:t>
      </w:r>
      <w:r>
        <w:rPr>
          <w:rFonts w:ascii="Calibri" w:hAnsi="Calibri"/>
          <w:spacing w:val="40"/>
          <w:sz w:val="18"/>
        </w:rPr>
        <w:t> </w:t>
      </w:r>
      <w:r>
        <w:rPr>
          <w:rFonts w:ascii="Calibri" w:hAnsi="Calibri"/>
          <w:sz w:val="18"/>
        </w:rPr>
        <w:t>concern. If I conclude that a material uncertainty exists, I am required to</w:t>
      </w:r>
      <w:r>
        <w:rPr>
          <w:rFonts w:ascii="Calibri" w:hAnsi="Calibri"/>
          <w:spacing w:val="80"/>
          <w:sz w:val="18"/>
        </w:rPr>
        <w:t> </w:t>
      </w:r>
      <w:r>
        <w:rPr>
          <w:rFonts w:ascii="Calibri" w:hAnsi="Calibri"/>
          <w:sz w:val="18"/>
        </w:rPr>
        <w:t>draw attention in my auditor’s report to the related disclosures in the</w:t>
      </w:r>
      <w:r>
        <w:rPr>
          <w:rFonts w:ascii="Calibri" w:hAnsi="Calibri"/>
          <w:spacing w:val="40"/>
          <w:sz w:val="18"/>
        </w:rPr>
        <w:t> </w:t>
      </w:r>
      <w:r>
        <w:rPr>
          <w:rFonts w:ascii="Calibri" w:hAnsi="Calibri"/>
          <w:sz w:val="18"/>
        </w:rPr>
        <w:t>financial report or, if such disclosures are inadequate, to modify my opinion. My conclusions are based on the audit evidence obtained up to the date of</w:t>
      </w:r>
      <w:r>
        <w:rPr>
          <w:rFonts w:ascii="Calibri" w:hAnsi="Calibri"/>
          <w:spacing w:val="40"/>
          <w:sz w:val="18"/>
        </w:rPr>
        <w:t> </w:t>
      </w:r>
      <w:r>
        <w:rPr>
          <w:rFonts w:ascii="Calibri" w:hAnsi="Calibri"/>
          <w:sz w:val="18"/>
        </w:rPr>
        <w:t>my auditor’s report. However, future events or conditions may cause the health service to cease to continue as a going concern.</w:t>
      </w:r>
    </w:p>
    <w:p>
      <w:pPr>
        <w:pStyle w:val="ListParagraph"/>
        <w:numPr>
          <w:ilvl w:val="0"/>
          <w:numId w:val="13"/>
        </w:numPr>
        <w:tabs>
          <w:tab w:pos="644" w:val="left" w:leader="none"/>
        </w:tabs>
        <w:spacing w:line="283" w:lineRule="auto" w:before="0" w:after="0"/>
        <w:ind w:left="644" w:right="2530" w:hanging="497"/>
        <w:jc w:val="left"/>
        <w:rPr>
          <w:rFonts w:ascii="Calibri" w:hAnsi="Calibri"/>
          <w:sz w:val="18"/>
        </w:rPr>
      </w:pPr>
      <w:r>
        <w:rPr>
          <w:rFonts w:ascii="Calibri" w:hAnsi="Calibri"/>
          <w:sz w:val="18"/>
        </w:rPr>
        <w:t>evaluate the overall presentation, structure and content of the financial report, including the disclosures, and whether the financial report represents the underlying transactions and events in a manner that achieves fair presentation.</w:t>
      </w:r>
    </w:p>
    <w:p>
      <w:pPr>
        <w:spacing w:line="283" w:lineRule="auto" w:before="90"/>
        <w:ind w:left="147" w:right="2121" w:firstLine="0"/>
        <w:jc w:val="left"/>
        <w:rPr>
          <w:rFonts w:ascii="Calibri"/>
          <w:sz w:val="18"/>
        </w:rPr>
      </w:pPr>
      <w:r>
        <w:rPr>
          <w:rFonts w:ascii="Calibri"/>
          <w:sz w:val="18"/>
        </w:rPr>
        <w:t>I communicate with the Board regarding, among other matters, the planned scope and timing of the audit and significant audit findings, including any significant deficiencies in internal control that I identify during my audit.</w:t>
      </w:r>
    </w:p>
    <w:p>
      <w:pPr>
        <w:spacing w:after="0" w:line="283" w:lineRule="auto"/>
        <w:jc w:val="left"/>
        <w:rPr>
          <w:rFonts w:ascii="Calibri"/>
          <w:sz w:val="18"/>
        </w:rPr>
        <w:sectPr>
          <w:type w:val="continuous"/>
          <w:pgSz w:w="11910" w:h="16840"/>
          <w:pgMar w:header="0" w:footer="0" w:top="0" w:bottom="0" w:left="0" w:right="0"/>
          <w:cols w:num="2" w:equalWidth="0">
            <w:col w:w="3320" w:space="40"/>
            <w:col w:w="8550"/>
          </w:cols>
        </w:sect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154"/>
        <w:rPr>
          <w:rFonts w:ascii="Calibri"/>
        </w:rPr>
      </w:pPr>
    </w:p>
    <w:p>
      <w:pPr>
        <w:pStyle w:val="BodyText"/>
        <w:spacing w:after="0"/>
        <w:rPr>
          <w:rFonts w:ascii="Calibri"/>
        </w:rPr>
        <w:sectPr>
          <w:type w:val="continuous"/>
          <w:pgSz w:w="11910" w:h="16840"/>
          <w:pgMar w:header="0" w:footer="0" w:top="0" w:bottom="0" w:left="0" w:right="0"/>
        </w:sectPr>
      </w:pPr>
    </w:p>
    <w:p>
      <w:pPr>
        <w:spacing w:before="68"/>
        <w:ind w:left="2155" w:right="0" w:firstLine="0"/>
        <w:jc w:val="left"/>
        <w:rPr>
          <w:rFonts w:ascii="Calibri"/>
          <w:sz w:val="18"/>
        </w:rPr>
      </w:pPr>
      <w:r>
        <w:rPr>
          <w:rFonts w:ascii="Calibri"/>
          <w:spacing w:val="-2"/>
          <w:sz w:val="18"/>
        </w:rPr>
        <w:t>MELBOURNE</w:t>
      </w:r>
    </w:p>
    <w:p>
      <w:pPr>
        <w:spacing w:before="39"/>
        <w:ind w:left="2155" w:right="0" w:firstLine="0"/>
        <w:jc w:val="left"/>
        <w:rPr>
          <w:rFonts w:ascii="Calibri"/>
          <w:sz w:val="18"/>
        </w:rPr>
      </w:pPr>
      <w:r>
        <w:rPr>
          <w:rFonts w:ascii="Calibri"/>
          <w:sz w:val="18"/>
        </w:rPr>
        <w:t>3</w:t>
      </w:r>
      <w:r>
        <w:rPr>
          <w:rFonts w:ascii="Calibri"/>
          <w:spacing w:val="6"/>
          <w:sz w:val="18"/>
        </w:rPr>
        <w:t> </w:t>
      </w:r>
      <w:r>
        <w:rPr>
          <w:rFonts w:ascii="Calibri"/>
          <w:sz w:val="18"/>
        </w:rPr>
        <w:t>October</w:t>
      </w:r>
      <w:r>
        <w:rPr>
          <w:rFonts w:ascii="Calibri"/>
          <w:spacing w:val="3"/>
          <w:sz w:val="18"/>
        </w:rPr>
        <w:t> </w:t>
      </w:r>
      <w:r>
        <w:rPr>
          <w:rFonts w:ascii="Calibri"/>
          <w:spacing w:val="-4"/>
          <w:sz w:val="18"/>
        </w:rPr>
        <w:t>2025</w:t>
      </w:r>
    </w:p>
    <w:p>
      <w:pPr>
        <w:spacing w:before="68"/>
        <w:ind w:left="0" w:right="1357" w:firstLine="0"/>
        <w:jc w:val="right"/>
        <w:rPr>
          <w:rFonts w:ascii="Calibri"/>
          <w:sz w:val="18"/>
        </w:rPr>
      </w:pPr>
      <w:r>
        <w:rPr/>
        <w:br w:type="column"/>
      </w:r>
      <w:r>
        <w:rPr>
          <w:rFonts w:ascii="Calibri"/>
          <w:sz w:val="18"/>
        </w:rPr>
        <w:t>Simone</w:t>
      </w:r>
      <w:r>
        <w:rPr>
          <w:rFonts w:ascii="Calibri"/>
          <w:spacing w:val="7"/>
          <w:sz w:val="18"/>
        </w:rPr>
        <w:t> </w:t>
      </w:r>
      <w:r>
        <w:rPr>
          <w:rFonts w:ascii="Calibri"/>
          <w:spacing w:val="-2"/>
          <w:sz w:val="18"/>
        </w:rPr>
        <w:t>Bohan</w:t>
      </w:r>
    </w:p>
    <w:p>
      <w:pPr>
        <w:spacing w:before="39"/>
        <w:ind w:left="0" w:right="1358" w:firstLine="0"/>
        <w:jc w:val="right"/>
        <w:rPr>
          <w:rFonts w:ascii="Calibri"/>
          <w:i/>
          <w:sz w:val="18"/>
        </w:rPr>
      </w:pPr>
      <w:r>
        <w:rPr>
          <w:rFonts w:ascii="Calibri"/>
          <w:i/>
          <w:sz w:val="18"/>
        </w:rPr>
        <w:t>as</w:t>
      </w:r>
      <w:r>
        <w:rPr>
          <w:rFonts w:ascii="Calibri"/>
          <w:i/>
          <w:spacing w:val="4"/>
          <w:sz w:val="18"/>
        </w:rPr>
        <w:t> </w:t>
      </w:r>
      <w:r>
        <w:rPr>
          <w:rFonts w:ascii="Calibri"/>
          <w:i/>
          <w:sz w:val="18"/>
        </w:rPr>
        <w:t>delegate</w:t>
      </w:r>
      <w:r>
        <w:rPr>
          <w:rFonts w:ascii="Calibri"/>
          <w:i/>
          <w:spacing w:val="4"/>
          <w:sz w:val="18"/>
        </w:rPr>
        <w:t> </w:t>
      </w:r>
      <w:r>
        <w:rPr>
          <w:rFonts w:ascii="Calibri"/>
          <w:i/>
          <w:sz w:val="18"/>
        </w:rPr>
        <w:t>for</w:t>
      </w:r>
      <w:r>
        <w:rPr>
          <w:rFonts w:ascii="Calibri"/>
          <w:i/>
          <w:spacing w:val="3"/>
          <w:sz w:val="18"/>
        </w:rPr>
        <w:t> </w:t>
      </w:r>
      <w:r>
        <w:rPr>
          <w:rFonts w:ascii="Calibri"/>
          <w:i/>
          <w:sz w:val="18"/>
        </w:rPr>
        <w:t>the</w:t>
      </w:r>
      <w:r>
        <w:rPr>
          <w:rFonts w:ascii="Calibri"/>
          <w:i/>
          <w:spacing w:val="3"/>
          <w:sz w:val="18"/>
        </w:rPr>
        <w:t> </w:t>
      </w:r>
      <w:r>
        <w:rPr>
          <w:rFonts w:ascii="Calibri"/>
          <w:i/>
          <w:sz w:val="18"/>
        </w:rPr>
        <w:t>Auditor-General</w:t>
      </w:r>
      <w:r>
        <w:rPr>
          <w:rFonts w:ascii="Calibri"/>
          <w:i/>
          <w:spacing w:val="6"/>
          <w:sz w:val="18"/>
        </w:rPr>
        <w:t> </w:t>
      </w:r>
      <w:r>
        <w:rPr>
          <w:rFonts w:ascii="Calibri"/>
          <w:i/>
          <w:sz w:val="18"/>
        </w:rPr>
        <w:t>of</w:t>
      </w:r>
      <w:r>
        <w:rPr>
          <w:rFonts w:ascii="Calibri"/>
          <w:i/>
          <w:spacing w:val="6"/>
          <w:sz w:val="18"/>
        </w:rPr>
        <w:t> </w:t>
      </w:r>
      <w:r>
        <w:rPr>
          <w:rFonts w:ascii="Calibri"/>
          <w:i/>
          <w:spacing w:val="-2"/>
          <w:sz w:val="18"/>
        </w:rPr>
        <w:t>Victoria</w:t>
      </w:r>
    </w:p>
    <w:p>
      <w:pPr>
        <w:spacing w:after="0"/>
        <w:jc w:val="right"/>
        <w:rPr>
          <w:rFonts w:ascii="Calibri"/>
          <w:i/>
          <w:sz w:val="18"/>
        </w:rPr>
        <w:sectPr>
          <w:type w:val="continuous"/>
          <w:pgSz w:w="11910" w:h="16840"/>
          <w:pgMar w:header="0" w:footer="0" w:top="0" w:bottom="0" w:left="0" w:right="0"/>
          <w:cols w:num="2" w:equalWidth="0">
            <w:col w:w="3359" w:space="1572"/>
            <w:col w:w="6979"/>
          </w:cols>
        </w:sectPr>
      </w:pPr>
    </w:p>
    <w:p>
      <w:pPr>
        <w:pStyle w:val="BodyText"/>
        <w:rPr>
          <w:rFonts w:ascii="Calibri"/>
          <w:i/>
          <w:sz w:val="15"/>
        </w:rPr>
      </w:pPr>
      <w:r>
        <w:rPr>
          <w:rFonts w:ascii="Calibri"/>
          <w:i/>
          <w:sz w:val="15"/>
        </w:rPr>
        <mc:AlternateContent>
          <mc:Choice Requires="wps">
            <w:drawing>
              <wp:anchor distT="0" distB="0" distL="0" distR="0" allowOverlap="1" layoutInCell="1" locked="0" behindDoc="1" simplePos="0" relativeHeight="481965568">
                <wp:simplePos x="0" y="0"/>
                <wp:positionH relativeFrom="page">
                  <wp:posOffset>720001</wp:posOffset>
                </wp:positionH>
                <wp:positionV relativeFrom="page">
                  <wp:posOffset>720001</wp:posOffset>
                </wp:positionV>
                <wp:extent cx="6120130" cy="9252585"/>
                <wp:effectExtent l="0" t="0" r="0" b="0"/>
                <wp:wrapNone/>
                <wp:docPr id="1053" name="Group 1053"/>
                <wp:cNvGraphicFramePr>
                  <a:graphicFrameLocks/>
                </wp:cNvGraphicFramePr>
                <a:graphic>
                  <a:graphicData uri="http://schemas.microsoft.com/office/word/2010/wordprocessingGroup">
                    <wpg:wgp>
                      <wpg:cNvPr id="1053" name="Group 1053"/>
                      <wpg:cNvGrpSpPr/>
                      <wpg:grpSpPr>
                        <a:xfrm>
                          <a:off x="0" y="0"/>
                          <a:ext cx="6120130" cy="9252585"/>
                          <a:chExt cx="6120130" cy="9252585"/>
                        </a:xfrm>
                      </wpg:grpSpPr>
                      <wps:wsp>
                        <wps:cNvPr id="1054" name="Graphic 1054"/>
                        <wps:cNvSpPr/>
                        <wps:spPr>
                          <a:xfrm>
                            <a:off x="588860" y="703046"/>
                            <a:ext cx="4930140" cy="5857875"/>
                          </a:xfrm>
                          <a:custGeom>
                            <a:avLst/>
                            <a:gdLst/>
                            <a:ahLst/>
                            <a:cxnLst/>
                            <a:rect l="l" t="t" r="r" b="b"/>
                            <a:pathLst>
                              <a:path w="4930140" h="5857875">
                                <a:moveTo>
                                  <a:pt x="4924615" y="5852007"/>
                                </a:moveTo>
                                <a:lnTo>
                                  <a:pt x="4924615" y="5852007"/>
                                </a:lnTo>
                                <a:lnTo>
                                  <a:pt x="0" y="5852007"/>
                                </a:lnTo>
                                <a:lnTo>
                                  <a:pt x="0" y="5857341"/>
                                </a:lnTo>
                                <a:lnTo>
                                  <a:pt x="4924615" y="5857341"/>
                                </a:lnTo>
                                <a:lnTo>
                                  <a:pt x="4924615" y="5852007"/>
                                </a:lnTo>
                                <a:close/>
                              </a:path>
                              <a:path w="4930140" h="5857875">
                                <a:moveTo>
                                  <a:pt x="4924615" y="0"/>
                                </a:moveTo>
                                <a:lnTo>
                                  <a:pt x="4924615" y="0"/>
                                </a:lnTo>
                                <a:lnTo>
                                  <a:pt x="0" y="0"/>
                                </a:lnTo>
                                <a:lnTo>
                                  <a:pt x="0" y="5334"/>
                                </a:lnTo>
                                <a:lnTo>
                                  <a:pt x="4924615" y="5334"/>
                                </a:lnTo>
                                <a:lnTo>
                                  <a:pt x="4924615" y="0"/>
                                </a:lnTo>
                                <a:close/>
                              </a:path>
                              <a:path w="4930140" h="5857875">
                                <a:moveTo>
                                  <a:pt x="4930089" y="5852007"/>
                                </a:moveTo>
                                <a:lnTo>
                                  <a:pt x="4924742" y="5852007"/>
                                </a:lnTo>
                                <a:lnTo>
                                  <a:pt x="4924742" y="5857341"/>
                                </a:lnTo>
                                <a:lnTo>
                                  <a:pt x="4930089" y="5857341"/>
                                </a:lnTo>
                                <a:lnTo>
                                  <a:pt x="4930089" y="5852007"/>
                                </a:lnTo>
                                <a:close/>
                              </a:path>
                              <a:path w="4930140" h="5857875">
                                <a:moveTo>
                                  <a:pt x="4930089" y="0"/>
                                </a:moveTo>
                                <a:lnTo>
                                  <a:pt x="4924742" y="0"/>
                                </a:lnTo>
                                <a:lnTo>
                                  <a:pt x="4924742" y="5334"/>
                                </a:lnTo>
                                <a:lnTo>
                                  <a:pt x="4930089" y="5334"/>
                                </a:lnTo>
                                <a:lnTo>
                                  <a:pt x="4930089" y="0"/>
                                </a:lnTo>
                                <a:close/>
                              </a:path>
                            </a:pathLst>
                          </a:custGeom>
                          <a:solidFill>
                            <a:srgbClr val="D0CECE"/>
                          </a:solidFill>
                        </wps:spPr>
                        <wps:bodyPr wrap="square" lIns="0" tIns="0" rIns="0" bIns="0" rtlCol="0">
                          <a:prstTxWarp prst="textNoShape">
                            <a:avLst/>
                          </a:prstTxWarp>
                          <a:noAutofit/>
                        </wps:bodyPr>
                      </wps:wsp>
                      <pic:pic>
                        <pic:nvPicPr>
                          <pic:cNvPr id="1055" name="Image 1055"/>
                          <pic:cNvPicPr/>
                        </pic:nvPicPr>
                        <pic:blipFill>
                          <a:blip r:embed="rId70" cstate="print"/>
                          <a:stretch>
                            <a:fillRect/>
                          </a:stretch>
                        </pic:blipFill>
                        <pic:spPr>
                          <a:xfrm>
                            <a:off x="5014026" y="7107780"/>
                            <a:ext cx="899366" cy="418755"/>
                          </a:xfrm>
                          <a:prstGeom prst="rect">
                            <a:avLst/>
                          </a:prstGeom>
                        </pic:spPr>
                      </pic:pic>
                      <wps:wsp>
                        <wps:cNvPr id="1056" name="Graphic 1056"/>
                        <wps:cNvSpPr/>
                        <wps:spPr>
                          <a:xfrm>
                            <a:off x="1905" y="1905"/>
                            <a:ext cx="6116320" cy="9248775"/>
                          </a:xfrm>
                          <a:custGeom>
                            <a:avLst/>
                            <a:gdLst/>
                            <a:ahLst/>
                            <a:cxnLst/>
                            <a:rect l="l" t="t" r="r" b="b"/>
                            <a:pathLst>
                              <a:path w="6116320" h="9248775">
                                <a:moveTo>
                                  <a:pt x="0" y="9248190"/>
                                </a:moveTo>
                                <a:lnTo>
                                  <a:pt x="6116193" y="9248190"/>
                                </a:lnTo>
                                <a:lnTo>
                                  <a:pt x="6116193" y="0"/>
                                </a:lnTo>
                                <a:lnTo>
                                  <a:pt x="0" y="0"/>
                                </a:lnTo>
                                <a:lnTo>
                                  <a:pt x="0" y="9248190"/>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3001pt;margin-top:56.693016pt;width:481.9pt;height:728.55pt;mso-position-horizontal-relative:page;mso-position-vertical-relative:page;z-index:-21350912" id="docshapegroup540" coordorigin="1134,1134" coordsize="9638,14571">
                <v:shape style="position:absolute;left:2061;top:2241;width:7764;height:9225" id="docshape541" coordorigin="2061,2241" coordsize="7764,9225" path="m9817,11457l3416,11457,3408,11457,3408,11457,2070,11457,2061,11457,2061,11465,2070,11465,3408,11465,3408,11465,3416,11465,9817,11465,9817,11457xm9817,2241l3416,2241,3408,2241,3408,2241,2070,2241,2061,2241,2061,2249,2070,2249,3408,2249,3408,2249,3416,2249,9817,2249,9817,2241xm9825,11457l9817,11457,9817,11465,9825,11465,9825,11457xm9825,2241l9817,2241,9817,2249,9825,2249,9825,2241xe" filled="true" fillcolor="#d0cece" stroked="false">
                  <v:path arrowok="t"/>
                  <v:fill type="solid"/>
                </v:shape>
                <v:shape style="position:absolute;left:9029;top:12327;width:1417;height:660" type="#_x0000_t75" id="docshape542" stroked="false">
                  <v:imagedata r:id="rId70" o:title=""/>
                </v:shape>
                <v:rect style="position:absolute;left:1136;top:1136;width:9632;height:14565" id="docshape543" filled="false" stroked="true" strokeweight=".3pt" strokecolor="#000000">
                  <v:stroke dashstyle="solid"/>
                </v:rect>
                <w10:wrap type="none"/>
              </v:group>
            </w:pict>
          </mc:Fallback>
        </mc:AlternateContent>
      </w:r>
    </w:p>
    <w:p>
      <w:pPr>
        <w:pStyle w:val="BodyText"/>
        <w:rPr>
          <w:rFonts w:ascii="Calibri"/>
          <w:i/>
          <w:sz w:val="15"/>
        </w:rPr>
      </w:pPr>
    </w:p>
    <w:p>
      <w:pPr>
        <w:pStyle w:val="BodyText"/>
        <w:rPr>
          <w:rFonts w:ascii="Calibri"/>
          <w:i/>
          <w:sz w:val="15"/>
        </w:rPr>
      </w:pPr>
    </w:p>
    <w:p>
      <w:pPr>
        <w:pStyle w:val="BodyText"/>
        <w:rPr>
          <w:rFonts w:ascii="Calibri"/>
          <w:i/>
          <w:sz w:val="15"/>
        </w:rPr>
      </w:pPr>
    </w:p>
    <w:p>
      <w:pPr>
        <w:pStyle w:val="BodyText"/>
        <w:rPr>
          <w:rFonts w:ascii="Calibri"/>
          <w:i/>
          <w:sz w:val="15"/>
        </w:rPr>
      </w:pPr>
    </w:p>
    <w:p>
      <w:pPr>
        <w:pStyle w:val="BodyText"/>
        <w:rPr>
          <w:rFonts w:ascii="Calibri"/>
          <w:i/>
          <w:sz w:val="15"/>
        </w:rPr>
      </w:pPr>
    </w:p>
    <w:p>
      <w:pPr>
        <w:pStyle w:val="BodyText"/>
        <w:rPr>
          <w:rFonts w:ascii="Calibri"/>
          <w:i/>
          <w:sz w:val="15"/>
        </w:rPr>
      </w:pPr>
    </w:p>
    <w:p>
      <w:pPr>
        <w:pStyle w:val="BodyText"/>
        <w:spacing w:before="133"/>
        <w:rPr>
          <w:rFonts w:ascii="Calibri"/>
          <w:i/>
          <w:sz w:val="15"/>
        </w:rPr>
      </w:pPr>
    </w:p>
    <w:p>
      <w:pPr>
        <w:spacing w:before="0"/>
        <w:ind w:left="0" w:right="1926" w:firstLine="0"/>
        <w:jc w:val="right"/>
        <w:rPr>
          <w:rFonts w:ascii="Calibri"/>
          <w:sz w:val="15"/>
        </w:rPr>
      </w:pPr>
      <w:r>
        <w:rPr>
          <w:rFonts w:ascii="Calibri"/>
          <w:spacing w:val="-10"/>
          <w:w w:val="105"/>
          <w:sz w:val="15"/>
        </w:rPr>
        <w:t>3</w:t>
      </w:r>
    </w:p>
    <w:p>
      <w:pPr>
        <w:spacing w:after="0"/>
        <w:jc w:val="right"/>
        <w:rPr>
          <w:rFonts w:ascii="Calibri"/>
          <w:sz w:val="15"/>
        </w:rPr>
        <w:sectPr>
          <w:type w:val="continuous"/>
          <w:pgSz w:w="11910" w:h="16840"/>
          <w:pgMar w:header="0" w:footer="0" w:top="0" w:bottom="0" w:left="0" w:right="0"/>
        </w:sectPr>
      </w:pPr>
    </w:p>
    <w:p>
      <w:pPr>
        <w:pStyle w:val="BodyText"/>
        <w:spacing w:before="15"/>
        <w:rPr>
          <w:rFonts w:ascii="Calibri"/>
          <w:sz w:val="23"/>
        </w:rPr>
      </w:pPr>
    </w:p>
    <w:p>
      <w:pPr>
        <w:pStyle w:val="Heading5"/>
        <w:spacing w:line="276" w:lineRule="auto" w:before="1"/>
        <w:ind w:left="1187"/>
      </w:pPr>
      <w:r>
        <w:rPr/>
        <mc:AlternateContent>
          <mc:Choice Requires="wps">
            <w:drawing>
              <wp:anchor distT="0" distB="0" distL="0" distR="0" allowOverlap="1" layoutInCell="1" locked="0" behindDoc="0" simplePos="0" relativeHeight="15891968">
                <wp:simplePos x="0" y="0"/>
                <wp:positionH relativeFrom="page">
                  <wp:posOffset>7199998</wp:posOffset>
                </wp:positionH>
                <wp:positionV relativeFrom="paragraph">
                  <wp:posOffset>32538</wp:posOffset>
                </wp:positionV>
                <wp:extent cx="360045" cy="366395"/>
                <wp:effectExtent l="0" t="0" r="0" b="0"/>
                <wp:wrapNone/>
                <wp:docPr id="1058" name="Group 1058"/>
                <wp:cNvGraphicFramePr>
                  <a:graphicFrameLocks/>
                </wp:cNvGraphicFramePr>
                <a:graphic>
                  <a:graphicData uri="http://schemas.microsoft.com/office/word/2010/wordprocessingGroup">
                    <wpg:wgp>
                      <wpg:cNvPr id="1058" name="Group 1058"/>
                      <wpg:cNvGrpSpPr/>
                      <wpg:grpSpPr>
                        <a:xfrm>
                          <a:off x="0" y="0"/>
                          <a:ext cx="360045" cy="366395"/>
                          <a:chExt cx="360045" cy="366395"/>
                        </a:xfrm>
                      </wpg:grpSpPr>
                      <wps:wsp>
                        <wps:cNvPr id="1059" name="Graphic 1059"/>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060" name="Textbox 1060"/>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sz w:val="24"/>
                                </w:rPr>
                                <w:t>47</w:t>
                              </w:r>
                            </w:p>
                          </w:txbxContent>
                        </wps:txbx>
                        <wps:bodyPr wrap="square" lIns="0" tIns="0" rIns="0" bIns="0" rtlCol="0">
                          <a:noAutofit/>
                        </wps:bodyPr>
                      </wps:wsp>
                    </wpg:wgp>
                  </a:graphicData>
                </a:graphic>
              </wp:anchor>
            </w:drawing>
          </mc:Choice>
          <mc:Fallback>
            <w:pict>
              <v:group style="position:absolute;margin-left:566.929016pt;margin-top:2.562124pt;width:28.35pt;height:28.85pt;mso-position-horizontal-relative:page;mso-position-vertical-relative:paragraph;z-index:15891968" id="docshapegroup545" coordorigin="11339,51" coordsize="567,577">
                <v:rect style="position:absolute;left:11338;top:51;width:567;height:577" id="docshape546" filled="true" fillcolor="#3f5f72" stroked="false">
                  <v:fill type="solid"/>
                </v:rect>
                <v:shape style="position:absolute;left:11338;top:51;width:567;height:577" type="#_x0000_t202" id="docshape547" filled="false" stroked="false">
                  <v:textbox inset="0,0,0,0">
                    <w:txbxContent>
                      <w:p>
                        <w:pPr>
                          <w:spacing w:before="154"/>
                          <w:ind w:left="90" w:right="0" w:firstLine="0"/>
                          <w:jc w:val="left"/>
                          <w:rPr>
                            <w:sz w:val="24"/>
                          </w:rPr>
                        </w:pPr>
                        <w:r>
                          <w:rPr>
                            <w:color w:val="FFFFFF"/>
                            <w:spacing w:val="-5"/>
                            <w:sz w:val="24"/>
                          </w:rPr>
                          <w:t>47</w:t>
                        </w:r>
                      </w:p>
                    </w:txbxContent>
                  </v:textbox>
                  <w10:wrap type="none"/>
                </v:shape>
                <w10:wrap type="none"/>
              </v:group>
            </w:pict>
          </mc:Fallback>
        </mc:AlternateContent>
      </w:r>
      <w:r>
        <w:rPr/>
        <w:t>The</w:t>
      </w:r>
      <w:r>
        <w:rPr>
          <w:spacing w:val="-9"/>
        </w:rPr>
        <w:t> </w:t>
      </w:r>
      <w:r>
        <w:rPr/>
        <w:t>Royal</w:t>
      </w:r>
      <w:r>
        <w:rPr>
          <w:spacing w:val="-10"/>
        </w:rPr>
        <w:t> </w:t>
      </w:r>
      <w:r>
        <w:rPr/>
        <w:t>Victorian</w:t>
      </w:r>
      <w:r>
        <w:rPr>
          <w:spacing w:val="-11"/>
        </w:rPr>
        <w:t> </w:t>
      </w:r>
      <w:r>
        <w:rPr/>
        <w:t>Eye</w:t>
      </w:r>
      <w:r>
        <w:rPr>
          <w:spacing w:val="-9"/>
        </w:rPr>
        <w:t> </w:t>
      </w:r>
      <w:r>
        <w:rPr/>
        <w:t>and</w:t>
      </w:r>
      <w:r>
        <w:rPr>
          <w:spacing w:val="-10"/>
        </w:rPr>
        <w:t> </w:t>
      </w:r>
      <w:r>
        <w:rPr/>
        <w:t>Ear</w:t>
      </w:r>
      <w:r>
        <w:rPr>
          <w:spacing w:val="-9"/>
        </w:rPr>
        <w:t> </w:t>
      </w:r>
      <w:r>
        <w:rPr/>
        <w:t>Hospital Comprehensive Operating Statement</w:t>
      </w:r>
    </w:p>
    <w:p>
      <w:pPr>
        <w:spacing w:before="27"/>
        <w:ind w:left="1182" w:right="0" w:firstLine="0"/>
        <w:jc w:val="left"/>
        <w:rPr>
          <w:rFonts w:ascii="Verdana"/>
          <w:b/>
          <w:sz w:val="19"/>
        </w:rPr>
      </w:pPr>
      <w:r>
        <w:rPr>
          <w:rFonts w:ascii="Verdana"/>
          <w:b/>
          <w:sz w:val="19"/>
        </w:rPr>
        <mc:AlternateContent>
          <mc:Choice Requires="wps">
            <w:drawing>
              <wp:anchor distT="0" distB="0" distL="0" distR="0" allowOverlap="1" layoutInCell="1" locked="0" behindDoc="0" simplePos="0" relativeHeight="15892480">
                <wp:simplePos x="0" y="0"/>
                <wp:positionH relativeFrom="page">
                  <wp:posOffset>7162566</wp:posOffset>
                </wp:positionH>
                <wp:positionV relativeFrom="paragraph">
                  <wp:posOffset>160294</wp:posOffset>
                </wp:positionV>
                <wp:extent cx="248920" cy="1923414"/>
                <wp:effectExtent l="0" t="0" r="0" b="0"/>
                <wp:wrapNone/>
                <wp:docPr id="1061" name="Textbox 1061"/>
                <wp:cNvGraphicFramePr>
                  <a:graphicFrameLocks/>
                </wp:cNvGraphicFramePr>
                <a:graphic>
                  <a:graphicData uri="http://schemas.microsoft.com/office/word/2010/wordprocessingShape">
                    <wps:wsp>
                      <wps:cNvPr id="1061" name="Textbox 1061"/>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12.621592pt;width:19.6pt;height:151.450pt;mso-position-horizontal-relative:page;mso-position-vertical-relative:paragraph;z-index:15892480" type="#_x0000_t202" id="docshape548"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b/>
          <w:w w:val="105"/>
          <w:sz w:val="19"/>
        </w:rPr>
        <w:t>For</w:t>
      </w:r>
      <w:r>
        <w:rPr>
          <w:rFonts w:ascii="Verdana"/>
          <w:b/>
          <w:spacing w:val="-16"/>
          <w:w w:val="105"/>
          <w:sz w:val="19"/>
        </w:rPr>
        <w:t> </w:t>
      </w:r>
      <w:r>
        <w:rPr>
          <w:rFonts w:ascii="Verdana"/>
          <w:b/>
          <w:w w:val="105"/>
          <w:sz w:val="19"/>
        </w:rPr>
        <w:t>the</w:t>
      </w:r>
      <w:r>
        <w:rPr>
          <w:rFonts w:ascii="Verdana"/>
          <w:b/>
          <w:spacing w:val="-16"/>
          <w:w w:val="105"/>
          <w:sz w:val="19"/>
        </w:rPr>
        <w:t> </w:t>
      </w:r>
      <w:r>
        <w:rPr>
          <w:rFonts w:ascii="Verdana"/>
          <w:b/>
          <w:w w:val="105"/>
          <w:sz w:val="19"/>
        </w:rPr>
        <w:t>Financial</w:t>
      </w:r>
      <w:r>
        <w:rPr>
          <w:rFonts w:ascii="Verdana"/>
          <w:b/>
          <w:spacing w:val="-14"/>
          <w:w w:val="105"/>
          <w:sz w:val="19"/>
        </w:rPr>
        <w:t> </w:t>
      </w:r>
      <w:r>
        <w:rPr>
          <w:rFonts w:ascii="Verdana"/>
          <w:b/>
          <w:w w:val="105"/>
          <w:sz w:val="19"/>
        </w:rPr>
        <w:t>Year</w:t>
      </w:r>
      <w:r>
        <w:rPr>
          <w:rFonts w:ascii="Verdana"/>
          <w:b/>
          <w:spacing w:val="-15"/>
          <w:w w:val="105"/>
          <w:sz w:val="19"/>
        </w:rPr>
        <w:t> </w:t>
      </w:r>
      <w:r>
        <w:rPr>
          <w:rFonts w:ascii="Verdana"/>
          <w:b/>
          <w:w w:val="105"/>
          <w:sz w:val="19"/>
        </w:rPr>
        <w:t>Ended</w:t>
      </w:r>
      <w:r>
        <w:rPr>
          <w:rFonts w:ascii="Verdana"/>
          <w:b/>
          <w:spacing w:val="-16"/>
          <w:w w:val="105"/>
          <w:sz w:val="19"/>
        </w:rPr>
        <w:t> </w:t>
      </w:r>
      <w:r>
        <w:rPr>
          <w:rFonts w:ascii="Verdana"/>
          <w:b/>
          <w:w w:val="105"/>
          <w:sz w:val="19"/>
        </w:rPr>
        <w:t>30</w:t>
      </w:r>
      <w:r>
        <w:rPr>
          <w:rFonts w:ascii="Verdana"/>
          <w:b/>
          <w:spacing w:val="-15"/>
          <w:w w:val="105"/>
          <w:sz w:val="19"/>
        </w:rPr>
        <w:t> </w:t>
      </w:r>
      <w:r>
        <w:rPr>
          <w:rFonts w:ascii="Verdana"/>
          <w:b/>
          <w:w w:val="105"/>
          <w:sz w:val="19"/>
        </w:rPr>
        <w:t>June</w:t>
      </w:r>
      <w:r>
        <w:rPr>
          <w:rFonts w:ascii="Verdana"/>
          <w:b/>
          <w:spacing w:val="-16"/>
          <w:w w:val="105"/>
          <w:sz w:val="19"/>
        </w:rPr>
        <w:t> </w:t>
      </w:r>
      <w:r>
        <w:rPr>
          <w:rFonts w:ascii="Verdana"/>
          <w:b/>
          <w:spacing w:val="-4"/>
          <w:w w:val="105"/>
          <w:sz w:val="19"/>
        </w:rPr>
        <w:t>2025</w:t>
      </w:r>
    </w:p>
    <w:p>
      <w:pPr>
        <w:pStyle w:val="BodyText"/>
        <w:spacing w:before="37"/>
        <w:rPr>
          <w:rFonts w:ascii="Verdana"/>
          <w:b/>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48"/>
        <w:gridCol w:w="1718"/>
        <w:gridCol w:w="1427"/>
        <w:gridCol w:w="1425"/>
      </w:tblGrid>
      <w:tr>
        <w:trPr>
          <w:trHeight w:val="449" w:hRule="atLeast"/>
        </w:trPr>
        <w:tc>
          <w:tcPr>
            <w:tcW w:w="5966" w:type="dxa"/>
            <w:gridSpan w:val="2"/>
            <w:tcBorders>
              <w:top w:val="single" w:sz="18" w:space="0" w:color="000000"/>
              <w:bottom w:val="single" w:sz="8" w:space="0" w:color="000000"/>
            </w:tcBorders>
          </w:tcPr>
          <w:p>
            <w:pPr>
              <w:pStyle w:val="TableParagraph"/>
              <w:spacing w:before="1"/>
              <w:ind w:right="255"/>
              <w:jc w:val="right"/>
              <w:rPr>
                <w:b/>
                <w:sz w:val="16"/>
              </w:rPr>
            </w:pPr>
            <w:r>
              <w:rPr>
                <w:b/>
                <w:spacing w:val="-4"/>
                <w:sz w:val="16"/>
              </w:rPr>
              <w:t>Note</w:t>
            </w:r>
          </w:p>
        </w:tc>
        <w:tc>
          <w:tcPr>
            <w:tcW w:w="1427" w:type="dxa"/>
            <w:tcBorders>
              <w:top w:val="single" w:sz="18" w:space="0" w:color="000000"/>
              <w:bottom w:val="single" w:sz="8" w:space="0" w:color="000000"/>
            </w:tcBorders>
            <w:shd w:val="clear" w:color="auto" w:fill="C6C8CA"/>
          </w:tcPr>
          <w:p>
            <w:pPr>
              <w:pStyle w:val="TableParagraph"/>
              <w:spacing w:line="194" w:lineRule="exact"/>
              <w:ind w:left="22" w:right="6"/>
              <w:jc w:val="center"/>
              <w:rPr>
                <w:b/>
                <w:sz w:val="16"/>
              </w:rPr>
            </w:pPr>
            <w:r>
              <w:rPr>
                <w:b/>
                <w:spacing w:val="-4"/>
                <w:sz w:val="16"/>
              </w:rPr>
              <w:t>2025</w:t>
            </w:r>
          </w:p>
          <w:p>
            <w:pPr>
              <w:pStyle w:val="TableParagraph"/>
              <w:spacing w:line="189" w:lineRule="exact" w:before="46"/>
              <w:ind w:left="22" w:right="4"/>
              <w:jc w:val="center"/>
              <w:rPr>
                <w:b/>
                <w:sz w:val="16"/>
              </w:rPr>
            </w:pPr>
            <w:r>
              <w:rPr>
                <w:b/>
                <w:spacing w:val="-4"/>
                <w:sz w:val="16"/>
              </w:rPr>
              <w:t>$'000</w:t>
            </w:r>
          </w:p>
        </w:tc>
        <w:tc>
          <w:tcPr>
            <w:tcW w:w="1425" w:type="dxa"/>
            <w:tcBorders>
              <w:top w:val="single" w:sz="18" w:space="0" w:color="000000"/>
              <w:bottom w:val="single" w:sz="8" w:space="0" w:color="000000"/>
            </w:tcBorders>
          </w:tcPr>
          <w:p>
            <w:pPr>
              <w:pStyle w:val="TableParagraph"/>
              <w:spacing w:line="194" w:lineRule="exact"/>
              <w:ind w:left="18" w:right="3"/>
              <w:jc w:val="center"/>
              <w:rPr>
                <w:b/>
                <w:sz w:val="16"/>
              </w:rPr>
            </w:pPr>
            <w:r>
              <w:rPr>
                <w:b/>
                <w:spacing w:val="-4"/>
                <w:sz w:val="16"/>
              </w:rPr>
              <w:t>2024</w:t>
            </w:r>
          </w:p>
          <w:p>
            <w:pPr>
              <w:pStyle w:val="TableParagraph"/>
              <w:spacing w:line="189" w:lineRule="exact" w:before="46"/>
              <w:ind w:left="18" w:right="1"/>
              <w:jc w:val="center"/>
              <w:rPr>
                <w:b/>
                <w:sz w:val="16"/>
              </w:rPr>
            </w:pPr>
            <w:r>
              <w:rPr>
                <w:b/>
                <w:spacing w:val="-4"/>
                <w:sz w:val="16"/>
              </w:rPr>
              <w:t>$'000</w:t>
            </w:r>
          </w:p>
        </w:tc>
      </w:tr>
      <w:tr>
        <w:trPr>
          <w:trHeight w:val="1347" w:hRule="atLeast"/>
        </w:trPr>
        <w:tc>
          <w:tcPr>
            <w:tcW w:w="4248" w:type="dxa"/>
            <w:tcBorders>
              <w:top w:val="single" w:sz="8" w:space="0" w:color="000000"/>
              <w:bottom w:val="single" w:sz="8" w:space="0" w:color="000000"/>
            </w:tcBorders>
          </w:tcPr>
          <w:p>
            <w:pPr>
              <w:pStyle w:val="TableParagraph"/>
              <w:spacing w:before="98"/>
              <w:rPr>
                <w:b/>
                <w:sz w:val="14"/>
              </w:rPr>
            </w:pPr>
          </w:p>
          <w:p>
            <w:pPr>
              <w:pStyle w:val="TableParagraph"/>
              <w:ind w:left="35"/>
              <w:rPr>
                <w:b/>
                <w:sz w:val="14"/>
              </w:rPr>
            </w:pPr>
            <w:r>
              <w:rPr>
                <w:b/>
                <w:w w:val="105"/>
                <w:sz w:val="14"/>
              </w:rPr>
              <w:t>Revenue</w:t>
            </w:r>
            <w:r>
              <w:rPr>
                <w:b/>
                <w:spacing w:val="-4"/>
                <w:w w:val="105"/>
                <w:sz w:val="14"/>
              </w:rPr>
              <w:t> </w:t>
            </w:r>
            <w:r>
              <w:rPr>
                <w:b/>
                <w:w w:val="105"/>
                <w:sz w:val="14"/>
              </w:rPr>
              <w:t>and</w:t>
            </w:r>
            <w:r>
              <w:rPr>
                <w:b/>
                <w:spacing w:val="-4"/>
                <w:w w:val="105"/>
                <w:sz w:val="14"/>
              </w:rPr>
              <w:t> </w:t>
            </w:r>
            <w:r>
              <w:rPr>
                <w:b/>
                <w:w w:val="105"/>
                <w:sz w:val="14"/>
              </w:rPr>
              <w:t>Income</w:t>
            </w:r>
            <w:r>
              <w:rPr>
                <w:b/>
                <w:spacing w:val="-4"/>
                <w:w w:val="105"/>
                <w:sz w:val="14"/>
              </w:rPr>
              <w:t> </w:t>
            </w:r>
            <w:r>
              <w:rPr>
                <w:b/>
                <w:w w:val="105"/>
                <w:sz w:val="14"/>
              </w:rPr>
              <w:t>from</w:t>
            </w:r>
            <w:r>
              <w:rPr>
                <w:b/>
                <w:spacing w:val="-2"/>
                <w:w w:val="105"/>
                <w:sz w:val="14"/>
              </w:rPr>
              <w:t> Transactions:</w:t>
            </w:r>
          </w:p>
          <w:p>
            <w:pPr>
              <w:pStyle w:val="TableParagraph"/>
              <w:spacing w:line="340" w:lineRule="auto" w:before="152"/>
              <w:ind w:left="33" w:right="847"/>
              <w:rPr>
                <w:sz w:val="14"/>
              </w:rPr>
            </w:pPr>
            <w:r>
              <w:rPr>
                <w:w w:val="105"/>
                <w:sz w:val="14"/>
              </w:rPr>
              <w:t>Revenue</w:t>
            </w:r>
            <w:r>
              <w:rPr>
                <w:spacing w:val="-6"/>
                <w:w w:val="105"/>
                <w:sz w:val="14"/>
              </w:rPr>
              <w:t> </w:t>
            </w:r>
            <w:r>
              <w:rPr>
                <w:w w:val="105"/>
                <w:sz w:val="14"/>
              </w:rPr>
              <w:t>from</w:t>
            </w:r>
            <w:r>
              <w:rPr>
                <w:spacing w:val="-7"/>
                <w:w w:val="105"/>
                <w:sz w:val="14"/>
              </w:rPr>
              <w:t> </w:t>
            </w:r>
            <w:r>
              <w:rPr>
                <w:w w:val="105"/>
                <w:sz w:val="14"/>
              </w:rPr>
              <w:t>Contracts</w:t>
            </w:r>
            <w:r>
              <w:rPr>
                <w:spacing w:val="-7"/>
                <w:w w:val="105"/>
                <w:sz w:val="14"/>
              </w:rPr>
              <w:t> </w:t>
            </w:r>
            <w:r>
              <w:rPr>
                <w:w w:val="105"/>
                <w:sz w:val="14"/>
              </w:rPr>
              <w:t>with</w:t>
            </w:r>
            <w:r>
              <w:rPr>
                <w:spacing w:val="-7"/>
                <w:w w:val="105"/>
                <w:sz w:val="14"/>
              </w:rPr>
              <w:t> </w:t>
            </w:r>
            <w:r>
              <w:rPr>
                <w:w w:val="105"/>
                <w:sz w:val="14"/>
              </w:rPr>
              <w:t>Customers Other Sources of Income</w:t>
            </w:r>
          </w:p>
          <w:p>
            <w:pPr>
              <w:pStyle w:val="TableParagraph"/>
              <w:spacing w:line="169" w:lineRule="exact"/>
              <w:ind w:left="33"/>
              <w:rPr>
                <w:sz w:val="14"/>
              </w:rPr>
            </w:pPr>
            <w:r>
              <w:rPr>
                <w:w w:val="105"/>
                <w:sz w:val="14"/>
              </w:rPr>
              <w:t>Non-Operating</w:t>
            </w:r>
            <w:r>
              <w:rPr>
                <w:spacing w:val="-7"/>
                <w:w w:val="105"/>
                <w:sz w:val="14"/>
              </w:rPr>
              <w:t> </w:t>
            </w:r>
            <w:r>
              <w:rPr>
                <w:spacing w:val="-2"/>
                <w:w w:val="105"/>
                <w:sz w:val="14"/>
              </w:rPr>
              <w:t>Activities</w:t>
            </w:r>
          </w:p>
        </w:tc>
        <w:tc>
          <w:tcPr>
            <w:tcW w:w="1718" w:type="dxa"/>
            <w:tcBorders>
              <w:top w:val="single" w:sz="8" w:space="0" w:color="000000"/>
              <w:bottom w:val="single" w:sz="8" w:space="0" w:color="000000"/>
            </w:tcBorders>
          </w:tcPr>
          <w:p>
            <w:pPr>
              <w:pStyle w:val="TableParagraph"/>
              <w:rPr>
                <w:b/>
                <w:sz w:val="14"/>
              </w:rPr>
            </w:pPr>
          </w:p>
          <w:p>
            <w:pPr>
              <w:pStyle w:val="TableParagraph"/>
              <w:rPr>
                <w:b/>
                <w:sz w:val="14"/>
              </w:rPr>
            </w:pPr>
          </w:p>
          <w:p>
            <w:pPr>
              <w:pStyle w:val="TableParagraph"/>
              <w:spacing w:before="79"/>
              <w:rPr>
                <w:b/>
                <w:sz w:val="14"/>
              </w:rPr>
            </w:pPr>
          </w:p>
          <w:p>
            <w:pPr>
              <w:pStyle w:val="TableParagraph"/>
              <w:spacing w:before="1"/>
              <w:ind w:left="1129"/>
              <w:rPr>
                <w:sz w:val="14"/>
              </w:rPr>
            </w:pPr>
            <w:r>
              <w:rPr>
                <w:spacing w:val="-5"/>
                <w:w w:val="105"/>
                <w:sz w:val="14"/>
              </w:rPr>
              <w:t>2.1</w:t>
            </w:r>
          </w:p>
          <w:p>
            <w:pPr>
              <w:pStyle w:val="TableParagraph"/>
              <w:spacing w:before="71"/>
              <w:ind w:left="1128"/>
              <w:rPr>
                <w:sz w:val="14"/>
              </w:rPr>
            </w:pPr>
            <w:r>
              <w:rPr>
                <w:spacing w:val="-5"/>
                <w:w w:val="105"/>
                <w:sz w:val="14"/>
              </w:rPr>
              <w:t>2.1</w:t>
            </w:r>
          </w:p>
        </w:tc>
        <w:tc>
          <w:tcPr>
            <w:tcW w:w="1427" w:type="dxa"/>
            <w:tcBorders>
              <w:top w:val="single" w:sz="8" w:space="0" w:color="000000"/>
              <w:bottom w:val="single" w:sz="8" w:space="0" w:color="000000"/>
            </w:tcBorders>
            <w:shd w:val="clear" w:color="auto" w:fill="C6C8CA"/>
          </w:tcPr>
          <w:p>
            <w:pPr>
              <w:pStyle w:val="TableParagraph"/>
              <w:rPr>
                <w:b/>
                <w:sz w:val="14"/>
              </w:rPr>
            </w:pPr>
          </w:p>
          <w:p>
            <w:pPr>
              <w:pStyle w:val="TableParagraph"/>
              <w:rPr>
                <w:b/>
                <w:sz w:val="14"/>
              </w:rPr>
            </w:pPr>
          </w:p>
          <w:p>
            <w:pPr>
              <w:pStyle w:val="TableParagraph"/>
              <w:spacing w:before="79"/>
              <w:rPr>
                <w:b/>
                <w:sz w:val="14"/>
              </w:rPr>
            </w:pPr>
          </w:p>
          <w:p>
            <w:pPr>
              <w:pStyle w:val="TableParagraph"/>
              <w:spacing w:before="1"/>
              <w:ind w:right="99"/>
              <w:jc w:val="right"/>
              <w:rPr>
                <w:sz w:val="14"/>
              </w:rPr>
            </w:pPr>
            <w:r>
              <w:rPr>
                <w:spacing w:val="-2"/>
                <w:w w:val="105"/>
                <w:sz w:val="14"/>
              </w:rPr>
              <w:t>138,286</w:t>
            </w:r>
          </w:p>
          <w:p>
            <w:pPr>
              <w:pStyle w:val="TableParagraph"/>
              <w:spacing w:before="71"/>
              <w:ind w:right="99"/>
              <w:jc w:val="right"/>
              <w:rPr>
                <w:sz w:val="14"/>
              </w:rPr>
            </w:pPr>
            <w:r>
              <w:rPr>
                <w:spacing w:val="-2"/>
                <w:w w:val="105"/>
                <w:sz w:val="14"/>
              </w:rPr>
              <w:t>24,796</w:t>
            </w:r>
          </w:p>
          <w:p>
            <w:pPr>
              <w:pStyle w:val="TableParagraph"/>
              <w:spacing w:before="71"/>
              <w:ind w:right="99"/>
              <w:jc w:val="right"/>
              <w:rPr>
                <w:sz w:val="14"/>
              </w:rPr>
            </w:pPr>
            <w:r>
              <w:rPr>
                <w:spacing w:val="-2"/>
                <w:w w:val="105"/>
                <w:sz w:val="14"/>
              </w:rPr>
              <w:t>3,966</w:t>
            </w:r>
          </w:p>
        </w:tc>
        <w:tc>
          <w:tcPr>
            <w:tcW w:w="1425" w:type="dxa"/>
            <w:tcBorders>
              <w:top w:val="single" w:sz="8" w:space="0" w:color="000000"/>
              <w:bottom w:val="single" w:sz="8" w:space="0" w:color="000000"/>
            </w:tcBorders>
          </w:tcPr>
          <w:p>
            <w:pPr>
              <w:pStyle w:val="TableParagraph"/>
              <w:rPr>
                <w:b/>
                <w:sz w:val="14"/>
              </w:rPr>
            </w:pPr>
          </w:p>
          <w:p>
            <w:pPr>
              <w:pStyle w:val="TableParagraph"/>
              <w:rPr>
                <w:b/>
                <w:sz w:val="14"/>
              </w:rPr>
            </w:pPr>
          </w:p>
          <w:p>
            <w:pPr>
              <w:pStyle w:val="TableParagraph"/>
              <w:spacing w:before="79"/>
              <w:rPr>
                <w:b/>
                <w:sz w:val="14"/>
              </w:rPr>
            </w:pPr>
          </w:p>
          <w:p>
            <w:pPr>
              <w:pStyle w:val="TableParagraph"/>
              <w:spacing w:before="1"/>
              <w:ind w:right="99"/>
              <w:jc w:val="right"/>
              <w:rPr>
                <w:sz w:val="14"/>
              </w:rPr>
            </w:pPr>
            <w:r>
              <w:rPr>
                <w:spacing w:val="-2"/>
                <w:w w:val="105"/>
                <w:sz w:val="14"/>
              </w:rPr>
              <w:t>101,140</w:t>
            </w:r>
          </w:p>
          <w:p>
            <w:pPr>
              <w:pStyle w:val="TableParagraph"/>
              <w:spacing w:before="71"/>
              <w:ind w:right="99"/>
              <w:jc w:val="right"/>
              <w:rPr>
                <w:sz w:val="14"/>
              </w:rPr>
            </w:pPr>
            <w:r>
              <w:rPr>
                <w:spacing w:val="-2"/>
                <w:w w:val="105"/>
                <w:sz w:val="14"/>
              </w:rPr>
              <w:t>51,700</w:t>
            </w:r>
          </w:p>
          <w:p>
            <w:pPr>
              <w:pStyle w:val="TableParagraph"/>
              <w:spacing w:before="71"/>
              <w:ind w:right="99"/>
              <w:jc w:val="right"/>
              <w:rPr>
                <w:sz w:val="14"/>
              </w:rPr>
            </w:pPr>
            <w:r>
              <w:rPr>
                <w:spacing w:val="-2"/>
                <w:w w:val="105"/>
                <w:sz w:val="14"/>
              </w:rPr>
              <w:t>3,348</w:t>
            </w:r>
          </w:p>
        </w:tc>
      </w:tr>
      <w:tr>
        <w:trPr>
          <w:trHeight w:val="350" w:hRule="atLeast"/>
        </w:trPr>
        <w:tc>
          <w:tcPr>
            <w:tcW w:w="5966" w:type="dxa"/>
            <w:gridSpan w:val="2"/>
            <w:tcBorders>
              <w:top w:val="single" w:sz="8" w:space="0" w:color="000000"/>
            </w:tcBorders>
          </w:tcPr>
          <w:p>
            <w:pPr>
              <w:pStyle w:val="TableParagraph"/>
              <w:spacing w:before="27"/>
              <w:ind w:left="35"/>
              <w:rPr>
                <w:b/>
                <w:sz w:val="14"/>
              </w:rPr>
            </w:pPr>
            <w:r>
              <w:rPr>
                <w:b/>
                <w:w w:val="105"/>
                <w:sz w:val="14"/>
              </w:rPr>
              <w:t>Total</w:t>
            </w:r>
            <w:r>
              <w:rPr>
                <w:b/>
                <w:spacing w:val="-5"/>
                <w:w w:val="105"/>
                <w:sz w:val="14"/>
              </w:rPr>
              <w:t> </w:t>
            </w:r>
            <w:r>
              <w:rPr>
                <w:b/>
                <w:w w:val="105"/>
                <w:sz w:val="14"/>
              </w:rPr>
              <w:t>Revenue</w:t>
            </w:r>
            <w:r>
              <w:rPr>
                <w:b/>
                <w:spacing w:val="-4"/>
                <w:w w:val="105"/>
                <w:sz w:val="14"/>
              </w:rPr>
              <w:t> </w:t>
            </w:r>
            <w:r>
              <w:rPr>
                <w:b/>
                <w:w w:val="105"/>
                <w:sz w:val="14"/>
              </w:rPr>
              <w:t>and</w:t>
            </w:r>
            <w:r>
              <w:rPr>
                <w:b/>
                <w:spacing w:val="-4"/>
                <w:w w:val="105"/>
                <w:sz w:val="14"/>
              </w:rPr>
              <w:t> </w:t>
            </w:r>
            <w:r>
              <w:rPr>
                <w:b/>
                <w:w w:val="105"/>
                <w:sz w:val="14"/>
              </w:rPr>
              <w:t>Income</w:t>
            </w:r>
            <w:r>
              <w:rPr>
                <w:b/>
                <w:spacing w:val="-4"/>
                <w:w w:val="105"/>
                <w:sz w:val="14"/>
              </w:rPr>
              <w:t> </w:t>
            </w:r>
            <w:r>
              <w:rPr>
                <w:b/>
                <w:w w:val="105"/>
                <w:sz w:val="14"/>
              </w:rPr>
              <w:t>from</w:t>
            </w:r>
            <w:r>
              <w:rPr>
                <w:b/>
                <w:spacing w:val="-2"/>
                <w:w w:val="105"/>
                <w:sz w:val="14"/>
              </w:rPr>
              <w:t> Transactions</w:t>
            </w:r>
          </w:p>
        </w:tc>
        <w:tc>
          <w:tcPr>
            <w:tcW w:w="1427" w:type="dxa"/>
            <w:tcBorders>
              <w:top w:val="single" w:sz="8" w:space="0" w:color="000000"/>
            </w:tcBorders>
            <w:shd w:val="clear" w:color="auto" w:fill="C6C8CA"/>
          </w:tcPr>
          <w:p>
            <w:pPr>
              <w:pStyle w:val="TableParagraph"/>
              <w:spacing w:before="27"/>
              <w:ind w:right="115"/>
              <w:jc w:val="right"/>
              <w:rPr>
                <w:b/>
                <w:sz w:val="14"/>
              </w:rPr>
            </w:pPr>
            <w:r>
              <w:rPr>
                <w:b/>
                <w:spacing w:val="-2"/>
                <w:w w:val="105"/>
                <w:sz w:val="14"/>
              </w:rPr>
              <w:t>167,048</w:t>
            </w:r>
          </w:p>
        </w:tc>
        <w:tc>
          <w:tcPr>
            <w:tcW w:w="1425" w:type="dxa"/>
            <w:tcBorders>
              <w:top w:val="single" w:sz="8" w:space="0" w:color="000000"/>
            </w:tcBorders>
          </w:tcPr>
          <w:p>
            <w:pPr>
              <w:pStyle w:val="TableParagraph"/>
              <w:spacing w:before="27"/>
              <w:ind w:right="114"/>
              <w:jc w:val="right"/>
              <w:rPr>
                <w:b/>
                <w:sz w:val="14"/>
              </w:rPr>
            </w:pPr>
            <w:r>
              <w:rPr>
                <w:b/>
                <w:spacing w:val="-2"/>
                <w:w w:val="105"/>
                <w:sz w:val="14"/>
              </w:rPr>
              <w:t>156,188</w:t>
            </w:r>
          </w:p>
        </w:tc>
      </w:tr>
      <w:tr>
        <w:trPr>
          <w:trHeight w:val="402" w:hRule="atLeast"/>
        </w:trPr>
        <w:tc>
          <w:tcPr>
            <w:tcW w:w="5966" w:type="dxa"/>
            <w:gridSpan w:val="2"/>
          </w:tcPr>
          <w:p>
            <w:pPr>
              <w:pStyle w:val="TableParagraph"/>
              <w:spacing w:before="159"/>
              <w:ind w:left="35"/>
              <w:rPr>
                <w:b/>
                <w:sz w:val="14"/>
              </w:rPr>
            </w:pPr>
            <w:r>
              <w:rPr>
                <w:b/>
                <w:w w:val="105"/>
                <w:sz w:val="14"/>
              </w:rPr>
              <w:t>Expenses</w:t>
            </w:r>
            <w:r>
              <w:rPr>
                <w:b/>
                <w:spacing w:val="-4"/>
                <w:w w:val="105"/>
                <w:sz w:val="14"/>
              </w:rPr>
              <w:t> </w:t>
            </w:r>
            <w:r>
              <w:rPr>
                <w:b/>
                <w:w w:val="105"/>
                <w:sz w:val="14"/>
              </w:rPr>
              <w:t>from</w:t>
            </w:r>
            <w:r>
              <w:rPr>
                <w:b/>
                <w:spacing w:val="-3"/>
                <w:w w:val="105"/>
                <w:sz w:val="14"/>
              </w:rPr>
              <w:t> </w:t>
            </w:r>
            <w:r>
              <w:rPr>
                <w:b/>
                <w:spacing w:val="-2"/>
                <w:w w:val="105"/>
                <w:sz w:val="14"/>
              </w:rPr>
              <w:t>Transactions:</w:t>
            </w:r>
          </w:p>
        </w:tc>
        <w:tc>
          <w:tcPr>
            <w:tcW w:w="1427" w:type="dxa"/>
            <w:shd w:val="clear" w:color="auto" w:fill="C6C8CA"/>
          </w:tcPr>
          <w:p>
            <w:pPr>
              <w:pStyle w:val="TableParagraph"/>
              <w:rPr>
                <w:rFonts w:ascii="Times New Roman"/>
                <w:sz w:val="14"/>
              </w:rPr>
            </w:pPr>
          </w:p>
        </w:tc>
        <w:tc>
          <w:tcPr>
            <w:tcW w:w="1425" w:type="dxa"/>
          </w:tcPr>
          <w:p>
            <w:pPr>
              <w:pStyle w:val="TableParagraph"/>
              <w:rPr>
                <w:rFonts w:ascii="Times New Roman"/>
                <w:sz w:val="14"/>
              </w:rPr>
            </w:pPr>
          </w:p>
        </w:tc>
      </w:tr>
      <w:tr>
        <w:trPr>
          <w:trHeight w:val="281" w:hRule="atLeast"/>
        </w:trPr>
        <w:tc>
          <w:tcPr>
            <w:tcW w:w="4248" w:type="dxa"/>
          </w:tcPr>
          <w:p>
            <w:pPr>
              <w:pStyle w:val="TableParagraph"/>
              <w:spacing w:before="79"/>
              <w:ind w:left="33"/>
              <w:rPr>
                <w:sz w:val="14"/>
              </w:rPr>
            </w:pPr>
            <w:r>
              <w:rPr>
                <w:w w:val="105"/>
                <w:sz w:val="14"/>
              </w:rPr>
              <w:t>Employee </w:t>
            </w:r>
            <w:r>
              <w:rPr>
                <w:spacing w:val="-2"/>
                <w:w w:val="105"/>
                <w:sz w:val="14"/>
              </w:rPr>
              <w:t>Expenses</w:t>
            </w:r>
          </w:p>
        </w:tc>
        <w:tc>
          <w:tcPr>
            <w:tcW w:w="1718" w:type="dxa"/>
          </w:tcPr>
          <w:p>
            <w:pPr>
              <w:pStyle w:val="TableParagraph"/>
              <w:spacing w:before="79"/>
              <w:ind w:left="782"/>
              <w:jc w:val="center"/>
              <w:rPr>
                <w:sz w:val="14"/>
              </w:rPr>
            </w:pPr>
            <w:r>
              <w:rPr>
                <w:spacing w:val="-5"/>
                <w:w w:val="105"/>
                <w:sz w:val="14"/>
              </w:rPr>
              <w:t>3.1</w:t>
            </w:r>
          </w:p>
        </w:tc>
        <w:tc>
          <w:tcPr>
            <w:tcW w:w="1427" w:type="dxa"/>
            <w:shd w:val="clear" w:color="auto" w:fill="C6C8CA"/>
          </w:tcPr>
          <w:p>
            <w:pPr>
              <w:pStyle w:val="TableParagraph"/>
              <w:spacing w:before="79"/>
              <w:ind w:right="33"/>
              <w:jc w:val="right"/>
              <w:rPr>
                <w:sz w:val="14"/>
              </w:rPr>
            </w:pPr>
            <w:r>
              <w:rPr>
                <w:spacing w:val="-2"/>
                <w:w w:val="105"/>
                <w:sz w:val="14"/>
              </w:rPr>
              <w:t>(108,432)</w:t>
            </w:r>
          </w:p>
        </w:tc>
        <w:tc>
          <w:tcPr>
            <w:tcW w:w="1425" w:type="dxa"/>
          </w:tcPr>
          <w:p>
            <w:pPr>
              <w:pStyle w:val="TableParagraph"/>
              <w:spacing w:before="79"/>
              <w:ind w:right="32"/>
              <w:jc w:val="right"/>
              <w:rPr>
                <w:sz w:val="14"/>
              </w:rPr>
            </w:pPr>
            <w:r>
              <w:rPr>
                <w:spacing w:val="-2"/>
                <w:w w:val="105"/>
                <w:sz w:val="14"/>
              </w:rPr>
              <w:t>(104,342)</w:t>
            </w:r>
          </w:p>
        </w:tc>
      </w:tr>
      <w:tr>
        <w:trPr>
          <w:trHeight w:val="241" w:hRule="atLeast"/>
        </w:trPr>
        <w:tc>
          <w:tcPr>
            <w:tcW w:w="4248" w:type="dxa"/>
          </w:tcPr>
          <w:p>
            <w:pPr>
              <w:pStyle w:val="TableParagraph"/>
              <w:spacing w:before="38"/>
              <w:ind w:left="33"/>
              <w:rPr>
                <w:sz w:val="14"/>
              </w:rPr>
            </w:pPr>
            <w:r>
              <w:rPr>
                <w:w w:val="105"/>
                <w:sz w:val="14"/>
              </w:rPr>
              <w:t>Depreciation</w:t>
            </w:r>
            <w:r>
              <w:rPr>
                <w:spacing w:val="-2"/>
                <w:w w:val="105"/>
                <w:sz w:val="14"/>
              </w:rPr>
              <w:t> </w:t>
            </w:r>
            <w:r>
              <w:rPr>
                <w:w w:val="105"/>
                <w:sz w:val="14"/>
              </w:rPr>
              <w:t>and</w:t>
            </w:r>
            <w:r>
              <w:rPr>
                <w:spacing w:val="-1"/>
                <w:w w:val="105"/>
                <w:sz w:val="14"/>
              </w:rPr>
              <w:t> </w:t>
            </w:r>
            <w:r>
              <w:rPr>
                <w:spacing w:val="-2"/>
                <w:w w:val="105"/>
                <w:sz w:val="14"/>
              </w:rPr>
              <w:t>Amortisation</w:t>
            </w:r>
          </w:p>
        </w:tc>
        <w:tc>
          <w:tcPr>
            <w:tcW w:w="1718" w:type="dxa"/>
          </w:tcPr>
          <w:p>
            <w:pPr>
              <w:pStyle w:val="TableParagraph"/>
              <w:spacing w:before="38"/>
              <w:ind w:left="782" w:right="3"/>
              <w:jc w:val="center"/>
              <w:rPr>
                <w:sz w:val="14"/>
              </w:rPr>
            </w:pPr>
            <w:r>
              <w:rPr>
                <w:w w:val="105"/>
                <w:sz w:val="14"/>
              </w:rPr>
              <w:t>4.1(a),</w:t>
            </w:r>
            <w:r>
              <w:rPr>
                <w:spacing w:val="-7"/>
                <w:w w:val="105"/>
                <w:sz w:val="14"/>
              </w:rPr>
              <w:t> </w:t>
            </w:r>
            <w:r>
              <w:rPr>
                <w:spacing w:val="-5"/>
                <w:w w:val="105"/>
                <w:sz w:val="14"/>
              </w:rPr>
              <w:t>4.2</w:t>
            </w:r>
          </w:p>
        </w:tc>
        <w:tc>
          <w:tcPr>
            <w:tcW w:w="1427" w:type="dxa"/>
            <w:shd w:val="clear" w:color="auto" w:fill="C6C8CA"/>
          </w:tcPr>
          <w:p>
            <w:pPr>
              <w:pStyle w:val="TableParagraph"/>
              <w:spacing w:before="38"/>
              <w:ind w:right="33"/>
              <w:jc w:val="right"/>
              <w:rPr>
                <w:sz w:val="14"/>
              </w:rPr>
            </w:pPr>
            <w:r>
              <w:rPr>
                <w:spacing w:val="-2"/>
                <w:w w:val="105"/>
                <w:sz w:val="14"/>
              </w:rPr>
              <w:t>(15,783)</w:t>
            </w:r>
          </w:p>
        </w:tc>
        <w:tc>
          <w:tcPr>
            <w:tcW w:w="1425" w:type="dxa"/>
          </w:tcPr>
          <w:p>
            <w:pPr>
              <w:pStyle w:val="TableParagraph"/>
              <w:spacing w:before="38"/>
              <w:ind w:right="32"/>
              <w:jc w:val="right"/>
              <w:rPr>
                <w:sz w:val="14"/>
              </w:rPr>
            </w:pPr>
            <w:r>
              <w:rPr>
                <w:spacing w:val="-2"/>
                <w:w w:val="105"/>
                <w:sz w:val="14"/>
              </w:rPr>
              <w:t>(13,878)</w:t>
            </w:r>
          </w:p>
        </w:tc>
      </w:tr>
      <w:tr>
        <w:trPr>
          <w:trHeight w:val="313" w:hRule="atLeast"/>
        </w:trPr>
        <w:tc>
          <w:tcPr>
            <w:tcW w:w="4248" w:type="dxa"/>
            <w:tcBorders>
              <w:bottom w:val="single" w:sz="8" w:space="0" w:color="000000"/>
            </w:tcBorders>
          </w:tcPr>
          <w:p>
            <w:pPr>
              <w:pStyle w:val="TableParagraph"/>
              <w:spacing w:before="38"/>
              <w:ind w:left="33"/>
              <w:rPr>
                <w:sz w:val="14"/>
              </w:rPr>
            </w:pPr>
            <w:r>
              <w:rPr>
                <w:w w:val="105"/>
                <w:sz w:val="14"/>
              </w:rPr>
              <w:t>Other</w:t>
            </w:r>
            <w:r>
              <w:rPr>
                <w:spacing w:val="-5"/>
                <w:w w:val="105"/>
                <w:sz w:val="14"/>
              </w:rPr>
              <w:t> </w:t>
            </w:r>
            <w:r>
              <w:rPr>
                <w:w w:val="105"/>
                <w:sz w:val="14"/>
              </w:rPr>
              <w:t>Operating</w:t>
            </w:r>
            <w:r>
              <w:rPr>
                <w:spacing w:val="-2"/>
                <w:w w:val="105"/>
                <w:sz w:val="14"/>
              </w:rPr>
              <w:t> Expenses</w:t>
            </w:r>
          </w:p>
        </w:tc>
        <w:tc>
          <w:tcPr>
            <w:tcW w:w="1718" w:type="dxa"/>
            <w:tcBorders>
              <w:bottom w:val="single" w:sz="8" w:space="0" w:color="000000"/>
            </w:tcBorders>
          </w:tcPr>
          <w:p>
            <w:pPr>
              <w:pStyle w:val="TableParagraph"/>
              <w:spacing w:before="38"/>
              <w:ind w:left="782"/>
              <w:jc w:val="center"/>
              <w:rPr>
                <w:sz w:val="14"/>
              </w:rPr>
            </w:pPr>
            <w:r>
              <w:rPr>
                <w:spacing w:val="-5"/>
                <w:w w:val="105"/>
                <w:sz w:val="14"/>
              </w:rPr>
              <w:t>3.1</w:t>
            </w:r>
          </w:p>
        </w:tc>
        <w:tc>
          <w:tcPr>
            <w:tcW w:w="1427" w:type="dxa"/>
            <w:tcBorders>
              <w:bottom w:val="single" w:sz="8" w:space="0" w:color="000000"/>
            </w:tcBorders>
            <w:shd w:val="clear" w:color="auto" w:fill="C6C8CA"/>
          </w:tcPr>
          <w:p>
            <w:pPr>
              <w:pStyle w:val="TableParagraph"/>
              <w:spacing w:before="38"/>
              <w:ind w:right="33"/>
              <w:jc w:val="right"/>
              <w:rPr>
                <w:sz w:val="14"/>
              </w:rPr>
            </w:pPr>
            <w:r>
              <w:rPr>
                <w:spacing w:val="-2"/>
                <w:w w:val="105"/>
                <w:sz w:val="14"/>
              </w:rPr>
              <w:t>(52,576)</w:t>
            </w:r>
          </w:p>
        </w:tc>
        <w:tc>
          <w:tcPr>
            <w:tcW w:w="1425" w:type="dxa"/>
            <w:tcBorders>
              <w:bottom w:val="single" w:sz="8" w:space="0" w:color="000000"/>
            </w:tcBorders>
          </w:tcPr>
          <w:p>
            <w:pPr>
              <w:pStyle w:val="TableParagraph"/>
              <w:spacing w:before="38"/>
              <w:ind w:right="32"/>
              <w:jc w:val="right"/>
              <w:rPr>
                <w:sz w:val="14"/>
              </w:rPr>
            </w:pPr>
            <w:r>
              <w:rPr>
                <w:spacing w:val="-2"/>
                <w:w w:val="105"/>
                <w:sz w:val="14"/>
              </w:rPr>
              <w:t>(56,937)</w:t>
            </w:r>
          </w:p>
        </w:tc>
      </w:tr>
      <w:tr>
        <w:trPr>
          <w:trHeight w:val="462" w:hRule="atLeast"/>
        </w:trPr>
        <w:tc>
          <w:tcPr>
            <w:tcW w:w="5966" w:type="dxa"/>
            <w:gridSpan w:val="2"/>
            <w:tcBorders>
              <w:top w:val="single" w:sz="8" w:space="0" w:color="000000"/>
              <w:bottom w:val="single" w:sz="8" w:space="0" w:color="000000"/>
            </w:tcBorders>
          </w:tcPr>
          <w:p>
            <w:pPr>
              <w:pStyle w:val="TableParagraph"/>
              <w:spacing w:before="27"/>
              <w:ind w:left="35"/>
              <w:rPr>
                <w:b/>
                <w:sz w:val="14"/>
              </w:rPr>
            </w:pPr>
            <w:r>
              <w:rPr>
                <w:b/>
                <w:w w:val="105"/>
                <w:sz w:val="14"/>
              </w:rPr>
              <w:t>Total</w:t>
            </w:r>
            <w:r>
              <w:rPr>
                <w:b/>
                <w:spacing w:val="-5"/>
                <w:w w:val="105"/>
                <w:sz w:val="14"/>
              </w:rPr>
              <w:t> </w:t>
            </w:r>
            <w:r>
              <w:rPr>
                <w:b/>
                <w:w w:val="105"/>
                <w:sz w:val="14"/>
              </w:rPr>
              <w:t>Expenses</w:t>
            </w:r>
            <w:r>
              <w:rPr>
                <w:b/>
                <w:spacing w:val="-5"/>
                <w:w w:val="105"/>
                <w:sz w:val="14"/>
              </w:rPr>
              <w:t> </w:t>
            </w:r>
            <w:r>
              <w:rPr>
                <w:b/>
                <w:w w:val="105"/>
                <w:sz w:val="14"/>
              </w:rPr>
              <w:t>from</w:t>
            </w:r>
            <w:r>
              <w:rPr>
                <w:b/>
                <w:spacing w:val="-3"/>
                <w:w w:val="105"/>
                <w:sz w:val="14"/>
              </w:rPr>
              <w:t> </w:t>
            </w:r>
            <w:r>
              <w:rPr>
                <w:b/>
                <w:spacing w:val="-2"/>
                <w:w w:val="105"/>
                <w:sz w:val="14"/>
              </w:rPr>
              <w:t>Transactions</w:t>
            </w:r>
          </w:p>
        </w:tc>
        <w:tc>
          <w:tcPr>
            <w:tcW w:w="1427" w:type="dxa"/>
            <w:tcBorders>
              <w:top w:val="single" w:sz="8" w:space="0" w:color="000000"/>
              <w:bottom w:val="single" w:sz="8" w:space="0" w:color="000000"/>
            </w:tcBorders>
            <w:shd w:val="clear" w:color="auto" w:fill="C6C8CA"/>
          </w:tcPr>
          <w:p>
            <w:pPr>
              <w:pStyle w:val="TableParagraph"/>
              <w:spacing w:before="27"/>
              <w:ind w:right="35"/>
              <w:jc w:val="right"/>
              <w:rPr>
                <w:b/>
                <w:sz w:val="14"/>
              </w:rPr>
            </w:pPr>
            <w:r>
              <w:rPr>
                <w:b/>
                <w:spacing w:val="-2"/>
                <w:w w:val="105"/>
                <w:sz w:val="14"/>
              </w:rPr>
              <w:t>(176,791)</w:t>
            </w:r>
          </w:p>
        </w:tc>
        <w:tc>
          <w:tcPr>
            <w:tcW w:w="1425" w:type="dxa"/>
            <w:tcBorders>
              <w:top w:val="single" w:sz="8" w:space="0" w:color="000000"/>
              <w:bottom w:val="single" w:sz="8" w:space="0" w:color="000000"/>
            </w:tcBorders>
          </w:tcPr>
          <w:p>
            <w:pPr>
              <w:pStyle w:val="TableParagraph"/>
              <w:spacing w:before="27"/>
              <w:ind w:right="35"/>
              <w:jc w:val="right"/>
              <w:rPr>
                <w:b/>
                <w:sz w:val="14"/>
              </w:rPr>
            </w:pPr>
            <w:r>
              <w:rPr>
                <w:b/>
                <w:spacing w:val="-2"/>
                <w:w w:val="105"/>
                <w:sz w:val="14"/>
              </w:rPr>
              <w:t>(175,157)</w:t>
            </w:r>
          </w:p>
        </w:tc>
      </w:tr>
      <w:tr>
        <w:trPr>
          <w:trHeight w:val="302" w:hRule="atLeast"/>
        </w:trPr>
        <w:tc>
          <w:tcPr>
            <w:tcW w:w="5966" w:type="dxa"/>
            <w:gridSpan w:val="2"/>
            <w:tcBorders>
              <w:top w:val="single" w:sz="8" w:space="0" w:color="000000"/>
              <w:bottom w:val="single" w:sz="8" w:space="0" w:color="000000"/>
            </w:tcBorders>
          </w:tcPr>
          <w:p>
            <w:pPr>
              <w:pStyle w:val="TableParagraph"/>
              <w:spacing w:before="67"/>
              <w:ind w:left="35"/>
              <w:rPr>
                <w:b/>
                <w:sz w:val="14"/>
              </w:rPr>
            </w:pPr>
            <w:r>
              <w:rPr>
                <w:b/>
                <w:w w:val="105"/>
                <w:sz w:val="14"/>
              </w:rPr>
              <w:t>Net</w:t>
            </w:r>
            <w:r>
              <w:rPr>
                <w:b/>
                <w:spacing w:val="-4"/>
                <w:w w:val="105"/>
                <w:sz w:val="14"/>
              </w:rPr>
              <w:t> </w:t>
            </w:r>
            <w:r>
              <w:rPr>
                <w:b/>
                <w:w w:val="105"/>
                <w:sz w:val="14"/>
              </w:rPr>
              <w:t>Result</w:t>
            </w:r>
            <w:r>
              <w:rPr>
                <w:b/>
                <w:spacing w:val="-3"/>
                <w:w w:val="105"/>
                <w:sz w:val="14"/>
              </w:rPr>
              <w:t> </w:t>
            </w:r>
            <w:r>
              <w:rPr>
                <w:b/>
                <w:w w:val="105"/>
                <w:sz w:val="14"/>
              </w:rPr>
              <w:t>from</w:t>
            </w:r>
            <w:r>
              <w:rPr>
                <w:b/>
                <w:spacing w:val="-1"/>
                <w:w w:val="105"/>
                <w:sz w:val="14"/>
              </w:rPr>
              <w:t> </w:t>
            </w:r>
            <w:r>
              <w:rPr>
                <w:b/>
                <w:w w:val="105"/>
                <w:sz w:val="14"/>
              </w:rPr>
              <w:t>Transactions</w:t>
            </w:r>
            <w:r>
              <w:rPr>
                <w:b/>
                <w:spacing w:val="-2"/>
                <w:w w:val="105"/>
                <w:sz w:val="14"/>
              </w:rPr>
              <w:t> </w:t>
            </w:r>
            <w:r>
              <w:rPr>
                <w:b/>
                <w:w w:val="105"/>
                <w:sz w:val="14"/>
              </w:rPr>
              <w:t>-</w:t>
            </w:r>
            <w:r>
              <w:rPr>
                <w:b/>
                <w:spacing w:val="-2"/>
                <w:w w:val="105"/>
                <w:sz w:val="14"/>
              </w:rPr>
              <w:t> </w:t>
            </w:r>
            <w:r>
              <w:rPr>
                <w:b/>
                <w:w w:val="105"/>
                <w:sz w:val="14"/>
              </w:rPr>
              <w:t>Net</w:t>
            </w:r>
            <w:r>
              <w:rPr>
                <w:b/>
                <w:spacing w:val="-3"/>
                <w:w w:val="105"/>
                <w:sz w:val="14"/>
              </w:rPr>
              <w:t> </w:t>
            </w:r>
            <w:r>
              <w:rPr>
                <w:b/>
                <w:w w:val="105"/>
                <w:sz w:val="14"/>
              </w:rPr>
              <w:t>Operating</w:t>
            </w:r>
            <w:r>
              <w:rPr>
                <w:b/>
                <w:spacing w:val="-3"/>
                <w:w w:val="105"/>
                <w:sz w:val="14"/>
              </w:rPr>
              <w:t> </w:t>
            </w:r>
            <w:r>
              <w:rPr>
                <w:b/>
                <w:spacing w:val="-2"/>
                <w:w w:val="105"/>
                <w:sz w:val="14"/>
              </w:rPr>
              <w:t>Balance</w:t>
            </w:r>
          </w:p>
        </w:tc>
        <w:tc>
          <w:tcPr>
            <w:tcW w:w="1427" w:type="dxa"/>
            <w:tcBorders>
              <w:top w:val="single" w:sz="8" w:space="0" w:color="000000"/>
              <w:bottom w:val="single" w:sz="8" w:space="0" w:color="000000"/>
            </w:tcBorders>
            <w:shd w:val="clear" w:color="auto" w:fill="C6C8CA"/>
          </w:tcPr>
          <w:p>
            <w:pPr>
              <w:pStyle w:val="TableParagraph"/>
              <w:spacing w:before="67"/>
              <w:ind w:right="35"/>
              <w:jc w:val="right"/>
              <w:rPr>
                <w:b/>
                <w:sz w:val="14"/>
              </w:rPr>
            </w:pPr>
            <w:r>
              <w:rPr>
                <w:b/>
                <w:spacing w:val="-2"/>
                <w:w w:val="105"/>
                <w:sz w:val="14"/>
              </w:rPr>
              <w:t>(9,743)</w:t>
            </w:r>
          </w:p>
        </w:tc>
        <w:tc>
          <w:tcPr>
            <w:tcW w:w="1425" w:type="dxa"/>
            <w:tcBorders>
              <w:top w:val="single" w:sz="8" w:space="0" w:color="000000"/>
              <w:bottom w:val="single" w:sz="8" w:space="0" w:color="000000"/>
            </w:tcBorders>
          </w:tcPr>
          <w:p>
            <w:pPr>
              <w:pStyle w:val="TableParagraph"/>
              <w:spacing w:before="67"/>
              <w:ind w:right="35"/>
              <w:jc w:val="right"/>
              <w:rPr>
                <w:b/>
                <w:sz w:val="14"/>
              </w:rPr>
            </w:pPr>
            <w:r>
              <w:rPr>
                <w:b/>
                <w:spacing w:val="-2"/>
                <w:w w:val="105"/>
                <w:sz w:val="14"/>
              </w:rPr>
              <w:t>(18,969)</w:t>
            </w:r>
          </w:p>
        </w:tc>
      </w:tr>
      <w:tr>
        <w:trPr>
          <w:trHeight w:val="511" w:hRule="atLeast"/>
        </w:trPr>
        <w:tc>
          <w:tcPr>
            <w:tcW w:w="5966" w:type="dxa"/>
            <w:gridSpan w:val="2"/>
            <w:tcBorders>
              <w:top w:val="single" w:sz="8" w:space="0" w:color="000000"/>
            </w:tcBorders>
          </w:tcPr>
          <w:p>
            <w:pPr>
              <w:pStyle w:val="TableParagraph"/>
              <w:spacing w:before="98"/>
              <w:rPr>
                <w:b/>
                <w:sz w:val="14"/>
              </w:rPr>
            </w:pPr>
          </w:p>
          <w:p>
            <w:pPr>
              <w:pStyle w:val="TableParagraph"/>
              <w:ind w:left="35"/>
              <w:rPr>
                <w:b/>
                <w:sz w:val="14"/>
              </w:rPr>
            </w:pPr>
            <w:r>
              <w:rPr>
                <w:b/>
                <w:w w:val="105"/>
                <w:sz w:val="14"/>
              </w:rPr>
              <w:t>Other</w:t>
            </w:r>
            <w:r>
              <w:rPr>
                <w:b/>
                <w:spacing w:val="-4"/>
                <w:w w:val="105"/>
                <w:sz w:val="14"/>
              </w:rPr>
              <w:t> </w:t>
            </w:r>
            <w:r>
              <w:rPr>
                <w:b/>
                <w:w w:val="105"/>
                <w:sz w:val="14"/>
              </w:rPr>
              <w:t>Economic</w:t>
            </w:r>
            <w:r>
              <w:rPr>
                <w:b/>
                <w:spacing w:val="-4"/>
                <w:w w:val="105"/>
                <w:sz w:val="14"/>
              </w:rPr>
              <w:t> </w:t>
            </w:r>
            <w:r>
              <w:rPr>
                <w:b/>
                <w:w w:val="105"/>
                <w:sz w:val="14"/>
              </w:rPr>
              <w:t>Flows</w:t>
            </w:r>
            <w:r>
              <w:rPr>
                <w:b/>
                <w:spacing w:val="-3"/>
                <w:w w:val="105"/>
                <w:sz w:val="14"/>
              </w:rPr>
              <w:t> </w:t>
            </w:r>
            <w:r>
              <w:rPr>
                <w:b/>
                <w:w w:val="105"/>
                <w:sz w:val="14"/>
              </w:rPr>
              <w:t>Included</w:t>
            </w:r>
            <w:r>
              <w:rPr>
                <w:b/>
                <w:spacing w:val="-4"/>
                <w:w w:val="105"/>
                <w:sz w:val="14"/>
              </w:rPr>
              <w:t> </w:t>
            </w:r>
            <w:r>
              <w:rPr>
                <w:b/>
                <w:w w:val="105"/>
                <w:sz w:val="14"/>
              </w:rPr>
              <w:t>In</w:t>
            </w:r>
            <w:r>
              <w:rPr>
                <w:b/>
                <w:spacing w:val="-4"/>
                <w:w w:val="105"/>
                <w:sz w:val="14"/>
              </w:rPr>
              <w:t> </w:t>
            </w:r>
            <w:r>
              <w:rPr>
                <w:b/>
                <w:w w:val="105"/>
                <w:sz w:val="14"/>
              </w:rPr>
              <w:t>Net</w:t>
            </w:r>
            <w:r>
              <w:rPr>
                <w:b/>
                <w:spacing w:val="-4"/>
                <w:w w:val="105"/>
                <w:sz w:val="14"/>
              </w:rPr>
              <w:t> </w:t>
            </w:r>
            <w:r>
              <w:rPr>
                <w:b/>
                <w:spacing w:val="-2"/>
                <w:w w:val="105"/>
                <w:sz w:val="14"/>
              </w:rPr>
              <w:t>Result:</w:t>
            </w:r>
          </w:p>
        </w:tc>
        <w:tc>
          <w:tcPr>
            <w:tcW w:w="1427" w:type="dxa"/>
            <w:tcBorders>
              <w:top w:val="single" w:sz="8" w:space="0" w:color="000000"/>
            </w:tcBorders>
            <w:shd w:val="clear" w:color="auto" w:fill="C6C8CA"/>
          </w:tcPr>
          <w:p>
            <w:pPr>
              <w:pStyle w:val="TableParagraph"/>
              <w:rPr>
                <w:rFonts w:ascii="Times New Roman"/>
                <w:sz w:val="14"/>
              </w:rPr>
            </w:pPr>
          </w:p>
        </w:tc>
        <w:tc>
          <w:tcPr>
            <w:tcW w:w="1425" w:type="dxa"/>
            <w:tcBorders>
              <w:top w:val="single" w:sz="8" w:space="0" w:color="000000"/>
            </w:tcBorders>
          </w:tcPr>
          <w:p>
            <w:pPr>
              <w:pStyle w:val="TableParagraph"/>
              <w:rPr>
                <w:rFonts w:ascii="Times New Roman"/>
                <w:sz w:val="14"/>
              </w:rPr>
            </w:pPr>
          </w:p>
        </w:tc>
      </w:tr>
      <w:tr>
        <w:trPr>
          <w:trHeight w:val="867" w:hRule="atLeast"/>
        </w:trPr>
        <w:tc>
          <w:tcPr>
            <w:tcW w:w="5966" w:type="dxa"/>
            <w:gridSpan w:val="2"/>
            <w:tcBorders>
              <w:bottom w:val="single" w:sz="8" w:space="0" w:color="000000"/>
            </w:tcBorders>
          </w:tcPr>
          <w:p>
            <w:pPr>
              <w:pStyle w:val="TableParagraph"/>
              <w:spacing w:line="340" w:lineRule="auto" w:before="79"/>
              <w:ind w:left="33" w:right="2714" w:hanging="1"/>
              <w:rPr>
                <w:sz w:val="14"/>
              </w:rPr>
            </w:pPr>
            <w:r>
              <w:rPr>
                <w:w w:val="105"/>
                <w:sz w:val="14"/>
              </w:rPr>
              <w:t>Net Gain/(Loss) on Non-Financial Assets Net</w:t>
            </w:r>
            <w:r>
              <w:rPr>
                <w:spacing w:val="-7"/>
                <w:w w:val="105"/>
                <w:sz w:val="14"/>
              </w:rPr>
              <w:t> </w:t>
            </w:r>
            <w:r>
              <w:rPr>
                <w:w w:val="105"/>
                <w:sz w:val="14"/>
              </w:rPr>
              <w:t>Gain/(Loss)</w:t>
            </w:r>
            <w:r>
              <w:rPr>
                <w:spacing w:val="-6"/>
                <w:w w:val="105"/>
                <w:sz w:val="14"/>
              </w:rPr>
              <w:t> </w:t>
            </w:r>
            <w:r>
              <w:rPr>
                <w:w w:val="105"/>
                <w:sz w:val="14"/>
              </w:rPr>
              <w:t>on</w:t>
            </w:r>
            <w:r>
              <w:rPr>
                <w:spacing w:val="-6"/>
                <w:w w:val="105"/>
                <w:sz w:val="14"/>
              </w:rPr>
              <w:t> </w:t>
            </w:r>
            <w:r>
              <w:rPr>
                <w:w w:val="105"/>
                <w:sz w:val="14"/>
              </w:rPr>
              <w:t>Financial</w:t>
            </w:r>
            <w:r>
              <w:rPr>
                <w:spacing w:val="-3"/>
                <w:w w:val="105"/>
                <w:sz w:val="14"/>
              </w:rPr>
              <w:t> </w:t>
            </w:r>
            <w:r>
              <w:rPr>
                <w:w w:val="105"/>
                <w:sz w:val="14"/>
              </w:rPr>
              <w:t>Instruments</w:t>
            </w:r>
          </w:p>
          <w:p>
            <w:pPr>
              <w:pStyle w:val="TableParagraph"/>
              <w:spacing w:line="169" w:lineRule="exact"/>
              <w:ind w:left="33"/>
              <w:rPr>
                <w:sz w:val="14"/>
              </w:rPr>
            </w:pPr>
            <w:r>
              <w:rPr>
                <w:w w:val="105"/>
                <w:sz w:val="14"/>
              </w:rPr>
              <w:t>Other</w:t>
            </w:r>
            <w:r>
              <w:rPr>
                <w:spacing w:val="-5"/>
                <w:w w:val="105"/>
                <w:sz w:val="14"/>
              </w:rPr>
              <w:t> </w:t>
            </w:r>
            <w:r>
              <w:rPr>
                <w:w w:val="105"/>
                <w:sz w:val="14"/>
              </w:rPr>
              <w:t>Gain/(Loss)</w:t>
            </w:r>
            <w:r>
              <w:rPr>
                <w:spacing w:val="-3"/>
                <w:w w:val="105"/>
                <w:sz w:val="14"/>
              </w:rPr>
              <w:t> </w:t>
            </w:r>
            <w:r>
              <w:rPr>
                <w:w w:val="105"/>
                <w:sz w:val="14"/>
              </w:rPr>
              <w:t>from</w:t>
            </w:r>
            <w:r>
              <w:rPr>
                <w:spacing w:val="-3"/>
                <w:w w:val="105"/>
                <w:sz w:val="14"/>
              </w:rPr>
              <w:t> </w:t>
            </w:r>
            <w:r>
              <w:rPr>
                <w:w w:val="105"/>
                <w:sz w:val="14"/>
              </w:rPr>
              <w:t>Other</w:t>
            </w:r>
            <w:r>
              <w:rPr>
                <w:spacing w:val="-5"/>
                <w:w w:val="105"/>
                <w:sz w:val="14"/>
              </w:rPr>
              <w:t> </w:t>
            </w:r>
            <w:r>
              <w:rPr>
                <w:w w:val="105"/>
                <w:sz w:val="14"/>
              </w:rPr>
              <w:t>Economic</w:t>
            </w:r>
            <w:r>
              <w:rPr>
                <w:spacing w:val="-3"/>
                <w:w w:val="105"/>
                <w:sz w:val="14"/>
              </w:rPr>
              <w:t> </w:t>
            </w:r>
            <w:r>
              <w:rPr>
                <w:spacing w:val="-4"/>
                <w:w w:val="105"/>
                <w:sz w:val="14"/>
              </w:rPr>
              <w:t>Flows</w:t>
            </w:r>
          </w:p>
        </w:tc>
        <w:tc>
          <w:tcPr>
            <w:tcW w:w="1427" w:type="dxa"/>
            <w:tcBorders>
              <w:bottom w:val="single" w:sz="8" w:space="0" w:color="000000"/>
            </w:tcBorders>
            <w:shd w:val="clear" w:color="auto" w:fill="C6C8CA"/>
          </w:tcPr>
          <w:p>
            <w:pPr>
              <w:pStyle w:val="TableParagraph"/>
              <w:spacing w:before="79"/>
              <w:ind w:right="33"/>
              <w:jc w:val="right"/>
              <w:rPr>
                <w:sz w:val="14"/>
              </w:rPr>
            </w:pPr>
            <w:r>
              <w:rPr>
                <w:spacing w:val="-2"/>
                <w:w w:val="105"/>
                <w:sz w:val="14"/>
              </w:rPr>
              <w:t>(194)</w:t>
            </w:r>
          </w:p>
          <w:p>
            <w:pPr>
              <w:pStyle w:val="TableParagraph"/>
              <w:spacing w:before="71"/>
              <w:ind w:right="99"/>
              <w:jc w:val="right"/>
              <w:rPr>
                <w:sz w:val="14"/>
              </w:rPr>
            </w:pPr>
            <w:r>
              <w:rPr>
                <w:spacing w:val="-2"/>
                <w:w w:val="105"/>
                <w:sz w:val="14"/>
              </w:rPr>
              <w:t>1,571</w:t>
            </w:r>
          </w:p>
          <w:p>
            <w:pPr>
              <w:pStyle w:val="TableParagraph"/>
              <w:spacing w:before="71"/>
              <w:ind w:right="99"/>
              <w:jc w:val="right"/>
              <w:rPr>
                <w:sz w:val="14"/>
              </w:rPr>
            </w:pPr>
            <w:r>
              <w:rPr>
                <w:spacing w:val="-10"/>
                <w:w w:val="105"/>
                <w:sz w:val="14"/>
              </w:rPr>
              <w:t>-</w:t>
            </w:r>
          </w:p>
        </w:tc>
        <w:tc>
          <w:tcPr>
            <w:tcW w:w="1425" w:type="dxa"/>
            <w:tcBorders>
              <w:bottom w:val="single" w:sz="8" w:space="0" w:color="000000"/>
            </w:tcBorders>
          </w:tcPr>
          <w:p>
            <w:pPr>
              <w:pStyle w:val="TableParagraph"/>
              <w:spacing w:before="79"/>
              <w:ind w:right="32"/>
              <w:jc w:val="right"/>
              <w:rPr>
                <w:sz w:val="14"/>
              </w:rPr>
            </w:pPr>
            <w:r>
              <w:rPr>
                <w:spacing w:val="-2"/>
                <w:w w:val="105"/>
                <w:sz w:val="14"/>
              </w:rPr>
              <w:t>(3,479)</w:t>
            </w:r>
          </w:p>
          <w:p>
            <w:pPr>
              <w:pStyle w:val="TableParagraph"/>
              <w:spacing w:before="71"/>
              <w:ind w:right="98"/>
              <w:jc w:val="right"/>
              <w:rPr>
                <w:sz w:val="14"/>
              </w:rPr>
            </w:pPr>
            <w:r>
              <w:rPr>
                <w:spacing w:val="-2"/>
                <w:w w:val="105"/>
                <w:sz w:val="14"/>
              </w:rPr>
              <w:t>2,443</w:t>
            </w:r>
          </w:p>
          <w:p>
            <w:pPr>
              <w:pStyle w:val="TableParagraph"/>
              <w:spacing w:before="71"/>
              <w:ind w:right="98"/>
              <w:jc w:val="right"/>
              <w:rPr>
                <w:sz w:val="14"/>
              </w:rPr>
            </w:pPr>
            <w:r>
              <w:rPr>
                <w:spacing w:val="-5"/>
                <w:w w:val="105"/>
                <w:sz w:val="14"/>
              </w:rPr>
              <w:t>42</w:t>
            </w:r>
          </w:p>
        </w:tc>
      </w:tr>
      <w:tr>
        <w:trPr>
          <w:trHeight w:val="462" w:hRule="atLeast"/>
        </w:trPr>
        <w:tc>
          <w:tcPr>
            <w:tcW w:w="5966" w:type="dxa"/>
            <w:gridSpan w:val="2"/>
            <w:tcBorders>
              <w:top w:val="single" w:sz="8" w:space="0" w:color="000000"/>
              <w:bottom w:val="single" w:sz="8" w:space="0" w:color="000000"/>
            </w:tcBorders>
          </w:tcPr>
          <w:p>
            <w:pPr>
              <w:pStyle w:val="TableParagraph"/>
              <w:spacing w:before="27"/>
              <w:ind w:left="35"/>
              <w:rPr>
                <w:b/>
                <w:sz w:val="14"/>
              </w:rPr>
            </w:pPr>
            <w:r>
              <w:rPr>
                <w:b/>
                <w:w w:val="105"/>
                <w:sz w:val="14"/>
              </w:rPr>
              <w:t>Total</w:t>
            </w:r>
            <w:r>
              <w:rPr>
                <w:b/>
                <w:spacing w:val="-5"/>
                <w:w w:val="105"/>
                <w:sz w:val="14"/>
              </w:rPr>
              <w:t> </w:t>
            </w:r>
            <w:r>
              <w:rPr>
                <w:b/>
                <w:w w:val="105"/>
                <w:sz w:val="14"/>
              </w:rPr>
              <w:t>Other</w:t>
            </w:r>
            <w:r>
              <w:rPr>
                <w:b/>
                <w:spacing w:val="-3"/>
                <w:w w:val="105"/>
                <w:sz w:val="14"/>
              </w:rPr>
              <w:t> </w:t>
            </w:r>
            <w:r>
              <w:rPr>
                <w:b/>
                <w:w w:val="105"/>
                <w:sz w:val="14"/>
              </w:rPr>
              <w:t>Economic</w:t>
            </w:r>
            <w:r>
              <w:rPr>
                <w:b/>
                <w:spacing w:val="-5"/>
                <w:w w:val="105"/>
                <w:sz w:val="14"/>
              </w:rPr>
              <w:t> </w:t>
            </w:r>
            <w:r>
              <w:rPr>
                <w:b/>
                <w:w w:val="105"/>
                <w:sz w:val="14"/>
              </w:rPr>
              <w:t>Flows</w:t>
            </w:r>
            <w:r>
              <w:rPr>
                <w:b/>
                <w:spacing w:val="-3"/>
                <w:w w:val="105"/>
                <w:sz w:val="14"/>
              </w:rPr>
              <w:t> </w:t>
            </w:r>
            <w:r>
              <w:rPr>
                <w:b/>
                <w:w w:val="105"/>
                <w:sz w:val="14"/>
              </w:rPr>
              <w:t>Included</w:t>
            </w:r>
            <w:r>
              <w:rPr>
                <w:b/>
                <w:spacing w:val="-4"/>
                <w:w w:val="105"/>
                <w:sz w:val="14"/>
              </w:rPr>
              <w:t> </w:t>
            </w:r>
            <w:r>
              <w:rPr>
                <w:b/>
                <w:w w:val="105"/>
                <w:sz w:val="14"/>
              </w:rPr>
              <w:t>In</w:t>
            </w:r>
            <w:r>
              <w:rPr>
                <w:b/>
                <w:spacing w:val="-4"/>
                <w:w w:val="105"/>
                <w:sz w:val="14"/>
              </w:rPr>
              <w:t> </w:t>
            </w:r>
            <w:r>
              <w:rPr>
                <w:b/>
                <w:w w:val="105"/>
                <w:sz w:val="14"/>
              </w:rPr>
              <w:t>Net</w:t>
            </w:r>
            <w:r>
              <w:rPr>
                <w:b/>
                <w:spacing w:val="-4"/>
                <w:w w:val="105"/>
                <w:sz w:val="14"/>
              </w:rPr>
              <w:t> </w:t>
            </w:r>
            <w:r>
              <w:rPr>
                <w:b/>
                <w:spacing w:val="-2"/>
                <w:w w:val="105"/>
                <w:sz w:val="14"/>
              </w:rPr>
              <w:t>Result</w:t>
            </w:r>
          </w:p>
        </w:tc>
        <w:tc>
          <w:tcPr>
            <w:tcW w:w="1427" w:type="dxa"/>
            <w:tcBorders>
              <w:top w:val="single" w:sz="8" w:space="0" w:color="000000"/>
              <w:bottom w:val="single" w:sz="8" w:space="0" w:color="000000"/>
            </w:tcBorders>
            <w:shd w:val="clear" w:color="auto" w:fill="C6C8CA"/>
          </w:tcPr>
          <w:p>
            <w:pPr>
              <w:pStyle w:val="TableParagraph"/>
              <w:spacing w:before="27"/>
              <w:ind w:right="115"/>
              <w:jc w:val="right"/>
              <w:rPr>
                <w:b/>
                <w:sz w:val="14"/>
              </w:rPr>
            </w:pPr>
            <w:r>
              <w:rPr>
                <w:b/>
                <w:spacing w:val="-2"/>
                <w:w w:val="105"/>
                <w:sz w:val="14"/>
              </w:rPr>
              <w:t>1,377</w:t>
            </w:r>
          </w:p>
        </w:tc>
        <w:tc>
          <w:tcPr>
            <w:tcW w:w="1425" w:type="dxa"/>
            <w:tcBorders>
              <w:top w:val="single" w:sz="8" w:space="0" w:color="000000"/>
              <w:bottom w:val="single" w:sz="8" w:space="0" w:color="000000"/>
            </w:tcBorders>
          </w:tcPr>
          <w:p>
            <w:pPr>
              <w:pStyle w:val="TableParagraph"/>
              <w:spacing w:before="27"/>
              <w:ind w:right="35"/>
              <w:jc w:val="right"/>
              <w:rPr>
                <w:b/>
                <w:sz w:val="14"/>
              </w:rPr>
            </w:pPr>
            <w:r>
              <w:rPr>
                <w:b/>
                <w:spacing w:val="-4"/>
                <w:w w:val="105"/>
                <w:sz w:val="14"/>
              </w:rPr>
              <w:t>(994)</w:t>
            </w:r>
          </w:p>
        </w:tc>
      </w:tr>
      <w:tr>
        <w:trPr>
          <w:trHeight w:val="302" w:hRule="atLeast"/>
        </w:trPr>
        <w:tc>
          <w:tcPr>
            <w:tcW w:w="5966" w:type="dxa"/>
            <w:gridSpan w:val="2"/>
            <w:tcBorders>
              <w:top w:val="single" w:sz="8" w:space="0" w:color="000000"/>
              <w:bottom w:val="single" w:sz="8" w:space="0" w:color="000000"/>
            </w:tcBorders>
          </w:tcPr>
          <w:p>
            <w:pPr>
              <w:pStyle w:val="TableParagraph"/>
              <w:spacing w:before="67"/>
              <w:ind w:left="35"/>
              <w:rPr>
                <w:b/>
                <w:sz w:val="14"/>
              </w:rPr>
            </w:pPr>
            <w:r>
              <w:rPr>
                <w:b/>
                <w:w w:val="105"/>
                <w:sz w:val="14"/>
              </w:rPr>
              <w:t>Net</w:t>
            </w:r>
            <w:r>
              <w:rPr>
                <w:b/>
                <w:spacing w:val="-1"/>
                <w:w w:val="105"/>
                <w:sz w:val="14"/>
              </w:rPr>
              <w:t> </w:t>
            </w:r>
            <w:r>
              <w:rPr>
                <w:b/>
                <w:spacing w:val="-2"/>
                <w:w w:val="105"/>
                <w:sz w:val="14"/>
              </w:rPr>
              <w:t>Result</w:t>
            </w:r>
          </w:p>
        </w:tc>
        <w:tc>
          <w:tcPr>
            <w:tcW w:w="1427" w:type="dxa"/>
            <w:tcBorders>
              <w:top w:val="single" w:sz="8" w:space="0" w:color="000000"/>
              <w:bottom w:val="single" w:sz="8" w:space="0" w:color="000000"/>
            </w:tcBorders>
            <w:shd w:val="clear" w:color="auto" w:fill="C6C8CA"/>
          </w:tcPr>
          <w:p>
            <w:pPr>
              <w:pStyle w:val="TableParagraph"/>
              <w:spacing w:before="67"/>
              <w:ind w:right="35"/>
              <w:jc w:val="right"/>
              <w:rPr>
                <w:b/>
                <w:sz w:val="14"/>
              </w:rPr>
            </w:pPr>
            <w:r>
              <w:rPr>
                <w:b/>
                <w:spacing w:val="-2"/>
                <w:w w:val="105"/>
                <w:sz w:val="14"/>
              </w:rPr>
              <w:t>(8,366)</w:t>
            </w:r>
          </w:p>
        </w:tc>
        <w:tc>
          <w:tcPr>
            <w:tcW w:w="1425" w:type="dxa"/>
            <w:tcBorders>
              <w:top w:val="single" w:sz="8" w:space="0" w:color="000000"/>
              <w:bottom w:val="single" w:sz="8" w:space="0" w:color="000000"/>
            </w:tcBorders>
          </w:tcPr>
          <w:p>
            <w:pPr>
              <w:pStyle w:val="TableParagraph"/>
              <w:spacing w:before="67"/>
              <w:ind w:right="35"/>
              <w:jc w:val="right"/>
              <w:rPr>
                <w:b/>
                <w:sz w:val="14"/>
              </w:rPr>
            </w:pPr>
            <w:r>
              <w:rPr>
                <w:b/>
                <w:spacing w:val="-2"/>
                <w:w w:val="105"/>
                <w:sz w:val="14"/>
              </w:rPr>
              <w:t>(19,963)</w:t>
            </w:r>
          </w:p>
        </w:tc>
      </w:tr>
      <w:tr>
        <w:trPr>
          <w:trHeight w:val="1269" w:hRule="atLeast"/>
        </w:trPr>
        <w:tc>
          <w:tcPr>
            <w:tcW w:w="5966" w:type="dxa"/>
            <w:gridSpan w:val="2"/>
            <w:tcBorders>
              <w:top w:val="single" w:sz="8" w:space="0" w:color="000000"/>
              <w:bottom w:val="single" w:sz="8" w:space="0" w:color="000000"/>
            </w:tcBorders>
          </w:tcPr>
          <w:p>
            <w:pPr>
              <w:pStyle w:val="TableParagraph"/>
              <w:spacing w:before="98"/>
              <w:rPr>
                <w:b/>
                <w:sz w:val="14"/>
              </w:rPr>
            </w:pPr>
          </w:p>
          <w:p>
            <w:pPr>
              <w:pStyle w:val="TableParagraph"/>
              <w:spacing w:line="453" w:lineRule="auto"/>
              <w:ind w:left="33" w:right="1253" w:firstLine="2"/>
              <w:rPr>
                <w:sz w:val="14"/>
              </w:rPr>
            </w:pPr>
            <w:r>
              <w:rPr>
                <w:b/>
                <w:w w:val="105"/>
                <w:sz w:val="14"/>
              </w:rPr>
              <w:t>Other Economic Flows - Other Comprehensive Income: Items that Will Not Be Reclassified to</w:t>
            </w:r>
            <w:r>
              <w:rPr>
                <w:b/>
                <w:spacing w:val="18"/>
                <w:w w:val="105"/>
                <w:sz w:val="14"/>
              </w:rPr>
              <w:t> </w:t>
            </w:r>
            <w:r>
              <w:rPr>
                <w:b/>
                <w:w w:val="105"/>
                <w:sz w:val="14"/>
              </w:rPr>
              <w:t>Net Result</w:t>
            </w:r>
            <w:r>
              <w:rPr>
                <w:b/>
                <w:spacing w:val="40"/>
                <w:w w:val="105"/>
                <w:sz w:val="14"/>
              </w:rPr>
              <w:t> </w:t>
            </w:r>
            <w:r>
              <w:rPr>
                <w:w w:val="105"/>
                <w:sz w:val="14"/>
              </w:rPr>
              <w:t>Changes</w:t>
            </w:r>
            <w:r>
              <w:rPr>
                <w:spacing w:val="-1"/>
                <w:w w:val="105"/>
                <w:sz w:val="14"/>
              </w:rPr>
              <w:t> </w:t>
            </w:r>
            <w:r>
              <w:rPr>
                <w:w w:val="105"/>
                <w:sz w:val="14"/>
              </w:rPr>
              <w:t>in</w:t>
            </w:r>
            <w:r>
              <w:rPr>
                <w:spacing w:val="-1"/>
                <w:w w:val="105"/>
                <w:sz w:val="14"/>
              </w:rPr>
              <w:t> </w:t>
            </w:r>
            <w:r>
              <w:rPr>
                <w:w w:val="105"/>
                <w:sz w:val="14"/>
              </w:rPr>
              <w:t>Property, Plant</w:t>
            </w:r>
            <w:r>
              <w:rPr>
                <w:spacing w:val="-2"/>
                <w:w w:val="105"/>
                <w:sz w:val="14"/>
              </w:rPr>
              <w:t> </w:t>
            </w:r>
            <w:r>
              <w:rPr>
                <w:w w:val="105"/>
                <w:sz w:val="14"/>
              </w:rPr>
              <w:t>and Equipment</w:t>
            </w:r>
            <w:r>
              <w:rPr>
                <w:spacing w:val="-2"/>
                <w:w w:val="105"/>
                <w:sz w:val="14"/>
              </w:rPr>
              <w:t> </w:t>
            </w:r>
            <w:r>
              <w:rPr>
                <w:w w:val="105"/>
                <w:sz w:val="14"/>
              </w:rPr>
              <w:t>Revaluation</w:t>
            </w:r>
            <w:r>
              <w:rPr>
                <w:spacing w:val="-1"/>
                <w:w w:val="105"/>
                <w:sz w:val="14"/>
              </w:rPr>
              <w:t> </w:t>
            </w:r>
            <w:r>
              <w:rPr>
                <w:w w:val="105"/>
                <w:sz w:val="14"/>
              </w:rPr>
              <w:t>Surplus</w:t>
            </w:r>
          </w:p>
        </w:tc>
        <w:tc>
          <w:tcPr>
            <w:tcW w:w="1427" w:type="dxa"/>
            <w:tcBorders>
              <w:top w:val="single" w:sz="8" w:space="0" w:color="000000"/>
              <w:bottom w:val="single" w:sz="8" w:space="0" w:color="000000"/>
            </w:tcBorders>
            <w:shd w:val="clear" w:color="auto" w:fill="C6C8CA"/>
          </w:tcPr>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spacing w:before="61"/>
              <w:rPr>
                <w:b/>
                <w:sz w:val="14"/>
              </w:rPr>
            </w:pPr>
          </w:p>
          <w:p>
            <w:pPr>
              <w:pStyle w:val="TableParagraph"/>
              <w:spacing w:before="1"/>
              <w:ind w:right="99"/>
              <w:jc w:val="right"/>
              <w:rPr>
                <w:sz w:val="14"/>
              </w:rPr>
            </w:pPr>
            <w:r>
              <w:rPr>
                <w:spacing w:val="-10"/>
                <w:w w:val="105"/>
                <w:sz w:val="14"/>
              </w:rPr>
              <w:t>-</w:t>
            </w:r>
          </w:p>
        </w:tc>
        <w:tc>
          <w:tcPr>
            <w:tcW w:w="1425" w:type="dxa"/>
            <w:tcBorders>
              <w:top w:val="single" w:sz="8" w:space="0" w:color="000000"/>
              <w:bottom w:val="single" w:sz="8" w:space="0" w:color="000000"/>
            </w:tcBorders>
          </w:tcPr>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spacing w:before="61"/>
              <w:rPr>
                <w:b/>
                <w:sz w:val="14"/>
              </w:rPr>
            </w:pPr>
          </w:p>
          <w:p>
            <w:pPr>
              <w:pStyle w:val="TableParagraph"/>
              <w:spacing w:before="1"/>
              <w:ind w:right="32"/>
              <w:jc w:val="right"/>
              <w:rPr>
                <w:sz w:val="14"/>
              </w:rPr>
            </w:pPr>
            <w:r>
              <w:rPr>
                <w:spacing w:val="-2"/>
                <w:w w:val="105"/>
                <w:sz w:val="14"/>
              </w:rPr>
              <w:t>(34,640)</w:t>
            </w:r>
          </w:p>
        </w:tc>
      </w:tr>
      <w:tr>
        <w:trPr>
          <w:trHeight w:val="302" w:hRule="atLeast"/>
        </w:trPr>
        <w:tc>
          <w:tcPr>
            <w:tcW w:w="5966" w:type="dxa"/>
            <w:gridSpan w:val="2"/>
            <w:tcBorders>
              <w:top w:val="single" w:sz="8" w:space="0" w:color="000000"/>
              <w:bottom w:val="single" w:sz="8" w:space="0" w:color="000000"/>
            </w:tcBorders>
          </w:tcPr>
          <w:p>
            <w:pPr>
              <w:pStyle w:val="TableParagraph"/>
              <w:spacing w:before="27"/>
              <w:ind w:left="35"/>
              <w:rPr>
                <w:b/>
                <w:sz w:val="14"/>
              </w:rPr>
            </w:pPr>
            <w:r>
              <w:rPr>
                <w:b/>
                <w:w w:val="105"/>
                <w:sz w:val="14"/>
              </w:rPr>
              <w:t>Total</w:t>
            </w:r>
            <w:r>
              <w:rPr>
                <w:b/>
                <w:spacing w:val="-5"/>
                <w:w w:val="105"/>
                <w:sz w:val="14"/>
              </w:rPr>
              <w:t> </w:t>
            </w:r>
            <w:r>
              <w:rPr>
                <w:b/>
                <w:w w:val="105"/>
                <w:sz w:val="14"/>
              </w:rPr>
              <w:t>Other</w:t>
            </w:r>
            <w:r>
              <w:rPr>
                <w:b/>
                <w:spacing w:val="-3"/>
                <w:w w:val="105"/>
                <w:sz w:val="14"/>
              </w:rPr>
              <w:t> </w:t>
            </w:r>
            <w:r>
              <w:rPr>
                <w:b/>
                <w:w w:val="105"/>
                <w:sz w:val="14"/>
              </w:rPr>
              <w:t>Comprehensive</w:t>
            </w:r>
            <w:r>
              <w:rPr>
                <w:b/>
                <w:spacing w:val="-5"/>
                <w:w w:val="105"/>
                <w:sz w:val="14"/>
              </w:rPr>
              <w:t> </w:t>
            </w:r>
            <w:r>
              <w:rPr>
                <w:b/>
                <w:spacing w:val="-2"/>
                <w:w w:val="105"/>
                <w:sz w:val="14"/>
              </w:rPr>
              <w:t>Income</w:t>
            </w:r>
          </w:p>
        </w:tc>
        <w:tc>
          <w:tcPr>
            <w:tcW w:w="1427" w:type="dxa"/>
            <w:tcBorders>
              <w:top w:val="single" w:sz="8" w:space="0" w:color="000000"/>
              <w:bottom w:val="single" w:sz="8" w:space="0" w:color="000000"/>
            </w:tcBorders>
            <w:shd w:val="clear" w:color="auto" w:fill="C6C8CA"/>
          </w:tcPr>
          <w:p>
            <w:pPr>
              <w:pStyle w:val="TableParagraph"/>
              <w:spacing w:before="27"/>
              <w:ind w:right="116"/>
              <w:jc w:val="right"/>
              <w:rPr>
                <w:b/>
                <w:sz w:val="14"/>
              </w:rPr>
            </w:pPr>
            <w:r>
              <w:rPr>
                <w:b/>
                <w:spacing w:val="-10"/>
                <w:w w:val="105"/>
                <w:sz w:val="14"/>
              </w:rPr>
              <w:t>-</w:t>
            </w:r>
          </w:p>
        </w:tc>
        <w:tc>
          <w:tcPr>
            <w:tcW w:w="1425" w:type="dxa"/>
            <w:tcBorders>
              <w:top w:val="single" w:sz="8" w:space="0" w:color="000000"/>
              <w:bottom w:val="single" w:sz="8" w:space="0" w:color="000000"/>
            </w:tcBorders>
          </w:tcPr>
          <w:p>
            <w:pPr>
              <w:pStyle w:val="TableParagraph"/>
              <w:spacing w:before="27"/>
              <w:ind w:right="35"/>
              <w:jc w:val="right"/>
              <w:rPr>
                <w:b/>
                <w:sz w:val="14"/>
              </w:rPr>
            </w:pPr>
            <w:r>
              <w:rPr>
                <w:b/>
                <w:spacing w:val="-2"/>
                <w:w w:val="105"/>
                <w:sz w:val="14"/>
              </w:rPr>
              <w:t>(34,640)</w:t>
            </w:r>
          </w:p>
        </w:tc>
      </w:tr>
      <w:tr>
        <w:trPr>
          <w:trHeight w:val="281" w:hRule="atLeast"/>
        </w:trPr>
        <w:tc>
          <w:tcPr>
            <w:tcW w:w="5966" w:type="dxa"/>
            <w:gridSpan w:val="2"/>
            <w:tcBorders>
              <w:top w:val="single" w:sz="8" w:space="0" w:color="000000"/>
              <w:bottom w:val="double" w:sz="8" w:space="0" w:color="000000"/>
            </w:tcBorders>
          </w:tcPr>
          <w:p>
            <w:pPr>
              <w:pStyle w:val="TableParagraph"/>
              <w:spacing w:before="67"/>
              <w:ind w:left="35"/>
              <w:rPr>
                <w:b/>
                <w:sz w:val="14"/>
              </w:rPr>
            </w:pPr>
            <w:r>
              <w:rPr>
                <w:b/>
                <w:w w:val="105"/>
                <w:sz w:val="14"/>
              </w:rPr>
              <w:t>Comprehensive</w:t>
            </w:r>
            <w:r>
              <w:rPr>
                <w:b/>
                <w:spacing w:val="-5"/>
                <w:w w:val="105"/>
                <w:sz w:val="14"/>
              </w:rPr>
              <w:t> </w:t>
            </w:r>
            <w:r>
              <w:rPr>
                <w:b/>
                <w:spacing w:val="-2"/>
                <w:w w:val="105"/>
                <w:sz w:val="14"/>
              </w:rPr>
              <w:t>Result</w:t>
            </w:r>
          </w:p>
        </w:tc>
        <w:tc>
          <w:tcPr>
            <w:tcW w:w="1427" w:type="dxa"/>
            <w:tcBorders>
              <w:top w:val="single" w:sz="8" w:space="0" w:color="000000"/>
              <w:bottom w:val="double" w:sz="8" w:space="0" w:color="000000"/>
            </w:tcBorders>
            <w:shd w:val="clear" w:color="auto" w:fill="C6C8CA"/>
          </w:tcPr>
          <w:p>
            <w:pPr>
              <w:pStyle w:val="TableParagraph"/>
              <w:spacing w:before="67"/>
              <w:ind w:right="35"/>
              <w:jc w:val="right"/>
              <w:rPr>
                <w:b/>
                <w:sz w:val="14"/>
              </w:rPr>
            </w:pPr>
            <w:r>
              <w:rPr>
                <w:b/>
                <w:spacing w:val="-2"/>
                <w:w w:val="105"/>
                <w:sz w:val="14"/>
              </w:rPr>
              <w:t>(8,366)</w:t>
            </w:r>
          </w:p>
        </w:tc>
        <w:tc>
          <w:tcPr>
            <w:tcW w:w="1425" w:type="dxa"/>
            <w:tcBorders>
              <w:top w:val="single" w:sz="8" w:space="0" w:color="000000"/>
              <w:bottom w:val="double" w:sz="8" w:space="0" w:color="000000"/>
            </w:tcBorders>
          </w:tcPr>
          <w:p>
            <w:pPr>
              <w:pStyle w:val="TableParagraph"/>
              <w:spacing w:before="67"/>
              <w:ind w:right="35"/>
              <w:jc w:val="right"/>
              <w:rPr>
                <w:b/>
                <w:sz w:val="14"/>
              </w:rPr>
            </w:pPr>
            <w:r>
              <w:rPr>
                <w:b/>
                <w:spacing w:val="-2"/>
                <w:w w:val="105"/>
                <w:sz w:val="14"/>
              </w:rPr>
              <w:t>(54,603)</w:t>
            </w:r>
          </w:p>
        </w:tc>
      </w:tr>
    </w:tbl>
    <w:p>
      <w:pPr>
        <w:pStyle w:val="BodyText"/>
        <w:spacing w:before="8"/>
        <w:rPr>
          <w:rFonts w:ascii="Verdana"/>
          <w:b/>
          <w:sz w:val="19"/>
        </w:rPr>
      </w:pPr>
    </w:p>
    <w:p>
      <w:pPr>
        <w:spacing w:before="0"/>
        <w:ind w:left="1172" w:right="0" w:firstLine="0"/>
        <w:jc w:val="left"/>
        <w:rPr>
          <w:rFonts w:ascii="Verdana"/>
          <w:b/>
          <w:sz w:val="14"/>
        </w:rPr>
      </w:pPr>
      <w:r>
        <w:rPr>
          <w:rFonts w:ascii="Verdana"/>
          <w:b/>
          <w:w w:val="105"/>
          <w:sz w:val="14"/>
        </w:rPr>
        <w:t>This</w:t>
      </w:r>
      <w:r>
        <w:rPr>
          <w:rFonts w:ascii="Verdana"/>
          <w:b/>
          <w:spacing w:val="-5"/>
          <w:w w:val="105"/>
          <w:sz w:val="14"/>
        </w:rPr>
        <w:t> </w:t>
      </w:r>
      <w:r>
        <w:rPr>
          <w:rFonts w:ascii="Verdana"/>
          <w:b/>
          <w:w w:val="105"/>
          <w:sz w:val="14"/>
        </w:rPr>
        <w:t>Statement</w:t>
      </w:r>
      <w:r>
        <w:rPr>
          <w:rFonts w:ascii="Verdana"/>
          <w:b/>
          <w:spacing w:val="-5"/>
          <w:w w:val="105"/>
          <w:sz w:val="14"/>
        </w:rPr>
        <w:t> </w:t>
      </w:r>
      <w:r>
        <w:rPr>
          <w:rFonts w:ascii="Verdana"/>
          <w:b/>
          <w:w w:val="105"/>
          <w:sz w:val="14"/>
        </w:rPr>
        <w:t>should</w:t>
      </w:r>
      <w:r>
        <w:rPr>
          <w:rFonts w:ascii="Verdana"/>
          <w:b/>
          <w:spacing w:val="-5"/>
          <w:w w:val="105"/>
          <w:sz w:val="14"/>
        </w:rPr>
        <w:t> </w:t>
      </w:r>
      <w:r>
        <w:rPr>
          <w:rFonts w:ascii="Verdana"/>
          <w:b/>
          <w:w w:val="105"/>
          <w:sz w:val="14"/>
        </w:rPr>
        <w:t>be</w:t>
      </w:r>
      <w:r>
        <w:rPr>
          <w:rFonts w:ascii="Verdana"/>
          <w:b/>
          <w:spacing w:val="-6"/>
          <w:w w:val="105"/>
          <w:sz w:val="14"/>
        </w:rPr>
        <w:t> </w:t>
      </w:r>
      <w:r>
        <w:rPr>
          <w:rFonts w:ascii="Verdana"/>
          <w:b/>
          <w:w w:val="105"/>
          <w:sz w:val="14"/>
        </w:rPr>
        <w:t>read</w:t>
      </w:r>
      <w:r>
        <w:rPr>
          <w:rFonts w:ascii="Verdana"/>
          <w:b/>
          <w:spacing w:val="-5"/>
          <w:w w:val="105"/>
          <w:sz w:val="14"/>
        </w:rPr>
        <w:t> </w:t>
      </w:r>
      <w:r>
        <w:rPr>
          <w:rFonts w:ascii="Verdana"/>
          <w:b/>
          <w:w w:val="105"/>
          <w:sz w:val="14"/>
        </w:rPr>
        <w:t>in</w:t>
      </w:r>
      <w:r>
        <w:rPr>
          <w:rFonts w:ascii="Verdana"/>
          <w:b/>
          <w:spacing w:val="-5"/>
          <w:w w:val="105"/>
          <w:sz w:val="14"/>
        </w:rPr>
        <w:t> </w:t>
      </w:r>
      <w:r>
        <w:rPr>
          <w:rFonts w:ascii="Verdana"/>
          <w:b/>
          <w:w w:val="105"/>
          <w:sz w:val="14"/>
        </w:rPr>
        <w:t>conjunction</w:t>
      </w:r>
      <w:r>
        <w:rPr>
          <w:rFonts w:ascii="Verdana"/>
          <w:b/>
          <w:spacing w:val="-6"/>
          <w:w w:val="105"/>
          <w:sz w:val="14"/>
        </w:rPr>
        <w:t> </w:t>
      </w:r>
      <w:r>
        <w:rPr>
          <w:rFonts w:ascii="Verdana"/>
          <w:b/>
          <w:w w:val="105"/>
          <w:sz w:val="14"/>
        </w:rPr>
        <w:t>with</w:t>
      </w:r>
      <w:r>
        <w:rPr>
          <w:rFonts w:ascii="Verdana"/>
          <w:b/>
          <w:spacing w:val="-5"/>
          <w:w w:val="105"/>
          <w:sz w:val="14"/>
        </w:rPr>
        <w:t> </w:t>
      </w:r>
      <w:r>
        <w:rPr>
          <w:rFonts w:ascii="Verdana"/>
          <w:b/>
          <w:w w:val="105"/>
          <w:sz w:val="14"/>
        </w:rPr>
        <w:t>the</w:t>
      </w:r>
      <w:r>
        <w:rPr>
          <w:rFonts w:ascii="Verdana"/>
          <w:b/>
          <w:spacing w:val="-5"/>
          <w:w w:val="105"/>
          <w:sz w:val="14"/>
        </w:rPr>
        <w:t> </w:t>
      </w:r>
      <w:r>
        <w:rPr>
          <w:rFonts w:ascii="Verdana"/>
          <w:b/>
          <w:w w:val="105"/>
          <w:sz w:val="14"/>
        </w:rPr>
        <w:t>accompanying</w:t>
      </w:r>
      <w:r>
        <w:rPr>
          <w:rFonts w:ascii="Verdana"/>
          <w:b/>
          <w:spacing w:val="-5"/>
          <w:w w:val="105"/>
          <w:sz w:val="14"/>
        </w:rPr>
        <w:t> </w:t>
      </w:r>
      <w:r>
        <w:rPr>
          <w:rFonts w:ascii="Verdana"/>
          <w:b/>
          <w:spacing w:val="-2"/>
          <w:w w:val="105"/>
          <w:sz w:val="14"/>
        </w:rPr>
        <w:t>Notes.</w:t>
      </w:r>
    </w:p>
    <w:p>
      <w:pPr>
        <w:spacing w:after="0"/>
        <w:jc w:val="left"/>
        <w:rPr>
          <w:rFonts w:ascii="Verdana"/>
          <w:b/>
          <w:sz w:val="14"/>
        </w:rPr>
        <w:sectPr>
          <w:headerReference w:type="default" r:id="rId71"/>
          <w:pgSz w:w="11910" w:h="16840"/>
          <w:pgMar w:header="1349" w:footer="0" w:top="1920" w:bottom="280" w:left="0" w:right="0"/>
        </w:sectPr>
      </w:pPr>
    </w:p>
    <w:p>
      <w:pPr>
        <w:pStyle w:val="BodyText"/>
        <w:spacing w:before="17"/>
        <w:rPr>
          <w:rFonts w:ascii="Verdana"/>
          <w:b/>
          <w:sz w:val="23"/>
        </w:rPr>
      </w:pPr>
    </w:p>
    <w:p>
      <w:pPr>
        <w:pStyle w:val="Heading5"/>
        <w:spacing w:line="276" w:lineRule="auto"/>
      </w:pPr>
      <w:r>
        <w:rPr/>
        <mc:AlternateContent>
          <mc:Choice Requires="wps">
            <w:drawing>
              <wp:anchor distT="0" distB="0" distL="0" distR="0" allowOverlap="1" layoutInCell="1" locked="0" behindDoc="0" simplePos="0" relativeHeight="15892992">
                <wp:simplePos x="0" y="0"/>
                <wp:positionH relativeFrom="page">
                  <wp:posOffset>0</wp:posOffset>
                </wp:positionH>
                <wp:positionV relativeFrom="paragraph">
                  <wp:posOffset>32053</wp:posOffset>
                </wp:positionV>
                <wp:extent cx="360045" cy="366395"/>
                <wp:effectExtent l="0" t="0" r="0" b="0"/>
                <wp:wrapNone/>
                <wp:docPr id="1062" name="Group 1062"/>
                <wp:cNvGraphicFramePr>
                  <a:graphicFrameLocks/>
                </wp:cNvGraphicFramePr>
                <a:graphic>
                  <a:graphicData uri="http://schemas.microsoft.com/office/word/2010/wordprocessingGroup">
                    <wpg:wgp>
                      <wpg:cNvPr id="1062" name="Group 1062"/>
                      <wpg:cNvGrpSpPr/>
                      <wpg:grpSpPr>
                        <a:xfrm>
                          <a:off x="0" y="0"/>
                          <a:ext cx="360045" cy="366395"/>
                          <a:chExt cx="360045" cy="366395"/>
                        </a:xfrm>
                      </wpg:grpSpPr>
                      <wps:wsp>
                        <wps:cNvPr id="1063" name="Graphic 1063"/>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064" name="Textbox 1064"/>
                        <wps:cNvSpPr txBox="1"/>
                        <wps:spPr>
                          <a:xfrm>
                            <a:off x="0" y="0"/>
                            <a:ext cx="360045" cy="366395"/>
                          </a:xfrm>
                          <a:prstGeom prst="rect">
                            <a:avLst/>
                          </a:prstGeom>
                        </wps:spPr>
                        <wps:txbx>
                          <w:txbxContent>
                            <w:p>
                              <w:pPr>
                                <w:spacing w:before="154"/>
                                <w:ind w:left="194" w:right="0" w:firstLine="0"/>
                                <w:jc w:val="left"/>
                                <w:rPr>
                                  <w:sz w:val="24"/>
                                </w:rPr>
                              </w:pPr>
                              <w:r>
                                <w:rPr>
                                  <w:color w:val="FFFFFF"/>
                                  <w:spacing w:val="-5"/>
                                  <w:w w:val="105"/>
                                  <w:sz w:val="24"/>
                                </w:rPr>
                                <w:t>48</w:t>
                              </w:r>
                            </w:p>
                          </w:txbxContent>
                        </wps:txbx>
                        <wps:bodyPr wrap="square" lIns="0" tIns="0" rIns="0" bIns="0" rtlCol="0">
                          <a:noAutofit/>
                        </wps:bodyPr>
                      </wps:wsp>
                    </wpg:wgp>
                  </a:graphicData>
                </a:graphic>
              </wp:anchor>
            </w:drawing>
          </mc:Choice>
          <mc:Fallback>
            <w:pict>
              <v:group style="position:absolute;margin-left:0pt;margin-top:2.523892pt;width:28.35pt;height:28.85pt;mso-position-horizontal-relative:page;mso-position-vertical-relative:paragraph;z-index:15892992" id="docshapegroup549" coordorigin="0,50" coordsize="567,577">
                <v:rect style="position:absolute;left:0;top:50;width:567;height:577" id="docshape550" filled="true" fillcolor="#3f5f72" stroked="false">
                  <v:fill type="solid"/>
                </v:rect>
                <v:shape style="position:absolute;left:0;top:50;width:567;height:577" type="#_x0000_t202" id="docshape551" filled="false" stroked="false">
                  <v:textbox inset="0,0,0,0">
                    <w:txbxContent>
                      <w:p>
                        <w:pPr>
                          <w:spacing w:before="154"/>
                          <w:ind w:left="194" w:right="0" w:firstLine="0"/>
                          <w:jc w:val="left"/>
                          <w:rPr>
                            <w:sz w:val="24"/>
                          </w:rPr>
                        </w:pPr>
                        <w:r>
                          <w:rPr>
                            <w:color w:val="FFFFFF"/>
                            <w:spacing w:val="-5"/>
                            <w:w w:val="105"/>
                            <w:sz w:val="24"/>
                          </w:rPr>
                          <w:t>48</w:t>
                        </w:r>
                      </w:p>
                    </w:txbxContent>
                  </v:textbox>
                  <w10:wrap type="none"/>
                </v:shape>
                <w10:wrap type="none"/>
              </v:group>
            </w:pict>
          </mc:Fallback>
        </mc:AlternateContent>
      </w:r>
      <w:r>
        <w:rPr/>
        <w:t>The</w:t>
      </w:r>
      <w:r>
        <w:rPr>
          <w:spacing w:val="-9"/>
        </w:rPr>
        <w:t> </w:t>
      </w:r>
      <w:r>
        <w:rPr/>
        <w:t>Royal</w:t>
      </w:r>
      <w:r>
        <w:rPr>
          <w:spacing w:val="-10"/>
        </w:rPr>
        <w:t> </w:t>
      </w:r>
      <w:r>
        <w:rPr/>
        <w:t>Victorian</w:t>
      </w:r>
      <w:r>
        <w:rPr>
          <w:spacing w:val="-11"/>
        </w:rPr>
        <w:t> </w:t>
      </w:r>
      <w:r>
        <w:rPr/>
        <w:t>Eye</w:t>
      </w:r>
      <w:r>
        <w:rPr>
          <w:spacing w:val="-9"/>
        </w:rPr>
        <w:t> </w:t>
      </w:r>
      <w:r>
        <w:rPr/>
        <w:t>and</w:t>
      </w:r>
      <w:r>
        <w:rPr>
          <w:spacing w:val="-10"/>
        </w:rPr>
        <w:t> </w:t>
      </w:r>
      <w:r>
        <w:rPr/>
        <w:t>Ear</w:t>
      </w:r>
      <w:r>
        <w:rPr>
          <w:spacing w:val="-9"/>
        </w:rPr>
        <w:t> </w:t>
      </w:r>
      <w:r>
        <w:rPr/>
        <w:t>Hospital Balance Sheet</w:t>
      </w:r>
    </w:p>
    <w:p>
      <w:pPr>
        <w:spacing w:before="27"/>
        <w:ind w:left="1179" w:right="0" w:firstLine="0"/>
        <w:jc w:val="left"/>
        <w:rPr>
          <w:rFonts w:ascii="Verdana"/>
          <w:b/>
          <w:sz w:val="19"/>
        </w:rPr>
      </w:pPr>
      <w:r>
        <w:rPr>
          <w:rFonts w:ascii="Verdana"/>
          <w:b/>
          <w:sz w:val="19"/>
        </w:rPr>
        <mc:AlternateContent>
          <mc:Choice Requires="wps">
            <w:drawing>
              <wp:anchor distT="0" distB="0" distL="0" distR="0" allowOverlap="1" layoutInCell="1" locked="0" behindDoc="0" simplePos="0" relativeHeight="15893504">
                <wp:simplePos x="0" y="0"/>
                <wp:positionH relativeFrom="page">
                  <wp:posOffset>151904</wp:posOffset>
                </wp:positionH>
                <wp:positionV relativeFrom="paragraph">
                  <wp:posOffset>160442</wp:posOffset>
                </wp:positionV>
                <wp:extent cx="248920" cy="1923414"/>
                <wp:effectExtent l="0" t="0" r="0" b="0"/>
                <wp:wrapNone/>
                <wp:docPr id="1065" name="Textbox 1065"/>
                <wp:cNvGraphicFramePr>
                  <a:graphicFrameLocks/>
                </wp:cNvGraphicFramePr>
                <a:graphic>
                  <a:graphicData uri="http://schemas.microsoft.com/office/word/2010/wordprocessingShape">
                    <wps:wsp>
                      <wps:cNvPr id="1065" name="Textbox 1065"/>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12.63326pt;width:19.6pt;height:151.450pt;mso-position-horizontal-relative:page;mso-position-vertical-relative:paragraph;z-index:15893504" type="#_x0000_t202" id="docshape552"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b/>
          <w:w w:val="105"/>
          <w:sz w:val="19"/>
        </w:rPr>
        <w:t>As</w:t>
      </w:r>
      <w:r>
        <w:rPr>
          <w:rFonts w:ascii="Verdana"/>
          <w:b/>
          <w:spacing w:val="-9"/>
          <w:w w:val="105"/>
          <w:sz w:val="19"/>
        </w:rPr>
        <w:t> </w:t>
      </w:r>
      <w:r>
        <w:rPr>
          <w:rFonts w:ascii="Verdana"/>
          <w:b/>
          <w:w w:val="105"/>
          <w:sz w:val="19"/>
        </w:rPr>
        <w:t>at</w:t>
      </w:r>
      <w:r>
        <w:rPr>
          <w:rFonts w:ascii="Verdana"/>
          <w:b/>
          <w:spacing w:val="-10"/>
          <w:w w:val="105"/>
          <w:sz w:val="19"/>
        </w:rPr>
        <w:t> </w:t>
      </w:r>
      <w:r>
        <w:rPr>
          <w:rFonts w:ascii="Verdana"/>
          <w:b/>
          <w:w w:val="105"/>
          <w:sz w:val="19"/>
        </w:rPr>
        <w:t>30</w:t>
      </w:r>
      <w:r>
        <w:rPr>
          <w:rFonts w:ascii="Verdana"/>
          <w:b/>
          <w:spacing w:val="-10"/>
          <w:w w:val="105"/>
          <w:sz w:val="19"/>
        </w:rPr>
        <w:t> </w:t>
      </w:r>
      <w:r>
        <w:rPr>
          <w:rFonts w:ascii="Verdana"/>
          <w:b/>
          <w:w w:val="105"/>
          <w:sz w:val="19"/>
        </w:rPr>
        <w:t>June</w:t>
      </w:r>
      <w:r>
        <w:rPr>
          <w:rFonts w:ascii="Verdana"/>
          <w:b/>
          <w:spacing w:val="-9"/>
          <w:w w:val="105"/>
          <w:sz w:val="19"/>
        </w:rPr>
        <w:t> </w:t>
      </w:r>
      <w:r>
        <w:rPr>
          <w:rFonts w:ascii="Verdana"/>
          <w:b/>
          <w:spacing w:val="-4"/>
          <w:w w:val="105"/>
          <w:sz w:val="19"/>
        </w:rPr>
        <w:t>2025</w:t>
      </w:r>
    </w:p>
    <w:p>
      <w:pPr>
        <w:pStyle w:val="BodyText"/>
        <w:spacing w:before="37"/>
        <w:rPr>
          <w:rFonts w:ascii="Verdana"/>
          <w:b/>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94"/>
        <w:gridCol w:w="1774"/>
        <w:gridCol w:w="1427"/>
        <w:gridCol w:w="1425"/>
      </w:tblGrid>
      <w:tr>
        <w:trPr>
          <w:trHeight w:val="449" w:hRule="atLeast"/>
        </w:trPr>
        <w:tc>
          <w:tcPr>
            <w:tcW w:w="5968" w:type="dxa"/>
            <w:gridSpan w:val="2"/>
            <w:tcBorders>
              <w:top w:val="single" w:sz="18" w:space="0" w:color="000000"/>
              <w:bottom w:val="single" w:sz="8" w:space="0" w:color="000000"/>
            </w:tcBorders>
          </w:tcPr>
          <w:p>
            <w:pPr>
              <w:pStyle w:val="TableParagraph"/>
              <w:spacing w:before="1"/>
              <w:ind w:right="121"/>
              <w:jc w:val="right"/>
              <w:rPr>
                <w:b/>
                <w:sz w:val="16"/>
              </w:rPr>
            </w:pPr>
            <w:r>
              <w:rPr>
                <w:b/>
                <w:spacing w:val="-4"/>
                <w:sz w:val="16"/>
              </w:rPr>
              <w:t>Note</w:t>
            </w:r>
          </w:p>
        </w:tc>
        <w:tc>
          <w:tcPr>
            <w:tcW w:w="1427" w:type="dxa"/>
            <w:tcBorders>
              <w:top w:val="single" w:sz="18" w:space="0" w:color="000000"/>
              <w:bottom w:val="single" w:sz="8" w:space="0" w:color="000000"/>
            </w:tcBorders>
            <w:shd w:val="clear" w:color="auto" w:fill="C6C8CA"/>
          </w:tcPr>
          <w:p>
            <w:pPr>
              <w:pStyle w:val="TableParagraph"/>
              <w:spacing w:line="194" w:lineRule="exact"/>
              <w:ind w:left="22" w:right="6"/>
              <w:jc w:val="center"/>
              <w:rPr>
                <w:b/>
                <w:sz w:val="16"/>
              </w:rPr>
            </w:pPr>
            <w:r>
              <w:rPr>
                <w:b/>
                <w:spacing w:val="-4"/>
                <w:sz w:val="16"/>
              </w:rPr>
              <w:t>2025</w:t>
            </w:r>
          </w:p>
          <w:p>
            <w:pPr>
              <w:pStyle w:val="TableParagraph"/>
              <w:spacing w:line="189" w:lineRule="exact" w:before="46"/>
              <w:ind w:left="22" w:right="3"/>
              <w:jc w:val="center"/>
              <w:rPr>
                <w:b/>
                <w:sz w:val="16"/>
              </w:rPr>
            </w:pPr>
            <w:r>
              <w:rPr>
                <w:b/>
                <w:spacing w:val="-4"/>
                <w:sz w:val="16"/>
              </w:rPr>
              <w:t>$'000</w:t>
            </w:r>
          </w:p>
        </w:tc>
        <w:tc>
          <w:tcPr>
            <w:tcW w:w="1425" w:type="dxa"/>
            <w:tcBorders>
              <w:top w:val="single" w:sz="18" w:space="0" w:color="000000"/>
              <w:bottom w:val="single" w:sz="8" w:space="0" w:color="000000"/>
            </w:tcBorders>
          </w:tcPr>
          <w:p>
            <w:pPr>
              <w:pStyle w:val="TableParagraph"/>
              <w:spacing w:line="194" w:lineRule="exact"/>
              <w:ind w:left="18" w:right="2"/>
              <w:jc w:val="center"/>
              <w:rPr>
                <w:b/>
                <w:sz w:val="16"/>
              </w:rPr>
            </w:pPr>
            <w:r>
              <w:rPr>
                <w:b/>
                <w:spacing w:val="-4"/>
                <w:sz w:val="16"/>
              </w:rPr>
              <w:t>2024</w:t>
            </w:r>
          </w:p>
          <w:p>
            <w:pPr>
              <w:pStyle w:val="TableParagraph"/>
              <w:spacing w:line="189" w:lineRule="exact" w:before="46"/>
              <w:ind w:left="18"/>
              <w:jc w:val="center"/>
              <w:rPr>
                <w:b/>
                <w:sz w:val="16"/>
              </w:rPr>
            </w:pPr>
            <w:r>
              <w:rPr>
                <w:b/>
                <w:spacing w:val="-4"/>
                <w:sz w:val="16"/>
              </w:rPr>
              <w:t>$'000</w:t>
            </w:r>
          </w:p>
        </w:tc>
      </w:tr>
      <w:tr>
        <w:trPr>
          <w:trHeight w:val="470" w:hRule="atLeast"/>
        </w:trPr>
        <w:tc>
          <w:tcPr>
            <w:tcW w:w="4194" w:type="dxa"/>
            <w:tcBorders>
              <w:top w:val="single" w:sz="8" w:space="0" w:color="000000"/>
            </w:tcBorders>
          </w:tcPr>
          <w:p>
            <w:pPr>
              <w:pStyle w:val="TableParagraph"/>
              <w:spacing w:before="98"/>
              <w:rPr>
                <w:b/>
                <w:sz w:val="14"/>
              </w:rPr>
            </w:pPr>
          </w:p>
          <w:p>
            <w:pPr>
              <w:pStyle w:val="TableParagraph"/>
              <w:ind w:left="35"/>
              <w:rPr>
                <w:b/>
                <w:sz w:val="14"/>
              </w:rPr>
            </w:pPr>
            <w:r>
              <w:rPr>
                <w:b/>
                <w:w w:val="105"/>
                <w:sz w:val="14"/>
                <w:u w:val="single"/>
              </w:rPr>
              <w:t>Financial</w:t>
            </w:r>
            <w:r>
              <w:rPr>
                <w:b/>
                <w:spacing w:val="-12"/>
                <w:w w:val="105"/>
                <w:sz w:val="14"/>
                <w:u w:val="single"/>
              </w:rPr>
              <w:t> </w:t>
            </w:r>
            <w:r>
              <w:rPr>
                <w:b/>
                <w:spacing w:val="-2"/>
                <w:w w:val="105"/>
                <w:sz w:val="14"/>
                <w:u w:val="single"/>
              </w:rPr>
              <w:t>Assets</w:t>
            </w:r>
          </w:p>
        </w:tc>
        <w:tc>
          <w:tcPr>
            <w:tcW w:w="1774" w:type="dxa"/>
            <w:tcBorders>
              <w:top w:val="single" w:sz="8" w:space="0" w:color="000000"/>
            </w:tcBorders>
          </w:tcPr>
          <w:p>
            <w:pPr>
              <w:pStyle w:val="TableParagraph"/>
              <w:rPr>
                <w:rFonts w:ascii="Times New Roman"/>
                <w:sz w:val="14"/>
              </w:rPr>
            </w:pPr>
          </w:p>
        </w:tc>
        <w:tc>
          <w:tcPr>
            <w:tcW w:w="1427" w:type="dxa"/>
            <w:tcBorders>
              <w:top w:val="single" w:sz="8" w:space="0" w:color="000000"/>
            </w:tcBorders>
            <w:shd w:val="clear" w:color="auto" w:fill="C6C8CA"/>
          </w:tcPr>
          <w:p>
            <w:pPr>
              <w:pStyle w:val="TableParagraph"/>
              <w:rPr>
                <w:rFonts w:ascii="Times New Roman"/>
                <w:sz w:val="14"/>
              </w:rPr>
            </w:pPr>
          </w:p>
        </w:tc>
        <w:tc>
          <w:tcPr>
            <w:tcW w:w="1425" w:type="dxa"/>
            <w:tcBorders>
              <w:top w:val="single" w:sz="8" w:space="0" w:color="000000"/>
            </w:tcBorders>
          </w:tcPr>
          <w:p>
            <w:pPr>
              <w:pStyle w:val="TableParagraph"/>
              <w:rPr>
                <w:rFonts w:ascii="Times New Roman"/>
                <w:sz w:val="14"/>
              </w:rPr>
            </w:pPr>
          </w:p>
        </w:tc>
      </w:tr>
      <w:tr>
        <w:trPr>
          <w:trHeight w:val="241" w:hRule="atLeast"/>
        </w:trPr>
        <w:tc>
          <w:tcPr>
            <w:tcW w:w="4194" w:type="dxa"/>
          </w:tcPr>
          <w:p>
            <w:pPr>
              <w:pStyle w:val="TableParagraph"/>
              <w:spacing w:before="38"/>
              <w:ind w:left="33"/>
              <w:rPr>
                <w:sz w:val="14"/>
              </w:rPr>
            </w:pPr>
            <w:r>
              <w:rPr>
                <w:w w:val="105"/>
                <w:sz w:val="14"/>
              </w:rPr>
              <w:t>Cash</w:t>
            </w:r>
            <w:r>
              <w:rPr>
                <w:spacing w:val="-3"/>
                <w:w w:val="105"/>
                <w:sz w:val="14"/>
              </w:rPr>
              <w:t> </w:t>
            </w:r>
            <w:r>
              <w:rPr>
                <w:w w:val="105"/>
                <w:sz w:val="14"/>
              </w:rPr>
              <w:t>and</w:t>
            </w:r>
            <w:r>
              <w:rPr>
                <w:spacing w:val="-2"/>
                <w:w w:val="105"/>
                <w:sz w:val="14"/>
              </w:rPr>
              <w:t> </w:t>
            </w:r>
            <w:r>
              <w:rPr>
                <w:w w:val="105"/>
                <w:sz w:val="14"/>
              </w:rPr>
              <w:t>Cash</w:t>
            </w:r>
            <w:r>
              <w:rPr>
                <w:spacing w:val="-3"/>
                <w:w w:val="105"/>
                <w:sz w:val="14"/>
              </w:rPr>
              <w:t> </w:t>
            </w:r>
            <w:r>
              <w:rPr>
                <w:spacing w:val="-2"/>
                <w:w w:val="105"/>
                <w:sz w:val="14"/>
              </w:rPr>
              <w:t>Equivalents</w:t>
            </w:r>
          </w:p>
        </w:tc>
        <w:tc>
          <w:tcPr>
            <w:tcW w:w="1774" w:type="dxa"/>
          </w:tcPr>
          <w:p>
            <w:pPr>
              <w:pStyle w:val="TableParagraph"/>
              <w:spacing w:before="38"/>
              <w:ind w:left="1107" w:right="1"/>
              <w:jc w:val="center"/>
              <w:rPr>
                <w:sz w:val="14"/>
              </w:rPr>
            </w:pPr>
            <w:r>
              <w:rPr>
                <w:spacing w:val="-5"/>
                <w:w w:val="105"/>
                <w:sz w:val="14"/>
              </w:rPr>
              <w:t>6.2</w:t>
            </w:r>
          </w:p>
        </w:tc>
        <w:tc>
          <w:tcPr>
            <w:tcW w:w="1427" w:type="dxa"/>
            <w:shd w:val="clear" w:color="auto" w:fill="C6C8CA"/>
          </w:tcPr>
          <w:p>
            <w:pPr>
              <w:pStyle w:val="TableParagraph"/>
              <w:spacing w:before="38"/>
              <w:ind w:right="99"/>
              <w:jc w:val="right"/>
              <w:rPr>
                <w:sz w:val="14"/>
              </w:rPr>
            </w:pPr>
            <w:r>
              <w:rPr>
                <w:spacing w:val="-2"/>
                <w:w w:val="105"/>
                <w:sz w:val="14"/>
              </w:rPr>
              <w:t>11,823</w:t>
            </w:r>
          </w:p>
        </w:tc>
        <w:tc>
          <w:tcPr>
            <w:tcW w:w="1425" w:type="dxa"/>
          </w:tcPr>
          <w:p>
            <w:pPr>
              <w:pStyle w:val="TableParagraph"/>
              <w:spacing w:before="38"/>
              <w:ind w:right="98"/>
              <w:jc w:val="right"/>
              <w:rPr>
                <w:sz w:val="14"/>
              </w:rPr>
            </w:pPr>
            <w:r>
              <w:rPr>
                <w:spacing w:val="-2"/>
                <w:w w:val="105"/>
                <w:sz w:val="14"/>
              </w:rPr>
              <w:t>27,665</w:t>
            </w:r>
          </w:p>
        </w:tc>
      </w:tr>
      <w:tr>
        <w:trPr>
          <w:trHeight w:val="241" w:hRule="atLeast"/>
        </w:trPr>
        <w:tc>
          <w:tcPr>
            <w:tcW w:w="4194" w:type="dxa"/>
          </w:tcPr>
          <w:p>
            <w:pPr>
              <w:pStyle w:val="TableParagraph"/>
              <w:spacing w:before="38"/>
              <w:ind w:left="33"/>
              <w:rPr>
                <w:sz w:val="14"/>
              </w:rPr>
            </w:pPr>
            <w:r>
              <w:rPr>
                <w:spacing w:val="-2"/>
                <w:w w:val="105"/>
                <w:sz w:val="14"/>
              </w:rPr>
              <w:t>Receivables</w:t>
            </w:r>
          </w:p>
        </w:tc>
        <w:tc>
          <w:tcPr>
            <w:tcW w:w="1774" w:type="dxa"/>
          </w:tcPr>
          <w:p>
            <w:pPr>
              <w:pStyle w:val="TableParagraph"/>
              <w:spacing w:before="38"/>
              <w:ind w:left="1107" w:right="1"/>
              <w:jc w:val="center"/>
              <w:rPr>
                <w:sz w:val="14"/>
              </w:rPr>
            </w:pPr>
            <w:r>
              <w:rPr>
                <w:spacing w:val="-5"/>
                <w:w w:val="105"/>
                <w:sz w:val="14"/>
              </w:rPr>
              <w:t>5.1</w:t>
            </w:r>
          </w:p>
        </w:tc>
        <w:tc>
          <w:tcPr>
            <w:tcW w:w="1427" w:type="dxa"/>
            <w:shd w:val="clear" w:color="auto" w:fill="C6C8CA"/>
          </w:tcPr>
          <w:p>
            <w:pPr>
              <w:pStyle w:val="TableParagraph"/>
              <w:spacing w:before="38"/>
              <w:ind w:right="99"/>
              <w:jc w:val="right"/>
              <w:rPr>
                <w:sz w:val="14"/>
              </w:rPr>
            </w:pPr>
            <w:r>
              <w:rPr>
                <w:spacing w:val="-2"/>
                <w:w w:val="105"/>
                <w:sz w:val="14"/>
              </w:rPr>
              <w:t>9,712</w:t>
            </w:r>
          </w:p>
        </w:tc>
        <w:tc>
          <w:tcPr>
            <w:tcW w:w="1425" w:type="dxa"/>
          </w:tcPr>
          <w:p>
            <w:pPr>
              <w:pStyle w:val="TableParagraph"/>
              <w:spacing w:before="38"/>
              <w:ind w:right="98"/>
              <w:jc w:val="right"/>
              <w:rPr>
                <w:sz w:val="14"/>
              </w:rPr>
            </w:pPr>
            <w:r>
              <w:rPr>
                <w:spacing w:val="-2"/>
                <w:w w:val="105"/>
                <w:sz w:val="14"/>
              </w:rPr>
              <w:t>8,773</w:t>
            </w:r>
          </w:p>
        </w:tc>
      </w:tr>
      <w:tr>
        <w:trPr>
          <w:trHeight w:val="241" w:hRule="atLeast"/>
        </w:trPr>
        <w:tc>
          <w:tcPr>
            <w:tcW w:w="4194" w:type="dxa"/>
          </w:tcPr>
          <w:p>
            <w:pPr>
              <w:pStyle w:val="TableParagraph"/>
              <w:spacing w:before="38"/>
              <w:ind w:left="33"/>
              <w:rPr>
                <w:sz w:val="14"/>
              </w:rPr>
            </w:pPr>
            <w:r>
              <w:rPr>
                <w:w w:val="105"/>
                <w:sz w:val="14"/>
              </w:rPr>
              <w:t>Contract</w:t>
            </w:r>
            <w:r>
              <w:rPr>
                <w:spacing w:val="-10"/>
                <w:w w:val="105"/>
                <w:sz w:val="14"/>
              </w:rPr>
              <w:t> </w:t>
            </w:r>
            <w:r>
              <w:rPr>
                <w:spacing w:val="-2"/>
                <w:w w:val="105"/>
                <w:sz w:val="14"/>
              </w:rPr>
              <w:t>Assets</w:t>
            </w:r>
          </w:p>
        </w:tc>
        <w:tc>
          <w:tcPr>
            <w:tcW w:w="1774" w:type="dxa"/>
          </w:tcPr>
          <w:p>
            <w:pPr>
              <w:pStyle w:val="TableParagraph"/>
              <w:spacing w:before="38"/>
              <w:ind w:left="1107" w:right="1"/>
              <w:jc w:val="center"/>
              <w:rPr>
                <w:sz w:val="14"/>
              </w:rPr>
            </w:pPr>
            <w:r>
              <w:rPr>
                <w:spacing w:val="-5"/>
                <w:w w:val="105"/>
                <w:sz w:val="14"/>
              </w:rPr>
              <w:t>5.2</w:t>
            </w:r>
          </w:p>
        </w:tc>
        <w:tc>
          <w:tcPr>
            <w:tcW w:w="1427" w:type="dxa"/>
            <w:shd w:val="clear" w:color="auto" w:fill="C6C8CA"/>
          </w:tcPr>
          <w:p>
            <w:pPr>
              <w:pStyle w:val="TableParagraph"/>
              <w:spacing w:before="38"/>
              <w:ind w:right="99"/>
              <w:jc w:val="right"/>
              <w:rPr>
                <w:sz w:val="14"/>
              </w:rPr>
            </w:pPr>
            <w:r>
              <w:rPr>
                <w:spacing w:val="-2"/>
                <w:w w:val="105"/>
                <w:sz w:val="14"/>
              </w:rPr>
              <w:t>1,470</w:t>
            </w:r>
          </w:p>
        </w:tc>
        <w:tc>
          <w:tcPr>
            <w:tcW w:w="1425" w:type="dxa"/>
          </w:tcPr>
          <w:p>
            <w:pPr>
              <w:pStyle w:val="TableParagraph"/>
              <w:spacing w:before="38"/>
              <w:ind w:right="98"/>
              <w:jc w:val="right"/>
              <w:rPr>
                <w:sz w:val="14"/>
              </w:rPr>
            </w:pPr>
            <w:r>
              <w:rPr>
                <w:spacing w:val="-5"/>
                <w:w w:val="105"/>
                <w:sz w:val="14"/>
              </w:rPr>
              <w:t>558</w:t>
            </w:r>
          </w:p>
        </w:tc>
      </w:tr>
      <w:tr>
        <w:trPr>
          <w:trHeight w:val="344" w:hRule="atLeast"/>
        </w:trPr>
        <w:tc>
          <w:tcPr>
            <w:tcW w:w="4194" w:type="dxa"/>
            <w:tcBorders>
              <w:bottom w:val="single" w:sz="8" w:space="0" w:color="000000"/>
            </w:tcBorders>
          </w:tcPr>
          <w:p>
            <w:pPr>
              <w:pStyle w:val="TableParagraph"/>
              <w:spacing w:before="38"/>
              <w:ind w:left="33"/>
              <w:rPr>
                <w:sz w:val="14"/>
              </w:rPr>
            </w:pPr>
            <w:r>
              <w:rPr>
                <w:w w:val="105"/>
                <w:sz w:val="14"/>
              </w:rPr>
              <w:t>Investments</w:t>
            </w:r>
            <w:r>
              <w:rPr>
                <w:spacing w:val="-4"/>
                <w:w w:val="105"/>
                <w:sz w:val="14"/>
              </w:rPr>
              <w:t> </w:t>
            </w:r>
            <w:r>
              <w:rPr>
                <w:w w:val="105"/>
                <w:sz w:val="14"/>
              </w:rPr>
              <w:t>and</w:t>
            </w:r>
            <w:r>
              <w:rPr>
                <w:spacing w:val="-2"/>
                <w:w w:val="105"/>
                <w:sz w:val="14"/>
              </w:rPr>
              <w:t> </w:t>
            </w:r>
            <w:r>
              <w:rPr>
                <w:w w:val="105"/>
                <w:sz w:val="14"/>
              </w:rPr>
              <w:t>Other</w:t>
            </w:r>
            <w:r>
              <w:rPr>
                <w:spacing w:val="-5"/>
                <w:w w:val="105"/>
                <w:sz w:val="14"/>
              </w:rPr>
              <w:t> </w:t>
            </w:r>
            <w:r>
              <w:rPr>
                <w:w w:val="105"/>
                <w:sz w:val="14"/>
              </w:rPr>
              <w:t>Financial </w:t>
            </w:r>
            <w:r>
              <w:rPr>
                <w:spacing w:val="-2"/>
                <w:w w:val="105"/>
                <w:sz w:val="14"/>
              </w:rPr>
              <w:t>Assets</w:t>
            </w:r>
          </w:p>
        </w:tc>
        <w:tc>
          <w:tcPr>
            <w:tcW w:w="1774" w:type="dxa"/>
            <w:tcBorders>
              <w:bottom w:val="single" w:sz="8" w:space="0" w:color="000000"/>
            </w:tcBorders>
          </w:tcPr>
          <w:p>
            <w:pPr>
              <w:pStyle w:val="TableParagraph"/>
              <w:spacing w:before="38"/>
              <w:ind w:left="1107" w:right="1"/>
              <w:jc w:val="center"/>
              <w:rPr>
                <w:sz w:val="14"/>
              </w:rPr>
            </w:pPr>
            <w:r>
              <w:rPr>
                <w:spacing w:val="-5"/>
                <w:w w:val="105"/>
                <w:sz w:val="14"/>
              </w:rPr>
              <w:t>5.3</w:t>
            </w:r>
          </w:p>
        </w:tc>
        <w:tc>
          <w:tcPr>
            <w:tcW w:w="1427" w:type="dxa"/>
            <w:tcBorders>
              <w:bottom w:val="single" w:sz="8" w:space="0" w:color="000000"/>
            </w:tcBorders>
            <w:shd w:val="clear" w:color="auto" w:fill="C6C8CA"/>
          </w:tcPr>
          <w:p>
            <w:pPr>
              <w:pStyle w:val="TableParagraph"/>
              <w:spacing w:before="38"/>
              <w:ind w:right="99"/>
              <w:jc w:val="right"/>
              <w:rPr>
                <w:sz w:val="14"/>
              </w:rPr>
            </w:pPr>
            <w:r>
              <w:rPr>
                <w:spacing w:val="-2"/>
                <w:w w:val="105"/>
                <w:sz w:val="14"/>
              </w:rPr>
              <w:t>39,539</w:t>
            </w:r>
          </w:p>
        </w:tc>
        <w:tc>
          <w:tcPr>
            <w:tcW w:w="1425" w:type="dxa"/>
            <w:tcBorders>
              <w:bottom w:val="single" w:sz="8" w:space="0" w:color="000000"/>
            </w:tcBorders>
          </w:tcPr>
          <w:p>
            <w:pPr>
              <w:pStyle w:val="TableParagraph"/>
              <w:spacing w:before="38"/>
              <w:ind w:right="98"/>
              <w:jc w:val="right"/>
              <w:rPr>
                <w:sz w:val="14"/>
              </w:rPr>
            </w:pPr>
            <w:r>
              <w:rPr>
                <w:spacing w:val="-2"/>
                <w:w w:val="105"/>
                <w:sz w:val="14"/>
              </w:rPr>
              <w:t>43,908</w:t>
            </w:r>
          </w:p>
        </w:tc>
      </w:tr>
      <w:tr>
        <w:trPr>
          <w:trHeight w:val="350" w:hRule="atLeast"/>
        </w:trPr>
        <w:tc>
          <w:tcPr>
            <w:tcW w:w="4194" w:type="dxa"/>
            <w:tcBorders>
              <w:top w:val="single" w:sz="8" w:space="0" w:color="000000"/>
            </w:tcBorders>
          </w:tcPr>
          <w:p>
            <w:pPr>
              <w:pStyle w:val="TableParagraph"/>
              <w:spacing w:before="27"/>
              <w:ind w:left="35"/>
              <w:rPr>
                <w:b/>
                <w:sz w:val="14"/>
              </w:rPr>
            </w:pPr>
            <w:r>
              <w:rPr>
                <w:b/>
                <w:w w:val="105"/>
                <w:sz w:val="14"/>
              </w:rPr>
              <w:t>Total</w:t>
            </w:r>
            <w:r>
              <w:rPr>
                <w:b/>
                <w:spacing w:val="-9"/>
                <w:w w:val="105"/>
                <w:sz w:val="14"/>
              </w:rPr>
              <w:t> </w:t>
            </w:r>
            <w:r>
              <w:rPr>
                <w:b/>
                <w:w w:val="105"/>
                <w:sz w:val="14"/>
              </w:rPr>
              <w:t>Financial</w:t>
            </w:r>
            <w:r>
              <w:rPr>
                <w:b/>
                <w:spacing w:val="-8"/>
                <w:w w:val="105"/>
                <w:sz w:val="14"/>
              </w:rPr>
              <w:t> </w:t>
            </w:r>
            <w:r>
              <w:rPr>
                <w:b/>
                <w:spacing w:val="-2"/>
                <w:w w:val="105"/>
                <w:sz w:val="14"/>
              </w:rPr>
              <w:t>Assets</w:t>
            </w:r>
          </w:p>
        </w:tc>
        <w:tc>
          <w:tcPr>
            <w:tcW w:w="1774" w:type="dxa"/>
            <w:tcBorders>
              <w:top w:val="single" w:sz="8" w:space="0" w:color="000000"/>
            </w:tcBorders>
          </w:tcPr>
          <w:p>
            <w:pPr>
              <w:pStyle w:val="TableParagraph"/>
              <w:rPr>
                <w:rFonts w:ascii="Times New Roman"/>
                <w:sz w:val="14"/>
              </w:rPr>
            </w:pPr>
          </w:p>
        </w:tc>
        <w:tc>
          <w:tcPr>
            <w:tcW w:w="1427" w:type="dxa"/>
            <w:tcBorders>
              <w:top w:val="single" w:sz="8" w:space="0" w:color="000000"/>
            </w:tcBorders>
            <w:shd w:val="clear" w:color="auto" w:fill="C6C8CA"/>
          </w:tcPr>
          <w:p>
            <w:pPr>
              <w:pStyle w:val="TableParagraph"/>
              <w:spacing w:before="27"/>
              <w:ind w:right="115"/>
              <w:jc w:val="right"/>
              <w:rPr>
                <w:b/>
                <w:sz w:val="14"/>
              </w:rPr>
            </w:pPr>
            <w:r>
              <w:rPr>
                <w:b/>
                <w:spacing w:val="-2"/>
                <w:w w:val="105"/>
                <w:sz w:val="14"/>
              </w:rPr>
              <w:t>62,544</w:t>
            </w:r>
          </w:p>
        </w:tc>
        <w:tc>
          <w:tcPr>
            <w:tcW w:w="1425" w:type="dxa"/>
            <w:tcBorders>
              <w:top w:val="single" w:sz="8" w:space="0" w:color="000000"/>
            </w:tcBorders>
          </w:tcPr>
          <w:p>
            <w:pPr>
              <w:pStyle w:val="TableParagraph"/>
              <w:spacing w:before="27"/>
              <w:ind w:right="114"/>
              <w:jc w:val="right"/>
              <w:rPr>
                <w:b/>
                <w:sz w:val="14"/>
              </w:rPr>
            </w:pPr>
            <w:r>
              <w:rPr>
                <w:b/>
                <w:spacing w:val="-2"/>
                <w:w w:val="105"/>
                <w:sz w:val="14"/>
              </w:rPr>
              <w:t>80,904</w:t>
            </w:r>
          </w:p>
        </w:tc>
      </w:tr>
      <w:tr>
        <w:trPr>
          <w:trHeight w:val="361" w:hRule="atLeast"/>
        </w:trPr>
        <w:tc>
          <w:tcPr>
            <w:tcW w:w="4194" w:type="dxa"/>
          </w:tcPr>
          <w:p>
            <w:pPr>
              <w:pStyle w:val="TableParagraph"/>
              <w:spacing w:before="159"/>
              <w:ind w:left="35"/>
              <w:rPr>
                <w:b/>
                <w:sz w:val="14"/>
              </w:rPr>
            </w:pPr>
            <w:r>
              <w:rPr>
                <w:b/>
                <w:w w:val="105"/>
                <w:sz w:val="14"/>
                <w:u w:val="single"/>
              </w:rPr>
              <w:t>Non-Financial</w:t>
            </w:r>
            <w:r>
              <w:rPr>
                <w:b/>
                <w:spacing w:val="-13"/>
                <w:w w:val="105"/>
                <w:sz w:val="14"/>
                <w:u w:val="single"/>
              </w:rPr>
              <w:t> </w:t>
            </w:r>
            <w:r>
              <w:rPr>
                <w:b/>
                <w:spacing w:val="-2"/>
                <w:w w:val="105"/>
                <w:sz w:val="14"/>
                <w:u w:val="single"/>
              </w:rPr>
              <w:t>Assets</w:t>
            </w:r>
          </w:p>
        </w:tc>
        <w:tc>
          <w:tcPr>
            <w:tcW w:w="1774" w:type="dxa"/>
          </w:tcPr>
          <w:p>
            <w:pPr>
              <w:pStyle w:val="TableParagraph"/>
              <w:rPr>
                <w:rFonts w:ascii="Times New Roman"/>
                <w:sz w:val="14"/>
              </w:rPr>
            </w:pPr>
          </w:p>
        </w:tc>
        <w:tc>
          <w:tcPr>
            <w:tcW w:w="1427" w:type="dxa"/>
            <w:shd w:val="clear" w:color="auto" w:fill="C6C8CA"/>
          </w:tcPr>
          <w:p>
            <w:pPr>
              <w:pStyle w:val="TableParagraph"/>
              <w:rPr>
                <w:rFonts w:ascii="Times New Roman"/>
                <w:sz w:val="14"/>
              </w:rPr>
            </w:pPr>
          </w:p>
        </w:tc>
        <w:tc>
          <w:tcPr>
            <w:tcW w:w="1425" w:type="dxa"/>
          </w:tcPr>
          <w:p>
            <w:pPr>
              <w:pStyle w:val="TableParagraph"/>
              <w:rPr>
                <w:rFonts w:ascii="Times New Roman"/>
                <w:sz w:val="14"/>
              </w:rPr>
            </w:pPr>
          </w:p>
        </w:tc>
      </w:tr>
      <w:tr>
        <w:trPr>
          <w:trHeight w:val="241" w:hRule="atLeast"/>
        </w:trPr>
        <w:tc>
          <w:tcPr>
            <w:tcW w:w="4194" w:type="dxa"/>
          </w:tcPr>
          <w:p>
            <w:pPr>
              <w:pStyle w:val="TableParagraph"/>
              <w:spacing w:before="38"/>
              <w:ind w:left="33"/>
              <w:rPr>
                <w:sz w:val="14"/>
              </w:rPr>
            </w:pPr>
            <w:r>
              <w:rPr>
                <w:spacing w:val="-2"/>
                <w:w w:val="105"/>
                <w:sz w:val="14"/>
              </w:rPr>
              <w:t>Prepayments</w:t>
            </w:r>
          </w:p>
        </w:tc>
        <w:tc>
          <w:tcPr>
            <w:tcW w:w="1774" w:type="dxa"/>
          </w:tcPr>
          <w:p>
            <w:pPr>
              <w:pStyle w:val="TableParagraph"/>
              <w:rPr>
                <w:rFonts w:ascii="Times New Roman"/>
                <w:sz w:val="14"/>
              </w:rPr>
            </w:pPr>
          </w:p>
        </w:tc>
        <w:tc>
          <w:tcPr>
            <w:tcW w:w="1427" w:type="dxa"/>
            <w:shd w:val="clear" w:color="auto" w:fill="C6C8CA"/>
          </w:tcPr>
          <w:p>
            <w:pPr>
              <w:pStyle w:val="TableParagraph"/>
              <w:spacing w:before="38"/>
              <w:ind w:right="99"/>
              <w:jc w:val="right"/>
              <w:rPr>
                <w:sz w:val="14"/>
              </w:rPr>
            </w:pPr>
            <w:r>
              <w:rPr>
                <w:spacing w:val="-2"/>
                <w:w w:val="105"/>
                <w:sz w:val="14"/>
              </w:rPr>
              <w:t>1,731</w:t>
            </w:r>
          </w:p>
        </w:tc>
        <w:tc>
          <w:tcPr>
            <w:tcW w:w="1425" w:type="dxa"/>
          </w:tcPr>
          <w:p>
            <w:pPr>
              <w:pStyle w:val="TableParagraph"/>
              <w:spacing w:before="38"/>
              <w:ind w:right="98"/>
              <w:jc w:val="right"/>
              <w:rPr>
                <w:sz w:val="14"/>
              </w:rPr>
            </w:pPr>
            <w:r>
              <w:rPr>
                <w:spacing w:val="-2"/>
                <w:w w:val="105"/>
                <w:sz w:val="14"/>
              </w:rPr>
              <w:t>1,064</w:t>
            </w:r>
          </w:p>
        </w:tc>
      </w:tr>
      <w:tr>
        <w:trPr>
          <w:trHeight w:val="241" w:hRule="atLeast"/>
        </w:trPr>
        <w:tc>
          <w:tcPr>
            <w:tcW w:w="4194" w:type="dxa"/>
          </w:tcPr>
          <w:p>
            <w:pPr>
              <w:pStyle w:val="TableParagraph"/>
              <w:spacing w:before="38"/>
              <w:ind w:left="33"/>
              <w:rPr>
                <w:sz w:val="14"/>
              </w:rPr>
            </w:pPr>
            <w:r>
              <w:rPr>
                <w:spacing w:val="-2"/>
                <w:w w:val="105"/>
                <w:sz w:val="14"/>
              </w:rPr>
              <w:t>Inventories</w:t>
            </w:r>
          </w:p>
        </w:tc>
        <w:tc>
          <w:tcPr>
            <w:tcW w:w="1774" w:type="dxa"/>
          </w:tcPr>
          <w:p>
            <w:pPr>
              <w:pStyle w:val="TableParagraph"/>
              <w:spacing w:before="38"/>
              <w:ind w:left="1107" w:right="1"/>
              <w:jc w:val="center"/>
              <w:rPr>
                <w:sz w:val="14"/>
              </w:rPr>
            </w:pPr>
            <w:r>
              <w:rPr>
                <w:spacing w:val="-5"/>
                <w:w w:val="105"/>
                <w:sz w:val="14"/>
              </w:rPr>
              <w:t>5.5</w:t>
            </w:r>
          </w:p>
        </w:tc>
        <w:tc>
          <w:tcPr>
            <w:tcW w:w="1427" w:type="dxa"/>
            <w:shd w:val="clear" w:color="auto" w:fill="C6C8CA"/>
          </w:tcPr>
          <w:p>
            <w:pPr>
              <w:pStyle w:val="TableParagraph"/>
              <w:spacing w:before="38"/>
              <w:ind w:right="99"/>
              <w:jc w:val="right"/>
              <w:rPr>
                <w:sz w:val="14"/>
              </w:rPr>
            </w:pPr>
            <w:r>
              <w:rPr>
                <w:spacing w:val="-5"/>
                <w:w w:val="105"/>
                <w:sz w:val="14"/>
              </w:rPr>
              <w:t>268</w:t>
            </w:r>
          </w:p>
        </w:tc>
        <w:tc>
          <w:tcPr>
            <w:tcW w:w="1425" w:type="dxa"/>
          </w:tcPr>
          <w:p>
            <w:pPr>
              <w:pStyle w:val="TableParagraph"/>
              <w:spacing w:before="38"/>
              <w:ind w:right="98"/>
              <w:jc w:val="right"/>
              <w:rPr>
                <w:sz w:val="14"/>
              </w:rPr>
            </w:pPr>
            <w:r>
              <w:rPr>
                <w:spacing w:val="-5"/>
                <w:w w:val="105"/>
                <w:sz w:val="14"/>
              </w:rPr>
              <w:t>286</w:t>
            </w:r>
          </w:p>
        </w:tc>
      </w:tr>
      <w:tr>
        <w:trPr>
          <w:trHeight w:val="241" w:hRule="atLeast"/>
        </w:trPr>
        <w:tc>
          <w:tcPr>
            <w:tcW w:w="4194" w:type="dxa"/>
          </w:tcPr>
          <w:p>
            <w:pPr>
              <w:pStyle w:val="TableParagraph"/>
              <w:spacing w:before="38"/>
              <w:ind w:left="33"/>
              <w:rPr>
                <w:sz w:val="14"/>
              </w:rPr>
            </w:pPr>
            <w:r>
              <w:rPr>
                <w:w w:val="105"/>
                <w:sz w:val="14"/>
              </w:rPr>
              <w:t>Property,</w:t>
            </w:r>
            <w:r>
              <w:rPr>
                <w:spacing w:val="-3"/>
                <w:w w:val="105"/>
                <w:sz w:val="14"/>
              </w:rPr>
              <w:t> </w:t>
            </w:r>
            <w:r>
              <w:rPr>
                <w:w w:val="105"/>
                <w:sz w:val="14"/>
              </w:rPr>
              <w:t>Plant</w:t>
            </w:r>
            <w:r>
              <w:rPr>
                <w:spacing w:val="-4"/>
                <w:w w:val="105"/>
                <w:sz w:val="14"/>
              </w:rPr>
              <w:t> </w:t>
            </w:r>
            <w:r>
              <w:rPr>
                <w:w w:val="105"/>
                <w:sz w:val="14"/>
              </w:rPr>
              <w:t>and</w:t>
            </w:r>
            <w:r>
              <w:rPr>
                <w:spacing w:val="-2"/>
                <w:w w:val="105"/>
                <w:sz w:val="14"/>
              </w:rPr>
              <w:t> Equipment</w:t>
            </w:r>
          </w:p>
        </w:tc>
        <w:tc>
          <w:tcPr>
            <w:tcW w:w="1774" w:type="dxa"/>
          </w:tcPr>
          <w:p>
            <w:pPr>
              <w:pStyle w:val="TableParagraph"/>
              <w:spacing w:before="38"/>
              <w:ind w:left="1107" w:right="1"/>
              <w:jc w:val="center"/>
              <w:rPr>
                <w:sz w:val="14"/>
              </w:rPr>
            </w:pPr>
            <w:r>
              <w:rPr>
                <w:spacing w:val="-5"/>
                <w:w w:val="105"/>
                <w:sz w:val="14"/>
              </w:rPr>
              <w:t>4.1</w:t>
            </w:r>
          </w:p>
        </w:tc>
        <w:tc>
          <w:tcPr>
            <w:tcW w:w="1427" w:type="dxa"/>
            <w:shd w:val="clear" w:color="auto" w:fill="C6C8CA"/>
          </w:tcPr>
          <w:p>
            <w:pPr>
              <w:pStyle w:val="TableParagraph"/>
              <w:spacing w:before="38"/>
              <w:ind w:right="99"/>
              <w:jc w:val="right"/>
              <w:rPr>
                <w:sz w:val="14"/>
              </w:rPr>
            </w:pPr>
            <w:r>
              <w:rPr>
                <w:spacing w:val="-2"/>
                <w:w w:val="105"/>
                <w:sz w:val="14"/>
              </w:rPr>
              <w:t>294,600</w:t>
            </w:r>
          </w:p>
        </w:tc>
        <w:tc>
          <w:tcPr>
            <w:tcW w:w="1425" w:type="dxa"/>
          </w:tcPr>
          <w:p>
            <w:pPr>
              <w:pStyle w:val="TableParagraph"/>
              <w:spacing w:before="38"/>
              <w:ind w:right="98"/>
              <w:jc w:val="right"/>
              <w:rPr>
                <w:sz w:val="14"/>
              </w:rPr>
            </w:pPr>
            <w:r>
              <w:rPr>
                <w:spacing w:val="-2"/>
                <w:w w:val="105"/>
                <w:sz w:val="14"/>
              </w:rPr>
              <w:t>305,907</w:t>
            </w:r>
          </w:p>
        </w:tc>
      </w:tr>
      <w:tr>
        <w:trPr>
          <w:trHeight w:val="241" w:hRule="atLeast"/>
        </w:trPr>
        <w:tc>
          <w:tcPr>
            <w:tcW w:w="4194" w:type="dxa"/>
          </w:tcPr>
          <w:p>
            <w:pPr>
              <w:pStyle w:val="TableParagraph"/>
              <w:spacing w:before="38"/>
              <w:ind w:left="33"/>
              <w:rPr>
                <w:sz w:val="14"/>
              </w:rPr>
            </w:pPr>
            <w:r>
              <w:rPr>
                <w:w w:val="105"/>
                <w:sz w:val="14"/>
              </w:rPr>
              <w:t>Intangible</w:t>
            </w:r>
            <w:r>
              <w:rPr>
                <w:spacing w:val="-1"/>
                <w:w w:val="105"/>
                <w:sz w:val="14"/>
              </w:rPr>
              <w:t> </w:t>
            </w:r>
            <w:r>
              <w:rPr>
                <w:spacing w:val="-2"/>
                <w:w w:val="105"/>
                <w:sz w:val="14"/>
              </w:rPr>
              <w:t>Assets</w:t>
            </w:r>
          </w:p>
        </w:tc>
        <w:tc>
          <w:tcPr>
            <w:tcW w:w="1774" w:type="dxa"/>
          </w:tcPr>
          <w:p>
            <w:pPr>
              <w:pStyle w:val="TableParagraph"/>
              <w:spacing w:before="38"/>
              <w:ind w:left="1107" w:right="1"/>
              <w:jc w:val="center"/>
              <w:rPr>
                <w:sz w:val="14"/>
              </w:rPr>
            </w:pPr>
            <w:r>
              <w:rPr>
                <w:spacing w:val="-5"/>
                <w:w w:val="105"/>
                <w:sz w:val="14"/>
              </w:rPr>
              <w:t>4.2</w:t>
            </w:r>
          </w:p>
        </w:tc>
        <w:tc>
          <w:tcPr>
            <w:tcW w:w="1427" w:type="dxa"/>
            <w:shd w:val="clear" w:color="auto" w:fill="C6C8CA"/>
          </w:tcPr>
          <w:p>
            <w:pPr>
              <w:pStyle w:val="TableParagraph"/>
              <w:spacing w:before="38"/>
              <w:ind w:right="99"/>
              <w:jc w:val="right"/>
              <w:rPr>
                <w:sz w:val="14"/>
              </w:rPr>
            </w:pPr>
            <w:r>
              <w:rPr>
                <w:spacing w:val="-2"/>
                <w:w w:val="105"/>
                <w:sz w:val="14"/>
              </w:rPr>
              <w:t>5,412</w:t>
            </w:r>
          </w:p>
        </w:tc>
        <w:tc>
          <w:tcPr>
            <w:tcW w:w="1425" w:type="dxa"/>
          </w:tcPr>
          <w:p>
            <w:pPr>
              <w:pStyle w:val="TableParagraph"/>
              <w:spacing w:before="38"/>
              <w:ind w:right="98"/>
              <w:jc w:val="right"/>
              <w:rPr>
                <w:sz w:val="14"/>
              </w:rPr>
            </w:pPr>
            <w:r>
              <w:rPr>
                <w:spacing w:val="-2"/>
                <w:w w:val="105"/>
                <w:sz w:val="14"/>
              </w:rPr>
              <w:t>6,319</w:t>
            </w:r>
          </w:p>
        </w:tc>
      </w:tr>
      <w:tr>
        <w:trPr>
          <w:trHeight w:val="344" w:hRule="atLeast"/>
        </w:trPr>
        <w:tc>
          <w:tcPr>
            <w:tcW w:w="4194" w:type="dxa"/>
            <w:tcBorders>
              <w:bottom w:val="single" w:sz="8" w:space="0" w:color="000000"/>
            </w:tcBorders>
          </w:tcPr>
          <w:p>
            <w:pPr>
              <w:pStyle w:val="TableParagraph"/>
              <w:spacing w:before="38"/>
              <w:ind w:left="33"/>
              <w:rPr>
                <w:sz w:val="14"/>
              </w:rPr>
            </w:pPr>
            <w:r>
              <w:rPr>
                <w:w w:val="105"/>
                <w:sz w:val="14"/>
              </w:rPr>
              <w:t>Investment</w:t>
            </w:r>
            <w:r>
              <w:rPr>
                <w:spacing w:val="-8"/>
                <w:w w:val="105"/>
                <w:sz w:val="14"/>
              </w:rPr>
              <w:t> </w:t>
            </w:r>
            <w:r>
              <w:rPr>
                <w:spacing w:val="-2"/>
                <w:w w:val="105"/>
                <w:sz w:val="14"/>
              </w:rPr>
              <w:t>Properties</w:t>
            </w:r>
          </w:p>
        </w:tc>
        <w:tc>
          <w:tcPr>
            <w:tcW w:w="1774" w:type="dxa"/>
            <w:tcBorders>
              <w:bottom w:val="single" w:sz="8" w:space="0" w:color="000000"/>
            </w:tcBorders>
          </w:tcPr>
          <w:p>
            <w:pPr>
              <w:pStyle w:val="TableParagraph"/>
              <w:spacing w:before="38"/>
              <w:ind w:left="1107" w:right="1"/>
              <w:jc w:val="center"/>
              <w:rPr>
                <w:sz w:val="14"/>
              </w:rPr>
            </w:pPr>
            <w:r>
              <w:rPr>
                <w:spacing w:val="-5"/>
                <w:w w:val="105"/>
                <w:sz w:val="14"/>
              </w:rPr>
              <w:t>4.4</w:t>
            </w:r>
          </w:p>
        </w:tc>
        <w:tc>
          <w:tcPr>
            <w:tcW w:w="1427" w:type="dxa"/>
            <w:tcBorders>
              <w:bottom w:val="single" w:sz="8" w:space="0" w:color="000000"/>
            </w:tcBorders>
            <w:shd w:val="clear" w:color="auto" w:fill="C6C8CA"/>
          </w:tcPr>
          <w:p>
            <w:pPr>
              <w:pStyle w:val="TableParagraph"/>
              <w:spacing w:before="38"/>
              <w:ind w:right="99"/>
              <w:jc w:val="right"/>
              <w:rPr>
                <w:sz w:val="14"/>
              </w:rPr>
            </w:pPr>
            <w:r>
              <w:rPr>
                <w:spacing w:val="-2"/>
                <w:w w:val="105"/>
                <w:sz w:val="14"/>
              </w:rPr>
              <w:t>8,577</w:t>
            </w:r>
          </w:p>
        </w:tc>
        <w:tc>
          <w:tcPr>
            <w:tcW w:w="1425" w:type="dxa"/>
            <w:tcBorders>
              <w:bottom w:val="single" w:sz="8" w:space="0" w:color="000000"/>
            </w:tcBorders>
          </w:tcPr>
          <w:p>
            <w:pPr>
              <w:pStyle w:val="TableParagraph"/>
              <w:spacing w:before="38"/>
              <w:ind w:right="98"/>
              <w:jc w:val="right"/>
              <w:rPr>
                <w:sz w:val="14"/>
              </w:rPr>
            </w:pPr>
            <w:r>
              <w:rPr>
                <w:spacing w:val="-2"/>
                <w:w w:val="105"/>
                <w:sz w:val="14"/>
              </w:rPr>
              <w:t>8,750</w:t>
            </w:r>
          </w:p>
        </w:tc>
      </w:tr>
      <w:tr>
        <w:trPr>
          <w:trHeight w:val="462" w:hRule="atLeast"/>
        </w:trPr>
        <w:tc>
          <w:tcPr>
            <w:tcW w:w="5968" w:type="dxa"/>
            <w:gridSpan w:val="2"/>
            <w:tcBorders>
              <w:top w:val="single" w:sz="8" w:space="0" w:color="000000"/>
              <w:bottom w:val="single" w:sz="8" w:space="0" w:color="000000"/>
            </w:tcBorders>
          </w:tcPr>
          <w:p>
            <w:pPr>
              <w:pStyle w:val="TableParagraph"/>
              <w:spacing w:before="27"/>
              <w:ind w:left="35"/>
              <w:rPr>
                <w:b/>
                <w:sz w:val="14"/>
              </w:rPr>
            </w:pPr>
            <w:r>
              <w:rPr>
                <w:b/>
                <w:w w:val="105"/>
                <w:sz w:val="14"/>
              </w:rPr>
              <w:t>Total</w:t>
            </w:r>
            <w:r>
              <w:rPr>
                <w:b/>
                <w:spacing w:val="-9"/>
                <w:w w:val="105"/>
                <w:sz w:val="14"/>
              </w:rPr>
              <w:t> </w:t>
            </w:r>
            <w:r>
              <w:rPr>
                <w:b/>
                <w:w w:val="105"/>
                <w:sz w:val="14"/>
              </w:rPr>
              <w:t>Non-Financial</w:t>
            </w:r>
            <w:r>
              <w:rPr>
                <w:b/>
                <w:spacing w:val="-9"/>
                <w:w w:val="105"/>
                <w:sz w:val="14"/>
              </w:rPr>
              <w:t> </w:t>
            </w:r>
            <w:r>
              <w:rPr>
                <w:b/>
                <w:spacing w:val="-2"/>
                <w:w w:val="105"/>
                <w:sz w:val="14"/>
              </w:rPr>
              <w:t>Assets</w:t>
            </w:r>
          </w:p>
        </w:tc>
        <w:tc>
          <w:tcPr>
            <w:tcW w:w="1427" w:type="dxa"/>
            <w:tcBorders>
              <w:top w:val="single" w:sz="8" w:space="0" w:color="000000"/>
              <w:bottom w:val="single" w:sz="8" w:space="0" w:color="000000"/>
            </w:tcBorders>
            <w:shd w:val="clear" w:color="auto" w:fill="C6C8CA"/>
          </w:tcPr>
          <w:p>
            <w:pPr>
              <w:pStyle w:val="TableParagraph"/>
              <w:spacing w:before="27"/>
              <w:ind w:right="115"/>
              <w:jc w:val="right"/>
              <w:rPr>
                <w:b/>
                <w:sz w:val="14"/>
              </w:rPr>
            </w:pPr>
            <w:r>
              <w:rPr>
                <w:b/>
                <w:spacing w:val="-2"/>
                <w:w w:val="105"/>
                <w:sz w:val="14"/>
              </w:rPr>
              <w:t>310,588</w:t>
            </w:r>
          </w:p>
        </w:tc>
        <w:tc>
          <w:tcPr>
            <w:tcW w:w="1425" w:type="dxa"/>
            <w:tcBorders>
              <w:top w:val="single" w:sz="8" w:space="0" w:color="000000"/>
              <w:bottom w:val="single" w:sz="8" w:space="0" w:color="000000"/>
            </w:tcBorders>
          </w:tcPr>
          <w:p>
            <w:pPr>
              <w:pStyle w:val="TableParagraph"/>
              <w:spacing w:before="27"/>
              <w:ind w:right="114"/>
              <w:jc w:val="right"/>
              <w:rPr>
                <w:b/>
                <w:sz w:val="14"/>
              </w:rPr>
            </w:pPr>
            <w:r>
              <w:rPr>
                <w:b/>
                <w:spacing w:val="-2"/>
                <w:w w:val="105"/>
                <w:sz w:val="14"/>
              </w:rPr>
              <w:t>322,326</w:t>
            </w:r>
          </w:p>
        </w:tc>
      </w:tr>
      <w:tr>
        <w:trPr>
          <w:trHeight w:val="302" w:hRule="atLeast"/>
        </w:trPr>
        <w:tc>
          <w:tcPr>
            <w:tcW w:w="5968" w:type="dxa"/>
            <w:gridSpan w:val="2"/>
            <w:tcBorders>
              <w:top w:val="single" w:sz="8" w:space="0" w:color="000000"/>
              <w:bottom w:val="single" w:sz="8" w:space="0" w:color="000000"/>
            </w:tcBorders>
          </w:tcPr>
          <w:p>
            <w:pPr>
              <w:pStyle w:val="TableParagraph"/>
              <w:spacing w:before="67"/>
              <w:ind w:left="35"/>
              <w:rPr>
                <w:b/>
                <w:sz w:val="14"/>
              </w:rPr>
            </w:pPr>
            <w:r>
              <w:rPr>
                <w:b/>
                <w:w w:val="105"/>
                <w:sz w:val="14"/>
              </w:rPr>
              <w:t>Total</w:t>
            </w:r>
            <w:r>
              <w:rPr>
                <w:b/>
                <w:spacing w:val="-6"/>
                <w:w w:val="105"/>
                <w:sz w:val="14"/>
              </w:rPr>
              <w:t> </w:t>
            </w:r>
            <w:r>
              <w:rPr>
                <w:b/>
                <w:spacing w:val="-2"/>
                <w:w w:val="105"/>
                <w:sz w:val="14"/>
              </w:rPr>
              <w:t>Assets</w:t>
            </w:r>
          </w:p>
        </w:tc>
        <w:tc>
          <w:tcPr>
            <w:tcW w:w="1427" w:type="dxa"/>
            <w:tcBorders>
              <w:top w:val="single" w:sz="8" w:space="0" w:color="000000"/>
              <w:bottom w:val="single" w:sz="8" w:space="0" w:color="000000"/>
            </w:tcBorders>
            <w:shd w:val="clear" w:color="auto" w:fill="C6C8CA"/>
          </w:tcPr>
          <w:p>
            <w:pPr>
              <w:pStyle w:val="TableParagraph"/>
              <w:spacing w:before="67"/>
              <w:ind w:right="115"/>
              <w:jc w:val="right"/>
              <w:rPr>
                <w:b/>
                <w:sz w:val="14"/>
              </w:rPr>
            </w:pPr>
            <w:r>
              <w:rPr>
                <w:b/>
                <w:spacing w:val="-2"/>
                <w:w w:val="105"/>
                <w:sz w:val="14"/>
              </w:rPr>
              <w:t>373,132</w:t>
            </w:r>
          </w:p>
        </w:tc>
        <w:tc>
          <w:tcPr>
            <w:tcW w:w="1425" w:type="dxa"/>
            <w:tcBorders>
              <w:top w:val="single" w:sz="8" w:space="0" w:color="000000"/>
              <w:bottom w:val="single" w:sz="8" w:space="0" w:color="000000"/>
            </w:tcBorders>
          </w:tcPr>
          <w:p>
            <w:pPr>
              <w:pStyle w:val="TableParagraph"/>
              <w:spacing w:before="67"/>
              <w:ind w:right="114"/>
              <w:jc w:val="right"/>
              <w:rPr>
                <w:b/>
                <w:sz w:val="14"/>
              </w:rPr>
            </w:pPr>
            <w:r>
              <w:rPr>
                <w:b/>
                <w:spacing w:val="-2"/>
                <w:w w:val="105"/>
                <w:sz w:val="14"/>
              </w:rPr>
              <w:t>403,230</w:t>
            </w:r>
          </w:p>
        </w:tc>
      </w:tr>
      <w:tr>
        <w:trPr>
          <w:trHeight w:val="470" w:hRule="atLeast"/>
        </w:trPr>
        <w:tc>
          <w:tcPr>
            <w:tcW w:w="4194" w:type="dxa"/>
            <w:tcBorders>
              <w:top w:val="single" w:sz="8" w:space="0" w:color="000000"/>
            </w:tcBorders>
          </w:tcPr>
          <w:p>
            <w:pPr>
              <w:pStyle w:val="TableParagraph"/>
              <w:spacing w:before="98"/>
              <w:rPr>
                <w:b/>
                <w:sz w:val="14"/>
              </w:rPr>
            </w:pPr>
          </w:p>
          <w:p>
            <w:pPr>
              <w:pStyle w:val="TableParagraph"/>
              <w:ind w:left="35"/>
              <w:rPr>
                <w:b/>
                <w:sz w:val="14"/>
              </w:rPr>
            </w:pPr>
            <w:r>
              <w:rPr>
                <w:b/>
                <w:spacing w:val="-2"/>
                <w:w w:val="105"/>
                <w:sz w:val="14"/>
                <w:u w:val="single"/>
              </w:rPr>
              <w:t>Liabilities</w:t>
            </w:r>
          </w:p>
        </w:tc>
        <w:tc>
          <w:tcPr>
            <w:tcW w:w="1774" w:type="dxa"/>
            <w:tcBorders>
              <w:top w:val="single" w:sz="8" w:space="0" w:color="000000"/>
            </w:tcBorders>
          </w:tcPr>
          <w:p>
            <w:pPr>
              <w:pStyle w:val="TableParagraph"/>
              <w:rPr>
                <w:rFonts w:ascii="Times New Roman"/>
                <w:sz w:val="14"/>
              </w:rPr>
            </w:pPr>
          </w:p>
        </w:tc>
        <w:tc>
          <w:tcPr>
            <w:tcW w:w="1427" w:type="dxa"/>
            <w:tcBorders>
              <w:top w:val="single" w:sz="8" w:space="0" w:color="000000"/>
            </w:tcBorders>
            <w:shd w:val="clear" w:color="auto" w:fill="C6C8CA"/>
          </w:tcPr>
          <w:p>
            <w:pPr>
              <w:pStyle w:val="TableParagraph"/>
              <w:rPr>
                <w:rFonts w:ascii="Times New Roman"/>
                <w:sz w:val="14"/>
              </w:rPr>
            </w:pPr>
          </w:p>
        </w:tc>
        <w:tc>
          <w:tcPr>
            <w:tcW w:w="1425" w:type="dxa"/>
            <w:tcBorders>
              <w:top w:val="single" w:sz="8" w:space="0" w:color="000000"/>
            </w:tcBorders>
          </w:tcPr>
          <w:p>
            <w:pPr>
              <w:pStyle w:val="TableParagraph"/>
              <w:rPr>
                <w:rFonts w:ascii="Times New Roman"/>
                <w:sz w:val="14"/>
              </w:rPr>
            </w:pPr>
          </w:p>
        </w:tc>
      </w:tr>
      <w:tr>
        <w:trPr>
          <w:trHeight w:val="241" w:hRule="atLeast"/>
        </w:trPr>
        <w:tc>
          <w:tcPr>
            <w:tcW w:w="4194" w:type="dxa"/>
          </w:tcPr>
          <w:p>
            <w:pPr>
              <w:pStyle w:val="TableParagraph"/>
              <w:spacing w:before="38"/>
              <w:ind w:left="33"/>
              <w:rPr>
                <w:sz w:val="14"/>
              </w:rPr>
            </w:pPr>
            <w:r>
              <w:rPr>
                <w:spacing w:val="-2"/>
                <w:w w:val="105"/>
                <w:sz w:val="14"/>
              </w:rPr>
              <w:t>Payables</w:t>
            </w:r>
          </w:p>
        </w:tc>
        <w:tc>
          <w:tcPr>
            <w:tcW w:w="1774" w:type="dxa"/>
          </w:tcPr>
          <w:p>
            <w:pPr>
              <w:pStyle w:val="TableParagraph"/>
              <w:spacing w:before="38"/>
              <w:ind w:left="1107" w:right="1"/>
              <w:jc w:val="center"/>
              <w:rPr>
                <w:sz w:val="14"/>
              </w:rPr>
            </w:pPr>
            <w:r>
              <w:rPr>
                <w:spacing w:val="-5"/>
                <w:w w:val="105"/>
                <w:sz w:val="14"/>
              </w:rPr>
              <w:t>5.6</w:t>
            </w:r>
          </w:p>
        </w:tc>
        <w:tc>
          <w:tcPr>
            <w:tcW w:w="1427" w:type="dxa"/>
            <w:shd w:val="clear" w:color="auto" w:fill="C6C8CA"/>
          </w:tcPr>
          <w:p>
            <w:pPr>
              <w:pStyle w:val="TableParagraph"/>
              <w:spacing w:before="38"/>
              <w:ind w:right="99"/>
              <w:jc w:val="right"/>
              <w:rPr>
                <w:sz w:val="14"/>
              </w:rPr>
            </w:pPr>
            <w:r>
              <w:rPr>
                <w:spacing w:val="-2"/>
                <w:w w:val="105"/>
                <w:sz w:val="14"/>
              </w:rPr>
              <w:t>11,680</w:t>
            </w:r>
          </w:p>
        </w:tc>
        <w:tc>
          <w:tcPr>
            <w:tcW w:w="1425" w:type="dxa"/>
          </w:tcPr>
          <w:p>
            <w:pPr>
              <w:pStyle w:val="TableParagraph"/>
              <w:spacing w:before="38"/>
              <w:ind w:right="98"/>
              <w:jc w:val="right"/>
              <w:rPr>
                <w:sz w:val="14"/>
              </w:rPr>
            </w:pPr>
            <w:r>
              <w:rPr>
                <w:spacing w:val="-2"/>
                <w:w w:val="105"/>
                <w:sz w:val="14"/>
              </w:rPr>
              <w:t>33,416</w:t>
            </w:r>
          </w:p>
        </w:tc>
      </w:tr>
      <w:tr>
        <w:trPr>
          <w:trHeight w:val="241" w:hRule="atLeast"/>
        </w:trPr>
        <w:tc>
          <w:tcPr>
            <w:tcW w:w="4194" w:type="dxa"/>
          </w:tcPr>
          <w:p>
            <w:pPr>
              <w:pStyle w:val="TableParagraph"/>
              <w:spacing w:before="38"/>
              <w:ind w:left="33"/>
              <w:rPr>
                <w:sz w:val="14"/>
              </w:rPr>
            </w:pPr>
            <w:r>
              <w:rPr>
                <w:w w:val="105"/>
                <w:sz w:val="14"/>
              </w:rPr>
              <w:t>Contract</w:t>
            </w:r>
            <w:r>
              <w:rPr>
                <w:spacing w:val="-10"/>
                <w:w w:val="105"/>
                <w:sz w:val="14"/>
              </w:rPr>
              <w:t> </w:t>
            </w:r>
            <w:r>
              <w:rPr>
                <w:spacing w:val="-2"/>
                <w:w w:val="105"/>
                <w:sz w:val="14"/>
              </w:rPr>
              <w:t>Liabilities</w:t>
            </w:r>
          </w:p>
        </w:tc>
        <w:tc>
          <w:tcPr>
            <w:tcW w:w="1774" w:type="dxa"/>
          </w:tcPr>
          <w:p>
            <w:pPr>
              <w:pStyle w:val="TableParagraph"/>
              <w:rPr>
                <w:rFonts w:ascii="Times New Roman"/>
                <w:sz w:val="14"/>
              </w:rPr>
            </w:pPr>
          </w:p>
        </w:tc>
        <w:tc>
          <w:tcPr>
            <w:tcW w:w="1427" w:type="dxa"/>
            <w:shd w:val="clear" w:color="auto" w:fill="C6C8CA"/>
          </w:tcPr>
          <w:p>
            <w:pPr>
              <w:pStyle w:val="TableParagraph"/>
              <w:spacing w:before="38"/>
              <w:ind w:right="99"/>
              <w:jc w:val="right"/>
              <w:rPr>
                <w:sz w:val="14"/>
              </w:rPr>
            </w:pPr>
            <w:r>
              <w:rPr>
                <w:spacing w:val="-5"/>
                <w:w w:val="105"/>
                <w:sz w:val="14"/>
              </w:rPr>
              <w:t>37</w:t>
            </w:r>
          </w:p>
        </w:tc>
        <w:tc>
          <w:tcPr>
            <w:tcW w:w="1425" w:type="dxa"/>
          </w:tcPr>
          <w:p>
            <w:pPr>
              <w:pStyle w:val="TableParagraph"/>
              <w:spacing w:before="38"/>
              <w:ind w:right="98"/>
              <w:jc w:val="right"/>
              <w:rPr>
                <w:sz w:val="14"/>
              </w:rPr>
            </w:pPr>
            <w:r>
              <w:rPr>
                <w:spacing w:val="-5"/>
                <w:w w:val="105"/>
                <w:sz w:val="14"/>
              </w:rPr>
              <w:t>40</w:t>
            </w:r>
          </w:p>
        </w:tc>
      </w:tr>
      <w:tr>
        <w:trPr>
          <w:trHeight w:val="241" w:hRule="atLeast"/>
        </w:trPr>
        <w:tc>
          <w:tcPr>
            <w:tcW w:w="4194" w:type="dxa"/>
          </w:tcPr>
          <w:p>
            <w:pPr>
              <w:pStyle w:val="TableParagraph"/>
              <w:spacing w:before="39"/>
              <w:ind w:left="33"/>
              <w:rPr>
                <w:sz w:val="14"/>
              </w:rPr>
            </w:pPr>
            <w:r>
              <w:rPr>
                <w:spacing w:val="-2"/>
                <w:w w:val="105"/>
                <w:sz w:val="14"/>
              </w:rPr>
              <w:t>Borrowings</w:t>
            </w:r>
          </w:p>
        </w:tc>
        <w:tc>
          <w:tcPr>
            <w:tcW w:w="1774" w:type="dxa"/>
          </w:tcPr>
          <w:p>
            <w:pPr>
              <w:pStyle w:val="TableParagraph"/>
              <w:spacing w:before="39"/>
              <w:ind w:left="1107" w:right="1"/>
              <w:jc w:val="center"/>
              <w:rPr>
                <w:sz w:val="14"/>
              </w:rPr>
            </w:pPr>
            <w:r>
              <w:rPr>
                <w:spacing w:val="-5"/>
                <w:w w:val="105"/>
                <w:sz w:val="14"/>
              </w:rPr>
              <w:t>6.1</w:t>
            </w:r>
          </w:p>
        </w:tc>
        <w:tc>
          <w:tcPr>
            <w:tcW w:w="1427" w:type="dxa"/>
            <w:shd w:val="clear" w:color="auto" w:fill="C6C8CA"/>
          </w:tcPr>
          <w:p>
            <w:pPr>
              <w:pStyle w:val="TableParagraph"/>
              <w:spacing w:before="39"/>
              <w:ind w:right="98"/>
              <w:jc w:val="right"/>
              <w:rPr>
                <w:sz w:val="14"/>
              </w:rPr>
            </w:pPr>
            <w:r>
              <w:rPr>
                <w:spacing w:val="-10"/>
                <w:w w:val="105"/>
                <w:sz w:val="14"/>
              </w:rPr>
              <w:t>-</w:t>
            </w:r>
          </w:p>
        </w:tc>
        <w:tc>
          <w:tcPr>
            <w:tcW w:w="1425" w:type="dxa"/>
          </w:tcPr>
          <w:p>
            <w:pPr>
              <w:pStyle w:val="TableParagraph"/>
              <w:spacing w:before="39"/>
              <w:ind w:right="98"/>
              <w:jc w:val="right"/>
              <w:rPr>
                <w:sz w:val="14"/>
              </w:rPr>
            </w:pPr>
            <w:r>
              <w:rPr>
                <w:spacing w:val="-2"/>
                <w:w w:val="105"/>
                <w:sz w:val="14"/>
              </w:rPr>
              <w:t>1,736</w:t>
            </w:r>
          </w:p>
        </w:tc>
      </w:tr>
      <w:tr>
        <w:trPr>
          <w:trHeight w:val="344" w:hRule="atLeast"/>
        </w:trPr>
        <w:tc>
          <w:tcPr>
            <w:tcW w:w="4194" w:type="dxa"/>
            <w:tcBorders>
              <w:bottom w:val="single" w:sz="8" w:space="0" w:color="000000"/>
            </w:tcBorders>
          </w:tcPr>
          <w:p>
            <w:pPr>
              <w:pStyle w:val="TableParagraph"/>
              <w:spacing w:before="38"/>
              <w:ind w:left="33"/>
              <w:rPr>
                <w:sz w:val="14"/>
              </w:rPr>
            </w:pPr>
            <w:r>
              <w:rPr>
                <w:w w:val="105"/>
                <w:sz w:val="14"/>
              </w:rPr>
              <w:t>Employee </w:t>
            </w:r>
            <w:r>
              <w:rPr>
                <w:spacing w:val="-2"/>
                <w:w w:val="105"/>
                <w:sz w:val="14"/>
              </w:rPr>
              <w:t>Benefits</w:t>
            </w:r>
          </w:p>
        </w:tc>
        <w:tc>
          <w:tcPr>
            <w:tcW w:w="1774" w:type="dxa"/>
            <w:tcBorders>
              <w:bottom w:val="single" w:sz="8" w:space="0" w:color="000000"/>
            </w:tcBorders>
          </w:tcPr>
          <w:p>
            <w:pPr>
              <w:pStyle w:val="TableParagraph"/>
              <w:spacing w:before="38"/>
              <w:ind w:left="1107"/>
              <w:jc w:val="center"/>
              <w:rPr>
                <w:sz w:val="14"/>
              </w:rPr>
            </w:pPr>
            <w:r>
              <w:rPr>
                <w:spacing w:val="-2"/>
                <w:w w:val="105"/>
                <w:sz w:val="14"/>
              </w:rPr>
              <w:t>3.1(b)</w:t>
            </w:r>
          </w:p>
        </w:tc>
        <w:tc>
          <w:tcPr>
            <w:tcW w:w="1427" w:type="dxa"/>
            <w:tcBorders>
              <w:bottom w:val="single" w:sz="8" w:space="0" w:color="000000"/>
            </w:tcBorders>
            <w:shd w:val="clear" w:color="auto" w:fill="C6C8CA"/>
          </w:tcPr>
          <w:p>
            <w:pPr>
              <w:pStyle w:val="TableParagraph"/>
              <w:spacing w:before="38"/>
              <w:ind w:right="99"/>
              <w:jc w:val="right"/>
              <w:rPr>
                <w:sz w:val="14"/>
              </w:rPr>
            </w:pPr>
            <w:r>
              <w:rPr>
                <w:spacing w:val="-2"/>
                <w:w w:val="105"/>
                <w:sz w:val="14"/>
              </w:rPr>
              <w:t>30,197</w:t>
            </w:r>
          </w:p>
        </w:tc>
        <w:tc>
          <w:tcPr>
            <w:tcW w:w="1425" w:type="dxa"/>
            <w:tcBorders>
              <w:bottom w:val="single" w:sz="8" w:space="0" w:color="000000"/>
            </w:tcBorders>
          </w:tcPr>
          <w:p>
            <w:pPr>
              <w:pStyle w:val="TableParagraph"/>
              <w:spacing w:before="38"/>
              <w:ind w:right="98"/>
              <w:jc w:val="right"/>
              <w:rPr>
                <w:sz w:val="14"/>
              </w:rPr>
            </w:pPr>
            <w:r>
              <w:rPr>
                <w:spacing w:val="-2"/>
                <w:w w:val="105"/>
                <w:sz w:val="14"/>
              </w:rPr>
              <w:t>28,454</w:t>
            </w:r>
          </w:p>
        </w:tc>
      </w:tr>
      <w:tr>
        <w:trPr>
          <w:trHeight w:val="302" w:hRule="atLeast"/>
        </w:trPr>
        <w:tc>
          <w:tcPr>
            <w:tcW w:w="5968" w:type="dxa"/>
            <w:gridSpan w:val="2"/>
            <w:tcBorders>
              <w:top w:val="single" w:sz="8" w:space="0" w:color="000000"/>
              <w:bottom w:val="single" w:sz="8" w:space="0" w:color="000000"/>
            </w:tcBorders>
          </w:tcPr>
          <w:p>
            <w:pPr>
              <w:pStyle w:val="TableParagraph"/>
              <w:spacing w:before="67"/>
              <w:ind w:left="35"/>
              <w:rPr>
                <w:b/>
                <w:sz w:val="14"/>
              </w:rPr>
            </w:pPr>
            <w:r>
              <w:rPr>
                <w:b/>
                <w:w w:val="105"/>
                <w:sz w:val="14"/>
              </w:rPr>
              <w:t>Total</w:t>
            </w:r>
            <w:r>
              <w:rPr>
                <w:b/>
                <w:spacing w:val="-6"/>
                <w:w w:val="105"/>
                <w:sz w:val="14"/>
              </w:rPr>
              <w:t> </w:t>
            </w:r>
            <w:r>
              <w:rPr>
                <w:b/>
                <w:spacing w:val="-2"/>
                <w:w w:val="105"/>
                <w:sz w:val="14"/>
              </w:rPr>
              <w:t>Liabilities</w:t>
            </w:r>
          </w:p>
        </w:tc>
        <w:tc>
          <w:tcPr>
            <w:tcW w:w="1427" w:type="dxa"/>
            <w:tcBorders>
              <w:top w:val="single" w:sz="8" w:space="0" w:color="000000"/>
              <w:bottom w:val="single" w:sz="8" w:space="0" w:color="000000"/>
            </w:tcBorders>
            <w:shd w:val="clear" w:color="auto" w:fill="C6C8CA"/>
          </w:tcPr>
          <w:p>
            <w:pPr>
              <w:pStyle w:val="TableParagraph"/>
              <w:spacing w:before="67"/>
              <w:ind w:right="115"/>
              <w:jc w:val="right"/>
              <w:rPr>
                <w:b/>
                <w:sz w:val="14"/>
              </w:rPr>
            </w:pPr>
            <w:r>
              <w:rPr>
                <w:b/>
                <w:spacing w:val="-2"/>
                <w:w w:val="105"/>
                <w:sz w:val="14"/>
              </w:rPr>
              <w:t>41,914</w:t>
            </w:r>
          </w:p>
        </w:tc>
        <w:tc>
          <w:tcPr>
            <w:tcW w:w="1425" w:type="dxa"/>
            <w:tcBorders>
              <w:top w:val="single" w:sz="8" w:space="0" w:color="000000"/>
              <w:bottom w:val="single" w:sz="8" w:space="0" w:color="000000"/>
            </w:tcBorders>
          </w:tcPr>
          <w:p>
            <w:pPr>
              <w:pStyle w:val="TableParagraph"/>
              <w:spacing w:before="67"/>
              <w:ind w:right="114"/>
              <w:jc w:val="right"/>
              <w:rPr>
                <w:b/>
                <w:sz w:val="14"/>
              </w:rPr>
            </w:pPr>
            <w:r>
              <w:rPr>
                <w:b/>
                <w:spacing w:val="-2"/>
                <w:w w:val="105"/>
                <w:sz w:val="14"/>
              </w:rPr>
              <w:t>63,646</w:t>
            </w:r>
          </w:p>
        </w:tc>
      </w:tr>
      <w:tr>
        <w:trPr>
          <w:trHeight w:val="221" w:hRule="atLeast"/>
        </w:trPr>
        <w:tc>
          <w:tcPr>
            <w:tcW w:w="5968" w:type="dxa"/>
            <w:gridSpan w:val="2"/>
            <w:tcBorders>
              <w:top w:val="single" w:sz="8" w:space="0" w:color="000000"/>
              <w:bottom w:val="single" w:sz="8" w:space="0" w:color="000000"/>
            </w:tcBorders>
          </w:tcPr>
          <w:p>
            <w:pPr>
              <w:pStyle w:val="TableParagraph"/>
              <w:rPr>
                <w:rFonts w:ascii="Times New Roman"/>
                <w:sz w:val="14"/>
              </w:rPr>
            </w:pPr>
          </w:p>
        </w:tc>
        <w:tc>
          <w:tcPr>
            <w:tcW w:w="1427" w:type="dxa"/>
            <w:tcBorders>
              <w:top w:val="single" w:sz="8" w:space="0" w:color="000000"/>
              <w:bottom w:val="single" w:sz="8" w:space="0" w:color="000000"/>
            </w:tcBorders>
            <w:shd w:val="clear" w:color="auto" w:fill="C6C8CA"/>
          </w:tcPr>
          <w:p>
            <w:pPr>
              <w:pStyle w:val="TableParagraph"/>
              <w:rPr>
                <w:rFonts w:ascii="Times New Roman"/>
                <w:sz w:val="14"/>
              </w:rPr>
            </w:pPr>
          </w:p>
        </w:tc>
        <w:tc>
          <w:tcPr>
            <w:tcW w:w="1425" w:type="dxa"/>
            <w:tcBorders>
              <w:top w:val="single" w:sz="8" w:space="0" w:color="000000"/>
              <w:bottom w:val="single" w:sz="8" w:space="0" w:color="000000"/>
            </w:tcBorders>
          </w:tcPr>
          <w:p>
            <w:pPr>
              <w:pStyle w:val="TableParagraph"/>
              <w:rPr>
                <w:rFonts w:ascii="Times New Roman"/>
                <w:sz w:val="14"/>
              </w:rPr>
            </w:pPr>
          </w:p>
        </w:tc>
      </w:tr>
      <w:tr>
        <w:trPr>
          <w:trHeight w:val="281" w:hRule="atLeast"/>
        </w:trPr>
        <w:tc>
          <w:tcPr>
            <w:tcW w:w="5968" w:type="dxa"/>
            <w:gridSpan w:val="2"/>
            <w:tcBorders>
              <w:top w:val="single" w:sz="8" w:space="0" w:color="000000"/>
              <w:bottom w:val="double" w:sz="8" w:space="0" w:color="000000"/>
            </w:tcBorders>
          </w:tcPr>
          <w:p>
            <w:pPr>
              <w:pStyle w:val="TableParagraph"/>
              <w:spacing w:before="67"/>
              <w:ind w:left="35"/>
              <w:rPr>
                <w:b/>
                <w:sz w:val="14"/>
              </w:rPr>
            </w:pPr>
            <w:r>
              <w:rPr>
                <w:b/>
                <w:w w:val="105"/>
                <w:sz w:val="14"/>
              </w:rPr>
              <w:t>Net</w:t>
            </w:r>
            <w:r>
              <w:rPr>
                <w:b/>
                <w:spacing w:val="-1"/>
                <w:w w:val="105"/>
                <w:sz w:val="14"/>
              </w:rPr>
              <w:t> </w:t>
            </w:r>
            <w:r>
              <w:rPr>
                <w:b/>
                <w:spacing w:val="-2"/>
                <w:w w:val="105"/>
                <w:sz w:val="14"/>
              </w:rPr>
              <w:t>Assets</w:t>
            </w:r>
          </w:p>
        </w:tc>
        <w:tc>
          <w:tcPr>
            <w:tcW w:w="1427" w:type="dxa"/>
            <w:tcBorders>
              <w:top w:val="single" w:sz="8" w:space="0" w:color="000000"/>
              <w:bottom w:val="double" w:sz="8" w:space="0" w:color="000000"/>
            </w:tcBorders>
            <w:shd w:val="clear" w:color="auto" w:fill="C6C8CA"/>
          </w:tcPr>
          <w:p>
            <w:pPr>
              <w:pStyle w:val="TableParagraph"/>
              <w:spacing w:before="67"/>
              <w:ind w:right="115"/>
              <w:jc w:val="right"/>
              <w:rPr>
                <w:b/>
                <w:sz w:val="14"/>
              </w:rPr>
            </w:pPr>
            <w:r>
              <w:rPr>
                <w:b/>
                <w:spacing w:val="-2"/>
                <w:w w:val="105"/>
                <w:sz w:val="14"/>
              </w:rPr>
              <w:t>331,218</w:t>
            </w:r>
          </w:p>
        </w:tc>
        <w:tc>
          <w:tcPr>
            <w:tcW w:w="1425" w:type="dxa"/>
            <w:tcBorders>
              <w:top w:val="single" w:sz="8" w:space="0" w:color="000000"/>
              <w:bottom w:val="double" w:sz="8" w:space="0" w:color="000000"/>
            </w:tcBorders>
          </w:tcPr>
          <w:p>
            <w:pPr>
              <w:pStyle w:val="TableParagraph"/>
              <w:spacing w:before="67"/>
              <w:ind w:right="114"/>
              <w:jc w:val="right"/>
              <w:rPr>
                <w:b/>
                <w:sz w:val="14"/>
              </w:rPr>
            </w:pPr>
            <w:r>
              <w:rPr>
                <w:b/>
                <w:spacing w:val="-2"/>
                <w:w w:val="105"/>
                <w:sz w:val="14"/>
              </w:rPr>
              <w:t>339,584</w:t>
            </w:r>
          </w:p>
        </w:tc>
      </w:tr>
      <w:tr>
        <w:trPr>
          <w:trHeight w:val="451" w:hRule="atLeast"/>
        </w:trPr>
        <w:tc>
          <w:tcPr>
            <w:tcW w:w="5968" w:type="dxa"/>
            <w:gridSpan w:val="2"/>
            <w:tcBorders>
              <w:top w:val="double" w:sz="8" w:space="0" w:color="000000"/>
            </w:tcBorders>
          </w:tcPr>
          <w:p>
            <w:pPr>
              <w:pStyle w:val="TableParagraph"/>
              <w:spacing w:before="79"/>
              <w:rPr>
                <w:b/>
                <w:sz w:val="14"/>
              </w:rPr>
            </w:pPr>
          </w:p>
          <w:p>
            <w:pPr>
              <w:pStyle w:val="TableParagraph"/>
              <w:ind w:left="35"/>
              <w:rPr>
                <w:b/>
                <w:sz w:val="14"/>
              </w:rPr>
            </w:pPr>
            <w:r>
              <w:rPr>
                <w:b/>
                <w:spacing w:val="-2"/>
                <w:w w:val="105"/>
                <w:sz w:val="14"/>
                <w:u w:val="single"/>
              </w:rPr>
              <w:t>Equity</w:t>
            </w:r>
          </w:p>
        </w:tc>
        <w:tc>
          <w:tcPr>
            <w:tcW w:w="1427" w:type="dxa"/>
            <w:tcBorders>
              <w:top w:val="double" w:sz="8" w:space="0" w:color="000000"/>
            </w:tcBorders>
            <w:shd w:val="clear" w:color="auto" w:fill="C6C8CA"/>
          </w:tcPr>
          <w:p>
            <w:pPr>
              <w:pStyle w:val="TableParagraph"/>
              <w:rPr>
                <w:rFonts w:ascii="Times New Roman"/>
                <w:sz w:val="14"/>
              </w:rPr>
            </w:pPr>
          </w:p>
        </w:tc>
        <w:tc>
          <w:tcPr>
            <w:tcW w:w="1425" w:type="dxa"/>
            <w:tcBorders>
              <w:top w:val="double" w:sz="8" w:space="0" w:color="000000"/>
            </w:tcBorders>
          </w:tcPr>
          <w:p>
            <w:pPr>
              <w:pStyle w:val="TableParagraph"/>
              <w:rPr>
                <w:rFonts w:ascii="Times New Roman"/>
                <w:sz w:val="14"/>
              </w:rPr>
            </w:pPr>
          </w:p>
        </w:tc>
      </w:tr>
      <w:tr>
        <w:trPr>
          <w:trHeight w:val="241" w:hRule="atLeast"/>
        </w:trPr>
        <w:tc>
          <w:tcPr>
            <w:tcW w:w="5968" w:type="dxa"/>
            <w:gridSpan w:val="2"/>
          </w:tcPr>
          <w:p>
            <w:pPr>
              <w:pStyle w:val="TableParagraph"/>
              <w:spacing w:before="38"/>
              <w:ind w:left="33"/>
              <w:rPr>
                <w:sz w:val="14"/>
              </w:rPr>
            </w:pPr>
            <w:r>
              <w:rPr>
                <w:spacing w:val="-2"/>
                <w:w w:val="105"/>
                <w:sz w:val="14"/>
              </w:rPr>
              <w:t>Reserves</w:t>
            </w:r>
          </w:p>
        </w:tc>
        <w:tc>
          <w:tcPr>
            <w:tcW w:w="1427" w:type="dxa"/>
            <w:shd w:val="clear" w:color="auto" w:fill="C6C8CA"/>
          </w:tcPr>
          <w:p>
            <w:pPr>
              <w:pStyle w:val="TableParagraph"/>
              <w:spacing w:before="38"/>
              <w:ind w:right="99"/>
              <w:jc w:val="right"/>
              <w:rPr>
                <w:sz w:val="14"/>
              </w:rPr>
            </w:pPr>
            <w:r>
              <w:rPr>
                <w:spacing w:val="-2"/>
                <w:w w:val="105"/>
                <w:sz w:val="14"/>
              </w:rPr>
              <w:t>76,928</w:t>
            </w:r>
          </w:p>
        </w:tc>
        <w:tc>
          <w:tcPr>
            <w:tcW w:w="1425" w:type="dxa"/>
          </w:tcPr>
          <w:p>
            <w:pPr>
              <w:pStyle w:val="TableParagraph"/>
              <w:spacing w:before="38"/>
              <w:ind w:right="98"/>
              <w:jc w:val="right"/>
              <w:rPr>
                <w:sz w:val="14"/>
              </w:rPr>
            </w:pPr>
            <w:r>
              <w:rPr>
                <w:spacing w:val="-2"/>
                <w:w w:val="105"/>
                <w:sz w:val="14"/>
              </w:rPr>
              <w:t>75,085</w:t>
            </w:r>
          </w:p>
        </w:tc>
      </w:tr>
      <w:tr>
        <w:trPr>
          <w:trHeight w:val="241" w:hRule="atLeast"/>
        </w:trPr>
        <w:tc>
          <w:tcPr>
            <w:tcW w:w="5968" w:type="dxa"/>
            <w:gridSpan w:val="2"/>
          </w:tcPr>
          <w:p>
            <w:pPr>
              <w:pStyle w:val="TableParagraph"/>
              <w:spacing w:before="38"/>
              <w:ind w:left="33"/>
              <w:rPr>
                <w:sz w:val="14"/>
              </w:rPr>
            </w:pPr>
            <w:r>
              <w:rPr>
                <w:w w:val="105"/>
                <w:sz w:val="14"/>
              </w:rPr>
              <w:t>Contributed</w:t>
            </w:r>
            <w:r>
              <w:rPr>
                <w:spacing w:val="-7"/>
                <w:w w:val="105"/>
                <w:sz w:val="14"/>
              </w:rPr>
              <w:t> </w:t>
            </w:r>
            <w:r>
              <w:rPr>
                <w:spacing w:val="-2"/>
                <w:w w:val="105"/>
                <w:sz w:val="14"/>
              </w:rPr>
              <w:t>Capital</w:t>
            </w:r>
          </w:p>
        </w:tc>
        <w:tc>
          <w:tcPr>
            <w:tcW w:w="1427" w:type="dxa"/>
            <w:shd w:val="clear" w:color="auto" w:fill="C6C8CA"/>
          </w:tcPr>
          <w:p>
            <w:pPr>
              <w:pStyle w:val="TableParagraph"/>
              <w:spacing w:before="38"/>
              <w:ind w:right="99"/>
              <w:jc w:val="right"/>
              <w:rPr>
                <w:sz w:val="14"/>
              </w:rPr>
            </w:pPr>
            <w:r>
              <w:rPr>
                <w:spacing w:val="-2"/>
                <w:w w:val="105"/>
                <w:sz w:val="14"/>
              </w:rPr>
              <w:t>51,568</w:t>
            </w:r>
          </w:p>
        </w:tc>
        <w:tc>
          <w:tcPr>
            <w:tcW w:w="1425" w:type="dxa"/>
          </w:tcPr>
          <w:p>
            <w:pPr>
              <w:pStyle w:val="TableParagraph"/>
              <w:spacing w:before="38"/>
              <w:ind w:right="98"/>
              <w:jc w:val="right"/>
              <w:rPr>
                <w:sz w:val="14"/>
              </w:rPr>
            </w:pPr>
            <w:r>
              <w:rPr>
                <w:spacing w:val="-2"/>
                <w:w w:val="105"/>
                <w:sz w:val="14"/>
              </w:rPr>
              <w:t>51,568</w:t>
            </w:r>
          </w:p>
        </w:tc>
      </w:tr>
      <w:tr>
        <w:trPr>
          <w:trHeight w:val="344" w:hRule="atLeast"/>
        </w:trPr>
        <w:tc>
          <w:tcPr>
            <w:tcW w:w="5968" w:type="dxa"/>
            <w:gridSpan w:val="2"/>
            <w:tcBorders>
              <w:bottom w:val="single" w:sz="8" w:space="0" w:color="000000"/>
            </w:tcBorders>
          </w:tcPr>
          <w:p>
            <w:pPr>
              <w:pStyle w:val="TableParagraph"/>
              <w:spacing w:before="38"/>
              <w:ind w:left="33"/>
              <w:rPr>
                <w:sz w:val="14"/>
              </w:rPr>
            </w:pPr>
            <w:r>
              <w:rPr>
                <w:w w:val="105"/>
                <w:sz w:val="14"/>
              </w:rPr>
              <w:t>Accumulated</w:t>
            </w:r>
            <w:r>
              <w:rPr>
                <w:spacing w:val="-7"/>
                <w:w w:val="105"/>
                <w:sz w:val="14"/>
              </w:rPr>
              <w:t> </w:t>
            </w:r>
            <w:r>
              <w:rPr>
                <w:spacing w:val="-2"/>
                <w:w w:val="105"/>
                <w:sz w:val="14"/>
              </w:rPr>
              <w:t>Surplus/(Deficit)</w:t>
            </w:r>
          </w:p>
        </w:tc>
        <w:tc>
          <w:tcPr>
            <w:tcW w:w="1427" w:type="dxa"/>
            <w:tcBorders>
              <w:bottom w:val="single" w:sz="8" w:space="0" w:color="000000"/>
            </w:tcBorders>
            <w:shd w:val="clear" w:color="auto" w:fill="C6C8CA"/>
          </w:tcPr>
          <w:p>
            <w:pPr>
              <w:pStyle w:val="TableParagraph"/>
              <w:spacing w:before="38"/>
              <w:ind w:right="99"/>
              <w:jc w:val="right"/>
              <w:rPr>
                <w:sz w:val="14"/>
              </w:rPr>
            </w:pPr>
            <w:r>
              <w:rPr>
                <w:spacing w:val="-2"/>
                <w:w w:val="105"/>
                <w:sz w:val="14"/>
              </w:rPr>
              <w:t>202,722</w:t>
            </w:r>
          </w:p>
        </w:tc>
        <w:tc>
          <w:tcPr>
            <w:tcW w:w="1425" w:type="dxa"/>
            <w:tcBorders>
              <w:bottom w:val="single" w:sz="8" w:space="0" w:color="000000"/>
            </w:tcBorders>
          </w:tcPr>
          <w:p>
            <w:pPr>
              <w:pStyle w:val="TableParagraph"/>
              <w:spacing w:before="38"/>
              <w:ind w:right="98"/>
              <w:jc w:val="right"/>
              <w:rPr>
                <w:sz w:val="14"/>
              </w:rPr>
            </w:pPr>
            <w:r>
              <w:rPr>
                <w:spacing w:val="-2"/>
                <w:w w:val="105"/>
                <w:sz w:val="14"/>
              </w:rPr>
              <w:t>212,931</w:t>
            </w:r>
          </w:p>
        </w:tc>
      </w:tr>
      <w:tr>
        <w:trPr>
          <w:trHeight w:val="281" w:hRule="atLeast"/>
        </w:trPr>
        <w:tc>
          <w:tcPr>
            <w:tcW w:w="5968" w:type="dxa"/>
            <w:gridSpan w:val="2"/>
            <w:tcBorders>
              <w:top w:val="single" w:sz="8" w:space="0" w:color="000000"/>
              <w:bottom w:val="double" w:sz="8" w:space="0" w:color="000000"/>
            </w:tcBorders>
          </w:tcPr>
          <w:p>
            <w:pPr>
              <w:pStyle w:val="TableParagraph"/>
              <w:spacing w:before="67"/>
              <w:ind w:left="35"/>
              <w:rPr>
                <w:b/>
                <w:sz w:val="14"/>
              </w:rPr>
            </w:pPr>
            <w:r>
              <w:rPr>
                <w:b/>
                <w:w w:val="105"/>
                <w:sz w:val="14"/>
              </w:rPr>
              <w:t>Total</w:t>
            </w:r>
            <w:r>
              <w:rPr>
                <w:b/>
                <w:spacing w:val="-6"/>
                <w:w w:val="105"/>
                <w:sz w:val="14"/>
              </w:rPr>
              <w:t> </w:t>
            </w:r>
            <w:r>
              <w:rPr>
                <w:b/>
                <w:spacing w:val="-2"/>
                <w:w w:val="105"/>
                <w:sz w:val="14"/>
              </w:rPr>
              <w:t>Equity</w:t>
            </w:r>
          </w:p>
        </w:tc>
        <w:tc>
          <w:tcPr>
            <w:tcW w:w="1427" w:type="dxa"/>
            <w:tcBorders>
              <w:top w:val="single" w:sz="8" w:space="0" w:color="000000"/>
              <w:bottom w:val="double" w:sz="8" w:space="0" w:color="000000"/>
            </w:tcBorders>
            <w:shd w:val="clear" w:color="auto" w:fill="C6C8CA"/>
          </w:tcPr>
          <w:p>
            <w:pPr>
              <w:pStyle w:val="TableParagraph"/>
              <w:spacing w:before="67"/>
              <w:ind w:right="115"/>
              <w:jc w:val="right"/>
              <w:rPr>
                <w:b/>
                <w:sz w:val="14"/>
              </w:rPr>
            </w:pPr>
            <w:r>
              <w:rPr>
                <w:b/>
                <w:spacing w:val="-2"/>
                <w:w w:val="105"/>
                <w:sz w:val="14"/>
              </w:rPr>
              <w:t>331,218</w:t>
            </w:r>
          </w:p>
        </w:tc>
        <w:tc>
          <w:tcPr>
            <w:tcW w:w="1425" w:type="dxa"/>
            <w:tcBorders>
              <w:top w:val="single" w:sz="8" w:space="0" w:color="000000"/>
              <w:bottom w:val="double" w:sz="8" w:space="0" w:color="000000"/>
            </w:tcBorders>
          </w:tcPr>
          <w:p>
            <w:pPr>
              <w:pStyle w:val="TableParagraph"/>
              <w:spacing w:before="67"/>
              <w:ind w:right="114"/>
              <w:jc w:val="right"/>
              <w:rPr>
                <w:b/>
                <w:sz w:val="14"/>
              </w:rPr>
            </w:pPr>
            <w:r>
              <w:rPr>
                <w:b/>
                <w:spacing w:val="-2"/>
                <w:w w:val="105"/>
                <w:sz w:val="14"/>
              </w:rPr>
              <w:t>339,584</w:t>
            </w:r>
          </w:p>
        </w:tc>
      </w:tr>
    </w:tbl>
    <w:p>
      <w:pPr>
        <w:pStyle w:val="BodyText"/>
        <w:spacing w:before="12"/>
        <w:rPr>
          <w:rFonts w:ascii="Verdana"/>
          <w:b/>
          <w:sz w:val="19"/>
        </w:rPr>
      </w:pPr>
    </w:p>
    <w:p>
      <w:pPr>
        <w:spacing w:before="0"/>
        <w:ind w:left="1169" w:right="0" w:firstLine="0"/>
        <w:jc w:val="left"/>
        <w:rPr>
          <w:rFonts w:ascii="Verdana"/>
          <w:b/>
          <w:sz w:val="14"/>
        </w:rPr>
      </w:pPr>
      <w:r>
        <w:rPr>
          <w:rFonts w:ascii="Verdana"/>
          <w:b/>
          <w:w w:val="105"/>
          <w:sz w:val="14"/>
        </w:rPr>
        <w:t>This</w:t>
      </w:r>
      <w:r>
        <w:rPr>
          <w:rFonts w:ascii="Verdana"/>
          <w:b/>
          <w:spacing w:val="-5"/>
          <w:w w:val="105"/>
          <w:sz w:val="14"/>
        </w:rPr>
        <w:t> </w:t>
      </w:r>
      <w:r>
        <w:rPr>
          <w:rFonts w:ascii="Verdana"/>
          <w:b/>
          <w:w w:val="105"/>
          <w:sz w:val="14"/>
        </w:rPr>
        <w:t>Statement</w:t>
      </w:r>
      <w:r>
        <w:rPr>
          <w:rFonts w:ascii="Verdana"/>
          <w:b/>
          <w:spacing w:val="-5"/>
          <w:w w:val="105"/>
          <w:sz w:val="14"/>
        </w:rPr>
        <w:t> </w:t>
      </w:r>
      <w:r>
        <w:rPr>
          <w:rFonts w:ascii="Verdana"/>
          <w:b/>
          <w:w w:val="105"/>
          <w:sz w:val="14"/>
        </w:rPr>
        <w:t>should</w:t>
      </w:r>
      <w:r>
        <w:rPr>
          <w:rFonts w:ascii="Verdana"/>
          <w:b/>
          <w:spacing w:val="-5"/>
          <w:w w:val="105"/>
          <w:sz w:val="14"/>
        </w:rPr>
        <w:t> </w:t>
      </w:r>
      <w:r>
        <w:rPr>
          <w:rFonts w:ascii="Verdana"/>
          <w:b/>
          <w:w w:val="105"/>
          <w:sz w:val="14"/>
        </w:rPr>
        <w:t>be</w:t>
      </w:r>
      <w:r>
        <w:rPr>
          <w:rFonts w:ascii="Verdana"/>
          <w:b/>
          <w:spacing w:val="-6"/>
          <w:w w:val="105"/>
          <w:sz w:val="14"/>
        </w:rPr>
        <w:t> </w:t>
      </w:r>
      <w:r>
        <w:rPr>
          <w:rFonts w:ascii="Verdana"/>
          <w:b/>
          <w:w w:val="105"/>
          <w:sz w:val="14"/>
        </w:rPr>
        <w:t>read</w:t>
      </w:r>
      <w:r>
        <w:rPr>
          <w:rFonts w:ascii="Verdana"/>
          <w:b/>
          <w:spacing w:val="-5"/>
          <w:w w:val="105"/>
          <w:sz w:val="14"/>
        </w:rPr>
        <w:t> </w:t>
      </w:r>
      <w:r>
        <w:rPr>
          <w:rFonts w:ascii="Verdana"/>
          <w:b/>
          <w:w w:val="105"/>
          <w:sz w:val="14"/>
        </w:rPr>
        <w:t>in</w:t>
      </w:r>
      <w:r>
        <w:rPr>
          <w:rFonts w:ascii="Verdana"/>
          <w:b/>
          <w:spacing w:val="-5"/>
          <w:w w:val="105"/>
          <w:sz w:val="14"/>
        </w:rPr>
        <w:t> </w:t>
      </w:r>
      <w:r>
        <w:rPr>
          <w:rFonts w:ascii="Verdana"/>
          <w:b/>
          <w:w w:val="105"/>
          <w:sz w:val="14"/>
        </w:rPr>
        <w:t>conjunction</w:t>
      </w:r>
      <w:r>
        <w:rPr>
          <w:rFonts w:ascii="Verdana"/>
          <w:b/>
          <w:spacing w:val="-6"/>
          <w:w w:val="105"/>
          <w:sz w:val="14"/>
        </w:rPr>
        <w:t> </w:t>
      </w:r>
      <w:r>
        <w:rPr>
          <w:rFonts w:ascii="Verdana"/>
          <w:b/>
          <w:w w:val="105"/>
          <w:sz w:val="14"/>
        </w:rPr>
        <w:t>with</w:t>
      </w:r>
      <w:r>
        <w:rPr>
          <w:rFonts w:ascii="Verdana"/>
          <w:b/>
          <w:spacing w:val="-5"/>
          <w:w w:val="105"/>
          <w:sz w:val="14"/>
        </w:rPr>
        <w:t> </w:t>
      </w:r>
      <w:r>
        <w:rPr>
          <w:rFonts w:ascii="Verdana"/>
          <w:b/>
          <w:w w:val="105"/>
          <w:sz w:val="14"/>
        </w:rPr>
        <w:t>the</w:t>
      </w:r>
      <w:r>
        <w:rPr>
          <w:rFonts w:ascii="Verdana"/>
          <w:b/>
          <w:spacing w:val="-5"/>
          <w:w w:val="105"/>
          <w:sz w:val="14"/>
        </w:rPr>
        <w:t> </w:t>
      </w:r>
      <w:r>
        <w:rPr>
          <w:rFonts w:ascii="Verdana"/>
          <w:b/>
          <w:w w:val="105"/>
          <w:sz w:val="14"/>
        </w:rPr>
        <w:t>accompanying</w:t>
      </w:r>
      <w:r>
        <w:rPr>
          <w:rFonts w:ascii="Verdana"/>
          <w:b/>
          <w:spacing w:val="-5"/>
          <w:w w:val="105"/>
          <w:sz w:val="14"/>
        </w:rPr>
        <w:t> </w:t>
      </w:r>
      <w:r>
        <w:rPr>
          <w:rFonts w:ascii="Verdana"/>
          <w:b/>
          <w:spacing w:val="-2"/>
          <w:w w:val="105"/>
          <w:sz w:val="14"/>
        </w:rPr>
        <w:t>Notes.</w:t>
      </w:r>
    </w:p>
    <w:p>
      <w:pPr>
        <w:spacing w:after="0"/>
        <w:jc w:val="left"/>
        <w:rPr>
          <w:rFonts w:ascii="Verdana"/>
          <w:b/>
          <w:sz w:val="14"/>
        </w:rPr>
        <w:sectPr>
          <w:pgSz w:w="11910" w:h="16840"/>
          <w:pgMar w:header="1349" w:footer="0" w:top="1920" w:bottom="280" w:left="0" w:right="0"/>
        </w:sectPr>
      </w:pPr>
    </w:p>
    <w:p>
      <w:pPr>
        <w:pStyle w:val="BodyText"/>
        <w:spacing w:before="17"/>
        <w:rPr>
          <w:rFonts w:ascii="Verdana"/>
          <w:b/>
          <w:sz w:val="23"/>
        </w:rPr>
      </w:pPr>
    </w:p>
    <w:p>
      <w:pPr>
        <w:pStyle w:val="Heading5"/>
        <w:spacing w:line="276" w:lineRule="auto"/>
      </w:pPr>
      <w:r>
        <w:rPr/>
        <mc:AlternateContent>
          <mc:Choice Requires="wps">
            <w:drawing>
              <wp:anchor distT="0" distB="0" distL="0" distR="0" allowOverlap="1" layoutInCell="1" locked="0" behindDoc="0" simplePos="0" relativeHeight="15894016">
                <wp:simplePos x="0" y="0"/>
                <wp:positionH relativeFrom="page">
                  <wp:posOffset>7199998</wp:posOffset>
                </wp:positionH>
                <wp:positionV relativeFrom="paragraph">
                  <wp:posOffset>32053</wp:posOffset>
                </wp:positionV>
                <wp:extent cx="360045" cy="366395"/>
                <wp:effectExtent l="0" t="0" r="0" b="0"/>
                <wp:wrapNone/>
                <wp:docPr id="1066" name="Group 1066"/>
                <wp:cNvGraphicFramePr>
                  <a:graphicFrameLocks/>
                </wp:cNvGraphicFramePr>
                <a:graphic>
                  <a:graphicData uri="http://schemas.microsoft.com/office/word/2010/wordprocessingGroup">
                    <wpg:wgp>
                      <wpg:cNvPr id="1066" name="Group 1066"/>
                      <wpg:cNvGrpSpPr/>
                      <wpg:grpSpPr>
                        <a:xfrm>
                          <a:off x="0" y="0"/>
                          <a:ext cx="360045" cy="366395"/>
                          <a:chExt cx="360045" cy="366395"/>
                        </a:xfrm>
                      </wpg:grpSpPr>
                      <wps:wsp>
                        <wps:cNvPr id="1067" name="Graphic 1067"/>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068" name="Textbox 1068"/>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w w:val="105"/>
                                  <w:sz w:val="24"/>
                                </w:rPr>
                                <w:t>49</w:t>
                              </w:r>
                            </w:p>
                          </w:txbxContent>
                        </wps:txbx>
                        <wps:bodyPr wrap="square" lIns="0" tIns="0" rIns="0" bIns="0" rtlCol="0">
                          <a:noAutofit/>
                        </wps:bodyPr>
                      </wps:wsp>
                    </wpg:wgp>
                  </a:graphicData>
                </a:graphic>
              </wp:anchor>
            </w:drawing>
          </mc:Choice>
          <mc:Fallback>
            <w:pict>
              <v:group style="position:absolute;margin-left:566.929016pt;margin-top:2.523892pt;width:28.35pt;height:28.85pt;mso-position-horizontal-relative:page;mso-position-vertical-relative:paragraph;z-index:15894016" id="docshapegroup553" coordorigin="11339,50" coordsize="567,577">
                <v:rect style="position:absolute;left:11338;top:50;width:567;height:577" id="docshape554" filled="true" fillcolor="#3f5f72" stroked="false">
                  <v:fill type="solid"/>
                </v:rect>
                <v:shape style="position:absolute;left:11338;top:50;width:567;height:577" type="#_x0000_t202" id="docshape555" filled="false" stroked="false">
                  <v:textbox inset="0,0,0,0">
                    <w:txbxContent>
                      <w:p>
                        <w:pPr>
                          <w:spacing w:before="154"/>
                          <w:ind w:left="90" w:right="0" w:firstLine="0"/>
                          <w:jc w:val="left"/>
                          <w:rPr>
                            <w:sz w:val="24"/>
                          </w:rPr>
                        </w:pPr>
                        <w:r>
                          <w:rPr>
                            <w:color w:val="FFFFFF"/>
                            <w:spacing w:val="-5"/>
                            <w:w w:val="105"/>
                            <w:sz w:val="24"/>
                          </w:rPr>
                          <w:t>49</w:t>
                        </w:r>
                      </w:p>
                    </w:txbxContent>
                  </v:textbox>
                  <w10:wrap type="none"/>
                </v:shape>
                <w10:wrap type="none"/>
              </v:group>
            </w:pict>
          </mc:Fallback>
        </mc:AlternateContent>
      </w:r>
      <w:r>
        <w:rPr/>
        <w:t>The</w:t>
      </w:r>
      <w:r>
        <w:rPr>
          <w:spacing w:val="-9"/>
        </w:rPr>
        <w:t> </w:t>
      </w:r>
      <w:r>
        <w:rPr/>
        <w:t>Royal</w:t>
      </w:r>
      <w:r>
        <w:rPr>
          <w:spacing w:val="-10"/>
        </w:rPr>
        <w:t> </w:t>
      </w:r>
      <w:r>
        <w:rPr/>
        <w:t>Victorian</w:t>
      </w:r>
      <w:r>
        <w:rPr>
          <w:spacing w:val="-11"/>
        </w:rPr>
        <w:t> </w:t>
      </w:r>
      <w:r>
        <w:rPr/>
        <w:t>Eye</w:t>
      </w:r>
      <w:r>
        <w:rPr>
          <w:spacing w:val="-9"/>
        </w:rPr>
        <w:t> </w:t>
      </w:r>
      <w:r>
        <w:rPr/>
        <w:t>and</w:t>
      </w:r>
      <w:r>
        <w:rPr>
          <w:spacing w:val="-10"/>
        </w:rPr>
        <w:t> </w:t>
      </w:r>
      <w:r>
        <w:rPr/>
        <w:t>Ear</w:t>
      </w:r>
      <w:r>
        <w:rPr>
          <w:spacing w:val="-9"/>
        </w:rPr>
        <w:t> </w:t>
      </w:r>
      <w:r>
        <w:rPr/>
        <w:t>Hospital Cash Flow Statement</w:t>
      </w:r>
    </w:p>
    <w:p>
      <w:pPr>
        <w:spacing w:before="27"/>
        <w:ind w:left="1179" w:right="0" w:firstLine="0"/>
        <w:jc w:val="left"/>
        <w:rPr>
          <w:rFonts w:ascii="Verdana"/>
          <w:b/>
          <w:sz w:val="19"/>
        </w:rPr>
      </w:pPr>
      <w:r>
        <w:rPr>
          <w:rFonts w:ascii="Verdana"/>
          <w:b/>
          <w:sz w:val="19"/>
        </w:rPr>
        <mc:AlternateContent>
          <mc:Choice Requires="wps">
            <w:drawing>
              <wp:anchor distT="0" distB="0" distL="0" distR="0" allowOverlap="1" layoutInCell="1" locked="0" behindDoc="0" simplePos="0" relativeHeight="15894528">
                <wp:simplePos x="0" y="0"/>
                <wp:positionH relativeFrom="page">
                  <wp:posOffset>7162566</wp:posOffset>
                </wp:positionH>
                <wp:positionV relativeFrom="paragraph">
                  <wp:posOffset>160443</wp:posOffset>
                </wp:positionV>
                <wp:extent cx="248920" cy="1923414"/>
                <wp:effectExtent l="0" t="0" r="0" b="0"/>
                <wp:wrapNone/>
                <wp:docPr id="1069" name="Textbox 1069"/>
                <wp:cNvGraphicFramePr>
                  <a:graphicFrameLocks/>
                </wp:cNvGraphicFramePr>
                <a:graphic>
                  <a:graphicData uri="http://schemas.microsoft.com/office/word/2010/wordprocessingShape">
                    <wps:wsp>
                      <wps:cNvPr id="1069" name="Textbox 1069"/>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12.63336pt;width:19.6pt;height:151.450pt;mso-position-horizontal-relative:page;mso-position-vertical-relative:paragraph;z-index:15894528" type="#_x0000_t202" id="docshape556"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b/>
          <w:w w:val="105"/>
          <w:sz w:val="19"/>
        </w:rPr>
        <w:t>For</w:t>
      </w:r>
      <w:r>
        <w:rPr>
          <w:rFonts w:ascii="Verdana"/>
          <w:b/>
          <w:spacing w:val="-16"/>
          <w:w w:val="105"/>
          <w:sz w:val="19"/>
        </w:rPr>
        <w:t> </w:t>
      </w:r>
      <w:r>
        <w:rPr>
          <w:rFonts w:ascii="Verdana"/>
          <w:b/>
          <w:w w:val="105"/>
          <w:sz w:val="19"/>
        </w:rPr>
        <w:t>the</w:t>
      </w:r>
      <w:r>
        <w:rPr>
          <w:rFonts w:ascii="Verdana"/>
          <w:b/>
          <w:spacing w:val="-16"/>
          <w:w w:val="105"/>
          <w:sz w:val="19"/>
        </w:rPr>
        <w:t> </w:t>
      </w:r>
      <w:r>
        <w:rPr>
          <w:rFonts w:ascii="Verdana"/>
          <w:b/>
          <w:w w:val="105"/>
          <w:sz w:val="19"/>
        </w:rPr>
        <w:t>Financial</w:t>
      </w:r>
      <w:r>
        <w:rPr>
          <w:rFonts w:ascii="Verdana"/>
          <w:b/>
          <w:spacing w:val="-14"/>
          <w:w w:val="105"/>
          <w:sz w:val="19"/>
        </w:rPr>
        <w:t> </w:t>
      </w:r>
      <w:r>
        <w:rPr>
          <w:rFonts w:ascii="Verdana"/>
          <w:b/>
          <w:w w:val="105"/>
          <w:sz w:val="19"/>
        </w:rPr>
        <w:t>Year</w:t>
      </w:r>
      <w:r>
        <w:rPr>
          <w:rFonts w:ascii="Verdana"/>
          <w:b/>
          <w:spacing w:val="-15"/>
          <w:w w:val="105"/>
          <w:sz w:val="19"/>
        </w:rPr>
        <w:t> </w:t>
      </w:r>
      <w:r>
        <w:rPr>
          <w:rFonts w:ascii="Verdana"/>
          <w:b/>
          <w:w w:val="105"/>
          <w:sz w:val="19"/>
        </w:rPr>
        <w:t>Ended</w:t>
      </w:r>
      <w:r>
        <w:rPr>
          <w:rFonts w:ascii="Verdana"/>
          <w:b/>
          <w:spacing w:val="-16"/>
          <w:w w:val="105"/>
          <w:sz w:val="19"/>
        </w:rPr>
        <w:t> </w:t>
      </w:r>
      <w:r>
        <w:rPr>
          <w:rFonts w:ascii="Verdana"/>
          <w:b/>
          <w:w w:val="105"/>
          <w:sz w:val="19"/>
        </w:rPr>
        <w:t>30</w:t>
      </w:r>
      <w:r>
        <w:rPr>
          <w:rFonts w:ascii="Verdana"/>
          <w:b/>
          <w:spacing w:val="-15"/>
          <w:w w:val="105"/>
          <w:sz w:val="19"/>
        </w:rPr>
        <w:t> </w:t>
      </w:r>
      <w:r>
        <w:rPr>
          <w:rFonts w:ascii="Verdana"/>
          <w:b/>
          <w:w w:val="105"/>
          <w:sz w:val="19"/>
        </w:rPr>
        <w:t>June</w:t>
      </w:r>
      <w:r>
        <w:rPr>
          <w:rFonts w:ascii="Verdana"/>
          <w:b/>
          <w:spacing w:val="-16"/>
          <w:w w:val="105"/>
          <w:sz w:val="19"/>
        </w:rPr>
        <w:t> </w:t>
      </w:r>
      <w:r>
        <w:rPr>
          <w:rFonts w:ascii="Verdana"/>
          <w:b/>
          <w:spacing w:val="-4"/>
          <w:w w:val="105"/>
          <w:sz w:val="19"/>
        </w:rPr>
        <w:t>2025</w:t>
      </w:r>
    </w:p>
    <w:p>
      <w:pPr>
        <w:pStyle w:val="BodyText"/>
        <w:spacing w:before="37"/>
        <w:rPr>
          <w:rFonts w:ascii="Verdana"/>
          <w:b/>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86"/>
        <w:gridCol w:w="1428"/>
        <w:gridCol w:w="1426"/>
      </w:tblGrid>
      <w:tr>
        <w:trPr>
          <w:trHeight w:val="449" w:hRule="atLeast"/>
        </w:trPr>
        <w:tc>
          <w:tcPr>
            <w:tcW w:w="5986" w:type="dxa"/>
            <w:tcBorders>
              <w:top w:val="single" w:sz="18" w:space="0" w:color="000000"/>
              <w:bottom w:val="single" w:sz="8" w:space="0" w:color="000000"/>
            </w:tcBorders>
          </w:tcPr>
          <w:p>
            <w:pPr>
              <w:pStyle w:val="TableParagraph"/>
              <w:spacing w:line="194" w:lineRule="exact"/>
              <w:ind w:right="124"/>
              <w:jc w:val="right"/>
              <w:rPr>
                <w:b/>
                <w:sz w:val="16"/>
              </w:rPr>
            </w:pPr>
            <w:r>
              <w:rPr>
                <w:b/>
                <w:spacing w:val="-4"/>
                <w:sz w:val="16"/>
              </w:rPr>
              <w:t>Note</w:t>
            </w:r>
          </w:p>
        </w:tc>
        <w:tc>
          <w:tcPr>
            <w:tcW w:w="1428" w:type="dxa"/>
            <w:tcBorders>
              <w:top w:val="single" w:sz="18" w:space="0" w:color="000000"/>
              <w:bottom w:val="single" w:sz="8" w:space="0" w:color="000000"/>
            </w:tcBorders>
            <w:shd w:val="clear" w:color="auto" w:fill="C6C8CA"/>
          </w:tcPr>
          <w:p>
            <w:pPr>
              <w:pStyle w:val="TableParagraph"/>
              <w:spacing w:line="194" w:lineRule="exact"/>
              <w:ind w:left="15" w:right="2"/>
              <w:jc w:val="center"/>
              <w:rPr>
                <w:b/>
                <w:sz w:val="16"/>
              </w:rPr>
            </w:pPr>
            <w:r>
              <w:rPr>
                <w:b/>
                <w:spacing w:val="-4"/>
                <w:sz w:val="16"/>
              </w:rPr>
              <w:t>2025</w:t>
            </w:r>
          </w:p>
          <w:p>
            <w:pPr>
              <w:pStyle w:val="TableParagraph"/>
              <w:spacing w:line="189" w:lineRule="exact" w:before="46"/>
              <w:ind w:left="15"/>
              <w:jc w:val="center"/>
              <w:rPr>
                <w:b/>
                <w:sz w:val="16"/>
              </w:rPr>
            </w:pPr>
            <w:r>
              <w:rPr>
                <w:b/>
                <w:spacing w:val="-4"/>
                <w:sz w:val="16"/>
              </w:rPr>
              <w:t>$'000</w:t>
            </w:r>
          </w:p>
        </w:tc>
        <w:tc>
          <w:tcPr>
            <w:tcW w:w="1426" w:type="dxa"/>
            <w:tcBorders>
              <w:top w:val="single" w:sz="18" w:space="0" w:color="000000"/>
              <w:bottom w:val="single" w:sz="8" w:space="0" w:color="000000"/>
            </w:tcBorders>
          </w:tcPr>
          <w:p>
            <w:pPr>
              <w:pStyle w:val="TableParagraph"/>
              <w:spacing w:line="194" w:lineRule="exact"/>
              <w:ind w:left="12" w:right="2"/>
              <w:jc w:val="center"/>
              <w:rPr>
                <w:b/>
                <w:sz w:val="16"/>
              </w:rPr>
            </w:pPr>
            <w:r>
              <w:rPr>
                <w:b/>
                <w:spacing w:val="-4"/>
                <w:sz w:val="16"/>
              </w:rPr>
              <w:t>2024</w:t>
            </w:r>
          </w:p>
          <w:p>
            <w:pPr>
              <w:pStyle w:val="TableParagraph"/>
              <w:spacing w:line="189" w:lineRule="exact" w:before="46"/>
              <w:ind w:left="12"/>
              <w:jc w:val="center"/>
              <w:rPr>
                <w:b/>
                <w:sz w:val="16"/>
              </w:rPr>
            </w:pPr>
            <w:r>
              <w:rPr>
                <w:b/>
                <w:spacing w:val="-4"/>
                <w:sz w:val="16"/>
              </w:rPr>
              <w:t>$'000</w:t>
            </w:r>
          </w:p>
        </w:tc>
      </w:tr>
      <w:tr>
        <w:trPr>
          <w:trHeight w:val="526" w:hRule="atLeast"/>
        </w:trPr>
        <w:tc>
          <w:tcPr>
            <w:tcW w:w="5986" w:type="dxa"/>
            <w:tcBorders>
              <w:top w:val="single" w:sz="8" w:space="0" w:color="000000"/>
            </w:tcBorders>
          </w:tcPr>
          <w:p>
            <w:pPr>
              <w:pStyle w:val="TableParagraph"/>
              <w:spacing w:before="98"/>
              <w:rPr>
                <w:b/>
                <w:sz w:val="14"/>
              </w:rPr>
            </w:pPr>
          </w:p>
          <w:p>
            <w:pPr>
              <w:pStyle w:val="TableParagraph"/>
              <w:ind w:left="35"/>
              <w:rPr>
                <w:b/>
                <w:sz w:val="14"/>
              </w:rPr>
            </w:pPr>
            <w:r>
              <w:rPr>
                <w:b/>
                <w:w w:val="105"/>
                <w:sz w:val="14"/>
                <w:u w:val="single"/>
              </w:rPr>
              <w:t>Cash</w:t>
            </w:r>
            <w:r>
              <w:rPr>
                <w:b/>
                <w:spacing w:val="-4"/>
                <w:w w:val="105"/>
                <w:sz w:val="14"/>
                <w:u w:val="single"/>
              </w:rPr>
              <w:t> </w:t>
            </w:r>
            <w:r>
              <w:rPr>
                <w:b/>
                <w:w w:val="105"/>
                <w:sz w:val="14"/>
                <w:u w:val="single"/>
              </w:rPr>
              <w:t>Flows</w:t>
            </w:r>
            <w:r>
              <w:rPr>
                <w:b/>
                <w:spacing w:val="-2"/>
                <w:w w:val="105"/>
                <w:sz w:val="14"/>
                <w:u w:val="single"/>
              </w:rPr>
              <w:t> </w:t>
            </w:r>
            <w:r>
              <w:rPr>
                <w:b/>
                <w:w w:val="105"/>
                <w:sz w:val="14"/>
                <w:u w:val="single"/>
              </w:rPr>
              <w:t>From</w:t>
            </w:r>
            <w:r>
              <w:rPr>
                <w:b/>
                <w:spacing w:val="-2"/>
                <w:w w:val="105"/>
                <w:sz w:val="14"/>
                <w:u w:val="single"/>
              </w:rPr>
              <w:t> </w:t>
            </w:r>
            <w:r>
              <w:rPr>
                <w:b/>
                <w:w w:val="105"/>
                <w:sz w:val="14"/>
                <w:u w:val="single"/>
              </w:rPr>
              <w:t>Operating</w:t>
            </w:r>
            <w:r>
              <w:rPr>
                <w:b/>
                <w:spacing w:val="-3"/>
                <w:w w:val="105"/>
                <w:sz w:val="14"/>
                <w:u w:val="single"/>
              </w:rPr>
              <w:t> </w:t>
            </w:r>
            <w:r>
              <w:rPr>
                <w:b/>
                <w:spacing w:val="-2"/>
                <w:w w:val="105"/>
                <w:sz w:val="14"/>
                <w:u w:val="single"/>
              </w:rPr>
              <w:t>Activities:</w:t>
            </w:r>
          </w:p>
        </w:tc>
        <w:tc>
          <w:tcPr>
            <w:tcW w:w="1428" w:type="dxa"/>
            <w:tcBorders>
              <w:top w:val="single" w:sz="8" w:space="0" w:color="000000"/>
            </w:tcBorders>
            <w:shd w:val="clear" w:color="auto" w:fill="C6C8CA"/>
          </w:tcPr>
          <w:p>
            <w:pPr>
              <w:pStyle w:val="TableParagraph"/>
              <w:rPr>
                <w:rFonts w:ascii="Times New Roman"/>
                <w:sz w:val="14"/>
              </w:rPr>
            </w:pPr>
          </w:p>
        </w:tc>
        <w:tc>
          <w:tcPr>
            <w:tcW w:w="1426" w:type="dxa"/>
            <w:tcBorders>
              <w:top w:val="single" w:sz="8" w:space="0" w:color="000000"/>
            </w:tcBorders>
          </w:tcPr>
          <w:p>
            <w:pPr>
              <w:pStyle w:val="TableParagraph"/>
              <w:rPr>
                <w:rFonts w:ascii="Times New Roman"/>
                <w:sz w:val="14"/>
              </w:rPr>
            </w:pPr>
          </w:p>
        </w:tc>
      </w:tr>
      <w:tr>
        <w:trPr>
          <w:trHeight w:val="297" w:hRule="atLeast"/>
        </w:trPr>
        <w:tc>
          <w:tcPr>
            <w:tcW w:w="5986" w:type="dxa"/>
          </w:tcPr>
          <w:p>
            <w:pPr>
              <w:pStyle w:val="TableParagraph"/>
              <w:spacing w:before="94"/>
              <w:ind w:left="33"/>
              <w:rPr>
                <w:sz w:val="14"/>
              </w:rPr>
            </w:pPr>
            <w:r>
              <w:rPr>
                <w:w w:val="105"/>
                <w:sz w:val="14"/>
              </w:rPr>
              <w:t>Operating</w:t>
            </w:r>
            <w:r>
              <w:rPr>
                <w:spacing w:val="-4"/>
                <w:w w:val="105"/>
                <w:sz w:val="14"/>
              </w:rPr>
              <w:t> </w:t>
            </w:r>
            <w:r>
              <w:rPr>
                <w:w w:val="105"/>
                <w:sz w:val="14"/>
              </w:rPr>
              <w:t>Grants</w:t>
            </w:r>
            <w:r>
              <w:rPr>
                <w:spacing w:val="-5"/>
                <w:w w:val="105"/>
                <w:sz w:val="14"/>
              </w:rPr>
              <w:t> </w:t>
            </w:r>
            <w:r>
              <w:rPr>
                <w:w w:val="105"/>
                <w:sz w:val="14"/>
              </w:rPr>
              <w:t>from</w:t>
            </w:r>
            <w:r>
              <w:rPr>
                <w:spacing w:val="-5"/>
                <w:w w:val="105"/>
                <w:sz w:val="14"/>
              </w:rPr>
              <w:t> </w:t>
            </w:r>
            <w:r>
              <w:rPr>
                <w:w w:val="105"/>
                <w:sz w:val="14"/>
              </w:rPr>
              <w:t>State</w:t>
            </w:r>
            <w:r>
              <w:rPr>
                <w:spacing w:val="-3"/>
                <w:w w:val="105"/>
                <w:sz w:val="14"/>
              </w:rPr>
              <w:t> </w:t>
            </w:r>
            <w:r>
              <w:rPr>
                <w:spacing w:val="-2"/>
                <w:w w:val="105"/>
                <w:sz w:val="14"/>
              </w:rPr>
              <w:t>Government</w:t>
            </w:r>
          </w:p>
        </w:tc>
        <w:tc>
          <w:tcPr>
            <w:tcW w:w="1428" w:type="dxa"/>
            <w:shd w:val="clear" w:color="auto" w:fill="C6C8CA"/>
          </w:tcPr>
          <w:p>
            <w:pPr>
              <w:pStyle w:val="TableParagraph"/>
              <w:spacing w:before="94"/>
              <w:ind w:right="101"/>
              <w:jc w:val="right"/>
              <w:rPr>
                <w:sz w:val="14"/>
              </w:rPr>
            </w:pPr>
            <w:r>
              <w:rPr>
                <w:spacing w:val="-2"/>
                <w:w w:val="105"/>
                <w:sz w:val="14"/>
              </w:rPr>
              <w:t>114,840</w:t>
            </w:r>
          </w:p>
        </w:tc>
        <w:tc>
          <w:tcPr>
            <w:tcW w:w="1426" w:type="dxa"/>
          </w:tcPr>
          <w:p>
            <w:pPr>
              <w:pStyle w:val="TableParagraph"/>
              <w:spacing w:before="94"/>
              <w:ind w:right="101"/>
              <w:jc w:val="right"/>
              <w:rPr>
                <w:sz w:val="14"/>
              </w:rPr>
            </w:pPr>
            <w:r>
              <w:rPr>
                <w:spacing w:val="-2"/>
                <w:w w:val="105"/>
                <w:sz w:val="14"/>
              </w:rPr>
              <w:t>122,657</w:t>
            </w:r>
          </w:p>
        </w:tc>
      </w:tr>
      <w:tr>
        <w:trPr>
          <w:trHeight w:val="241" w:hRule="atLeast"/>
        </w:trPr>
        <w:tc>
          <w:tcPr>
            <w:tcW w:w="5986" w:type="dxa"/>
          </w:tcPr>
          <w:p>
            <w:pPr>
              <w:pStyle w:val="TableParagraph"/>
              <w:spacing w:before="38"/>
              <w:ind w:left="33"/>
              <w:rPr>
                <w:sz w:val="14"/>
              </w:rPr>
            </w:pPr>
            <w:r>
              <w:rPr>
                <w:w w:val="105"/>
                <w:sz w:val="14"/>
              </w:rPr>
              <w:t>Operating</w:t>
            </w:r>
            <w:r>
              <w:rPr>
                <w:spacing w:val="-4"/>
                <w:w w:val="105"/>
                <w:sz w:val="14"/>
              </w:rPr>
              <w:t> </w:t>
            </w:r>
            <w:r>
              <w:rPr>
                <w:w w:val="105"/>
                <w:sz w:val="14"/>
              </w:rPr>
              <w:t>Grants</w:t>
            </w:r>
            <w:r>
              <w:rPr>
                <w:spacing w:val="-4"/>
                <w:w w:val="105"/>
                <w:sz w:val="14"/>
              </w:rPr>
              <w:t> </w:t>
            </w:r>
            <w:r>
              <w:rPr>
                <w:w w:val="105"/>
                <w:sz w:val="14"/>
              </w:rPr>
              <w:t>from</w:t>
            </w:r>
            <w:r>
              <w:rPr>
                <w:spacing w:val="-5"/>
                <w:w w:val="105"/>
                <w:sz w:val="14"/>
              </w:rPr>
              <w:t> </w:t>
            </w:r>
            <w:r>
              <w:rPr>
                <w:w w:val="105"/>
                <w:sz w:val="14"/>
              </w:rPr>
              <w:t>Commonwealth</w:t>
            </w:r>
            <w:r>
              <w:rPr>
                <w:spacing w:val="-4"/>
                <w:w w:val="105"/>
                <w:sz w:val="14"/>
              </w:rPr>
              <w:t> </w:t>
            </w:r>
            <w:r>
              <w:rPr>
                <w:spacing w:val="-2"/>
                <w:w w:val="105"/>
                <w:sz w:val="14"/>
              </w:rPr>
              <w:t>Government</w:t>
            </w:r>
          </w:p>
        </w:tc>
        <w:tc>
          <w:tcPr>
            <w:tcW w:w="1428" w:type="dxa"/>
            <w:shd w:val="clear" w:color="auto" w:fill="C6C8CA"/>
          </w:tcPr>
          <w:p>
            <w:pPr>
              <w:pStyle w:val="TableParagraph"/>
              <w:spacing w:before="38"/>
              <w:ind w:right="101"/>
              <w:jc w:val="right"/>
              <w:rPr>
                <w:sz w:val="14"/>
              </w:rPr>
            </w:pPr>
            <w:r>
              <w:rPr>
                <w:spacing w:val="-2"/>
                <w:w w:val="105"/>
                <w:sz w:val="14"/>
              </w:rPr>
              <w:t>3,425</w:t>
            </w:r>
          </w:p>
        </w:tc>
        <w:tc>
          <w:tcPr>
            <w:tcW w:w="1426" w:type="dxa"/>
          </w:tcPr>
          <w:p>
            <w:pPr>
              <w:pStyle w:val="TableParagraph"/>
              <w:spacing w:before="38"/>
              <w:ind w:right="101"/>
              <w:jc w:val="right"/>
              <w:rPr>
                <w:sz w:val="14"/>
              </w:rPr>
            </w:pPr>
            <w:r>
              <w:rPr>
                <w:spacing w:val="-2"/>
                <w:w w:val="105"/>
                <w:sz w:val="14"/>
              </w:rPr>
              <w:t>3,066</w:t>
            </w:r>
          </w:p>
        </w:tc>
      </w:tr>
      <w:tr>
        <w:trPr>
          <w:trHeight w:val="241" w:hRule="atLeast"/>
        </w:trPr>
        <w:tc>
          <w:tcPr>
            <w:tcW w:w="5986" w:type="dxa"/>
          </w:tcPr>
          <w:p>
            <w:pPr>
              <w:pStyle w:val="TableParagraph"/>
              <w:spacing w:before="38"/>
              <w:ind w:left="33"/>
              <w:rPr>
                <w:sz w:val="14"/>
              </w:rPr>
            </w:pPr>
            <w:r>
              <w:rPr>
                <w:w w:val="105"/>
                <w:sz w:val="14"/>
              </w:rPr>
              <w:t>Capital</w:t>
            </w:r>
            <w:r>
              <w:rPr>
                <w:spacing w:val="-2"/>
                <w:w w:val="105"/>
                <w:sz w:val="14"/>
              </w:rPr>
              <w:t> </w:t>
            </w:r>
            <w:r>
              <w:rPr>
                <w:w w:val="105"/>
                <w:sz w:val="14"/>
              </w:rPr>
              <w:t>Grants</w:t>
            </w:r>
            <w:r>
              <w:rPr>
                <w:spacing w:val="-5"/>
                <w:w w:val="105"/>
                <w:sz w:val="14"/>
              </w:rPr>
              <w:t> </w:t>
            </w:r>
            <w:r>
              <w:rPr>
                <w:w w:val="105"/>
                <w:sz w:val="14"/>
              </w:rPr>
              <w:t>from</w:t>
            </w:r>
            <w:r>
              <w:rPr>
                <w:spacing w:val="-5"/>
                <w:w w:val="105"/>
                <w:sz w:val="14"/>
              </w:rPr>
              <w:t> </w:t>
            </w:r>
            <w:r>
              <w:rPr>
                <w:w w:val="105"/>
                <w:sz w:val="14"/>
              </w:rPr>
              <w:t>State</w:t>
            </w:r>
            <w:r>
              <w:rPr>
                <w:spacing w:val="-3"/>
                <w:w w:val="105"/>
                <w:sz w:val="14"/>
              </w:rPr>
              <w:t> </w:t>
            </w:r>
            <w:r>
              <w:rPr>
                <w:spacing w:val="-2"/>
                <w:w w:val="105"/>
                <w:sz w:val="14"/>
              </w:rPr>
              <w:t>Government</w:t>
            </w:r>
          </w:p>
        </w:tc>
        <w:tc>
          <w:tcPr>
            <w:tcW w:w="1428" w:type="dxa"/>
            <w:shd w:val="clear" w:color="auto" w:fill="C6C8CA"/>
          </w:tcPr>
          <w:p>
            <w:pPr>
              <w:pStyle w:val="TableParagraph"/>
              <w:spacing w:before="38"/>
              <w:ind w:right="101"/>
              <w:jc w:val="right"/>
              <w:rPr>
                <w:sz w:val="14"/>
              </w:rPr>
            </w:pPr>
            <w:r>
              <w:rPr>
                <w:spacing w:val="-2"/>
                <w:w w:val="105"/>
                <w:sz w:val="14"/>
              </w:rPr>
              <w:t>3,687</w:t>
            </w:r>
          </w:p>
        </w:tc>
        <w:tc>
          <w:tcPr>
            <w:tcW w:w="1426" w:type="dxa"/>
          </w:tcPr>
          <w:p>
            <w:pPr>
              <w:pStyle w:val="TableParagraph"/>
              <w:spacing w:before="38"/>
              <w:ind w:right="101"/>
              <w:jc w:val="right"/>
              <w:rPr>
                <w:sz w:val="14"/>
              </w:rPr>
            </w:pPr>
            <w:r>
              <w:rPr>
                <w:spacing w:val="-2"/>
                <w:w w:val="105"/>
                <w:sz w:val="14"/>
              </w:rPr>
              <w:t>7,346</w:t>
            </w:r>
          </w:p>
        </w:tc>
      </w:tr>
      <w:tr>
        <w:trPr>
          <w:trHeight w:val="241" w:hRule="atLeast"/>
        </w:trPr>
        <w:tc>
          <w:tcPr>
            <w:tcW w:w="5986" w:type="dxa"/>
          </w:tcPr>
          <w:p>
            <w:pPr>
              <w:pStyle w:val="TableParagraph"/>
              <w:spacing w:before="38"/>
              <w:ind w:left="33"/>
              <w:rPr>
                <w:sz w:val="14"/>
              </w:rPr>
            </w:pPr>
            <w:r>
              <w:rPr>
                <w:w w:val="105"/>
                <w:sz w:val="14"/>
              </w:rPr>
              <w:t>Commercial</w:t>
            </w:r>
            <w:r>
              <w:rPr>
                <w:spacing w:val="-1"/>
                <w:w w:val="105"/>
                <w:sz w:val="14"/>
              </w:rPr>
              <w:t> </w:t>
            </w:r>
            <w:r>
              <w:rPr>
                <w:w w:val="105"/>
                <w:sz w:val="14"/>
              </w:rPr>
              <w:t>Activity</w:t>
            </w:r>
            <w:r>
              <w:rPr>
                <w:spacing w:val="-2"/>
                <w:w w:val="105"/>
                <w:sz w:val="14"/>
              </w:rPr>
              <w:t> </w:t>
            </w:r>
            <w:r>
              <w:rPr>
                <w:w w:val="105"/>
                <w:sz w:val="14"/>
              </w:rPr>
              <w:t>Revenue</w:t>
            </w:r>
            <w:r>
              <w:rPr>
                <w:spacing w:val="-2"/>
                <w:w w:val="105"/>
                <w:sz w:val="14"/>
              </w:rPr>
              <w:t> Received</w:t>
            </w:r>
          </w:p>
        </w:tc>
        <w:tc>
          <w:tcPr>
            <w:tcW w:w="1428" w:type="dxa"/>
            <w:shd w:val="clear" w:color="auto" w:fill="C6C8CA"/>
          </w:tcPr>
          <w:p>
            <w:pPr>
              <w:pStyle w:val="TableParagraph"/>
              <w:spacing w:before="38"/>
              <w:ind w:right="101"/>
              <w:jc w:val="right"/>
              <w:rPr>
                <w:sz w:val="14"/>
              </w:rPr>
            </w:pPr>
            <w:r>
              <w:rPr>
                <w:spacing w:val="-2"/>
                <w:w w:val="105"/>
                <w:sz w:val="14"/>
              </w:rPr>
              <w:t>4,457</w:t>
            </w:r>
          </w:p>
        </w:tc>
        <w:tc>
          <w:tcPr>
            <w:tcW w:w="1426" w:type="dxa"/>
          </w:tcPr>
          <w:p>
            <w:pPr>
              <w:pStyle w:val="TableParagraph"/>
              <w:spacing w:before="38"/>
              <w:ind w:right="101"/>
              <w:jc w:val="right"/>
              <w:rPr>
                <w:sz w:val="14"/>
              </w:rPr>
            </w:pPr>
            <w:r>
              <w:rPr>
                <w:spacing w:val="-2"/>
                <w:w w:val="105"/>
                <w:sz w:val="14"/>
              </w:rPr>
              <w:t>4,343</w:t>
            </w:r>
          </w:p>
        </w:tc>
      </w:tr>
      <w:tr>
        <w:trPr>
          <w:trHeight w:val="241" w:hRule="atLeast"/>
        </w:trPr>
        <w:tc>
          <w:tcPr>
            <w:tcW w:w="5986" w:type="dxa"/>
          </w:tcPr>
          <w:p>
            <w:pPr>
              <w:pStyle w:val="TableParagraph"/>
              <w:spacing w:before="38"/>
              <w:ind w:left="33"/>
              <w:rPr>
                <w:sz w:val="14"/>
              </w:rPr>
            </w:pPr>
            <w:r>
              <w:rPr>
                <w:w w:val="105"/>
                <w:sz w:val="14"/>
              </w:rPr>
              <w:t>Donations</w:t>
            </w:r>
            <w:r>
              <w:rPr>
                <w:spacing w:val="-3"/>
                <w:w w:val="105"/>
                <w:sz w:val="14"/>
              </w:rPr>
              <w:t> </w:t>
            </w:r>
            <w:r>
              <w:rPr>
                <w:w w:val="105"/>
                <w:sz w:val="14"/>
              </w:rPr>
              <w:t>and</w:t>
            </w:r>
            <w:r>
              <w:rPr>
                <w:spacing w:val="-2"/>
                <w:w w:val="105"/>
                <w:sz w:val="14"/>
              </w:rPr>
              <w:t> </w:t>
            </w:r>
            <w:r>
              <w:rPr>
                <w:w w:val="105"/>
                <w:sz w:val="14"/>
              </w:rPr>
              <w:t>Bequests</w:t>
            </w:r>
            <w:r>
              <w:rPr>
                <w:spacing w:val="-3"/>
                <w:w w:val="105"/>
                <w:sz w:val="14"/>
              </w:rPr>
              <w:t> </w:t>
            </w:r>
            <w:r>
              <w:rPr>
                <w:spacing w:val="-2"/>
                <w:w w:val="105"/>
                <w:sz w:val="14"/>
              </w:rPr>
              <w:t>Received</w:t>
            </w:r>
          </w:p>
        </w:tc>
        <w:tc>
          <w:tcPr>
            <w:tcW w:w="1428" w:type="dxa"/>
            <w:shd w:val="clear" w:color="auto" w:fill="C6C8CA"/>
          </w:tcPr>
          <w:p>
            <w:pPr>
              <w:pStyle w:val="TableParagraph"/>
              <w:spacing w:before="38"/>
              <w:ind w:right="101"/>
              <w:jc w:val="right"/>
              <w:rPr>
                <w:sz w:val="14"/>
              </w:rPr>
            </w:pPr>
            <w:r>
              <w:rPr>
                <w:spacing w:val="-2"/>
                <w:w w:val="105"/>
                <w:sz w:val="14"/>
              </w:rPr>
              <w:t>2,251</w:t>
            </w:r>
          </w:p>
        </w:tc>
        <w:tc>
          <w:tcPr>
            <w:tcW w:w="1426" w:type="dxa"/>
          </w:tcPr>
          <w:p>
            <w:pPr>
              <w:pStyle w:val="TableParagraph"/>
              <w:spacing w:before="38"/>
              <w:ind w:right="101"/>
              <w:jc w:val="right"/>
              <w:rPr>
                <w:sz w:val="14"/>
              </w:rPr>
            </w:pPr>
            <w:r>
              <w:rPr>
                <w:spacing w:val="-2"/>
                <w:w w:val="105"/>
                <w:sz w:val="14"/>
              </w:rPr>
              <w:t>2,444</w:t>
            </w:r>
          </w:p>
        </w:tc>
      </w:tr>
      <w:tr>
        <w:trPr>
          <w:trHeight w:val="241" w:hRule="atLeast"/>
        </w:trPr>
        <w:tc>
          <w:tcPr>
            <w:tcW w:w="5986" w:type="dxa"/>
          </w:tcPr>
          <w:p>
            <w:pPr>
              <w:pStyle w:val="TableParagraph"/>
              <w:spacing w:before="39"/>
              <w:ind w:left="33"/>
              <w:rPr>
                <w:sz w:val="14"/>
              </w:rPr>
            </w:pPr>
            <w:r>
              <w:rPr>
                <w:w w:val="105"/>
                <w:sz w:val="14"/>
              </w:rPr>
              <w:t>GST</w:t>
            </w:r>
            <w:r>
              <w:rPr>
                <w:spacing w:val="-3"/>
                <w:w w:val="105"/>
                <w:sz w:val="14"/>
              </w:rPr>
              <w:t> </w:t>
            </w:r>
            <w:r>
              <w:rPr>
                <w:w w:val="105"/>
                <w:sz w:val="14"/>
              </w:rPr>
              <w:t>Received</w:t>
            </w:r>
            <w:r>
              <w:rPr>
                <w:spacing w:val="-1"/>
                <w:w w:val="105"/>
                <w:sz w:val="14"/>
              </w:rPr>
              <w:t> </w:t>
            </w:r>
            <w:r>
              <w:rPr>
                <w:w w:val="105"/>
                <w:sz w:val="14"/>
              </w:rPr>
              <w:t>from</w:t>
            </w:r>
            <w:r>
              <w:rPr>
                <w:spacing w:val="-3"/>
                <w:w w:val="105"/>
                <w:sz w:val="14"/>
              </w:rPr>
              <w:t> </w:t>
            </w:r>
            <w:r>
              <w:rPr>
                <w:spacing w:val="-5"/>
                <w:w w:val="105"/>
                <w:sz w:val="14"/>
              </w:rPr>
              <w:t>ATO</w:t>
            </w:r>
          </w:p>
        </w:tc>
        <w:tc>
          <w:tcPr>
            <w:tcW w:w="1428" w:type="dxa"/>
            <w:shd w:val="clear" w:color="auto" w:fill="C6C8CA"/>
          </w:tcPr>
          <w:p>
            <w:pPr>
              <w:pStyle w:val="TableParagraph"/>
              <w:spacing w:before="39"/>
              <w:ind w:right="101"/>
              <w:jc w:val="right"/>
              <w:rPr>
                <w:sz w:val="14"/>
              </w:rPr>
            </w:pPr>
            <w:r>
              <w:rPr>
                <w:spacing w:val="-2"/>
                <w:w w:val="105"/>
                <w:sz w:val="14"/>
              </w:rPr>
              <w:t>4,161</w:t>
            </w:r>
          </w:p>
        </w:tc>
        <w:tc>
          <w:tcPr>
            <w:tcW w:w="1426" w:type="dxa"/>
          </w:tcPr>
          <w:p>
            <w:pPr>
              <w:pStyle w:val="TableParagraph"/>
              <w:spacing w:before="39"/>
              <w:ind w:right="101"/>
              <w:jc w:val="right"/>
              <w:rPr>
                <w:sz w:val="14"/>
              </w:rPr>
            </w:pPr>
            <w:r>
              <w:rPr>
                <w:spacing w:val="-2"/>
                <w:w w:val="105"/>
                <w:sz w:val="14"/>
              </w:rPr>
              <w:t>5,121</w:t>
            </w:r>
          </w:p>
        </w:tc>
      </w:tr>
      <w:tr>
        <w:trPr>
          <w:trHeight w:val="241" w:hRule="atLeast"/>
        </w:trPr>
        <w:tc>
          <w:tcPr>
            <w:tcW w:w="5986" w:type="dxa"/>
          </w:tcPr>
          <w:p>
            <w:pPr>
              <w:pStyle w:val="TableParagraph"/>
              <w:spacing w:before="38"/>
              <w:ind w:left="33"/>
              <w:rPr>
                <w:sz w:val="14"/>
              </w:rPr>
            </w:pPr>
            <w:r>
              <w:rPr>
                <w:w w:val="105"/>
                <w:sz w:val="14"/>
              </w:rPr>
              <w:t>Interest</w:t>
            </w:r>
            <w:r>
              <w:rPr>
                <w:spacing w:val="-5"/>
                <w:w w:val="105"/>
                <w:sz w:val="14"/>
              </w:rPr>
              <w:t> </w:t>
            </w:r>
            <w:r>
              <w:rPr>
                <w:w w:val="105"/>
                <w:sz w:val="14"/>
              </w:rPr>
              <w:t>and</w:t>
            </w:r>
            <w:r>
              <w:rPr>
                <w:spacing w:val="-3"/>
                <w:w w:val="105"/>
                <w:sz w:val="14"/>
              </w:rPr>
              <w:t> </w:t>
            </w:r>
            <w:r>
              <w:rPr>
                <w:w w:val="105"/>
                <w:sz w:val="14"/>
              </w:rPr>
              <w:t>Investment</w:t>
            </w:r>
            <w:r>
              <w:rPr>
                <w:spacing w:val="-5"/>
                <w:w w:val="105"/>
                <w:sz w:val="14"/>
              </w:rPr>
              <w:t> </w:t>
            </w:r>
            <w:r>
              <w:rPr>
                <w:w w:val="105"/>
                <w:sz w:val="14"/>
              </w:rPr>
              <w:t>Income</w:t>
            </w:r>
            <w:r>
              <w:rPr>
                <w:spacing w:val="-2"/>
                <w:w w:val="105"/>
                <w:sz w:val="14"/>
              </w:rPr>
              <w:t> Received</w:t>
            </w:r>
          </w:p>
        </w:tc>
        <w:tc>
          <w:tcPr>
            <w:tcW w:w="1428" w:type="dxa"/>
            <w:shd w:val="clear" w:color="auto" w:fill="C6C8CA"/>
          </w:tcPr>
          <w:p>
            <w:pPr>
              <w:pStyle w:val="TableParagraph"/>
              <w:spacing w:before="38"/>
              <w:ind w:right="101"/>
              <w:jc w:val="right"/>
              <w:rPr>
                <w:sz w:val="14"/>
              </w:rPr>
            </w:pPr>
            <w:r>
              <w:rPr>
                <w:spacing w:val="-2"/>
                <w:w w:val="105"/>
                <w:sz w:val="14"/>
              </w:rPr>
              <w:t>3,834</w:t>
            </w:r>
          </w:p>
        </w:tc>
        <w:tc>
          <w:tcPr>
            <w:tcW w:w="1426" w:type="dxa"/>
          </w:tcPr>
          <w:p>
            <w:pPr>
              <w:pStyle w:val="TableParagraph"/>
              <w:spacing w:before="38"/>
              <w:ind w:right="101"/>
              <w:jc w:val="right"/>
              <w:rPr>
                <w:sz w:val="14"/>
              </w:rPr>
            </w:pPr>
            <w:r>
              <w:rPr>
                <w:spacing w:val="-2"/>
                <w:w w:val="105"/>
                <w:sz w:val="14"/>
              </w:rPr>
              <w:t>3,049</w:t>
            </w:r>
          </w:p>
        </w:tc>
      </w:tr>
      <w:tr>
        <w:trPr>
          <w:trHeight w:val="344" w:hRule="atLeast"/>
        </w:trPr>
        <w:tc>
          <w:tcPr>
            <w:tcW w:w="5986" w:type="dxa"/>
            <w:tcBorders>
              <w:bottom w:val="single" w:sz="8" w:space="0" w:color="000000"/>
            </w:tcBorders>
          </w:tcPr>
          <w:p>
            <w:pPr>
              <w:pStyle w:val="TableParagraph"/>
              <w:spacing w:before="38"/>
              <w:ind w:left="33"/>
              <w:rPr>
                <w:sz w:val="14"/>
              </w:rPr>
            </w:pPr>
            <w:r>
              <w:rPr>
                <w:w w:val="105"/>
                <w:sz w:val="14"/>
              </w:rPr>
              <w:t>Other</w:t>
            </w:r>
            <w:r>
              <w:rPr>
                <w:spacing w:val="-5"/>
                <w:w w:val="105"/>
                <w:sz w:val="14"/>
              </w:rPr>
              <w:t> </w:t>
            </w:r>
            <w:r>
              <w:rPr>
                <w:spacing w:val="-2"/>
                <w:w w:val="105"/>
                <w:sz w:val="14"/>
              </w:rPr>
              <w:t>Receipts</w:t>
            </w:r>
          </w:p>
        </w:tc>
        <w:tc>
          <w:tcPr>
            <w:tcW w:w="1428" w:type="dxa"/>
            <w:tcBorders>
              <w:bottom w:val="single" w:sz="8" w:space="0" w:color="000000"/>
            </w:tcBorders>
            <w:shd w:val="clear" w:color="auto" w:fill="C6C8CA"/>
          </w:tcPr>
          <w:p>
            <w:pPr>
              <w:pStyle w:val="TableParagraph"/>
              <w:spacing w:before="38"/>
              <w:ind w:right="101"/>
              <w:jc w:val="right"/>
              <w:rPr>
                <w:sz w:val="14"/>
              </w:rPr>
            </w:pPr>
            <w:r>
              <w:rPr>
                <w:spacing w:val="-2"/>
                <w:w w:val="105"/>
                <w:sz w:val="14"/>
              </w:rPr>
              <w:t>8,433</w:t>
            </w:r>
          </w:p>
        </w:tc>
        <w:tc>
          <w:tcPr>
            <w:tcW w:w="1426" w:type="dxa"/>
            <w:tcBorders>
              <w:bottom w:val="single" w:sz="8" w:space="0" w:color="000000"/>
            </w:tcBorders>
          </w:tcPr>
          <w:p>
            <w:pPr>
              <w:pStyle w:val="TableParagraph"/>
              <w:spacing w:before="38"/>
              <w:ind w:right="101"/>
              <w:jc w:val="right"/>
              <w:rPr>
                <w:sz w:val="14"/>
              </w:rPr>
            </w:pPr>
            <w:r>
              <w:rPr>
                <w:spacing w:val="-2"/>
                <w:w w:val="105"/>
                <w:sz w:val="14"/>
              </w:rPr>
              <w:t>7,887</w:t>
            </w:r>
          </w:p>
        </w:tc>
      </w:tr>
      <w:tr>
        <w:trPr>
          <w:trHeight w:val="285" w:hRule="atLeast"/>
        </w:trPr>
        <w:tc>
          <w:tcPr>
            <w:tcW w:w="5986" w:type="dxa"/>
            <w:tcBorders>
              <w:top w:val="single" w:sz="8" w:space="0" w:color="000000"/>
            </w:tcBorders>
          </w:tcPr>
          <w:p>
            <w:pPr>
              <w:pStyle w:val="TableParagraph"/>
              <w:spacing w:before="27"/>
              <w:ind w:left="35"/>
              <w:rPr>
                <w:b/>
                <w:sz w:val="14"/>
              </w:rPr>
            </w:pPr>
            <w:r>
              <w:rPr>
                <w:b/>
                <w:w w:val="105"/>
                <w:sz w:val="14"/>
              </w:rPr>
              <w:t>Total</w:t>
            </w:r>
            <w:r>
              <w:rPr>
                <w:b/>
                <w:spacing w:val="-6"/>
                <w:w w:val="105"/>
                <w:sz w:val="14"/>
              </w:rPr>
              <w:t> </w:t>
            </w:r>
            <w:r>
              <w:rPr>
                <w:b/>
                <w:spacing w:val="-2"/>
                <w:w w:val="105"/>
                <w:sz w:val="14"/>
              </w:rPr>
              <w:t>Receipts</w:t>
            </w:r>
          </w:p>
        </w:tc>
        <w:tc>
          <w:tcPr>
            <w:tcW w:w="1428" w:type="dxa"/>
            <w:tcBorders>
              <w:top w:val="single" w:sz="8" w:space="0" w:color="000000"/>
            </w:tcBorders>
            <w:shd w:val="clear" w:color="auto" w:fill="C6C8CA"/>
          </w:tcPr>
          <w:p>
            <w:pPr>
              <w:pStyle w:val="TableParagraph"/>
              <w:spacing w:before="27"/>
              <w:ind w:right="117"/>
              <w:jc w:val="right"/>
              <w:rPr>
                <w:b/>
                <w:sz w:val="14"/>
              </w:rPr>
            </w:pPr>
            <w:r>
              <w:rPr>
                <w:b/>
                <w:spacing w:val="-2"/>
                <w:w w:val="105"/>
                <w:sz w:val="14"/>
              </w:rPr>
              <w:t>145,088</w:t>
            </w:r>
          </w:p>
        </w:tc>
        <w:tc>
          <w:tcPr>
            <w:tcW w:w="1426" w:type="dxa"/>
            <w:tcBorders>
              <w:top w:val="single" w:sz="8" w:space="0" w:color="000000"/>
            </w:tcBorders>
          </w:tcPr>
          <w:p>
            <w:pPr>
              <w:pStyle w:val="TableParagraph"/>
              <w:spacing w:before="27"/>
              <w:ind w:right="117"/>
              <w:jc w:val="right"/>
              <w:rPr>
                <w:b/>
                <w:sz w:val="14"/>
              </w:rPr>
            </w:pPr>
            <w:r>
              <w:rPr>
                <w:b/>
                <w:spacing w:val="-2"/>
                <w:w w:val="105"/>
                <w:sz w:val="14"/>
              </w:rPr>
              <w:t>155,913</w:t>
            </w:r>
          </w:p>
        </w:tc>
      </w:tr>
      <w:tr>
        <w:trPr>
          <w:trHeight w:val="297" w:hRule="atLeast"/>
        </w:trPr>
        <w:tc>
          <w:tcPr>
            <w:tcW w:w="5986" w:type="dxa"/>
          </w:tcPr>
          <w:p>
            <w:pPr>
              <w:pStyle w:val="TableParagraph"/>
              <w:spacing w:before="94"/>
              <w:ind w:left="33"/>
              <w:rPr>
                <w:sz w:val="14"/>
              </w:rPr>
            </w:pPr>
            <w:r>
              <w:rPr>
                <w:w w:val="105"/>
                <w:sz w:val="14"/>
              </w:rPr>
              <w:t>Payments</w:t>
            </w:r>
            <w:r>
              <w:rPr>
                <w:spacing w:val="-3"/>
                <w:w w:val="105"/>
                <w:sz w:val="14"/>
              </w:rPr>
              <w:t> </w:t>
            </w:r>
            <w:r>
              <w:rPr>
                <w:w w:val="105"/>
                <w:sz w:val="14"/>
              </w:rPr>
              <w:t>for</w:t>
            </w:r>
            <w:r>
              <w:rPr>
                <w:spacing w:val="-3"/>
                <w:w w:val="105"/>
                <w:sz w:val="14"/>
              </w:rPr>
              <w:t> </w:t>
            </w:r>
            <w:r>
              <w:rPr>
                <w:w w:val="105"/>
                <w:sz w:val="14"/>
              </w:rPr>
              <w:t>Employee</w:t>
            </w:r>
            <w:r>
              <w:rPr>
                <w:spacing w:val="-1"/>
                <w:w w:val="105"/>
                <w:sz w:val="14"/>
              </w:rPr>
              <w:t> </w:t>
            </w:r>
            <w:r>
              <w:rPr>
                <w:spacing w:val="-2"/>
                <w:w w:val="105"/>
                <w:sz w:val="14"/>
              </w:rPr>
              <w:t>Expenses</w:t>
            </w:r>
          </w:p>
        </w:tc>
        <w:tc>
          <w:tcPr>
            <w:tcW w:w="1428" w:type="dxa"/>
            <w:shd w:val="clear" w:color="auto" w:fill="C6C8CA"/>
          </w:tcPr>
          <w:p>
            <w:pPr>
              <w:pStyle w:val="TableParagraph"/>
              <w:spacing w:before="94"/>
              <w:ind w:right="35"/>
              <w:jc w:val="right"/>
              <w:rPr>
                <w:sz w:val="14"/>
              </w:rPr>
            </w:pPr>
            <w:r>
              <w:rPr>
                <w:spacing w:val="-2"/>
                <w:w w:val="105"/>
                <w:sz w:val="14"/>
              </w:rPr>
              <w:t>(107,803)</w:t>
            </w:r>
          </w:p>
        </w:tc>
        <w:tc>
          <w:tcPr>
            <w:tcW w:w="1426" w:type="dxa"/>
          </w:tcPr>
          <w:p>
            <w:pPr>
              <w:pStyle w:val="TableParagraph"/>
              <w:spacing w:before="94"/>
              <w:ind w:right="35"/>
              <w:jc w:val="right"/>
              <w:rPr>
                <w:sz w:val="14"/>
              </w:rPr>
            </w:pPr>
            <w:r>
              <w:rPr>
                <w:spacing w:val="-2"/>
                <w:w w:val="105"/>
                <w:sz w:val="14"/>
              </w:rPr>
              <w:t>(103,918)</w:t>
            </w:r>
          </w:p>
        </w:tc>
      </w:tr>
      <w:tr>
        <w:trPr>
          <w:trHeight w:val="241" w:hRule="atLeast"/>
        </w:trPr>
        <w:tc>
          <w:tcPr>
            <w:tcW w:w="5986" w:type="dxa"/>
          </w:tcPr>
          <w:p>
            <w:pPr>
              <w:pStyle w:val="TableParagraph"/>
              <w:spacing w:before="38"/>
              <w:ind w:left="33"/>
              <w:rPr>
                <w:sz w:val="14"/>
              </w:rPr>
            </w:pPr>
            <w:r>
              <w:rPr>
                <w:w w:val="105"/>
                <w:sz w:val="14"/>
              </w:rPr>
              <w:t>Payments</w:t>
            </w:r>
            <w:r>
              <w:rPr>
                <w:spacing w:val="-2"/>
                <w:w w:val="105"/>
                <w:sz w:val="14"/>
              </w:rPr>
              <w:t> </w:t>
            </w:r>
            <w:r>
              <w:rPr>
                <w:w w:val="105"/>
                <w:sz w:val="14"/>
              </w:rPr>
              <w:t>for</w:t>
            </w:r>
            <w:r>
              <w:rPr>
                <w:spacing w:val="-3"/>
                <w:w w:val="105"/>
                <w:sz w:val="14"/>
              </w:rPr>
              <w:t> </w:t>
            </w:r>
            <w:r>
              <w:rPr>
                <w:w w:val="105"/>
                <w:sz w:val="14"/>
              </w:rPr>
              <w:t>Supplies</w:t>
            </w:r>
            <w:r>
              <w:rPr>
                <w:spacing w:val="-2"/>
                <w:w w:val="105"/>
                <w:sz w:val="14"/>
              </w:rPr>
              <w:t> </w:t>
            </w:r>
            <w:r>
              <w:rPr>
                <w:w w:val="105"/>
                <w:sz w:val="14"/>
              </w:rPr>
              <w:t>and </w:t>
            </w:r>
            <w:r>
              <w:rPr>
                <w:spacing w:val="-2"/>
                <w:w w:val="105"/>
                <w:sz w:val="14"/>
              </w:rPr>
              <w:t>Consumables</w:t>
            </w:r>
          </w:p>
        </w:tc>
        <w:tc>
          <w:tcPr>
            <w:tcW w:w="1428" w:type="dxa"/>
            <w:shd w:val="clear" w:color="auto" w:fill="C6C8CA"/>
          </w:tcPr>
          <w:p>
            <w:pPr>
              <w:pStyle w:val="TableParagraph"/>
              <w:spacing w:before="38"/>
              <w:ind w:right="35"/>
              <w:jc w:val="right"/>
              <w:rPr>
                <w:sz w:val="14"/>
              </w:rPr>
            </w:pPr>
            <w:r>
              <w:rPr>
                <w:spacing w:val="-2"/>
                <w:w w:val="105"/>
                <w:sz w:val="14"/>
              </w:rPr>
              <w:t>(35,872)</w:t>
            </w:r>
          </w:p>
        </w:tc>
        <w:tc>
          <w:tcPr>
            <w:tcW w:w="1426" w:type="dxa"/>
          </w:tcPr>
          <w:p>
            <w:pPr>
              <w:pStyle w:val="TableParagraph"/>
              <w:spacing w:before="38"/>
              <w:ind w:right="35"/>
              <w:jc w:val="right"/>
              <w:rPr>
                <w:sz w:val="14"/>
              </w:rPr>
            </w:pPr>
            <w:r>
              <w:rPr>
                <w:spacing w:val="-2"/>
                <w:w w:val="105"/>
                <w:sz w:val="14"/>
              </w:rPr>
              <w:t>(32,041)</w:t>
            </w:r>
          </w:p>
        </w:tc>
      </w:tr>
      <w:tr>
        <w:trPr>
          <w:trHeight w:val="241" w:hRule="atLeast"/>
        </w:trPr>
        <w:tc>
          <w:tcPr>
            <w:tcW w:w="5986" w:type="dxa"/>
          </w:tcPr>
          <w:p>
            <w:pPr>
              <w:pStyle w:val="TableParagraph"/>
              <w:spacing w:before="38"/>
              <w:ind w:left="33"/>
              <w:rPr>
                <w:sz w:val="14"/>
              </w:rPr>
            </w:pPr>
            <w:r>
              <w:rPr>
                <w:w w:val="105"/>
                <w:sz w:val="14"/>
              </w:rPr>
              <w:t>GST</w:t>
            </w:r>
            <w:r>
              <w:rPr>
                <w:spacing w:val="-2"/>
                <w:w w:val="105"/>
                <w:sz w:val="14"/>
              </w:rPr>
              <w:t> </w:t>
            </w:r>
            <w:r>
              <w:rPr>
                <w:w w:val="105"/>
                <w:sz w:val="14"/>
              </w:rPr>
              <w:t>Paid to</w:t>
            </w:r>
            <w:r>
              <w:rPr>
                <w:spacing w:val="-1"/>
                <w:w w:val="105"/>
                <w:sz w:val="14"/>
              </w:rPr>
              <w:t> </w:t>
            </w:r>
            <w:r>
              <w:rPr>
                <w:spacing w:val="-5"/>
                <w:w w:val="105"/>
                <w:sz w:val="14"/>
              </w:rPr>
              <w:t>ATO</w:t>
            </w:r>
          </w:p>
        </w:tc>
        <w:tc>
          <w:tcPr>
            <w:tcW w:w="1428" w:type="dxa"/>
            <w:shd w:val="clear" w:color="auto" w:fill="C6C8CA"/>
          </w:tcPr>
          <w:p>
            <w:pPr>
              <w:pStyle w:val="TableParagraph"/>
              <w:spacing w:before="38"/>
              <w:ind w:right="35"/>
              <w:jc w:val="right"/>
              <w:rPr>
                <w:sz w:val="14"/>
              </w:rPr>
            </w:pPr>
            <w:r>
              <w:rPr>
                <w:spacing w:val="-2"/>
                <w:w w:val="105"/>
                <w:sz w:val="14"/>
              </w:rPr>
              <w:t>(310)</w:t>
            </w:r>
          </w:p>
        </w:tc>
        <w:tc>
          <w:tcPr>
            <w:tcW w:w="1426" w:type="dxa"/>
          </w:tcPr>
          <w:p>
            <w:pPr>
              <w:pStyle w:val="TableParagraph"/>
              <w:spacing w:before="38"/>
              <w:ind w:right="35"/>
              <w:jc w:val="right"/>
              <w:rPr>
                <w:sz w:val="14"/>
              </w:rPr>
            </w:pPr>
            <w:r>
              <w:rPr>
                <w:spacing w:val="-2"/>
                <w:w w:val="105"/>
                <w:sz w:val="14"/>
              </w:rPr>
              <w:t>(281)</w:t>
            </w:r>
          </w:p>
        </w:tc>
      </w:tr>
      <w:tr>
        <w:trPr>
          <w:trHeight w:val="241" w:hRule="atLeast"/>
        </w:trPr>
        <w:tc>
          <w:tcPr>
            <w:tcW w:w="5986" w:type="dxa"/>
          </w:tcPr>
          <w:p>
            <w:pPr>
              <w:pStyle w:val="TableParagraph"/>
              <w:spacing w:before="38"/>
              <w:ind w:left="33"/>
              <w:rPr>
                <w:sz w:val="14"/>
              </w:rPr>
            </w:pPr>
            <w:r>
              <w:rPr>
                <w:w w:val="105"/>
                <w:sz w:val="14"/>
              </w:rPr>
              <w:t>Payments</w:t>
            </w:r>
            <w:r>
              <w:rPr>
                <w:spacing w:val="-5"/>
                <w:w w:val="105"/>
                <w:sz w:val="14"/>
              </w:rPr>
              <w:t> </w:t>
            </w:r>
            <w:r>
              <w:rPr>
                <w:w w:val="105"/>
                <w:sz w:val="14"/>
              </w:rPr>
              <w:t>for</w:t>
            </w:r>
            <w:r>
              <w:rPr>
                <w:spacing w:val="-5"/>
                <w:w w:val="105"/>
                <w:sz w:val="14"/>
              </w:rPr>
              <w:t> </w:t>
            </w:r>
            <w:r>
              <w:rPr>
                <w:w w:val="105"/>
                <w:sz w:val="14"/>
              </w:rPr>
              <w:t>Administration</w:t>
            </w:r>
            <w:r>
              <w:rPr>
                <w:spacing w:val="-4"/>
                <w:w w:val="105"/>
                <w:sz w:val="14"/>
              </w:rPr>
              <w:t> </w:t>
            </w:r>
            <w:r>
              <w:rPr>
                <w:spacing w:val="-2"/>
                <w:w w:val="105"/>
                <w:sz w:val="14"/>
              </w:rPr>
              <w:t>Expenses</w:t>
            </w:r>
          </w:p>
        </w:tc>
        <w:tc>
          <w:tcPr>
            <w:tcW w:w="1428" w:type="dxa"/>
            <w:shd w:val="clear" w:color="auto" w:fill="C6C8CA"/>
          </w:tcPr>
          <w:p>
            <w:pPr>
              <w:pStyle w:val="TableParagraph"/>
              <w:spacing w:before="38"/>
              <w:ind w:right="35"/>
              <w:jc w:val="right"/>
              <w:rPr>
                <w:sz w:val="14"/>
              </w:rPr>
            </w:pPr>
            <w:r>
              <w:rPr>
                <w:spacing w:val="-2"/>
                <w:w w:val="105"/>
                <w:sz w:val="14"/>
              </w:rPr>
              <w:t>(14,892)</w:t>
            </w:r>
          </w:p>
        </w:tc>
        <w:tc>
          <w:tcPr>
            <w:tcW w:w="1426" w:type="dxa"/>
          </w:tcPr>
          <w:p>
            <w:pPr>
              <w:pStyle w:val="TableParagraph"/>
              <w:spacing w:before="38"/>
              <w:ind w:right="35"/>
              <w:jc w:val="right"/>
              <w:rPr>
                <w:sz w:val="14"/>
              </w:rPr>
            </w:pPr>
            <w:r>
              <w:rPr>
                <w:spacing w:val="-2"/>
                <w:w w:val="105"/>
                <w:sz w:val="14"/>
              </w:rPr>
              <w:t>(16,200)</w:t>
            </w:r>
          </w:p>
        </w:tc>
      </w:tr>
      <w:tr>
        <w:trPr>
          <w:trHeight w:val="344" w:hRule="atLeast"/>
        </w:trPr>
        <w:tc>
          <w:tcPr>
            <w:tcW w:w="5986" w:type="dxa"/>
            <w:tcBorders>
              <w:bottom w:val="single" w:sz="8" w:space="0" w:color="000000"/>
            </w:tcBorders>
          </w:tcPr>
          <w:p>
            <w:pPr>
              <w:pStyle w:val="TableParagraph"/>
              <w:spacing w:before="38"/>
              <w:ind w:left="33"/>
              <w:rPr>
                <w:sz w:val="14"/>
              </w:rPr>
            </w:pPr>
            <w:r>
              <w:rPr>
                <w:w w:val="105"/>
                <w:sz w:val="14"/>
              </w:rPr>
              <w:t>Other</w:t>
            </w:r>
            <w:r>
              <w:rPr>
                <w:spacing w:val="-4"/>
                <w:w w:val="105"/>
                <w:sz w:val="14"/>
              </w:rPr>
              <w:t> </w:t>
            </w:r>
            <w:r>
              <w:rPr>
                <w:spacing w:val="-2"/>
                <w:w w:val="105"/>
                <w:sz w:val="14"/>
              </w:rPr>
              <w:t>Payments</w:t>
            </w:r>
          </w:p>
        </w:tc>
        <w:tc>
          <w:tcPr>
            <w:tcW w:w="1428" w:type="dxa"/>
            <w:tcBorders>
              <w:bottom w:val="single" w:sz="8" w:space="0" w:color="000000"/>
            </w:tcBorders>
            <w:shd w:val="clear" w:color="auto" w:fill="C6C8CA"/>
          </w:tcPr>
          <w:p>
            <w:pPr>
              <w:pStyle w:val="TableParagraph"/>
              <w:spacing w:before="38"/>
              <w:ind w:right="35"/>
              <w:jc w:val="right"/>
              <w:rPr>
                <w:sz w:val="14"/>
              </w:rPr>
            </w:pPr>
            <w:r>
              <w:rPr>
                <w:spacing w:val="-2"/>
                <w:w w:val="105"/>
                <w:sz w:val="14"/>
              </w:rPr>
              <w:t>(5,507)</w:t>
            </w:r>
          </w:p>
        </w:tc>
        <w:tc>
          <w:tcPr>
            <w:tcW w:w="1426" w:type="dxa"/>
            <w:tcBorders>
              <w:bottom w:val="single" w:sz="8" w:space="0" w:color="000000"/>
            </w:tcBorders>
          </w:tcPr>
          <w:p>
            <w:pPr>
              <w:pStyle w:val="TableParagraph"/>
              <w:spacing w:before="38"/>
              <w:ind w:right="35"/>
              <w:jc w:val="right"/>
              <w:rPr>
                <w:sz w:val="14"/>
              </w:rPr>
            </w:pPr>
            <w:r>
              <w:rPr>
                <w:spacing w:val="-2"/>
                <w:w w:val="105"/>
                <w:sz w:val="14"/>
              </w:rPr>
              <w:t>(7,021)</w:t>
            </w:r>
          </w:p>
        </w:tc>
      </w:tr>
      <w:tr>
        <w:trPr>
          <w:trHeight w:val="333" w:hRule="atLeast"/>
        </w:trPr>
        <w:tc>
          <w:tcPr>
            <w:tcW w:w="5986" w:type="dxa"/>
            <w:tcBorders>
              <w:top w:val="single" w:sz="8" w:space="0" w:color="000000"/>
              <w:bottom w:val="single" w:sz="8" w:space="0" w:color="000000"/>
            </w:tcBorders>
          </w:tcPr>
          <w:p>
            <w:pPr>
              <w:pStyle w:val="TableParagraph"/>
              <w:spacing w:before="27"/>
              <w:ind w:left="36"/>
              <w:rPr>
                <w:b/>
                <w:sz w:val="14"/>
              </w:rPr>
            </w:pPr>
            <w:r>
              <w:rPr>
                <w:b/>
                <w:w w:val="105"/>
                <w:sz w:val="14"/>
              </w:rPr>
              <w:t>Total</w:t>
            </w:r>
            <w:r>
              <w:rPr>
                <w:b/>
                <w:spacing w:val="-5"/>
                <w:w w:val="105"/>
                <w:sz w:val="14"/>
              </w:rPr>
              <w:t> </w:t>
            </w:r>
            <w:r>
              <w:rPr>
                <w:b/>
                <w:spacing w:val="-2"/>
                <w:w w:val="105"/>
                <w:sz w:val="14"/>
              </w:rPr>
              <w:t>Payments</w:t>
            </w:r>
          </w:p>
        </w:tc>
        <w:tc>
          <w:tcPr>
            <w:tcW w:w="1428" w:type="dxa"/>
            <w:tcBorders>
              <w:top w:val="single" w:sz="8" w:space="0" w:color="000000"/>
              <w:bottom w:val="single" w:sz="8" w:space="0" w:color="000000"/>
            </w:tcBorders>
            <w:shd w:val="clear" w:color="auto" w:fill="C6C8CA"/>
          </w:tcPr>
          <w:p>
            <w:pPr>
              <w:pStyle w:val="TableParagraph"/>
              <w:spacing w:before="27"/>
              <w:ind w:right="37"/>
              <w:jc w:val="right"/>
              <w:rPr>
                <w:b/>
                <w:sz w:val="14"/>
              </w:rPr>
            </w:pPr>
            <w:r>
              <w:rPr>
                <w:b/>
                <w:spacing w:val="-2"/>
                <w:w w:val="105"/>
                <w:sz w:val="14"/>
              </w:rPr>
              <w:t>(164,384)</w:t>
            </w:r>
          </w:p>
        </w:tc>
        <w:tc>
          <w:tcPr>
            <w:tcW w:w="1426" w:type="dxa"/>
            <w:tcBorders>
              <w:top w:val="single" w:sz="8" w:space="0" w:color="000000"/>
              <w:bottom w:val="single" w:sz="8" w:space="0" w:color="000000"/>
            </w:tcBorders>
          </w:tcPr>
          <w:p>
            <w:pPr>
              <w:pStyle w:val="TableParagraph"/>
              <w:spacing w:before="27"/>
              <w:ind w:right="37"/>
              <w:jc w:val="right"/>
              <w:rPr>
                <w:b/>
                <w:sz w:val="14"/>
              </w:rPr>
            </w:pPr>
            <w:r>
              <w:rPr>
                <w:b/>
                <w:spacing w:val="-2"/>
                <w:w w:val="105"/>
                <w:sz w:val="14"/>
              </w:rPr>
              <w:t>(159,461)</w:t>
            </w:r>
          </w:p>
        </w:tc>
      </w:tr>
      <w:tr>
        <w:trPr>
          <w:trHeight w:val="302" w:hRule="atLeast"/>
        </w:trPr>
        <w:tc>
          <w:tcPr>
            <w:tcW w:w="5986" w:type="dxa"/>
            <w:tcBorders>
              <w:top w:val="single" w:sz="8" w:space="0" w:color="000000"/>
              <w:bottom w:val="single" w:sz="8" w:space="0" w:color="000000"/>
            </w:tcBorders>
          </w:tcPr>
          <w:p>
            <w:pPr>
              <w:pStyle w:val="TableParagraph"/>
              <w:spacing w:before="67"/>
              <w:ind w:left="36"/>
              <w:rPr>
                <w:b/>
                <w:sz w:val="14"/>
              </w:rPr>
            </w:pPr>
            <w:r>
              <w:rPr>
                <w:b/>
                <w:w w:val="105"/>
                <w:sz w:val="14"/>
              </w:rPr>
              <w:t>Net</w:t>
            </w:r>
            <w:r>
              <w:rPr>
                <w:b/>
                <w:spacing w:val="-4"/>
                <w:w w:val="105"/>
                <w:sz w:val="14"/>
              </w:rPr>
              <w:t> </w:t>
            </w:r>
            <w:r>
              <w:rPr>
                <w:b/>
                <w:w w:val="105"/>
                <w:sz w:val="14"/>
              </w:rPr>
              <w:t>Cash</w:t>
            </w:r>
            <w:r>
              <w:rPr>
                <w:b/>
                <w:spacing w:val="-3"/>
                <w:w w:val="105"/>
                <w:sz w:val="14"/>
              </w:rPr>
              <w:t> </w:t>
            </w:r>
            <w:r>
              <w:rPr>
                <w:b/>
                <w:w w:val="105"/>
                <w:sz w:val="14"/>
              </w:rPr>
              <w:t>Flows</w:t>
            </w:r>
            <w:r>
              <w:rPr>
                <w:b/>
                <w:spacing w:val="-2"/>
                <w:w w:val="105"/>
                <w:sz w:val="14"/>
              </w:rPr>
              <w:t> </w:t>
            </w:r>
            <w:r>
              <w:rPr>
                <w:b/>
                <w:w w:val="105"/>
                <w:sz w:val="14"/>
              </w:rPr>
              <w:t>From/(Used</w:t>
            </w:r>
            <w:r>
              <w:rPr>
                <w:b/>
                <w:spacing w:val="-3"/>
                <w:w w:val="105"/>
                <w:sz w:val="14"/>
              </w:rPr>
              <w:t> </w:t>
            </w:r>
            <w:r>
              <w:rPr>
                <w:b/>
                <w:w w:val="105"/>
                <w:sz w:val="14"/>
              </w:rPr>
              <w:t>In)</w:t>
            </w:r>
            <w:r>
              <w:rPr>
                <w:b/>
                <w:spacing w:val="-3"/>
                <w:w w:val="105"/>
                <w:sz w:val="14"/>
              </w:rPr>
              <w:t> </w:t>
            </w:r>
            <w:r>
              <w:rPr>
                <w:b/>
                <w:w w:val="105"/>
                <w:sz w:val="14"/>
              </w:rPr>
              <w:t>Operating</w:t>
            </w:r>
            <w:r>
              <w:rPr>
                <w:b/>
                <w:spacing w:val="-3"/>
                <w:w w:val="105"/>
                <w:sz w:val="14"/>
              </w:rPr>
              <w:t> </w:t>
            </w:r>
            <w:r>
              <w:rPr>
                <w:b/>
                <w:spacing w:val="-2"/>
                <w:w w:val="105"/>
                <w:sz w:val="14"/>
              </w:rPr>
              <w:t>Activities</w:t>
            </w:r>
          </w:p>
        </w:tc>
        <w:tc>
          <w:tcPr>
            <w:tcW w:w="1428" w:type="dxa"/>
            <w:tcBorders>
              <w:top w:val="single" w:sz="8" w:space="0" w:color="000000"/>
              <w:bottom w:val="single" w:sz="8" w:space="0" w:color="000000"/>
            </w:tcBorders>
            <w:shd w:val="clear" w:color="auto" w:fill="C6C8CA"/>
          </w:tcPr>
          <w:p>
            <w:pPr>
              <w:pStyle w:val="TableParagraph"/>
              <w:spacing w:before="67"/>
              <w:ind w:right="37"/>
              <w:jc w:val="right"/>
              <w:rPr>
                <w:b/>
                <w:sz w:val="14"/>
              </w:rPr>
            </w:pPr>
            <w:r>
              <w:rPr>
                <w:b/>
                <w:spacing w:val="-2"/>
                <w:w w:val="105"/>
                <w:sz w:val="14"/>
              </w:rPr>
              <w:t>(19,296)</w:t>
            </w:r>
          </w:p>
        </w:tc>
        <w:tc>
          <w:tcPr>
            <w:tcW w:w="1426" w:type="dxa"/>
            <w:tcBorders>
              <w:top w:val="single" w:sz="8" w:space="0" w:color="000000"/>
              <w:bottom w:val="single" w:sz="8" w:space="0" w:color="000000"/>
            </w:tcBorders>
          </w:tcPr>
          <w:p>
            <w:pPr>
              <w:pStyle w:val="TableParagraph"/>
              <w:spacing w:before="67"/>
              <w:ind w:right="37"/>
              <w:jc w:val="right"/>
              <w:rPr>
                <w:b/>
                <w:sz w:val="14"/>
              </w:rPr>
            </w:pPr>
            <w:r>
              <w:rPr>
                <w:b/>
                <w:spacing w:val="-2"/>
                <w:w w:val="105"/>
                <w:sz w:val="14"/>
              </w:rPr>
              <w:t>(3,548)</w:t>
            </w:r>
          </w:p>
        </w:tc>
      </w:tr>
      <w:tr>
        <w:trPr>
          <w:trHeight w:val="470" w:hRule="atLeast"/>
        </w:trPr>
        <w:tc>
          <w:tcPr>
            <w:tcW w:w="5986" w:type="dxa"/>
            <w:tcBorders>
              <w:top w:val="single" w:sz="8" w:space="0" w:color="000000"/>
            </w:tcBorders>
          </w:tcPr>
          <w:p>
            <w:pPr>
              <w:pStyle w:val="TableParagraph"/>
              <w:spacing w:before="98"/>
              <w:rPr>
                <w:b/>
                <w:sz w:val="14"/>
              </w:rPr>
            </w:pPr>
          </w:p>
          <w:p>
            <w:pPr>
              <w:pStyle w:val="TableParagraph"/>
              <w:ind w:left="36"/>
              <w:rPr>
                <w:b/>
                <w:sz w:val="14"/>
              </w:rPr>
            </w:pPr>
            <w:r>
              <w:rPr>
                <w:b/>
                <w:w w:val="105"/>
                <w:sz w:val="14"/>
                <w:u w:val="single"/>
              </w:rPr>
              <w:t>Cash</w:t>
            </w:r>
            <w:r>
              <w:rPr>
                <w:b/>
                <w:spacing w:val="-4"/>
                <w:w w:val="105"/>
                <w:sz w:val="14"/>
                <w:u w:val="single"/>
              </w:rPr>
              <w:t> </w:t>
            </w:r>
            <w:r>
              <w:rPr>
                <w:b/>
                <w:w w:val="105"/>
                <w:sz w:val="14"/>
                <w:u w:val="single"/>
              </w:rPr>
              <w:t>Flows</w:t>
            </w:r>
            <w:r>
              <w:rPr>
                <w:b/>
                <w:spacing w:val="-2"/>
                <w:w w:val="105"/>
                <w:sz w:val="14"/>
                <w:u w:val="single"/>
              </w:rPr>
              <w:t> </w:t>
            </w:r>
            <w:r>
              <w:rPr>
                <w:b/>
                <w:w w:val="105"/>
                <w:sz w:val="14"/>
                <w:u w:val="single"/>
              </w:rPr>
              <w:t>From</w:t>
            </w:r>
            <w:r>
              <w:rPr>
                <w:b/>
                <w:spacing w:val="-1"/>
                <w:w w:val="105"/>
                <w:sz w:val="14"/>
                <w:u w:val="single"/>
              </w:rPr>
              <w:t> </w:t>
            </w:r>
            <w:r>
              <w:rPr>
                <w:b/>
                <w:w w:val="105"/>
                <w:sz w:val="14"/>
                <w:u w:val="single"/>
              </w:rPr>
              <w:t>Investing</w:t>
            </w:r>
            <w:r>
              <w:rPr>
                <w:b/>
                <w:spacing w:val="-3"/>
                <w:w w:val="105"/>
                <w:sz w:val="14"/>
                <w:u w:val="single"/>
              </w:rPr>
              <w:t> </w:t>
            </w:r>
            <w:r>
              <w:rPr>
                <w:b/>
                <w:spacing w:val="-2"/>
                <w:w w:val="105"/>
                <w:sz w:val="14"/>
                <w:u w:val="single"/>
              </w:rPr>
              <w:t>Activities:</w:t>
            </w:r>
          </w:p>
        </w:tc>
        <w:tc>
          <w:tcPr>
            <w:tcW w:w="1428" w:type="dxa"/>
            <w:tcBorders>
              <w:top w:val="single" w:sz="8" w:space="0" w:color="000000"/>
            </w:tcBorders>
            <w:shd w:val="clear" w:color="auto" w:fill="C6C8CA"/>
          </w:tcPr>
          <w:p>
            <w:pPr>
              <w:pStyle w:val="TableParagraph"/>
              <w:rPr>
                <w:rFonts w:ascii="Times New Roman"/>
                <w:sz w:val="14"/>
              </w:rPr>
            </w:pPr>
          </w:p>
        </w:tc>
        <w:tc>
          <w:tcPr>
            <w:tcW w:w="1426" w:type="dxa"/>
            <w:tcBorders>
              <w:top w:val="single" w:sz="8" w:space="0" w:color="000000"/>
            </w:tcBorders>
          </w:tcPr>
          <w:p>
            <w:pPr>
              <w:pStyle w:val="TableParagraph"/>
              <w:rPr>
                <w:rFonts w:ascii="Times New Roman"/>
                <w:sz w:val="14"/>
              </w:rPr>
            </w:pPr>
          </w:p>
        </w:tc>
      </w:tr>
      <w:tr>
        <w:trPr>
          <w:trHeight w:val="241" w:hRule="atLeast"/>
        </w:trPr>
        <w:tc>
          <w:tcPr>
            <w:tcW w:w="5986" w:type="dxa"/>
          </w:tcPr>
          <w:p>
            <w:pPr>
              <w:pStyle w:val="TableParagraph"/>
              <w:spacing w:before="38"/>
              <w:ind w:left="33"/>
              <w:rPr>
                <w:sz w:val="14"/>
              </w:rPr>
            </w:pPr>
            <w:r>
              <w:rPr>
                <w:w w:val="105"/>
                <w:sz w:val="14"/>
              </w:rPr>
              <w:t>Proceeds</w:t>
            </w:r>
            <w:r>
              <w:rPr>
                <w:spacing w:val="-2"/>
                <w:w w:val="105"/>
                <w:sz w:val="14"/>
              </w:rPr>
              <w:t> </w:t>
            </w:r>
            <w:r>
              <w:rPr>
                <w:w w:val="105"/>
                <w:sz w:val="14"/>
              </w:rPr>
              <w:t>from</w:t>
            </w:r>
            <w:r>
              <w:rPr>
                <w:spacing w:val="-2"/>
                <w:w w:val="105"/>
                <w:sz w:val="14"/>
              </w:rPr>
              <w:t> </w:t>
            </w:r>
            <w:r>
              <w:rPr>
                <w:w w:val="105"/>
                <w:sz w:val="14"/>
              </w:rPr>
              <w:t>Sale of</w:t>
            </w:r>
            <w:r>
              <w:rPr>
                <w:spacing w:val="-1"/>
                <w:w w:val="105"/>
                <w:sz w:val="14"/>
              </w:rPr>
              <w:t> </w:t>
            </w:r>
            <w:r>
              <w:rPr>
                <w:w w:val="105"/>
                <w:sz w:val="14"/>
              </w:rPr>
              <w:t>Financial</w:t>
            </w:r>
            <w:r>
              <w:rPr>
                <w:spacing w:val="1"/>
                <w:w w:val="105"/>
                <w:sz w:val="14"/>
              </w:rPr>
              <w:t> </w:t>
            </w:r>
            <w:r>
              <w:rPr>
                <w:spacing w:val="-2"/>
                <w:w w:val="105"/>
                <w:sz w:val="14"/>
              </w:rPr>
              <w:t>Assets</w:t>
            </w:r>
          </w:p>
        </w:tc>
        <w:tc>
          <w:tcPr>
            <w:tcW w:w="1428" w:type="dxa"/>
            <w:shd w:val="clear" w:color="auto" w:fill="C6C8CA"/>
          </w:tcPr>
          <w:p>
            <w:pPr>
              <w:pStyle w:val="TableParagraph"/>
              <w:spacing w:before="38"/>
              <w:ind w:right="101"/>
              <w:jc w:val="right"/>
              <w:rPr>
                <w:sz w:val="14"/>
              </w:rPr>
            </w:pPr>
            <w:r>
              <w:rPr>
                <w:spacing w:val="-2"/>
                <w:w w:val="105"/>
                <w:sz w:val="14"/>
              </w:rPr>
              <w:t>6,000</w:t>
            </w:r>
          </w:p>
        </w:tc>
        <w:tc>
          <w:tcPr>
            <w:tcW w:w="1426" w:type="dxa"/>
          </w:tcPr>
          <w:p>
            <w:pPr>
              <w:pStyle w:val="TableParagraph"/>
              <w:spacing w:before="38"/>
              <w:ind w:right="101"/>
              <w:jc w:val="right"/>
              <w:rPr>
                <w:sz w:val="14"/>
              </w:rPr>
            </w:pPr>
            <w:r>
              <w:rPr>
                <w:spacing w:val="-10"/>
                <w:w w:val="105"/>
                <w:sz w:val="14"/>
              </w:rPr>
              <w:t>-</w:t>
            </w:r>
          </w:p>
        </w:tc>
      </w:tr>
      <w:tr>
        <w:trPr>
          <w:trHeight w:val="241" w:hRule="atLeast"/>
        </w:trPr>
        <w:tc>
          <w:tcPr>
            <w:tcW w:w="5986" w:type="dxa"/>
          </w:tcPr>
          <w:p>
            <w:pPr>
              <w:pStyle w:val="TableParagraph"/>
              <w:spacing w:before="38"/>
              <w:ind w:left="33"/>
              <w:rPr>
                <w:sz w:val="14"/>
              </w:rPr>
            </w:pPr>
            <w:r>
              <w:rPr>
                <w:w w:val="105"/>
                <w:sz w:val="14"/>
              </w:rPr>
              <w:t>Purchase</w:t>
            </w:r>
            <w:r>
              <w:rPr>
                <w:spacing w:val="-4"/>
                <w:w w:val="105"/>
                <w:sz w:val="14"/>
              </w:rPr>
              <w:t> </w:t>
            </w:r>
            <w:r>
              <w:rPr>
                <w:w w:val="105"/>
                <w:sz w:val="14"/>
              </w:rPr>
              <w:t>of</w:t>
            </w:r>
            <w:r>
              <w:rPr>
                <w:spacing w:val="-3"/>
                <w:w w:val="105"/>
                <w:sz w:val="14"/>
              </w:rPr>
              <w:t> </w:t>
            </w:r>
            <w:r>
              <w:rPr>
                <w:w w:val="105"/>
                <w:sz w:val="14"/>
              </w:rPr>
              <w:t>Non-Financial</w:t>
            </w:r>
            <w:r>
              <w:rPr>
                <w:spacing w:val="-2"/>
                <w:w w:val="105"/>
                <w:sz w:val="14"/>
              </w:rPr>
              <w:t> Assets</w:t>
            </w:r>
          </w:p>
        </w:tc>
        <w:tc>
          <w:tcPr>
            <w:tcW w:w="1428" w:type="dxa"/>
            <w:shd w:val="clear" w:color="auto" w:fill="C6C8CA"/>
          </w:tcPr>
          <w:p>
            <w:pPr>
              <w:pStyle w:val="TableParagraph"/>
              <w:spacing w:before="38"/>
              <w:ind w:right="35"/>
              <w:jc w:val="right"/>
              <w:rPr>
                <w:sz w:val="14"/>
              </w:rPr>
            </w:pPr>
            <w:r>
              <w:rPr>
                <w:spacing w:val="-2"/>
                <w:w w:val="105"/>
                <w:sz w:val="14"/>
              </w:rPr>
              <w:t>(2,050)</w:t>
            </w:r>
          </w:p>
        </w:tc>
        <w:tc>
          <w:tcPr>
            <w:tcW w:w="1426" w:type="dxa"/>
          </w:tcPr>
          <w:p>
            <w:pPr>
              <w:pStyle w:val="TableParagraph"/>
              <w:spacing w:before="38"/>
              <w:ind w:right="35"/>
              <w:jc w:val="right"/>
              <w:rPr>
                <w:sz w:val="14"/>
              </w:rPr>
            </w:pPr>
            <w:r>
              <w:rPr>
                <w:spacing w:val="-2"/>
                <w:w w:val="105"/>
                <w:sz w:val="14"/>
              </w:rPr>
              <w:t>(6,219)</w:t>
            </w:r>
          </w:p>
        </w:tc>
      </w:tr>
      <w:tr>
        <w:trPr>
          <w:trHeight w:val="344" w:hRule="atLeast"/>
        </w:trPr>
        <w:tc>
          <w:tcPr>
            <w:tcW w:w="5986" w:type="dxa"/>
            <w:tcBorders>
              <w:bottom w:val="single" w:sz="8" w:space="0" w:color="000000"/>
            </w:tcBorders>
          </w:tcPr>
          <w:p>
            <w:pPr>
              <w:pStyle w:val="TableParagraph"/>
              <w:spacing w:before="38"/>
              <w:ind w:left="33"/>
              <w:rPr>
                <w:sz w:val="14"/>
              </w:rPr>
            </w:pPr>
            <w:r>
              <w:rPr>
                <w:w w:val="105"/>
                <w:sz w:val="14"/>
              </w:rPr>
              <w:t>Capital</w:t>
            </w:r>
            <w:r>
              <w:rPr>
                <w:spacing w:val="-1"/>
                <w:w w:val="105"/>
                <w:sz w:val="14"/>
              </w:rPr>
              <w:t> </w:t>
            </w:r>
            <w:r>
              <w:rPr>
                <w:w w:val="105"/>
                <w:sz w:val="14"/>
              </w:rPr>
              <w:t>Donations</w:t>
            </w:r>
            <w:r>
              <w:rPr>
                <w:spacing w:val="-2"/>
                <w:w w:val="105"/>
                <w:sz w:val="14"/>
              </w:rPr>
              <w:t> </w:t>
            </w:r>
            <w:r>
              <w:rPr>
                <w:w w:val="105"/>
                <w:sz w:val="14"/>
              </w:rPr>
              <w:t>and</w:t>
            </w:r>
            <w:r>
              <w:rPr>
                <w:spacing w:val="-2"/>
                <w:w w:val="105"/>
                <w:sz w:val="14"/>
              </w:rPr>
              <w:t> </w:t>
            </w:r>
            <w:r>
              <w:rPr>
                <w:w w:val="105"/>
                <w:sz w:val="14"/>
              </w:rPr>
              <w:t>Bequests</w:t>
            </w:r>
            <w:r>
              <w:rPr>
                <w:spacing w:val="-3"/>
                <w:w w:val="105"/>
                <w:sz w:val="14"/>
              </w:rPr>
              <w:t> </w:t>
            </w:r>
            <w:r>
              <w:rPr>
                <w:spacing w:val="-2"/>
                <w:w w:val="105"/>
                <w:sz w:val="14"/>
              </w:rPr>
              <w:t>Received</w:t>
            </w:r>
          </w:p>
        </w:tc>
        <w:tc>
          <w:tcPr>
            <w:tcW w:w="1428" w:type="dxa"/>
            <w:tcBorders>
              <w:bottom w:val="single" w:sz="8" w:space="0" w:color="000000"/>
            </w:tcBorders>
            <w:shd w:val="clear" w:color="auto" w:fill="C6C8CA"/>
          </w:tcPr>
          <w:p>
            <w:pPr>
              <w:pStyle w:val="TableParagraph"/>
              <w:spacing w:before="38"/>
              <w:ind w:right="101"/>
              <w:jc w:val="right"/>
              <w:rPr>
                <w:sz w:val="14"/>
              </w:rPr>
            </w:pPr>
            <w:r>
              <w:rPr>
                <w:spacing w:val="-2"/>
                <w:w w:val="105"/>
                <w:sz w:val="14"/>
              </w:rPr>
              <w:t>1,240</w:t>
            </w:r>
          </w:p>
        </w:tc>
        <w:tc>
          <w:tcPr>
            <w:tcW w:w="1426" w:type="dxa"/>
            <w:tcBorders>
              <w:bottom w:val="single" w:sz="8" w:space="0" w:color="000000"/>
            </w:tcBorders>
          </w:tcPr>
          <w:p>
            <w:pPr>
              <w:pStyle w:val="TableParagraph"/>
              <w:spacing w:before="38"/>
              <w:ind w:right="101"/>
              <w:jc w:val="right"/>
              <w:rPr>
                <w:sz w:val="14"/>
              </w:rPr>
            </w:pPr>
            <w:r>
              <w:rPr>
                <w:spacing w:val="-5"/>
                <w:w w:val="105"/>
                <w:sz w:val="14"/>
              </w:rPr>
              <w:t>848</w:t>
            </w:r>
          </w:p>
        </w:tc>
      </w:tr>
      <w:tr>
        <w:trPr>
          <w:trHeight w:val="333" w:hRule="atLeast"/>
        </w:trPr>
        <w:tc>
          <w:tcPr>
            <w:tcW w:w="5986" w:type="dxa"/>
            <w:tcBorders>
              <w:top w:val="single" w:sz="8" w:space="0" w:color="000000"/>
              <w:bottom w:val="single" w:sz="8" w:space="0" w:color="000000"/>
            </w:tcBorders>
          </w:tcPr>
          <w:p>
            <w:pPr>
              <w:pStyle w:val="TableParagraph"/>
              <w:spacing w:before="27"/>
              <w:ind w:left="35"/>
              <w:rPr>
                <w:b/>
                <w:sz w:val="14"/>
              </w:rPr>
            </w:pPr>
            <w:r>
              <w:rPr>
                <w:b/>
                <w:w w:val="105"/>
                <w:sz w:val="14"/>
              </w:rPr>
              <w:t>Net</w:t>
            </w:r>
            <w:r>
              <w:rPr>
                <w:b/>
                <w:spacing w:val="-4"/>
                <w:w w:val="105"/>
                <w:sz w:val="14"/>
              </w:rPr>
              <w:t> </w:t>
            </w:r>
            <w:r>
              <w:rPr>
                <w:b/>
                <w:w w:val="105"/>
                <w:sz w:val="14"/>
              </w:rPr>
              <w:t>Cash</w:t>
            </w:r>
            <w:r>
              <w:rPr>
                <w:b/>
                <w:spacing w:val="-3"/>
                <w:w w:val="105"/>
                <w:sz w:val="14"/>
              </w:rPr>
              <w:t> </w:t>
            </w:r>
            <w:r>
              <w:rPr>
                <w:b/>
                <w:w w:val="105"/>
                <w:sz w:val="14"/>
              </w:rPr>
              <w:t>Flow</w:t>
            </w:r>
            <w:r>
              <w:rPr>
                <w:b/>
                <w:spacing w:val="-2"/>
                <w:w w:val="105"/>
                <w:sz w:val="14"/>
              </w:rPr>
              <w:t> </w:t>
            </w:r>
            <w:r>
              <w:rPr>
                <w:b/>
                <w:w w:val="105"/>
                <w:sz w:val="14"/>
              </w:rPr>
              <w:t>From/(Used</w:t>
            </w:r>
            <w:r>
              <w:rPr>
                <w:b/>
                <w:spacing w:val="-3"/>
                <w:w w:val="105"/>
                <w:sz w:val="14"/>
              </w:rPr>
              <w:t> </w:t>
            </w:r>
            <w:r>
              <w:rPr>
                <w:b/>
                <w:w w:val="105"/>
                <w:sz w:val="14"/>
              </w:rPr>
              <w:t>In)</w:t>
            </w:r>
            <w:r>
              <w:rPr>
                <w:b/>
                <w:spacing w:val="-2"/>
                <w:w w:val="105"/>
                <w:sz w:val="14"/>
              </w:rPr>
              <w:t> </w:t>
            </w:r>
            <w:r>
              <w:rPr>
                <w:b/>
                <w:w w:val="105"/>
                <w:sz w:val="14"/>
              </w:rPr>
              <w:t>Investing</w:t>
            </w:r>
            <w:r>
              <w:rPr>
                <w:b/>
                <w:spacing w:val="-3"/>
                <w:w w:val="105"/>
                <w:sz w:val="14"/>
              </w:rPr>
              <w:t> </w:t>
            </w:r>
            <w:r>
              <w:rPr>
                <w:b/>
                <w:spacing w:val="-2"/>
                <w:w w:val="105"/>
                <w:sz w:val="14"/>
              </w:rPr>
              <w:t>Activities</w:t>
            </w:r>
          </w:p>
        </w:tc>
        <w:tc>
          <w:tcPr>
            <w:tcW w:w="1428" w:type="dxa"/>
            <w:tcBorders>
              <w:top w:val="single" w:sz="8" w:space="0" w:color="000000"/>
              <w:bottom w:val="single" w:sz="8" w:space="0" w:color="000000"/>
            </w:tcBorders>
            <w:shd w:val="clear" w:color="auto" w:fill="C6C8CA"/>
          </w:tcPr>
          <w:p>
            <w:pPr>
              <w:pStyle w:val="TableParagraph"/>
              <w:spacing w:before="27"/>
              <w:ind w:right="117"/>
              <w:jc w:val="right"/>
              <w:rPr>
                <w:b/>
                <w:sz w:val="14"/>
              </w:rPr>
            </w:pPr>
            <w:r>
              <w:rPr>
                <w:b/>
                <w:spacing w:val="-2"/>
                <w:w w:val="105"/>
                <w:sz w:val="14"/>
              </w:rPr>
              <w:t>5,190</w:t>
            </w:r>
          </w:p>
        </w:tc>
        <w:tc>
          <w:tcPr>
            <w:tcW w:w="1426" w:type="dxa"/>
            <w:tcBorders>
              <w:top w:val="single" w:sz="8" w:space="0" w:color="000000"/>
              <w:bottom w:val="single" w:sz="8" w:space="0" w:color="000000"/>
            </w:tcBorders>
          </w:tcPr>
          <w:p>
            <w:pPr>
              <w:pStyle w:val="TableParagraph"/>
              <w:spacing w:before="27"/>
              <w:ind w:right="38"/>
              <w:jc w:val="right"/>
              <w:rPr>
                <w:b/>
                <w:sz w:val="14"/>
              </w:rPr>
            </w:pPr>
            <w:r>
              <w:rPr>
                <w:b/>
                <w:spacing w:val="-2"/>
                <w:w w:val="105"/>
                <w:sz w:val="14"/>
              </w:rPr>
              <w:t>(5,371)</w:t>
            </w:r>
          </w:p>
        </w:tc>
      </w:tr>
      <w:tr>
        <w:trPr>
          <w:trHeight w:val="815" w:hRule="atLeast"/>
        </w:trPr>
        <w:tc>
          <w:tcPr>
            <w:tcW w:w="5986" w:type="dxa"/>
            <w:tcBorders>
              <w:top w:val="single" w:sz="8" w:space="0" w:color="000000"/>
              <w:bottom w:val="single" w:sz="8" w:space="0" w:color="000000"/>
            </w:tcBorders>
          </w:tcPr>
          <w:p>
            <w:pPr>
              <w:pStyle w:val="TableParagraph"/>
              <w:spacing w:before="98"/>
              <w:rPr>
                <w:b/>
                <w:sz w:val="14"/>
              </w:rPr>
            </w:pPr>
          </w:p>
          <w:p>
            <w:pPr>
              <w:pStyle w:val="TableParagraph"/>
              <w:ind w:left="35"/>
              <w:rPr>
                <w:b/>
                <w:sz w:val="14"/>
              </w:rPr>
            </w:pPr>
            <w:r>
              <w:rPr>
                <w:b/>
                <w:w w:val="105"/>
                <w:sz w:val="14"/>
                <w:u w:val="single"/>
              </w:rPr>
              <w:t>Cash</w:t>
            </w:r>
            <w:r>
              <w:rPr>
                <w:b/>
                <w:spacing w:val="-5"/>
                <w:w w:val="105"/>
                <w:sz w:val="14"/>
                <w:u w:val="single"/>
              </w:rPr>
              <w:t> </w:t>
            </w:r>
            <w:r>
              <w:rPr>
                <w:b/>
                <w:w w:val="105"/>
                <w:sz w:val="14"/>
                <w:u w:val="single"/>
              </w:rPr>
              <w:t>Flows</w:t>
            </w:r>
            <w:r>
              <w:rPr>
                <w:b/>
                <w:spacing w:val="-3"/>
                <w:w w:val="105"/>
                <w:sz w:val="14"/>
                <w:u w:val="single"/>
              </w:rPr>
              <w:t> </w:t>
            </w:r>
            <w:r>
              <w:rPr>
                <w:b/>
                <w:w w:val="105"/>
                <w:sz w:val="14"/>
                <w:u w:val="single"/>
              </w:rPr>
              <w:t>From</w:t>
            </w:r>
            <w:r>
              <w:rPr>
                <w:b/>
                <w:spacing w:val="-3"/>
                <w:w w:val="105"/>
                <w:sz w:val="14"/>
                <w:u w:val="single"/>
              </w:rPr>
              <w:t> </w:t>
            </w:r>
            <w:r>
              <w:rPr>
                <w:b/>
                <w:w w:val="105"/>
                <w:sz w:val="14"/>
                <w:u w:val="single"/>
              </w:rPr>
              <w:t>Financing</w:t>
            </w:r>
            <w:r>
              <w:rPr>
                <w:b/>
                <w:spacing w:val="-4"/>
                <w:w w:val="105"/>
                <w:sz w:val="14"/>
                <w:u w:val="single"/>
              </w:rPr>
              <w:t> </w:t>
            </w:r>
            <w:r>
              <w:rPr>
                <w:b/>
                <w:spacing w:val="-2"/>
                <w:w w:val="105"/>
                <w:sz w:val="14"/>
                <w:u w:val="single"/>
              </w:rPr>
              <w:t>Activities:</w:t>
            </w:r>
          </w:p>
          <w:p>
            <w:pPr>
              <w:pStyle w:val="TableParagraph"/>
              <w:spacing w:before="71"/>
              <w:ind w:left="33"/>
              <w:rPr>
                <w:sz w:val="14"/>
              </w:rPr>
            </w:pPr>
            <w:r>
              <w:rPr>
                <w:w w:val="105"/>
                <w:sz w:val="14"/>
              </w:rPr>
              <w:t>Repayment</w:t>
            </w:r>
            <w:r>
              <w:rPr>
                <w:spacing w:val="-3"/>
                <w:w w:val="105"/>
                <w:sz w:val="14"/>
              </w:rPr>
              <w:t> </w:t>
            </w:r>
            <w:r>
              <w:rPr>
                <w:w w:val="105"/>
                <w:sz w:val="14"/>
              </w:rPr>
              <w:t>of </w:t>
            </w:r>
            <w:r>
              <w:rPr>
                <w:spacing w:val="-2"/>
                <w:w w:val="105"/>
                <w:sz w:val="14"/>
              </w:rPr>
              <w:t>Borrowings</w:t>
            </w:r>
          </w:p>
        </w:tc>
        <w:tc>
          <w:tcPr>
            <w:tcW w:w="1428" w:type="dxa"/>
            <w:tcBorders>
              <w:top w:val="single" w:sz="8" w:space="0" w:color="000000"/>
              <w:bottom w:val="single" w:sz="8" w:space="0" w:color="000000"/>
            </w:tcBorders>
            <w:shd w:val="clear" w:color="auto" w:fill="C6C8CA"/>
          </w:tcPr>
          <w:p>
            <w:pPr>
              <w:pStyle w:val="TableParagraph"/>
              <w:rPr>
                <w:b/>
                <w:sz w:val="14"/>
              </w:rPr>
            </w:pPr>
          </w:p>
          <w:p>
            <w:pPr>
              <w:pStyle w:val="TableParagraph"/>
              <w:spacing w:before="168"/>
              <w:rPr>
                <w:b/>
                <w:sz w:val="14"/>
              </w:rPr>
            </w:pPr>
          </w:p>
          <w:p>
            <w:pPr>
              <w:pStyle w:val="TableParagraph"/>
              <w:spacing w:before="1"/>
              <w:ind w:right="35"/>
              <w:jc w:val="right"/>
              <w:rPr>
                <w:sz w:val="14"/>
              </w:rPr>
            </w:pPr>
            <w:r>
              <w:rPr>
                <w:spacing w:val="-2"/>
                <w:w w:val="105"/>
                <w:sz w:val="14"/>
              </w:rPr>
              <w:t>(1,736)</w:t>
            </w:r>
          </w:p>
        </w:tc>
        <w:tc>
          <w:tcPr>
            <w:tcW w:w="1426" w:type="dxa"/>
            <w:tcBorders>
              <w:top w:val="single" w:sz="8" w:space="0" w:color="000000"/>
              <w:bottom w:val="single" w:sz="8" w:space="0" w:color="000000"/>
            </w:tcBorders>
          </w:tcPr>
          <w:p>
            <w:pPr>
              <w:pStyle w:val="TableParagraph"/>
              <w:rPr>
                <w:b/>
                <w:sz w:val="14"/>
              </w:rPr>
            </w:pPr>
          </w:p>
          <w:p>
            <w:pPr>
              <w:pStyle w:val="TableParagraph"/>
              <w:spacing w:before="168"/>
              <w:rPr>
                <w:b/>
                <w:sz w:val="14"/>
              </w:rPr>
            </w:pPr>
          </w:p>
          <w:p>
            <w:pPr>
              <w:pStyle w:val="TableParagraph"/>
              <w:spacing w:before="1"/>
              <w:ind w:right="35"/>
              <w:jc w:val="right"/>
              <w:rPr>
                <w:sz w:val="14"/>
              </w:rPr>
            </w:pPr>
            <w:r>
              <w:rPr>
                <w:spacing w:val="-2"/>
                <w:w w:val="105"/>
                <w:sz w:val="14"/>
              </w:rPr>
              <w:t>(1,736)</w:t>
            </w:r>
          </w:p>
        </w:tc>
      </w:tr>
      <w:tr>
        <w:trPr>
          <w:trHeight w:val="333" w:hRule="atLeast"/>
        </w:trPr>
        <w:tc>
          <w:tcPr>
            <w:tcW w:w="5986" w:type="dxa"/>
            <w:tcBorders>
              <w:top w:val="single" w:sz="8" w:space="0" w:color="000000"/>
              <w:bottom w:val="single" w:sz="8" w:space="0" w:color="000000"/>
            </w:tcBorders>
          </w:tcPr>
          <w:p>
            <w:pPr>
              <w:pStyle w:val="TableParagraph"/>
              <w:spacing w:before="27"/>
              <w:ind w:left="35"/>
              <w:rPr>
                <w:b/>
                <w:sz w:val="14"/>
              </w:rPr>
            </w:pPr>
            <w:r>
              <w:rPr>
                <w:b/>
                <w:w w:val="105"/>
                <w:sz w:val="14"/>
              </w:rPr>
              <w:t>Net</w:t>
            </w:r>
            <w:r>
              <w:rPr>
                <w:b/>
                <w:spacing w:val="-4"/>
                <w:w w:val="105"/>
                <w:sz w:val="14"/>
              </w:rPr>
              <w:t> </w:t>
            </w:r>
            <w:r>
              <w:rPr>
                <w:b/>
                <w:w w:val="105"/>
                <w:sz w:val="14"/>
              </w:rPr>
              <w:t>Cash</w:t>
            </w:r>
            <w:r>
              <w:rPr>
                <w:b/>
                <w:spacing w:val="-4"/>
                <w:w w:val="105"/>
                <w:sz w:val="14"/>
              </w:rPr>
              <w:t> </w:t>
            </w:r>
            <w:r>
              <w:rPr>
                <w:b/>
                <w:w w:val="105"/>
                <w:sz w:val="14"/>
              </w:rPr>
              <w:t>Flow</w:t>
            </w:r>
            <w:r>
              <w:rPr>
                <w:b/>
                <w:spacing w:val="-3"/>
                <w:w w:val="105"/>
                <w:sz w:val="14"/>
              </w:rPr>
              <w:t> </w:t>
            </w:r>
            <w:r>
              <w:rPr>
                <w:b/>
                <w:w w:val="105"/>
                <w:sz w:val="14"/>
              </w:rPr>
              <w:t>From/(Used</w:t>
            </w:r>
            <w:r>
              <w:rPr>
                <w:b/>
                <w:spacing w:val="-4"/>
                <w:w w:val="105"/>
                <w:sz w:val="14"/>
              </w:rPr>
              <w:t> </w:t>
            </w:r>
            <w:r>
              <w:rPr>
                <w:b/>
                <w:w w:val="105"/>
                <w:sz w:val="14"/>
              </w:rPr>
              <w:t>In)</w:t>
            </w:r>
            <w:r>
              <w:rPr>
                <w:b/>
                <w:spacing w:val="-3"/>
                <w:w w:val="105"/>
                <w:sz w:val="14"/>
              </w:rPr>
              <w:t> </w:t>
            </w:r>
            <w:r>
              <w:rPr>
                <w:b/>
                <w:w w:val="105"/>
                <w:sz w:val="14"/>
              </w:rPr>
              <w:t>Financing</w:t>
            </w:r>
            <w:r>
              <w:rPr>
                <w:b/>
                <w:spacing w:val="-4"/>
                <w:w w:val="105"/>
                <w:sz w:val="14"/>
              </w:rPr>
              <w:t> </w:t>
            </w:r>
            <w:r>
              <w:rPr>
                <w:b/>
                <w:spacing w:val="-2"/>
                <w:w w:val="105"/>
                <w:sz w:val="14"/>
              </w:rPr>
              <w:t>Activities</w:t>
            </w:r>
          </w:p>
        </w:tc>
        <w:tc>
          <w:tcPr>
            <w:tcW w:w="1428" w:type="dxa"/>
            <w:tcBorders>
              <w:top w:val="single" w:sz="8" w:space="0" w:color="000000"/>
              <w:bottom w:val="single" w:sz="8" w:space="0" w:color="000000"/>
            </w:tcBorders>
            <w:shd w:val="clear" w:color="auto" w:fill="C6C8CA"/>
          </w:tcPr>
          <w:p>
            <w:pPr>
              <w:pStyle w:val="TableParagraph"/>
              <w:spacing w:before="27"/>
              <w:ind w:right="37"/>
              <w:jc w:val="right"/>
              <w:rPr>
                <w:b/>
                <w:sz w:val="14"/>
              </w:rPr>
            </w:pPr>
            <w:r>
              <w:rPr>
                <w:b/>
                <w:spacing w:val="-2"/>
                <w:w w:val="105"/>
                <w:sz w:val="14"/>
              </w:rPr>
              <w:t>(1,736)</w:t>
            </w:r>
          </w:p>
        </w:tc>
        <w:tc>
          <w:tcPr>
            <w:tcW w:w="1426" w:type="dxa"/>
            <w:tcBorders>
              <w:top w:val="single" w:sz="8" w:space="0" w:color="000000"/>
              <w:bottom w:val="single" w:sz="8" w:space="0" w:color="000000"/>
            </w:tcBorders>
          </w:tcPr>
          <w:p>
            <w:pPr>
              <w:pStyle w:val="TableParagraph"/>
              <w:spacing w:before="27"/>
              <w:ind w:right="38"/>
              <w:jc w:val="right"/>
              <w:rPr>
                <w:b/>
                <w:sz w:val="14"/>
              </w:rPr>
            </w:pPr>
            <w:r>
              <w:rPr>
                <w:b/>
                <w:spacing w:val="-2"/>
                <w:w w:val="105"/>
                <w:sz w:val="14"/>
              </w:rPr>
              <w:t>(1,736)</w:t>
            </w:r>
          </w:p>
        </w:tc>
      </w:tr>
      <w:tr>
        <w:trPr>
          <w:trHeight w:val="397" w:hRule="atLeast"/>
        </w:trPr>
        <w:tc>
          <w:tcPr>
            <w:tcW w:w="5986" w:type="dxa"/>
            <w:tcBorders>
              <w:top w:val="single" w:sz="8" w:space="0" w:color="000000"/>
            </w:tcBorders>
          </w:tcPr>
          <w:p>
            <w:pPr>
              <w:pStyle w:val="TableParagraph"/>
              <w:spacing w:before="139"/>
              <w:ind w:left="35"/>
              <w:rPr>
                <w:b/>
                <w:sz w:val="14"/>
              </w:rPr>
            </w:pPr>
            <w:r>
              <w:rPr>
                <w:b/>
                <w:w w:val="105"/>
                <w:sz w:val="14"/>
              </w:rPr>
              <w:t>Net</w:t>
            </w:r>
            <w:r>
              <w:rPr>
                <w:b/>
                <w:spacing w:val="-6"/>
                <w:w w:val="105"/>
                <w:sz w:val="14"/>
              </w:rPr>
              <w:t> </w:t>
            </w:r>
            <w:r>
              <w:rPr>
                <w:b/>
                <w:w w:val="105"/>
                <w:sz w:val="14"/>
              </w:rPr>
              <w:t>Increase/(Decrease)</w:t>
            </w:r>
            <w:r>
              <w:rPr>
                <w:b/>
                <w:spacing w:val="-4"/>
                <w:w w:val="105"/>
                <w:sz w:val="14"/>
              </w:rPr>
              <w:t> </w:t>
            </w:r>
            <w:r>
              <w:rPr>
                <w:b/>
                <w:w w:val="105"/>
                <w:sz w:val="14"/>
              </w:rPr>
              <w:t>In</w:t>
            </w:r>
            <w:r>
              <w:rPr>
                <w:b/>
                <w:spacing w:val="-5"/>
                <w:w w:val="105"/>
                <w:sz w:val="14"/>
              </w:rPr>
              <w:t> </w:t>
            </w:r>
            <w:r>
              <w:rPr>
                <w:b/>
                <w:w w:val="105"/>
                <w:sz w:val="14"/>
              </w:rPr>
              <w:t>Cash</w:t>
            </w:r>
            <w:r>
              <w:rPr>
                <w:b/>
                <w:spacing w:val="-5"/>
                <w:w w:val="105"/>
                <w:sz w:val="14"/>
              </w:rPr>
              <w:t> </w:t>
            </w:r>
            <w:r>
              <w:rPr>
                <w:b/>
                <w:w w:val="105"/>
                <w:sz w:val="14"/>
              </w:rPr>
              <w:t>And</w:t>
            </w:r>
            <w:r>
              <w:rPr>
                <w:b/>
                <w:spacing w:val="-5"/>
                <w:w w:val="105"/>
                <w:sz w:val="14"/>
              </w:rPr>
              <w:t> </w:t>
            </w:r>
            <w:r>
              <w:rPr>
                <w:b/>
                <w:w w:val="105"/>
                <w:sz w:val="14"/>
              </w:rPr>
              <w:t>Cash</w:t>
            </w:r>
            <w:r>
              <w:rPr>
                <w:b/>
                <w:spacing w:val="-6"/>
                <w:w w:val="105"/>
                <w:sz w:val="14"/>
              </w:rPr>
              <w:t> </w:t>
            </w:r>
            <w:r>
              <w:rPr>
                <w:b/>
                <w:w w:val="105"/>
                <w:sz w:val="14"/>
              </w:rPr>
              <w:t>Equivalents</w:t>
            </w:r>
            <w:r>
              <w:rPr>
                <w:b/>
                <w:spacing w:val="-4"/>
                <w:w w:val="105"/>
                <w:sz w:val="14"/>
              </w:rPr>
              <w:t> Held</w:t>
            </w:r>
          </w:p>
        </w:tc>
        <w:tc>
          <w:tcPr>
            <w:tcW w:w="1428" w:type="dxa"/>
            <w:tcBorders>
              <w:top w:val="single" w:sz="8" w:space="0" w:color="000000"/>
            </w:tcBorders>
            <w:shd w:val="clear" w:color="auto" w:fill="C6C8CA"/>
          </w:tcPr>
          <w:p>
            <w:pPr>
              <w:pStyle w:val="TableParagraph"/>
              <w:spacing w:before="139"/>
              <w:ind w:right="38"/>
              <w:jc w:val="right"/>
              <w:rPr>
                <w:b/>
                <w:sz w:val="14"/>
              </w:rPr>
            </w:pPr>
            <w:r>
              <w:rPr>
                <w:b/>
                <w:spacing w:val="-2"/>
                <w:w w:val="105"/>
                <w:sz w:val="14"/>
              </w:rPr>
              <w:t>(15,842)</w:t>
            </w:r>
          </w:p>
        </w:tc>
        <w:tc>
          <w:tcPr>
            <w:tcW w:w="1426" w:type="dxa"/>
            <w:tcBorders>
              <w:top w:val="single" w:sz="8" w:space="0" w:color="000000"/>
            </w:tcBorders>
          </w:tcPr>
          <w:p>
            <w:pPr>
              <w:pStyle w:val="TableParagraph"/>
              <w:spacing w:before="139"/>
              <w:ind w:right="38"/>
              <w:jc w:val="right"/>
              <w:rPr>
                <w:b/>
                <w:sz w:val="14"/>
              </w:rPr>
            </w:pPr>
            <w:r>
              <w:rPr>
                <w:b/>
                <w:spacing w:val="-2"/>
                <w:w w:val="105"/>
                <w:sz w:val="14"/>
              </w:rPr>
              <w:t>(10,655)</w:t>
            </w:r>
          </w:p>
        </w:tc>
      </w:tr>
      <w:tr>
        <w:trPr>
          <w:trHeight w:val="400" w:hRule="atLeast"/>
        </w:trPr>
        <w:tc>
          <w:tcPr>
            <w:tcW w:w="5986" w:type="dxa"/>
            <w:tcBorders>
              <w:bottom w:val="single" w:sz="8" w:space="0" w:color="000000"/>
            </w:tcBorders>
          </w:tcPr>
          <w:p>
            <w:pPr>
              <w:pStyle w:val="TableParagraph"/>
              <w:spacing w:before="94"/>
              <w:ind w:left="33"/>
              <w:rPr>
                <w:sz w:val="14"/>
              </w:rPr>
            </w:pPr>
            <w:r>
              <w:rPr>
                <w:w w:val="105"/>
                <w:sz w:val="14"/>
              </w:rPr>
              <w:t>Cash</w:t>
            </w:r>
            <w:r>
              <w:rPr>
                <w:spacing w:val="-2"/>
                <w:w w:val="105"/>
                <w:sz w:val="14"/>
              </w:rPr>
              <w:t> </w:t>
            </w:r>
            <w:r>
              <w:rPr>
                <w:w w:val="105"/>
                <w:sz w:val="14"/>
              </w:rPr>
              <w:t>and Cash</w:t>
            </w:r>
            <w:r>
              <w:rPr>
                <w:spacing w:val="-1"/>
                <w:w w:val="105"/>
                <w:sz w:val="14"/>
              </w:rPr>
              <w:t> </w:t>
            </w:r>
            <w:r>
              <w:rPr>
                <w:w w:val="105"/>
                <w:sz w:val="14"/>
              </w:rPr>
              <w:t>Equivalents</w:t>
            </w:r>
            <w:r>
              <w:rPr>
                <w:spacing w:val="-2"/>
                <w:w w:val="105"/>
                <w:sz w:val="14"/>
              </w:rPr>
              <w:t> </w:t>
            </w:r>
            <w:r>
              <w:rPr>
                <w:w w:val="105"/>
                <w:sz w:val="14"/>
              </w:rPr>
              <w:t>at</w:t>
            </w:r>
            <w:r>
              <w:rPr>
                <w:spacing w:val="-2"/>
                <w:w w:val="105"/>
                <w:sz w:val="14"/>
              </w:rPr>
              <w:t> </w:t>
            </w:r>
            <w:r>
              <w:rPr>
                <w:w w:val="105"/>
                <w:sz w:val="14"/>
              </w:rPr>
              <w:t>Beginning of</w:t>
            </w:r>
            <w:r>
              <w:rPr>
                <w:spacing w:val="-1"/>
                <w:w w:val="105"/>
                <w:sz w:val="14"/>
              </w:rPr>
              <w:t> </w:t>
            </w:r>
            <w:r>
              <w:rPr>
                <w:spacing w:val="-4"/>
                <w:w w:val="105"/>
                <w:sz w:val="14"/>
              </w:rPr>
              <w:t>Year</w:t>
            </w:r>
          </w:p>
        </w:tc>
        <w:tc>
          <w:tcPr>
            <w:tcW w:w="1428" w:type="dxa"/>
            <w:tcBorders>
              <w:bottom w:val="single" w:sz="8" w:space="0" w:color="000000"/>
            </w:tcBorders>
            <w:shd w:val="clear" w:color="auto" w:fill="C6C8CA"/>
          </w:tcPr>
          <w:p>
            <w:pPr>
              <w:pStyle w:val="TableParagraph"/>
              <w:spacing w:before="94"/>
              <w:ind w:right="101"/>
              <w:jc w:val="right"/>
              <w:rPr>
                <w:sz w:val="14"/>
              </w:rPr>
            </w:pPr>
            <w:r>
              <w:rPr>
                <w:spacing w:val="-2"/>
                <w:w w:val="105"/>
                <w:sz w:val="14"/>
              </w:rPr>
              <w:t>27,665</w:t>
            </w:r>
          </w:p>
        </w:tc>
        <w:tc>
          <w:tcPr>
            <w:tcW w:w="1426" w:type="dxa"/>
            <w:tcBorders>
              <w:bottom w:val="single" w:sz="8" w:space="0" w:color="000000"/>
            </w:tcBorders>
          </w:tcPr>
          <w:p>
            <w:pPr>
              <w:pStyle w:val="TableParagraph"/>
              <w:spacing w:before="94"/>
              <w:ind w:right="101"/>
              <w:jc w:val="right"/>
              <w:rPr>
                <w:sz w:val="14"/>
              </w:rPr>
            </w:pPr>
            <w:r>
              <w:rPr>
                <w:spacing w:val="-2"/>
                <w:w w:val="105"/>
                <w:sz w:val="14"/>
              </w:rPr>
              <w:t>38,320</w:t>
            </w:r>
          </w:p>
        </w:tc>
      </w:tr>
      <w:tr>
        <w:trPr>
          <w:trHeight w:val="281" w:hRule="atLeast"/>
        </w:trPr>
        <w:tc>
          <w:tcPr>
            <w:tcW w:w="5986" w:type="dxa"/>
            <w:tcBorders>
              <w:top w:val="single" w:sz="8" w:space="0" w:color="000000"/>
              <w:bottom w:val="double" w:sz="8" w:space="0" w:color="000000"/>
            </w:tcBorders>
          </w:tcPr>
          <w:p>
            <w:pPr>
              <w:pStyle w:val="TableParagraph"/>
              <w:tabs>
                <w:tab w:pos="5764" w:val="right" w:leader="none"/>
              </w:tabs>
              <w:spacing w:before="67"/>
              <w:ind w:left="35"/>
              <w:rPr>
                <w:sz w:val="14"/>
              </w:rPr>
            </w:pPr>
            <w:r>
              <w:rPr>
                <w:b/>
                <w:sz w:val="14"/>
              </w:rPr>
              <w:t>Cash</w:t>
            </w:r>
            <w:r>
              <w:rPr>
                <w:b/>
                <w:spacing w:val="16"/>
                <w:sz w:val="14"/>
              </w:rPr>
              <w:t> </w:t>
            </w:r>
            <w:r>
              <w:rPr>
                <w:b/>
                <w:sz w:val="14"/>
              </w:rPr>
              <w:t>and</w:t>
            </w:r>
            <w:r>
              <w:rPr>
                <w:b/>
                <w:spacing w:val="17"/>
                <w:sz w:val="14"/>
              </w:rPr>
              <w:t> </w:t>
            </w:r>
            <w:r>
              <w:rPr>
                <w:b/>
                <w:sz w:val="14"/>
              </w:rPr>
              <w:t>Cash</w:t>
            </w:r>
            <w:r>
              <w:rPr>
                <w:b/>
                <w:spacing w:val="16"/>
                <w:sz w:val="14"/>
              </w:rPr>
              <w:t> </w:t>
            </w:r>
            <w:r>
              <w:rPr>
                <w:b/>
                <w:sz w:val="14"/>
              </w:rPr>
              <w:t>Equivalents</w:t>
            </w:r>
            <w:r>
              <w:rPr>
                <w:b/>
                <w:spacing w:val="18"/>
                <w:sz w:val="14"/>
              </w:rPr>
              <w:t> </w:t>
            </w:r>
            <w:r>
              <w:rPr>
                <w:b/>
                <w:sz w:val="14"/>
              </w:rPr>
              <w:t>at</w:t>
            </w:r>
            <w:r>
              <w:rPr>
                <w:b/>
                <w:spacing w:val="17"/>
                <w:sz w:val="14"/>
              </w:rPr>
              <w:t> </w:t>
            </w:r>
            <w:r>
              <w:rPr>
                <w:b/>
                <w:sz w:val="14"/>
              </w:rPr>
              <w:t>End</w:t>
            </w:r>
            <w:r>
              <w:rPr>
                <w:b/>
                <w:spacing w:val="16"/>
                <w:sz w:val="14"/>
              </w:rPr>
              <w:t> </w:t>
            </w:r>
            <w:r>
              <w:rPr>
                <w:b/>
                <w:sz w:val="14"/>
              </w:rPr>
              <w:t>of</w:t>
            </w:r>
            <w:r>
              <w:rPr>
                <w:b/>
                <w:spacing w:val="17"/>
                <w:sz w:val="14"/>
              </w:rPr>
              <w:t> </w:t>
            </w:r>
            <w:r>
              <w:rPr>
                <w:b/>
                <w:spacing w:val="-4"/>
                <w:sz w:val="14"/>
              </w:rPr>
              <w:t>Year</w:t>
            </w:r>
            <w:r>
              <w:rPr>
                <w:b/>
                <w:sz w:val="14"/>
              </w:rPr>
              <w:tab/>
            </w:r>
            <w:r>
              <w:rPr>
                <w:spacing w:val="-5"/>
                <w:sz w:val="14"/>
              </w:rPr>
              <w:t>6.2</w:t>
            </w:r>
          </w:p>
        </w:tc>
        <w:tc>
          <w:tcPr>
            <w:tcW w:w="1428" w:type="dxa"/>
            <w:tcBorders>
              <w:top w:val="single" w:sz="8" w:space="0" w:color="000000"/>
              <w:bottom w:val="double" w:sz="8" w:space="0" w:color="000000"/>
            </w:tcBorders>
            <w:shd w:val="clear" w:color="auto" w:fill="C6C8CA"/>
          </w:tcPr>
          <w:p>
            <w:pPr>
              <w:pStyle w:val="TableParagraph"/>
              <w:spacing w:before="67"/>
              <w:ind w:right="117"/>
              <w:jc w:val="right"/>
              <w:rPr>
                <w:b/>
                <w:sz w:val="14"/>
              </w:rPr>
            </w:pPr>
            <w:r>
              <w:rPr>
                <w:b/>
                <w:spacing w:val="-2"/>
                <w:w w:val="105"/>
                <w:sz w:val="14"/>
              </w:rPr>
              <w:t>11,823</w:t>
            </w:r>
          </w:p>
        </w:tc>
        <w:tc>
          <w:tcPr>
            <w:tcW w:w="1426" w:type="dxa"/>
            <w:tcBorders>
              <w:top w:val="single" w:sz="8" w:space="0" w:color="000000"/>
              <w:bottom w:val="double" w:sz="8" w:space="0" w:color="000000"/>
            </w:tcBorders>
          </w:tcPr>
          <w:p>
            <w:pPr>
              <w:pStyle w:val="TableParagraph"/>
              <w:spacing w:before="67"/>
              <w:ind w:right="117"/>
              <w:jc w:val="right"/>
              <w:rPr>
                <w:b/>
                <w:sz w:val="14"/>
              </w:rPr>
            </w:pPr>
            <w:r>
              <w:rPr>
                <w:b/>
                <w:spacing w:val="-2"/>
                <w:w w:val="105"/>
                <w:sz w:val="14"/>
              </w:rPr>
              <w:t>27,665</w:t>
            </w:r>
          </w:p>
        </w:tc>
      </w:tr>
    </w:tbl>
    <w:p>
      <w:pPr>
        <w:pStyle w:val="BodyText"/>
        <w:spacing w:before="13"/>
        <w:rPr>
          <w:rFonts w:ascii="Verdana"/>
          <w:b/>
          <w:sz w:val="19"/>
        </w:rPr>
      </w:pPr>
    </w:p>
    <w:p>
      <w:pPr>
        <w:spacing w:before="0"/>
        <w:ind w:left="1169" w:right="0" w:firstLine="0"/>
        <w:jc w:val="left"/>
        <w:rPr>
          <w:rFonts w:ascii="Verdana"/>
          <w:b/>
          <w:sz w:val="14"/>
        </w:rPr>
      </w:pPr>
      <w:r>
        <w:rPr>
          <w:rFonts w:ascii="Verdana"/>
          <w:b/>
          <w:w w:val="105"/>
          <w:sz w:val="14"/>
        </w:rPr>
        <w:t>This</w:t>
      </w:r>
      <w:r>
        <w:rPr>
          <w:rFonts w:ascii="Verdana"/>
          <w:b/>
          <w:spacing w:val="-5"/>
          <w:w w:val="105"/>
          <w:sz w:val="14"/>
        </w:rPr>
        <w:t> </w:t>
      </w:r>
      <w:r>
        <w:rPr>
          <w:rFonts w:ascii="Verdana"/>
          <w:b/>
          <w:w w:val="105"/>
          <w:sz w:val="14"/>
        </w:rPr>
        <w:t>Statement</w:t>
      </w:r>
      <w:r>
        <w:rPr>
          <w:rFonts w:ascii="Verdana"/>
          <w:b/>
          <w:spacing w:val="-5"/>
          <w:w w:val="105"/>
          <w:sz w:val="14"/>
        </w:rPr>
        <w:t> </w:t>
      </w:r>
      <w:r>
        <w:rPr>
          <w:rFonts w:ascii="Verdana"/>
          <w:b/>
          <w:w w:val="105"/>
          <w:sz w:val="14"/>
        </w:rPr>
        <w:t>should</w:t>
      </w:r>
      <w:r>
        <w:rPr>
          <w:rFonts w:ascii="Verdana"/>
          <w:b/>
          <w:spacing w:val="-5"/>
          <w:w w:val="105"/>
          <w:sz w:val="14"/>
        </w:rPr>
        <w:t> </w:t>
      </w:r>
      <w:r>
        <w:rPr>
          <w:rFonts w:ascii="Verdana"/>
          <w:b/>
          <w:w w:val="105"/>
          <w:sz w:val="14"/>
        </w:rPr>
        <w:t>be</w:t>
      </w:r>
      <w:r>
        <w:rPr>
          <w:rFonts w:ascii="Verdana"/>
          <w:b/>
          <w:spacing w:val="-6"/>
          <w:w w:val="105"/>
          <w:sz w:val="14"/>
        </w:rPr>
        <w:t> </w:t>
      </w:r>
      <w:r>
        <w:rPr>
          <w:rFonts w:ascii="Verdana"/>
          <w:b/>
          <w:w w:val="105"/>
          <w:sz w:val="14"/>
        </w:rPr>
        <w:t>read</w:t>
      </w:r>
      <w:r>
        <w:rPr>
          <w:rFonts w:ascii="Verdana"/>
          <w:b/>
          <w:spacing w:val="-5"/>
          <w:w w:val="105"/>
          <w:sz w:val="14"/>
        </w:rPr>
        <w:t> </w:t>
      </w:r>
      <w:r>
        <w:rPr>
          <w:rFonts w:ascii="Verdana"/>
          <w:b/>
          <w:w w:val="105"/>
          <w:sz w:val="14"/>
        </w:rPr>
        <w:t>in</w:t>
      </w:r>
      <w:r>
        <w:rPr>
          <w:rFonts w:ascii="Verdana"/>
          <w:b/>
          <w:spacing w:val="-5"/>
          <w:w w:val="105"/>
          <w:sz w:val="14"/>
        </w:rPr>
        <w:t> </w:t>
      </w:r>
      <w:r>
        <w:rPr>
          <w:rFonts w:ascii="Verdana"/>
          <w:b/>
          <w:w w:val="105"/>
          <w:sz w:val="14"/>
        </w:rPr>
        <w:t>conjunction</w:t>
      </w:r>
      <w:r>
        <w:rPr>
          <w:rFonts w:ascii="Verdana"/>
          <w:b/>
          <w:spacing w:val="-6"/>
          <w:w w:val="105"/>
          <w:sz w:val="14"/>
        </w:rPr>
        <w:t> </w:t>
      </w:r>
      <w:r>
        <w:rPr>
          <w:rFonts w:ascii="Verdana"/>
          <w:b/>
          <w:w w:val="105"/>
          <w:sz w:val="14"/>
        </w:rPr>
        <w:t>with</w:t>
      </w:r>
      <w:r>
        <w:rPr>
          <w:rFonts w:ascii="Verdana"/>
          <w:b/>
          <w:spacing w:val="-5"/>
          <w:w w:val="105"/>
          <w:sz w:val="14"/>
        </w:rPr>
        <w:t> </w:t>
      </w:r>
      <w:r>
        <w:rPr>
          <w:rFonts w:ascii="Verdana"/>
          <w:b/>
          <w:w w:val="105"/>
          <w:sz w:val="14"/>
        </w:rPr>
        <w:t>the</w:t>
      </w:r>
      <w:r>
        <w:rPr>
          <w:rFonts w:ascii="Verdana"/>
          <w:b/>
          <w:spacing w:val="-5"/>
          <w:w w:val="105"/>
          <w:sz w:val="14"/>
        </w:rPr>
        <w:t> </w:t>
      </w:r>
      <w:r>
        <w:rPr>
          <w:rFonts w:ascii="Verdana"/>
          <w:b/>
          <w:w w:val="105"/>
          <w:sz w:val="14"/>
        </w:rPr>
        <w:t>accompanying</w:t>
      </w:r>
      <w:r>
        <w:rPr>
          <w:rFonts w:ascii="Verdana"/>
          <w:b/>
          <w:spacing w:val="-5"/>
          <w:w w:val="105"/>
          <w:sz w:val="14"/>
        </w:rPr>
        <w:t> </w:t>
      </w:r>
      <w:r>
        <w:rPr>
          <w:rFonts w:ascii="Verdana"/>
          <w:b/>
          <w:spacing w:val="-2"/>
          <w:w w:val="105"/>
          <w:sz w:val="14"/>
        </w:rPr>
        <w:t>Notes.</w:t>
      </w:r>
    </w:p>
    <w:p>
      <w:pPr>
        <w:spacing w:after="0"/>
        <w:jc w:val="left"/>
        <w:rPr>
          <w:rFonts w:ascii="Verdana"/>
          <w:b/>
          <w:sz w:val="14"/>
        </w:rPr>
        <w:sectPr>
          <w:pgSz w:w="11910" w:h="16840"/>
          <w:pgMar w:header="1349" w:footer="0" w:top="1920" w:bottom="280" w:left="0" w:right="0"/>
        </w:sectPr>
      </w:pPr>
    </w:p>
    <w:p>
      <w:pPr>
        <w:pStyle w:val="BodyText"/>
        <w:rPr>
          <w:rFonts w:ascii="Verdana"/>
          <w:b/>
          <w:sz w:val="14"/>
        </w:rPr>
      </w:pPr>
    </w:p>
    <w:p>
      <w:pPr>
        <w:pStyle w:val="BodyText"/>
        <w:rPr>
          <w:rFonts w:ascii="Verdana"/>
          <w:b/>
          <w:sz w:val="14"/>
        </w:rPr>
      </w:pPr>
    </w:p>
    <w:p>
      <w:pPr>
        <w:pStyle w:val="BodyText"/>
        <w:rPr>
          <w:rFonts w:ascii="Verdana"/>
          <w:b/>
          <w:sz w:val="14"/>
        </w:rPr>
      </w:pPr>
    </w:p>
    <w:p>
      <w:pPr>
        <w:pStyle w:val="BodyText"/>
        <w:rPr>
          <w:rFonts w:ascii="Verdana"/>
          <w:b/>
          <w:sz w:val="14"/>
        </w:rPr>
      </w:pPr>
    </w:p>
    <w:p>
      <w:pPr>
        <w:pStyle w:val="BodyText"/>
        <w:rPr>
          <w:rFonts w:ascii="Verdana"/>
          <w:b/>
          <w:sz w:val="14"/>
        </w:rPr>
      </w:pPr>
    </w:p>
    <w:p>
      <w:pPr>
        <w:pStyle w:val="BodyText"/>
        <w:spacing w:before="114"/>
        <w:rPr>
          <w:rFonts w:ascii="Verdana"/>
          <w:b/>
          <w:sz w:val="14"/>
        </w:rPr>
      </w:pPr>
    </w:p>
    <w:p>
      <w:pPr>
        <w:spacing w:line="276" w:lineRule="auto" w:before="0"/>
        <w:ind w:left="11424" w:right="30" w:firstLine="1558"/>
        <w:jc w:val="both"/>
        <w:rPr>
          <w:rFonts w:ascii="Verdana"/>
          <w:sz w:val="14"/>
        </w:rPr>
      </w:pPr>
      <w:r>
        <w:rPr>
          <w:rFonts w:ascii="Verdana"/>
          <w:sz w:val="14"/>
        </w:rPr>
        <mc:AlternateContent>
          <mc:Choice Requires="wps">
            <w:drawing>
              <wp:anchor distT="0" distB="0" distL="0" distR="0" allowOverlap="1" layoutInCell="1" locked="0" behindDoc="0" simplePos="0" relativeHeight="15895040">
                <wp:simplePos x="0" y="0"/>
                <wp:positionH relativeFrom="page">
                  <wp:posOffset>8886050</wp:posOffset>
                </wp:positionH>
                <wp:positionV relativeFrom="paragraph">
                  <wp:posOffset>-724153</wp:posOffset>
                </wp:positionV>
                <wp:extent cx="366395" cy="360045"/>
                <wp:effectExtent l="0" t="0" r="0" b="0"/>
                <wp:wrapNone/>
                <wp:docPr id="1070" name="Graphic 1070"/>
                <wp:cNvGraphicFramePr>
                  <a:graphicFrameLocks/>
                </wp:cNvGraphicFramePr>
                <a:graphic>
                  <a:graphicData uri="http://schemas.microsoft.com/office/word/2010/wordprocessingShape">
                    <wps:wsp>
                      <wps:cNvPr id="1070" name="Graphic 1070"/>
                      <wps:cNvSpPr/>
                      <wps:spPr>
                        <a:xfrm>
                          <a:off x="0" y="0"/>
                          <a:ext cx="366395" cy="360045"/>
                        </a:xfrm>
                        <a:custGeom>
                          <a:avLst/>
                          <a:gdLst/>
                          <a:ahLst/>
                          <a:cxnLst/>
                          <a:rect l="l" t="t" r="r" b="b"/>
                          <a:pathLst>
                            <a:path w="366395" h="360045">
                              <a:moveTo>
                                <a:pt x="365950" y="359994"/>
                              </a:moveTo>
                              <a:lnTo>
                                <a:pt x="365950" y="0"/>
                              </a:lnTo>
                              <a:lnTo>
                                <a:pt x="0" y="0"/>
                              </a:lnTo>
                              <a:lnTo>
                                <a:pt x="0" y="359994"/>
                              </a:lnTo>
                              <a:lnTo>
                                <a:pt x="365950" y="359994"/>
                              </a:lnTo>
                              <a:close/>
                            </a:path>
                          </a:pathLst>
                        </a:custGeom>
                        <a:solidFill>
                          <a:srgbClr val="3F5F72"/>
                        </a:solidFill>
                      </wps:spPr>
                      <wps:bodyPr wrap="square" lIns="0" tIns="0" rIns="0" bIns="0" rtlCol="0">
                        <a:prstTxWarp prst="textNoShape">
                          <a:avLst/>
                        </a:prstTxWarp>
                        <a:noAutofit/>
                      </wps:bodyPr>
                    </wps:wsp>
                  </a:graphicData>
                </a:graphic>
              </wp:anchor>
            </w:drawing>
          </mc:Choice>
          <mc:Fallback>
            <w:pict>
              <v:rect style="position:absolute;margin-left:699.689026pt;margin-top:-57.019947pt;width:28.815pt;height:28.346pt;mso-position-horizontal-relative:page;mso-position-vertical-relative:paragraph;z-index:15895040" id="docshape557" filled="true" fillcolor="#3f5f72" stroked="false">
                <v:fill type="solid"/>
                <w10:wrap type="none"/>
              </v:rect>
            </w:pict>
          </mc:Fallback>
        </mc:AlternateContent>
      </w:r>
      <w:r>
        <w:rPr>
          <w:rFonts w:ascii="Verdana"/>
          <w:sz w:val="14"/>
        </w:rPr>
        <mc:AlternateContent>
          <mc:Choice Requires="wps">
            <w:drawing>
              <wp:anchor distT="0" distB="0" distL="0" distR="0" allowOverlap="1" layoutInCell="1" locked="0" behindDoc="0" simplePos="0" relativeHeight="15895552">
                <wp:simplePos x="0" y="0"/>
                <wp:positionH relativeFrom="page">
                  <wp:posOffset>8952845</wp:posOffset>
                </wp:positionH>
                <wp:positionV relativeFrom="paragraph">
                  <wp:posOffset>-613977</wp:posOffset>
                </wp:positionV>
                <wp:extent cx="238125" cy="205104"/>
                <wp:effectExtent l="0" t="0" r="0" b="0"/>
                <wp:wrapNone/>
                <wp:docPr id="1071" name="Textbox 1071"/>
                <wp:cNvGraphicFramePr>
                  <a:graphicFrameLocks/>
                </wp:cNvGraphicFramePr>
                <a:graphic>
                  <a:graphicData uri="http://schemas.microsoft.com/office/word/2010/wordprocessingShape">
                    <wps:wsp>
                      <wps:cNvPr id="1071" name="Textbox 1071"/>
                      <wps:cNvSpPr txBox="1"/>
                      <wps:spPr>
                        <a:xfrm>
                          <a:off x="0" y="0"/>
                          <a:ext cx="238125" cy="205104"/>
                        </a:xfrm>
                        <a:prstGeom prst="rect">
                          <a:avLst/>
                        </a:prstGeom>
                      </wps:spPr>
                      <wps:txbx>
                        <w:txbxContent>
                          <w:p>
                            <w:pPr>
                              <w:spacing w:before="57"/>
                              <w:ind w:left="20" w:right="0" w:firstLine="0"/>
                              <w:jc w:val="left"/>
                              <w:rPr>
                                <w:sz w:val="24"/>
                              </w:rPr>
                            </w:pPr>
                            <w:r>
                              <w:rPr>
                                <w:color w:val="FFFFFF"/>
                                <w:spacing w:val="-5"/>
                                <w:w w:val="105"/>
                                <w:sz w:val="24"/>
                              </w:rPr>
                              <w:t>50</w:t>
                            </w:r>
                          </w:p>
                        </w:txbxContent>
                      </wps:txbx>
                      <wps:bodyPr wrap="square" lIns="0" tIns="0" rIns="0" bIns="0" rtlCol="0" vert="vert">
                        <a:noAutofit/>
                      </wps:bodyPr>
                    </wps:wsp>
                  </a:graphicData>
                </a:graphic>
              </wp:anchor>
            </w:drawing>
          </mc:Choice>
          <mc:Fallback>
            <w:pict>
              <v:shape style="position:absolute;margin-left:704.948486pt;margin-top:-48.344646pt;width:18.75pt;height:16.1500pt;mso-position-horizontal-relative:page;mso-position-vertical-relative:paragraph;z-index:15895552" type="#_x0000_t202" id="docshape558" filled="false" stroked="false">
                <v:textbox inset="0,0,0,0" style="layout-flow:vertical">
                  <w:txbxContent>
                    <w:p>
                      <w:pPr>
                        <w:spacing w:before="57"/>
                        <w:ind w:left="20" w:right="0" w:firstLine="0"/>
                        <w:jc w:val="left"/>
                        <w:rPr>
                          <w:sz w:val="24"/>
                        </w:rPr>
                      </w:pPr>
                      <w:r>
                        <w:rPr>
                          <w:color w:val="FFFFFF"/>
                          <w:spacing w:val="-5"/>
                          <w:w w:val="105"/>
                          <w:sz w:val="24"/>
                        </w:rPr>
                        <w:t>50</w:t>
                      </w:r>
                    </w:p>
                  </w:txbxContent>
                </v:textbox>
                <w10:wrap type="none"/>
              </v:shape>
            </w:pict>
          </mc:Fallback>
        </mc:AlternateContent>
      </w:r>
      <w:r>
        <w:rPr>
          <w:rFonts w:ascii="Verdana"/>
          <w:w w:val="105"/>
          <w:sz w:val="14"/>
        </w:rPr>
        <w:t>Financial</w:t>
      </w:r>
      <w:r>
        <w:rPr>
          <w:rFonts w:ascii="Verdana"/>
          <w:spacing w:val="-13"/>
          <w:w w:val="105"/>
          <w:sz w:val="14"/>
        </w:rPr>
        <w:t> </w:t>
      </w:r>
      <w:r>
        <w:rPr>
          <w:rFonts w:ascii="Verdana"/>
          <w:w w:val="105"/>
          <w:sz w:val="14"/>
        </w:rPr>
        <w:t>Statements The Royal Victorian Eye and Ear Hospital for</w:t>
      </w:r>
      <w:r>
        <w:rPr>
          <w:rFonts w:ascii="Verdana"/>
          <w:spacing w:val="-3"/>
          <w:w w:val="105"/>
          <w:sz w:val="14"/>
        </w:rPr>
        <w:t> </w:t>
      </w:r>
      <w:r>
        <w:rPr>
          <w:rFonts w:ascii="Verdana"/>
          <w:w w:val="105"/>
          <w:sz w:val="14"/>
        </w:rPr>
        <w:t>the financial</w:t>
      </w:r>
      <w:r>
        <w:rPr>
          <w:rFonts w:ascii="Verdana"/>
          <w:spacing w:val="2"/>
          <w:w w:val="105"/>
          <w:sz w:val="14"/>
        </w:rPr>
        <w:t> </w:t>
      </w:r>
      <w:r>
        <w:rPr>
          <w:rFonts w:ascii="Verdana"/>
          <w:w w:val="105"/>
          <w:sz w:val="14"/>
        </w:rPr>
        <w:t>year</w:t>
      </w:r>
      <w:r>
        <w:rPr>
          <w:rFonts w:ascii="Verdana"/>
          <w:spacing w:val="-3"/>
          <w:w w:val="105"/>
          <w:sz w:val="14"/>
        </w:rPr>
        <w:t> </w:t>
      </w:r>
      <w:r>
        <w:rPr>
          <w:rFonts w:ascii="Verdana"/>
          <w:w w:val="105"/>
          <w:sz w:val="14"/>
        </w:rPr>
        <w:t>ended 30</w:t>
      </w:r>
      <w:r>
        <w:rPr>
          <w:rFonts w:ascii="Verdana"/>
          <w:spacing w:val="-2"/>
          <w:w w:val="105"/>
          <w:sz w:val="14"/>
        </w:rPr>
        <w:t> </w:t>
      </w:r>
      <w:r>
        <w:rPr>
          <w:rFonts w:ascii="Verdana"/>
          <w:w w:val="105"/>
          <w:sz w:val="14"/>
        </w:rPr>
        <w:t>June</w:t>
      </w:r>
      <w:r>
        <w:rPr>
          <w:rFonts w:ascii="Verdana"/>
          <w:spacing w:val="-1"/>
          <w:w w:val="105"/>
          <w:sz w:val="14"/>
        </w:rPr>
        <w:t> </w:t>
      </w:r>
      <w:r>
        <w:rPr>
          <w:rFonts w:ascii="Verdana"/>
          <w:spacing w:val="-4"/>
          <w:w w:val="105"/>
          <w:sz w:val="14"/>
        </w:rPr>
        <w:t>2025</w:t>
      </w:r>
    </w:p>
    <w:p>
      <w:pPr>
        <w:pStyle w:val="BodyText"/>
        <w:spacing w:before="1"/>
        <w:rPr>
          <w:rFonts w:ascii="Verdana"/>
          <w:sz w:val="23"/>
        </w:rPr>
      </w:pPr>
    </w:p>
    <w:p>
      <w:pPr>
        <w:pStyle w:val="Heading5"/>
        <w:spacing w:line="271" w:lineRule="auto"/>
        <w:ind w:left="50" w:right="8004"/>
      </w:pPr>
      <w:r>
        <w:rPr/>
        <w:t>The</w:t>
      </w:r>
      <w:r>
        <w:rPr>
          <w:spacing w:val="-9"/>
        </w:rPr>
        <w:t> </w:t>
      </w:r>
      <w:r>
        <w:rPr/>
        <w:t>Royal</w:t>
      </w:r>
      <w:r>
        <w:rPr>
          <w:spacing w:val="-10"/>
        </w:rPr>
        <w:t> </w:t>
      </w:r>
      <w:r>
        <w:rPr/>
        <w:t>Victorian</w:t>
      </w:r>
      <w:r>
        <w:rPr>
          <w:spacing w:val="-11"/>
        </w:rPr>
        <w:t> </w:t>
      </w:r>
      <w:r>
        <w:rPr/>
        <w:t>Eye</w:t>
      </w:r>
      <w:r>
        <w:rPr>
          <w:spacing w:val="-9"/>
        </w:rPr>
        <w:t> </w:t>
      </w:r>
      <w:r>
        <w:rPr/>
        <w:t>and</w:t>
      </w:r>
      <w:r>
        <w:rPr>
          <w:spacing w:val="-10"/>
        </w:rPr>
        <w:t> </w:t>
      </w:r>
      <w:r>
        <w:rPr/>
        <w:t>Ear</w:t>
      </w:r>
      <w:r>
        <w:rPr>
          <w:spacing w:val="-9"/>
        </w:rPr>
        <w:t> </w:t>
      </w:r>
      <w:r>
        <w:rPr/>
        <w:t>Hospital Statement of Changes in Equity</w:t>
      </w:r>
    </w:p>
    <w:p>
      <w:pPr>
        <w:spacing w:before="32"/>
        <w:ind w:left="46" w:right="0" w:firstLine="0"/>
        <w:jc w:val="left"/>
        <w:rPr>
          <w:rFonts w:ascii="Verdana"/>
          <w:b/>
          <w:sz w:val="19"/>
        </w:rPr>
      </w:pPr>
      <w:r>
        <w:rPr>
          <w:rFonts w:ascii="Verdana"/>
          <w:b/>
          <w:w w:val="105"/>
          <w:sz w:val="19"/>
        </w:rPr>
        <w:t>For</w:t>
      </w:r>
      <w:r>
        <w:rPr>
          <w:rFonts w:ascii="Verdana"/>
          <w:b/>
          <w:spacing w:val="-16"/>
          <w:w w:val="105"/>
          <w:sz w:val="19"/>
        </w:rPr>
        <w:t> </w:t>
      </w:r>
      <w:r>
        <w:rPr>
          <w:rFonts w:ascii="Verdana"/>
          <w:b/>
          <w:w w:val="105"/>
          <w:sz w:val="19"/>
        </w:rPr>
        <w:t>the</w:t>
      </w:r>
      <w:r>
        <w:rPr>
          <w:rFonts w:ascii="Verdana"/>
          <w:b/>
          <w:spacing w:val="-16"/>
          <w:w w:val="105"/>
          <w:sz w:val="19"/>
        </w:rPr>
        <w:t> </w:t>
      </w:r>
      <w:r>
        <w:rPr>
          <w:rFonts w:ascii="Verdana"/>
          <w:b/>
          <w:w w:val="105"/>
          <w:sz w:val="19"/>
        </w:rPr>
        <w:t>Financial</w:t>
      </w:r>
      <w:r>
        <w:rPr>
          <w:rFonts w:ascii="Verdana"/>
          <w:b/>
          <w:spacing w:val="-14"/>
          <w:w w:val="105"/>
          <w:sz w:val="19"/>
        </w:rPr>
        <w:t> </w:t>
      </w:r>
      <w:r>
        <w:rPr>
          <w:rFonts w:ascii="Verdana"/>
          <w:b/>
          <w:w w:val="105"/>
          <w:sz w:val="19"/>
        </w:rPr>
        <w:t>Year</w:t>
      </w:r>
      <w:r>
        <w:rPr>
          <w:rFonts w:ascii="Verdana"/>
          <w:b/>
          <w:spacing w:val="-15"/>
          <w:w w:val="105"/>
          <w:sz w:val="19"/>
        </w:rPr>
        <w:t> </w:t>
      </w:r>
      <w:r>
        <w:rPr>
          <w:rFonts w:ascii="Verdana"/>
          <w:b/>
          <w:w w:val="105"/>
          <w:sz w:val="19"/>
        </w:rPr>
        <w:t>Ended</w:t>
      </w:r>
      <w:r>
        <w:rPr>
          <w:rFonts w:ascii="Verdana"/>
          <w:b/>
          <w:spacing w:val="-16"/>
          <w:w w:val="105"/>
          <w:sz w:val="19"/>
        </w:rPr>
        <w:t> </w:t>
      </w:r>
      <w:r>
        <w:rPr>
          <w:rFonts w:ascii="Verdana"/>
          <w:b/>
          <w:w w:val="105"/>
          <w:sz w:val="19"/>
        </w:rPr>
        <w:t>30</w:t>
      </w:r>
      <w:r>
        <w:rPr>
          <w:rFonts w:ascii="Verdana"/>
          <w:b/>
          <w:spacing w:val="-15"/>
          <w:w w:val="105"/>
          <w:sz w:val="19"/>
        </w:rPr>
        <w:t> </w:t>
      </w:r>
      <w:r>
        <w:rPr>
          <w:rFonts w:ascii="Verdana"/>
          <w:b/>
          <w:w w:val="105"/>
          <w:sz w:val="19"/>
        </w:rPr>
        <w:t>June</w:t>
      </w:r>
      <w:r>
        <w:rPr>
          <w:rFonts w:ascii="Verdana"/>
          <w:b/>
          <w:spacing w:val="-16"/>
          <w:w w:val="105"/>
          <w:sz w:val="19"/>
        </w:rPr>
        <w:t> </w:t>
      </w:r>
      <w:r>
        <w:rPr>
          <w:rFonts w:ascii="Verdana"/>
          <w:b/>
          <w:spacing w:val="-4"/>
          <w:w w:val="105"/>
          <w:sz w:val="19"/>
        </w:rPr>
        <w:t>2025</w:t>
      </w:r>
    </w:p>
    <w:p>
      <w:pPr>
        <w:pStyle w:val="BodyText"/>
        <w:spacing w:before="36"/>
        <w:rPr>
          <w:rFonts w:ascii="Verdana"/>
          <w:b/>
        </w:rPr>
      </w:pPr>
    </w:p>
    <w:tbl>
      <w:tblPr>
        <w:tblW w:w="0" w:type="auto"/>
        <w:jc w:val="left"/>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73"/>
        <w:gridCol w:w="2088"/>
        <w:gridCol w:w="1357"/>
        <w:gridCol w:w="1417"/>
        <w:gridCol w:w="1376"/>
        <w:gridCol w:w="1377"/>
        <w:gridCol w:w="1427"/>
      </w:tblGrid>
      <w:tr>
        <w:trPr>
          <w:trHeight w:val="1128" w:hRule="atLeast"/>
        </w:trPr>
        <w:tc>
          <w:tcPr>
            <w:tcW w:w="3773" w:type="dxa"/>
            <w:tcBorders>
              <w:top w:val="single" w:sz="18" w:space="0" w:color="000000"/>
              <w:bottom w:val="single" w:sz="8" w:space="0" w:color="000000"/>
            </w:tcBorders>
          </w:tcPr>
          <w:p>
            <w:pPr>
              <w:pStyle w:val="TableParagraph"/>
              <w:rPr>
                <w:rFonts w:ascii="Times New Roman"/>
                <w:sz w:val="14"/>
              </w:rPr>
            </w:pPr>
          </w:p>
        </w:tc>
        <w:tc>
          <w:tcPr>
            <w:tcW w:w="2088" w:type="dxa"/>
            <w:tcBorders>
              <w:top w:val="single" w:sz="18" w:space="0" w:color="000000"/>
              <w:bottom w:val="single" w:sz="8" w:space="0" w:color="000000"/>
            </w:tcBorders>
          </w:tcPr>
          <w:p>
            <w:pPr>
              <w:pStyle w:val="TableParagraph"/>
              <w:spacing w:line="276" w:lineRule="auto"/>
              <w:ind w:left="457" w:right="128"/>
              <w:jc w:val="center"/>
              <w:rPr>
                <w:b/>
                <w:sz w:val="14"/>
              </w:rPr>
            </w:pPr>
            <w:r>
              <w:rPr>
                <w:b/>
                <w:w w:val="105"/>
                <w:sz w:val="14"/>
              </w:rPr>
              <w:t>Property,</w:t>
            </w:r>
            <w:r>
              <w:rPr>
                <w:b/>
                <w:spacing w:val="-13"/>
                <w:w w:val="105"/>
                <w:sz w:val="14"/>
              </w:rPr>
              <w:t> </w:t>
            </w:r>
            <w:r>
              <w:rPr>
                <w:b/>
                <w:w w:val="105"/>
                <w:sz w:val="14"/>
              </w:rPr>
              <w:t>Plant and</w:t>
            </w:r>
            <w:r>
              <w:rPr>
                <w:b/>
                <w:spacing w:val="-13"/>
                <w:w w:val="105"/>
                <w:sz w:val="14"/>
              </w:rPr>
              <w:t> </w:t>
            </w:r>
            <w:r>
              <w:rPr>
                <w:b/>
                <w:w w:val="105"/>
                <w:sz w:val="14"/>
              </w:rPr>
              <w:t>Equipment </w:t>
            </w:r>
            <w:r>
              <w:rPr>
                <w:b/>
                <w:spacing w:val="-2"/>
                <w:w w:val="105"/>
                <w:sz w:val="14"/>
              </w:rPr>
              <w:t>Revaluation Surplus</w:t>
            </w:r>
          </w:p>
          <w:p>
            <w:pPr>
              <w:pStyle w:val="TableParagraph"/>
              <w:spacing w:before="151"/>
              <w:ind w:left="467" w:right="128"/>
              <w:jc w:val="center"/>
              <w:rPr>
                <w:b/>
                <w:sz w:val="14"/>
              </w:rPr>
            </w:pPr>
            <w:r>
              <w:rPr>
                <w:b/>
                <w:spacing w:val="-4"/>
                <w:w w:val="105"/>
                <w:sz w:val="14"/>
              </w:rPr>
              <w:t>$'000</w:t>
            </w:r>
          </w:p>
        </w:tc>
        <w:tc>
          <w:tcPr>
            <w:tcW w:w="1357" w:type="dxa"/>
            <w:tcBorders>
              <w:top w:val="single" w:sz="18" w:space="0" w:color="000000"/>
              <w:bottom w:val="single" w:sz="8" w:space="0" w:color="000000"/>
            </w:tcBorders>
          </w:tcPr>
          <w:p>
            <w:pPr>
              <w:pStyle w:val="TableParagraph"/>
              <w:spacing w:line="276" w:lineRule="auto"/>
              <w:ind w:left="205" w:right="471" w:firstLine="19"/>
              <w:jc w:val="both"/>
              <w:rPr>
                <w:b/>
                <w:sz w:val="14"/>
              </w:rPr>
            </w:pPr>
            <w:r>
              <w:rPr>
                <w:b/>
                <w:spacing w:val="-2"/>
                <w:w w:val="105"/>
                <w:sz w:val="14"/>
              </w:rPr>
              <w:t>General Purpose Reserve</w:t>
            </w:r>
          </w:p>
          <w:p>
            <w:pPr>
              <w:pStyle w:val="TableParagraph"/>
              <w:rPr>
                <w:b/>
                <w:sz w:val="14"/>
              </w:rPr>
            </w:pPr>
          </w:p>
          <w:p>
            <w:pPr>
              <w:pStyle w:val="TableParagraph"/>
              <w:spacing w:before="6"/>
              <w:rPr>
                <w:b/>
                <w:sz w:val="14"/>
              </w:rPr>
            </w:pPr>
          </w:p>
          <w:p>
            <w:pPr>
              <w:pStyle w:val="TableParagraph"/>
              <w:spacing w:before="1"/>
              <w:ind w:left="315"/>
              <w:rPr>
                <w:b/>
                <w:sz w:val="14"/>
              </w:rPr>
            </w:pPr>
            <w:r>
              <w:rPr>
                <w:b/>
                <w:spacing w:val="-4"/>
                <w:w w:val="105"/>
                <w:sz w:val="14"/>
              </w:rPr>
              <w:t>$'000</w:t>
            </w:r>
          </w:p>
        </w:tc>
        <w:tc>
          <w:tcPr>
            <w:tcW w:w="1417" w:type="dxa"/>
            <w:tcBorders>
              <w:top w:val="single" w:sz="18" w:space="0" w:color="000000"/>
              <w:bottom w:val="single" w:sz="8" w:space="0" w:color="000000"/>
            </w:tcBorders>
          </w:tcPr>
          <w:p>
            <w:pPr>
              <w:pStyle w:val="TableParagraph"/>
              <w:spacing w:line="276" w:lineRule="auto"/>
              <w:ind w:right="186"/>
              <w:jc w:val="center"/>
              <w:rPr>
                <w:b/>
                <w:sz w:val="14"/>
              </w:rPr>
            </w:pPr>
            <w:r>
              <w:rPr>
                <w:b/>
                <w:spacing w:val="-2"/>
                <w:w w:val="105"/>
                <w:sz w:val="14"/>
              </w:rPr>
              <w:t>Restricted Specific Purpose Reserve</w:t>
            </w:r>
          </w:p>
          <w:p>
            <w:pPr>
              <w:pStyle w:val="TableParagraph"/>
              <w:spacing w:before="151"/>
              <w:ind w:left="9" w:right="186"/>
              <w:jc w:val="center"/>
              <w:rPr>
                <w:b/>
                <w:sz w:val="14"/>
              </w:rPr>
            </w:pPr>
            <w:r>
              <w:rPr>
                <w:b/>
                <w:spacing w:val="-4"/>
                <w:w w:val="105"/>
                <w:sz w:val="14"/>
              </w:rPr>
              <w:t>$'000</w:t>
            </w:r>
          </w:p>
        </w:tc>
        <w:tc>
          <w:tcPr>
            <w:tcW w:w="1376" w:type="dxa"/>
            <w:tcBorders>
              <w:top w:val="single" w:sz="18" w:space="0" w:color="000000"/>
              <w:bottom w:val="single" w:sz="8" w:space="0" w:color="000000"/>
            </w:tcBorders>
          </w:tcPr>
          <w:p>
            <w:pPr>
              <w:pStyle w:val="TableParagraph"/>
              <w:spacing w:line="276" w:lineRule="auto"/>
              <w:ind w:right="129"/>
              <w:jc w:val="center"/>
              <w:rPr>
                <w:b/>
                <w:sz w:val="14"/>
              </w:rPr>
            </w:pPr>
            <w:r>
              <w:rPr>
                <w:b/>
                <w:spacing w:val="-2"/>
                <w:w w:val="105"/>
                <w:sz w:val="14"/>
              </w:rPr>
              <w:t>Contributed Capital</w:t>
            </w:r>
          </w:p>
          <w:p>
            <w:pPr>
              <w:pStyle w:val="TableParagraph"/>
              <w:rPr>
                <w:b/>
                <w:sz w:val="14"/>
              </w:rPr>
            </w:pPr>
          </w:p>
          <w:p>
            <w:pPr>
              <w:pStyle w:val="TableParagraph"/>
              <w:rPr>
                <w:b/>
                <w:sz w:val="14"/>
              </w:rPr>
            </w:pPr>
          </w:p>
          <w:p>
            <w:pPr>
              <w:pStyle w:val="TableParagraph"/>
              <w:spacing w:before="32"/>
              <w:rPr>
                <w:b/>
                <w:sz w:val="14"/>
              </w:rPr>
            </w:pPr>
          </w:p>
          <w:p>
            <w:pPr>
              <w:pStyle w:val="TableParagraph"/>
              <w:ind w:left="10" w:right="129"/>
              <w:jc w:val="center"/>
              <w:rPr>
                <w:b/>
                <w:sz w:val="14"/>
              </w:rPr>
            </w:pPr>
            <w:r>
              <w:rPr>
                <w:b/>
                <w:spacing w:val="-4"/>
                <w:w w:val="105"/>
                <w:sz w:val="14"/>
              </w:rPr>
              <w:t>$'000</w:t>
            </w:r>
          </w:p>
        </w:tc>
        <w:tc>
          <w:tcPr>
            <w:tcW w:w="1377" w:type="dxa"/>
            <w:tcBorders>
              <w:top w:val="single" w:sz="18" w:space="0" w:color="000000"/>
              <w:bottom w:val="single" w:sz="8" w:space="0" w:color="000000"/>
            </w:tcBorders>
          </w:tcPr>
          <w:p>
            <w:pPr>
              <w:pStyle w:val="TableParagraph"/>
              <w:spacing w:line="276" w:lineRule="auto"/>
              <w:ind w:right="34"/>
              <w:jc w:val="center"/>
              <w:rPr>
                <w:b/>
                <w:sz w:val="14"/>
              </w:rPr>
            </w:pPr>
            <w:r>
              <w:rPr>
                <w:b/>
                <w:spacing w:val="-2"/>
                <w:w w:val="105"/>
                <w:sz w:val="14"/>
              </w:rPr>
              <w:t>Accumulated Surplus/ (Deficit)</w:t>
            </w:r>
          </w:p>
          <w:p>
            <w:pPr>
              <w:pStyle w:val="TableParagraph"/>
              <w:rPr>
                <w:b/>
                <w:sz w:val="14"/>
              </w:rPr>
            </w:pPr>
          </w:p>
          <w:p>
            <w:pPr>
              <w:pStyle w:val="TableParagraph"/>
              <w:spacing w:before="6"/>
              <w:rPr>
                <w:b/>
                <w:sz w:val="14"/>
              </w:rPr>
            </w:pPr>
          </w:p>
          <w:p>
            <w:pPr>
              <w:pStyle w:val="TableParagraph"/>
              <w:spacing w:before="1"/>
              <w:ind w:left="12" w:right="34"/>
              <w:jc w:val="center"/>
              <w:rPr>
                <w:b/>
                <w:sz w:val="14"/>
              </w:rPr>
            </w:pPr>
            <w:r>
              <w:rPr>
                <w:b/>
                <w:spacing w:val="-4"/>
                <w:w w:val="105"/>
                <w:sz w:val="14"/>
              </w:rPr>
              <w:t>$'000</w:t>
            </w:r>
          </w:p>
        </w:tc>
        <w:tc>
          <w:tcPr>
            <w:tcW w:w="1427" w:type="dxa"/>
            <w:tcBorders>
              <w:top w:val="single" w:sz="18" w:space="0" w:color="000000"/>
              <w:bottom w:val="single" w:sz="8" w:space="0" w:color="000000"/>
            </w:tcBorders>
            <w:shd w:val="clear" w:color="auto" w:fill="C6C8CA"/>
          </w:tcPr>
          <w:p>
            <w:pPr>
              <w:pStyle w:val="TableParagraph"/>
              <w:spacing w:line="163" w:lineRule="exact"/>
              <w:ind w:left="22" w:right="10"/>
              <w:jc w:val="center"/>
              <w:rPr>
                <w:b/>
                <w:sz w:val="14"/>
              </w:rPr>
            </w:pPr>
            <w:r>
              <w:rPr>
                <w:b/>
                <w:spacing w:val="-2"/>
                <w:w w:val="105"/>
                <w:sz w:val="14"/>
              </w:rPr>
              <w:t>Total</w:t>
            </w:r>
          </w:p>
          <w:p>
            <w:pPr>
              <w:pStyle w:val="TableParagraph"/>
              <w:rPr>
                <w:b/>
                <w:sz w:val="14"/>
              </w:rPr>
            </w:pPr>
          </w:p>
          <w:p>
            <w:pPr>
              <w:pStyle w:val="TableParagraph"/>
              <w:rPr>
                <w:b/>
                <w:sz w:val="14"/>
              </w:rPr>
            </w:pPr>
          </w:p>
          <w:p>
            <w:pPr>
              <w:pStyle w:val="TableParagraph"/>
              <w:rPr>
                <w:b/>
                <w:sz w:val="14"/>
              </w:rPr>
            </w:pPr>
          </w:p>
          <w:p>
            <w:pPr>
              <w:pStyle w:val="TableParagraph"/>
              <w:spacing w:before="90"/>
              <w:rPr>
                <w:b/>
                <w:sz w:val="14"/>
              </w:rPr>
            </w:pPr>
          </w:p>
          <w:p>
            <w:pPr>
              <w:pStyle w:val="TableParagraph"/>
              <w:ind w:left="22"/>
              <w:jc w:val="center"/>
              <w:rPr>
                <w:b/>
                <w:sz w:val="14"/>
              </w:rPr>
            </w:pPr>
            <w:r>
              <w:rPr>
                <w:b/>
                <w:spacing w:val="-4"/>
                <w:w w:val="105"/>
                <w:sz w:val="14"/>
              </w:rPr>
              <w:t>$'000</w:t>
            </w:r>
          </w:p>
        </w:tc>
      </w:tr>
      <w:tr>
        <w:trPr>
          <w:trHeight w:val="462" w:hRule="atLeast"/>
        </w:trPr>
        <w:tc>
          <w:tcPr>
            <w:tcW w:w="3773" w:type="dxa"/>
            <w:tcBorders>
              <w:top w:val="single" w:sz="8" w:space="0" w:color="000000"/>
              <w:bottom w:val="single" w:sz="8" w:space="0" w:color="000000"/>
            </w:tcBorders>
          </w:tcPr>
          <w:p>
            <w:pPr>
              <w:pStyle w:val="TableParagraph"/>
              <w:spacing w:before="98"/>
              <w:rPr>
                <w:b/>
                <w:sz w:val="14"/>
              </w:rPr>
            </w:pPr>
          </w:p>
          <w:p>
            <w:pPr>
              <w:pStyle w:val="TableParagraph"/>
              <w:ind w:left="35"/>
              <w:rPr>
                <w:b/>
                <w:sz w:val="14"/>
              </w:rPr>
            </w:pPr>
            <w:r>
              <w:rPr>
                <w:b/>
                <w:w w:val="105"/>
                <w:sz w:val="14"/>
              </w:rPr>
              <w:t>Balance</w:t>
            </w:r>
            <w:r>
              <w:rPr>
                <w:b/>
                <w:spacing w:val="-5"/>
                <w:w w:val="105"/>
                <w:sz w:val="14"/>
              </w:rPr>
              <w:t> </w:t>
            </w:r>
            <w:r>
              <w:rPr>
                <w:b/>
                <w:w w:val="105"/>
                <w:sz w:val="14"/>
              </w:rPr>
              <w:t>at</w:t>
            </w:r>
            <w:r>
              <w:rPr>
                <w:b/>
                <w:spacing w:val="-5"/>
                <w:w w:val="105"/>
                <w:sz w:val="14"/>
              </w:rPr>
              <w:t> </w:t>
            </w:r>
            <w:r>
              <w:rPr>
                <w:b/>
                <w:w w:val="105"/>
                <w:sz w:val="14"/>
              </w:rPr>
              <w:t>1</w:t>
            </w:r>
            <w:r>
              <w:rPr>
                <w:b/>
                <w:spacing w:val="-4"/>
                <w:w w:val="105"/>
                <w:sz w:val="14"/>
              </w:rPr>
              <w:t> </w:t>
            </w:r>
            <w:r>
              <w:rPr>
                <w:b/>
                <w:w w:val="105"/>
                <w:sz w:val="14"/>
              </w:rPr>
              <w:t>July</w:t>
            </w:r>
            <w:r>
              <w:rPr>
                <w:b/>
                <w:spacing w:val="-5"/>
                <w:w w:val="105"/>
                <w:sz w:val="14"/>
              </w:rPr>
              <w:t> </w:t>
            </w:r>
            <w:r>
              <w:rPr>
                <w:b/>
                <w:spacing w:val="-4"/>
                <w:w w:val="105"/>
                <w:sz w:val="14"/>
              </w:rPr>
              <w:t>2023</w:t>
            </w:r>
          </w:p>
        </w:tc>
        <w:tc>
          <w:tcPr>
            <w:tcW w:w="2088" w:type="dxa"/>
            <w:tcBorders>
              <w:top w:val="single" w:sz="8" w:space="0" w:color="000000"/>
              <w:bottom w:val="single" w:sz="8" w:space="0" w:color="000000"/>
            </w:tcBorders>
          </w:tcPr>
          <w:p>
            <w:pPr>
              <w:pStyle w:val="TableParagraph"/>
              <w:spacing w:before="98"/>
              <w:rPr>
                <w:b/>
                <w:sz w:val="14"/>
              </w:rPr>
            </w:pPr>
          </w:p>
          <w:p>
            <w:pPr>
              <w:pStyle w:val="TableParagraph"/>
              <w:ind w:right="255"/>
              <w:jc w:val="right"/>
              <w:rPr>
                <w:b/>
                <w:sz w:val="14"/>
              </w:rPr>
            </w:pPr>
            <w:r>
              <w:rPr>
                <w:b/>
                <w:spacing w:val="-2"/>
                <w:w w:val="105"/>
                <w:sz w:val="14"/>
              </w:rPr>
              <w:t>84,850</w:t>
            </w:r>
          </w:p>
        </w:tc>
        <w:tc>
          <w:tcPr>
            <w:tcW w:w="1357" w:type="dxa"/>
            <w:tcBorders>
              <w:top w:val="single" w:sz="8" w:space="0" w:color="000000"/>
              <w:bottom w:val="single" w:sz="8" w:space="0" w:color="000000"/>
            </w:tcBorders>
          </w:tcPr>
          <w:p>
            <w:pPr>
              <w:pStyle w:val="TableParagraph"/>
              <w:spacing w:before="98"/>
              <w:rPr>
                <w:b/>
                <w:sz w:val="14"/>
              </w:rPr>
            </w:pPr>
          </w:p>
          <w:p>
            <w:pPr>
              <w:pStyle w:val="TableParagraph"/>
              <w:ind w:right="187"/>
              <w:jc w:val="right"/>
              <w:rPr>
                <w:b/>
                <w:sz w:val="14"/>
              </w:rPr>
            </w:pPr>
            <w:r>
              <w:rPr>
                <w:b/>
                <w:spacing w:val="-5"/>
                <w:w w:val="105"/>
                <w:sz w:val="14"/>
              </w:rPr>
              <w:t>232</w:t>
            </w:r>
          </w:p>
        </w:tc>
        <w:tc>
          <w:tcPr>
            <w:tcW w:w="1417" w:type="dxa"/>
            <w:tcBorders>
              <w:top w:val="single" w:sz="8" w:space="0" w:color="000000"/>
              <w:bottom w:val="single" w:sz="8" w:space="0" w:color="000000"/>
            </w:tcBorders>
          </w:tcPr>
          <w:p>
            <w:pPr>
              <w:pStyle w:val="TableParagraph"/>
              <w:spacing w:before="98"/>
              <w:rPr>
                <w:b/>
                <w:sz w:val="14"/>
              </w:rPr>
            </w:pPr>
          </w:p>
          <w:p>
            <w:pPr>
              <w:pStyle w:val="TableParagraph"/>
              <w:ind w:right="178"/>
              <w:jc w:val="right"/>
              <w:rPr>
                <w:b/>
                <w:sz w:val="14"/>
              </w:rPr>
            </w:pPr>
            <w:r>
              <w:rPr>
                <w:b/>
                <w:spacing w:val="-2"/>
                <w:w w:val="105"/>
                <w:sz w:val="14"/>
              </w:rPr>
              <w:t>31,424</w:t>
            </w:r>
          </w:p>
        </w:tc>
        <w:tc>
          <w:tcPr>
            <w:tcW w:w="1376" w:type="dxa"/>
            <w:tcBorders>
              <w:top w:val="single" w:sz="8" w:space="0" w:color="000000"/>
              <w:bottom w:val="single" w:sz="8" w:space="0" w:color="000000"/>
            </w:tcBorders>
          </w:tcPr>
          <w:p>
            <w:pPr>
              <w:pStyle w:val="TableParagraph"/>
              <w:spacing w:before="98"/>
              <w:rPr>
                <w:b/>
                <w:sz w:val="14"/>
              </w:rPr>
            </w:pPr>
          </w:p>
          <w:p>
            <w:pPr>
              <w:pStyle w:val="TableParagraph"/>
              <w:ind w:right="129"/>
              <w:jc w:val="right"/>
              <w:rPr>
                <w:b/>
                <w:sz w:val="14"/>
              </w:rPr>
            </w:pPr>
            <w:r>
              <w:rPr>
                <w:b/>
                <w:spacing w:val="-2"/>
                <w:w w:val="105"/>
                <w:sz w:val="14"/>
              </w:rPr>
              <w:t>51,568</w:t>
            </w:r>
          </w:p>
        </w:tc>
        <w:tc>
          <w:tcPr>
            <w:tcW w:w="1377" w:type="dxa"/>
            <w:tcBorders>
              <w:top w:val="single" w:sz="8" w:space="0" w:color="000000"/>
              <w:bottom w:val="single" w:sz="8" w:space="0" w:color="000000"/>
            </w:tcBorders>
          </w:tcPr>
          <w:p>
            <w:pPr>
              <w:pStyle w:val="TableParagraph"/>
              <w:spacing w:before="98"/>
              <w:rPr>
                <w:b/>
                <w:sz w:val="14"/>
              </w:rPr>
            </w:pPr>
          </w:p>
          <w:p>
            <w:pPr>
              <w:pStyle w:val="TableParagraph"/>
              <w:ind w:right="81"/>
              <w:jc w:val="right"/>
              <w:rPr>
                <w:b/>
                <w:sz w:val="14"/>
              </w:rPr>
            </w:pPr>
            <w:r>
              <w:rPr>
                <w:b/>
                <w:spacing w:val="-2"/>
                <w:w w:val="105"/>
                <w:sz w:val="14"/>
              </w:rPr>
              <w:t>226,113</w:t>
            </w:r>
          </w:p>
        </w:tc>
        <w:tc>
          <w:tcPr>
            <w:tcW w:w="1427" w:type="dxa"/>
            <w:tcBorders>
              <w:top w:val="single" w:sz="8" w:space="0" w:color="000000"/>
              <w:bottom w:val="single" w:sz="8" w:space="0" w:color="000000"/>
            </w:tcBorders>
            <w:shd w:val="clear" w:color="auto" w:fill="C6C8CA"/>
          </w:tcPr>
          <w:p>
            <w:pPr>
              <w:pStyle w:val="TableParagraph"/>
              <w:spacing w:before="98"/>
              <w:rPr>
                <w:b/>
                <w:sz w:val="14"/>
              </w:rPr>
            </w:pPr>
          </w:p>
          <w:p>
            <w:pPr>
              <w:pStyle w:val="TableParagraph"/>
              <w:ind w:right="82"/>
              <w:jc w:val="right"/>
              <w:rPr>
                <w:b/>
                <w:sz w:val="14"/>
              </w:rPr>
            </w:pPr>
            <w:r>
              <w:rPr>
                <w:b/>
                <w:spacing w:val="-2"/>
                <w:w w:val="105"/>
                <w:sz w:val="14"/>
              </w:rPr>
              <w:t>394,187</w:t>
            </w:r>
          </w:p>
        </w:tc>
      </w:tr>
      <w:tr>
        <w:trPr>
          <w:trHeight w:val="531" w:hRule="atLeast"/>
        </w:trPr>
        <w:tc>
          <w:tcPr>
            <w:tcW w:w="3773" w:type="dxa"/>
            <w:tcBorders>
              <w:top w:val="single" w:sz="8" w:space="0" w:color="000000"/>
            </w:tcBorders>
          </w:tcPr>
          <w:p>
            <w:pPr>
              <w:pStyle w:val="TableParagraph"/>
              <w:spacing w:before="98"/>
              <w:rPr>
                <w:b/>
                <w:sz w:val="14"/>
              </w:rPr>
            </w:pPr>
          </w:p>
          <w:p>
            <w:pPr>
              <w:pStyle w:val="TableParagraph"/>
              <w:ind w:left="33"/>
              <w:rPr>
                <w:sz w:val="14"/>
              </w:rPr>
            </w:pPr>
            <w:r>
              <w:rPr>
                <w:w w:val="105"/>
                <w:sz w:val="14"/>
              </w:rPr>
              <w:t>Net</w:t>
            </w:r>
            <w:r>
              <w:rPr>
                <w:spacing w:val="-2"/>
                <w:w w:val="105"/>
                <w:sz w:val="14"/>
              </w:rPr>
              <w:t> </w:t>
            </w:r>
            <w:r>
              <w:rPr>
                <w:w w:val="105"/>
                <w:sz w:val="14"/>
              </w:rPr>
              <w:t>Result</w:t>
            </w:r>
            <w:r>
              <w:rPr>
                <w:spacing w:val="-2"/>
                <w:w w:val="105"/>
                <w:sz w:val="14"/>
              </w:rPr>
              <w:t> </w:t>
            </w:r>
            <w:r>
              <w:rPr>
                <w:w w:val="105"/>
                <w:sz w:val="14"/>
              </w:rPr>
              <w:t>for</w:t>
            </w:r>
            <w:r>
              <w:rPr>
                <w:spacing w:val="-2"/>
                <w:w w:val="105"/>
                <w:sz w:val="14"/>
              </w:rPr>
              <w:t> </w:t>
            </w:r>
            <w:r>
              <w:rPr>
                <w:w w:val="105"/>
                <w:sz w:val="14"/>
              </w:rPr>
              <w:t>the </w:t>
            </w:r>
            <w:r>
              <w:rPr>
                <w:spacing w:val="-4"/>
                <w:w w:val="105"/>
                <w:sz w:val="14"/>
              </w:rPr>
              <w:t>Year</w:t>
            </w:r>
          </w:p>
        </w:tc>
        <w:tc>
          <w:tcPr>
            <w:tcW w:w="2088" w:type="dxa"/>
            <w:tcBorders>
              <w:top w:val="single" w:sz="8" w:space="0" w:color="000000"/>
            </w:tcBorders>
          </w:tcPr>
          <w:p>
            <w:pPr>
              <w:pStyle w:val="TableParagraph"/>
              <w:spacing w:before="98"/>
              <w:rPr>
                <w:b/>
                <w:sz w:val="14"/>
              </w:rPr>
            </w:pPr>
          </w:p>
          <w:p>
            <w:pPr>
              <w:pStyle w:val="TableParagraph"/>
              <w:ind w:right="255"/>
              <w:jc w:val="right"/>
              <w:rPr>
                <w:sz w:val="14"/>
              </w:rPr>
            </w:pPr>
            <w:r>
              <w:rPr>
                <w:spacing w:val="-10"/>
                <w:w w:val="105"/>
                <w:sz w:val="14"/>
              </w:rPr>
              <w:t>-</w:t>
            </w:r>
          </w:p>
        </w:tc>
        <w:tc>
          <w:tcPr>
            <w:tcW w:w="1357" w:type="dxa"/>
            <w:tcBorders>
              <w:top w:val="single" w:sz="8" w:space="0" w:color="000000"/>
            </w:tcBorders>
          </w:tcPr>
          <w:p>
            <w:pPr>
              <w:pStyle w:val="TableParagraph"/>
              <w:spacing w:before="98"/>
              <w:rPr>
                <w:b/>
                <w:sz w:val="14"/>
              </w:rPr>
            </w:pPr>
          </w:p>
          <w:p>
            <w:pPr>
              <w:pStyle w:val="TableParagraph"/>
              <w:ind w:right="187"/>
              <w:jc w:val="right"/>
              <w:rPr>
                <w:sz w:val="14"/>
              </w:rPr>
            </w:pPr>
            <w:r>
              <w:rPr>
                <w:spacing w:val="-10"/>
                <w:w w:val="105"/>
                <w:sz w:val="14"/>
              </w:rPr>
              <w:t>-</w:t>
            </w:r>
          </w:p>
        </w:tc>
        <w:tc>
          <w:tcPr>
            <w:tcW w:w="1417" w:type="dxa"/>
            <w:tcBorders>
              <w:top w:val="single" w:sz="8" w:space="0" w:color="000000"/>
            </w:tcBorders>
          </w:tcPr>
          <w:p>
            <w:pPr>
              <w:pStyle w:val="TableParagraph"/>
              <w:spacing w:before="98"/>
              <w:rPr>
                <w:b/>
                <w:sz w:val="14"/>
              </w:rPr>
            </w:pPr>
          </w:p>
          <w:p>
            <w:pPr>
              <w:pStyle w:val="TableParagraph"/>
              <w:ind w:right="179"/>
              <w:jc w:val="right"/>
              <w:rPr>
                <w:sz w:val="14"/>
              </w:rPr>
            </w:pPr>
            <w:r>
              <w:rPr>
                <w:spacing w:val="-10"/>
                <w:w w:val="105"/>
                <w:sz w:val="14"/>
              </w:rPr>
              <w:t>-</w:t>
            </w:r>
          </w:p>
        </w:tc>
        <w:tc>
          <w:tcPr>
            <w:tcW w:w="1376" w:type="dxa"/>
            <w:tcBorders>
              <w:top w:val="single" w:sz="8" w:space="0" w:color="000000"/>
            </w:tcBorders>
          </w:tcPr>
          <w:p>
            <w:pPr>
              <w:pStyle w:val="TableParagraph"/>
              <w:spacing w:before="98"/>
              <w:rPr>
                <w:b/>
                <w:sz w:val="14"/>
              </w:rPr>
            </w:pPr>
          </w:p>
          <w:p>
            <w:pPr>
              <w:pStyle w:val="TableParagraph"/>
              <w:ind w:right="130"/>
              <w:jc w:val="right"/>
              <w:rPr>
                <w:sz w:val="14"/>
              </w:rPr>
            </w:pPr>
            <w:r>
              <w:rPr>
                <w:spacing w:val="-10"/>
                <w:w w:val="105"/>
                <w:sz w:val="14"/>
              </w:rPr>
              <w:t>-</w:t>
            </w:r>
          </w:p>
        </w:tc>
        <w:tc>
          <w:tcPr>
            <w:tcW w:w="1377" w:type="dxa"/>
            <w:tcBorders>
              <w:top w:val="single" w:sz="8" w:space="0" w:color="000000"/>
            </w:tcBorders>
          </w:tcPr>
          <w:p>
            <w:pPr>
              <w:pStyle w:val="TableParagraph"/>
              <w:spacing w:before="98"/>
              <w:rPr>
                <w:b/>
                <w:sz w:val="14"/>
              </w:rPr>
            </w:pPr>
          </w:p>
          <w:p>
            <w:pPr>
              <w:pStyle w:val="TableParagraph"/>
              <w:ind w:right="30"/>
              <w:jc w:val="right"/>
              <w:rPr>
                <w:sz w:val="14"/>
              </w:rPr>
            </w:pPr>
            <w:r>
              <w:rPr>
                <w:spacing w:val="-2"/>
                <w:w w:val="105"/>
                <w:sz w:val="14"/>
              </w:rPr>
              <w:t>(19,963)</w:t>
            </w:r>
          </w:p>
        </w:tc>
        <w:tc>
          <w:tcPr>
            <w:tcW w:w="1427" w:type="dxa"/>
            <w:tcBorders>
              <w:top w:val="single" w:sz="8" w:space="0" w:color="000000"/>
            </w:tcBorders>
            <w:shd w:val="clear" w:color="auto" w:fill="C6C8CA"/>
          </w:tcPr>
          <w:p>
            <w:pPr>
              <w:pStyle w:val="TableParagraph"/>
              <w:spacing w:before="98"/>
              <w:rPr>
                <w:b/>
                <w:sz w:val="14"/>
              </w:rPr>
            </w:pPr>
          </w:p>
          <w:p>
            <w:pPr>
              <w:pStyle w:val="TableParagraph"/>
              <w:ind w:right="31"/>
              <w:jc w:val="right"/>
              <w:rPr>
                <w:sz w:val="14"/>
              </w:rPr>
            </w:pPr>
            <w:r>
              <w:rPr>
                <w:spacing w:val="-2"/>
                <w:w w:val="105"/>
                <w:sz w:val="14"/>
              </w:rPr>
              <w:t>(19,963)</w:t>
            </w:r>
          </w:p>
        </w:tc>
      </w:tr>
      <w:tr>
        <w:trPr>
          <w:trHeight w:val="374" w:hRule="atLeast"/>
        </w:trPr>
        <w:tc>
          <w:tcPr>
            <w:tcW w:w="3773" w:type="dxa"/>
          </w:tcPr>
          <w:p>
            <w:pPr>
              <w:pStyle w:val="TableParagraph"/>
              <w:spacing w:before="99"/>
              <w:ind w:left="33"/>
              <w:rPr>
                <w:sz w:val="14"/>
              </w:rPr>
            </w:pPr>
            <w:r>
              <w:rPr>
                <w:w w:val="105"/>
                <w:sz w:val="14"/>
              </w:rPr>
              <w:t>Other</w:t>
            </w:r>
            <w:r>
              <w:rPr>
                <w:spacing w:val="-4"/>
                <w:w w:val="105"/>
                <w:sz w:val="14"/>
              </w:rPr>
              <w:t> </w:t>
            </w:r>
            <w:r>
              <w:rPr>
                <w:w w:val="105"/>
                <w:sz w:val="14"/>
              </w:rPr>
              <w:t>Comprehensive</w:t>
            </w:r>
            <w:r>
              <w:rPr>
                <w:spacing w:val="-2"/>
                <w:w w:val="105"/>
                <w:sz w:val="14"/>
              </w:rPr>
              <w:t> </w:t>
            </w:r>
            <w:r>
              <w:rPr>
                <w:w w:val="105"/>
                <w:sz w:val="14"/>
              </w:rPr>
              <w:t>Income</w:t>
            </w:r>
            <w:r>
              <w:rPr>
                <w:spacing w:val="-1"/>
                <w:w w:val="105"/>
                <w:sz w:val="14"/>
              </w:rPr>
              <w:t> </w:t>
            </w:r>
            <w:r>
              <w:rPr>
                <w:w w:val="105"/>
                <w:sz w:val="14"/>
              </w:rPr>
              <w:t>for</w:t>
            </w:r>
            <w:r>
              <w:rPr>
                <w:spacing w:val="-4"/>
                <w:w w:val="105"/>
                <w:sz w:val="14"/>
              </w:rPr>
              <w:t> </w:t>
            </w:r>
            <w:r>
              <w:rPr>
                <w:w w:val="105"/>
                <w:sz w:val="14"/>
              </w:rPr>
              <w:t>the</w:t>
            </w:r>
            <w:r>
              <w:rPr>
                <w:spacing w:val="-2"/>
                <w:w w:val="105"/>
                <w:sz w:val="14"/>
              </w:rPr>
              <w:t> </w:t>
            </w:r>
            <w:r>
              <w:rPr>
                <w:spacing w:val="-4"/>
                <w:w w:val="105"/>
                <w:sz w:val="14"/>
              </w:rPr>
              <w:t>Year</w:t>
            </w:r>
          </w:p>
        </w:tc>
        <w:tc>
          <w:tcPr>
            <w:tcW w:w="2088" w:type="dxa"/>
          </w:tcPr>
          <w:p>
            <w:pPr>
              <w:pStyle w:val="TableParagraph"/>
              <w:spacing w:before="99"/>
              <w:ind w:right="204"/>
              <w:jc w:val="right"/>
              <w:rPr>
                <w:sz w:val="14"/>
              </w:rPr>
            </w:pPr>
            <w:r>
              <w:rPr>
                <w:spacing w:val="-2"/>
                <w:w w:val="105"/>
                <w:sz w:val="14"/>
              </w:rPr>
              <w:t>(34,640)</w:t>
            </w:r>
          </w:p>
        </w:tc>
        <w:tc>
          <w:tcPr>
            <w:tcW w:w="1357" w:type="dxa"/>
          </w:tcPr>
          <w:p>
            <w:pPr>
              <w:pStyle w:val="TableParagraph"/>
              <w:spacing w:before="99"/>
              <w:ind w:right="187"/>
              <w:jc w:val="right"/>
              <w:rPr>
                <w:sz w:val="14"/>
              </w:rPr>
            </w:pPr>
            <w:r>
              <w:rPr>
                <w:spacing w:val="-10"/>
                <w:w w:val="105"/>
                <w:sz w:val="14"/>
              </w:rPr>
              <w:t>-</w:t>
            </w:r>
          </w:p>
        </w:tc>
        <w:tc>
          <w:tcPr>
            <w:tcW w:w="1417" w:type="dxa"/>
          </w:tcPr>
          <w:p>
            <w:pPr>
              <w:pStyle w:val="TableParagraph"/>
              <w:spacing w:before="99"/>
              <w:ind w:right="179"/>
              <w:jc w:val="right"/>
              <w:rPr>
                <w:sz w:val="14"/>
              </w:rPr>
            </w:pPr>
            <w:r>
              <w:rPr>
                <w:spacing w:val="-10"/>
                <w:w w:val="105"/>
                <w:sz w:val="14"/>
              </w:rPr>
              <w:t>-</w:t>
            </w:r>
          </w:p>
        </w:tc>
        <w:tc>
          <w:tcPr>
            <w:tcW w:w="1376" w:type="dxa"/>
          </w:tcPr>
          <w:p>
            <w:pPr>
              <w:pStyle w:val="TableParagraph"/>
              <w:spacing w:before="99"/>
              <w:ind w:right="130"/>
              <w:jc w:val="right"/>
              <w:rPr>
                <w:sz w:val="14"/>
              </w:rPr>
            </w:pPr>
            <w:r>
              <w:rPr>
                <w:spacing w:val="-10"/>
                <w:w w:val="105"/>
                <w:sz w:val="14"/>
              </w:rPr>
              <w:t>-</w:t>
            </w:r>
          </w:p>
        </w:tc>
        <w:tc>
          <w:tcPr>
            <w:tcW w:w="1377" w:type="dxa"/>
          </w:tcPr>
          <w:p>
            <w:pPr>
              <w:pStyle w:val="TableParagraph"/>
              <w:spacing w:before="99"/>
              <w:ind w:right="81"/>
              <w:jc w:val="right"/>
              <w:rPr>
                <w:sz w:val="14"/>
              </w:rPr>
            </w:pPr>
            <w:r>
              <w:rPr>
                <w:spacing w:val="-10"/>
                <w:w w:val="105"/>
                <w:sz w:val="14"/>
              </w:rPr>
              <w:t>-</w:t>
            </w:r>
          </w:p>
        </w:tc>
        <w:tc>
          <w:tcPr>
            <w:tcW w:w="1427" w:type="dxa"/>
            <w:shd w:val="clear" w:color="auto" w:fill="C6C8CA"/>
          </w:tcPr>
          <w:p>
            <w:pPr>
              <w:pStyle w:val="TableParagraph"/>
              <w:spacing w:before="99"/>
              <w:ind w:right="31"/>
              <w:jc w:val="right"/>
              <w:rPr>
                <w:sz w:val="14"/>
              </w:rPr>
            </w:pPr>
            <w:r>
              <w:rPr>
                <w:spacing w:val="-2"/>
                <w:w w:val="105"/>
                <w:sz w:val="14"/>
              </w:rPr>
              <w:t>(34,640)</w:t>
            </w:r>
          </w:p>
        </w:tc>
      </w:tr>
      <w:tr>
        <w:trPr>
          <w:trHeight w:val="637" w:hRule="atLeast"/>
        </w:trPr>
        <w:tc>
          <w:tcPr>
            <w:tcW w:w="3773" w:type="dxa"/>
            <w:tcBorders>
              <w:bottom w:val="single" w:sz="8" w:space="0" w:color="000000"/>
            </w:tcBorders>
          </w:tcPr>
          <w:p>
            <w:pPr>
              <w:pStyle w:val="TableParagraph"/>
              <w:spacing w:line="276" w:lineRule="auto" w:before="111"/>
              <w:ind w:left="33" w:right="235"/>
              <w:rPr>
                <w:sz w:val="14"/>
              </w:rPr>
            </w:pPr>
            <w:r>
              <w:rPr>
                <w:w w:val="105"/>
                <w:sz w:val="14"/>
              </w:rPr>
              <w:t>Transfer</w:t>
            </w:r>
            <w:r>
              <w:rPr>
                <w:spacing w:val="-13"/>
                <w:w w:val="105"/>
                <w:sz w:val="14"/>
              </w:rPr>
              <w:t> </w:t>
            </w:r>
            <w:r>
              <w:rPr>
                <w:w w:val="105"/>
                <w:sz w:val="14"/>
              </w:rPr>
              <w:t>to/(from)</w:t>
            </w:r>
            <w:r>
              <w:rPr>
                <w:spacing w:val="-13"/>
                <w:w w:val="105"/>
                <w:sz w:val="14"/>
              </w:rPr>
              <w:t> </w:t>
            </w:r>
            <w:r>
              <w:rPr>
                <w:w w:val="105"/>
                <w:sz w:val="14"/>
              </w:rPr>
              <w:t>Accumulated </w:t>
            </w:r>
            <w:r>
              <w:rPr>
                <w:spacing w:val="-2"/>
                <w:w w:val="105"/>
                <w:sz w:val="14"/>
              </w:rPr>
              <w:t>Surplus/(Deficit)</w:t>
            </w:r>
          </w:p>
        </w:tc>
        <w:tc>
          <w:tcPr>
            <w:tcW w:w="2088" w:type="dxa"/>
            <w:tcBorders>
              <w:bottom w:val="single" w:sz="8" w:space="0" w:color="000000"/>
            </w:tcBorders>
          </w:tcPr>
          <w:p>
            <w:pPr>
              <w:pStyle w:val="TableParagraph"/>
              <w:spacing w:before="39"/>
              <w:rPr>
                <w:b/>
                <w:sz w:val="14"/>
              </w:rPr>
            </w:pPr>
          </w:p>
          <w:p>
            <w:pPr>
              <w:pStyle w:val="TableParagraph"/>
              <w:ind w:right="255"/>
              <w:jc w:val="right"/>
              <w:rPr>
                <w:sz w:val="14"/>
              </w:rPr>
            </w:pPr>
            <w:r>
              <w:rPr>
                <w:spacing w:val="-10"/>
                <w:w w:val="105"/>
                <w:sz w:val="14"/>
              </w:rPr>
              <w:t>-</w:t>
            </w:r>
          </w:p>
        </w:tc>
        <w:tc>
          <w:tcPr>
            <w:tcW w:w="1357" w:type="dxa"/>
            <w:tcBorders>
              <w:bottom w:val="single" w:sz="8" w:space="0" w:color="000000"/>
            </w:tcBorders>
          </w:tcPr>
          <w:p>
            <w:pPr>
              <w:pStyle w:val="TableParagraph"/>
              <w:spacing w:before="39"/>
              <w:rPr>
                <w:b/>
                <w:sz w:val="14"/>
              </w:rPr>
            </w:pPr>
          </w:p>
          <w:p>
            <w:pPr>
              <w:pStyle w:val="TableParagraph"/>
              <w:ind w:right="187"/>
              <w:jc w:val="right"/>
              <w:rPr>
                <w:sz w:val="14"/>
              </w:rPr>
            </w:pPr>
            <w:r>
              <w:rPr>
                <w:spacing w:val="-5"/>
                <w:w w:val="105"/>
                <w:sz w:val="14"/>
              </w:rPr>
              <w:t>59</w:t>
            </w:r>
          </w:p>
        </w:tc>
        <w:tc>
          <w:tcPr>
            <w:tcW w:w="1417" w:type="dxa"/>
            <w:tcBorders>
              <w:bottom w:val="single" w:sz="8" w:space="0" w:color="000000"/>
            </w:tcBorders>
          </w:tcPr>
          <w:p>
            <w:pPr>
              <w:pStyle w:val="TableParagraph"/>
              <w:spacing w:before="39"/>
              <w:rPr>
                <w:b/>
                <w:sz w:val="14"/>
              </w:rPr>
            </w:pPr>
          </w:p>
          <w:p>
            <w:pPr>
              <w:pStyle w:val="TableParagraph"/>
              <w:ind w:right="127"/>
              <w:jc w:val="right"/>
              <w:rPr>
                <w:sz w:val="14"/>
              </w:rPr>
            </w:pPr>
            <w:r>
              <w:rPr>
                <w:spacing w:val="-2"/>
                <w:w w:val="105"/>
                <w:sz w:val="14"/>
              </w:rPr>
              <w:t>(6,840)</w:t>
            </w:r>
          </w:p>
        </w:tc>
        <w:tc>
          <w:tcPr>
            <w:tcW w:w="1376" w:type="dxa"/>
            <w:tcBorders>
              <w:bottom w:val="single" w:sz="8" w:space="0" w:color="000000"/>
            </w:tcBorders>
          </w:tcPr>
          <w:p>
            <w:pPr>
              <w:pStyle w:val="TableParagraph"/>
              <w:spacing w:before="39"/>
              <w:rPr>
                <w:b/>
                <w:sz w:val="14"/>
              </w:rPr>
            </w:pPr>
          </w:p>
          <w:p>
            <w:pPr>
              <w:pStyle w:val="TableParagraph"/>
              <w:ind w:right="130"/>
              <w:jc w:val="right"/>
              <w:rPr>
                <w:sz w:val="14"/>
              </w:rPr>
            </w:pPr>
            <w:r>
              <w:rPr>
                <w:spacing w:val="-10"/>
                <w:w w:val="105"/>
                <w:sz w:val="14"/>
              </w:rPr>
              <w:t>-</w:t>
            </w:r>
          </w:p>
        </w:tc>
        <w:tc>
          <w:tcPr>
            <w:tcW w:w="1377" w:type="dxa"/>
            <w:tcBorders>
              <w:bottom w:val="single" w:sz="8" w:space="0" w:color="000000"/>
            </w:tcBorders>
          </w:tcPr>
          <w:p>
            <w:pPr>
              <w:pStyle w:val="TableParagraph"/>
              <w:spacing w:before="39"/>
              <w:rPr>
                <w:b/>
                <w:sz w:val="14"/>
              </w:rPr>
            </w:pPr>
          </w:p>
          <w:p>
            <w:pPr>
              <w:pStyle w:val="TableParagraph"/>
              <w:ind w:right="82"/>
              <w:jc w:val="right"/>
              <w:rPr>
                <w:sz w:val="14"/>
              </w:rPr>
            </w:pPr>
            <w:r>
              <w:rPr>
                <w:spacing w:val="-2"/>
                <w:w w:val="105"/>
                <w:sz w:val="14"/>
              </w:rPr>
              <w:t>6,781</w:t>
            </w:r>
          </w:p>
        </w:tc>
        <w:tc>
          <w:tcPr>
            <w:tcW w:w="1427" w:type="dxa"/>
            <w:tcBorders>
              <w:bottom w:val="single" w:sz="8" w:space="0" w:color="000000"/>
            </w:tcBorders>
            <w:shd w:val="clear" w:color="auto" w:fill="C6C8CA"/>
          </w:tcPr>
          <w:p>
            <w:pPr>
              <w:pStyle w:val="TableParagraph"/>
              <w:spacing w:before="39"/>
              <w:rPr>
                <w:b/>
                <w:sz w:val="14"/>
              </w:rPr>
            </w:pPr>
          </w:p>
          <w:p>
            <w:pPr>
              <w:pStyle w:val="TableParagraph"/>
              <w:ind w:right="83"/>
              <w:jc w:val="right"/>
              <w:rPr>
                <w:sz w:val="14"/>
              </w:rPr>
            </w:pPr>
            <w:r>
              <w:rPr>
                <w:spacing w:val="-10"/>
                <w:w w:val="105"/>
                <w:sz w:val="14"/>
              </w:rPr>
              <w:t>-</w:t>
            </w:r>
          </w:p>
        </w:tc>
      </w:tr>
      <w:tr>
        <w:trPr>
          <w:trHeight w:val="281" w:hRule="atLeast"/>
        </w:trPr>
        <w:tc>
          <w:tcPr>
            <w:tcW w:w="3773" w:type="dxa"/>
            <w:tcBorders>
              <w:top w:val="single" w:sz="8" w:space="0" w:color="000000"/>
              <w:bottom w:val="double" w:sz="8" w:space="0" w:color="000000"/>
            </w:tcBorders>
          </w:tcPr>
          <w:p>
            <w:pPr>
              <w:pStyle w:val="TableParagraph"/>
              <w:spacing w:before="68"/>
              <w:ind w:left="35"/>
              <w:rPr>
                <w:b/>
                <w:sz w:val="14"/>
              </w:rPr>
            </w:pPr>
            <w:r>
              <w:rPr>
                <w:b/>
                <w:w w:val="105"/>
                <w:sz w:val="14"/>
              </w:rPr>
              <w:t>Balance</w:t>
            </w:r>
            <w:r>
              <w:rPr>
                <w:b/>
                <w:spacing w:val="-6"/>
                <w:w w:val="105"/>
                <w:sz w:val="14"/>
              </w:rPr>
              <w:t> </w:t>
            </w:r>
            <w:r>
              <w:rPr>
                <w:b/>
                <w:w w:val="105"/>
                <w:sz w:val="14"/>
              </w:rPr>
              <w:t>at</w:t>
            </w:r>
            <w:r>
              <w:rPr>
                <w:b/>
                <w:spacing w:val="-5"/>
                <w:w w:val="105"/>
                <w:sz w:val="14"/>
              </w:rPr>
              <w:t> </w:t>
            </w:r>
            <w:r>
              <w:rPr>
                <w:b/>
                <w:w w:val="105"/>
                <w:sz w:val="14"/>
              </w:rPr>
              <w:t>30</w:t>
            </w:r>
            <w:r>
              <w:rPr>
                <w:b/>
                <w:spacing w:val="-5"/>
                <w:w w:val="105"/>
                <w:sz w:val="14"/>
              </w:rPr>
              <w:t> </w:t>
            </w:r>
            <w:r>
              <w:rPr>
                <w:b/>
                <w:w w:val="105"/>
                <w:sz w:val="14"/>
              </w:rPr>
              <w:t>June</w:t>
            </w:r>
            <w:r>
              <w:rPr>
                <w:b/>
                <w:spacing w:val="-5"/>
                <w:w w:val="105"/>
                <w:sz w:val="14"/>
              </w:rPr>
              <w:t> </w:t>
            </w:r>
            <w:r>
              <w:rPr>
                <w:b/>
                <w:spacing w:val="-4"/>
                <w:w w:val="105"/>
                <w:sz w:val="14"/>
              </w:rPr>
              <w:t>2024</w:t>
            </w:r>
          </w:p>
        </w:tc>
        <w:tc>
          <w:tcPr>
            <w:tcW w:w="2088" w:type="dxa"/>
            <w:tcBorders>
              <w:top w:val="single" w:sz="8" w:space="0" w:color="000000"/>
              <w:bottom w:val="double" w:sz="8" w:space="0" w:color="000000"/>
            </w:tcBorders>
          </w:tcPr>
          <w:p>
            <w:pPr>
              <w:pStyle w:val="TableParagraph"/>
              <w:spacing w:before="68"/>
              <w:ind w:right="255"/>
              <w:jc w:val="right"/>
              <w:rPr>
                <w:b/>
                <w:sz w:val="14"/>
              </w:rPr>
            </w:pPr>
            <w:r>
              <w:rPr>
                <w:b/>
                <w:spacing w:val="-2"/>
                <w:w w:val="105"/>
                <w:sz w:val="14"/>
              </w:rPr>
              <w:t>50,210</w:t>
            </w:r>
          </w:p>
        </w:tc>
        <w:tc>
          <w:tcPr>
            <w:tcW w:w="1357" w:type="dxa"/>
            <w:tcBorders>
              <w:top w:val="single" w:sz="8" w:space="0" w:color="000000"/>
              <w:bottom w:val="double" w:sz="8" w:space="0" w:color="000000"/>
            </w:tcBorders>
          </w:tcPr>
          <w:p>
            <w:pPr>
              <w:pStyle w:val="TableParagraph"/>
              <w:spacing w:before="68"/>
              <w:ind w:right="187"/>
              <w:jc w:val="right"/>
              <w:rPr>
                <w:b/>
                <w:sz w:val="14"/>
              </w:rPr>
            </w:pPr>
            <w:r>
              <w:rPr>
                <w:b/>
                <w:spacing w:val="-5"/>
                <w:w w:val="105"/>
                <w:sz w:val="14"/>
              </w:rPr>
              <w:t>291</w:t>
            </w:r>
          </w:p>
        </w:tc>
        <w:tc>
          <w:tcPr>
            <w:tcW w:w="1417" w:type="dxa"/>
            <w:tcBorders>
              <w:top w:val="single" w:sz="8" w:space="0" w:color="000000"/>
              <w:bottom w:val="double" w:sz="8" w:space="0" w:color="000000"/>
            </w:tcBorders>
          </w:tcPr>
          <w:p>
            <w:pPr>
              <w:pStyle w:val="TableParagraph"/>
              <w:spacing w:before="68"/>
              <w:ind w:right="178"/>
              <w:jc w:val="right"/>
              <w:rPr>
                <w:b/>
                <w:sz w:val="14"/>
              </w:rPr>
            </w:pPr>
            <w:r>
              <w:rPr>
                <w:b/>
                <w:spacing w:val="-2"/>
                <w:w w:val="105"/>
                <w:sz w:val="14"/>
              </w:rPr>
              <w:t>24,584</w:t>
            </w:r>
          </w:p>
        </w:tc>
        <w:tc>
          <w:tcPr>
            <w:tcW w:w="1376" w:type="dxa"/>
            <w:tcBorders>
              <w:top w:val="single" w:sz="8" w:space="0" w:color="000000"/>
              <w:bottom w:val="double" w:sz="8" w:space="0" w:color="000000"/>
            </w:tcBorders>
          </w:tcPr>
          <w:p>
            <w:pPr>
              <w:pStyle w:val="TableParagraph"/>
              <w:spacing w:before="68"/>
              <w:ind w:right="129"/>
              <w:jc w:val="right"/>
              <w:rPr>
                <w:b/>
                <w:sz w:val="14"/>
              </w:rPr>
            </w:pPr>
            <w:r>
              <w:rPr>
                <w:b/>
                <w:spacing w:val="-2"/>
                <w:w w:val="105"/>
                <w:sz w:val="14"/>
              </w:rPr>
              <w:t>51,568</w:t>
            </w:r>
          </w:p>
        </w:tc>
        <w:tc>
          <w:tcPr>
            <w:tcW w:w="1377" w:type="dxa"/>
            <w:tcBorders>
              <w:top w:val="single" w:sz="8" w:space="0" w:color="000000"/>
              <w:bottom w:val="double" w:sz="8" w:space="0" w:color="000000"/>
            </w:tcBorders>
          </w:tcPr>
          <w:p>
            <w:pPr>
              <w:pStyle w:val="TableParagraph"/>
              <w:spacing w:before="68"/>
              <w:ind w:right="81"/>
              <w:jc w:val="right"/>
              <w:rPr>
                <w:b/>
                <w:sz w:val="14"/>
              </w:rPr>
            </w:pPr>
            <w:r>
              <w:rPr>
                <w:b/>
                <w:spacing w:val="-2"/>
                <w:w w:val="105"/>
                <w:sz w:val="14"/>
              </w:rPr>
              <w:t>212,931</w:t>
            </w:r>
          </w:p>
        </w:tc>
        <w:tc>
          <w:tcPr>
            <w:tcW w:w="1427" w:type="dxa"/>
            <w:tcBorders>
              <w:top w:val="single" w:sz="8" w:space="0" w:color="000000"/>
              <w:bottom w:val="double" w:sz="8" w:space="0" w:color="000000"/>
            </w:tcBorders>
            <w:shd w:val="clear" w:color="auto" w:fill="C6C8CA"/>
          </w:tcPr>
          <w:p>
            <w:pPr>
              <w:pStyle w:val="TableParagraph"/>
              <w:spacing w:before="68"/>
              <w:ind w:right="82"/>
              <w:jc w:val="right"/>
              <w:rPr>
                <w:b/>
                <w:sz w:val="14"/>
              </w:rPr>
            </w:pPr>
            <w:r>
              <w:rPr>
                <w:b/>
                <w:spacing w:val="-2"/>
                <w:w w:val="105"/>
                <w:sz w:val="14"/>
              </w:rPr>
              <w:t>339,584</w:t>
            </w:r>
          </w:p>
        </w:tc>
      </w:tr>
      <w:tr>
        <w:trPr>
          <w:trHeight w:val="576" w:hRule="atLeast"/>
        </w:trPr>
        <w:tc>
          <w:tcPr>
            <w:tcW w:w="3773" w:type="dxa"/>
            <w:tcBorders>
              <w:top w:val="double" w:sz="8" w:space="0" w:color="000000"/>
            </w:tcBorders>
          </w:tcPr>
          <w:p>
            <w:pPr>
              <w:pStyle w:val="TableParagraph"/>
              <w:rPr>
                <w:b/>
                <w:sz w:val="14"/>
              </w:rPr>
            </w:pPr>
          </w:p>
          <w:p>
            <w:pPr>
              <w:pStyle w:val="TableParagraph"/>
              <w:spacing w:before="21"/>
              <w:rPr>
                <w:b/>
                <w:sz w:val="14"/>
              </w:rPr>
            </w:pPr>
          </w:p>
          <w:p>
            <w:pPr>
              <w:pStyle w:val="TableParagraph"/>
              <w:ind w:left="33"/>
              <w:rPr>
                <w:sz w:val="14"/>
              </w:rPr>
            </w:pPr>
            <w:r>
              <w:rPr>
                <w:w w:val="105"/>
                <w:sz w:val="14"/>
              </w:rPr>
              <w:t>Net</w:t>
            </w:r>
            <w:r>
              <w:rPr>
                <w:spacing w:val="-2"/>
                <w:w w:val="105"/>
                <w:sz w:val="14"/>
              </w:rPr>
              <w:t> </w:t>
            </w:r>
            <w:r>
              <w:rPr>
                <w:w w:val="105"/>
                <w:sz w:val="14"/>
              </w:rPr>
              <w:t>Result</w:t>
            </w:r>
            <w:r>
              <w:rPr>
                <w:spacing w:val="-2"/>
                <w:w w:val="105"/>
                <w:sz w:val="14"/>
              </w:rPr>
              <w:t> </w:t>
            </w:r>
            <w:r>
              <w:rPr>
                <w:w w:val="105"/>
                <w:sz w:val="14"/>
              </w:rPr>
              <w:t>for</w:t>
            </w:r>
            <w:r>
              <w:rPr>
                <w:spacing w:val="-2"/>
                <w:w w:val="105"/>
                <w:sz w:val="14"/>
              </w:rPr>
              <w:t> </w:t>
            </w:r>
            <w:r>
              <w:rPr>
                <w:w w:val="105"/>
                <w:sz w:val="14"/>
              </w:rPr>
              <w:t>the </w:t>
            </w:r>
            <w:r>
              <w:rPr>
                <w:spacing w:val="-4"/>
                <w:w w:val="105"/>
                <w:sz w:val="14"/>
              </w:rPr>
              <w:t>Year</w:t>
            </w:r>
          </w:p>
        </w:tc>
        <w:tc>
          <w:tcPr>
            <w:tcW w:w="2088" w:type="dxa"/>
            <w:tcBorders>
              <w:top w:val="double" w:sz="8" w:space="0" w:color="000000"/>
            </w:tcBorders>
          </w:tcPr>
          <w:p>
            <w:pPr>
              <w:pStyle w:val="TableParagraph"/>
              <w:rPr>
                <w:b/>
                <w:sz w:val="14"/>
              </w:rPr>
            </w:pPr>
          </w:p>
          <w:p>
            <w:pPr>
              <w:pStyle w:val="TableParagraph"/>
              <w:spacing w:before="21"/>
              <w:rPr>
                <w:b/>
                <w:sz w:val="14"/>
              </w:rPr>
            </w:pPr>
          </w:p>
          <w:p>
            <w:pPr>
              <w:pStyle w:val="TableParagraph"/>
              <w:ind w:right="255"/>
              <w:jc w:val="right"/>
              <w:rPr>
                <w:sz w:val="14"/>
              </w:rPr>
            </w:pPr>
            <w:r>
              <w:rPr>
                <w:spacing w:val="-10"/>
                <w:w w:val="105"/>
                <w:sz w:val="14"/>
              </w:rPr>
              <w:t>-</w:t>
            </w:r>
          </w:p>
        </w:tc>
        <w:tc>
          <w:tcPr>
            <w:tcW w:w="1357" w:type="dxa"/>
            <w:tcBorders>
              <w:top w:val="double" w:sz="8" w:space="0" w:color="000000"/>
            </w:tcBorders>
          </w:tcPr>
          <w:p>
            <w:pPr>
              <w:pStyle w:val="TableParagraph"/>
              <w:rPr>
                <w:b/>
                <w:sz w:val="14"/>
              </w:rPr>
            </w:pPr>
          </w:p>
          <w:p>
            <w:pPr>
              <w:pStyle w:val="TableParagraph"/>
              <w:spacing w:before="21"/>
              <w:rPr>
                <w:b/>
                <w:sz w:val="14"/>
              </w:rPr>
            </w:pPr>
          </w:p>
          <w:p>
            <w:pPr>
              <w:pStyle w:val="TableParagraph"/>
              <w:ind w:right="187"/>
              <w:jc w:val="right"/>
              <w:rPr>
                <w:sz w:val="14"/>
              </w:rPr>
            </w:pPr>
            <w:r>
              <w:rPr>
                <w:spacing w:val="-10"/>
                <w:w w:val="105"/>
                <w:sz w:val="14"/>
              </w:rPr>
              <w:t>-</w:t>
            </w:r>
          </w:p>
        </w:tc>
        <w:tc>
          <w:tcPr>
            <w:tcW w:w="1417" w:type="dxa"/>
            <w:tcBorders>
              <w:top w:val="double" w:sz="8" w:space="0" w:color="000000"/>
            </w:tcBorders>
          </w:tcPr>
          <w:p>
            <w:pPr>
              <w:pStyle w:val="TableParagraph"/>
              <w:rPr>
                <w:b/>
                <w:sz w:val="14"/>
              </w:rPr>
            </w:pPr>
          </w:p>
          <w:p>
            <w:pPr>
              <w:pStyle w:val="TableParagraph"/>
              <w:spacing w:before="21"/>
              <w:rPr>
                <w:b/>
                <w:sz w:val="14"/>
              </w:rPr>
            </w:pPr>
          </w:p>
          <w:p>
            <w:pPr>
              <w:pStyle w:val="TableParagraph"/>
              <w:ind w:right="179"/>
              <w:jc w:val="right"/>
              <w:rPr>
                <w:sz w:val="14"/>
              </w:rPr>
            </w:pPr>
            <w:r>
              <w:rPr>
                <w:spacing w:val="-10"/>
                <w:w w:val="105"/>
                <w:sz w:val="14"/>
              </w:rPr>
              <w:t>-</w:t>
            </w:r>
          </w:p>
        </w:tc>
        <w:tc>
          <w:tcPr>
            <w:tcW w:w="1376" w:type="dxa"/>
            <w:tcBorders>
              <w:top w:val="double" w:sz="8" w:space="0" w:color="000000"/>
            </w:tcBorders>
          </w:tcPr>
          <w:p>
            <w:pPr>
              <w:pStyle w:val="TableParagraph"/>
              <w:rPr>
                <w:b/>
                <w:sz w:val="14"/>
              </w:rPr>
            </w:pPr>
          </w:p>
          <w:p>
            <w:pPr>
              <w:pStyle w:val="TableParagraph"/>
              <w:spacing w:before="21"/>
              <w:rPr>
                <w:b/>
                <w:sz w:val="14"/>
              </w:rPr>
            </w:pPr>
          </w:p>
          <w:p>
            <w:pPr>
              <w:pStyle w:val="TableParagraph"/>
              <w:ind w:right="130"/>
              <w:jc w:val="right"/>
              <w:rPr>
                <w:sz w:val="14"/>
              </w:rPr>
            </w:pPr>
            <w:r>
              <w:rPr>
                <w:spacing w:val="-10"/>
                <w:w w:val="105"/>
                <w:sz w:val="14"/>
              </w:rPr>
              <w:t>-</w:t>
            </w:r>
          </w:p>
        </w:tc>
        <w:tc>
          <w:tcPr>
            <w:tcW w:w="1377" w:type="dxa"/>
            <w:tcBorders>
              <w:top w:val="double" w:sz="8" w:space="0" w:color="000000"/>
            </w:tcBorders>
          </w:tcPr>
          <w:p>
            <w:pPr>
              <w:pStyle w:val="TableParagraph"/>
              <w:rPr>
                <w:b/>
                <w:sz w:val="14"/>
              </w:rPr>
            </w:pPr>
          </w:p>
          <w:p>
            <w:pPr>
              <w:pStyle w:val="TableParagraph"/>
              <w:spacing w:before="21"/>
              <w:rPr>
                <w:b/>
                <w:sz w:val="14"/>
              </w:rPr>
            </w:pPr>
          </w:p>
          <w:p>
            <w:pPr>
              <w:pStyle w:val="TableParagraph"/>
              <w:ind w:right="30"/>
              <w:jc w:val="right"/>
              <w:rPr>
                <w:sz w:val="14"/>
              </w:rPr>
            </w:pPr>
            <w:r>
              <w:rPr>
                <w:spacing w:val="-2"/>
                <w:w w:val="105"/>
                <w:sz w:val="14"/>
              </w:rPr>
              <w:t>(8,366)</w:t>
            </w:r>
          </w:p>
        </w:tc>
        <w:tc>
          <w:tcPr>
            <w:tcW w:w="1427" w:type="dxa"/>
            <w:tcBorders>
              <w:top w:val="double" w:sz="8" w:space="0" w:color="000000"/>
            </w:tcBorders>
            <w:shd w:val="clear" w:color="auto" w:fill="C6C8CA"/>
          </w:tcPr>
          <w:p>
            <w:pPr>
              <w:pStyle w:val="TableParagraph"/>
              <w:rPr>
                <w:b/>
                <w:sz w:val="14"/>
              </w:rPr>
            </w:pPr>
          </w:p>
          <w:p>
            <w:pPr>
              <w:pStyle w:val="TableParagraph"/>
              <w:spacing w:before="21"/>
              <w:rPr>
                <w:b/>
                <w:sz w:val="14"/>
              </w:rPr>
            </w:pPr>
          </w:p>
          <w:p>
            <w:pPr>
              <w:pStyle w:val="TableParagraph"/>
              <w:ind w:right="31"/>
              <w:jc w:val="right"/>
              <w:rPr>
                <w:sz w:val="14"/>
              </w:rPr>
            </w:pPr>
            <w:r>
              <w:rPr>
                <w:spacing w:val="-2"/>
                <w:w w:val="105"/>
                <w:sz w:val="14"/>
              </w:rPr>
              <w:t>(8,366)</w:t>
            </w:r>
          </w:p>
        </w:tc>
      </w:tr>
      <w:tr>
        <w:trPr>
          <w:trHeight w:val="576" w:hRule="atLeast"/>
        </w:trPr>
        <w:tc>
          <w:tcPr>
            <w:tcW w:w="3773" w:type="dxa"/>
            <w:tcBorders>
              <w:bottom w:val="single" w:sz="8" w:space="0" w:color="000000"/>
            </w:tcBorders>
          </w:tcPr>
          <w:p>
            <w:pPr>
              <w:pStyle w:val="TableParagraph"/>
              <w:spacing w:line="276" w:lineRule="auto" w:before="50"/>
              <w:ind w:left="33" w:right="235"/>
              <w:rPr>
                <w:sz w:val="14"/>
              </w:rPr>
            </w:pPr>
            <w:r>
              <w:rPr>
                <w:w w:val="105"/>
                <w:sz w:val="14"/>
              </w:rPr>
              <w:t>Transfer</w:t>
            </w:r>
            <w:r>
              <w:rPr>
                <w:spacing w:val="-13"/>
                <w:w w:val="105"/>
                <w:sz w:val="14"/>
              </w:rPr>
              <w:t> </w:t>
            </w:r>
            <w:r>
              <w:rPr>
                <w:w w:val="105"/>
                <w:sz w:val="14"/>
              </w:rPr>
              <w:t>to/(from)</w:t>
            </w:r>
            <w:r>
              <w:rPr>
                <w:spacing w:val="-13"/>
                <w:w w:val="105"/>
                <w:sz w:val="14"/>
              </w:rPr>
              <w:t> </w:t>
            </w:r>
            <w:r>
              <w:rPr>
                <w:w w:val="105"/>
                <w:sz w:val="14"/>
              </w:rPr>
              <w:t>Accumulated </w:t>
            </w:r>
            <w:r>
              <w:rPr>
                <w:spacing w:val="-2"/>
                <w:w w:val="105"/>
                <w:sz w:val="14"/>
              </w:rPr>
              <w:t>Surplus/(Deficit)</w:t>
            </w:r>
          </w:p>
        </w:tc>
        <w:tc>
          <w:tcPr>
            <w:tcW w:w="2088" w:type="dxa"/>
            <w:tcBorders>
              <w:bottom w:val="single" w:sz="8" w:space="0" w:color="000000"/>
            </w:tcBorders>
          </w:tcPr>
          <w:p>
            <w:pPr>
              <w:pStyle w:val="TableParagraph"/>
              <w:spacing w:before="148"/>
              <w:ind w:right="255"/>
              <w:jc w:val="right"/>
              <w:rPr>
                <w:sz w:val="14"/>
              </w:rPr>
            </w:pPr>
            <w:r>
              <w:rPr>
                <w:spacing w:val="-10"/>
                <w:w w:val="105"/>
                <w:sz w:val="14"/>
              </w:rPr>
              <w:t>-</w:t>
            </w:r>
          </w:p>
        </w:tc>
        <w:tc>
          <w:tcPr>
            <w:tcW w:w="1357" w:type="dxa"/>
            <w:tcBorders>
              <w:bottom w:val="single" w:sz="8" w:space="0" w:color="000000"/>
            </w:tcBorders>
          </w:tcPr>
          <w:p>
            <w:pPr>
              <w:pStyle w:val="TableParagraph"/>
              <w:spacing w:before="148"/>
              <w:ind w:right="187"/>
              <w:jc w:val="right"/>
              <w:rPr>
                <w:sz w:val="14"/>
              </w:rPr>
            </w:pPr>
            <w:r>
              <w:rPr>
                <w:spacing w:val="-5"/>
                <w:w w:val="105"/>
                <w:sz w:val="14"/>
              </w:rPr>
              <w:t>100</w:t>
            </w:r>
          </w:p>
        </w:tc>
        <w:tc>
          <w:tcPr>
            <w:tcW w:w="1417" w:type="dxa"/>
            <w:tcBorders>
              <w:bottom w:val="single" w:sz="8" w:space="0" w:color="000000"/>
            </w:tcBorders>
          </w:tcPr>
          <w:p>
            <w:pPr>
              <w:pStyle w:val="TableParagraph"/>
              <w:spacing w:before="148"/>
              <w:ind w:right="179"/>
              <w:jc w:val="right"/>
              <w:rPr>
                <w:sz w:val="14"/>
              </w:rPr>
            </w:pPr>
            <w:r>
              <w:rPr>
                <w:spacing w:val="-2"/>
                <w:w w:val="105"/>
                <w:sz w:val="14"/>
              </w:rPr>
              <w:t>1,743</w:t>
            </w:r>
          </w:p>
        </w:tc>
        <w:tc>
          <w:tcPr>
            <w:tcW w:w="1376" w:type="dxa"/>
            <w:tcBorders>
              <w:bottom w:val="single" w:sz="8" w:space="0" w:color="000000"/>
            </w:tcBorders>
          </w:tcPr>
          <w:p>
            <w:pPr>
              <w:pStyle w:val="TableParagraph"/>
              <w:spacing w:before="148"/>
              <w:ind w:right="130"/>
              <w:jc w:val="right"/>
              <w:rPr>
                <w:sz w:val="14"/>
              </w:rPr>
            </w:pPr>
            <w:r>
              <w:rPr>
                <w:spacing w:val="-10"/>
                <w:w w:val="105"/>
                <w:sz w:val="14"/>
              </w:rPr>
              <w:t>-</w:t>
            </w:r>
          </w:p>
        </w:tc>
        <w:tc>
          <w:tcPr>
            <w:tcW w:w="1377" w:type="dxa"/>
            <w:tcBorders>
              <w:bottom w:val="single" w:sz="8" w:space="0" w:color="000000"/>
            </w:tcBorders>
          </w:tcPr>
          <w:p>
            <w:pPr>
              <w:pStyle w:val="TableParagraph"/>
              <w:spacing w:before="148"/>
              <w:ind w:right="30"/>
              <w:jc w:val="right"/>
              <w:rPr>
                <w:sz w:val="14"/>
              </w:rPr>
            </w:pPr>
            <w:r>
              <w:rPr>
                <w:spacing w:val="-2"/>
                <w:w w:val="105"/>
                <w:sz w:val="14"/>
              </w:rPr>
              <w:t>(1,843)</w:t>
            </w:r>
          </w:p>
        </w:tc>
        <w:tc>
          <w:tcPr>
            <w:tcW w:w="1427" w:type="dxa"/>
            <w:tcBorders>
              <w:bottom w:val="single" w:sz="8" w:space="0" w:color="000000"/>
            </w:tcBorders>
            <w:shd w:val="clear" w:color="auto" w:fill="C6C8CA"/>
          </w:tcPr>
          <w:p>
            <w:pPr>
              <w:pStyle w:val="TableParagraph"/>
              <w:spacing w:before="148"/>
              <w:ind w:right="83"/>
              <w:jc w:val="right"/>
              <w:rPr>
                <w:sz w:val="14"/>
              </w:rPr>
            </w:pPr>
            <w:r>
              <w:rPr>
                <w:spacing w:val="-10"/>
                <w:w w:val="105"/>
                <w:sz w:val="14"/>
              </w:rPr>
              <w:t>-</w:t>
            </w:r>
          </w:p>
        </w:tc>
      </w:tr>
      <w:tr>
        <w:trPr>
          <w:trHeight w:val="281" w:hRule="atLeast"/>
        </w:trPr>
        <w:tc>
          <w:tcPr>
            <w:tcW w:w="3773" w:type="dxa"/>
            <w:tcBorders>
              <w:top w:val="single" w:sz="8" w:space="0" w:color="000000"/>
              <w:bottom w:val="double" w:sz="8" w:space="0" w:color="000000"/>
            </w:tcBorders>
          </w:tcPr>
          <w:p>
            <w:pPr>
              <w:pStyle w:val="TableParagraph"/>
              <w:spacing w:before="68"/>
              <w:ind w:left="35"/>
              <w:rPr>
                <w:b/>
                <w:sz w:val="14"/>
              </w:rPr>
            </w:pPr>
            <w:r>
              <w:rPr>
                <w:b/>
                <w:w w:val="105"/>
                <w:sz w:val="14"/>
              </w:rPr>
              <w:t>Balance</w:t>
            </w:r>
            <w:r>
              <w:rPr>
                <w:b/>
                <w:spacing w:val="-6"/>
                <w:w w:val="105"/>
                <w:sz w:val="14"/>
              </w:rPr>
              <w:t> </w:t>
            </w:r>
            <w:r>
              <w:rPr>
                <w:b/>
                <w:w w:val="105"/>
                <w:sz w:val="14"/>
              </w:rPr>
              <w:t>at</w:t>
            </w:r>
            <w:r>
              <w:rPr>
                <w:b/>
                <w:spacing w:val="-5"/>
                <w:w w:val="105"/>
                <w:sz w:val="14"/>
              </w:rPr>
              <w:t> </w:t>
            </w:r>
            <w:r>
              <w:rPr>
                <w:b/>
                <w:w w:val="105"/>
                <w:sz w:val="14"/>
              </w:rPr>
              <w:t>30</w:t>
            </w:r>
            <w:r>
              <w:rPr>
                <w:b/>
                <w:spacing w:val="-5"/>
                <w:w w:val="105"/>
                <w:sz w:val="14"/>
              </w:rPr>
              <w:t> </w:t>
            </w:r>
            <w:r>
              <w:rPr>
                <w:b/>
                <w:w w:val="105"/>
                <w:sz w:val="14"/>
              </w:rPr>
              <w:t>June</w:t>
            </w:r>
            <w:r>
              <w:rPr>
                <w:b/>
                <w:spacing w:val="-5"/>
                <w:w w:val="105"/>
                <w:sz w:val="14"/>
              </w:rPr>
              <w:t> </w:t>
            </w:r>
            <w:r>
              <w:rPr>
                <w:b/>
                <w:spacing w:val="-4"/>
                <w:w w:val="105"/>
                <w:sz w:val="14"/>
              </w:rPr>
              <w:t>2025</w:t>
            </w:r>
          </w:p>
        </w:tc>
        <w:tc>
          <w:tcPr>
            <w:tcW w:w="2088" w:type="dxa"/>
            <w:tcBorders>
              <w:top w:val="single" w:sz="8" w:space="0" w:color="000000"/>
              <w:bottom w:val="double" w:sz="8" w:space="0" w:color="000000"/>
            </w:tcBorders>
          </w:tcPr>
          <w:p>
            <w:pPr>
              <w:pStyle w:val="TableParagraph"/>
              <w:spacing w:before="68"/>
              <w:ind w:right="255"/>
              <w:jc w:val="right"/>
              <w:rPr>
                <w:b/>
                <w:sz w:val="14"/>
              </w:rPr>
            </w:pPr>
            <w:r>
              <w:rPr>
                <w:b/>
                <w:spacing w:val="-2"/>
                <w:w w:val="105"/>
                <w:sz w:val="14"/>
              </w:rPr>
              <w:t>50,210</w:t>
            </w:r>
          </w:p>
        </w:tc>
        <w:tc>
          <w:tcPr>
            <w:tcW w:w="1357" w:type="dxa"/>
            <w:tcBorders>
              <w:top w:val="single" w:sz="8" w:space="0" w:color="000000"/>
              <w:bottom w:val="double" w:sz="8" w:space="0" w:color="000000"/>
            </w:tcBorders>
          </w:tcPr>
          <w:p>
            <w:pPr>
              <w:pStyle w:val="TableParagraph"/>
              <w:spacing w:before="68"/>
              <w:ind w:right="187"/>
              <w:jc w:val="right"/>
              <w:rPr>
                <w:b/>
                <w:sz w:val="14"/>
              </w:rPr>
            </w:pPr>
            <w:r>
              <w:rPr>
                <w:b/>
                <w:spacing w:val="-5"/>
                <w:w w:val="105"/>
                <w:sz w:val="14"/>
              </w:rPr>
              <w:t>391</w:t>
            </w:r>
          </w:p>
        </w:tc>
        <w:tc>
          <w:tcPr>
            <w:tcW w:w="1417" w:type="dxa"/>
            <w:tcBorders>
              <w:top w:val="single" w:sz="8" w:space="0" w:color="000000"/>
              <w:bottom w:val="double" w:sz="8" w:space="0" w:color="000000"/>
            </w:tcBorders>
          </w:tcPr>
          <w:p>
            <w:pPr>
              <w:pStyle w:val="TableParagraph"/>
              <w:spacing w:before="68"/>
              <w:ind w:right="178"/>
              <w:jc w:val="right"/>
              <w:rPr>
                <w:b/>
                <w:sz w:val="14"/>
              </w:rPr>
            </w:pPr>
            <w:r>
              <w:rPr>
                <w:b/>
                <w:spacing w:val="-2"/>
                <w:w w:val="105"/>
                <w:sz w:val="14"/>
              </w:rPr>
              <w:t>26,327</w:t>
            </w:r>
          </w:p>
        </w:tc>
        <w:tc>
          <w:tcPr>
            <w:tcW w:w="1376" w:type="dxa"/>
            <w:tcBorders>
              <w:top w:val="single" w:sz="8" w:space="0" w:color="000000"/>
              <w:bottom w:val="double" w:sz="8" w:space="0" w:color="000000"/>
            </w:tcBorders>
          </w:tcPr>
          <w:p>
            <w:pPr>
              <w:pStyle w:val="TableParagraph"/>
              <w:spacing w:before="68"/>
              <w:ind w:right="129"/>
              <w:jc w:val="right"/>
              <w:rPr>
                <w:b/>
                <w:sz w:val="14"/>
              </w:rPr>
            </w:pPr>
            <w:r>
              <w:rPr>
                <w:b/>
                <w:spacing w:val="-2"/>
                <w:w w:val="105"/>
                <w:sz w:val="14"/>
              </w:rPr>
              <w:t>51,568</w:t>
            </w:r>
          </w:p>
        </w:tc>
        <w:tc>
          <w:tcPr>
            <w:tcW w:w="1377" w:type="dxa"/>
            <w:tcBorders>
              <w:top w:val="single" w:sz="8" w:space="0" w:color="000000"/>
              <w:bottom w:val="double" w:sz="8" w:space="0" w:color="000000"/>
            </w:tcBorders>
          </w:tcPr>
          <w:p>
            <w:pPr>
              <w:pStyle w:val="TableParagraph"/>
              <w:spacing w:before="68"/>
              <w:ind w:right="81"/>
              <w:jc w:val="right"/>
              <w:rPr>
                <w:b/>
                <w:sz w:val="14"/>
              </w:rPr>
            </w:pPr>
            <w:r>
              <w:rPr>
                <w:b/>
                <w:spacing w:val="-2"/>
                <w:w w:val="105"/>
                <w:sz w:val="14"/>
              </w:rPr>
              <w:t>202,722</w:t>
            </w:r>
          </w:p>
        </w:tc>
        <w:tc>
          <w:tcPr>
            <w:tcW w:w="1427" w:type="dxa"/>
            <w:tcBorders>
              <w:top w:val="single" w:sz="8" w:space="0" w:color="000000"/>
              <w:bottom w:val="double" w:sz="8" w:space="0" w:color="000000"/>
            </w:tcBorders>
            <w:shd w:val="clear" w:color="auto" w:fill="C6C8CA"/>
          </w:tcPr>
          <w:p>
            <w:pPr>
              <w:pStyle w:val="TableParagraph"/>
              <w:spacing w:before="68"/>
              <w:ind w:right="82"/>
              <w:jc w:val="right"/>
              <w:rPr>
                <w:b/>
                <w:sz w:val="14"/>
              </w:rPr>
            </w:pPr>
            <w:r>
              <w:rPr>
                <w:b/>
                <w:spacing w:val="-2"/>
                <w:w w:val="105"/>
                <w:sz w:val="14"/>
              </w:rPr>
              <w:t>331,218</w:t>
            </w:r>
          </w:p>
        </w:tc>
      </w:tr>
    </w:tbl>
    <w:p>
      <w:pPr>
        <w:pStyle w:val="BodyText"/>
        <w:spacing w:before="4"/>
        <w:rPr>
          <w:rFonts w:ascii="Verdana"/>
          <w:b/>
          <w:sz w:val="19"/>
        </w:rPr>
      </w:pPr>
    </w:p>
    <w:p>
      <w:pPr>
        <w:spacing w:before="0"/>
        <w:ind w:left="36" w:right="0" w:firstLine="0"/>
        <w:jc w:val="left"/>
        <w:rPr>
          <w:rFonts w:ascii="Verdana"/>
          <w:b/>
          <w:sz w:val="14"/>
        </w:rPr>
      </w:pPr>
      <w:r>
        <w:rPr>
          <w:rFonts w:ascii="Verdana"/>
          <w:b/>
          <w:w w:val="105"/>
          <w:sz w:val="14"/>
        </w:rPr>
        <w:t>This</w:t>
      </w:r>
      <w:r>
        <w:rPr>
          <w:rFonts w:ascii="Verdana"/>
          <w:b/>
          <w:spacing w:val="-5"/>
          <w:w w:val="105"/>
          <w:sz w:val="14"/>
        </w:rPr>
        <w:t> </w:t>
      </w:r>
      <w:r>
        <w:rPr>
          <w:rFonts w:ascii="Verdana"/>
          <w:b/>
          <w:w w:val="105"/>
          <w:sz w:val="14"/>
        </w:rPr>
        <w:t>Statement</w:t>
      </w:r>
      <w:r>
        <w:rPr>
          <w:rFonts w:ascii="Verdana"/>
          <w:b/>
          <w:spacing w:val="-5"/>
          <w:w w:val="105"/>
          <w:sz w:val="14"/>
        </w:rPr>
        <w:t> </w:t>
      </w:r>
      <w:r>
        <w:rPr>
          <w:rFonts w:ascii="Verdana"/>
          <w:b/>
          <w:w w:val="105"/>
          <w:sz w:val="14"/>
        </w:rPr>
        <w:t>should</w:t>
      </w:r>
      <w:r>
        <w:rPr>
          <w:rFonts w:ascii="Verdana"/>
          <w:b/>
          <w:spacing w:val="-5"/>
          <w:w w:val="105"/>
          <w:sz w:val="14"/>
        </w:rPr>
        <w:t> </w:t>
      </w:r>
      <w:r>
        <w:rPr>
          <w:rFonts w:ascii="Verdana"/>
          <w:b/>
          <w:w w:val="105"/>
          <w:sz w:val="14"/>
        </w:rPr>
        <w:t>be</w:t>
      </w:r>
      <w:r>
        <w:rPr>
          <w:rFonts w:ascii="Verdana"/>
          <w:b/>
          <w:spacing w:val="-6"/>
          <w:w w:val="105"/>
          <w:sz w:val="14"/>
        </w:rPr>
        <w:t> </w:t>
      </w:r>
      <w:r>
        <w:rPr>
          <w:rFonts w:ascii="Verdana"/>
          <w:b/>
          <w:w w:val="105"/>
          <w:sz w:val="14"/>
        </w:rPr>
        <w:t>read</w:t>
      </w:r>
      <w:r>
        <w:rPr>
          <w:rFonts w:ascii="Verdana"/>
          <w:b/>
          <w:spacing w:val="-5"/>
          <w:w w:val="105"/>
          <w:sz w:val="14"/>
        </w:rPr>
        <w:t> </w:t>
      </w:r>
      <w:r>
        <w:rPr>
          <w:rFonts w:ascii="Verdana"/>
          <w:b/>
          <w:w w:val="105"/>
          <w:sz w:val="14"/>
        </w:rPr>
        <w:t>in</w:t>
      </w:r>
      <w:r>
        <w:rPr>
          <w:rFonts w:ascii="Verdana"/>
          <w:b/>
          <w:spacing w:val="-5"/>
          <w:w w:val="105"/>
          <w:sz w:val="14"/>
        </w:rPr>
        <w:t> </w:t>
      </w:r>
      <w:r>
        <w:rPr>
          <w:rFonts w:ascii="Verdana"/>
          <w:b/>
          <w:w w:val="105"/>
          <w:sz w:val="14"/>
        </w:rPr>
        <w:t>conjunction</w:t>
      </w:r>
      <w:r>
        <w:rPr>
          <w:rFonts w:ascii="Verdana"/>
          <w:b/>
          <w:spacing w:val="-6"/>
          <w:w w:val="105"/>
          <w:sz w:val="14"/>
        </w:rPr>
        <w:t> </w:t>
      </w:r>
      <w:r>
        <w:rPr>
          <w:rFonts w:ascii="Verdana"/>
          <w:b/>
          <w:w w:val="105"/>
          <w:sz w:val="14"/>
        </w:rPr>
        <w:t>with</w:t>
      </w:r>
      <w:r>
        <w:rPr>
          <w:rFonts w:ascii="Verdana"/>
          <w:b/>
          <w:spacing w:val="-5"/>
          <w:w w:val="105"/>
          <w:sz w:val="14"/>
        </w:rPr>
        <w:t> </w:t>
      </w:r>
      <w:r>
        <w:rPr>
          <w:rFonts w:ascii="Verdana"/>
          <w:b/>
          <w:w w:val="105"/>
          <w:sz w:val="14"/>
        </w:rPr>
        <w:t>the</w:t>
      </w:r>
      <w:r>
        <w:rPr>
          <w:rFonts w:ascii="Verdana"/>
          <w:b/>
          <w:spacing w:val="-5"/>
          <w:w w:val="105"/>
          <w:sz w:val="14"/>
        </w:rPr>
        <w:t> </w:t>
      </w:r>
      <w:r>
        <w:rPr>
          <w:rFonts w:ascii="Verdana"/>
          <w:b/>
          <w:w w:val="105"/>
          <w:sz w:val="14"/>
        </w:rPr>
        <w:t>accompanying</w:t>
      </w:r>
      <w:r>
        <w:rPr>
          <w:rFonts w:ascii="Verdana"/>
          <w:b/>
          <w:spacing w:val="-5"/>
          <w:w w:val="105"/>
          <w:sz w:val="14"/>
        </w:rPr>
        <w:t> </w:t>
      </w:r>
      <w:r>
        <w:rPr>
          <w:rFonts w:ascii="Verdana"/>
          <w:b/>
          <w:spacing w:val="-2"/>
          <w:w w:val="105"/>
          <w:sz w:val="14"/>
        </w:rPr>
        <w:t>Notes.</w:t>
      </w:r>
    </w:p>
    <w:p>
      <w:pPr>
        <w:spacing w:after="0"/>
        <w:jc w:val="left"/>
        <w:rPr>
          <w:rFonts w:ascii="Verdana"/>
          <w:b/>
          <w:sz w:val="14"/>
        </w:rPr>
        <w:sectPr>
          <w:headerReference w:type="default" r:id="rId72"/>
          <w:pgSz w:w="16840" w:h="11910" w:orient="landscape"/>
          <w:pgMar w:header="0" w:footer="0" w:top="0" w:bottom="280" w:left="1133" w:right="1133"/>
        </w:sectPr>
      </w:pPr>
    </w:p>
    <w:p>
      <w:pPr>
        <w:pStyle w:val="BodyText"/>
        <w:spacing w:before="22"/>
        <w:rPr>
          <w:rFonts w:ascii="Verdana"/>
          <w:b/>
          <w:sz w:val="22"/>
        </w:rPr>
      </w:pPr>
    </w:p>
    <w:p>
      <w:pPr>
        <w:pStyle w:val="Heading6"/>
      </w:pPr>
      <w:r>
        <w:rPr/>
        <mc:AlternateContent>
          <mc:Choice Requires="wps">
            <w:drawing>
              <wp:anchor distT="0" distB="0" distL="0" distR="0" allowOverlap="1" layoutInCell="1" locked="0" behindDoc="0" simplePos="0" relativeHeight="15896064">
                <wp:simplePos x="0" y="0"/>
                <wp:positionH relativeFrom="page">
                  <wp:posOffset>7199998</wp:posOffset>
                </wp:positionH>
                <wp:positionV relativeFrom="paragraph">
                  <wp:posOffset>24218</wp:posOffset>
                </wp:positionV>
                <wp:extent cx="360045" cy="366395"/>
                <wp:effectExtent l="0" t="0" r="0" b="0"/>
                <wp:wrapNone/>
                <wp:docPr id="1073" name="Group 1073"/>
                <wp:cNvGraphicFramePr>
                  <a:graphicFrameLocks/>
                </wp:cNvGraphicFramePr>
                <a:graphic>
                  <a:graphicData uri="http://schemas.microsoft.com/office/word/2010/wordprocessingGroup">
                    <wpg:wgp>
                      <wpg:cNvPr id="1073" name="Group 1073"/>
                      <wpg:cNvGrpSpPr/>
                      <wpg:grpSpPr>
                        <a:xfrm>
                          <a:off x="0" y="0"/>
                          <a:ext cx="360045" cy="366395"/>
                          <a:chExt cx="360045" cy="366395"/>
                        </a:xfrm>
                      </wpg:grpSpPr>
                      <wps:wsp>
                        <wps:cNvPr id="1074" name="Graphic 1074"/>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075" name="Textbox 1075"/>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w w:val="95"/>
                                  <w:sz w:val="24"/>
                                </w:rPr>
                                <w:t>51</w:t>
                              </w:r>
                            </w:p>
                          </w:txbxContent>
                        </wps:txbx>
                        <wps:bodyPr wrap="square" lIns="0" tIns="0" rIns="0" bIns="0" rtlCol="0">
                          <a:noAutofit/>
                        </wps:bodyPr>
                      </wps:wsp>
                    </wpg:wgp>
                  </a:graphicData>
                </a:graphic>
              </wp:anchor>
            </w:drawing>
          </mc:Choice>
          <mc:Fallback>
            <w:pict>
              <v:group style="position:absolute;margin-left:566.929016pt;margin-top:1.906947pt;width:28.35pt;height:28.85pt;mso-position-horizontal-relative:page;mso-position-vertical-relative:paragraph;z-index:15896064" id="docshapegroup560" coordorigin="11339,38" coordsize="567,577">
                <v:rect style="position:absolute;left:11338;top:38;width:567;height:577" id="docshape561" filled="true" fillcolor="#3f5f72" stroked="false">
                  <v:fill type="solid"/>
                </v:rect>
                <v:shape style="position:absolute;left:11338;top:38;width:567;height:577" type="#_x0000_t202" id="docshape562" filled="false" stroked="false">
                  <v:textbox inset="0,0,0,0">
                    <w:txbxContent>
                      <w:p>
                        <w:pPr>
                          <w:spacing w:before="154"/>
                          <w:ind w:left="90" w:right="0" w:firstLine="0"/>
                          <w:jc w:val="left"/>
                          <w:rPr>
                            <w:sz w:val="24"/>
                          </w:rPr>
                        </w:pPr>
                        <w:r>
                          <w:rPr>
                            <w:color w:val="FFFFFF"/>
                            <w:spacing w:val="-5"/>
                            <w:w w:val="95"/>
                            <w:sz w:val="24"/>
                          </w:rPr>
                          <w:t>51</w:t>
                        </w:r>
                      </w:p>
                    </w:txbxContent>
                  </v:textbox>
                  <w10:wrap type="none"/>
                </v:shape>
                <w10:wrap type="none"/>
              </v:group>
            </w:pict>
          </mc:Fallback>
        </mc:AlternateContent>
      </w:r>
      <w:r>
        <w:rPr/>
        <w:t>Note</w:t>
      </w:r>
      <w:r>
        <w:rPr>
          <w:spacing w:val="4"/>
        </w:rPr>
        <w:t> </w:t>
      </w:r>
      <w:r>
        <w:rPr/>
        <w:t>1:</w:t>
      </w:r>
      <w:r>
        <w:rPr>
          <w:spacing w:val="4"/>
        </w:rPr>
        <w:t> </w:t>
      </w:r>
      <w:r>
        <w:rPr/>
        <w:t>About</w:t>
      </w:r>
      <w:r>
        <w:rPr>
          <w:spacing w:val="5"/>
        </w:rPr>
        <w:t> </w:t>
      </w:r>
      <w:r>
        <w:rPr/>
        <w:t>this</w:t>
      </w:r>
      <w:r>
        <w:rPr>
          <w:spacing w:val="4"/>
        </w:rPr>
        <w:t> </w:t>
      </w:r>
      <w:r>
        <w:rPr>
          <w:spacing w:val="-2"/>
        </w:rPr>
        <w:t>Report</w:t>
      </w:r>
    </w:p>
    <w:p>
      <w:pPr>
        <w:spacing w:line="268" w:lineRule="auto" w:before="154"/>
        <w:ind w:left="1166" w:right="1130" w:firstLine="0"/>
        <w:jc w:val="left"/>
        <w:rPr>
          <w:rFonts w:ascii="Verdana"/>
          <w:sz w:val="14"/>
        </w:rPr>
      </w:pPr>
      <w:r>
        <w:rPr>
          <w:rFonts w:ascii="Verdana"/>
          <w:w w:val="105"/>
          <w:sz w:val="14"/>
        </w:rPr>
        <w:t>These</w:t>
      </w:r>
      <w:r>
        <w:rPr>
          <w:rFonts w:ascii="Verdana"/>
          <w:spacing w:val="-11"/>
          <w:w w:val="105"/>
          <w:sz w:val="14"/>
        </w:rPr>
        <w:t> </w:t>
      </w:r>
      <w:r>
        <w:rPr>
          <w:rFonts w:ascii="Verdana"/>
          <w:w w:val="105"/>
          <w:sz w:val="14"/>
        </w:rPr>
        <w:t>financial</w:t>
      </w:r>
      <w:r>
        <w:rPr>
          <w:rFonts w:ascii="Verdana"/>
          <w:spacing w:val="-10"/>
          <w:w w:val="105"/>
          <w:sz w:val="14"/>
        </w:rPr>
        <w:t> </w:t>
      </w:r>
      <w:r>
        <w:rPr>
          <w:rFonts w:ascii="Verdana"/>
          <w:w w:val="105"/>
          <w:sz w:val="14"/>
        </w:rPr>
        <w:t>statements</w:t>
      </w:r>
      <w:r>
        <w:rPr>
          <w:rFonts w:ascii="Verdana"/>
          <w:spacing w:val="-12"/>
          <w:w w:val="105"/>
          <w:sz w:val="14"/>
        </w:rPr>
        <w:t> </w:t>
      </w:r>
      <w:r>
        <w:rPr>
          <w:rFonts w:ascii="Verdana"/>
          <w:w w:val="105"/>
          <w:sz w:val="14"/>
        </w:rPr>
        <w:t>represent</w:t>
      </w:r>
      <w:r>
        <w:rPr>
          <w:rFonts w:ascii="Verdana"/>
          <w:spacing w:val="-12"/>
          <w:w w:val="105"/>
          <w:sz w:val="14"/>
        </w:rPr>
        <w:t> </w:t>
      </w:r>
      <w:r>
        <w:rPr>
          <w:rFonts w:ascii="Verdana"/>
          <w:w w:val="105"/>
          <w:sz w:val="14"/>
        </w:rPr>
        <w:t>the</w:t>
      </w:r>
      <w:r>
        <w:rPr>
          <w:rFonts w:ascii="Verdana"/>
          <w:spacing w:val="-11"/>
          <w:w w:val="105"/>
          <w:sz w:val="14"/>
        </w:rPr>
        <w:t> </w:t>
      </w:r>
      <w:r>
        <w:rPr>
          <w:rFonts w:ascii="Verdana"/>
          <w:w w:val="105"/>
          <w:sz w:val="14"/>
        </w:rPr>
        <w:t>financial</w:t>
      </w:r>
      <w:r>
        <w:rPr>
          <w:rFonts w:ascii="Verdana"/>
          <w:spacing w:val="-10"/>
          <w:w w:val="105"/>
          <w:sz w:val="14"/>
        </w:rPr>
        <w:t> </w:t>
      </w:r>
      <w:r>
        <w:rPr>
          <w:rFonts w:ascii="Verdana"/>
          <w:w w:val="105"/>
          <w:sz w:val="14"/>
        </w:rPr>
        <w:t>statements</w:t>
      </w:r>
      <w:r>
        <w:rPr>
          <w:rFonts w:ascii="Verdana"/>
          <w:spacing w:val="-12"/>
          <w:w w:val="105"/>
          <w:sz w:val="14"/>
        </w:rPr>
        <w:t> </w:t>
      </w:r>
      <w:r>
        <w:rPr>
          <w:rFonts w:ascii="Verdana"/>
          <w:w w:val="105"/>
          <w:sz w:val="14"/>
        </w:rPr>
        <w:t>of</w:t>
      </w:r>
      <w:r>
        <w:rPr>
          <w:rFonts w:ascii="Verdana"/>
          <w:spacing w:val="-11"/>
          <w:w w:val="105"/>
          <w:sz w:val="14"/>
        </w:rPr>
        <w:t> </w:t>
      </w:r>
      <w:r>
        <w:rPr>
          <w:rFonts w:ascii="Verdana"/>
          <w:w w:val="105"/>
          <w:sz w:val="14"/>
        </w:rPr>
        <w:t>The</w:t>
      </w:r>
      <w:r>
        <w:rPr>
          <w:rFonts w:ascii="Verdana"/>
          <w:spacing w:val="-11"/>
          <w:w w:val="105"/>
          <w:sz w:val="14"/>
        </w:rPr>
        <w:t> </w:t>
      </w:r>
      <w:r>
        <w:rPr>
          <w:rFonts w:ascii="Verdana"/>
          <w:w w:val="105"/>
          <w:sz w:val="14"/>
        </w:rPr>
        <w:t>Royal</w:t>
      </w:r>
      <w:r>
        <w:rPr>
          <w:rFonts w:ascii="Verdana"/>
          <w:spacing w:val="-10"/>
          <w:w w:val="105"/>
          <w:sz w:val="14"/>
        </w:rPr>
        <w:t> </w:t>
      </w:r>
      <w:r>
        <w:rPr>
          <w:rFonts w:ascii="Verdana"/>
          <w:w w:val="105"/>
          <w:sz w:val="14"/>
        </w:rPr>
        <w:t>Victorian</w:t>
      </w:r>
      <w:r>
        <w:rPr>
          <w:rFonts w:ascii="Verdana"/>
          <w:spacing w:val="-11"/>
          <w:w w:val="105"/>
          <w:sz w:val="14"/>
        </w:rPr>
        <w:t> </w:t>
      </w:r>
      <w:r>
        <w:rPr>
          <w:rFonts w:ascii="Verdana"/>
          <w:w w:val="105"/>
          <w:sz w:val="14"/>
        </w:rPr>
        <w:t>Eye</w:t>
      </w:r>
      <w:r>
        <w:rPr>
          <w:rFonts w:ascii="Verdana"/>
          <w:spacing w:val="-11"/>
          <w:w w:val="105"/>
          <w:sz w:val="14"/>
        </w:rPr>
        <w:t> </w:t>
      </w:r>
      <w:r>
        <w:rPr>
          <w:rFonts w:ascii="Verdana"/>
          <w:w w:val="105"/>
          <w:sz w:val="14"/>
        </w:rPr>
        <w:t>and</w:t>
      </w:r>
      <w:r>
        <w:rPr>
          <w:rFonts w:ascii="Verdana"/>
          <w:spacing w:val="-11"/>
          <w:w w:val="105"/>
          <w:sz w:val="14"/>
        </w:rPr>
        <w:t> </w:t>
      </w:r>
      <w:r>
        <w:rPr>
          <w:rFonts w:ascii="Verdana"/>
          <w:w w:val="105"/>
          <w:sz w:val="14"/>
        </w:rPr>
        <w:t>Ear</w:t>
      </w:r>
      <w:r>
        <w:rPr>
          <w:rFonts w:ascii="Verdana"/>
          <w:spacing w:val="-12"/>
          <w:w w:val="105"/>
          <w:sz w:val="14"/>
        </w:rPr>
        <w:t> </w:t>
      </w:r>
      <w:r>
        <w:rPr>
          <w:rFonts w:ascii="Verdana"/>
          <w:w w:val="105"/>
          <w:sz w:val="14"/>
        </w:rPr>
        <w:t>Hospital</w:t>
      </w:r>
      <w:r>
        <w:rPr>
          <w:rFonts w:ascii="Verdana"/>
          <w:spacing w:val="-10"/>
          <w:w w:val="105"/>
          <w:sz w:val="14"/>
        </w:rPr>
        <w:t> </w:t>
      </w:r>
      <w:r>
        <w:rPr>
          <w:rFonts w:ascii="Verdana"/>
          <w:w w:val="105"/>
          <w:sz w:val="14"/>
        </w:rPr>
        <w:t>("the</w:t>
      </w:r>
      <w:r>
        <w:rPr>
          <w:rFonts w:ascii="Verdana"/>
          <w:spacing w:val="-11"/>
          <w:w w:val="105"/>
          <w:sz w:val="14"/>
        </w:rPr>
        <w:t> </w:t>
      </w:r>
      <w:r>
        <w:rPr>
          <w:rFonts w:ascii="Verdana"/>
          <w:w w:val="105"/>
          <w:sz w:val="14"/>
        </w:rPr>
        <w:t>hospital")</w:t>
      </w:r>
      <w:r>
        <w:rPr>
          <w:rFonts w:ascii="Verdana"/>
          <w:spacing w:val="-11"/>
          <w:w w:val="105"/>
          <w:sz w:val="14"/>
        </w:rPr>
        <w:t> </w:t>
      </w:r>
      <w:r>
        <w:rPr>
          <w:rFonts w:ascii="Verdana"/>
          <w:w w:val="105"/>
          <w:sz w:val="14"/>
        </w:rPr>
        <w:t>for</w:t>
      </w:r>
      <w:r>
        <w:rPr>
          <w:rFonts w:ascii="Verdana"/>
          <w:spacing w:val="-12"/>
          <w:w w:val="105"/>
          <w:sz w:val="14"/>
        </w:rPr>
        <w:t> </w:t>
      </w:r>
      <w:r>
        <w:rPr>
          <w:rFonts w:ascii="Verdana"/>
          <w:w w:val="105"/>
          <w:sz w:val="14"/>
        </w:rPr>
        <w:t>the period ending 30 June 2025.</w:t>
      </w:r>
    </w:p>
    <w:p>
      <w:pPr>
        <w:spacing w:line="268" w:lineRule="auto" w:before="123"/>
        <w:ind w:left="1166" w:right="1130" w:firstLine="0"/>
        <w:jc w:val="left"/>
        <w:rPr>
          <w:rFonts w:ascii="Verdana"/>
          <w:sz w:val="14"/>
        </w:rPr>
      </w:pPr>
      <w:r>
        <w:rPr>
          <w:rFonts w:ascii="Verdana"/>
          <w:sz w:val="14"/>
        </w:rPr>
        <mc:AlternateContent>
          <mc:Choice Requires="wps">
            <w:drawing>
              <wp:anchor distT="0" distB="0" distL="0" distR="0" allowOverlap="1" layoutInCell="1" locked="0" behindDoc="0" simplePos="0" relativeHeight="15896576">
                <wp:simplePos x="0" y="0"/>
                <wp:positionH relativeFrom="page">
                  <wp:posOffset>7162566</wp:posOffset>
                </wp:positionH>
                <wp:positionV relativeFrom="paragraph">
                  <wp:posOffset>51268</wp:posOffset>
                </wp:positionV>
                <wp:extent cx="248920" cy="1923414"/>
                <wp:effectExtent l="0" t="0" r="0" b="0"/>
                <wp:wrapNone/>
                <wp:docPr id="1076" name="Textbox 1076"/>
                <wp:cNvGraphicFramePr>
                  <a:graphicFrameLocks/>
                </wp:cNvGraphicFramePr>
                <a:graphic>
                  <a:graphicData uri="http://schemas.microsoft.com/office/word/2010/wordprocessingShape">
                    <wps:wsp>
                      <wps:cNvPr id="1076" name="Textbox 1076"/>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4.036889pt;width:19.6pt;height:151.450pt;mso-position-horizontal-relative:page;mso-position-vertical-relative:paragraph;z-index:15896576" type="#_x0000_t202" id="docshape563"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w w:val="105"/>
          <w:sz w:val="14"/>
        </w:rPr>
        <w:t>The</w:t>
      </w:r>
      <w:r>
        <w:rPr>
          <w:rFonts w:ascii="Verdana"/>
          <w:spacing w:val="-3"/>
          <w:w w:val="105"/>
          <w:sz w:val="14"/>
        </w:rPr>
        <w:t> </w:t>
      </w:r>
      <w:r>
        <w:rPr>
          <w:rFonts w:ascii="Verdana"/>
          <w:w w:val="105"/>
          <w:sz w:val="14"/>
        </w:rPr>
        <w:t>Royal</w:t>
      </w:r>
      <w:r>
        <w:rPr>
          <w:rFonts w:ascii="Verdana"/>
          <w:spacing w:val="-2"/>
          <w:w w:val="105"/>
          <w:sz w:val="14"/>
        </w:rPr>
        <w:t> </w:t>
      </w:r>
      <w:r>
        <w:rPr>
          <w:rFonts w:ascii="Verdana"/>
          <w:w w:val="105"/>
          <w:sz w:val="14"/>
        </w:rPr>
        <w:t>Victorian</w:t>
      </w:r>
      <w:r>
        <w:rPr>
          <w:rFonts w:ascii="Verdana"/>
          <w:spacing w:val="-4"/>
          <w:w w:val="105"/>
          <w:sz w:val="14"/>
        </w:rPr>
        <w:t> </w:t>
      </w:r>
      <w:r>
        <w:rPr>
          <w:rFonts w:ascii="Verdana"/>
          <w:w w:val="105"/>
          <w:sz w:val="14"/>
        </w:rPr>
        <w:t>Eye</w:t>
      </w:r>
      <w:r>
        <w:rPr>
          <w:rFonts w:ascii="Verdana"/>
          <w:spacing w:val="-3"/>
          <w:w w:val="105"/>
          <w:sz w:val="14"/>
        </w:rPr>
        <w:t> </w:t>
      </w:r>
      <w:r>
        <w:rPr>
          <w:rFonts w:ascii="Verdana"/>
          <w:w w:val="105"/>
          <w:sz w:val="14"/>
        </w:rPr>
        <w:t>and</w:t>
      </w:r>
      <w:r>
        <w:rPr>
          <w:rFonts w:ascii="Verdana"/>
          <w:spacing w:val="-3"/>
          <w:w w:val="105"/>
          <w:sz w:val="14"/>
        </w:rPr>
        <w:t> </w:t>
      </w:r>
      <w:r>
        <w:rPr>
          <w:rFonts w:ascii="Verdana"/>
          <w:w w:val="105"/>
          <w:sz w:val="14"/>
        </w:rPr>
        <w:t>Ear</w:t>
      </w:r>
      <w:r>
        <w:rPr>
          <w:rFonts w:ascii="Verdana"/>
          <w:spacing w:val="-4"/>
          <w:w w:val="105"/>
          <w:sz w:val="14"/>
        </w:rPr>
        <w:t> </w:t>
      </w:r>
      <w:r>
        <w:rPr>
          <w:rFonts w:ascii="Verdana"/>
          <w:w w:val="105"/>
          <w:sz w:val="14"/>
        </w:rPr>
        <w:t>Hospital</w:t>
      </w:r>
      <w:r>
        <w:rPr>
          <w:rFonts w:ascii="Verdana"/>
          <w:spacing w:val="-2"/>
          <w:w w:val="105"/>
          <w:sz w:val="14"/>
        </w:rPr>
        <w:t> </w:t>
      </w:r>
      <w:r>
        <w:rPr>
          <w:rFonts w:ascii="Verdana"/>
          <w:w w:val="105"/>
          <w:sz w:val="14"/>
        </w:rPr>
        <w:t>is</w:t>
      </w:r>
      <w:r>
        <w:rPr>
          <w:rFonts w:ascii="Verdana"/>
          <w:spacing w:val="-4"/>
          <w:w w:val="105"/>
          <w:sz w:val="14"/>
        </w:rPr>
        <w:t> </w:t>
      </w:r>
      <w:r>
        <w:rPr>
          <w:rFonts w:ascii="Verdana"/>
          <w:w w:val="105"/>
          <w:sz w:val="14"/>
        </w:rPr>
        <w:t>a</w:t>
      </w:r>
      <w:r>
        <w:rPr>
          <w:rFonts w:ascii="Verdana"/>
          <w:spacing w:val="-4"/>
          <w:w w:val="105"/>
          <w:sz w:val="14"/>
        </w:rPr>
        <w:t> </w:t>
      </w:r>
      <w:r>
        <w:rPr>
          <w:rFonts w:ascii="Verdana"/>
          <w:w w:val="105"/>
          <w:sz w:val="14"/>
        </w:rPr>
        <w:t>not-for-profit</w:t>
      </w:r>
      <w:r>
        <w:rPr>
          <w:rFonts w:ascii="Verdana"/>
          <w:spacing w:val="-4"/>
          <w:w w:val="105"/>
          <w:sz w:val="14"/>
        </w:rPr>
        <w:t> </w:t>
      </w:r>
      <w:r>
        <w:rPr>
          <w:rFonts w:ascii="Verdana"/>
          <w:w w:val="105"/>
          <w:sz w:val="14"/>
        </w:rPr>
        <w:t>entity</w:t>
      </w:r>
      <w:r>
        <w:rPr>
          <w:rFonts w:ascii="Verdana"/>
          <w:spacing w:val="-3"/>
          <w:w w:val="105"/>
          <w:sz w:val="14"/>
        </w:rPr>
        <w:t> </w:t>
      </w:r>
      <w:r>
        <w:rPr>
          <w:rFonts w:ascii="Verdana"/>
          <w:w w:val="105"/>
          <w:sz w:val="14"/>
        </w:rPr>
        <w:t>established</w:t>
      </w:r>
      <w:r>
        <w:rPr>
          <w:rFonts w:ascii="Verdana"/>
          <w:spacing w:val="-3"/>
          <w:w w:val="105"/>
          <w:sz w:val="14"/>
        </w:rPr>
        <w:t> </w:t>
      </w:r>
      <w:r>
        <w:rPr>
          <w:rFonts w:ascii="Verdana"/>
          <w:w w:val="105"/>
          <w:sz w:val="14"/>
        </w:rPr>
        <w:t>as</w:t>
      </w:r>
      <w:r>
        <w:rPr>
          <w:rFonts w:ascii="Verdana"/>
          <w:spacing w:val="-4"/>
          <w:w w:val="105"/>
          <w:sz w:val="14"/>
        </w:rPr>
        <w:t> </w:t>
      </w:r>
      <w:r>
        <w:rPr>
          <w:rFonts w:ascii="Verdana"/>
          <w:w w:val="105"/>
          <w:sz w:val="14"/>
        </w:rPr>
        <w:t>a</w:t>
      </w:r>
      <w:r>
        <w:rPr>
          <w:rFonts w:ascii="Verdana"/>
          <w:spacing w:val="-4"/>
          <w:w w:val="105"/>
          <w:sz w:val="14"/>
        </w:rPr>
        <w:t> </w:t>
      </w:r>
      <w:r>
        <w:rPr>
          <w:rFonts w:ascii="Verdana"/>
          <w:w w:val="105"/>
          <w:sz w:val="14"/>
        </w:rPr>
        <w:t>public</w:t>
      </w:r>
      <w:r>
        <w:rPr>
          <w:rFonts w:ascii="Verdana"/>
          <w:spacing w:val="-4"/>
          <w:w w:val="105"/>
          <w:sz w:val="14"/>
        </w:rPr>
        <w:t> </w:t>
      </w:r>
      <w:r>
        <w:rPr>
          <w:rFonts w:ascii="Verdana"/>
          <w:w w:val="105"/>
          <w:sz w:val="14"/>
        </w:rPr>
        <w:t>agency</w:t>
      </w:r>
      <w:r>
        <w:rPr>
          <w:rFonts w:ascii="Verdana"/>
          <w:spacing w:val="-3"/>
          <w:w w:val="105"/>
          <w:sz w:val="14"/>
        </w:rPr>
        <w:t> </w:t>
      </w:r>
      <w:r>
        <w:rPr>
          <w:rFonts w:ascii="Verdana"/>
          <w:w w:val="105"/>
          <w:sz w:val="14"/>
        </w:rPr>
        <w:t>under</w:t>
      </w:r>
      <w:r>
        <w:rPr>
          <w:rFonts w:ascii="Verdana"/>
          <w:spacing w:val="-4"/>
          <w:w w:val="105"/>
          <w:sz w:val="14"/>
        </w:rPr>
        <w:t> </w:t>
      </w:r>
      <w:r>
        <w:rPr>
          <w:rFonts w:ascii="Verdana"/>
          <w:w w:val="105"/>
          <w:sz w:val="14"/>
        </w:rPr>
        <w:t>the </w:t>
      </w:r>
      <w:r>
        <w:rPr>
          <w:rFonts w:ascii="Verdana"/>
          <w:i/>
          <w:w w:val="105"/>
          <w:sz w:val="14"/>
        </w:rPr>
        <w:t>Health</w:t>
      </w:r>
      <w:r>
        <w:rPr>
          <w:rFonts w:ascii="Verdana"/>
          <w:i/>
          <w:spacing w:val="-4"/>
          <w:w w:val="105"/>
          <w:sz w:val="14"/>
        </w:rPr>
        <w:t> </w:t>
      </w:r>
      <w:r>
        <w:rPr>
          <w:rFonts w:ascii="Verdana"/>
          <w:i/>
          <w:w w:val="105"/>
          <w:sz w:val="14"/>
        </w:rPr>
        <w:t>Services</w:t>
      </w:r>
      <w:r>
        <w:rPr>
          <w:rFonts w:ascii="Verdana"/>
          <w:i/>
          <w:spacing w:val="-4"/>
          <w:w w:val="105"/>
          <w:sz w:val="14"/>
        </w:rPr>
        <w:t> </w:t>
      </w:r>
      <w:r>
        <w:rPr>
          <w:rFonts w:ascii="Verdana"/>
          <w:i/>
          <w:w w:val="105"/>
          <w:sz w:val="14"/>
        </w:rPr>
        <w:t>Act</w:t>
      </w:r>
      <w:r>
        <w:rPr>
          <w:rFonts w:ascii="Verdana"/>
          <w:i/>
          <w:w w:val="105"/>
          <w:sz w:val="14"/>
        </w:rPr>
        <w:t> 1998</w:t>
      </w:r>
      <w:r>
        <w:rPr>
          <w:rFonts w:ascii="Verdana"/>
          <w:i/>
          <w:spacing w:val="-12"/>
          <w:w w:val="105"/>
          <w:sz w:val="14"/>
        </w:rPr>
        <w:t> </w:t>
      </w:r>
      <w:r>
        <w:rPr>
          <w:rFonts w:ascii="Verdana"/>
          <w:i/>
          <w:w w:val="105"/>
          <w:sz w:val="14"/>
        </w:rPr>
        <w:t>(Vic)</w:t>
      </w:r>
      <w:r>
        <w:rPr>
          <w:rFonts w:ascii="Verdana"/>
          <w:i/>
          <w:spacing w:val="-25"/>
          <w:w w:val="105"/>
          <w:sz w:val="14"/>
        </w:rPr>
        <w:t> </w:t>
      </w:r>
      <w:r>
        <w:rPr>
          <w:rFonts w:ascii="Verdana"/>
          <w:w w:val="105"/>
          <w:sz w:val="14"/>
        </w:rPr>
        <w:t>.</w:t>
      </w:r>
      <w:r>
        <w:rPr>
          <w:rFonts w:ascii="Verdana"/>
          <w:spacing w:val="39"/>
          <w:w w:val="105"/>
          <w:sz w:val="14"/>
        </w:rPr>
        <w:t> </w:t>
      </w:r>
      <w:r>
        <w:rPr>
          <w:rFonts w:ascii="Verdana"/>
          <w:w w:val="105"/>
          <w:sz w:val="14"/>
        </w:rPr>
        <w:t>A</w:t>
      </w:r>
      <w:r>
        <w:rPr>
          <w:rFonts w:ascii="Verdana"/>
          <w:spacing w:val="-9"/>
          <w:w w:val="105"/>
          <w:sz w:val="14"/>
        </w:rPr>
        <w:t> </w:t>
      </w:r>
      <w:r>
        <w:rPr>
          <w:rFonts w:ascii="Verdana"/>
          <w:w w:val="105"/>
          <w:sz w:val="14"/>
        </w:rPr>
        <w:t>description</w:t>
      </w:r>
      <w:r>
        <w:rPr>
          <w:rFonts w:ascii="Verdana"/>
          <w:spacing w:val="-8"/>
          <w:w w:val="105"/>
          <w:sz w:val="14"/>
        </w:rPr>
        <w:t> </w:t>
      </w:r>
      <w:r>
        <w:rPr>
          <w:rFonts w:ascii="Verdana"/>
          <w:w w:val="105"/>
          <w:sz w:val="14"/>
        </w:rPr>
        <w:t>of</w:t>
      </w:r>
      <w:r>
        <w:rPr>
          <w:rFonts w:ascii="Verdana"/>
          <w:spacing w:val="-7"/>
          <w:w w:val="105"/>
          <w:sz w:val="14"/>
        </w:rPr>
        <w:t> </w:t>
      </w:r>
      <w:r>
        <w:rPr>
          <w:rFonts w:ascii="Verdana"/>
          <w:w w:val="105"/>
          <w:sz w:val="14"/>
        </w:rPr>
        <w:t>the</w:t>
      </w:r>
      <w:r>
        <w:rPr>
          <w:rFonts w:ascii="Verdana"/>
          <w:spacing w:val="-7"/>
          <w:w w:val="105"/>
          <w:sz w:val="14"/>
        </w:rPr>
        <w:t> </w:t>
      </w:r>
      <w:r>
        <w:rPr>
          <w:rFonts w:ascii="Verdana"/>
          <w:w w:val="105"/>
          <w:sz w:val="14"/>
        </w:rPr>
        <w:t>nature</w:t>
      </w:r>
      <w:r>
        <w:rPr>
          <w:rFonts w:ascii="Verdana"/>
          <w:spacing w:val="-7"/>
          <w:w w:val="105"/>
          <w:sz w:val="14"/>
        </w:rPr>
        <w:t> </w:t>
      </w:r>
      <w:r>
        <w:rPr>
          <w:rFonts w:ascii="Verdana"/>
          <w:w w:val="105"/>
          <w:sz w:val="14"/>
        </w:rPr>
        <w:t>of</w:t>
      </w:r>
      <w:r>
        <w:rPr>
          <w:rFonts w:ascii="Verdana"/>
          <w:spacing w:val="-7"/>
          <w:w w:val="105"/>
          <w:sz w:val="14"/>
        </w:rPr>
        <w:t> </w:t>
      </w:r>
      <w:r>
        <w:rPr>
          <w:rFonts w:ascii="Verdana"/>
          <w:w w:val="105"/>
          <w:sz w:val="14"/>
        </w:rPr>
        <w:t>its</w:t>
      </w:r>
      <w:r>
        <w:rPr>
          <w:rFonts w:ascii="Verdana"/>
          <w:spacing w:val="-9"/>
          <w:w w:val="105"/>
          <w:sz w:val="14"/>
        </w:rPr>
        <w:t> </w:t>
      </w:r>
      <w:r>
        <w:rPr>
          <w:rFonts w:ascii="Verdana"/>
          <w:w w:val="105"/>
          <w:sz w:val="14"/>
        </w:rPr>
        <w:t>operations</w:t>
      </w:r>
      <w:r>
        <w:rPr>
          <w:rFonts w:ascii="Verdana"/>
          <w:spacing w:val="-9"/>
          <w:w w:val="105"/>
          <w:sz w:val="14"/>
        </w:rPr>
        <w:t> </w:t>
      </w:r>
      <w:r>
        <w:rPr>
          <w:rFonts w:ascii="Verdana"/>
          <w:w w:val="105"/>
          <w:sz w:val="14"/>
        </w:rPr>
        <w:t>and</w:t>
      </w:r>
      <w:r>
        <w:rPr>
          <w:rFonts w:ascii="Verdana"/>
          <w:spacing w:val="-7"/>
          <w:w w:val="105"/>
          <w:sz w:val="14"/>
        </w:rPr>
        <w:t> </w:t>
      </w:r>
      <w:r>
        <w:rPr>
          <w:rFonts w:ascii="Verdana"/>
          <w:w w:val="105"/>
          <w:sz w:val="14"/>
        </w:rPr>
        <w:t>its</w:t>
      </w:r>
      <w:r>
        <w:rPr>
          <w:rFonts w:ascii="Verdana"/>
          <w:spacing w:val="-9"/>
          <w:w w:val="105"/>
          <w:sz w:val="14"/>
        </w:rPr>
        <w:t> </w:t>
      </w:r>
      <w:r>
        <w:rPr>
          <w:rFonts w:ascii="Verdana"/>
          <w:w w:val="105"/>
          <w:sz w:val="14"/>
        </w:rPr>
        <w:t>principal</w:t>
      </w:r>
      <w:r>
        <w:rPr>
          <w:rFonts w:ascii="Verdana"/>
          <w:spacing w:val="-6"/>
          <w:w w:val="105"/>
          <w:sz w:val="14"/>
        </w:rPr>
        <w:t> </w:t>
      </w:r>
      <w:r>
        <w:rPr>
          <w:rFonts w:ascii="Verdana"/>
          <w:w w:val="105"/>
          <w:sz w:val="14"/>
        </w:rPr>
        <w:t>activities</w:t>
      </w:r>
      <w:r>
        <w:rPr>
          <w:rFonts w:ascii="Verdana"/>
          <w:spacing w:val="-8"/>
          <w:w w:val="105"/>
          <w:sz w:val="14"/>
        </w:rPr>
        <w:t> </w:t>
      </w:r>
      <w:r>
        <w:rPr>
          <w:rFonts w:ascii="Verdana"/>
          <w:w w:val="105"/>
          <w:sz w:val="14"/>
        </w:rPr>
        <w:t>is</w:t>
      </w:r>
      <w:r>
        <w:rPr>
          <w:rFonts w:ascii="Verdana"/>
          <w:spacing w:val="-9"/>
          <w:w w:val="105"/>
          <w:sz w:val="14"/>
        </w:rPr>
        <w:t> </w:t>
      </w:r>
      <w:r>
        <w:rPr>
          <w:rFonts w:ascii="Verdana"/>
          <w:w w:val="105"/>
          <w:sz w:val="14"/>
        </w:rPr>
        <w:t>included</w:t>
      </w:r>
      <w:r>
        <w:rPr>
          <w:rFonts w:ascii="Verdana"/>
          <w:spacing w:val="-7"/>
          <w:w w:val="105"/>
          <w:sz w:val="14"/>
        </w:rPr>
        <w:t> </w:t>
      </w:r>
      <w:r>
        <w:rPr>
          <w:rFonts w:ascii="Verdana"/>
          <w:w w:val="105"/>
          <w:sz w:val="14"/>
        </w:rPr>
        <w:t>in</w:t>
      </w:r>
      <w:r>
        <w:rPr>
          <w:rFonts w:ascii="Verdana"/>
          <w:spacing w:val="-8"/>
          <w:w w:val="105"/>
          <w:sz w:val="14"/>
        </w:rPr>
        <w:t> </w:t>
      </w:r>
      <w:r>
        <w:rPr>
          <w:rFonts w:ascii="Verdana"/>
          <w:w w:val="105"/>
          <w:sz w:val="14"/>
        </w:rPr>
        <w:t>the</w:t>
      </w:r>
      <w:r>
        <w:rPr>
          <w:rFonts w:ascii="Verdana"/>
          <w:spacing w:val="-7"/>
          <w:w w:val="105"/>
          <w:sz w:val="14"/>
        </w:rPr>
        <w:t> </w:t>
      </w:r>
      <w:r>
        <w:rPr>
          <w:rFonts w:ascii="Verdana"/>
          <w:w w:val="105"/>
          <w:sz w:val="14"/>
        </w:rPr>
        <w:t>Report</w:t>
      </w:r>
      <w:r>
        <w:rPr>
          <w:rFonts w:ascii="Verdana"/>
          <w:spacing w:val="-9"/>
          <w:w w:val="105"/>
          <w:sz w:val="14"/>
        </w:rPr>
        <w:t> </w:t>
      </w:r>
      <w:r>
        <w:rPr>
          <w:rFonts w:ascii="Verdana"/>
          <w:w w:val="105"/>
          <w:sz w:val="14"/>
        </w:rPr>
        <w:t>of</w:t>
      </w:r>
      <w:r>
        <w:rPr>
          <w:rFonts w:ascii="Verdana"/>
          <w:spacing w:val="-7"/>
          <w:w w:val="105"/>
          <w:sz w:val="14"/>
        </w:rPr>
        <w:t> </w:t>
      </w:r>
      <w:r>
        <w:rPr>
          <w:rFonts w:ascii="Verdana"/>
          <w:w w:val="105"/>
          <w:sz w:val="14"/>
        </w:rPr>
        <w:t>Operations,</w:t>
      </w:r>
      <w:r>
        <w:rPr>
          <w:rFonts w:ascii="Verdana"/>
          <w:spacing w:val="-7"/>
          <w:w w:val="105"/>
          <w:sz w:val="14"/>
        </w:rPr>
        <w:t> </w:t>
      </w:r>
      <w:r>
        <w:rPr>
          <w:rFonts w:ascii="Verdana"/>
          <w:w w:val="105"/>
          <w:sz w:val="14"/>
        </w:rPr>
        <w:t>which does not form part of these financial statements.</w:t>
      </w:r>
    </w:p>
    <w:p>
      <w:pPr>
        <w:spacing w:before="128"/>
        <w:ind w:left="1166" w:right="0" w:firstLine="0"/>
        <w:jc w:val="left"/>
        <w:rPr>
          <w:rFonts w:ascii="Verdana"/>
          <w:sz w:val="14"/>
        </w:rPr>
      </w:pPr>
      <w:r>
        <w:rPr>
          <w:rFonts w:ascii="Verdana"/>
          <w:w w:val="105"/>
          <w:sz w:val="14"/>
        </w:rPr>
        <w:t>This</w:t>
      </w:r>
      <w:r>
        <w:rPr>
          <w:rFonts w:ascii="Verdana"/>
          <w:spacing w:val="-11"/>
          <w:w w:val="105"/>
          <w:sz w:val="14"/>
        </w:rPr>
        <w:t> </w:t>
      </w:r>
      <w:r>
        <w:rPr>
          <w:rFonts w:ascii="Verdana"/>
          <w:w w:val="105"/>
          <w:sz w:val="14"/>
        </w:rPr>
        <w:t>section</w:t>
      </w:r>
      <w:r>
        <w:rPr>
          <w:rFonts w:ascii="Verdana"/>
          <w:spacing w:val="-11"/>
          <w:w w:val="105"/>
          <w:sz w:val="14"/>
        </w:rPr>
        <w:t> </w:t>
      </w:r>
      <w:r>
        <w:rPr>
          <w:rFonts w:ascii="Verdana"/>
          <w:w w:val="105"/>
          <w:sz w:val="14"/>
        </w:rPr>
        <w:t>explains</w:t>
      </w:r>
      <w:r>
        <w:rPr>
          <w:rFonts w:ascii="Verdana"/>
          <w:spacing w:val="-10"/>
          <w:w w:val="105"/>
          <w:sz w:val="14"/>
        </w:rPr>
        <w:t> </w:t>
      </w:r>
      <w:r>
        <w:rPr>
          <w:rFonts w:ascii="Verdana"/>
          <w:w w:val="105"/>
          <w:sz w:val="14"/>
        </w:rPr>
        <w:t>the</w:t>
      </w:r>
      <w:r>
        <w:rPr>
          <w:rFonts w:ascii="Verdana"/>
          <w:spacing w:val="-10"/>
          <w:w w:val="105"/>
          <w:sz w:val="14"/>
        </w:rPr>
        <w:t> </w:t>
      </w:r>
      <w:r>
        <w:rPr>
          <w:rFonts w:ascii="Verdana"/>
          <w:w w:val="105"/>
          <w:sz w:val="14"/>
        </w:rPr>
        <w:t>basis</w:t>
      </w:r>
      <w:r>
        <w:rPr>
          <w:rFonts w:ascii="Verdana"/>
          <w:spacing w:val="-11"/>
          <w:w w:val="105"/>
          <w:sz w:val="14"/>
        </w:rPr>
        <w:t> </w:t>
      </w:r>
      <w:r>
        <w:rPr>
          <w:rFonts w:ascii="Verdana"/>
          <w:w w:val="105"/>
          <w:sz w:val="14"/>
        </w:rPr>
        <w:t>of</w:t>
      </w:r>
      <w:r>
        <w:rPr>
          <w:rFonts w:ascii="Verdana"/>
          <w:spacing w:val="-9"/>
          <w:w w:val="105"/>
          <w:sz w:val="14"/>
        </w:rPr>
        <w:t> </w:t>
      </w:r>
      <w:r>
        <w:rPr>
          <w:rFonts w:ascii="Verdana"/>
          <w:w w:val="105"/>
          <w:sz w:val="14"/>
        </w:rPr>
        <w:t>preparing</w:t>
      </w:r>
      <w:r>
        <w:rPr>
          <w:rFonts w:ascii="Verdana"/>
          <w:spacing w:val="-9"/>
          <w:w w:val="105"/>
          <w:sz w:val="14"/>
        </w:rPr>
        <w:t> </w:t>
      </w:r>
      <w:r>
        <w:rPr>
          <w:rFonts w:ascii="Verdana"/>
          <w:w w:val="105"/>
          <w:sz w:val="14"/>
        </w:rPr>
        <w:t>the</w:t>
      </w:r>
      <w:r>
        <w:rPr>
          <w:rFonts w:ascii="Verdana"/>
          <w:spacing w:val="-9"/>
          <w:w w:val="105"/>
          <w:sz w:val="14"/>
        </w:rPr>
        <w:t> </w:t>
      </w:r>
      <w:r>
        <w:rPr>
          <w:rFonts w:ascii="Verdana"/>
          <w:w w:val="105"/>
          <w:sz w:val="14"/>
        </w:rPr>
        <w:t>financial</w:t>
      </w:r>
      <w:r>
        <w:rPr>
          <w:rFonts w:ascii="Verdana"/>
          <w:spacing w:val="-9"/>
          <w:w w:val="105"/>
          <w:sz w:val="14"/>
        </w:rPr>
        <w:t> </w:t>
      </w:r>
      <w:r>
        <w:rPr>
          <w:rFonts w:ascii="Verdana"/>
          <w:spacing w:val="-2"/>
          <w:w w:val="105"/>
          <w:sz w:val="14"/>
        </w:rPr>
        <w:t>statements.</w:t>
      </w:r>
    </w:p>
    <w:p>
      <w:pPr>
        <w:pStyle w:val="BodyText"/>
        <w:spacing w:before="5"/>
        <w:rPr>
          <w:rFonts w:ascii="Verdana"/>
          <w:sz w:val="14"/>
        </w:rPr>
      </w:pPr>
    </w:p>
    <w:p>
      <w:pPr>
        <w:spacing w:before="0"/>
        <w:ind w:left="1166" w:right="0" w:firstLine="0"/>
        <w:jc w:val="left"/>
        <w:rPr>
          <w:rFonts w:ascii="Verdana"/>
          <w:sz w:val="14"/>
        </w:rPr>
      </w:pPr>
      <w:r>
        <w:rPr>
          <w:rFonts w:ascii="Verdana"/>
          <w:spacing w:val="-2"/>
          <w:w w:val="105"/>
          <w:sz w:val="14"/>
          <w:u w:val="single"/>
        </w:rPr>
        <w:t>Structure:</w:t>
      </w:r>
    </w:p>
    <w:p>
      <w:pPr>
        <w:pStyle w:val="ListParagraph"/>
        <w:numPr>
          <w:ilvl w:val="1"/>
          <w:numId w:val="14"/>
        </w:numPr>
        <w:tabs>
          <w:tab w:pos="1450" w:val="left" w:leader="none"/>
        </w:tabs>
        <w:spacing w:line="240" w:lineRule="auto" w:before="66" w:after="0"/>
        <w:ind w:left="1450" w:right="0" w:hanging="284"/>
        <w:jc w:val="left"/>
        <w:rPr>
          <w:rFonts w:ascii="Verdana"/>
          <w:sz w:val="14"/>
        </w:rPr>
      </w:pPr>
      <w:r>
        <w:rPr>
          <w:rFonts w:ascii="Verdana"/>
          <w:w w:val="105"/>
          <w:sz w:val="14"/>
        </w:rPr>
        <w:t>Basis</w:t>
      </w:r>
      <w:r>
        <w:rPr>
          <w:rFonts w:ascii="Verdana"/>
          <w:spacing w:val="-7"/>
          <w:w w:val="105"/>
          <w:sz w:val="14"/>
        </w:rPr>
        <w:t> </w:t>
      </w:r>
      <w:r>
        <w:rPr>
          <w:rFonts w:ascii="Verdana"/>
          <w:w w:val="105"/>
          <w:sz w:val="14"/>
        </w:rPr>
        <w:t>of</w:t>
      </w:r>
      <w:r>
        <w:rPr>
          <w:rFonts w:ascii="Verdana"/>
          <w:spacing w:val="-4"/>
          <w:w w:val="105"/>
          <w:sz w:val="14"/>
        </w:rPr>
        <w:t> </w:t>
      </w:r>
      <w:r>
        <w:rPr>
          <w:rFonts w:ascii="Verdana"/>
          <w:spacing w:val="-2"/>
          <w:w w:val="105"/>
          <w:sz w:val="14"/>
        </w:rPr>
        <w:t>Preparation</w:t>
      </w:r>
    </w:p>
    <w:p>
      <w:pPr>
        <w:pStyle w:val="ListParagraph"/>
        <w:numPr>
          <w:ilvl w:val="1"/>
          <w:numId w:val="14"/>
        </w:numPr>
        <w:tabs>
          <w:tab w:pos="1450" w:val="left" w:leader="none"/>
        </w:tabs>
        <w:spacing w:line="240" w:lineRule="auto" w:before="65" w:after="0"/>
        <w:ind w:left="1450" w:right="0" w:hanging="284"/>
        <w:jc w:val="left"/>
        <w:rPr>
          <w:rFonts w:ascii="Verdana"/>
          <w:sz w:val="14"/>
        </w:rPr>
      </w:pPr>
      <w:r>
        <w:rPr>
          <w:rFonts w:ascii="Verdana"/>
          <w:spacing w:val="-2"/>
          <w:w w:val="105"/>
          <w:sz w:val="14"/>
        </w:rPr>
        <w:t>Material</w:t>
      </w:r>
      <w:r>
        <w:rPr>
          <w:rFonts w:ascii="Verdana"/>
          <w:w w:val="105"/>
          <w:sz w:val="14"/>
        </w:rPr>
        <w:t> </w:t>
      </w:r>
      <w:r>
        <w:rPr>
          <w:rFonts w:ascii="Verdana"/>
          <w:spacing w:val="-2"/>
          <w:w w:val="105"/>
          <w:sz w:val="14"/>
        </w:rPr>
        <w:t>Accounting</w:t>
      </w:r>
      <w:r>
        <w:rPr>
          <w:rFonts w:ascii="Verdana"/>
          <w:spacing w:val="-1"/>
          <w:w w:val="105"/>
          <w:sz w:val="14"/>
        </w:rPr>
        <w:t> </w:t>
      </w:r>
      <w:r>
        <w:rPr>
          <w:rFonts w:ascii="Verdana"/>
          <w:spacing w:val="-2"/>
          <w:w w:val="105"/>
          <w:sz w:val="14"/>
        </w:rPr>
        <w:t>Estimates</w:t>
      </w:r>
      <w:r>
        <w:rPr>
          <w:rFonts w:ascii="Verdana"/>
          <w:spacing w:val="-1"/>
          <w:w w:val="105"/>
          <w:sz w:val="14"/>
        </w:rPr>
        <w:t> </w:t>
      </w:r>
      <w:r>
        <w:rPr>
          <w:rFonts w:ascii="Verdana"/>
          <w:spacing w:val="-2"/>
          <w:w w:val="105"/>
          <w:sz w:val="14"/>
        </w:rPr>
        <w:t>and</w:t>
      </w:r>
      <w:r>
        <w:rPr>
          <w:rFonts w:ascii="Verdana"/>
          <w:spacing w:val="-1"/>
          <w:w w:val="105"/>
          <w:sz w:val="14"/>
        </w:rPr>
        <w:t> </w:t>
      </w:r>
      <w:r>
        <w:rPr>
          <w:rFonts w:ascii="Verdana"/>
          <w:spacing w:val="-2"/>
          <w:w w:val="105"/>
          <w:sz w:val="14"/>
        </w:rPr>
        <w:t>Judgements</w:t>
      </w:r>
    </w:p>
    <w:p>
      <w:pPr>
        <w:pStyle w:val="ListParagraph"/>
        <w:numPr>
          <w:ilvl w:val="1"/>
          <w:numId w:val="14"/>
        </w:numPr>
        <w:tabs>
          <w:tab w:pos="1450" w:val="left" w:leader="none"/>
        </w:tabs>
        <w:spacing w:line="240" w:lineRule="auto" w:before="66" w:after="0"/>
        <w:ind w:left="1450" w:right="0" w:hanging="284"/>
        <w:jc w:val="left"/>
        <w:rPr>
          <w:rFonts w:ascii="Verdana"/>
          <w:sz w:val="14"/>
        </w:rPr>
      </w:pPr>
      <w:r>
        <w:rPr>
          <w:rFonts w:ascii="Verdana"/>
          <w:sz w:val="14"/>
        </w:rPr>
        <w:t>Reporting</w:t>
      </w:r>
      <w:r>
        <w:rPr>
          <w:rFonts w:ascii="Verdana"/>
          <w:spacing w:val="19"/>
          <w:sz w:val="14"/>
        </w:rPr>
        <w:t> </w:t>
      </w:r>
      <w:r>
        <w:rPr>
          <w:rFonts w:ascii="Verdana"/>
          <w:spacing w:val="-2"/>
          <w:sz w:val="14"/>
        </w:rPr>
        <w:t>Entity</w:t>
      </w:r>
    </w:p>
    <w:p>
      <w:pPr>
        <w:pStyle w:val="ListParagraph"/>
        <w:numPr>
          <w:ilvl w:val="1"/>
          <w:numId w:val="14"/>
        </w:numPr>
        <w:tabs>
          <w:tab w:pos="1450" w:val="left" w:leader="none"/>
        </w:tabs>
        <w:spacing w:line="240" w:lineRule="auto" w:before="65" w:after="0"/>
        <w:ind w:left="1450" w:right="0" w:hanging="284"/>
        <w:jc w:val="left"/>
        <w:rPr>
          <w:rFonts w:ascii="Verdana"/>
          <w:sz w:val="14"/>
        </w:rPr>
      </w:pPr>
      <w:r>
        <w:rPr>
          <w:rFonts w:ascii="Verdana"/>
          <w:sz w:val="14"/>
        </w:rPr>
        <w:t>Economic</w:t>
      </w:r>
      <w:r>
        <w:rPr>
          <w:rFonts w:ascii="Verdana"/>
          <w:spacing w:val="18"/>
          <w:sz w:val="14"/>
        </w:rPr>
        <w:t> </w:t>
      </w:r>
      <w:r>
        <w:rPr>
          <w:rFonts w:ascii="Verdana"/>
          <w:spacing w:val="-2"/>
          <w:sz w:val="14"/>
        </w:rPr>
        <w:t>Dependency</w:t>
      </w:r>
    </w:p>
    <w:p>
      <w:pPr>
        <w:pStyle w:val="BodyText"/>
        <w:spacing w:before="90"/>
        <w:rPr>
          <w:rFonts w:ascii="Verdana"/>
          <w:sz w:val="17"/>
        </w:rPr>
      </w:pPr>
    </w:p>
    <w:p>
      <w:pPr>
        <w:spacing w:before="1"/>
        <w:ind w:left="1176" w:right="0" w:firstLine="0"/>
        <w:jc w:val="both"/>
        <w:rPr>
          <w:rFonts w:ascii="Verdana"/>
          <w:b/>
          <w:sz w:val="17"/>
        </w:rPr>
      </w:pPr>
      <w:r>
        <w:rPr>
          <w:rFonts w:ascii="Verdana"/>
          <w:b/>
          <w:sz w:val="17"/>
        </w:rPr>
        <w:t>Note</w:t>
      </w:r>
      <w:r>
        <w:rPr>
          <w:rFonts w:ascii="Verdana"/>
          <w:b/>
          <w:spacing w:val="7"/>
          <w:sz w:val="17"/>
        </w:rPr>
        <w:t> </w:t>
      </w:r>
      <w:r>
        <w:rPr>
          <w:rFonts w:ascii="Verdana"/>
          <w:b/>
          <w:sz w:val="17"/>
        </w:rPr>
        <w:t>1.1:</w:t>
      </w:r>
      <w:r>
        <w:rPr>
          <w:rFonts w:ascii="Verdana"/>
          <w:b/>
          <w:spacing w:val="6"/>
          <w:sz w:val="17"/>
        </w:rPr>
        <w:t> </w:t>
      </w:r>
      <w:r>
        <w:rPr>
          <w:rFonts w:ascii="Verdana"/>
          <w:b/>
          <w:sz w:val="17"/>
        </w:rPr>
        <w:t>Basis</w:t>
      </w:r>
      <w:r>
        <w:rPr>
          <w:rFonts w:ascii="Verdana"/>
          <w:b/>
          <w:spacing w:val="8"/>
          <w:sz w:val="17"/>
        </w:rPr>
        <w:t> </w:t>
      </w:r>
      <w:r>
        <w:rPr>
          <w:rFonts w:ascii="Verdana"/>
          <w:b/>
          <w:sz w:val="17"/>
        </w:rPr>
        <w:t>of</w:t>
      </w:r>
      <w:r>
        <w:rPr>
          <w:rFonts w:ascii="Verdana"/>
          <w:b/>
          <w:spacing w:val="9"/>
          <w:sz w:val="17"/>
        </w:rPr>
        <w:t> </w:t>
      </w:r>
      <w:r>
        <w:rPr>
          <w:rFonts w:ascii="Verdana"/>
          <w:b/>
          <w:spacing w:val="-2"/>
          <w:sz w:val="17"/>
        </w:rPr>
        <w:t>Preparation</w:t>
      </w:r>
    </w:p>
    <w:p>
      <w:pPr>
        <w:spacing w:line="268" w:lineRule="auto" w:before="143"/>
        <w:ind w:left="1166" w:right="1488" w:firstLine="0"/>
        <w:jc w:val="both"/>
        <w:rPr>
          <w:rFonts w:ascii="Verdana" w:hAnsi="Verdana"/>
          <w:sz w:val="14"/>
        </w:rPr>
      </w:pPr>
      <w:r>
        <w:rPr>
          <w:rFonts w:ascii="Verdana" w:hAnsi="Verdana"/>
          <w:w w:val="105"/>
          <w:sz w:val="14"/>
        </w:rPr>
        <w:t>These</w:t>
      </w:r>
      <w:r>
        <w:rPr>
          <w:rFonts w:ascii="Verdana" w:hAnsi="Verdana"/>
          <w:spacing w:val="-10"/>
          <w:w w:val="105"/>
          <w:sz w:val="14"/>
        </w:rPr>
        <w:t> </w:t>
      </w:r>
      <w:r>
        <w:rPr>
          <w:rFonts w:ascii="Verdana" w:hAnsi="Verdana"/>
          <w:w w:val="105"/>
          <w:sz w:val="14"/>
        </w:rPr>
        <w:t>financial</w:t>
      </w:r>
      <w:r>
        <w:rPr>
          <w:rFonts w:ascii="Verdana" w:hAnsi="Verdana"/>
          <w:spacing w:val="-9"/>
          <w:w w:val="105"/>
          <w:sz w:val="14"/>
        </w:rPr>
        <w:t> </w:t>
      </w:r>
      <w:r>
        <w:rPr>
          <w:rFonts w:ascii="Verdana" w:hAnsi="Verdana"/>
          <w:w w:val="105"/>
          <w:sz w:val="14"/>
        </w:rPr>
        <w:t>statements</w:t>
      </w:r>
      <w:r>
        <w:rPr>
          <w:rFonts w:ascii="Verdana" w:hAnsi="Verdana"/>
          <w:spacing w:val="-12"/>
          <w:w w:val="105"/>
          <w:sz w:val="14"/>
        </w:rPr>
        <w:t> </w:t>
      </w:r>
      <w:r>
        <w:rPr>
          <w:rFonts w:ascii="Verdana" w:hAnsi="Verdana"/>
          <w:w w:val="105"/>
          <w:sz w:val="14"/>
        </w:rPr>
        <w:t>are</w:t>
      </w:r>
      <w:r>
        <w:rPr>
          <w:rFonts w:ascii="Verdana" w:hAnsi="Verdana"/>
          <w:spacing w:val="-10"/>
          <w:w w:val="105"/>
          <w:sz w:val="14"/>
        </w:rPr>
        <w:t> </w:t>
      </w:r>
      <w:r>
        <w:rPr>
          <w:rFonts w:ascii="Verdana" w:hAnsi="Verdana"/>
          <w:w w:val="105"/>
          <w:sz w:val="14"/>
        </w:rPr>
        <w:t>general</w:t>
      </w:r>
      <w:r>
        <w:rPr>
          <w:rFonts w:ascii="Verdana" w:hAnsi="Verdana"/>
          <w:spacing w:val="-9"/>
          <w:w w:val="105"/>
          <w:sz w:val="14"/>
        </w:rPr>
        <w:t> </w:t>
      </w:r>
      <w:r>
        <w:rPr>
          <w:rFonts w:ascii="Verdana" w:hAnsi="Verdana"/>
          <w:w w:val="105"/>
          <w:sz w:val="14"/>
        </w:rPr>
        <w:t>purpose</w:t>
      </w:r>
      <w:r>
        <w:rPr>
          <w:rFonts w:ascii="Verdana" w:hAnsi="Verdana"/>
          <w:spacing w:val="-10"/>
          <w:w w:val="105"/>
          <w:sz w:val="14"/>
        </w:rPr>
        <w:t> </w:t>
      </w:r>
      <w:r>
        <w:rPr>
          <w:rFonts w:ascii="Verdana" w:hAnsi="Verdana"/>
          <w:w w:val="105"/>
          <w:sz w:val="14"/>
        </w:rPr>
        <w:t>financial</w:t>
      </w:r>
      <w:r>
        <w:rPr>
          <w:rFonts w:ascii="Verdana" w:hAnsi="Verdana"/>
          <w:spacing w:val="-9"/>
          <w:w w:val="105"/>
          <w:sz w:val="14"/>
        </w:rPr>
        <w:t> </w:t>
      </w:r>
      <w:r>
        <w:rPr>
          <w:rFonts w:ascii="Verdana" w:hAnsi="Verdana"/>
          <w:w w:val="105"/>
          <w:sz w:val="14"/>
        </w:rPr>
        <w:t>statements</w:t>
      </w:r>
      <w:r>
        <w:rPr>
          <w:rFonts w:ascii="Verdana" w:hAnsi="Verdana"/>
          <w:spacing w:val="-12"/>
          <w:w w:val="105"/>
          <w:sz w:val="14"/>
        </w:rPr>
        <w:t> </w:t>
      </w:r>
      <w:r>
        <w:rPr>
          <w:rFonts w:ascii="Verdana" w:hAnsi="Verdana"/>
          <w:w w:val="105"/>
          <w:sz w:val="14"/>
        </w:rPr>
        <w:t>which</w:t>
      </w:r>
      <w:r>
        <w:rPr>
          <w:rFonts w:ascii="Verdana" w:hAnsi="Verdana"/>
          <w:spacing w:val="-11"/>
          <w:w w:val="105"/>
          <w:sz w:val="14"/>
        </w:rPr>
        <w:t> </w:t>
      </w:r>
      <w:r>
        <w:rPr>
          <w:rFonts w:ascii="Verdana" w:hAnsi="Verdana"/>
          <w:w w:val="105"/>
          <w:sz w:val="14"/>
        </w:rPr>
        <w:t>have</w:t>
      </w:r>
      <w:r>
        <w:rPr>
          <w:rFonts w:ascii="Verdana" w:hAnsi="Verdana"/>
          <w:spacing w:val="-10"/>
          <w:w w:val="105"/>
          <w:sz w:val="14"/>
        </w:rPr>
        <w:t> </w:t>
      </w:r>
      <w:r>
        <w:rPr>
          <w:rFonts w:ascii="Verdana" w:hAnsi="Verdana"/>
          <w:w w:val="105"/>
          <w:sz w:val="14"/>
        </w:rPr>
        <w:t>been</w:t>
      </w:r>
      <w:r>
        <w:rPr>
          <w:rFonts w:ascii="Verdana" w:hAnsi="Verdana"/>
          <w:spacing w:val="-11"/>
          <w:w w:val="105"/>
          <w:sz w:val="14"/>
        </w:rPr>
        <w:t> </w:t>
      </w:r>
      <w:r>
        <w:rPr>
          <w:rFonts w:ascii="Verdana" w:hAnsi="Verdana"/>
          <w:w w:val="105"/>
          <w:sz w:val="14"/>
        </w:rPr>
        <w:t>prepared</w:t>
      </w:r>
      <w:r>
        <w:rPr>
          <w:rFonts w:ascii="Verdana" w:hAnsi="Verdana"/>
          <w:spacing w:val="-10"/>
          <w:w w:val="105"/>
          <w:sz w:val="14"/>
        </w:rPr>
        <w:t> </w:t>
      </w:r>
      <w:r>
        <w:rPr>
          <w:rFonts w:ascii="Verdana" w:hAnsi="Verdana"/>
          <w:w w:val="105"/>
          <w:sz w:val="14"/>
        </w:rPr>
        <w:t>in</w:t>
      </w:r>
      <w:r>
        <w:rPr>
          <w:rFonts w:ascii="Verdana" w:hAnsi="Verdana"/>
          <w:spacing w:val="-11"/>
          <w:w w:val="105"/>
          <w:sz w:val="14"/>
        </w:rPr>
        <w:t> </w:t>
      </w:r>
      <w:r>
        <w:rPr>
          <w:rFonts w:ascii="Verdana" w:hAnsi="Verdana"/>
          <w:w w:val="105"/>
          <w:sz w:val="14"/>
        </w:rPr>
        <w:t>accordance</w:t>
      </w:r>
      <w:r>
        <w:rPr>
          <w:rFonts w:ascii="Verdana" w:hAnsi="Verdana"/>
          <w:spacing w:val="-10"/>
          <w:w w:val="105"/>
          <w:sz w:val="14"/>
        </w:rPr>
        <w:t> </w:t>
      </w:r>
      <w:r>
        <w:rPr>
          <w:rFonts w:ascii="Verdana" w:hAnsi="Verdana"/>
          <w:w w:val="105"/>
          <w:sz w:val="14"/>
        </w:rPr>
        <w:t>with</w:t>
      </w:r>
      <w:r>
        <w:rPr>
          <w:rFonts w:ascii="Verdana" w:hAnsi="Verdana"/>
          <w:spacing w:val="-11"/>
          <w:w w:val="105"/>
          <w:sz w:val="14"/>
        </w:rPr>
        <w:t> </w:t>
      </w:r>
      <w:r>
        <w:rPr>
          <w:rFonts w:ascii="Verdana" w:hAnsi="Verdana"/>
          <w:w w:val="105"/>
          <w:sz w:val="14"/>
        </w:rPr>
        <w:t>AASB</w:t>
      </w:r>
      <w:r>
        <w:rPr>
          <w:rFonts w:ascii="Verdana" w:hAnsi="Verdana"/>
          <w:spacing w:val="-10"/>
          <w:w w:val="105"/>
          <w:sz w:val="14"/>
        </w:rPr>
        <w:t> </w:t>
      </w:r>
      <w:r>
        <w:rPr>
          <w:rFonts w:ascii="Verdana" w:hAnsi="Verdana"/>
          <w:w w:val="105"/>
          <w:sz w:val="14"/>
        </w:rPr>
        <w:t>1060 </w:t>
      </w:r>
      <w:r>
        <w:rPr>
          <w:rFonts w:ascii="Verdana" w:hAnsi="Verdana"/>
          <w:i/>
          <w:w w:val="105"/>
          <w:sz w:val="14"/>
        </w:rPr>
        <w:t>General</w:t>
      </w:r>
      <w:r>
        <w:rPr>
          <w:rFonts w:ascii="Verdana" w:hAnsi="Verdana"/>
          <w:i/>
          <w:spacing w:val="-13"/>
          <w:w w:val="105"/>
          <w:sz w:val="14"/>
        </w:rPr>
        <w:t> </w:t>
      </w:r>
      <w:r>
        <w:rPr>
          <w:rFonts w:ascii="Verdana" w:hAnsi="Verdana"/>
          <w:i/>
          <w:w w:val="105"/>
          <w:sz w:val="14"/>
        </w:rPr>
        <w:t>Purpose</w:t>
      </w:r>
      <w:r>
        <w:rPr>
          <w:rFonts w:ascii="Verdana" w:hAnsi="Verdana"/>
          <w:i/>
          <w:spacing w:val="-13"/>
          <w:w w:val="105"/>
          <w:sz w:val="14"/>
        </w:rPr>
        <w:t> </w:t>
      </w:r>
      <w:r>
        <w:rPr>
          <w:rFonts w:ascii="Verdana" w:hAnsi="Verdana"/>
          <w:i/>
          <w:w w:val="105"/>
          <w:sz w:val="14"/>
        </w:rPr>
        <w:t>Financial</w:t>
      </w:r>
      <w:r>
        <w:rPr>
          <w:rFonts w:ascii="Verdana" w:hAnsi="Verdana"/>
          <w:i/>
          <w:spacing w:val="-13"/>
          <w:w w:val="105"/>
          <w:sz w:val="14"/>
        </w:rPr>
        <w:t> </w:t>
      </w:r>
      <w:r>
        <w:rPr>
          <w:rFonts w:ascii="Verdana" w:hAnsi="Verdana"/>
          <w:i/>
          <w:w w:val="105"/>
          <w:sz w:val="14"/>
        </w:rPr>
        <w:t>Statements</w:t>
      </w:r>
      <w:r>
        <w:rPr>
          <w:rFonts w:ascii="Verdana" w:hAnsi="Verdana"/>
          <w:i/>
          <w:spacing w:val="-13"/>
          <w:w w:val="105"/>
          <w:sz w:val="14"/>
        </w:rPr>
        <w:t> </w:t>
      </w:r>
      <w:r>
        <w:rPr>
          <w:rFonts w:ascii="Verdana" w:hAnsi="Verdana"/>
          <w:i/>
          <w:w w:val="105"/>
          <w:sz w:val="14"/>
        </w:rPr>
        <w:t>–</w:t>
      </w:r>
      <w:r>
        <w:rPr>
          <w:rFonts w:ascii="Verdana" w:hAnsi="Verdana"/>
          <w:i/>
          <w:spacing w:val="-13"/>
          <w:w w:val="105"/>
          <w:sz w:val="14"/>
        </w:rPr>
        <w:t> </w:t>
      </w:r>
      <w:r>
        <w:rPr>
          <w:rFonts w:ascii="Verdana" w:hAnsi="Verdana"/>
          <w:i/>
          <w:w w:val="105"/>
          <w:sz w:val="14"/>
        </w:rPr>
        <w:t>Simplified</w:t>
      </w:r>
      <w:r>
        <w:rPr>
          <w:rFonts w:ascii="Verdana" w:hAnsi="Verdana"/>
          <w:i/>
          <w:spacing w:val="-13"/>
          <w:w w:val="105"/>
          <w:sz w:val="14"/>
        </w:rPr>
        <w:t> </w:t>
      </w:r>
      <w:r>
        <w:rPr>
          <w:rFonts w:ascii="Verdana" w:hAnsi="Verdana"/>
          <w:i/>
          <w:w w:val="105"/>
          <w:sz w:val="14"/>
        </w:rPr>
        <w:t>Disclosures</w:t>
      </w:r>
      <w:r>
        <w:rPr>
          <w:rFonts w:ascii="Verdana" w:hAnsi="Verdana"/>
          <w:i/>
          <w:spacing w:val="-13"/>
          <w:w w:val="105"/>
          <w:sz w:val="14"/>
        </w:rPr>
        <w:t> </w:t>
      </w:r>
      <w:r>
        <w:rPr>
          <w:rFonts w:ascii="Verdana" w:hAnsi="Verdana"/>
          <w:i/>
          <w:w w:val="105"/>
          <w:sz w:val="14"/>
        </w:rPr>
        <w:t>for</w:t>
      </w:r>
      <w:r>
        <w:rPr>
          <w:rFonts w:ascii="Verdana" w:hAnsi="Verdana"/>
          <w:i/>
          <w:spacing w:val="-13"/>
          <w:w w:val="105"/>
          <w:sz w:val="14"/>
        </w:rPr>
        <w:t> </w:t>
      </w:r>
      <w:r>
        <w:rPr>
          <w:rFonts w:ascii="Verdana" w:hAnsi="Verdana"/>
          <w:i/>
          <w:w w:val="105"/>
          <w:sz w:val="14"/>
        </w:rPr>
        <w:t>For-Profit</w:t>
      </w:r>
      <w:r>
        <w:rPr>
          <w:rFonts w:ascii="Verdana" w:hAnsi="Verdana"/>
          <w:i/>
          <w:spacing w:val="-13"/>
          <w:w w:val="105"/>
          <w:sz w:val="14"/>
        </w:rPr>
        <w:t> </w:t>
      </w:r>
      <w:r>
        <w:rPr>
          <w:rFonts w:ascii="Verdana" w:hAnsi="Verdana"/>
          <w:i/>
          <w:w w:val="105"/>
          <w:sz w:val="14"/>
        </w:rPr>
        <w:t>and</w:t>
      </w:r>
      <w:r>
        <w:rPr>
          <w:rFonts w:ascii="Verdana" w:hAnsi="Verdana"/>
          <w:i/>
          <w:spacing w:val="-13"/>
          <w:w w:val="105"/>
          <w:sz w:val="14"/>
        </w:rPr>
        <w:t> </w:t>
      </w:r>
      <w:r>
        <w:rPr>
          <w:rFonts w:ascii="Verdana" w:hAnsi="Verdana"/>
          <w:i/>
          <w:w w:val="105"/>
          <w:sz w:val="14"/>
        </w:rPr>
        <w:t>Not-for-Profit</w:t>
      </w:r>
      <w:r>
        <w:rPr>
          <w:rFonts w:ascii="Verdana" w:hAnsi="Verdana"/>
          <w:i/>
          <w:spacing w:val="-13"/>
          <w:w w:val="105"/>
          <w:sz w:val="14"/>
        </w:rPr>
        <w:t> </w:t>
      </w:r>
      <w:r>
        <w:rPr>
          <w:rFonts w:ascii="Verdana" w:hAnsi="Verdana"/>
          <w:i/>
          <w:w w:val="105"/>
          <w:sz w:val="14"/>
        </w:rPr>
        <w:t>Tier</w:t>
      </w:r>
      <w:r>
        <w:rPr>
          <w:rFonts w:ascii="Verdana" w:hAnsi="Verdana"/>
          <w:i/>
          <w:spacing w:val="-13"/>
          <w:w w:val="105"/>
          <w:sz w:val="14"/>
        </w:rPr>
        <w:t> </w:t>
      </w:r>
      <w:r>
        <w:rPr>
          <w:rFonts w:ascii="Verdana" w:hAnsi="Verdana"/>
          <w:i/>
          <w:w w:val="105"/>
          <w:sz w:val="14"/>
        </w:rPr>
        <w:t>2</w:t>
      </w:r>
      <w:r>
        <w:rPr>
          <w:rFonts w:ascii="Verdana" w:hAnsi="Verdana"/>
          <w:i/>
          <w:spacing w:val="-12"/>
          <w:w w:val="105"/>
          <w:sz w:val="14"/>
        </w:rPr>
        <w:t> </w:t>
      </w:r>
      <w:r>
        <w:rPr>
          <w:rFonts w:ascii="Verdana" w:hAnsi="Verdana"/>
          <w:i/>
          <w:w w:val="105"/>
          <w:sz w:val="14"/>
        </w:rPr>
        <w:t>Entities</w:t>
      </w:r>
      <w:r>
        <w:rPr>
          <w:rFonts w:ascii="Verdana" w:hAnsi="Verdana"/>
          <w:i/>
          <w:spacing w:val="12"/>
          <w:w w:val="105"/>
          <w:sz w:val="14"/>
        </w:rPr>
        <w:t> </w:t>
      </w:r>
      <w:r>
        <w:rPr>
          <w:rFonts w:ascii="Verdana" w:hAnsi="Verdana"/>
          <w:w w:val="105"/>
          <w:sz w:val="14"/>
        </w:rPr>
        <w:t>(AASB</w:t>
      </w:r>
      <w:r>
        <w:rPr>
          <w:rFonts w:ascii="Verdana" w:hAnsi="Verdana"/>
          <w:spacing w:val="-13"/>
          <w:w w:val="105"/>
          <w:sz w:val="14"/>
        </w:rPr>
        <w:t> </w:t>
      </w:r>
      <w:r>
        <w:rPr>
          <w:rFonts w:ascii="Verdana" w:hAnsi="Verdana"/>
          <w:w w:val="105"/>
          <w:sz w:val="14"/>
        </w:rPr>
        <w:t>1060)</w:t>
      </w:r>
      <w:r>
        <w:rPr>
          <w:rFonts w:ascii="Verdana" w:hAnsi="Verdana"/>
          <w:spacing w:val="-13"/>
          <w:w w:val="105"/>
          <w:sz w:val="14"/>
        </w:rPr>
        <w:t> </w:t>
      </w:r>
      <w:r>
        <w:rPr>
          <w:rFonts w:ascii="Verdana" w:hAnsi="Verdana"/>
          <w:w w:val="105"/>
          <w:sz w:val="14"/>
        </w:rPr>
        <w:t>and Financial</w:t>
      </w:r>
      <w:r>
        <w:rPr>
          <w:rFonts w:ascii="Verdana" w:hAnsi="Verdana"/>
          <w:spacing w:val="-2"/>
          <w:w w:val="105"/>
          <w:sz w:val="14"/>
        </w:rPr>
        <w:t> </w:t>
      </w:r>
      <w:r>
        <w:rPr>
          <w:rFonts w:ascii="Verdana" w:hAnsi="Verdana"/>
          <w:w w:val="105"/>
          <w:sz w:val="14"/>
        </w:rPr>
        <w:t>Reporting</w:t>
      </w:r>
      <w:r>
        <w:rPr>
          <w:rFonts w:ascii="Verdana" w:hAnsi="Verdana"/>
          <w:spacing w:val="-3"/>
          <w:w w:val="105"/>
          <w:sz w:val="14"/>
        </w:rPr>
        <w:t> </w:t>
      </w:r>
      <w:r>
        <w:rPr>
          <w:rFonts w:ascii="Verdana" w:hAnsi="Verdana"/>
          <w:w w:val="105"/>
          <w:sz w:val="14"/>
        </w:rPr>
        <w:t>Direction</w:t>
      </w:r>
      <w:r>
        <w:rPr>
          <w:rFonts w:ascii="Verdana" w:hAnsi="Verdana"/>
          <w:spacing w:val="-4"/>
          <w:w w:val="105"/>
          <w:sz w:val="14"/>
        </w:rPr>
        <w:t> </w:t>
      </w:r>
      <w:r>
        <w:rPr>
          <w:rFonts w:ascii="Verdana" w:hAnsi="Verdana"/>
          <w:w w:val="105"/>
          <w:sz w:val="14"/>
        </w:rPr>
        <w:t>101</w:t>
      </w:r>
      <w:r>
        <w:rPr>
          <w:rFonts w:ascii="Verdana" w:hAnsi="Verdana"/>
          <w:spacing w:val="-2"/>
          <w:w w:val="105"/>
          <w:sz w:val="14"/>
        </w:rPr>
        <w:t> </w:t>
      </w:r>
      <w:r>
        <w:rPr>
          <w:rFonts w:ascii="Verdana" w:hAnsi="Verdana"/>
          <w:i/>
          <w:w w:val="105"/>
          <w:sz w:val="14"/>
        </w:rPr>
        <w:t>Application</w:t>
      </w:r>
      <w:r>
        <w:rPr>
          <w:rFonts w:ascii="Verdana" w:hAnsi="Verdana"/>
          <w:i/>
          <w:spacing w:val="-4"/>
          <w:w w:val="105"/>
          <w:sz w:val="14"/>
        </w:rPr>
        <w:t> </w:t>
      </w:r>
      <w:r>
        <w:rPr>
          <w:rFonts w:ascii="Verdana" w:hAnsi="Verdana"/>
          <w:i/>
          <w:w w:val="105"/>
          <w:sz w:val="14"/>
        </w:rPr>
        <w:t>of</w:t>
      </w:r>
      <w:r>
        <w:rPr>
          <w:rFonts w:ascii="Verdana" w:hAnsi="Verdana"/>
          <w:i/>
          <w:spacing w:val="-3"/>
          <w:w w:val="105"/>
          <w:sz w:val="14"/>
        </w:rPr>
        <w:t> </w:t>
      </w:r>
      <w:r>
        <w:rPr>
          <w:rFonts w:ascii="Verdana" w:hAnsi="Verdana"/>
          <w:i/>
          <w:w w:val="105"/>
          <w:sz w:val="14"/>
        </w:rPr>
        <w:t>Tiers</w:t>
      </w:r>
      <w:r>
        <w:rPr>
          <w:rFonts w:ascii="Verdana" w:hAnsi="Verdana"/>
          <w:i/>
          <w:spacing w:val="-5"/>
          <w:w w:val="105"/>
          <w:sz w:val="14"/>
        </w:rPr>
        <w:t> </w:t>
      </w:r>
      <w:r>
        <w:rPr>
          <w:rFonts w:ascii="Verdana" w:hAnsi="Verdana"/>
          <w:i/>
          <w:w w:val="105"/>
          <w:sz w:val="14"/>
        </w:rPr>
        <w:t>of</w:t>
      </w:r>
      <w:r>
        <w:rPr>
          <w:rFonts w:ascii="Verdana" w:hAnsi="Verdana"/>
          <w:i/>
          <w:spacing w:val="-3"/>
          <w:w w:val="105"/>
          <w:sz w:val="14"/>
        </w:rPr>
        <w:t> </w:t>
      </w:r>
      <w:r>
        <w:rPr>
          <w:rFonts w:ascii="Verdana" w:hAnsi="Verdana"/>
          <w:i/>
          <w:w w:val="105"/>
          <w:sz w:val="14"/>
        </w:rPr>
        <w:t>Australian</w:t>
      </w:r>
      <w:r>
        <w:rPr>
          <w:rFonts w:ascii="Verdana" w:hAnsi="Verdana"/>
          <w:i/>
          <w:spacing w:val="-4"/>
          <w:w w:val="105"/>
          <w:sz w:val="14"/>
        </w:rPr>
        <w:t> </w:t>
      </w:r>
      <w:r>
        <w:rPr>
          <w:rFonts w:ascii="Verdana" w:hAnsi="Verdana"/>
          <w:i/>
          <w:w w:val="105"/>
          <w:sz w:val="14"/>
        </w:rPr>
        <w:t>Accounting</w:t>
      </w:r>
      <w:r>
        <w:rPr>
          <w:rFonts w:ascii="Verdana" w:hAnsi="Verdana"/>
          <w:i/>
          <w:spacing w:val="-3"/>
          <w:w w:val="105"/>
          <w:sz w:val="14"/>
        </w:rPr>
        <w:t> </w:t>
      </w:r>
      <w:r>
        <w:rPr>
          <w:rFonts w:ascii="Verdana" w:hAnsi="Verdana"/>
          <w:i/>
          <w:w w:val="105"/>
          <w:sz w:val="14"/>
        </w:rPr>
        <w:t>Standards</w:t>
      </w:r>
      <w:r>
        <w:rPr>
          <w:rFonts w:ascii="Verdana" w:hAnsi="Verdana"/>
          <w:i/>
          <w:spacing w:val="24"/>
          <w:w w:val="105"/>
          <w:sz w:val="14"/>
        </w:rPr>
        <w:t> </w:t>
      </w:r>
      <w:r>
        <w:rPr>
          <w:rFonts w:ascii="Verdana" w:hAnsi="Verdana"/>
          <w:w w:val="105"/>
          <w:sz w:val="14"/>
        </w:rPr>
        <w:t>(FRD</w:t>
      </w:r>
      <w:r>
        <w:rPr>
          <w:rFonts w:ascii="Verdana" w:hAnsi="Verdana"/>
          <w:spacing w:val="-3"/>
          <w:w w:val="105"/>
          <w:sz w:val="14"/>
        </w:rPr>
        <w:t> </w:t>
      </w:r>
      <w:r>
        <w:rPr>
          <w:rFonts w:ascii="Verdana" w:hAnsi="Verdana"/>
          <w:w w:val="105"/>
          <w:sz w:val="14"/>
        </w:rPr>
        <w:t>101).</w:t>
      </w:r>
    </w:p>
    <w:p>
      <w:pPr>
        <w:spacing w:line="268" w:lineRule="auto" w:before="161"/>
        <w:ind w:left="1166" w:right="1130" w:firstLine="0"/>
        <w:jc w:val="left"/>
        <w:rPr>
          <w:rFonts w:ascii="Verdana" w:hAnsi="Verdana"/>
          <w:sz w:val="14"/>
        </w:rPr>
      </w:pPr>
      <w:r>
        <w:rPr>
          <w:rFonts w:ascii="Verdana" w:hAnsi="Verdana"/>
          <w:w w:val="105"/>
          <w:sz w:val="14"/>
        </w:rPr>
        <w:t>The</w:t>
      </w:r>
      <w:r>
        <w:rPr>
          <w:rFonts w:ascii="Verdana" w:hAnsi="Verdana"/>
          <w:spacing w:val="-3"/>
          <w:w w:val="105"/>
          <w:sz w:val="14"/>
        </w:rPr>
        <w:t> </w:t>
      </w:r>
      <w:r>
        <w:rPr>
          <w:rFonts w:ascii="Verdana" w:hAnsi="Verdana"/>
          <w:w w:val="105"/>
          <w:sz w:val="14"/>
        </w:rPr>
        <w:t>Royal</w:t>
      </w:r>
      <w:r>
        <w:rPr>
          <w:rFonts w:ascii="Verdana" w:hAnsi="Verdana"/>
          <w:spacing w:val="-2"/>
          <w:w w:val="105"/>
          <w:sz w:val="14"/>
        </w:rPr>
        <w:t> </w:t>
      </w:r>
      <w:r>
        <w:rPr>
          <w:rFonts w:ascii="Verdana" w:hAnsi="Verdana"/>
          <w:w w:val="105"/>
          <w:sz w:val="14"/>
        </w:rPr>
        <w:t>Victorian</w:t>
      </w:r>
      <w:r>
        <w:rPr>
          <w:rFonts w:ascii="Verdana" w:hAnsi="Verdana"/>
          <w:spacing w:val="-4"/>
          <w:w w:val="105"/>
          <w:sz w:val="14"/>
        </w:rPr>
        <w:t> </w:t>
      </w:r>
      <w:r>
        <w:rPr>
          <w:rFonts w:ascii="Verdana" w:hAnsi="Verdana"/>
          <w:w w:val="105"/>
          <w:sz w:val="14"/>
        </w:rPr>
        <w:t>Eye</w:t>
      </w:r>
      <w:r>
        <w:rPr>
          <w:rFonts w:ascii="Verdana" w:hAnsi="Verdana"/>
          <w:spacing w:val="-3"/>
          <w:w w:val="105"/>
          <w:sz w:val="14"/>
        </w:rPr>
        <w:t> </w:t>
      </w:r>
      <w:r>
        <w:rPr>
          <w:rFonts w:ascii="Verdana" w:hAnsi="Verdana"/>
          <w:w w:val="105"/>
          <w:sz w:val="14"/>
        </w:rPr>
        <w:t>and</w:t>
      </w:r>
      <w:r>
        <w:rPr>
          <w:rFonts w:ascii="Verdana" w:hAnsi="Verdana"/>
          <w:spacing w:val="-3"/>
          <w:w w:val="105"/>
          <w:sz w:val="14"/>
        </w:rPr>
        <w:t> </w:t>
      </w:r>
      <w:r>
        <w:rPr>
          <w:rFonts w:ascii="Verdana" w:hAnsi="Verdana"/>
          <w:w w:val="105"/>
          <w:sz w:val="14"/>
        </w:rPr>
        <w:t>Ear</w:t>
      </w:r>
      <w:r>
        <w:rPr>
          <w:rFonts w:ascii="Verdana" w:hAnsi="Verdana"/>
          <w:spacing w:val="-5"/>
          <w:w w:val="105"/>
          <w:sz w:val="14"/>
        </w:rPr>
        <w:t> </w:t>
      </w:r>
      <w:r>
        <w:rPr>
          <w:rFonts w:ascii="Verdana" w:hAnsi="Verdana"/>
          <w:w w:val="105"/>
          <w:sz w:val="14"/>
        </w:rPr>
        <w:t>Hospital</w:t>
      </w:r>
      <w:r>
        <w:rPr>
          <w:rFonts w:ascii="Verdana" w:hAnsi="Verdana"/>
          <w:spacing w:val="-2"/>
          <w:w w:val="105"/>
          <w:sz w:val="14"/>
        </w:rPr>
        <w:t> </w:t>
      </w:r>
      <w:r>
        <w:rPr>
          <w:rFonts w:ascii="Verdana" w:hAnsi="Verdana"/>
          <w:w w:val="105"/>
          <w:sz w:val="14"/>
        </w:rPr>
        <w:t>is</w:t>
      </w:r>
      <w:r>
        <w:rPr>
          <w:rFonts w:ascii="Verdana" w:hAnsi="Verdana"/>
          <w:spacing w:val="-5"/>
          <w:w w:val="105"/>
          <w:sz w:val="14"/>
        </w:rPr>
        <w:t> </w:t>
      </w:r>
      <w:r>
        <w:rPr>
          <w:rFonts w:ascii="Verdana" w:hAnsi="Verdana"/>
          <w:w w:val="105"/>
          <w:sz w:val="14"/>
        </w:rPr>
        <w:t>a</w:t>
      </w:r>
      <w:r>
        <w:rPr>
          <w:rFonts w:ascii="Verdana" w:hAnsi="Verdana"/>
          <w:spacing w:val="-4"/>
          <w:w w:val="105"/>
          <w:sz w:val="14"/>
        </w:rPr>
        <w:t> </w:t>
      </w:r>
      <w:r>
        <w:rPr>
          <w:rFonts w:ascii="Verdana" w:hAnsi="Verdana"/>
          <w:w w:val="105"/>
          <w:sz w:val="14"/>
        </w:rPr>
        <w:t>Tier</w:t>
      </w:r>
      <w:r>
        <w:rPr>
          <w:rFonts w:ascii="Verdana" w:hAnsi="Verdana"/>
          <w:spacing w:val="-5"/>
          <w:w w:val="105"/>
          <w:sz w:val="14"/>
        </w:rPr>
        <w:t> </w:t>
      </w:r>
      <w:r>
        <w:rPr>
          <w:rFonts w:ascii="Verdana" w:hAnsi="Verdana"/>
          <w:w w:val="105"/>
          <w:sz w:val="14"/>
        </w:rPr>
        <w:t>2</w:t>
      </w:r>
      <w:r>
        <w:rPr>
          <w:rFonts w:ascii="Verdana" w:hAnsi="Verdana"/>
          <w:spacing w:val="-4"/>
          <w:w w:val="105"/>
          <w:sz w:val="14"/>
        </w:rPr>
        <w:t> </w:t>
      </w:r>
      <w:r>
        <w:rPr>
          <w:rFonts w:ascii="Verdana" w:hAnsi="Verdana"/>
          <w:w w:val="105"/>
          <w:sz w:val="14"/>
        </w:rPr>
        <w:t>entity</w:t>
      </w:r>
      <w:r>
        <w:rPr>
          <w:rFonts w:ascii="Verdana" w:hAnsi="Verdana"/>
          <w:spacing w:val="-3"/>
          <w:w w:val="105"/>
          <w:sz w:val="14"/>
        </w:rPr>
        <w:t> </w:t>
      </w:r>
      <w:r>
        <w:rPr>
          <w:rFonts w:ascii="Verdana" w:hAnsi="Verdana"/>
          <w:w w:val="105"/>
          <w:sz w:val="14"/>
        </w:rPr>
        <w:t>in</w:t>
      </w:r>
      <w:r>
        <w:rPr>
          <w:rFonts w:ascii="Verdana" w:hAnsi="Verdana"/>
          <w:spacing w:val="-4"/>
          <w:w w:val="105"/>
          <w:sz w:val="14"/>
        </w:rPr>
        <w:t> </w:t>
      </w:r>
      <w:r>
        <w:rPr>
          <w:rFonts w:ascii="Verdana" w:hAnsi="Verdana"/>
          <w:w w:val="105"/>
          <w:sz w:val="14"/>
        </w:rPr>
        <w:t>accordance</w:t>
      </w:r>
      <w:r>
        <w:rPr>
          <w:rFonts w:ascii="Verdana" w:hAnsi="Verdana"/>
          <w:spacing w:val="-3"/>
          <w:w w:val="105"/>
          <w:sz w:val="14"/>
        </w:rPr>
        <w:t> </w:t>
      </w:r>
      <w:r>
        <w:rPr>
          <w:rFonts w:ascii="Verdana" w:hAnsi="Verdana"/>
          <w:w w:val="105"/>
          <w:sz w:val="14"/>
        </w:rPr>
        <w:t>with</w:t>
      </w:r>
      <w:r>
        <w:rPr>
          <w:rFonts w:ascii="Verdana" w:hAnsi="Verdana"/>
          <w:spacing w:val="-4"/>
          <w:w w:val="105"/>
          <w:sz w:val="14"/>
        </w:rPr>
        <w:t> </w:t>
      </w:r>
      <w:r>
        <w:rPr>
          <w:rFonts w:ascii="Verdana" w:hAnsi="Verdana"/>
          <w:w w:val="105"/>
          <w:sz w:val="14"/>
        </w:rPr>
        <w:t>FRD</w:t>
      </w:r>
      <w:r>
        <w:rPr>
          <w:rFonts w:ascii="Verdana" w:hAnsi="Verdana"/>
          <w:spacing w:val="-3"/>
          <w:w w:val="105"/>
          <w:sz w:val="14"/>
        </w:rPr>
        <w:t> </w:t>
      </w:r>
      <w:r>
        <w:rPr>
          <w:rFonts w:ascii="Verdana" w:hAnsi="Verdana"/>
          <w:w w:val="105"/>
          <w:sz w:val="14"/>
        </w:rPr>
        <w:t>101.</w:t>
      </w:r>
      <w:r>
        <w:rPr>
          <w:rFonts w:ascii="Verdana" w:hAnsi="Verdana"/>
          <w:spacing w:val="40"/>
          <w:w w:val="105"/>
          <w:sz w:val="14"/>
        </w:rPr>
        <w:t> </w:t>
      </w:r>
      <w:r>
        <w:rPr>
          <w:rFonts w:ascii="Verdana" w:hAnsi="Verdana"/>
          <w:w w:val="105"/>
          <w:sz w:val="14"/>
        </w:rPr>
        <w:t>These</w:t>
      </w:r>
      <w:r>
        <w:rPr>
          <w:rFonts w:ascii="Verdana" w:hAnsi="Verdana"/>
          <w:spacing w:val="-3"/>
          <w:w w:val="105"/>
          <w:sz w:val="14"/>
        </w:rPr>
        <w:t> </w:t>
      </w:r>
      <w:r>
        <w:rPr>
          <w:rFonts w:ascii="Verdana" w:hAnsi="Verdana"/>
          <w:w w:val="105"/>
          <w:sz w:val="14"/>
        </w:rPr>
        <w:t>financial</w:t>
      </w:r>
      <w:r>
        <w:rPr>
          <w:rFonts w:ascii="Verdana" w:hAnsi="Verdana"/>
          <w:spacing w:val="-2"/>
          <w:w w:val="105"/>
          <w:sz w:val="14"/>
        </w:rPr>
        <w:t> </w:t>
      </w:r>
      <w:r>
        <w:rPr>
          <w:rFonts w:ascii="Verdana" w:hAnsi="Verdana"/>
          <w:w w:val="105"/>
          <w:sz w:val="14"/>
        </w:rPr>
        <w:t>statements</w:t>
      </w:r>
      <w:r>
        <w:rPr>
          <w:rFonts w:ascii="Verdana" w:hAnsi="Verdana"/>
          <w:spacing w:val="-5"/>
          <w:w w:val="105"/>
          <w:sz w:val="14"/>
        </w:rPr>
        <w:t> </w:t>
      </w:r>
      <w:r>
        <w:rPr>
          <w:rFonts w:ascii="Verdana" w:hAnsi="Verdana"/>
          <w:w w:val="105"/>
          <w:sz w:val="14"/>
        </w:rPr>
        <w:t>are</w:t>
      </w:r>
      <w:r>
        <w:rPr>
          <w:rFonts w:ascii="Verdana" w:hAnsi="Verdana"/>
          <w:spacing w:val="-3"/>
          <w:w w:val="105"/>
          <w:sz w:val="14"/>
        </w:rPr>
        <w:t> </w:t>
      </w:r>
      <w:r>
        <w:rPr>
          <w:rFonts w:ascii="Verdana" w:hAnsi="Verdana"/>
          <w:w w:val="105"/>
          <w:sz w:val="14"/>
        </w:rPr>
        <w:t>the</w:t>
      </w:r>
      <w:r>
        <w:rPr>
          <w:rFonts w:ascii="Verdana" w:hAnsi="Verdana"/>
          <w:spacing w:val="-3"/>
          <w:w w:val="105"/>
          <w:sz w:val="14"/>
        </w:rPr>
        <w:t> </w:t>
      </w:r>
      <w:r>
        <w:rPr>
          <w:rFonts w:ascii="Verdana" w:hAnsi="Verdana"/>
          <w:w w:val="105"/>
          <w:sz w:val="14"/>
        </w:rPr>
        <w:t>first general</w:t>
      </w:r>
      <w:r>
        <w:rPr>
          <w:rFonts w:ascii="Verdana" w:hAnsi="Verdana"/>
          <w:spacing w:val="-12"/>
          <w:w w:val="105"/>
          <w:sz w:val="14"/>
        </w:rPr>
        <w:t> </w:t>
      </w:r>
      <w:r>
        <w:rPr>
          <w:rFonts w:ascii="Verdana" w:hAnsi="Verdana"/>
          <w:w w:val="105"/>
          <w:sz w:val="14"/>
        </w:rPr>
        <w:t>purpose</w:t>
      </w:r>
      <w:r>
        <w:rPr>
          <w:rFonts w:ascii="Verdana" w:hAnsi="Verdana"/>
          <w:spacing w:val="-12"/>
          <w:w w:val="105"/>
          <w:sz w:val="14"/>
        </w:rPr>
        <w:t> </w:t>
      </w:r>
      <w:r>
        <w:rPr>
          <w:rFonts w:ascii="Verdana" w:hAnsi="Verdana"/>
          <w:w w:val="105"/>
          <w:sz w:val="14"/>
        </w:rPr>
        <w:t>financial</w:t>
      </w:r>
      <w:r>
        <w:rPr>
          <w:rFonts w:ascii="Verdana" w:hAnsi="Verdana"/>
          <w:spacing w:val="-11"/>
          <w:w w:val="105"/>
          <w:sz w:val="14"/>
        </w:rPr>
        <w:t> </w:t>
      </w:r>
      <w:r>
        <w:rPr>
          <w:rFonts w:ascii="Verdana" w:hAnsi="Verdana"/>
          <w:w w:val="105"/>
          <w:sz w:val="14"/>
        </w:rPr>
        <w:t>statements</w:t>
      </w:r>
      <w:r>
        <w:rPr>
          <w:rFonts w:ascii="Verdana" w:hAnsi="Verdana"/>
          <w:spacing w:val="-13"/>
          <w:w w:val="105"/>
          <w:sz w:val="14"/>
        </w:rPr>
        <w:t> </w:t>
      </w:r>
      <w:r>
        <w:rPr>
          <w:rFonts w:ascii="Verdana" w:hAnsi="Verdana"/>
          <w:w w:val="105"/>
          <w:sz w:val="14"/>
        </w:rPr>
        <w:t>prepared</w:t>
      </w:r>
      <w:r>
        <w:rPr>
          <w:rFonts w:ascii="Verdana" w:hAnsi="Verdana"/>
          <w:spacing w:val="-12"/>
          <w:w w:val="105"/>
          <w:sz w:val="14"/>
        </w:rPr>
        <w:t> </w:t>
      </w:r>
      <w:r>
        <w:rPr>
          <w:rFonts w:ascii="Verdana" w:hAnsi="Verdana"/>
          <w:w w:val="105"/>
          <w:sz w:val="14"/>
        </w:rPr>
        <w:t>in</w:t>
      </w:r>
      <w:r>
        <w:rPr>
          <w:rFonts w:ascii="Verdana" w:hAnsi="Verdana"/>
          <w:spacing w:val="-13"/>
          <w:w w:val="105"/>
          <w:sz w:val="14"/>
        </w:rPr>
        <w:t> </w:t>
      </w:r>
      <w:r>
        <w:rPr>
          <w:rFonts w:ascii="Verdana" w:hAnsi="Verdana"/>
          <w:w w:val="105"/>
          <w:sz w:val="14"/>
        </w:rPr>
        <w:t>accordance</w:t>
      </w:r>
      <w:r>
        <w:rPr>
          <w:rFonts w:ascii="Verdana" w:hAnsi="Verdana"/>
          <w:spacing w:val="-12"/>
          <w:w w:val="105"/>
          <w:sz w:val="14"/>
        </w:rPr>
        <w:t> </w:t>
      </w:r>
      <w:r>
        <w:rPr>
          <w:rFonts w:ascii="Verdana" w:hAnsi="Verdana"/>
          <w:w w:val="105"/>
          <w:sz w:val="14"/>
        </w:rPr>
        <w:t>with</w:t>
      </w:r>
      <w:r>
        <w:rPr>
          <w:rFonts w:ascii="Verdana" w:hAnsi="Verdana"/>
          <w:spacing w:val="-13"/>
          <w:w w:val="105"/>
          <w:sz w:val="14"/>
        </w:rPr>
        <w:t> </w:t>
      </w:r>
      <w:r>
        <w:rPr>
          <w:rFonts w:ascii="Verdana" w:hAnsi="Verdana"/>
          <w:w w:val="105"/>
          <w:sz w:val="14"/>
        </w:rPr>
        <w:t>Australian</w:t>
      </w:r>
      <w:r>
        <w:rPr>
          <w:rFonts w:ascii="Verdana" w:hAnsi="Verdana"/>
          <w:spacing w:val="-13"/>
          <w:w w:val="105"/>
          <w:sz w:val="14"/>
        </w:rPr>
        <w:t> </w:t>
      </w:r>
      <w:r>
        <w:rPr>
          <w:rFonts w:ascii="Verdana" w:hAnsi="Verdana"/>
          <w:w w:val="105"/>
          <w:sz w:val="14"/>
        </w:rPr>
        <w:t>Accounting</w:t>
      </w:r>
      <w:r>
        <w:rPr>
          <w:rFonts w:ascii="Verdana" w:hAnsi="Verdana"/>
          <w:spacing w:val="-12"/>
          <w:w w:val="105"/>
          <w:sz w:val="14"/>
        </w:rPr>
        <w:t> </w:t>
      </w:r>
      <w:r>
        <w:rPr>
          <w:rFonts w:ascii="Verdana" w:hAnsi="Verdana"/>
          <w:w w:val="105"/>
          <w:sz w:val="14"/>
        </w:rPr>
        <w:t>Standards</w:t>
      </w:r>
      <w:r>
        <w:rPr>
          <w:rFonts w:ascii="Verdana" w:hAnsi="Verdana"/>
          <w:spacing w:val="-13"/>
          <w:w w:val="105"/>
          <w:sz w:val="14"/>
        </w:rPr>
        <w:t> </w:t>
      </w:r>
      <w:r>
        <w:rPr>
          <w:rFonts w:ascii="Verdana" w:hAnsi="Verdana"/>
          <w:w w:val="105"/>
          <w:sz w:val="14"/>
        </w:rPr>
        <w:t>–</w:t>
      </w:r>
      <w:r>
        <w:rPr>
          <w:rFonts w:ascii="Verdana" w:hAnsi="Verdana"/>
          <w:spacing w:val="-13"/>
          <w:w w:val="105"/>
          <w:sz w:val="14"/>
        </w:rPr>
        <w:t> </w:t>
      </w:r>
      <w:r>
        <w:rPr>
          <w:rFonts w:ascii="Verdana" w:hAnsi="Verdana"/>
          <w:w w:val="105"/>
          <w:sz w:val="14"/>
        </w:rPr>
        <w:t>Simplified</w:t>
      </w:r>
      <w:r>
        <w:rPr>
          <w:rFonts w:ascii="Verdana" w:hAnsi="Verdana"/>
          <w:spacing w:val="-12"/>
          <w:w w:val="105"/>
          <w:sz w:val="14"/>
        </w:rPr>
        <w:t> </w:t>
      </w:r>
      <w:r>
        <w:rPr>
          <w:rFonts w:ascii="Verdana" w:hAnsi="Verdana"/>
          <w:w w:val="105"/>
          <w:sz w:val="14"/>
        </w:rPr>
        <w:t>Disclosures.</w:t>
      </w:r>
      <w:r>
        <w:rPr>
          <w:rFonts w:ascii="Verdana" w:hAnsi="Verdana"/>
          <w:spacing w:val="28"/>
          <w:w w:val="105"/>
          <w:sz w:val="14"/>
        </w:rPr>
        <w:t> </w:t>
      </w:r>
      <w:r>
        <w:rPr>
          <w:rFonts w:ascii="Verdana" w:hAnsi="Verdana"/>
          <w:w w:val="105"/>
          <w:sz w:val="14"/>
        </w:rPr>
        <w:t>The hospital’s</w:t>
      </w:r>
      <w:r>
        <w:rPr>
          <w:rFonts w:ascii="Verdana" w:hAnsi="Verdana"/>
          <w:spacing w:val="-6"/>
          <w:w w:val="105"/>
          <w:sz w:val="14"/>
        </w:rPr>
        <w:t> </w:t>
      </w:r>
      <w:r>
        <w:rPr>
          <w:rFonts w:ascii="Verdana" w:hAnsi="Verdana"/>
          <w:w w:val="105"/>
          <w:sz w:val="14"/>
        </w:rPr>
        <w:t>prior</w:t>
      </w:r>
      <w:r>
        <w:rPr>
          <w:rFonts w:ascii="Verdana" w:hAnsi="Verdana"/>
          <w:spacing w:val="-6"/>
          <w:w w:val="105"/>
          <w:sz w:val="14"/>
        </w:rPr>
        <w:t> </w:t>
      </w:r>
      <w:r>
        <w:rPr>
          <w:rFonts w:ascii="Verdana" w:hAnsi="Verdana"/>
          <w:w w:val="105"/>
          <w:sz w:val="14"/>
        </w:rPr>
        <w:t>year</w:t>
      </w:r>
      <w:r>
        <w:rPr>
          <w:rFonts w:ascii="Verdana" w:hAnsi="Verdana"/>
          <w:spacing w:val="-6"/>
          <w:w w:val="105"/>
          <w:sz w:val="14"/>
        </w:rPr>
        <w:t> </w:t>
      </w:r>
      <w:r>
        <w:rPr>
          <w:rFonts w:ascii="Verdana" w:hAnsi="Verdana"/>
          <w:w w:val="105"/>
          <w:sz w:val="14"/>
        </w:rPr>
        <w:t>financial</w:t>
      </w:r>
      <w:r>
        <w:rPr>
          <w:rFonts w:ascii="Verdana" w:hAnsi="Verdana"/>
          <w:spacing w:val="-3"/>
          <w:w w:val="105"/>
          <w:sz w:val="14"/>
        </w:rPr>
        <w:t> </w:t>
      </w:r>
      <w:r>
        <w:rPr>
          <w:rFonts w:ascii="Verdana" w:hAnsi="Verdana"/>
          <w:w w:val="105"/>
          <w:sz w:val="14"/>
        </w:rPr>
        <w:t>statements</w:t>
      </w:r>
      <w:r>
        <w:rPr>
          <w:rFonts w:ascii="Verdana" w:hAnsi="Verdana"/>
          <w:spacing w:val="-6"/>
          <w:w w:val="105"/>
          <w:sz w:val="14"/>
        </w:rPr>
        <w:t> </w:t>
      </w:r>
      <w:r>
        <w:rPr>
          <w:rFonts w:ascii="Verdana" w:hAnsi="Verdana"/>
          <w:w w:val="105"/>
          <w:sz w:val="14"/>
        </w:rPr>
        <w:t>were</w:t>
      </w:r>
      <w:r>
        <w:rPr>
          <w:rFonts w:ascii="Verdana" w:hAnsi="Verdana"/>
          <w:spacing w:val="-4"/>
          <w:w w:val="105"/>
          <w:sz w:val="14"/>
        </w:rPr>
        <w:t> </w:t>
      </w:r>
      <w:r>
        <w:rPr>
          <w:rFonts w:ascii="Verdana" w:hAnsi="Verdana"/>
          <w:w w:val="105"/>
          <w:sz w:val="14"/>
        </w:rPr>
        <w:t>general</w:t>
      </w:r>
      <w:r>
        <w:rPr>
          <w:rFonts w:ascii="Verdana" w:hAnsi="Verdana"/>
          <w:spacing w:val="-3"/>
          <w:w w:val="105"/>
          <w:sz w:val="14"/>
        </w:rPr>
        <w:t> </w:t>
      </w:r>
      <w:r>
        <w:rPr>
          <w:rFonts w:ascii="Verdana" w:hAnsi="Verdana"/>
          <w:w w:val="105"/>
          <w:sz w:val="14"/>
        </w:rPr>
        <w:t>purpose</w:t>
      </w:r>
      <w:r>
        <w:rPr>
          <w:rFonts w:ascii="Verdana" w:hAnsi="Verdana"/>
          <w:spacing w:val="-4"/>
          <w:w w:val="105"/>
          <w:sz w:val="14"/>
        </w:rPr>
        <w:t> </w:t>
      </w:r>
      <w:r>
        <w:rPr>
          <w:rFonts w:ascii="Verdana" w:hAnsi="Verdana"/>
          <w:w w:val="105"/>
          <w:sz w:val="14"/>
        </w:rPr>
        <w:t>financial</w:t>
      </w:r>
      <w:r>
        <w:rPr>
          <w:rFonts w:ascii="Verdana" w:hAnsi="Verdana"/>
          <w:spacing w:val="-3"/>
          <w:w w:val="105"/>
          <w:sz w:val="14"/>
        </w:rPr>
        <w:t> </w:t>
      </w:r>
      <w:r>
        <w:rPr>
          <w:rFonts w:ascii="Verdana" w:hAnsi="Verdana"/>
          <w:w w:val="105"/>
          <w:sz w:val="14"/>
        </w:rPr>
        <w:t>statements</w:t>
      </w:r>
      <w:r>
        <w:rPr>
          <w:rFonts w:ascii="Verdana" w:hAnsi="Verdana"/>
          <w:spacing w:val="-6"/>
          <w:w w:val="105"/>
          <w:sz w:val="14"/>
        </w:rPr>
        <w:t> </w:t>
      </w:r>
      <w:r>
        <w:rPr>
          <w:rFonts w:ascii="Verdana" w:hAnsi="Verdana"/>
          <w:w w:val="105"/>
          <w:sz w:val="14"/>
        </w:rPr>
        <w:t>prepared</w:t>
      </w:r>
      <w:r>
        <w:rPr>
          <w:rFonts w:ascii="Verdana" w:hAnsi="Verdana"/>
          <w:spacing w:val="-4"/>
          <w:w w:val="105"/>
          <w:sz w:val="14"/>
        </w:rPr>
        <w:t> </w:t>
      </w:r>
      <w:r>
        <w:rPr>
          <w:rFonts w:ascii="Verdana" w:hAnsi="Verdana"/>
          <w:w w:val="105"/>
          <w:sz w:val="14"/>
        </w:rPr>
        <w:t>in</w:t>
      </w:r>
      <w:r>
        <w:rPr>
          <w:rFonts w:ascii="Verdana" w:hAnsi="Verdana"/>
          <w:spacing w:val="-5"/>
          <w:w w:val="105"/>
          <w:sz w:val="14"/>
        </w:rPr>
        <w:t> </w:t>
      </w:r>
      <w:r>
        <w:rPr>
          <w:rFonts w:ascii="Verdana" w:hAnsi="Verdana"/>
          <w:w w:val="105"/>
          <w:sz w:val="14"/>
        </w:rPr>
        <w:t>accordance</w:t>
      </w:r>
      <w:r>
        <w:rPr>
          <w:rFonts w:ascii="Verdana" w:hAnsi="Verdana"/>
          <w:spacing w:val="-4"/>
          <w:w w:val="105"/>
          <w:sz w:val="14"/>
        </w:rPr>
        <w:t> </w:t>
      </w:r>
      <w:r>
        <w:rPr>
          <w:rFonts w:ascii="Verdana" w:hAnsi="Verdana"/>
          <w:w w:val="105"/>
          <w:sz w:val="14"/>
        </w:rPr>
        <w:t>with</w:t>
      </w:r>
      <w:r>
        <w:rPr>
          <w:rFonts w:ascii="Verdana" w:hAnsi="Verdana"/>
          <w:spacing w:val="-5"/>
          <w:w w:val="105"/>
          <w:sz w:val="14"/>
        </w:rPr>
        <w:t> </w:t>
      </w:r>
      <w:r>
        <w:rPr>
          <w:rFonts w:ascii="Verdana" w:hAnsi="Verdana"/>
          <w:w w:val="105"/>
          <w:sz w:val="14"/>
        </w:rPr>
        <w:t>Australian Accounting</w:t>
      </w:r>
      <w:r>
        <w:rPr>
          <w:rFonts w:ascii="Verdana" w:hAnsi="Verdana"/>
          <w:spacing w:val="-4"/>
          <w:w w:val="105"/>
          <w:sz w:val="14"/>
        </w:rPr>
        <w:t> </w:t>
      </w:r>
      <w:r>
        <w:rPr>
          <w:rFonts w:ascii="Verdana" w:hAnsi="Verdana"/>
          <w:w w:val="105"/>
          <w:sz w:val="14"/>
        </w:rPr>
        <w:t>Standards</w:t>
      </w:r>
      <w:r>
        <w:rPr>
          <w:rFonts w:ascii="Verdana" w:hAnsi="Verdana"/>
          <w:spacing w:val="-6"/>
          <w:w w:val="105"/>
          <w:sz w:val="14"/>
        </w:rPr>
        <w:t> </w:t>
      </w:r>
      <w:r>
        <w:rPr>
          <w:rFonts w:ascii="Verdana" w:hAnsi="Verdana"/>
          <w:w w:val="105"/>
          <w:sz w:val="14"/>
        </w:rPr>
        <w:t>(Tier</w:t>
      </w:r>
      <w:r>
        <w:rPr>
          <w:rFonts w:ascii="Verdana" w:hAnsi="Verdana"/>
          <w:spacing w:val="-6"/>
          <w:w w:val="105"/>
          <w:sz w:val="14"/>
        </w:rPr>
        <w:t> </w:t>
      </w:r>
      <w:r>
        <w:rPr>
          <w:rFonts w:ascii="Verdana" w:hAnsi="Verdana"/>
          <w:w w:val="105"/>
          <w:sz w:val="14"/>
        </w:rPr>
        <w:t>1).</w:t>
      </w:r>
      <w:r>
        <w:rPr>
          <w:rFonts w:ascii="Verdana" w:hAnsi="Verdana"/>
          <w:spacing w:val="40"/>
          <w:w w:val="105"/>
          <w:sz w:val="14"/>
        </w:rPr>
        <w:t> </w:t>
      </w:r>
      <w:r>
        <w:rPr>
          <w:rFonts w:ascii="Verdana" w:hAnsi="Verdana"/>
          <w:w w:val="105"/>
          <w:sz w:val="14"/>
        </w:rPr>
        <w:t>As</w:t>
      </w:r>
      <w:r>
        <w:rPr>
          <w:rFonts w:ascii="Verdana" w:hAnsi="Verdana"/>
          <w:spacing w:val="-6"/>
          <w:w w:val="105"/>
          <w:sz w:val="14"/>
        </w:rPr>
        <w:t> </w:t>
      </w:r>
      <w:r>
        <w:rPr>
          <w:rFonts w:ascii="Verdana" w:hAnsi="Verdana"/>
          <w:w w:val="105"/>
          <w:sz w:val="14"/>
        </w:rPr>
        <w:t>the</w:t>
      </w:r>
      <w:r>
        <w:rPr>
          <w:rFonts w:ascii="Verdana" w:hAnsi="Verdana"/>
          <w:spacing w:val="-4"/>
          <w:w w:val="105"/>
          <w:sz w:val="14"/>
        </w:rPr>
        <w:t> </w:t>
      </w:r>
      <w:r>
        <w:rPr>
          <w:rFonts w:ascii="Verdana" w:hAnsi="Verdana"/>
          <w:w w:val="105"/>
          <w:sz w:val="14"/>
        </w:rPr>
        <w:t>hospital</w:t>
      </w:r>
      <w:r>
        <w:rPr>
          <w:rFonts w:ascii="Verdana" w:hAnsi="Verdana"/>
          <w:spacing w:val="-3"/>
          <w:w w:val="105"/>
          <w:sz w:val="14"/>
        </w:rPr>
        <w:t> </w:t>
      </w:r>
      <w:r>
        <w:rPr>
          <w:rFonts w:ascii="Verdana" w:hAnsi="Verdana"/>
          <w:w w:val="105"/>
          <w:sz w:val="14"/>
        </w:rPr>
        <w:t>is</w:t>
      </w:r>
      <w:r>
        <w:rPr>
          <w:rFonts w:ascii="Verdana" w:hAnsi="Verdana"/>
          <w:spacing w:val="-6"/>
          <w:w w:val="105"/>
          <w:sz w:val="14"/>
        </w:rPr>
        <w:t> </w:t>
      </w:r>
      <w:r>
        <w:rPr>
          <w:rFonts w:ascii="Verdana" w:hAnsi="Verdana"/>
          <w:w w:val="105"/>
          <w:sz w:val="14"/>
        </w:rPr>
        <w:t>not</w:t>
      </w:r>
      <w:r>
        <w:rPr>
          <w:rFonts w:ascii="Verdana" w:hAnsi="Verdana"/>
          <w:spacing w:val="-6"/>
          <w:w w:val="105"/>
          <w:sz w:val="14"/>
        </w:rPr>
        <w:t> </w:t>
      </w:r>
      <w:r>
        <w:rPr>
          <w:rFonts w:ascii="Verdana" w:hAnsi="Verdana"/>
          <w:w w:val="105"/>
          <w:sz w:val="14"/>
        </w:rPr>
        <w:t>a</w:t>
      </w:r>
      <w:r>
        <w:rPr>
          <w:rFonts w:ascii="Verdana" w:hAnsi="Verdana"/>
          <w:spacing w:val="-5"/>
          <w:w w:val="105"/>
          <w:sz w:val="14"/>
        </w:rPr>
        <w:t> </w:t>
      </w:r>
      <w:r>
        <w:rPr>
          <w:rFonts w:ascii="Verdana" w:hAnsi="Verdana"/>
          <w:w w:val="105"/>
          <w:sz w:val="14"/>
        </w:rPr>
        <w:t>‘significant</w:t>
      </w:r>
      <w:r>
        <w:rPr>
          <w:rFonts w:ascii="Verdana" w:hAnsi="Verdana"/>
          <w:spacing w:val="-6"/>
          <w:w w:val="105"/>
          <w:sz w:val="14"/>
        </w:rPr>
        <w:t> </w:t>
      </w:r>
      <w:r>
        <w:rPr>
          <w:rFonts w:ascii="Verdana" w:hAnsi="Verdana"/>
          <w:w w:val="105"/>
          <w:sz w:val="14"/>
        </w:rPr>
        <w:t>entity’</w:t>
      </w:r>
      <w:r>
        <w:rPr>
          <w:rFonts w:ascii="Verdana" w:hAnsi="Verdana"/>
          <w:spacing w:val="-4"/>
          <w:w w:val="105"/>
          <w:sz w:val="14"/>
        </w:rPr>
        <w:t> </w:t>
      </w:r>
      <w:r>
        <w:rPr>
          <w:rFonts w:ascii="Verdana" w:hAnsi="Verdana"/>
          <w:w w:val="105"/>
          <w:sz w:val="14"/>
        </w:rPr>
        <w:t>as</w:t>
      </w:r>
      <w:r>
        <w:rPr>
          <w:rFonts w:ascii="Verdana" w:hAnsi="Verdana"/>
          <w:spacing w:val="-6"/>
          <w:w w:val="105"/>
          <w:sz w:val="14"/>
        </w:rPr>
        <w:t> </w:t>
      </w:r>
      <w:r>
        <w:rPr>
          <w:rFonts w:ascii="Verdana" w:hAnsi="Verdana"/>
          <w:w w:val="105"/>
          <w:sz w:val="14"/>
        </w:rPr>
        <w:t>defined</w:t>
      </w:r>
      <w:r>
        <w:rPr>
          <w:rFonts w:ascii="Verdana" w:hAnsi="Verdana"/>
          <w:spacing w:val="-4"/>
          <w:w w:val="105"/>
          <w:sz w:val="14"/>
        </w:rPr>
        <w:t> </w:t>
      </w:r>
      <w:r>
        <w:rPr>
          <w:rFonts w:ascii="Verdana" w:hAnsi="Verdana"/>
          <w:w w:val="105"/>
          <w:sz w:val="14"/>
        </w:rPr>
        <w:t>in</w:t>
      </w:r>
      <w:r>
        <w:rPr>
          <w:rFonts w:ascii="Verdana" w:hAnsi="Verdana"/>
          <w:spacing w:val="-5"/>
          <w:w w:val="105"/>
          <w:sz w:val="14"/>
        </w:rPr>
        <w:t> </w:t>
      </w:r>
      <w:r>
        <w:rPr>
          <w:rFonts w:ascii="Verdana" w:hAnsi="Verdana"/>
          <w:w w:val="105"/>
          <w:sz w:val="14"/>
        </w:rPr>
        <w:t>FRD</w:t>
      </w:r>
      <w:r>
        <w:rPr>
          <w:rFonts w:ascii="Verdana" w:hAnsi="Verdana"/>
          <w:spacing w:val="-4"/>
          <w:w w:val="105"/>
          <w:sz w:val="14"/>
        </w:rPr>
        <w:t> </w:t>
      </w:r>
      <w:r>
        <w:rPr>
          <w:rFonts w:ascii="Verdana" w:hAnsi="Verdana"/>
          <w:w w:val="105"/>
          <w:sz w:val="14"/>
        </w:rPr>
        <w:t>101,</w:t>
      </w:r>
      <w:r>
        <w:rPr>
          <w:rFonts w:ascii="Verdana" w:hAnsi="Verdana"/>
          <w:spacing w:val="-4"/>
          <w:w w:val="105"/>
          <w:sz w:val="14"/>
        </w:rPr>
        <w:t> </w:t>
      </w:r>
      <w:r>
        <w:rPr>
          <w:rFonts w:ascii="Verdana" w:hAnsi="Verdana"/>
          <w:w w:val="105"/>
          <w:sz w:val="14"/>
        </w:rPr>
        <w:t>it</w:t>
      </w:r>
      <w:r>
        <w:rPr>
          <w:rFonts w:ascii="Verdana" w:hAnsi="Verdana"/>
          <w:spacing w:val="-6"/>
          <w:w w:val="105"/>
          <w:sz w:val="14"/>
        </w:rPr>
        <w:t> </w:t>
      </w:r>
      <w:r>
        <w:rPr>
          <w:rFonts w:ascii="Verdana" w:hAnsi="Verdana"/>
          <w:w w:val="105"/>
          <w:sz w:val="14"/>
        </w:rPr>
        <w:t>was</w:t>
      </w:r>
      <w:r>
        <w:rPr>
          <w:rFonts w:ascii="Verdana" w:hAnsi="Verdana"/>
          <w:spacing w:val="-6"/>
          <w:w w:val="105"/>
          <w:sz w:val="14"/>
        </w:rPr>
        <w:t> </w:t>
      </w:r>
      <w:r>
        <w:rPr>
          <w:rFonts w:ascii="Verdana" w:hAnsi="Verdana"/>
          <w:w w:val="105"/>
          <w:sz w:val="14"/>
        </w:rPr>
        <w:t>required</w:t>
      </w:r>
      <w:r>
        <w:rPr>
          <w:rFonts w:ascii="Verdana" w:hAnsi="Verdana"/>
          <w:spacing w:val="-4"/>
          <w:w w:val="105"/>
          <w:sz w:val="14"/>
        </w:rPr>
        <w:t> </w:t>
      </w:r>
      <w:r>
        <w:rPr>
          <w:rFonts w:ascii="Verdana" w:hAnsi="Verdana"/>
          <w:w w:val="105"/>
          <w:sz w:val="14"/>
        </w:rPr>
        <w:t>to</w:t>
      </w:r>
      <w:r>
        <w:rPr>
          <w:rFonts w:ascii="Verdana" w:hAnsi="Verdana"/>
          <w:spacing w:val="-4"/>
          <w:w w:val="105"/>
          <w:sz w:val="14"/>
        </w:rPr>
        <w:t> </w:t>
      </w:r>
      <w:r>
        <w:rPr>
          <w:rFonts w:ascii="Verdana" w:hAnsi="Verdana"/>
          <w:w w:val="105"/>
          <w:sz w:val="14"/>
        </w:rPr>
        <w:t>change</w:t>
      </w:r>
      <w:r>
        <w:rPr>
          <w:rFonts w:ascii="Verdana" w:hAnsi="Verdana"/>
          <w:spacing w:val="-4"/>
          <w:w w:val="105"/>
          <w:sz w:val="14"/>
        </w:rPr>
        <w:t> </w:t>
      </w:r>
      <w:r>
        <w:rPr>
          <w:rFonts w:ascii="Verdana" w:hAnsi="Verdana"/>
          <w:w w:val="105"/>
          <w:sz w:val="14"/>
        </w:rPr>
        <w:t>from Tier 1 to Tier 2 reporting effective from 1 July 2024.</w:t>
      </w:r>
    </w:p>
    <w:p>
      <w:pPr>
        <w:spacing w:line="268" w:lineRule="auto" w:before="134"/>
        <w:ind w:left="1166" w:right="1414" w:firstLine="0"/>
        <w:jc w:val="left"/>
        <w:rPr>
          <w:rFonts w:ascii="Verdana"/>
          <w:sz w:val="14"/>
        </w:rPr>
      </w:pPr>
      <w:r>
        <w:rPr>
          <w:rFonts w:ascii="Verdana"/>
          <w:w w:val="105"/>
          <w:sz w:val="14"/>
        </w:rPr>
        <w:t>These</w:t>
      </w:r>
      <w:r>
        <w:rPr>
          <w:rFonts w:ascii="Verdana"/>
          <w:spacing w:val="-12"/>
          <w:w w:val="105"/>
          <w:sz w:val="14"/>
        </w:rPr>
        <w:t> </w:t>
      </w:r>
      <w:r>
        <w:rPr>
          <w:rFonts w:ascii="Verdana"/>
          <w:w w:val="105"/>
          <w:sz w:val="14"/>
        </w:rPr>
        <w:t>general</w:t>
      </w:r>
      <w:r>
        <w:rPr>
          <w:rFonts w:ascii="Verdana"/>
          <w:spacing w:val="-11"/>
          <w:w w:val="105"/>
          <w:sz w:val="14"/>
        </w:rPr>
        <w:t> </w:t>
      </w:r>
      <w:r>
        <w:rPr>
          <w:rFonts w:ascii="Verdana"/>
          <w:w w:val="105"/>
          <w:sz w:val="14"/>
        </w:rPr>
        <w:t>purpose</w:t>
      </w:r>
      <w:r>
        <w:rPr>
          <w:rFonts w:ascii="Verdana"/>
          <w:spacing w:val="-12"/>
          <w:w w:val="105"/>
          <w:sz w:val="14"/>
        </w:rPr>
        <w:t> </w:t>
      </w:r>
      <w:r>
        <w:rPr>
          <w:rFonts w:ascii="Verdana"/>
          <w:w w:val="105"/>
          <w:sz w:val="14"/>
        </w:rPr>
        <w:t>financial</w:t>
      </w:r>
      <w:r>
        <w:rPr>
          <w:rFonts w:ascii="Verdana"/>
          <w:spacing w:val="-11"/>
          <w:w w:val="105"/>
          <w:sz w:val="14"/>
        </w:rPr>
        <w:t> </w:t>
      </w:r>
      <w:r>
        <w:rPr>
          <w:rFonts w:ascii="Verdana"/>
          <w:w w:val="105"/>
          <w:sz w:val="14"/>
        </w:rPr>
        <w:t>statements</w:t>
      </w:r>
      <w:r>
        <w:rPr>
          <w:rFonts w:ascii="Verdana"/>
          <w:spacing w:val="-13"/>
          <w:w w:val="105"/>
          <w:sz w:val="14"/>
        </w:rPr>
        <w:t> </w:t>
      </w:r>
      <w:r>
        <w:rPr>
          <w:rFonts w:ascii="Verdana"/>
          <w:w w:val="105"/>
          <w:sz w:val="14"/>
        </w:rPr>
        <w:t>have</w:t>
      </w:r>
      <w:r>
        <w:rPr>
          <w:rFonts w:ascii="Verdana"/>
          <w:spacing w:val="-12"/>
          <w:w w:val="105"/>
          <w:sz w:val="14"/>
        </w:rPr>
        <w:t> </w:t>
      </w:r>
      <w:r>
        <w:rPr>
          <w:rFonts w:ascii="Verdana"/>
          <w:w w:val="105"/>
          <w:sz w:val="14"/>
        </w:rPr>
        <w:t>been</w:t>
      </w:r>
      <w:r>
        <w:rPr>
          <w:rFonts w:ascii="Verdana"/>
          <w:spacing w:val="-12"/>
          <w:w w:val="105"/>
          <w:sz w:val="14"/>
        </w:rPr>
        <w:t> </w:t>
      </w:r>
      <w:r>
        <w:rPr>
          <w:rFonts w:ascii="Verdana"/>
          <w:w w:val="105"/>
          <w:sz w:val="14"/>
        </w:rPr>
        <w:t>prepared</w:t>
      </w:r>
      <w:r>
        <w:rPr>
          <w:rFonts w:ascii="Verdana"/>
          <w:spacing w:val="-12"/>
          <w:w w:val="105"/>
          <w:sz w:val="14"/>
        </w:rPr>
        <w:t> </w:t>
      </w:r>
      <w:r>
        <w:rPr>
          <w:rFonts w:ascii="Verdana"/>
          <w:w w:val="105"/>
          <w:sz w:val="14"/>
        </w:rPr>
        <w:t>in</w:t>
      </w:r>
      <w:r>
        <w:rPr>
          <w:rFonts w:ascii="Verdana"/>
          <w:spacing w:val="-12"/>
          <w:w w:val="105"/>
          <w:sz w:val="14"/>
        </w:rPr>
        <w:t> </w:t>
      </w:r>
      <w:r>
        <w:rPr>
          <w:rFonts w:ascii="Verdana"/>
          <w:w w:val="105"/>
          <w:sz w:val="14"/>
        </w:rPr>
        <w:t>accordance</w:t>
      </w:r>
      <w:r>
        <w:rPr>
          <w:rFonts w:ascii="Verdana"/>
          <w:spacing w:val="-12"/>
          <w:w w:val="105"/>
          <w:sz w:val="14"/>
        </w:rPr>
        <w:t> </w:t>
      </w:r>
      <w:r>
        <w:rPr>
          <w:rFonts w:ascii="Verdana"/>
          <w:w w:val="105"/>
          <w:sz w:val="14"/>
        </w:rPr>
        <w:t>with</w:t>
      </w:r>
      <w:r>
        <w:rPr>
          <w:rFonts w:ascii="Verdana"/>
          <w:spacing w:val="-12"/>
          <w:w w:val="105"/>
          <w:sz w:val="14"/>
        </w:rPr>
        <w:t> </w:t>
      </w:r>
      <w:r>
        <w:rPr>
          <w:rFonts w:ascii="Verdana"/>
          <w:w w:val="105"/>
          <w:sz w:val="14"/>
        </w:rPr>
        <w:t>the</w:t>
      </w:r>
      <w:r>
        <w:rPr>
          <w:rFonts w:ascii="Verdana"/>
          <w:spacing w:val="-8"/>
          <w:w w:val="105"/>
          <w:sz w:val="14"/>
        </w:rPr>
        <w:t> </w:t>
      </w:r>
      <w:r>
        <w:rPr>
          <w:rFonts w:ascii="Verdana"/>
          <w:i/>
          <w:w w:val="105"/>
          <w:sz w:val="14"/>
        </w:rPr>
        <w:t>Financial</w:t>
      </w:r>
      <w:r>
        <w:rPr>
          <w:rFonts w:ascii="Verdana"/>
          <w:i/>
          <w:spacing w:val="-12"/>
          <w:w w:val="105"/>
          <w:sz w:val="14"/>
        </w:rPr>
        <w:t> </w:t>
      </w:r>
      <w:r>
        <w:rPr>
          <w:rFonts w:ascii="Verdana"/>
          <w:i/>
          <w:w w:val="105"/>
          <w:sz w:val="14"/>
        </w:rPr>
        <w:t>Management</w:t>
      </w:r>
      <w:r>
        <w:rPr>
          <w:rFonts w:ascii="Verdana"/>
          <w:i/>
          <w:spacing w:val="-13"/>
          <w:w w:val="105"/>
          <w:sz w:val="14"/>
        </w:rPr>
        <w:t> </w:t>
      </w:r>
      <w:r>
        <w:rPr>
          <w:rFonts w:ascii="Verdana"/>
          <w:i/>
          <w:w w:val="105"/>
          <w:sz w:val="14"/>
        </w:rPr>
        <w:t>Act</w:t>
      </w:r>
      <w:r>
        <w:rPr>
          <w:rFonts w:ascii="Verdana"/>
          <w:i/>
          <w:spacing w:val="-13"/>
          <w:w w:val="105"/>
          <w:sz w:val="14"/>
        </w:rPr>
        <w:t> </w:t>
      </w:r>
      <w:r>
        <w:rPr>
          <w:rFonts w:ascii="Verdana"/>
          <w:i/>
          <w:w w:val="105"/>
          <w:sz w:val="14"/>
        </w:rPr>
        <w:t>1994</w:t>
      </w:r>
      <w:r>
        <w:rPr>
          <w:rFonts w:ascii="Verdana"/>
          <w:i/>
          <w:spacing w:val="10"/>
          <w:w w:val="105"/>
          <w:sz w:val="14"/>
        </w:rPr>
        <w:t> </w:t>
      </w:r>
      <w:r>
        <w:rPr>
          <w:rFonts w:ascii="Verdana"/>
          <w:w w:val="105"/>
          <w:sz w:val="14"/>
        </w:rPr>
        <w:t>(FMA) and</w:t>
      </w:r>
      <w:r>
        <w:rPr>
          <w:rFonts w:ascii="Verdana"/>
          <w:spacing w:val="-5"/>
          <w:w w:val="105"/>
          <w:sz w:val="14"/>
        </w:rPr>
        <w:t> </w:t>
      </w:r>
      <w:r>
        <w:rPr>
          <w:rFonts w:ascii="Verdana"/>
          <w:w w:val="105"/>
          <w:sz w:val="14"/>
        </w:rPr>
        <w:t>applicable</w:t>
      </w:r>
      <w:r>
        <w:rPr>
          <w:rFonts w:ascii="Verdana"/>
          <w:spacing w:val="-5"/>
          <w:w w:val="105"/>
          <w:sz w:val="14"/>
        </w:rPr>
        <w:t> </w:t>
      </w:r>
      <w:r>
        <w:rPr>
          <w:rFonts w:ascii="Verdana"/>
          <w:w w:val="105"/>
          <w:sz w:val="14"/>
        </w:rPr>
        <w:t>Australian</w:t>
      </w:r>
      <w:r>
        <w:rPr>
          <w:rFonts w:ascii="Verdana"/>
          <w:spacing w:val="-6"/>
          <w:w w:val="105"/>
          <w:sz w:val="14"/>
        </w:rPr>
        <w:t> </w:t>
      </w:r>
      <w:r>
        <w:rPr>
          <w:rFonts w:ascii="Verdana"/>
          <w:w w:val="105"/>
          <w:sz w:val="14"/>
        </w:rPr>
        <w:t>Accounting</w:t>
      </w:r>
      <w:r>
        <w:rPr>
          <w:rFonts w:ascii="Verdana"/>
          <w:spacing w:val="-5"/>
          <w:w w:val="105"/>
          <w:sz w:val="14"/>
        </w:rPr>
        <w:t> </w:t>
      </w:r>
      <w:r>
        <w:rPr>
          <w:rFonts w:ascii="Verdana"/>
          <w:w w:val="105"/>
          <w:sz w:val="14"/>
        </w:rPr>
        <w:t>Standards</w:t>
      </w:r>
      <w:r>
        <w:rPr>
          <w:rFonts w:ascii="Verdana"/>
          <w:spacing w:val="-7"/>
          <w:w w:val="105"/>
          <w:sz w:val="14"/>
        </w:rPr>
        <w:t> </w:t>
      </w:r>
      <w:r>
        <w:rPr>
          <w:rFonts w:ascii="Verdana"/>
          <w:w w:val="105"/>
          <w:sz w:val="14"/>
        </w:rPr>
        <w:t>(AASs),</w:t>
      </w:r>
      <w:r>
        <w:rPr>
          <w:rFonts w:ascii="Verdana"/>
          <w:spacing w:val="-5"/>
          <w:w w:val="105"/>
          <w:sz w:val="14"/>
        </w:rPr>
        <w:t> </w:t>
      </w:r>
      <w:r>
        <w:rPr>
          <w:rFonts w:ascii="Verdana"/>
          <w:w w:val="105"/>
          <w:sz w:val="14"/>
        </w:rPr>
        <w:t>which</w:t>
      </w:r>
      <w:r>
        <w:rPr>
          <w:rFonts w:ascii="Verdana"/>
          <w:spacing w:val="-6"/>
          <w:w w:val="105"/>
          <w:sz w:val="14"/>
        </w:rPr>
        <w:t> </w:t>
      </w:r>
      <w:r>
        <w:rPr>
          <w:rFonts w:ascii="Verdana"/>
          <w:w w:val="105"/>
          <w:sz w:val="14"/>
        </w:rPr>
        <w:t>include</w:t>
      </w:r>
      <w:r>
        <w:rPr>
          <w:rFonts w:ascii="Verdana"/>
          <w:spacing w:val="-5"/>
          <w:w w:val="105"/>
          <w:sz w:val="14"/>
        </w:rPr>
        <w:t> </w:t>
      </w:r>
      <w:r>
        <w:rPr>
          <w:rFonts w:ascii="Verdana"/>
          <w:w w:val="105"/>
          <w:sz w:val="14"/>
        </w:rPr>
        <w:t>interpretations,</w:t>
      </w:r>
      <w:r>
        <w:rPr>
          <w:rFonts w:ascii="Verdana"/>
          <w:spacing w:val="-5"/>
          <w:w w:val="105"/>
          <w:sz w:val="14"/>
        </w:rPr>
        <w:t> </w:t>
      </w:r>
      <w:r>
        <w:rPr>
          <w:rFonts w:ascii="Verdana"/>
          <w:w w:val="105"/>
          <w:sz w:val="14"/>
        </w:rPr>
        <w:t>issued</w:t>
      </w:r>
      <w:r>
        <w:rPr>
          <w:rFonts w:ascii="Verdana"/>
          <w:spacing w:val="-5"/>
          <w:w w:val="105"/>
          <w:sz w:val="14"/>
        </w:rPr>
        <w:t> </w:t>
      </w:r>
      <w:r>
        <w:rPr>
          <w:rFonts w:ascii="Verdana"/>
          <w:w w:val="105"/>
          <w:sz w:val="14"/>
        </w:rPr>
        <w:t>by</w:t>
      </w:r>
      <w:r>
        <w:rPr>
          <w:rFonts w:ascii="Verdana"/>
          <w:spacing w:val="-5"/>
          <w:w w:val="105"/>
          <w:sz w:val="14"/>
        </w:rPr>
        <w:t> </w:t>
      </w:r>
      <w:r>
        <w:rPr>
          <w:rFonts w:ascii="Verdana"/>
          <w:w w:val="105"/>
          <w:sz w:val="14"/>
        </w:rPr>
        <w:t>the</w:t>
      </w:r>
      <w:r>
        <w:rPr>
          <w:rFonts w:ascii="Verdana"/>
          <w:spacing w:val="-5"/>
          <w:w w:val="105"/>
          <w:sz w:val="14"/>
        </w:rPr>
        <w:t> </w:t>
      </w:r>
      <w:r>
        <w:rPr>
          <w:rFonts w:ascii="Verdana"/>
          <w:w w:val="105"/>
          <w:sz w:val="14"/>
        </w:rPr>
        <w:t>Australian</w:t>
      </w:r>
      <w:r>
        <w:rPr>
          <w:rFonts w:ascii="Verdana"/>
          <w:spacing w:val="-6"/>
          <w:w w:val="105"/>
          <w:sz w:val="14"/>
        </w:rPr>
        <w:t> </w:t>
      </w:r>
      <w:r>
        <w:rPr>
          <w:rFonts w:ascii="Verdana"/>
          <w:w w:val="105"/>
          <w:sz w:val="14"/>
        </w:rPr>
        <w:t>Accounting Standards Board (AASB).</w:t>
      </w:r>
    </w:p>
    <w:p>
      <w:pPr>
        <w:spacing w:line="268" w:lineRule="auto" w:before="89"/>
        <w:ind w:left="1166" w:right="1414" w:firstLine="0"/>
        <w:jc w:val="left"/>
        <w:rPr>
          <w:rFonts w:ascii="Verdana"/>
          <w:sz w:val="14"/>
        </w:rPr>
      </w:pPr>
      <w:r>
        <w:rPr>
          <w:rFonts w:ascii="Verdana"/>
          <w:w w:val="105"/>
          <w:sz w:val="14"/>
        </w:rPr>
        <w:t>Where</w:t>
      </w:r>
      <w:r>
        <w:rPr>
          <w:rFonts w:ascii="Verdana"/>
          <w:spacing w:val="-11"/>
          <w:w w:val="105"/>
          <w:sz w:val="14"/>
        </w:rPr>
        <w:t> </w:t>
      </w:r>
      <w:r>
        <w:rPr>
          <w:rFonts w:ascii="Verdana"/>
          <w:w w:val="105"/>
          <w:sz w:val="14"/>
        </w:rPr>
        <w:t>appropriate,</w:t>
      </w:r>
      <w:r>
        <w:rPr>
          <w:rFonts w:ascii="Verdana"/>
          <w:spacing w:val="-11"/>
          <w:w w:val="105"/>
          <w:sz w:val="14"/>
        </w:rPr>
        <w:t> </w:t>
      </w:r>
      <w:r>
        <w:rPr>
          <w:rFonts w:ascii="Verdana"/>
          <w:w w:val="105"/>
          <w:sz w:val="14"/>
        </w:rPr>
        <w:t>those</w:t>
      </w:r>
      <w:r>
        <w:rPr>
          <w:rFonts w:ascii="Verdana"/>
          <w:spacing w:val="-11"/>
          <w:w w:val="105"/>
          <w:sz w:val="14"/>
        </w:rPr>
        <w:t> </w:t>
      </w:r>
      <w:r>
        <w:rPr>
          <w:rFonts w:ascii="Verdana"/>
          <w:w w:val="105"/>
          <w:sz w:val="14"/>
        </w:rPr>
        <w:t>AASs</w:t>
      </w:r>
      <w:r>
        <w:rPr>
          <w:rFonts w:ascii="Verdana"/>
          <w:spacing w:val="-13"/>
          <w:w w:val="105"/>
          <w:sz w:val="14"/>
        </w:rPr>
        <w:t> </w:t>
      </w:r>
      <w:r>
        <w:rPr>
          <w:rFonts w:ascii="Verdana"/>
          <w:w w:val="105"/>
          <w:sz w:val="14"/>
        </w:rPr>
        <w:t>paragraphs</w:t>
      </w:r>
      <w:r>
        <w:rPr>
          <w:rFonts w:ascii="Verdana"/>
          <w:spacing w:val="-13"/>
          <w:w w:val="105"/>
          <w:sz w:val="14"/>
        </w:rPr>
        <w:t> </w:t>
      </w:r>
      <w:r>
        <w:rPr>
          <w:rFonts w:ascii="Verdana"/>
          <w:w w:val="105"/>
          <w:sz w:val="14"/>
        </w:rPr>
        <w:t>applicable</w:t>
      </w:r>
      <w:r>
        <w:rPr>
          <w:rFonts w:ascii="Verdana"/>
          <w:spacing w:val="-11"/>
          <w:w w:val="105"/>
          <w:sz w:val="14"/>
        </w:rPr>
        <w:t> </w:t>
      </w:r>
      <w:r>
        <w:rPr>
          <w:rFonts w:ascii="Verdana"/>
          <w:w w:val="105"/>
          <w:sz w:val="14"/>
        </w:rPr>
        <w:t>to</w:t>
      </w:r>
      <w:r>
        <w:rPr>
          <w:rFonts w:ascii="Verdana"/>
          <w:spacing w:val="-11"/>
          <w:w w:val="105"/>
          <w:sz w:val="14"/>
        </w:rPr>
        <w:t> </w:t>
      </w:r>
      <w:r>
        <w:rPr>
          <w:rFonts w:ascii="Verdana"/>
          <w:w w:val="105"/>
          <w:sz w:val="14"/>
        </w:rPr>
        <w:t>not-for-profit</w:t>
      </w:r>
      <w:r>
        <w:rPr>
          <w:rFonts w:ascii="Verdana"/>
          <w:spacing w:val="-13"/>
          <w:w w:val="105"/>
          <w:sz w:val="14"/>
        </w:rPr>
        <w:t> </w:t>
      </w:r>
      <w:r>
        <w:rPr>
          <w:rFonts w:ascii="Verdana"/>
          <w:w w:val="105"/>
          <w:sz w:val="14"/>
        </w:rPr>
        <w:t>entities</w:t>
      </w:r>
      <w:r>
        <w:rPr>
          <w:rFonts w:ascii="Verdana"/>
          <w:spacing w:val="-12"/>
          <w:w w:val="105"/>
          <w:sz w:val="14"/>
        </w:rPr>
        <w:t> </w:t>
      </w:r>
      <w:r>
        <w:rPr>
          <w:rFonts w:ascii="Verdana"/>
          <w:w w:val="105"/>
          <w:sz w:val="14"/>
        </w:rPr>
        <w:t>have</w:t>
      </w:r>
      <w:r>
        <w:rPr>
          <w:rFonts w:ascii="Verdana"/>
          <w:spacing w:val="-11"/>
          <w:w w:val="105"/>
          <w:sz w:val="14"/>
        </w:rPr>
        <w:t> </w:t>
      </w:r>
      <w:r>
        <w:rPr>
          <w:rFonts w:ascii="Verdana"/>
          <w:w w:val="105"/>
          <w:sz w:val="14"/>
        </w:rPr>
        <w:t>been</w:t>
      </w:r>
      <w:r>
        <w:rPr>
          <w:rFonts w:ascii="Verdana"/>
          <w:spacing w:val="-12"/>
          <w:w w:val="105"/>
          <w:sz w:val="14"/>
        </w:rPr>
        <w:t> </w:t>
      </w:r>
      <w:r>
        <w:rPr>
          <w:rFonts w:ascii="Verdana"/>
          <w:w w:val="105"/>
          <w:sz w:val="14"/>
        </w:rPr>
        <w:t>applied.</w:t>
      </w:r>
      <w:r>
        <w:rPr>
          <w:rFonts w:ascii="Verdana"/>
          <w:spacing w:val="31"/>
          <w:w w:val="105"/>
          <w:sz w:val="14"/>
        </w:rPr>
        <w:t> </w:t>
      </w:r>
      <w:r>
        <w:rPr>
          <w:rFonts w:ascii="Verdana"/>
          <w:w w:val="105"/>
          <w:sz w:val="14"/>
        </w:rPr>
        <w:t>Accounting</w:t>
      </w:r>
      <w:r>
        <w:rPr>
          <w:rFonts w:ascii="Verdana"/>
          <w:spacing w:val="-11"/>
          <w:w w:val="105"/>
          <w:sz w:val="14"/>
        </w:rPr>
        <w:t> </w:t>
      </w:r>
      <w:r>
        <w:rPr>
          <w:rFonts w:ascii="Verdana"/>
          <w:w w:val="105"/>
          <w:sz w:val="14"/>
        </w:rPr>
        <w:t>policies</w:t>
      </w:r>
      <w:r>
        <w:rPr>
          <w:rFonts w:ascii="Verdana"/>
          <w:spacing w:val="-12"/>
          <w:w w:val="105"/>
          <w:sz w:val="14"/>
        </w:rPr>
        <w:t> </w:t>
      </w:r>
      <w:r>
        <w:rPr>
          <w:rFonts w:ascii="Verdana"/>
          <w:w w:val="105"/>
          <w:sz w:val="14"/>
        </w:rPr>
        <w:t>selected and</w:t>
      </w:r>
      <w:r>
        <w:rPr>
          <w:rFonts w:ascii="Verdana"/>
          <w:spacing w:val="-3"/>
          <w:w w:val="105"/>
          <w:sz w:val="14"/>
        </w:rPr>
        <w:t> </w:t>
      </w:r>
      <w:r>
        <w:rPr>
          <w:rFonts w:ascii="Verdana"/>
          <w:w w:val="105"/>
          <w:sz w:val="14"/>
        </w:rPr>
        <w:t>applied</w:t>
      </w:r>
      <w:r>
        <w:rPr>
          <w:rFonts w:ascii="Verdana"/>
          <w:spacing w:val="-3"/>
          <w:w w:val="105"/>
          <w:sz w:val="14"/>
        </w:rPr>
        <w:t> </w:t>
      </w:r>
      <w:r>
        <w:rPr>
          <w:rFonts w:ascii="Verdana"/>
          <w:w w:val="105"/>
          <w:sz w:val="14"/>
        </w:rPr>
        <w:t>in</w:t>
      </w:r>
      <w:r>
        <w:rPr>
          <w:rFonts w:ascii="Verdana"/>
          <w:spacing w:val="-4"/>
          <w:w w:val="105"/>
          <w:sz w:val="14"/>
        </w:rPr>
        <w:t> </w:t>
      </w:r>
      <w:r>
        <w:rPr>
          <w:rFonts w:ascii="Verdana"/>
          <w:w w:val="105"/>
          <w:sz w:val="14"/>
        </w:rPr>
        <w:t>these</w:t>
      </w:r>
      <w:r>
        <w:rPr>
          <w:rFonts w:ascii="Verdana"/>
          <w:spacing w:val="-3"/>
          <w:w w:val="105"/>
          <w:sz w:val="14"/>
        </w:rPr>
        <w:t> </w:t>
      </w:r>
      <w:r>
        <w:rPr>
          <w:rFonts w:ascii="Verdana"/>
          <w:w w:val="105"/>
          <w:sz w:val="14"/>
        </w:rPr>
        <w:t>financial</w:t>
      </w:r>
      <w:r>
        <w:rPr>
          <w:rFonts w:ascii="Verdana"/>
          <w:spacing w:val="-2"/>
          <w:w w:val="105"/>
          <w:sz w:val="14"/>
        </w:rPr>
        <w:t> </w:t>
      </w:r>
      <w:r>
        <w:rPr>
          <w:rFonts w:ascii="Verdana"/>
          <w:w w:val="105"/>
          <w:sz w:val="14"/>
        </w:rPr>
        <w:t>statements</w:t>
      </w:r>
      <w:r>
        <w:rPr>
          <w:rFonts w:ascii="Verdana"/>
          <w:spacing w:val="-5"/>
          <w:w w:val="105"/>
          <w:sz w:val="14"/>
        </w:rPr>
        <w:t> </w:t>
      </w:r>
      <w:r>
        <w:rPr>
          <w:rFonts w:ascii="Verdana"/>
          <w:w w:val="105"/>
          <w:sz w:val="14"/>
        </w:rPr>
        <w:t>ensure</w:t>
      </w:r>
      <w:r>
        <w:rPr>
          <w:rFonts w:ascii="Verdana"/>
          <w:spacing w:val="-3"/>
          <w:w w:val="105"/>
          <w:sz w:val="14"/>
        </w:rPr>
        <w:t> </w:t>
      </w:r>
      <w:r>
        <w:rPr>
          <w:rFonts w:ascii="Verdana"/>
          <w:w w:val="105"/>
          <w:sz w:val="14"/>
        </w:rPr>
        <w:t>the</w:t>
      </w:r>
      <w:r>
        <w:rPr>
          <w:rFonts w:ascii="Verdana"/>
          <w:spacing w:val="-3"/>
          <w:w w:val="105"/>
          <w:sz w:val="14"/>
        </w:rPr>
        <w:t> </w:t>
      </w:r>
      <w:r>
        <w:rPr>
          <w:rFonts w:ascii="Verdana"/>
          <w:w w:val="105"/>
          <w:sz w:val="14"/>
        </w:rPr>
        <w:t>resulting</w:t>
      </w:r>
      <w:r>
        <w:rPr>
          <w:rFonts w:ascii="Verdana"/>
          <w:spacing w:val="-3"/>
          <w:w w:val="105"/>
          <w:sz w:val="14"/>
        </w:rPr>
        <w:t> </w:t>
      </w:r>
      <w:r>
        <w:rPr>
          <w:rFonts w:ascii="Verdana"/>
          <w:w w:val="105"/>
          <w:sz w:val="14"/>
        </w:rPr>
        <w:t>financial</w:t>
      </w:r>
      <w:r>
        <w:rPr>
          <w:rFonts w:ascii="Verdana"/>
          <w:spacing w:val="-2"/>
          <w:w w:val="105"/>
          <w:sz w:val="14"/>
        </w:rPr>
        <w:t> </w:t>
      </w:r>
      <w:r>
        <w:rPr>
          <w:rFonts w:ascii="Verdana"/>
          <w:w w:val="105"/>
          <w:sz w:val="14"/>
        </w:rPr>
        <w:t>information</w:t>
      </w:r>
      <w:r>
        <w:rPr>
          <w:rFonts w:ascii="Verdana"/>
          <w:spacing w:val="-4"/>
          <w:w w:val="105"/>
          <w:sz w:val="14"/>
        </w:rPr>
        <w:t> </w:t>
      </w:r>
      <w:r>
        <w:rPr>
          <w:rFonts w:ascii="Verdana"/>
          <w:w w:val="105"/>
          <w:sz w:val="14"/>
        </w:rPr>
        <w:t>satisfies</w:t>
      </w:r>
      <w:r>
        <w:rPr>
          <w:rFonts w:ascii="Verdana"/>
          <w:spacing w:val="-4"/>
          <w:w w:val="105"/>
          <w:sz w:val="14"/>
        </w:rPr>
        <w:t> </w:t>
      </w:r>
      <w:r>
        <w:rPr>
          <w:rFonts w:ascii="Verdana"/>
          <w:w w:val="105"/>
          <w:sz w:val="14"/>
        </w:rPr>
        <w:t>the</w:t>
      </w:r>
      <w:r>
        <w:rPr>
          <w:rFonts w:ascii="Verdana"/>
          <w:spacing w:val="-3"/>
          <w:w w:val="105"/>
          <w:sz w:val="14"/>
        </w:rPr>
        <w:t> </w:t>
      </w:r>
      <w:r>
        <w:rPr>
          <w:rFonts w:ascii="Verdana"/>
          <w:w w:val="105"/>
          <w:sz w:val="14"/>
        </w:rPr>
        <w:t>concepts</w:t>
      </w:r>
      <w:r>
        <w:rPr>
          <w:rFonts w:ascii="Verdana"/>
          <w:spacing w:val="-5"/>
          <w:w w:val="105"/>
          <w:sz w:val="14"/>
        </w:rPr>
        <w:t> </w:t>
      </w:r>
      <w:r>
        <w:rPr>
          <w:rFonts w:ascii="Verdana"/>
          <w:w w:val="105"/>
          <w:sz w:val="14"/>
        </w:rPr>
        <w:t>of</w:t>
      </w:r>
      <w:r>
        <w:rPr>
          <w:rFonts w:ascii="Verdana"/>
          <w:spacing w:val="-3"/>
          <w:w w:val="105"/>
          <w:sz w:val="14"/>
        </w:rPr>
        <w:t> </w:t>
      </w:r>
      <w:r>
        <w:rPr>
          <w:rFonts w:ascii="Verdana"/>
          <w:w w:val="105"/>
          <w:sz w:val="14"/>
        </w:rPr>
        <w:t>relevance</w:t>
      </w:r>
      <w:r>
        <w:rPr>
          <w:rFonts w:ascii="Verdana"/>
          <w:spacing w:val="-3"/>
          <w:w w:val="105"/>
          <w:sz w:val="14"/>
        </w:rPr>
        <w:t> </w:t>
      </w:r>
      <w:r>
        <w:rPr>
          <w:rFonts w:ascii="Verdana"/>
          <w:w w:val="105"/>
          <w:sz w:val="14"/>
        </w:rPr>
        <w:t>and reliability,</w:t>
      </w:r>
      <w:r>
        <w:rPr>
          <w:rFonts w:ascii="Verdana"/>
          <w:spacing w:val="-2"/>
          <w:w w:val="105"/>
          <w:sz w:val="14"/>
        </w:rPr>
        <w:t> </w:t>
      </w:r>
      <w:r>
        <w:rPr>
          <w:rFonts w:ascii="Verdana"/>
          <w:w w:val="105"/>
          <w:sz w:val="14"/>
        </w:rPr>
        <w:t>thereby</w:t>
      </w:r>
      <w:r>
        <w:rPr>
          <w:rFonts w:ascii="Verdana"/>
          <w:spacing w:val="-2"/>
          <w:w w:val="105"/>
          <w:sz w:val="14"/>
        </w:rPr>
        <w:t> </w:t>
      </w:r>
      <w:r>
        <w:rPr>
          <w:rFonts w:ascii="Verdana"/>
          <w:w w:val="105"/>
          <w:sz w:val="14"/>
        </w:rPr>
        <w:t>ensuring</w:t>
      </w:r>
      <w:r>
        <w:rPr>
          <w:rFonts w:ascii="Verdana"/>
          <w:spacing w:val="-2"/>
          <w:w w:val="105"/>
          <w:sz w:val="14"/>
        </w:rPr>
        <w:t> </w:t>
      </w:r>
      <w:r>
        <w:rPr>
          <w:rFonts w:ascii="Verdana"/>
          <w:w w:val="105"/>
          <w:sz w:val="14"/>
        </w:rPr>
        <w:t>that</w:t>
      </w:r>
      <w:r>
        <w:rPr>
          <w:rFonts w:ascii="Verdana"/>
          <w:spacing w:val="-4"/>
          <w:w w:val="105"/>
          <w:sz w:val="14"/>
        </w:rPr>
        <w:t> </w:t>
      </w:r>
      <w:r>
        <w:rPr>
          <w:rFonts w:ascii="Verdana"/>
          <w:w w:val="105"/>
          <w:sz w:val="14"/>
        </w:rPr>
        <w:t>the</w:t>
      </w:r>
      <w:r>
        <w:rPr>
          <w:rFonts w:ascii="Verdana"/>
          <w:spacing w:val="-2"/>
          <w:w w:val="105"/>
          <w:sz w:val="14"/>
        </w:rPr>
        <w:t> </w:t>
      </w:r>
      <w:r>
        <w:rPr>
          <w:rFonts w:ascii="Verdana"/>
          <w:w w:val="105"/>
          <w:sz w:val="14"/>
        </w:rPr>
        <w:t>substance</w:t>
      </w:r>
      <w:r>
        <w:rPr>
          <w:rFonts w:ascii="Verdana"/>
          <w:spacing w:val="-2"/>
          <w:w w:val="105"/>
          <w:sz w:val="14"/>
        </w:rPr>
        <w:t> </w:t>
      </w:r>
      <w:r>
        <w:rPr>
          <w:rFonts w:ascii="Verdana"/>
          <w:w w:val="105"/>
          <w:sz w:val="14"/>
        </w:rPr>
        <w:t>of</w:t>
      </w:r>
      <w:r>
        <w:rPr>
          <w:rFonts w:ascii="Verdana"/>
          <w:spacing w:val="-2"/>
          <w:w w:val="105"/>
          <w:sz w:val="14"/>
        </w:rPr>
        <w:t> </w:t>
      </w:r>
      <w:r>
        <w:rPr>
          <w:rFonts w:ascii="Verdana"/>
          <w:w w:val="105"/>
          <w:sz w:val="14"/>
        </w:rPr>
        <w:t>the</w:t>
      </w:r>
      <w:r>
        <w:rPr>
          <w:rFonts w:ascii="Verdana"/>
          <w:spacing w:val="-2"/>
          <w:w w:val="105"/>
          <w:sz w:val="14"/>
        </w:rPr>
        <w:t> </w:t>
      </w:r>
      <w:r>
        <w:rPr>
          <w:rFonts w:ascii="Verdana"/>
          <w:w w:val="105"/>
          <w:sz w:val="14"/>
        </w:rPr>
        <w:t>underlying</w:t>
      </w:r>
      <w:r>
        <w:rPr>
          <w:rFonts w:ascii="Verdana"/>
          <w:spacing w:val="-2"/>
          <w:w w:val="105"/>
          <w:sz w:val="14"/>
        </w:rPr>
        <w:t> </w:t>
      </w:r>
      <w:r>
        <w:rPr>
          <w:rFonts w:ascii="Verdana"/>
          <w:w w:val="105"/>
          <w:sz w:val="14"/>
        </w:rPr>
        <w:t>transactions</w:t>
      </w:r>
      <w:r>
        <w:rPr>
          <w:rFonts w:ascii="Verdana"/>
          <w:spacing w:val="-4"/>
          <w:w w:val="105"/>
          <w:sz w:val="14"/>
        </w:rPr>
        <w:t> </w:t>
      </w:r>
      <w:r>
        <w:rPr>
          <w:rFonts w:ascii="Verdana"/>
          <w:w w:val="105"/>
          <w:sz w:val="14"/>
        </w:rPr>
        <w:t>or</w:t>
      </w:r>
      <w:r>
        <w:rPr>
          <w:rFonts w:ascii="Verdana"/>
          <w:spacing w:val="-4"/>
          <w:w w:val="105"/>
          <w:sz w:val="14"/>
        </w:rPr>
        <w:t> </w:t>
      </w:r>
      <w:r>
        <w:rPr>
          <w:rFonts w:ascii="Verdana"/>
          <w:w w:val="105"/>
          <w:sz w:val="14"/>
        </w:rPr>
        <w:t>other</w:t>
      </w:r>
      <w:r>
        <w:rPr>
          <w:rFonts w:ascii="Verdana"/>
          <w:spacing w:val="-4"/>
          <w:w w:val="105"/>
          <w:sz w:val="14"/>
        </w:rPr>
        <w:t> </w:t>
      </w:r>
      <w:r>
        <w:rPr>
          <w:rFonts w:ascii="Verdana"/>
          <w:w w:val="105"/>
          <w:sz w:val="14"/>
        </w:rPr>
        <w:t>events</w:t>
      </w:r>
      <w:r>
        <w:rPr>
          <w:rFonts w:ascii="Verdana"/>
          <w:spacing w:val="-4"/>
          <w:w w:val="105"/>
          <w:sz w:val="14"/>
        </w:rPr>
        <w:t> </w:t>
      </w:r>
      <w:r>
        <w:rPr>
          <w:rFonts w:ascii="Verdana"/>
          <w:w w:val="105"/>
          <w:sz w:val="14"/>
        </w:rPr>
        <w:t>is</w:t>
      </w:r>
      <w:r>
        <w:rPr>
          <w:rFonts w:ascii="Verdana"/>
          <w:spacing w:val="-4"/>
          <w:w w:val="105"/>
          <w:sz w:val="14"/>
        </w:rPr>
        <w:t> </w:t>
      </w:r>
      <w:r>
        <w:rPr>
          <w:rFonts w:ascii="Verdana"/>
          <w:w w:val="105"/>
          <w:sz w:val="14"/>
        </w:rPr>
        <w:t>reported.</w:t>
      </w:r>
    </w:p>
    <w:p>
      <w:pPr>
        <w:spacing w:line="268" w:lineRule="auto" w:before="151"/>
        <w:ind w:left="1166" w:right="1414" w:firstLine="0"/>
        <w:jc w:val="left"/>
        <w:rPr>
          <w:rFonts w:ascii="Verdana"/>
          <w:sz w:val="14"/>
        </w:rPr>
      </w:pPr>
      <w:r>
        <w:rPr>
          <w:rFonts w:ascii="Verdana"/>
          <w:w w:val="105"/>
          <w:sz w:val="14"/>
        </w:rPr>
        <w:t>The</w:t>
      </w:r>
      <w:r>
        <w:rPr>
          <w:rFonts w:ascii="Verdana"/>
          <w:spacing w:val="-3"/>
          <w:w w:val="105"/>
          <w:sz w:val="14"/>
        </w:rPr>
        <w:t> </w:t>
      </w:r>
      <w:r>
        <w:rPr>
          <w:rFonts w:ascii="Verdana"/>
          <w:w w:val="105"/>
          <w:sz w:val="14"/>
        </w:rPr>
        <w:t>accrual</w:t>
      </w:r>
      <w:r>
        <w:rPr>
          <w:rFonts w:ascii="Verdana"/>
          <w:spacing w:val="-2"/>
          <w:w w:val="105"/>
          <w:sz w:val="14"/>
        </w:rPr>
        <w:t> </w:t>
      </w:r>
      <w:r>
        <w:rPr>
          <w:rFonts w:ascii="Verdana"/>
          <w:w w:val="105"/>
          <w:sz w:val="14"/>
        </w:rPr>
        <w:t>basis</w:t>
      </w:r>
      <w:r>
        <w:rPr>
          <w:rFonts w:ascii="Verdana"/>
          <w:spacing w:val="-5"/>
          <w:w w:val="105"/>
          <w:sz w:val="14"/>
        </w:rPr>
        <w:t> </w:t>
      </w:r>
      <w:r>
        <w:rPr>
          <w:rFonts w:ascii="Verdana"/>
          <w:w w:val="105"/>
          <w:sz w:val="14"/>
        </w:rPr>
        <w:t>of</w:t>
      </w:r>
      <w:r>
        <w:rPr>
          <w:rFonts w:ascii="Verdana"/>
          <w:spacing w:val="-3"/>
          <w:w w:val="105"/>
          <w:sz w:val="14"/>
        </w:rPr>
        <w:t> </w:t>
      </w:r>
      <w:r>
        <w:rPr>
          <w:rFonts w:ascii="Verdana"/>
          <w:w w:val="105"/>
          <w:sz w:val="14"/>
        </w:rPr>
        <w:t>accounting</w:t>
      </w:r>
      <w:r>
        <w:rPr>
          <w:rFonts w:ascii="Verdana"/>
          <w:spacing w:val="-3"/>
          <w:w w:val="105"/>
          <w:sz w:val="14"/>
        </w:rPr>
        <w:t> </w:t>
      </w:r>
      <w:r>
        <w:rPr>
          <w:rFonts w:ascii="Verdana"/>
          <w:w w:val="105"/>
          <w:sz w:val="14"/>
        </w:rPr>
        <w:t>has</w:t>
      </w:r>
      <w:r>
        <w:rPr>
          <w:rFonts w:ascii="Verdana"/>
          <w:spacing w:val="-5"/>
          <w:w w:val="105"/>
          <w:sz w:val="14"/>
        </w:rPr>
        <w:t> </w:t>
      </w:r>
      <w:r>
        <w:rPr>
          <w:rFonts w:ascii="Verdana"/>
          <w:w w:val="105"/>
          <w:sz w:val="14"/>
        </w:rPr>
        <w:t>been</w:t>
      </w:r>
      <w:r>
        <w:rPr>
          <w:rFonts w:ascii="Verdana"/>
          <w:spacing w:val="-4"/>
          <w:w w:val="105"/>
          <w:sz w:val="14"/>
        </w:rPr>
        <w:t> </w:t>
      </w:r>
      <w:r>
        <w:rPr>
          <w:rFonts w:ascii="Verdana"/>
          <w:w w:val="105"/>
          <w:sz w:val="14"/>
        </w:rPr>
        <w:t>applied</w:t>
      </w:r>
      <w:r>
        <w:rPr>
          <w:rFonts w:ascii="Verdana"/>
          <w:spacing w:val="-3"/>
          <w:w w:val="105"/>
          <w:sz w:val="14"/>
        </w:rPr>
        <w:t> </w:t>
      </w:r>
      <w:r>
        <w:rPr>
          <w:rFonts w:ascii="Verdana"/>
          <w:w w:val="105"/>
          <w:sz w:val="14"/>
        </w:rPr>
        <w:t>in</w:t>
      </w:r>
      <w:r>
        <w:rPr>
          <w:rFonts w:ascii="Verdana"/>
          <w:spacing w:val="-4"/>
          <w:w w:val="105"/>
          <w:sz w:val="14"/>
        </w:rPr>
        <w:t> </w:t>
      </w:r>
      <w:r>
        <w:rPr>
          <w:rFonts w:ascii="Verdana"/>
          <w:w w:val="105"/>
          <w:sz w:val="14"/>
        </w:rPr>
        <w:t>preparing</w:t>
      </w:r>
      <w:r>
        <w:rPr>
          <w:rFonts w:ascii="Verdana"/>
          <w:spacing w:val="-3"/>
          <w:w w:val="105"/>
          <w:sz w:val="14"/>
        </w:rPr>
        <w:t> </w:t>
      </w:r>
      <w:r>
        <w:rPr>
          <w:rFonts w:ascii="Verdana"/>
          <w:w w:val="105"/>
          <w:sz w:val="14"/>
        </w:rPr>
        <w:t>these</w:t>
      </w:r>
      <w:r>
        <w:rPr>
          <w:rFonts w:ascii="Verdana"/>
          <w:spacing w:val="-3"/>
          <w:w w:val="105"/>
          <w:sz w:val="14"/>
        </w:rPr>
        <w:t> </w:t>
      </w:r>
      <w:r>
        <w:rPr>
          <w:rFonts w:ascii="Verdana"/>
          <w:w w:val="105"/>
          <w:sz w:val="14"/>
        </w:rPr>
        <w:t>financial</w:t>
      </w:r>
      <w:r>
        <w:rPr>
          <w:rFonts w:ascii="Verdana"/>
          <w:spacing w:val="-2"/>
          <w:w w:val="105"/>
          <w:sz w:val="14"/>
        </w:rPr>
        <w:t> </w:t>
      </w:r>
      <w:r>
        <w:rPr>
          <w:rFonts w:ascii="Verdana"/>
          <w:w w:val="105"/>
          <w:sz w:val="14"/>
        </w:rPr>
        <w:t>statements,</w:t>
      </w:r>
      <w:r>
        <w:rPr>
          <w:rFonts w:ascii="Verdana"/>
          <w:spacing w:val="-3"/>
          <w:w w:val="105"/>
          <w:sz w:val="14"/>
        </w:rPr>
        <w:t> </w:t>
      </w:r>
      <w:r>
        <w:rPr>
          <w:rFonts w:ascii="Verdana"/>
          <w:w w:val="105"/>
          <w:sz w:val="14"/>
        </w:rPr>
        <w:t>whereby</w:t>
      </w:r>
      <w:r>
        <w:rPr>
          <w:rFonts w:ascii="Verdana"/>
          <w:spacing w:val="-3"/>
          <w:w w:val="105"/>
          <w:sz w:val="14"/>
        </w:rPr>
        <w:t> </w:t>
      </w:r>
      <w:r>
        <w:rPr>
          <w:rFonts w:ascii="Verdana"/>
          <w:w w:val="105"/>
          <w:sz w:val="14"/>
        </w:rPr>
        <w:t>assets,</w:t>
      </w:r>
      <w:r>
        <w:rPr>
          <w:rFonts w:ascii="Verdana"/>
          <w:spacing w:val="-3"/>
          <w:w w:val="105"/>
          <w:sz w:val="14"/>
        </w:rPr>
        <w:t> </w:t>
      </w:r>
      <w:r>
        <w:rPr>
          <w:rFonts w:ascii="Verdana"/>
          <w:w w:val="105"/>
          <w:sz w:val="14"/>
        </w:rPr>
        <w:t>liabilities,</w:t>
      </w:r>
      <w:r>
        <w:rPr>
          <w:rFonts w:ascii="Verdana"/>
          <w:spacing w:val="-3"/>
          <w:w w:val="105"/>
          <w:sz w:val="14"/>
        </w:rPr>
        <w:t> </w:t>
      </w:r>
      <w:r>
        <w:rPr>
          <w:rFonts w:ascii="Verdana"/>
          <w:w w:val="105"/>
          <w:sz w:val="14"/>
        </w:rPr>
        <w:t>equity, income</w:t>
      </w:r>
      <w:r>
        <w:rPr>
          <w:rFonts w:ascii="Verdana"/>
          <w:spacing w:val="-8"/>
          <w:w w:val="105"/>
          <w:sz w:val="14"/>
        </w:rPr>
        <w:t> </w:t>
      </w:r>
      <w:r>
        <w:rPr>
          <w:rFonts w:ascii="Verdana"/>
          <w:w w:val="105"/>
          <w:sz w:val="14"/>
        </w:rPr>
        <w:t>and</w:t>
      </w:r>
      <w:r>
        <w:rPr>
          <w:rFonts w:ascii="Verdana"/>
          <w:spacing w:val="-8"/>
          <w:w w:val="105"/>
          <w:sz w:val="14"/>
        </w:rPr>
        <w:t> </w:t>
      </w:r>
      <w:r>
        <w:rPr>
          <w:rFonts w:ascii="Verdana"/>
          <w:w w:val="105"/>
          <w:sz w:val="14"/>
        </w:rPr>
        <w:t>expenses</w:t>
      </w:r>
      <w:r>
        <w:rPr>
          <w:rFonts w:ascii="Verdana"/>
          <w:spacing w:val="-9"/>
          <w:w w:val="105"/>
          <w:sz w:val="14"/>
        </w:rPr>
        <w:t> </w:t>
      </w:r>
      <w:r>
        <w:rPr>
          <w:rFonts w:ascii="Verdana"/>
          <w:w w:val="105"/>
          <w:sz w:val="14"/>
        </w:rPr>
        <w:t>are</w:t>
      </w:r>
      <w:r>
        <w:rPr>
          <w:rFonts w:ascii="Verdana"/>
          <w:spacing w:val="-8"/>
          <w:w w:val="105"/>
          <w:sz w:val="14"/>
        </w:rPr>
        <w:t> </w:t>
      </w:r>
      <w:r>
        <w:rPr>
          <w:rFonts w:ascii="Verdana"/>
          <w:w w:val="105"/>
          <w:sz w:val="14"/>
        </w:rPr>
        <w:t>recognised</w:t>
      </w:r>
      <w:r>
        <w:rPr>
          <w:rFonts w:ascii="Verdana"/>
          <w:spacing w:val="-8"/>
          <w:w w:val="105"/>
          <w:sz w:val="14"/>
        </w:rPr>
        <w:t> </w:t>
      </w:r>
      <w:r>
        <w:rPr>
          <w:rFonts w:ascii="Verdana"/>
          <w:w w:val="105"/>
          <w:sz w:val="14"/>
        </w:rPr>
        <w:t>in</w:t>
      </w:r>
      <w:r>
        <w:rPr>
          <w:rFonts w:ascii="Verdana"/>
          <w:spacing w:val="-9"/>
          <w:w w:val="105"/>
          <w:sz w:val="14"/>
        </w:rPr>
        <w:t> </w:t>
      </w:r>
      <w:r>
        <w:rPr>
          <w:rFonts w:ascii="Verdana"/>
          <w:w w:val="105"/>
          <w:sz w:val="14"/>
        </w:rPr>
        <w:t>the</w:t>
      </w:r>
      <w:r>
        <w:rPr>
          <w:rFonts w:ascii="Verdana"/>
          <w:spacing w:val="-8"/>
          <w:w w:val="105"/>
          <w:sz w:val="14"/>
        </w:rPr>
        <w:t> </w:t>
      </w:r>
      <w:r>
        <w:rPr>
          <w:rFonts w:ascii="Verdana"/>
          <w:w w:val="105"/>
          <w:sz w:val="14"/>
        </w:rPr>
        <w:t>reporting</w:t>
      </w:r>
      <w:r>
        <w:rPr>
          <w:rFonts w:ascii="Verdana"/>
          <w:spacing w:val="-8"/>
          <w:w w:val="105"/>
          <w:sz w:val="14"/>
        </w:rPr>
        <w:t> </w:t>
      </w:r>
      <w:r>
        <w:rPr>
          <w:rFonts w:ascii="Verdana"/>
          <w:w w:val="105"/>
          <w:sz w:val="14"/>
        </w:rPr>
        <w:t>period</w:t>
      </w:r>
      <w:r>
        <w:rPr>
          <w:rFonts w:ascii="Verdana"/>
          <w:spacing w:val="-8"/>
          <w:w w:val="105"/>
          <w:sz w:val="14"/>
        </w:rPr>
        <w:t> </w:t>
      </w:r>
      <w:r>
        <w:rPr>
          <w:rFonts w:ascii="Verdana"/>
          <w:w w:val="105"/>
          <w:sz w:val="14"/>
        </w:rPr>
        <w:t>to</w:t>
      </w:r>
      <w:r>
        <w:rPr>
          <w:rFonts w:ascii="Verdana"/>
          <w:spacing w:val="-8"/>
          <w:w w:val="105"/>
          <w:sz w:val="14"/>
        </w:rPr>
        <w:t> </w:t>
      </w:r>
      <w:r>
        <w:rPr>
          <w:rFonts w:ascii="Verdana"/>
          <w:w w:val="105"/>
          <w:sz w:val="14"/>
        </w:rPr>
        <w:t>which</w:t>
      </w:r>
      <w:r>
        <w:rPr>
          <w:rFonts w:ascii="Verdana"/>
          <w:spacing w:val="-9"/>
          <w:w w:val="105"/>
          <w:sz w:val="14"/>
        </w:rPr>
        <w:t> </w:t>
      </w:r>
      <w:r>
        <w:rPr>
          <w:rFonts w:ascii="Verdana"/>
          <w:w w:val="105"/>
          <w:sz w:val="14"/>
        </w:rPr>
        <w:t>they</w:t>
      </w:r>
      <w:r>
        <w:rPr>
          <w:rFonts w:ascii="Verdana"/>
          <w:spacing w:val="-8"/>
          <w:w w:val="105"/>
          <w:sz w:val="14"/>
        </w:rPr>
        <w:t> </w:t>
      </w:r>
      <w:r>
        <w:rPr>
          <w:rFonts w:ascii="Verdana"/>
          <w:w w:val="105"/>
          <w:sz w:val="14"/>
        </w:rPr>
        <w:t>relate,</w:t>
      </w:r>
      <w:r>
        <w:rPr>
          <w:rFonts w:ascii="Verdana"/>
          <w:spacing w:val="-8"/>
          <w:w w:val="105"/>
          <w:sz w:val="14"/>
        </w:rPr>
        <w:t> </w:t>
      </w:r>
      <w:r>
        <w:rPr>
          <w:rFonts w:ascii="Verdana"/>
          <w:w w:val="105"/>
          <w:sz w:val="14"/>
        </w:rPr>
        <w:t>regardless</w:t>
      </w:r>
      <w:r>
        <w:rPr>
          <w:rFonts w:ascii="Verdana"/>
          <w:spacing w:val="-10"/>
          <w:w w:val="105"/>
          <w:sz w:val="14"/>
        </w:rPr>
        <w:t> </w:t>
      </w:r>
      <w:r>
        <w:rPr>
          <w:rFonts w:ascii="Verdana"/>
          <w:w w:val="105"/>
          <w:sz w:val="14"/>
        </w:rPr>
        <w:t>of</w:t>
      </w:r>
      <w:r>
        <w:rPr>
          <w:rFonts w:ascii="Verdana"/>
          <w:spacing w:val="-8"/>
          <w:w w:val="105"/>
          <w:sz w:val="14"/>
        </w:rPr>
        <w:t> </w:t>
      </w:r>
      <w:r>
        <w:rPr>
          <w:rFonts w:ascii="Verdana"/>
          <w:w w:val="105"/>
          <w:sz w:val="14"/>
        </w:rPr>
        <w:t>when</w:t>
      </w:r>
      <w:r>
        <w:rPr>
          <w:rFonts w:ascii="Verdana"/>
          <w:spacing w:val="-9"/>
          <w:w w:val="105"/>
          <w:sz w:val="14"/>
        </w:rPr>
        <w:t> </w:t>
      </w:r>
      <w:r>
        <w:rPr>
          <w:rFonts w:ascii="Verdana"/>
          <w:w w:val="105"/>
          <w:sz w:val="14"/>
        </w:rPr>
        <w:t>cash</w:t>
      </w:r>
      <w:r>
        <w:rPr>
          <w:rFonts w:ascii="Verdana"/>
          <w:spacing w:val="-9"/>
          <w:w w:val="105"/>
          <w:sz w:val="14"/>
        </w:rPr>
        <w:t> </w:t>
      </w:r>
      <w:r>
        <w:rPr>
          <w:rFonts w:ascii="Verdana"/>
          <w:w w:val="105"/>
          <w:sz w:val="14"/>
        </w:rPr>
        <w:t>is</w:t>
      </w:r>
      <w:r>
        <w:rPr>
          <w:rFonts w:ascii="Verdana"/>
          <w:spacing w:val="-10"/>
          <w:w w:val="105"/>
          <w:sz w:val="14"/>
        </w:rPr>
        <w:t> </w:t>
      </w:r>
      <w:r>
        <w:rPr>
          <w:rFonts w:ascii="Verdana"/>
          <w:w w:val="105"/>
          <w:sz w:val="14"/>
        </w:rPr>
        <w:t>received</w:t>
      </w:r>
      <w:r>
        <w:rPr>
          <w:rFonts w:ascii="Verdana"/>
          <w:spacing w:val="-8"/>
          <w:w w:val="105"/>
          <w:sz w:val="14"/>
        </w:rPr>
        <w:t> </w:t>
      </w:r>
      <w:r>
        <w:rPr>
          <w:rFonts w:ascii="Verdana"/>
          <w:w w:val="105"/>
          <w:sz w:val="14"/>
        </w:rPr>
        <w:t>or</w:t>
      </w:r>
      <w:r>
        <w:rPr>
          <w:rFonts w:ascii="Verdana"/>
          <w:spacing w:val="-10"/>
          <w:w w:val="105"/>
          <w:sz w:val="14"/>
        </w:rPr>
        <w:t> </w:t>
      </w:r>
      <w:r>
        <w:rPr>
          <w:rFonts w:ascii="Verdana"/>
          <w:w w:val="105"/>
          <w:sz w:val="14"/>
        </w:rPr>
        <w:t>paid.</w:t>
      </w:r>
    </w:p>
    <w:p>
      <w:pPr>
        <w:spacing w:line="268" w:lineRule="auto" w:before="154"/>
        <w:ind w:left="1166" w:right="1414" w:firstLine="0"/>
        <w:jc w:val="left"/>
        <w:rPr>
          <w:rFonts w:ascii="Verdana"/>
          <w:sz w:val="14"/>
        </w:rPr>
      </w:pPr>
      <w:r>
        <w:rPr>
          <w:rFonts w:ascii="Verdana"/>
          <w:w w:val="105"/>
          <w:sz w:val="14"/>
        </w:rPr>
        <w:t>Consistent</w:t>
      </w:r>
      <w:r>
        <w:rPr>
          <w:rFonts w:ascii="Verdana"/>
          <w:spacing w:val="-13"/>
          <w:w w:val="105"/>
          <w:sz w:val="14"/>
        </w:rPr>
        <w:t> </w:t>
      </w:r>
      <w:r>
        <w:rPr>
          <w:rFonts w:ascii="Verdana"/>
          <w:w w:val="105"/>
          <w:sz w:val="14"/>
        </w:rPr>
        <w:t>with</w:t>
      </w:r>
      <w:r>
        <w:rPr>
          <w:rFonts w:ascii="Verdana"/>
          <w:spacing w:val="-9"/>
          <w:w w:val="105"/>
          <w:sz w:val="14"/>
        </w:rPr>
        <w:t> </w:t>
      </w:r>
      <w:r>
        <w:rPr>
          <w:rFonts w:ascii="Verdana"/>
          <w:w w:val="105"/>
          <w:sz w:val="14"/>
        </w:rPr>
        <w:t>the</w:t>
      </w:r>
      <w:r>
        <w:rPr>
          <w:rFonts w:ascii="Verdana"/>
          <w:spacing w:val="-8"/>
          <w:w w:val="105"/>
          <w:sz w:val="14"/>
        </w:rPr>
        <w:t> </w:t>
      </w:r>
      <w:r>
        <w:rPr>
          <w:rFonts w:ascii="Verdana"/>
          <w:w w:val="105"/>
          <w:sz w:val="14"/>
        </w:rPr>
        <w:t>requirements</w:t>
      </w:r>
      <w:r>
        <w:rPr>
          <w:rFonts w:ascii="Verdana"/>
          <w:spacing w:val="-10"/>
          <w:w w:val="105"/>
          <w:sz w:val="14"/>
        </w:rPr>
        <w:t> </w:t>
      </w:r>
      <w:r>
        <w:rPr>
          <w:rFonts w:ascii="Verdana"/>
          <w:w w:val="105"/>
          <w:sz w:val="14"/>
        </w:rPr>
        <w:t>of</w:t>
      </w:r>
      <w:r>
        <w:rPr>
          <w:rFonts w:ascii="Verdana"/>
          <w:spacing w:val="-8"/>
          <w:w w:val="105"/>
          <w:sz w:val="14"/>
        </w:rPr>
        <w:t> </w:t>
      </w:r>
      <w:r>
        <w:rPr>
          <w:rFonts w:ascii="Verdana"/>
          <w:w w:val="105"/>
          <w:sz w:val="14"/>
        </w:rPr>
        <w:t>AASB</w:t>
      </w:r>
      <w:r>
        <w:rPr>
          <w:rFonts w:ascii="Verdana"/>
          <w:spacing w:val="-8"/>
          <w:w w:val="105"/>
          <w:sz w:val="14"/>
        </w:rPr>
        <w:t> </w:t>
      </w:r>
      <w:r>
        <w:rPr>
          <w:rFonts w:ascii="Verdana"/>
          <w:w w:val="105"/>
          <w:sz w:val="14"/>
        </w:rPr>
        <w:t>1004</w:t>
      </w:r>
      <w:r>
        <w:rPr>
          <w:rFonts w:ascii="Verdana"/>
          <w:spacing w:val="-7"/>
          <w:w w:val="105"/>
          <w:sz w:val="14"/>
        </w:rPr>
        <w:t> </w:t>
      </w:r>
      <w:r>
        <w:rPr>
          <w:rFonts w:ascii="Verdana"/>
          <w:i/>
          <w:w w:val="105"/>
          <w:sz w:val="14"/>
        </w:rPr>
        <w:t>Contributions</w:t>
      </w:r>
      <w:r>
        <w:rPr>
          <w:rFonts w:ascii="Verdana"/>
          <w:i/>
          <w:spacing w:val="-25"/>
          <w:w w:val="105"/>
          <w:sz w:val="14"/>
        </w:rPr>
        <w:t> </w:t>
      </w:r>
      <w:r>
        <w:rPr>
          <w:rFonts w:ascii="Verdana"/>
          <w:w w:val="105"/>
          <w:sz w:val="14"/>
        </w:rPr>
        <w:t>,</w:t>
      </w:r>
      <w:r>
        <w:rPr>
          <w:rFonts w:ascii="Verdana"/>
          <w:spacing w:val="-7"/>
          <w:w w:val="105"/>
          <w:sz w:val="14"/>
        </w:rPr>
        <w:t> </w:t>
      </w:r>
      <w:r>
        <w:rPr>
          <w:rFonts w:ascii="Verdana"/>
          <w:w w:val="105"/>
          <w:sz w:val="14"/>
        </w:rPr>
        <w:t>contributions</w:t>
      </w:r>
      <w:r>
        <w:rPr>
          <w:rFonts w:ascii="Verdana"/>
          <w:spacing w:val="-10"/>
          <w:w w:val="105"/>
          <w:sz w:val="14"/>
        </w:rPr>
        <w:t> </w:t>
      </w:r>
      <w:r>
        <w:rPr>
          <w:rFonts w:ascii="Verdana"/>
          <w:w w:val="105"/>
          <w:sz w:val="14"/>
        </w:rPr>
        <w:t>by</w:t>
      </w:r>
      <w:r>
        <w:rPr>
          <w:rFonts w:ascii="Verdana"/>
          <w:spacing w:val="-8"/>
          <w:w w:val="105"/>
          <w:sz w:val="14"/>
        </w:rPr>
        <w:t> </w:t>
      </w:r>
      <w:r>
        <w:rPr>
          <w:rFonts w:ascii="Verdana"/>
          <w:w w:val="105"/>
          <w:sz w:val="14"/>
        </w:rPr>
        <w:t>owners</w:t>
      </w:r>
      <w:r>
        <w:rPr>
          <w:rFonts w:ascii="Verdana"/>
          <w:spacing w:val="-10"/>
          <w:w w:val="105"/>
          <w:sz w:val="14"/>
        </w:rPr>
        <w:t> </w:t>
      </w:r>
      <w:r>
        <w:rPr>
          <w:rFonts w:ascii="Verdana"/>
          <w:w w:val="105"/>
          <w:sz w:val="14"/>
        </w:rPr>
        <w:t>(that</w:t>
      </w:r>
      <w:r>
        <w:rPr>
          <w:rFonts w:ascii="Verdana"/>
          <w:spacing w:val="-10"/>
          <w:w w:val="105"/>
          <w:sz w:val="14"/>
        </w:rPr>
        <w:t> </w:t>
      </w:r>
      <w:r>
        <w:rPr>
          <w:rFonts w:ascii="Verdana"/>
          <w:w w:val="105"/>
          <w:sz w:val="14"/>
        </w:rPr>
        <w:t>is,</w:t>
      </w:r>
      <w:r>
        <w:rPr>
          <w:rFonts w:ascii="Verdana"/>
          <w:spacing w:val="-8"/>
          <w:w w:val="105"/>
          <w:sz w:val="14"/>
        </w:rPr>
        <w:t> </w:t>
      </w:r>
      <w:r>
        <w:rPr>
          <w:rFonts w:ascii="Verdana"/>
          <w:w w:val="105"/>
          <w:sz w:val="14"/>
        </w:rPr>
        <w:t>contributed</w:t>
      </w:r>
      <w:r>
        <w:rPr>
          <w:rFonts w:ascii="Verdana"/>
          <w:spacing w:val="-8"/>
          <w:w w:val="105"/>
          <w:sz w:val="14"/>
        </w:rPr>
        <w:t> </w:t>
      </w:r>
      <w:r>
        <w:rPr>
          <w:rFonts w:ascii="Verdana"/>
          <w:w w:val="105"/>
          <w:sz w:val="14"/>
        </w:rPr>
        <w:t>capital</w:t>
      </w:r>
      <w:r>
        <w:rPr>
          <w:rFonts w:ascii="Verdana"/>
          <w:spacing w:val="-7"/>
          <w:w w:val="105"/>
          <w:sz w:val="14"/>
        </w:rPr>
        <w:t> </w:t>
      </w:r>
      <w:r>
        <w:rPr>
          <w:rFonts w:ascii="Verdana"/>
          <w:w w:val="105"/>
          <w:sz w:val="14"/>
        </w:rPr>
        <w:t>and</w:t>
      </w:r>
      <w:r>
        <w:rPr>
          <w:rFonts w:ascii="Verdana"/>
          <w:spacing w:val="-8"/>
          <w:w w:val="105"/>
          <w:sz w:val="14"/>
        </w:rPr>
        <w:t> </w:t>
      </w:r>
      <w:r>
        <w:rPr>
          <w:rFonts w:ascii="Verdana"/>
          <w:w w:val="105"/>
          <w:sz w:val="14"/>
        </w:rPr>
        <w:t>its repayment)</w:t>
      </w:r>
      <w:r>
        <w:rPr>
          <w:rFonts w:ascii="Verdana"/>
          <w:spacing w:val="-10"/>
          <w:w w:val="105"/>
          <w:sz w:val="14"/>
        </w:rPr>
        <w:t> </w:t>
      </w:r>
      <w:r>
        <w:rPr>
          <w:rFonts w:ascii="Verdana"/>
          <w:w w:val="105"/>
          <w:sz w:val="14"/>
        </w:rPr>
        <w:t>are</w:t>
      </w:r>
      <w:r>
        <w:rPr>
          <w:rFonts w:ascii="Verdana"/>
          <w:spacing w:val="-10"/>
          <w:w w:val="105"/>
          <w:sz w:val="14"/>
        </w:rPr>
        <w:t> </w:t>
      </w:r>
      <w:r>
        <w:rPr>
          <w:rFonts w:ascii="Verdana"/>
          <w:w w:val="105"/>
          <w:sz w:val="14"/>
        </w:rPr>
        <w:t>treated</w:t>
      </w:r>
      <w:r>
        <w:rPr>
          <w:rFonts w:ascii="Verdana"/>
          <w:spacing w:val="-10"/>
          <w:w w:val="105"/>
          <w:sz w:val="14"/>
        </w:rPr>
        <w:t> </w:t>
      </w:r>
      <w:r>
        <w:rPr>
          <w:rFonts w:ascii="Verdana"/>
          <w:w w:val="105"/>
          <w:sz w:val="14"/>
        </w:rPr>
        <w:t>as</w:t>
      </w:r>
      <w:r>
        <w:rPr>
          <w:rFonts w:ascii="Verdana"/>
          <w:spacing w:val="-11"/>
          <w:w w:val="105"/>
          <w:sz w:val="14"/>
        </w:rPr>
        <w:t> </w:t>
      </w:r>
      <w:r>
        <w:rPr>
          <w:rFonts w:ascii="Verdana"/>
          <w:w w:val="105"/>
          <w:sz w:val="14"/>
        </w:rPr>
        <w:t>equity</w:t>
      </w:r>
      <w:r>
        <w:rPr>
          <w:rFonts w:ascii="Verdana"/>
          <w:spacing w:val="-10"/>
          <w:w w:val="105"/>
          <w:sz w:val="14"/>
        </w:rPr>
        <w:t> </w:t>
      </w:r>
      <w:r>
        <w:rPr>
          <w:rFonts w:ascii="Verdana"/>
          <w:w w:val="105"/>
          <w:sz w:val="14"/>
        </w:rPr>
        <w:t>transactions</w:t>
      </w:r>
      <w:r>
        <w:rPr>
          <w:rFonts w:ascii="Verdana"/>
          <w:spacing w:val="-11"/>
          <w:w w:val="105"/>
          <w:sz w:val="14"/>
        </w:rPr>
        <w:t> </w:t>
      </w:r>
      <w:r>
        <w:rPr>
          <w:rFonts w:ascii="Verdana"/>
          <w:w w:val="105"/>
          <w:sz w:val="14"/>
        </w:rPr>
        <w:t>and,</w:t>
      </w:r>
      <w:r>
        <w:rPr>
          <w:rFonts w:ascii="Verdana"/>
          <w:spacing w:val="-10"/>
          <w:w w:val="105"/>
          <w:sz w:val="14"/>
        </w:rPr>
        <w:t> </w:t>
      </w:r>
      <w:r>
        <w:rPr>
          <w:rFonts w:ascii="Verdana"/>
          <w:w w:val="105"/>
          <w:sz w:val="14"/>
        </w:rPr>
        <w:t>therefore,</w:t>
      </w:r>
      <w:r>
        <w:rPr>
          <w:rFonts w:ascii="Verdana"/>
          <w:spacing w:val="-10"/>
          <w:w w:val="105"/>
          <w:sz w:val="14"/>
        </w:rPr>
        <w:t> </w:t>
      </w:r>
      <w:r>
        <w:rPr>
          <w:rFonts w:ascii="Verdana"/>
          <w:w w:val="105"/>
          <w:sz w:val="14"/>
        </w:rPr>
        <w:t>do</w:t>
      </w:r>
      <w:r>
        <w:rPr>
          <w:rFonts w:ascii="Verdana"/>
          <w:spacing w:val="-10"/>
          <w:w w:val="105"/>
          <w:sz w:val="14"/>
        </w:rPr>
        <w:t> </w:t>
      </w:r>
      <w:r>
        <w:rPr>
          <w:rFonts w:ascii="Verdana"/>
          <w:w w:val="105"/>
          <w:sz w:val="14"/>
        </w:rPr>
        <w:t>not</w:t>
      </w:r>
      <w:r>
        <w:rPr>
          <w:rFonts w:ascii="Verdana"/>
          <w:spacing w:val="-11"/>
          <w:w w:val="105"/>
          <w:sz w:val="14"/>
        </w:rPr>
        <w:t> </w:t>
      </w:r>
      <w:r>
        <w:rPr>
          <w:rFonts w:ascii="Verdana"/>
          <w:w w:val="105"/>
          <w:sz w:val="14"/>
        </w:rPr>
        <w:t>form</w:t>
      </w:r>
      <w:r>
        <w:rPr>
          <w:rFonts w:ascii="Verdana"/>
          <w:spacing w:val="-10"/>
          <w:w w:val="105"/>
          <w:sz w:val="14"/>
        </w:rPr>
        <w:t> </w:t>
      </w:r>
      <w:r>
        <w:rPr>
          <w:rFonts w:ascii="Verdana"/>
          <w:w w:val="105"/>
          <w:sz w:val="14"/>
        </w:rPr>
        <w:t>part</w:t>
      </w:r>
      <w:r>
        <w:rPr>
          <w:rFonts w:ascii="Verdana"/>
          <w:spacing w:val="-11"/>
          <w:w w:val="105"/>
          <w:sz w:val="14"/>
        </w:rPr>
        <w:t> </w:t>
      </w:r>
      <w:r>
        <w:rPr>
          <w:rFonts w:ascii="Verdana"/>
          <w:w w:val="105"/>
          <w:sz w:val="14"/>
        </w:rPr>
        <w:t>of</w:t>
      </w:r>
      <w:r>
        <w:rPr>
          <w:rFonts w:ascii="Verdana"/>
          <w:spacing w:val="-10"/>
          <w:w w:val="105"/>
          <w:sz w:val="14"/>
        </w:rPr>
        <w:t> </w:t>
      </w:r>
      <w:r>
        <w:rPr>
          <w:rFonts w:ascii="Verdana"/>
          <w:w w:val="105"/>
          <w:sz w:val="14"/>
        </w:rPr>
        <w:t>the</w:t>
      </w:r>
      <w:r>
        <w:rPr>
          <w:rFonts w:ascii="Verdana"/>
          <w:spacing w:val="-10"/>
          <w:w w:val="105"/>
          <w:sz w:val="14"/>
        </w:rPr>
        <w:t> </w:t>
      </w:r>
      <w:r>
        <w:rPr>
          <w:rFonts w:ascii="Verdana"/>
          <w:w w:val="105"/>
          <w:sz w:val="14"/>
        </w:rPr>
        <w:t>income</w:t>
      </w:r>
      <w:r>
        <w:rPr>
          <w:rFonts w:ascii="Verdana"/>
          <w:spacing w:val="-10"/>
          <w:w w:val="105"/>
          <w:sz w:val="14"/>
        </w:rPr>
        <w:t> </w:t>
      </w:r>
      <w:r>
        <w:rPr>
          <w:rFonts w:ascii="Verdana"/>
          <w:w w:val="105"/>
          <w:sz w:val="14"/>
        </w:rPr>
        <w:t>and</w:t>
      </w:r>
      <w:r>
        <w:rPr>
          <w:rFonts w:ascii="Verdana"/>
          <w:spacing w:val="-10"/>
          <w:w w:val="105"/>
          <w:sz w:val="14"/>
        </w:rPr>
        <w:t> </w:t>
      </w:r>
      <w:r>
        <w:rPr>
          <w:rFonts w:ascii="Verdana"/>
          <w:w w:val="105"/>
          <w:sz w:val="14"/>
        </w:rPr>
        <w:t>expenses</w:t>
      </w:r>
      <w:r>
        <w:rPr>
          <w:rFonts w:ascii="Verdana"/>
          <w:spacing w:val="-10"/>
          <w:w w:val="105"/>
          <w:sz w:val="14"/>
        </w:rPr>
        <w:t> </w:t>
      </w:r>
      <w:r>
        <w:rPr>
          <w:rFonts w:ascii="Verdana"/>
          <w:w w:val="105"/>
          <w:sz w:val="14"/>
        </w:rPr>
        <w:t>of</w:t>
      </w:r>
      <w:r>
        <w:rPr>
          <w:rFonts w:ascii="Verdana"/>
          <w:spacing w:val="-10"/>
          <w:w w:val="105"/>
          <w:sz w:val="14"/>
        </w:rPr>
        <w:t> </w:t>
      </w:r>
      <w:r>
        <w:rPr>
          <w:rFonts w:ascii="Verdana"/>
          <w:w w:val="105"/>
          <w:sz w:val="14"/>
        </w:rPr>
        <w:t>the</w:t>
      </w:r>
      <w:r>
        <w:rPr>
          <w:rFonts w:ascii="Verdana"/>
          <w:spacing w:val="-10"/>
          <w:w w:val="105"/>
          <w:sz w:val="14"/>
        </w:rPr>
        <w:t> </w:t>
      </w:r>
      <w:r>
        <w:rPr>
          <w:rFonts w:ascii="Verdana"/>
          <w:w w:val="105"/>
          <w:sz w:val="14"/>
        </w:rPr>
        <w:t>hospital.</w:t>
      </w:r>
    </w:p>
    <w:p>
      <w:pPr>
        <w:spacing w:line="487" w:lineRule="auto" w:before="146"/>
        <w:ind w:left="1166" w:right="2956" w:firstLine="0"/>
        <w:jc w:val="left"/>
        <w:rPr>
          <w:rFonts w:ascii="Verdana"/>
          <w:sz w:val="14"/>
        </w:rPr>
      </w:pPr>
      <w:r>
        <w:rPr>
          <w:rFonts w:ascii="Verdana"/>
          <w:w w:val="105"/>
          <w:sz w:val="14"/>
        </w:rPr>
        <w:t>The</w:t>
      </w:r>
      <w:r>
        <w:rPr>
          <w:rFonts w:ascii="Verdana"/>
          <w:spacing w:val="-11"/>
          <w:w w:val="105"/>
          <w:sz w:val="14"/>
        </w:rPr>
        <w:t> </w:t>
      </w:r>
      <w:r>
        <w:rPr>
          <w:rFonts w:ascii="Verdana"/>
          <w:w w:val="105"/>
          <w:sz w:val="14"/>
        </w:rPr>
        <w:t>financial</w:t>
      </w:r>
      <w:r>
        <w:rPr>
          <w:rFonts w:ascii="Verdana"/>
          <w:spacing w:val="-10"/>
          <w:w w:val="105"/>
          <w:sz w:val="14"/>
        </w:rPr>
        <w:t> </w:t>
      </w:r>
      <w:r>
        <w:rPr>
          <w:rFonts w:ascii="Verdana"/>
          <w:w w:val="105"/>
          <w:sz w:val="14"/>
        </w:rPr>
        <w:t>statements</w:t>
      </w:r>
      <w:r>
        <w:rPr>
          <w:rFonts w:ascii="Verdana"/>
          <w:spacing w:val="-12"/>
          <w:w w:val="105"/>
          <w:sz w:val="14"/>
        </w:rPr>
        <w:t> </w:t>
      </w:r>
      <w:r>
        <w:rPr>
          <w:rFonts w:ascii="Verdana"/>
          <w:w w:val="105"/>
          <w:sz w:val="14"/>
        </w:rPr>
        <w:t>are</w:t>
      </w:r>
      <w:r>
        <w:rPr>
          <w:rFonts w:ascii="Verdana"/>
          <w:spacing w:val="-11"/>
          <w:w w:val="105"/>
          <w:sz w:val="14"/>
        </w:rPr>
        <w:t> </w:t>
      </w:r>
      <w:r>
        <w:rPr>
          <w:rFonts w:ascii="Verdana"/>
          <w:w w:val="105"/>
          <w:sz w:val="14"/>
        </w:rPr>
        <w:t>prepared</w:t>
      </w:r>
      <w:r>
        <w:rPr>
          <w:rFonts w:ascii="Verdana"/>
          <w:spacing w:val="-11"/>
          <w:w w:val="105"/>
          <w:sz w:val="14"/>
        </w:rPr>
        <w:t> </w:t>
      </w:r>
      <w:r>
        <w:rPr>
          <w:rFonts w:ascii="Verdana"/>
          <w:w w:val="105"/>
          <w:sz w:val="14"/>
        </w:rPr>
        <w:t>on</w:t>
      </w:r>
      <w:r>
        <w:rPr>
          <w:rFonts w:ascii="Verdana"/>
          <w:spacing w:val="-12"/>
          <w:w w:val="105"/>
          <w:sz w:val="14"/>
        </w:rPr>
        <w:t> </w:t>
      </w:r>
      <w:r>
        <w:rPr>
          <w:rFonts w:ascii="Verdana"/>
          <w:w w:val="105"/>
          <w:sz w:val="14"/>
        </w:rPr>
        <w:t>a</w:t>
      </w:r>
      <w:r>
        <w:rPr>
          <w:rFonts w:ascii="Verdana"/>
          <w:spacing w:val="-12"/>
          <w:w w:val="105"/>
          <w:sz w:val="14"/>
        </w:rPr>
        <w:t> </w:t>
      </w:r>
      <w:r>
        <w:rPr>
          <w:rFonts w:ascii="Verdana"/>
          <w:w w:val="105"/>
          <w:sz w:val="14"/>
        </w:rPr>
        <w:t>going</w:t>
      </w:r>
      <w:r>
        <w:rPr>
          <w:rFonts w:ascii="Verdana"/>
          <w:spacing w:val="-11"/>
          <w:w w:val="105"/>
          <w:sz w:val="14"/>
        </w:rPr>
        <w:t> </w:t>
      </w:r>
      <w:r>
        <w:rPr>
          <w:rFonts w:ascii="Verdana"/>
          <w:w w:val="105"/>
          <w:sz w:val="14"/>
        </w:rPr>
        <w:t>concern</w:t>
      </w:r>
      <w:r>
        <w:rPr>
          <w:rFonts w:ascii="Verdana"/>
          <w:spacing w:val="-12"/>
          <w:w w:val="105"/>
          <w:sz w:val="14"/>
        </w:rPr>
        <w:t> </w:t>
      </w:r>
      <w:r>
        <w:rPr>
          <w:rFonts w:ascii="Verdana"/>
          <w:w w:val="105"/>
          <w:sz w:val="14"/>
        </w:rPr>
        <w:t>basis</w:t>
      </w:r>
      <w:r>
        <w:rPr>
          <w:rFonts w:ascii="Verdana"/>
          <w:spacing w:val="-12"/>
          <w:w w:val="105"/>
          <w:sz w:val="14"/>
        </w:rPr>
        <w:t> </w:t>
      </w:r>
      <w:r>
        <w:rPr>
          <w:rFonts w:ascii="Verdana"/>
          <w:w w:val="105"/>
          <w:sz w:val="14"/>
        </w:rPr>
        <w:t>(refer</w:t>
      </w:r>
      <w:r>
        <w:rPr>
          <w:rFonts w:ascii="Verdana"/>
          <w:spacing w:val="-12"/>
          <w:w w:val="105"/>
          <w:sz w:val="14"/>
        </w:rPr>
        <w:t> </w:t>
      </w:r>
      <w:r>
        <w:rPr>
          <w:rFonts w:ascii="Verdana"/>
          <w:w w:val="105"/>
          <w:sz w:val="14"/>
        </w:rPr>
        <w:t>Note</w:t>
      </w:r>
      <w:r>
        <w:rPr>
          <w:rFonts w:ascii="Verdana"/>
          <w:spacing w:val="-11"/>
          <w:w w:val="105"/>
          <w:sz w:val="14"/>
        </w:rPr>
        <w:t> </w:t>
      </w:r>
      <w:r>
        <w:rPr>
          <w:rFonts w:ascii="Verdana"/>
          <w:w w:val="105"/>
          <w:sz w:val="14"/>
        </w:rPr>
        <w:t>1.4</w:t>
      </w:r>
      <w:r>
        <w:rPr>
          <w:rFonts w:ascii="Verdana"/>
          <w:spacing w:val="-12"/>
          <w:w w:val="105"/>
          <w:sz w:val="14"/>
        </w:rPr>
        <w:t> </w:t>
      </w:r>
      <w:r>
        <w:rPr>
          <w:rFonts w:ascii="Verdana"/>
          <w:w w:val="105"/>
          <w:sz w:val="14"/>
        </w:rPr>
        <w:t>Economic</w:t>
      </w:r>
      <w:r>
        <w:rPr>
          <w:rFonts w:ascii="Verdana"/>
          <w:spacing w:val="-12"/>
          <w:w w:val="105"/>
          <w:sz w:val="14"/>
        </w:rPr>
        <w:t> </w:t>
      </w:r>
      <w:r>
        <w:rPr>
          <w:rFonts w:ascii="Verdana"/>
          <w:w w:val="105"/>
          <w:sz w:val="14"/>
        </w:rPr>
        <w:t>Dependency). The financial statements are in Australian dollars.</w:t>
      </w:r>
    </w:p>
    <w:p>
      <w:pPr>
        <w:spacing w:line="268" w:lineRule="auto" w:before="0"/>
        <w:ind w:left="1166" w:right="1414" w:firstLine="0"/>
        <w:jc w:val="left"/>
        <w:rPr>
          <w:rFonts w:ascii="Verdana"/>
          <w:sz w:val="14"/>
        </w:rPr>
      </w:pPr>
      <w:r>
        <w:rPr>
          <w:rFonts w:ascii="Verdana"/>
          <w:w w:val="105"/>
          <w:sz w:val="14"/>
        </w:rPr>
        <w:t>The</w:t>
      </w:r>
      <w:r>
        <w:rPr>
          <w:rFonts w:ascii="Verdana"/>
          <w:spacing w:val="-10"/>
          <w:w w:val="105"/>
          <w:sz w:val="14"/>
        </w:rPr>
        <w:t> </w:t>
      </w:r>
      <w:r>
        <w:rPr>
          <w:rFonts w:ascii="Verdana"/>
          <w:w w:val="105"/>
          <w:sz w:val="14"/>
        </w:rPr>
        <w:t>amounts</w:t>
      </w:r>
      <w:r>
        <w:rPr>
          <w:rFonts w:ascii="Verdana"/>
          <w:spacing w:val="-12"/>
          <w:w w:val="105"/>
          <w:sz w:val="14"/>
        </w:rPr>
        <w:t> </w:t>
      </w:r>
      <w:r>
        <w:rPr>
          <w:rFonts w:ascii="Verdana"/>
          <w:w w:val="105"/>
          <w:sz w:val="14"/>
        </w:rPr>
        <w:t>presented</w:t>
      </w:r>
      <w:r>
        <w:rPr>
          <w:rFonts w:ascii="Verdana"/>
          <w:spacing w:val="-10"/>
          <w:w w:val="105"/>
          <w:sz w:val="14"/>
        </w:rPr>
        <w:t> </w:t>
      </w:r>
      <w:r>
        <w:rPr>
          <w:rFonts w:ascii="Verdana"/>
          <w:w w:val="105"/>
          <w:sz w:val="14"/>
        </w:rPr>
        <w:t>in</w:t>
      </w:r>
      <w:r>
        <w:rPr>
          <w:rFonts w:ascii="Verdana"/>
          <w:spacing w:val="-11"/>
          <w:w w:val="105"/>
          <w:sz w:val="14"/>
        </w:rPr>
        <w:t> </w:t>
      </w:r>
      <w:r>
        <w:rPr>
          <w:rFonts w:ascii="Verdana"/>
          <w:w w:val="105"/>
          <w:sz w:val="14"/>
        </w:rPr>
        <w:t>the</w:t>
      </w:r>
      <w:r>
        <w:rPr>
          <w:rFonts w:ascii="Verdana"/>
          <w:spacing w:val="-10"/>
          <w:w w:val="105"/>
          <w:sz w:val="14"/>
        </w:rPr>
        <w:t> </w:t>
      </w:r>
      <w:r>
        <w:rPr>
          <w:rFonts w:ascii="Verdana"/>
          <w:w w:val="105"/>
          <w:sz w:val="14"/>
        </w:rPr>
        <w:t>financial</w:t>
      </w:r>
      <w:r>
        <w:rPr>
          <w:rFonts w:ascii="Verdana"/>
          <w:spacing w:val="-9"/>
          <w:w w:val="105"/>
          <w:sz w:val="14"/>
        </w:rPr>
        <w:t> </w:t>
      </w:r>
      <w:r>
        <w:rPr>
          <w:rFonts w:ascii="Verdana"/>
          <w:w w:val="105"/>
          <w:sz w:val="14"/>
        </w:rPr>
        <w:t>statements</w:t>
      </w:r>
      <w:r>
        <w:rPr>
          <w:rFonts w:ascii="Verdana"/>
          <w:spacing w:val="-12"/>
          <w:w w:val="105"/>
          <w:sz w:val="14"/>
        </w:rPr>
        <w:t> </w:t>
      </w:r>
      <w:r>
        <w:rPr>
          <w:rFonts w:ascii="Verdana"/>
          <w:w w:val="105"/>
          <w:sz w:val="14"/>
        </w:rPr>
        <w:t>have</w:t>
      </w:r>
      <w:r>
        <w:rPr>
          <w:rFonts w:ascii="Verdana"/>
          <w:spacing w:val="-10"/>
          <w:w w:val="105"/>
          <w:sz w:val="14"/>
        </w:rPr>
        <w:t> </w:t>
      </w:r>
      <w:r>
        <w:rPr>
          <w:rFonts w:ascii="Verdana"/>
          <w:w w:val="105"/>
          <w:sz w:val="14"/>
        </w:rPr>
        <w:t>been</w:t>
      </w:r>
      <w:r>
        <w:rPr>
          <w:rFonts w:ascii="Verdana"/>
          <w:spacing w:val="-11"/>
          <w:w w:val="105"/>
          <w:sz w:val="14"/>
        </w:rPr>
        <w:t> </w:t>
      </w:r>
      <w:r>
        <w:rPr>
          <w:rFonts w:ascii="Verdana"/>
          <w:w w:val="105"/>
          <w:sz w:val="14"/>
        </w:rPr>
        <w:t>rounded</w:t>
      </w:r>
      <w:r>
        <w:rPr>
          <w:rFonts w:ascii="Verdana"/>
          <w:spacing w:val="-10"/>
          <w:w w:val="105"/>
          <w:sz w:val="14"/>
        </w:rPr>
        <w:t> </w:t>
      </w:r>
      <w:r>
        <w:rPr>
          <w:rFonts w:ascii="Verdana"/>
          <w:w w:val="105"/>
          <w:sz w:val="14"/>
        </w:rPr>
        <w:t>to</w:t>
      </w:r>
      <w:r>
        <w:rPr>
          <w:rFonts w:ascii="Verdana"/>
          <w:spacing w:val="-10"/>
          <w:w w:val="105"/>
          <w:sz w:val="14"/>
        </w:rPr>
        <w:t> </w:t>
      </w:r>
      <w:r>
        <w:rPr>
          <w:rFonts w:ascii="Verdana"/>
          <w:w w:val="105"/>
          <w:sz w:val="14"/>
        </w:rPr>
        <w:t>the</w:t>
      </w:r>
      <w:r>
        <w:rPr>
          <w:rFonts w:ascii="Verdana"/>
          <w:spacing w:val="-10"/>
          <w:w w:val="105"/>
          <w:sz w:val="14"/>
        </w:rPr>
        <w:t> </w:t>
      </w:r>
      <w:r>
        <w:rPr>
          <w:rFonts w:ascii="Verdana"/>
          <w:w w:val="105"/>
          <w:sz w:val="14"/>
        </w:rPr>
        <w:t>nearest</w:t>
      </w:r>
      <w:r>
        <w:rPr>
          <w:rFonts w:ascii="Verdana"/>
          <w:spacing w:val="-12"/>
          <w:w w:val="105"/>
          <w:sz w:val="14"/>
        </w:rPr>
        <w:t> </w:t>
      </w:r>
      <w:r>
        <w:rPr>
          <w:rFonts w:ascii="Verdana"/>
          <w:w w:val="105"/>
          <w:sz w:val="14"/>
        </w:rPr>
        <w:t>thousand</w:t>
      </w:r>
      <w:r>
        <w:rPr>
          <w:rFonts w:ascii="Verdana"/>
          <w:spacing w:val="-10"/>
          <w:w w:val="105"/>
          <w:sz w:val="14"/>
        </w:rPr>
        <w:t> </w:t>
      </w:r>
      <w:r>
        <w:rPr>
          <w:rFonts w:ascii="Verdana"/>
          <w:w w:val="105"/>
          <w:sz w:val="14"/>
        </w:rPr>
        <w:t>dollars.</w:t>
      </w:r>
      <w:r>
        <w:rPr>
          <w:rFonts w:ascii="Verdana"/>
          <w:spacing w:val="32"/>
          <w:w w:val="105"/>
          <w:sz w:val="14"/>
        </w:rPr>
        <w:t> </w:t>
      </w:r>
      <w:r>
        <w:rPr>
          <w:rFonts w:ascii="Verdana"/>
          <w:w w:val="105"/>
          <w:sz w:val="14"/>
        </w:rPr>
        <w:t>Minor</w:t>
      </w:r>
      <w:r>
        <w:rPr>
          <w:rFonts w:ascii="Verdana"/>
          <w:spacing w:val="-12"/>
          <w:w w:val="105"/>
          <w:sz w:val="14"/>
        </w:rPr>
        <w:t> </w:t>
      </w:r>
      <w:r>
        <w:rPr>
          <w:rFonts w:ascii="Verdana"/>
          <w:w w:val="105"/>
          <w:sz w:val="14"/>
        </w:rPr>
        <w:t>discrepancies</w:t>
      </w:r>
      <w:r>
        <w:rPr>
          <w:rFonts w:ascii="Verdana"/>
          <w:spacing w:val="-11"/>
          <w:w w:val="105"/>
          <w:sz w:val="14"/>
        </w:rPr>
        <w:t> </w:t>
      </w:r>
      <w:r>
        <w:rPr>
          <w:rFonts w:ascii="Verdana"/>
          <w:w w:val="105"/>
          <w:sz w:val="14"/>
        </w:rPr>
        <w:t>in tables between totals and sum of components are due to rounding.</w:t>
      </w:r>
    </w:p>
    <w:p>
      <w:pPr>
        <w:spacing w:line="268" w:lineRule="auto" w:before="122"/>
        <w:ind w:left="1166" w:right="1130" w:firstLine="0"/>
        <w:jc w:val="left"/>
        <w:rPr>
          <w:rFonts w:ascii="Verdana"/>
          <w:sz w:val="14"/>
        </w:rPr>
      </w:pPr>
      <w:r>
        <w:rPr>
          <w:rFonts w:ascii="Verdana"/>
          <w:w w:val="105"/>
          <w:sz w:val="14"/>
        </w:rPr>
        <w:t>The</w:t>
      </w:r>
      <w:r>
        <w:rPr>
          <w:rFonts w:ascii="Verdana"/>
          <w:spacing w:val="-9"/>
          <w:w w:val="105"/>
          <w:sz w:val="14"/>
        </w:rPr>
        <w:t> </w:t>
      </w:r>
      <w:r>
        <w:rPr>
          <w:rFonts w:ascii="Verdana"/>
          <w:w w:val="105"/>
          <w:sz w:val="14"/>
        </w:rPr>
        <w:t>annual</w:t>
      </w:r>
      <w:r>
        <w:rPr>
          <w:rFonts w:ascii="Verdana"/>
          <w:spacing w:val="-8"/>
          <w:w w:val="105"/>
          <w:sz w:val="14"/>
        </w:rPr>
        <w:t> </w:t>
      </w:r>
      <w:r>
        <w:rPr>
          <w:rFonts w:ascii="Verdana"/>
          <w:w w:val="105"/>
          <w:sz w:val="14"/>
        </w:rPr>
        <w:t>financial</w:t>
      </w:r>
      <w:r>
        <w:rPr>
          <w:rFonts w:ascii="Verdana"/>
          <w:spacing w:val="-8"/>
          <w:w w:val="105"/>
          <w:sz w:val="14"/>
        </w:rPr>
        <w:t> </w:t>
      </w:r>
      <w:r>
        <w:rPr>
          <w:rFonts w:ascii="Verdana"/>
          <w:w w:val="105"/>
          <w:sz w:val="14"/>
        </w:rPr>
        <w:t>statements</w:t>
      </w:r>
      <w:r>
        <w:rPr>
          <w:rFonts w:ascii="Verdana"/>
          <w:spacing w:val="-10"/>
          <w:w w:val="105"/>
          <w:sz w:val="14"/>
        </w:rPr>
        <w:t> </w:t>
      </w:r>
      <w:r>
        <w:rPr>
          <w:rFonts w:ascii="Verdana"/>
          <w:w w:val="105"/>
          <w:sz w:val="14"/>
        </w:rPr>
        <w:t>were</w:t>
      </w:r>
      <w:r>
        <w:rPr>
          <w:rFonts w:ascii="Verdana"/>
          <w:spacing w:val="-9"/>
          <w:w w:val="105"/>
          <w:sz w:val="14"/>
        </w:rPr>
        <w:t> </w:t>
      </w:r>
      <w:r>
        <w:rPr>
          <w:rFonts w:ascii="Verdana"/>
          <w:w w:val="105"/>
          <w:sz w:val="14"/>
        </w:rPr>
        <w:t>authorised</w:t>
      </w:r>
      <w:r>
        <w:rPr>
          <w:rFonts w:ascii="Verdana"/>
          <w:spacing w:val="-9"/>
          <w:w w:val="105"/>
          <w:sz w:val="14"/>
        </w:rPr>
        <w:t> </w:t>
      </w:r>
      <w:r>
        <w:rPr>
          <w:rFonts w:ascii="Verdana"/>
          <w:w w:val="105"/>
          <w:sz w:val="14"/>
        </w:rPr>
        <w:t>for</w:t>
      </w:r>
      <w:r>
        <w:rPr>
          <w:rFonts w:ascii="Verdana"/>
          <w:spacing w:val="-10"/>
          <w:w w:val="105"/>
          <w:sz w:val="14"/>
        </w:rPr>
        <w:t> </w:t>
      </w:r>
      <w:r>
        <w:rPr>
          <w:rFonts w:ascii="Verdana"/>
          <w:w w:val="105"/>
          <w:sz w:val="14"/>
        </w:rPr>
        <w:t>issue</w:t>
      </w:r>
      <w:r>
        <w:rPr>
          <w:rFonts w:ascii="Verdana"/>
          <w:spacing w:val="-9"/>
          <w:w w:val="105"/>
          <w:sz w:val="14"/>
        </w:rPr>
        <w:t> </w:t>
      </w:r>
      <w:r>
        <w:rPr>
          <w:rFonts w:ascii="Verdana"/>
          <w:w w:val="105"/>
          <w:sz w:val="14"/>
        </w:rPr>
        <w:t>by</w:t>
      </w:r>
      <w:r>
        <w:rPr>
          <w:rFonts w:ascii="Verdana"/>
          <w:spacing w:val="-9"/>
          <w:w w:val="105"/>
          <w:sz w:val="14"/>
        </w:rPr>
        <w:t> </w:t>
      </w:r>
      <w:r>
        <w:rPr>
          <w:rFonts w:ascii="Verdana"/>
          <w:w w:val="105"/>
          <w:sz w:val="14"/>
        </w:rPr>
        <w:t>the</w:t>
      </w:r>
      <w:r>
        <w:rPr>
          <w:rFonts w:ascii="Verdana"/>
          <w:spacing w:val="-9"/>
          <w:w w:val="105"/>
          <w:sz w:val="14"/>
        </w:rPr>
        <w:t> </w:t>
      </w:r>
      <w:r>
        <w:rPr>
          <w:rFonts w:ascii="Verdana"/>
          <w:w w:val="105"/>
          <w:sz w:val="14"/>
        </w:rPr>
        <w:t>Board</w:t>
      </w:r>
      <w:r>
        <w:rPr>
          <w:rFonts w:ascii="Verdana"/>
          <w:spacing w:val="-9"/>
          <w:w w:val="105"/>
          <w:sz w:val="14"/>
        </w:rPr>
        <w:t> </w:t>
      </w:r>
      <w:r>
        <w:rPr>
          <w:rFonts w:ascii="Verdana"/>
          <w:w w:val="105"/>
          <w:sz w:val="14"/>
        </w:rPr>
        <w:t>of</w:t>
      </w:r>
      <w:r>
        <w:rPr>
          <w:rFonts w:ascii="Verdana"/>
          <w:spacing w:val="-9"/>
          <w:w w:val="105"/>
          <w:sz w:val="14"/>
        </w:rPr>
        <w:t> </w:t>
      </w:r>
      <w:r>
        <w:rPr>
          <w:rFonts w:ascii="Verdana"/>
          <w:w w:val="105"/>
          <w:sz w:val="14"/>
        </w:rPr>
        <w:t>The</w:t>
      </w:r>
      <w:r>
        <w:rPr>
          <w:rFonts w:ascii="Verdana"/>
          <w:spacing w:val="-9"/>
          <w:w w:val="105"/>
          <w:sz w:val="14"/>
        </w:rPr>
        <w:t> </w:t>
      </w:r>
      <w:r>
        <w:rPr>
          <w:rFonts w:ascii="Verdana"/>
          <w:w w:val="105"/>
          <w:sz w:val="14"/>
        </w:rPr>
        <w:t>Royal</w:t>
      </w:r>
      <w:r>
        <w:rPr>
          <w:rFonts w:ascii="Verdana"/>
          <w:spacing w:val="-8"/>
          <w:w w:val="105"/>
          <w:sz w:val="14"/>
        </w:rPr>
        <w:t> </w:t>
      </w:r>
      <w:r>
        <w:rPr>
          <w:rFonts w:ascii="Verdana"/>
          <w:w w:val="105"/>
          <w:sz w:val="14"/>
        </w:rPr>
        <w:t>Victorian</w:t>
      </w:r>
      <w:r>
        <w:rPr>
          <w:rFonts w:ascii="Verdana"/>
          <w:spacing w:val="-10"/>
          <w:w w:val="105"/>
          <w:sz w:val="14"/>
        </w:rPr>
        <w:t> </w:t>
      </w:r>
      <w:r>
        <w:rPr>
          <w:rFonts w:ascii="Verdana"/>
          <w:w w:val="105"/>
          <w:sz w:val="14"/>
        </w:rPr>
        <w:t>Eye</w:t>
      </w:r>
      <w:r>
        <w:rPr>
          <w:rFonts w:ascii="Verdana"/>
          <w:spacing w:val="-9"/>
          <w:w w:val="105"/>
          <w:sz w:val="14"/>
        </w:rPr>
        <w:t> </w:t>
      </w:r>
      <w:r>
        <w:rPr>
          <w:rFonts w:ascii="Verdana"/>
          <w:w w:val="105"/>
          <w:sz w:val="14"/>
        </w:rPr>
        <w:t>and</w:t>
      </w:r>
      <w:r>
        <w:rPr>
          <w:rFonts w:ascii="Verdana"/>
          <w:spacing w:val="-9"/>
          <w:w w:val="105"/>
          <w:sz w:val="14"/>
        </w:rPr>
        <w:t> </w:t>
      </w:r>
      <w:r>
        <w:rPr>
          <w:rFonts w:ascii="Verdana"/>
          <w:w w:val="105"/>
          <w:sz w:val="14"/>
        </w:rPr>
        <w:t>Ear</w:t>
      </w:r>
      <w:r>
        <w:rPr>
          <w:rFonts w:ascii="Verdana"/>
          <w:spacing w:val="-10"/>
          <w:w w:val="105"/>
          <w:sz w:val="14"/>
        </w:rPr>
        <w:t> </w:t>
      </w:r>
      <w:r>
        <w:rPr>
          <w:rFonts w:ascii="Verdana"/>
          <w:w w:val="105"/>
          <w:sz w:val="14"/>
        </w:rPr>
        <w:t>Hospital</w:t>
      </w:r>
      <w:r>
        <w:rPr>
          <w:rFonts w:ascii="Verdana"/>
          <w:spacing w:val="-8"/>
          <w:w w:val="105"/>
          <w:sz w:val="14"/>
        </w:rPr>
        <w:t> </w:t>
      </w:r>
      <w:r>
        <w:rPr>
          <w:rFonts w:ascii="Verdana"/>
          <w:w w:val="105"/>
          <w:sz w:val="14"/>
        </w:rPr>
        <w:t>on</w:t>
      </w:r>
      <w:r>
        <w:rPr>
          <w:rFonts w:ascii="Verdana"/>
          <w:spacing w:val="-10"/>
          <w:w w:val="105"/>
          <w:sz w:val="14"/>
        </w:rPr>
        <w:t> </w:t>
      </w:r>
      <w:r>
        <w:rPr>
          <w:rFonts w:ascii="Verdana"/>
          <w:w w:val="105"/>
          <w:sz w:val="14"/>
        </w:rPr>
        <w:t>2</w:t>
      </w:r>
      <w:r>
        <w:rPr>
          <w:rFonts w:ascii="Verdana"/>
          <w:spacing w:val="-10"/>
          <w:w w:val="105"/>
          <w:sz w:val="14"/>
        </w:rPr>
        <w:t> </w:t>
      </w:r>
      <w:r>
        <w:rPr>
          <w:rFonts w:ascii="Verdana"/>
          <w:w w:val="105"/>
          <w:sz w:val="14"/>
        </w:rPr>
        <w:t>October </w:t>
      </w:r>
      <w:r>
        <w:rPr>
          <w:rFonts w:ascii="Verdana"/>
          <w:spacing w:val="-2"/>
          <w:w w:val="105"/>
          <w:sz w:val="14"/>
        </w:rPr>
        <w:t>2025.</w:t>
      </w:r>
    </w:p>
    <w:p>
      <w:pPr>
        <w:pStyle w:val="BodyText"/>
        <w:spacing w:before="56"/>
        <w:rPr>
          <w:rFonts w:ascii="Verdana"/>
          <w:sz w:val="17"/>
        </w:rPr>
      </w:pPr>
    </w:p>
    <w:p>
      <w:pPr>
        <w:spacing w:before="1"/>
        <w:ind w:left="1176" w:right="0" w:firstLine="0"/>
        <w:jc w:val="left"/>
        <w:rPr>
          <w:rFonts w:ascii="Verdana"/>
          <w:b/>
          <w:sz w:val="17"/>
        </w:rPr>
      </w:pPr>
      <w:r>
        <w:rPr>
          <w:rFonts w:ascii="Verdana"/>
          <w:b/>
          <w:sz w:val="17"/>
        </w:rPr>
        <w:t>Note</w:t>
      </w:r>
      <w:r>
        <w:rPr>
          <w:rFonts w:ascii="Verdana"/>
          <w:b/>
          <w:spacing w:val="11"/>
          <w:sz w:val="17"/>
        </w:rPr>
        <w:t> </w:t>
      </w:r>
      <w:r>
        <w:rPr>
          <w:rFonts w:ascii="Verdana"/>
          <w:b/>
          <w:sz w:val="17"/>
        </w:rPr>
        <w:t>1.2:</w:t>
      </w:r>
      <w:r>
        <w:rPr>
          <w:rFonts w:ascii="Verdana"/>
          <w:b/>
          <w:spacing w:val="10"/>
          <w:sz w:val="17"/>
        </w:rPr>
        <w:t> </w:t>
      </w:r>
      <w:r>
        <w:rPr>
          <w:rFonts w:ascii="Verdana"/>
          <w:b/>
          <w:sz w:val="17"/>
        </w:rPr>
        <w:t>Material</w:t>
      </w:r>
      <w:r>
        <w:rPr>
          <w:rFonts w:ascii="Verdana"/>
          <w:b/>
          <w:spacing w:val="11"/>
          <w:sz w:val="17"/>
        </w:rPr>
        <w:t> </w:t>
      </w:r>
      <w:r>
        <w:rPr>
          <w:rFonts w:ascii="Verdana"/>
          <w:b/>
          <w:sz w:val="17"/>
        </w:rPr>
        <w:t>Accounting</w:t>
      </w:r>
      <w:r>
        <w:rPr>
          <w:rFonts w:ascii="Verdana"/>
          <w:b/>
          <w:spacing w:val="10"/>
          <w:sz w:val="17"/>
        </w:rPr>
        <w:t> </w:t>
      </w:r>
      <w:r>
        <w:rPr>
          <w:rFonts w:ascii="Verdana"/>
          <w:b/>
          <w:sz w:val="17"/>
        </w:rPr>
        <w:t>Estimates</w:t>
      </w:r>
      <w:r>
        <w:rPr>
          <w:rFonts w:ascii="Verdana"/>
          <w:b/>
          <w:spacing w:val="12"/>
          <w:sz w:val="17"/>
        </w:rPr>
        <w:t> </w:t>
      </w:r>
      <w:r>
        <w:rPr>
          <w:rFonts w:ascii="Verdana"/>
          <w:b/>
          <w:sz w:val="17"/>
        </w:rPr>
        <w:t>and</w:t>
      </w:r>
      <w:r>
        <w:rPr>
          <w:rFonts w:ascii="Verdana"/>
          <w:b/>
          <w:spacing w:val="10"/>
          <w:sz w:val="17"/>
        </w:rPr>
        <w:t> </w:t>
      </w:r>
      <w:r>
        <w:rPr>
          <w:rFonts w:ascii="Verdana"/>
          <w:b/>
          <w:spacing w:val="-2"/>
          <w:sz w:val="17"/>
        </w:rPr>
        <w:t>Judgements</w:t>
      </w:r>
    </w:p>
    <w:p>
      <w:pPr>
        <w:spacing w:before="143"/>
        <w:ind w:left="1166" w:right="0" w:firstLine="0"/>
        <w:jc w:val="left"/>
        <w:rPr>
          <w:rFonts w:ascii="Verdana"/>
          <w:sz w:val="14"/>
        </w:rPr>
      </w:pPr>
      <w:r>
        <w:rPr>
          <w:rFonts w:ascii="Verdana"/>
          <w:spacing w:val="-2"/>
          <w:w w:val="105"/>
          <w:sz w:val="14"/>
        </w:rPr>
        <w:t>Management</w:t>
      </w:r>
      <w:r>
        <w:rPr>
          <w:rFonts w:ascii="Verdana"/>
          <w:spacing w:val="-3"/>
          <w:w w:val="105"/>
          <w:sz w:val="14"/>
        </w:rPr>
        <w:t> </w:t>
      </w:r>
      <w:r>
        <w:rPr>
          <w:rFonts w:ascii="Verdana"/>
          <w:spacing w:val="-2"/>
          <w:w w:val="105"/>
          <w:sz w:val="14"/>
        </w:rPr>
        <w:t>make</w:t>
      </w:r>
      <w:r>
        <w:rPr>
          <w:rFonts w:ascii="Verdana"/>
          <w:spacing w:val="-1"/>
          <w:w w:val="105"/>
          <w:sz w:val="14"/>
        </w:rPr>
        <w:t> </w:t>
      </w:r>
      <w:r>
        <w:rPr>
          <w:rFonts w:ascii="Verdana"/>
          <w:spacing w:val="-2"/>
          <w:w w:val="105"/>
          <w:sz w:val="14"/>
        </w:rPr>
        <w:t>estimates and</w:t>
      </w:r>
      <w:r>
        <w:rPr>
          <w:rFonts w:ascii="Verdana"/>
          <w:w w:val="105"/>
          <w:sz w:val="14"/>
        </w:rPr>
        <w:t> </w:t>
      </w:r>
      <w:r>
        <w:rPr>
          <w:rFonts w:ascii="Verdana"/>
          <w:spacing w:val="-2"/>
          <w:w w:val="105"/>
          <w:sz w:val="14"/>
        </w:rPr>
        <w:t>judgements</w:t>
      </w:r>
      <w:r>
        <w:rPr>
          <w:rFonts w:ascii="Verdana"/>
          <w:spacing w:val="-3"/>
          <w:w w:val="105"/>
          <w:sz w:val="14"/>
        </w:rPr>
        <w:t> </w:t>
      </w:r>
      <w:r>
        <w:rPr>
          <w:rFonts w:ascii="Verdana"/>
          <w:spacing w:val="-2"/>
          <w:w w:val="105"/>
          <w:sz w:val="14"/>
        </w:rPr>
        <w:t>when preparing</w:t>
      </w:r>
      <w:r>
        <w:rPr>
          <w:rFonts w:ascii="Verdana"/>
          <w:spacing w:val="-1"/>
          <w:w w:val="105"/>
          <w:sz w:val="14"/>
        </w:rPr>
        <w:t> </w:t>
      </w:r>
      <w:r>
        <w:rPr>
          <w:rFonts w:ascii="Verdana"/>
          <w:spacing w:val="-2"/>
          <w:w w:val="105"/>
          <w:sz w:val="14"/>
        </w:rPr>
        <w:t>the</w:t>
      </w:r>
      <w:r>
        <w:rPr>
          <w:rFonts w:ascii="Verdana"/>
          <w:w w:val="105"/>
          <w:sz w:val="14"/>
        </w:rPr>
        <w:t> </w:t>
      </w:r>
      <w:r>
        <w:rPr>
          <w:rFonts w:ascii="Verdana"/>
          <w:spacing w:val="-2"/>
          <w:w w:val="105"/>
          <w:sz w:val="14"/>
        </w:rPr>
        <w:t>financial</w:t>
      </w:r>
      <w:r>
        <w:rPr>
          <w:rFonts w:ascii="Verdana"/>
          <w:w w:val="105"/>
          <w:sz w:val="14"/>
        </w:rPr>
        <w:t> </w:t>
      </w:r>
      <w:r>
        <w:rPr>
          <w:rFonts w:ascii="Verdana"/>
          <w:spacing w:val="-2"/>
          <w:w w:val="105"/>
          <w:sz w:val="14"/>
        </w:rPr>
        <w:t>statements.</w:t>
      </w:r>
    </w:p>
    <w:p>
      <w:pPr>
        <w:pStyle w:val="BodyText"/>
        <w:spacing w:before="5"/>
        <w:rPr>
          <w:rFonts w:ascii="Verdana"/>
          <w:sz w:val="14"/>
        </w:rPr>
      </w:pPr>
    </w:p>
    <w:p>
      <w:pPr>
        <w:spacing w:line="268" w:lineRule="auto" w:before="0"/>
        <w:ind w:left="1166" w:right="1414" w:firstLine="0"/>
        <w:jc w:val="left"/>
        <w:rPr>
          <w:rFonts w:ascii="Verdana"/>
          <w:sz w:val="14"/>
        </w:rPr>
      </w:pPr>
      <w:r>
        <w:rPr>
          <w:rFonts w:ascii="Verdana"/>
          <w:w w:val="105"/>
          <w:sz w:val="14"/>
        </w:rPr>
        <w:t>These</w:t>
      </w:r>
      <w:r>
        <w:rPr>
          <w:rFonts w:ascii="Verdana"/>
          <w:spacing w:val="-11"/>
          <w:w w:val="105"/>
          <w:sz w:val="14"/>
        </w:rPr>
        <w:t> </w:t>
      </w:r>
      <w:r>
        <w:rPr>
          <w:rFonts w:ascii="Verdana"/>
          <w:w w:val="105"/>
          <w:sz w:val="14"/>
        </w:rPr>
        <w:t>estimates</w:t>
      </w:r>
      <w:r>
        <w:rPr>
          <w:rFonts w:ascii="Verdana"/>
          <w:spacing w:val="-12"/>
          <w:w w:val="105"/>
          <w:sz w:val="14"/>
        </w:rPr>
        <w:t> </w:t>
      </w:r>
      <w:r>
        <w:rPr>
          <w:rFonts w:ascii="Verdana"/>
          <w:w w:val="105"/>
          <w:sz w:val="14"/>
        </w:rPr>
        <w:t>and</w:t>
      </w:r>
      <w:r>
        <w:rPr>
          <w:rFonts w:ascii="Verdana"/>
          <w:spacing w:val="-11"/>
          <w:w w:val="105"/>
          <w:sz w:val="14"/>
        </w:rPr>
        <w:t> </w:t>
      </w:r>
      <w:r>
        <w:rPr>
          <w:rFonts w:ascii="Verdana"/>
          <w:w w:val="105"/>
          <w:sz w:val="14"/>
        </w:rPr>
        <w:t>judgements</w:t>
      </w:r>
      <w:r>
        <w:rPr>
          <w:rFonts w:ascii="Verdana"/>
          <w:spacing w:val="-13"/>
          <w:w w:val="105"/>
          <w:sz w:val="14"/>
        </w:rPr>
        <w:t> </w:t>
      </w:r>
      <w:r>
        <w:rPr>
          <w:rFonts w:ascii="Verdana"/>
          <w:w w:val="105"/>
          <w:sz w:val="14"/>
        </w:rPr>
        <w:t>are</w:t>
      </w:r>
      <w:r>
        <w:rPr>
          <w:rFonts w:ascii="Verdana"/>
          <w:spacing w:val="-11"/>
          <w:w w:val="105"/>
          <w:sz w:val="14"/>
        </w:rPr>
        <w:t> </w:t>
      </w:r>
      <w:r>
        <w:rPr>
          <w:rFonts w:ascii="Verdana"/>
          <w:w w:val="105"/>
          <w:sz w:val="14"/>
        </w:rPr>
        <w:t>based</w:t>
      </w:r>
      <w:r>
        <w:rPr>
          <w:rFonts w:ascii="Verdana"/>
          <w:spacing w:val="-11"/>
          <w:w w:val="105"/>
          <w:sz w:val="14"/>
        </w:rPr>
        <w:t> </w:t>
      </w:r>
      <w:r>
        <w:rPr>
          <w:rFonts w:ascii="Verdana"/>
          <w:w w:val="105"/>
          <w:sz w:val="14"/>
        </w:rPr>
        <w:t>on</w:t>
      </w:r>
      <w:r>
        <w:rPr>
          <w:rFonts w:ascii="Verdana"/>
          <w:spacing w:val="-12"/>
          <w:w w:val="105"/>
          <w:sz w:val="14"/>
        </w:rPr>
        <w:t> </w:t>
      </w:r>
      <w:r>
        <w:rPr>
          <w:rFonts w:ascii="Verdana"/>
          <w:w w:val="105"/>
          <w:sz w:val="14"/>
        </w:rPr>
        <w:t>historical</w:t>
      </w:r>
      <w:r>
        <w:rPr>
          <w:rFonts w:ascii="Verdana"/>
          <w:spacing w:val="-10"/>
          <w:w w:val="105"/>
          <w:sz w:val="14"/>
        </w:rPr>
        <w:t> </w:t>
      </w:r>
      <w:r>
        <w:rPr>
          <w:rFonts w:ascii="Verdana"/>
          <w:w w:val="105"/>
          <w:sz w:val="14"/>
        </w:rPr>
        <w:t>knowledge</w:t>
      </w:r>
      <w:r>
        <w:rPr>
          <w:rFonts w:ascii="Verdana"/>
          <w:spacing w:val="-11"/>
          <w:w w:val="105"/>
          <w:sz w:val="14"/>
        </w:rPr>
        <w:t> </w:t>
      </w:r>
      <w:r>
        <w:rPr>
          <w:rFonts w:ascii="Verdana"/>
          <w:w w:val="105"/>
          <w:sz w:val="14"/>
        </w:rPr>
        <w:t>and</w:t>
      </w:r>
      <w:r>
        <w:rPr>
          <w:rFonts w:ascii="Verdana"/>
          <w:spacing w:val="-11"/>
          <w:w w:val="105"/>
          <w:sz w:val="14"/>
        </w:rPr>
        <w:t> </w:t>
      </w:r>
      <w:r>
        <w:rPr>
          <w:rFonts w:ascii="Verdana"/>
          <w:w w:val="105"/>
          <w:sz w:val="14"/>
        </w:rPr>
        <w:t>best</w:t>
      </w:r>
      <w:r>
        <w:rPr>
          <w:rFonts w:ascii="Verdana"/>
          <w:spacing w:val="-13"/>
          <w:w w:val="105"/>
          <w:sz w:val="14"/>
        </w:rPr>
        <w:t> </w:t>
      </w:r>
      <w:r>
        <w:rPr>
          <w:rFonts w:ascii="Verdana"/>
          <w:w w:val="105"/>
          <w:sz w:val="14"/>
        </w:rPr>
        <w:t>available</w:t>
      </w:r>
      <w:r>
        <w:rPr>
          <w:rFonts w:ascii="Verdana"/>
          <w:spacing w:val="-11"/>
          <w:w w:val="105"/>
          <w:sz w:val="14"/>
        </w:rPr>
        <w:t> </w:t>
      </w:r>
      <w:r>
        <w:rPr>
          <w:rFonts w:ascii="Verdana"/>
          <w:w w:val="105"/>
          <w:sz w:val="14"/>
        </w:rPr>
        <w:t>current</w:t>
      </w:r>
      <w:r>
        <w:rPr>
          <w:rFonts w:ascii="Verdana"/>
          <w:spacing w:val="-13"/>
          <w:w w:val="105"/>
          <w:sz w:val="14"/>
        </w:rPr>
        <w:t> </w:t>
      </w:r>
      <w:r>
        <w:rPr>
          <w:rFonts w:ascii="Verdana"/>
          <w:w w:val="105"/>
          <w:sz w:val="14"/>
        </w:rPr>
        <w:t>information</w:t>
      </w:r>
      <w:r>
        <w:rPr>
          <w:rFonts w:ascii="Verdana"/>
          <w:spacing w:val="-12"/>
          <w:w w:val="105"/>
          <w:sz w:val="14"/>
        </w:rPr>
        <w:t> </w:t>
      </w:r>
      <w:r>
        <w:rPr>
          <w:rFonts w:ascii="Verdana"/>
          <w:w w:val="105"/>
          <w:sz w:val="14"/>
        </w:rPr>
        <w:t>and</w:t>
      </w:r>
      <w:r>
        <w:rPr>
          <w:rFonts w:ascii="Verdana"/>
          <w:spacing w:val="-11"/>
          <w:w w:val="105"/>
          <w:sz w:val="14"/>
        </w:rPr>
        <w:t> </w:t>
      </w:r>
      <w:r>
        <w:rPr>
          <w:rFonts w:ascii="Verdana"/>
          <w:w w:val="105"/>
          <w:sz w:val="14"/>
        </w:rPr>
        <w:t>assume</w:t>
      </w:r>
      <w:r>
        <w:rPr>
          <w:rFonts w:ascii="Verdana"/>
          <w:spacing w:val="-11"/>
          <w:w w:val="105"/>
          <w:sz w:val="14"/>
        </w:rPr>
        <w:t> </w:t>
      </w:r>
      <w:r>
        <w:rPr>
          <w:rFonts w:ascii="Verdana"/>
          <w:w w:val="105"/>
          <w:sz w:val="14"/>
        </w:rPr>
        <w:t>any reasonable expectation of future events; actual results may differ.</w:t>
      </w:r>
    </w:p>
    <w:p>
      <w:pPr>
        <w:spacing w:line="268" w:lineRule="auto" w:before="123"/>
        <w:ind w:left="1166" w:right="1414" w:firstLine="0"/>
        <w:jc w:val="left"/>
        <w:rPr>
          <w:rFonts w:ascii="Verdana"/>
          <w:sz w:val="14"/>
        </w:rPr>
      </w:pPr>
      <w:r>
        <w:rPr>
          <w:rFonts w:ascii="Verdana"/>
          <w:w w:val="105"/>
          <w:sz w:val="14"/>
        </w:rPr>
        <w:t>Revisions</w:t>
      </w:r>
      <w:r>
        <w:rPr>
          <w:rFonts w:ascii="Verdana"/>
          <w:spacing w:val="-9"/>
          <w:w w:val="105"/>
          <w:sz w:val="14"/>
        </w:rPr>
        <w:t> </w:t>
      </w:r>
      <w:r>
        <w:rPr>
          <w:rFonts w:ascii="Verdana"/>
          <w:w w:val="105"/>
          <w:sz w:val="14"/>
        </w:rPr>
        <w:t>to</w:t>
      </w:r>
      <w:r>
        <w:rPr>
          <w:rFonts w:ascii="Verdana"/>
          <w:spacing w:val="-8"/>
          <w:w w:val="105"/>
          <w:sz w:val="14"/>
        </w:rPr>
        <w:t> </w:t>
      </w:r>
      <w:r>
        <w:rPr>
          <w:rFonts w:ascii="Verdana"/>
          <w:w w:val="105"/>
          <w:sz w:val="14"/>
        </w:rPr>
        <w:t>key</w:t>
      </w:r>
      <w:r>
        <w:rPr>
          <w:rFonts w:ascii="Verdana"/>
          <w:spacing w:val="-8"/>
          <w:w w:val="105"/>
          <w:sz w:val="14"/>
        </w:rPr>
        <w:t> </w:t>
      </w:r>
      <w:r>
        <w:rPr>
          <w:rFonts w:ascii="Verdana"/>
          <w:w w:val="105"/>
          <w:sz w:val="14"/>
        </w:rPr>
        <w:t>estimates</w:t>
      </w:r>
      <w:r>
        <w:rPr>
          <w:rFonts w:ascii="Verdana"/>
          <w:spacing w:val="-9"/>
          <w:w w:val="105"/>
          <w:sz w:val="14"/>
        </w:rPr>
        <w:t> </w:t>
      </w:r>
      <w:r>
        <w:rPr>
          <w:rFonts w:ascii="Verdana"/>
          <w:w w:val="105"/>
          <w:sz w:val="14"/>
        </w:rPr>
        <w:t>are</w:t>
      </w:r>
      <w:r>
        <w:rPr>
          <w:rFonts w:ascii="Verdana"/>
          <w:spacing w:val="-8"/>
          <w:w w:val="105"/>
          <w:sz w:val="14"/>
        </w:rPr>
        <w:t> </w:t>
      </w:r>
      <w:r>
        <w:rPr>
          <w:rFonts w:ascii="Verdana"/>
          <w:w w:val="105"/>
          <w:sz w:val="14"/>
        </w:rPr>
        <w:t>recognised</w:t>
      </w:r>
      <w:r>
        <w:rPr>
          <w:rFonts w:ascii="Verdana"/>
          <w:spacing w:val="-8"/>
          <w:w w:val="105"/>
          <w:sz w:val="14"/>
        </w:rPr>
        <w:t> </w:t>
      </w:r>
      <w:r>
        <w:rPr>
          <w:rFonts w:ascii="Verdana"/>
          <w:w w:val="105"/>
          <w:sz w:val="14"/>
        </w:rPr>
        <w:t>in</w:t>
      </w:r>
      <w:r>
        <w:rPr>
          <w:rFonts w:ascii="Verdana"/>
          <w:spacing w:val="-9"/>
          <w:w w:val="105"/>
          <w:sz w:val="14"/>
        </w:rPr>
        <w:t> </w:t>
      </w:r>
      <w:r>
        <w:rPr>
          <w:rFonts w:ascii="Verdana"/>
          <w:w w:val="105"/>
          <w:sz w:val="14"/>
        </w:rPr>
        <w:t>the</w:t>
      </w:r>
      <w:r>
        <w:rPr>
          <w:rFonts w:ascii="Verdana"/>
          <w:spacing w:val="-8"/>
          <w:w w:val="105"/>
          <w:sz w:val="14"/>
        </w:rPr>
        <w:t> </w:t>
      </w:r>
      <w:r>
        <w:rPr>
          <w:rFonts w:ascii="Verdana"/>
          <w:w w:val="105"/>
          <w:sz w:val="14"/>
        </w:rPr>
        <w:t>period</w:t>
      </w:r>
      <w:r>
        <w:rPr>
          <w:rFonts w:ascii="Verdana"/>
          <w:spacing w:val="-8"/>
          <w:w w:val="105"/>
          <w:sz w:val="14"/>
        </w:rPr>
        <w:t> </w:t>
      </w:r>
      <w:r>
        <w:rPr>
          <w:rFonts w:ascii="Verdana"/>
          <w:w w:val="105"/>
          <w:sz w:val="14"/>
        </w:rPr>
        <w:t>in</w:t>
      </w:r>
      <w:r>
        <w:rPr>
          <w:rFonts w:ascii="Verdana"/>
          <w:spacing w:val="-9"/>
          <w:w w:val="105"/>
          <w:sz w:val="14"/>
        </w:rPr>
        <w:t> </w:t>
      </w:r>
      <w:r>
        <w:rPr>
          <w:rFonts w:ascii="Verdana"/>
          <w:w w:val="105"/>
          <w:sz w:val="14"/>
        </w:rPr>
        <w:t>which</w:t>
      </w:r>
      <w:r>
        <w:rPr>
          <w:rFonts w:ascii="Verdana"/>
          <w:spacing w:val="-9"/>
          <w:w w:val="105"/>
          <w:sz w:val="14"/>
        </w:rPr>
        <w:t> </w:t>
      </w:r>
      <w:r>
        <w:rPr>
          <w:rFonts w:ascii="Verdana"/>
          <w:w w:val="105"/>
          <w:sz w:val="14"/>
        </w:rPr>
        <w:t>the</w:t>
      </w:r>
      <w:r>
        <w:rPr>
          <w:rFonts w:ascii="Verdana"/>
          <w:spacing w:val="-8"/>
          <w:w w:val="105"/>
          <w:sz w:val="14"/>
        </w:rPr>
        <w:t> </w:t>
      </w:r>
      <w:r>
        <w:rPr>
          <w:rFonts w:ascii="Verdana"/>
          <w:w w:val="105"/>
          <w:sz w:val="14"/>
        </w:rPr>
        <w:t>estimate</w:t>
      </w:r>
      <w:r>
        <w:rPr>
          <w:rFonts w:ascii="Verdana"/>
          <w:spacing w:val="-8"/>
          <w:w w:val="105"/>
          <w:sz w:val="14"/>
        </w:rPr>
        <w:t> </w:t>
      </w:r>
      <w:r>
        <w:rPr>
          <w:rFonts w:ascii="Verdana"/>
          <w:w w:val="105"/>
          <w:sz w:val="14"/>
        </w:rPr>
        <w:t>is</w:t>
      </w:r>
      <w:r>
        <w:rPr>
          <w:rFonts w:ascii="Verdana"/>
          <w:spacing w:val="-9"/>
          <w:w w:val="105"/>
          <w:sz w:val="14"/>
        </w:rPr>
        <w:t> </w:t>
      </w:r>
      <w:r>
        <w:rPr>
          <w:rFonts w:ascii="Verdana"/>
          <w:w w:val="105"/>
          <w:sz w:val="14"/>
        </w:rPr>
        <w:t>revised</w:t>
      </w:r>
      <w:r>
        <w:rPr>
          <w:rFonts w:ascii="Verdana"/>
          <w:spacing w:val="-8"/>
          <w:w w:val="105"/>
          <w:sz w:val="14"/>
        </w:rPr>
        <w:t> </w:t>
      </w:r>
      <w:r>
        <w:rPr>
          <w:rFonts w:ascii="Verdana"/>
          <w:w w:val="105"/>
          <w:sz w:val="14"/>
        </w:rPr>
        <w:t>and</w:t>
      </w:r>
      <w:r>
        <w:rPr>
          <w:rFonts w:ascii="Verdana"/>
          <w:spacing w:val="-8"/>
          <w:w w:val="105"/>
          <w:sz w:val="14"/>
        </w:rPr>
        <w:t> </w:t>
      </w:r>
      <w:r>
        <w:rPr>
          <w:rFonts w:ascii="Verdana"/>
          <w:w w:val="105"/>
          <w:sz w:val="14"/>
        </w:rPr>
        <w:t>also</w:t>
      </w:r>
      <w:r>
        <w:rPr>
          <w:rFonts w:ascii="Verdana"/>
          <w:spacing w:val="-8"/>
          <w:w w:val="105"/>
          <w:sz w:val="14"/>
        </w:rPr>
        <w:t> </w:t>
      </w:r>
      <w:r>
        <w:rPr>
          <w:rFonts w:ascii="Verdana"/>
          <w:w w:val="105"/>
          <w:sz w:val="14"/>
        </w:rPr>
        <w:t>in</w:t>
      </w:r>
      <w:r>
        <w:rPr>
          <w:rFonts w:ascii="Verdana"/>
          <w:spacing w:val="-9"/>
          <w:w w:val="105"/>
          <w:sz w:val="14"/>
        </w:rPr>
        <w:t> </w:t>
      </w:r>
      <w:r>
        <w:rPr>
          <w:rFonts w:ascii="Verdana"/>
          <w:w w:val="105"/>
          <w:sz w:val="14"/>
        </w:rPr>
        <w:t>future</w:t>
      </w:r>
      <w:r>
        <w:rPr>
          <w:rFonts w:ascii="Verdana"/>
          <w:spacing w:val="-8"/>
          <w:w w:val="105"/>
          <w:sz w:val="14"/>
        </w:rPr>
        <w:t> </w:t>
      </w:r>
      <w:r>
        <w:rPr>
          <w:rFonts w:ascii="Verdana"/>
          <w:w w:val="105"/>
          <w:sz w:val="14"/>
        </w:rPr>
        <w:t>periods</w:t>
      </w:r>
      <w:r>
        <w:rPr>
          <w:rFonts w:ascii="Verdana"/>
          <w:spacing w:val="-9"/>
          <w:w w:val="105"/>
          <w:sz w:val="14"/>
        </w:rPr>
        <w:t> </w:t>
      </w:r>
      <w:r>
        <w:rPr>
          <w:rFonts w:ascii="Verdana"/>
          <w:w w:val="105"/>
          <w:sz w:val="14"/>
        </w:rPr>
        <w:t>that</w:t>
      </w:r>
      <w:r>
        <w:rPr>
          <w:rFonts w:ascii="Verdana"/>
          <w:spacing w:val="-9"/>
          <w:w w:val="105"/>
          <w:sz w:val="14"/>
        </w:rPr>
        <w:t> </w:t>
      </w:r>
      <w:r>
        <w:rPr>
          <w:rFonts w:ascii="Verdana"/>
          <w:w w:val="105"/>
          <w:sz w:val="14"/>
        </w:rPr>
        <w:t>are affected by the revision.</w:t>
      </w:r>
    </w:p>
    <w:p>
      <w:pPr>
        <w:spacing w:line="268" w:lineRule="auto" w:before="123"/>
        <w:ind w:left="1166" w:right="1130" w:firstLine="0"/>
        <w:jc w:val="left"/>
        <w:rPr>
          <w:rFonts w:ascii="Verdana"/>
          <w:sz w:val="14"/>
        </w:rPr>
      </w:pPr>
      <w:r>
        <w:rPr>
          <w:rFonts w:ascii="Verdana"/>
          <w:w w:val="105"/>
          <w:sz w:val="14"/>
        </w:rPr>
        <w:t>The</w:t>
      </w:r>
      <w:r>
        <w:rPr>
          <w:rFonts w:ascii="Verdana"/>
          <w:spacing w:val="-12"/>
          <w:w w:val="105"/>
          <w:sz w:val="14"/>
        </w:rPr>
        <w:t> </w:t>
      </w:r>
      <w:r>
        <w:rPr>
          <w:rFonts w:ascii="Verdana"/>
          <w:w w:val="105"/>
          <w:sz w:val="14"/>
        </w:rPr>
        <w:t>material</w:t>
      </w:r>
      <w:r>
        <w:rPr>
          <w:rFonts w:ascii="Verdana"/>
          <w:spacing w:val="-11"/>
          <w:w w:val="105"/>
          <w:sz w:val="14"/>
        </w:rPr>
        <w:t> </w:t>
      </w:r>
      <w:r>
        <w:rPr>
          <w:rFonts w:ascii="Verdana"/>
          <w:w w:val="105"/>
          <w:sz w:val="14"/>
        </w:rPr>
        <w:t>accounting</w:t>
      </w:r>
      <w:r>
        <w:rPr>
          <w:rFonts w:ascii="Verdana"/>
          <w:spacing w:val="-12"/>
          <w:w w:val="105"/>
          <w:sz w:val="14"/>
        </w:rPr>
        <w:t> </w:t>
      </w:r>
      <w:r>
        <w:rPr>
          <w:rFonts w:ascii="Verdana"/>
          <w:w w:val="105"/>
          <w:sz w:val="14"/>
        </w:rPr>
        <w:t>judgements</w:t>
      </w:r>
      <w:r>
        <w:rPr>
          <w:rFonts w:ascii="Verdana"/>
          <w:spacing w:val="-13"/>
          <w:w w:val="105"/>
          <w:sz w:val="14"/>
        </w:rPr>
        <w:t> </w:t>
      </w:r>
      <w:r>
        <w:rPr>
          <w:rFonts w:ascii="Verdana"/>
          <w:w w:val="105"/>
          <w:sz w:val="14"/>
        </w:rPr>
        <w:t>and</w:t>
      </w:r>
      <w:r>
        <w:rPr>
          <w:rFonts w:ascii="Verdana"/>
          <w:spacing w:val="-12"/>
          <w:w w:val="105"/>
          <w:sz w:val="14"/>
        </w:rPr>
        <w:t> </w:t>
      </w:r>
      <w:r>
        <w:rPr>
          <w:rFonts w:ascii="Verdana"/>
          <w:w w:val="105"/>
          <w:sz w:val="14"/>
        </w:rPr>
        <w:t>estimates</w:t>
      </w:r>
      <w:r>
        <w:rPr>
          <w:rFonts w:ascii="Verdana"/>
          <w:spacing w:val="-13"/>
          <w:w w:val="105"/>
          <w:sz w:val="14"/>
        </w:rPr>
        <w:t> </w:t>
      </w:r>
      <w:r>
        <w:rPr>
          <w:rFonts w:ascii="Verdana"/>
          <w:w w:val="105"/>
          <w:sz w:val="14"/>
        </w:rPr>
        <w:t>used,</w:t>
      </w:r>
      <w:r>
        <w:rPr>
          <w:rFonts w:ascii="Verdana"/>
          <w:spacing w:val="-12"/>
          <w:w w:val="105"/>
          <w:sz w:val="14"/>
        </w:rPr>
        <w:t> </w:t>
      </w:r>
      <w:r>
        <w:rPr>
          <w:rFonts w:ascii="Verdana"/>
          <w:w w:val="105"/>
          <w:sz w:val="14"/>
        </w:rPr>
        <w:t>and</w:t>
      </w:r>
      <w:r>
        <w:rPr>
          <w:rFonts w:ascii="Verdana"/>
          <w:spacing w:val="-12"/>
          <w:w w:val="105"/>
          <w:sz w:val="14"/>
        </w:rPr>
        <w:t> </w:t>
      </w:r>
      <w:r>
        <w:rPr>
          <w:rFonts w:ascii="Verdana"/>
          <w:w w:val="105"/>
          <w:sz w:val="14"/>
        </w:rPr>
        <w:t>any</w:t>
      </w:r>
      <w:r>
        <w:rPr>
          <w:rFonts w:ascii="Verdana"/>
          <w:spacing w:val="-12"/>
          <w:w w:val="105"/>
          <w:sz w:val="14"/>
        </w:rPr>
        <w:t> </w:t>
      </w:r>
      <w:r>
        <w:rPr>
          <w:rFonts w:ascii="Verdana"/>
          <w:w w:val="105"/>
          <w:sz w:val="14"/>
        </w:rPr>
        <w:t>changes</w:t>
      </w:r>
      <w:r>
        <w:rPr>
          <w:rFonts w:ascii="Verdana"/>
          <w:spacing w:val="-13"/>
          <w:w w:val="105"/>
          <w:sz w:val="14"/>
        </w:rPr>
        <w:t> </w:t>
      </w:r>
      <w:r>
        <w:rPr>
          <w:rFonts w:ascii="Verdana"/>
          <w:w w:val="105"/>
          <w:sz w:val="14"/>
        </w:rPr>
        <w:t>thereto,</w:t>
      </w:r>
      <w:r>
        <w:rPr>
          <w:rFonts w:ascii="Verdana"/>
          <w:spacing w:val="-12"/>
          <w:w w:val="105"/>
          <w:sz w:val="14"/>
        </w:rPr>
        <w:t> </w:t>
      </w:r>
      <w:r>
        <w:rPr>
          <w:rFonts w:ascii="Verdana"/>
          <w:w w:val="105"/>
          <w:sz w:val="14"/>
        </w:rPr>
        <w:t>are</w:t>
      </w:r>
      <w:r>
        <w:rPr>
          <w:rFonts w:ascii="Verdana"/>
          <w:spacing w:val="-12"/>
          <w:w w:val="105"/>
          <w:sz w:val="14"/>
        </w:rPr>
        <w:t> </w:t>
      </w:r>
      <w:r>
        <w:rPr>
          <w:rFonts w:ascii="Verdana"/>
          <w:w w:val="105"/>
          <w:sz w:val="14"/>
        </w:rPr>
        <w:t>disclosed</w:t>
      </w:r>
      <w:r>
        <w:rPr>
          <w:rFonts w:ascii="Verdana"/>
          <w:spacing w:val="-12"/>
          <w:w w:val="105"/>
          <w:sz w:val="14"/>
        </w:rPr>
        <w:t> </w:t>
      </w:r>
      <w:r>
        <w:rPr>
          <w:rFonts w:ascii="Verdana"/>
          <w:w w:val="105"/>
          <w:sz w:val="14"/>
        </w:rPr>
        <w:t>within</w:t>
      </w:r>
      <w:r>
        <w:rPr>
          <w:rFonts w:ascii="Verdana"/>
          <w:spacing w:val="-13"/>
          <w:w w:val="105"/>
          <w:sz w:val="14"/>
        </w:rPr>
        <w:t> </w:t>
      </w:r>
      <w:r>
        <w:rPr>
          <w:rFonts w:ascii="Verdana"/>
          <w:w w:val="105"/>
          <w:sz w:val="14"/>
        </w:rPr>
        <w:t>the</w:t>
      </w:r>
      <w:r>
        <w:rPr>
          <w:rFonts w:ascii="Verdana"/>
          <w:spacing w:val="-12"/>
          <w:w w:val="105"/>
          <w:sz w:val="14"/>
        </w:rPr>
        <w:t> </w:t>
      </w:r>
      <w:r>
        <w:rPr>
          <w:rFonts w:ascii="Verdana"/>
          <w:w w:val="105"/>
          <w:sz w:val="14"/>
        </w:rPr>
        <w:t>relevant</w:t>
      </w:r>
      <w:r>
        <w:rPr>
          <w:rFonts w:ascii="Verdana"/>
          <w:spacing w:val="-13"/>
          <w:w w:val="105"/>
          <w:sz w:val="14"/>
        </w:rPr>
        <w:t> </w:t>
      </w:r>
      <w:r>
        <w:rPr>
          <w:rFonts w:ascii="Verdana"/>
          <w:w w:val="105"/>
          <w:sz w:val="14"/>
        </w:rPr>
        <w:t>accounting </w:t>
      </w:r>
      <w:r>
        <w:rPr>
          <w:rFonts w:ascii="Verdana"/>
          <w:spacing w:val="-2"/>
          <w:w w:val="105"/>
          <w:sz w:val="14"/>
        </w:rPr>
        <w:t>policy.</w:t>
      </w:r>
    </w:p>
    <w:p>
      <w:pPr>
        <w:spacing w:after="0" w:line="268" w:lineRule="auto"/>
        <w:jc w:val="left"/>
        <w:rPr>
          <w:rFonts w:ascii="Verdana"/>
          <w:sz w:val="14"/>
        </w:rPr>
        <w:sectPr>
          <w:headerReference w:type="default" r:id="rId73"/>
          <w:pgSz w:w="11910" w:h="16840"/>
          <w:pgMar w:header="1379" w:footer="0" w:top="1940" w:bottom="280" w:left="0" w:right="0"/>
        </w:sectPr>
      </w:pPr>
    </w:p>
    <w:p>
      <w:pPr>
        <w:pStyle w:val="BodyText"/>
        <w:spacing w:before="75"/>
        <w:rPr>
          <w:rFonts w:ascii="Verdana"/>
          <w:sz w:val="17"/>
        </w:rPr>
      </w:pPr>
    </w:p>
    <w:p>
      <w:pPr>
        <w:spacing w:before="0"/>
        <w:ind w:left="1179" w:right="0" w:firstLine="0"/>
        <w:jc w:val="left"/>
        <w:rPr>
          <w:rFonts w:ascii="Verdana"/>
          <w:b/>
          <w:sz w:val="17"/>
        </w:rPr>
      </w:pPr>
      <w:r>
        <w:rPr>
          <w:rFonts w:ascii="Verdana"/>
          <w:b/>
          <w:sz w:val="17"/>
        </w:rPr>
        <mc:AlternateContent>
          <mc:Choice Requires="wps">
            <w:drawing>
              <wp:anchor distT="0" distB="0" distL="0" distR="0" allowOverlap="1" layoutInCell="1" locked="0" behindDoc="0" simplePos="0" relativeHeight="15897088">
                <wp:simplePos x="0" y="0"/>
                <wp:positionH relativeFrom="page">
                  <wp:posOffset>0</wp:posOffset>
                </wp:positionH>
                <wp:positionV relativeFrom="paragraph">
                  <wp:posOffset>22479</wp:posOffset>
                </wp:positionV>
                <wp:extent cx="360045" cy="366395"/>
                <wp:effectExtent l="0" t="0" r="0" b="0"/>
                <wp:wrapNone/>
                <wp:docPr id="1077" name="Group 1077"/>
                <wp:cNvGraphicFramePr>
                  <a:graphicFrameLocks/>
                </wp:cNvGraphicFramePr>
                <a:graphic>
                  <a:graphicData uri="http://schemas.microsoft.com/office/word/2010/wordprocessingGroup">
                    <wpg:wgp>
                      <wpg:cNvPr id="1077" name="Group 1077"/>
                      <wpg:cNvGrpSpPr/>
                      <wpg:grpSpPr>
                        <a:xfrm>
                          <a:off x="0" y="0"/>
                          <a:ext cx="360045" cy="366395"/>
                          <a:chExt cx="360045" cy="366395"/>
                        </a:xfrm>
                      </wpg:grpSpPr>
                      <wps:wsp>
                        <wps:cNvPr id="1078" name="Graphic 1078"/>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079" name="Textbox 1079"/>
                        <wps:cNvSpPr txBox="1"/>
                        <wps:spPr>
                          <a:xfrm>
                            <a:off x="0" y="0"/>
                            <a:ext cx="360045" cy="366395"/>
                          </a:xfrm>
                          <a:prstGeom prst="rect">
                            <a:avLst/>
                          </a:prstGeom>
                        </wps:spPr>
                        <wps:txbx>
                          <w:txbxContent>
                            <w:p>
                              <w:pPr>
                                <w:spacing w:before="154"/>
                                <w:ind w:left="208" w:right="0" w:firstLine="0"/>
                                <w:jc w:val="left"/>
                                <w:rPr>
                                  <w:sz w:val="24"/>
                                </w:rPr>
                              </w:pPr>
                              <w:r>
                                <w:rPr>
                                  <w:color w:val="FFFFFF"/>
                                  <w:spacing w:val="-5"/>
                                  <w:sz w:val="24"/>
                                </w:rPr>
                                <w:t>52</w:t>
                              </w:r>
                            </w:p>
                          </w:txbxContent>
                        </wps:txbx>
                        <wps:bodyPr wrap="square" lIns="0" tIns="0" rIns="0" bIns="0" rtlCol="0">
                          <a:noAutofit/>
                        </wps:bodyPr>
                      </wps:wsp>
                    </wpg:wgp>
                  </a:graphicData>
                </a:graphic>
              </wp:anchor>
            </w:drawing>
          </mc:Choice>
          <mc:Fallback>
            <w:pict>
              <v:group style="position:absolute;margin-left:0pt;margin-top:1.77006pt;width:28.35pt;height:28.85pt;mso-position-horizontal-relative:page;mso-position-vertical-relative:paragraph;z-index:15897088" id="docshapegroup564" coordorigin="0,35" coordsize="567,577">
                <v:rect style="position:absolute;left:0;top:35;width:567;height:577" id="docshape565" filled="true" fillcolor="#3f5f72" stroked="false">
                  <v:fill type="solid"/>
                </v:rect>
                <v:shape style="position:absolute;left:0;top:35;width:567;height:577" type="#_x0000_t202" id="docshape566" filled="false" stroked="false">
                  <v:textbox inset="0,0,0,0">
                    <w:txbxContent>
                      <w:p>
                        <w:pPr>
                          <w:spacing w:before="154"/>
                          <w:ind w:left="208" w:right="0" w:firstLine="0"/>
                          <w:jc w:val="left"/>
                          <w:rPr>
                            <w:sz w:val="24"/>
                          </w:rPr>
                        </w:pPr>
                        <w:r>
                          <w:rPr>
                            <w:color w:val="FFFFFF"/>
                            <w:spacing w:val="-5"/>
                            <w:sz w:val="24"/>
                          </w:rPr>
                          <w:t>52</w:t>
                        </w:r>
                      </w:p>
                    </w:txbxContent>
                  </v:textbox>
                  <w10:wrap type="none"/>
                </v:shape>
                <w10:wrap type="none"/>
              </v:group>
            </w:pict>
          </mc:Fallback>
        </mc:AlternateContent>
      </w:r>
      <w:r>
        <w:rPr>
          <w:rFonts w:ascii="Verdana"/>
          <w:b/>
          <w:sz w:val="17"/>
        </w:rPr>
        <w:t>Note</w:t>
      </w:r>
      <w:r>
        <w:rPr>
          <w:rFonts w:ascii="Verdana"/>
          <w:b/>
          <w:spacing w:val="10"/>
          <w:sz w:val="17"/>
        </w:rPr>
        <w:t> </w:t>
      </w:r>
      <w:r>
        <w:rPr>
          <w:rFonts w:ascii="Verdana"/>
          <w:b/>
          <w:sz w:val="17"/>
        </w:rPr>
        <w:t>1.3:</w:t>
      </w:r>
      <w:r>
        <w:rPr>
          <w:rFonts w:ascii="Verdana"/>
          <w:b/>
          <w:spacing w:val="9"/>
          <w:sz w:val="17"/>
        </w:rPr>
        <w:t> </w:t>
      </w:r>
      <w:r>
        <w:rPr>
          <w:rFonts w:ascii="Verdana"/>
          <w:b/>
          <w:sz w:val="17"/>
        </w:rPr>
        <w:t>Reporting</w:t>
      </w:r>
      <w:r>
        <w:rPr>
          <w:rFonts w:ascii="Verdana"/>
          <w:b/>
          <w:spacing w:val="10"/>
          <w:sz w:val="17"/>
        </w:rPr>
        <w:t> </w:t>
      </w:r>
      <w:r>
        <w:rPr>
          <w:rFonts w:ascii="Verdana"/>
          <w:b/>
          <w:spacing w:val="-2"/>
          <w:sz w:val="17"/>
        </w:rPr>
        <w:t>Entity</w:t>
      </w:r>
    </w:p>
    <w:p>
      <w:pPr>
        <w:spacing w:line="487" w:lineRule="auto" w:before="143"/>
        <w:ind w:left="1169" w:right="2956" w:firstLine="0"/>
        <w:jc w:val="left"/>
        <w:rPr>
          <w:rFonts w:ascii="Verdana"/>
          <w:sz w:val="14"/>
        </w:rPr>
      </w:pPr>
      <w:r>
        <w:rPr>
          <w:rFonts w:ascii="Verdana"/>
          <w:w w:val="105"/>
          <w:sz w:val="14"/>
        </w:rPr>
        <w:t>The</w:t>
      </w:r>
      <w:r>
        <w:rPr>
          <w:rFonts w:ascii="Verdana"/>
          <w:spacing w:val="-10"/>
          <w:w w:val="105"/>
          <w:sz w:val="14"/>
        </w:rPr>
        <w:t> </w:t>
      </w:r>
      <w:r>
        <w:rPr>
          <w:rFonts w:ascii="Verdana"/>
          <w:w w:val="105"/>
          <w:sz w:val="14"/>
        </w:rPr>
        <w:t>financial</w:t>
      </w:r>
      <w:r>
        <w:rPr>
          <w:rFonts w:ascii="Verdana"/>
          <w:spacing w:val="-9"/>
          <w:w w:val="105"/>
          <w:sz w:val="14"/>
        </w:rPr>
        <w:t> </w:t>
      </w:r>
      <w:r>
        <w:rPr>
          <w:rFonts w:ascii="Verdana"/>
          <w:w w:val="105"/>
          <w:sz w:val="14"/>
        </w:rPr>
        <w:t>statements</w:t>
      </w:r>
      <w:r>
        <w:rPr>
          <w:rFonts w:ascii="Verdana"/>
          <w:spacing w:val="-11"/>
          <w:w w:val="105"/>
          <w:sz w:val="14"/>
        </w:rPr>
        <w:t> </w:t>
      </w:r>
      <w:r>
        <w:rPr>
          <w:rFonts w:ascii="Verdana"/>
          <w:w w:val="105"/>
          <w:sz w:val="14"/>
        </w:rPr>
        <w:t>include</w:t>
      </w:r>
      <w:r>
        <w:rPr>
          <w:rFonts w:ascii="Verdana"/>
          <w:spacing w:val="-10"/>
          <w:w w:val="105"/>
          <w:sz w:val="14"/>
        </w:rPr>
        <w:t> </w:t>
      </w:r>
      <w:r>
        <w:rPr>
          <w:rFonts w:ascii="Verdana"/>
          <w:w w:val="105"/>
          <w:sz w:val="14"/>
        </w:rPr>
        <w:t>all</w:t>
      </w:r>
      <w:r>
        <w:rPr>
          <w:rFonts w:ascii="Verdana"/>
          <w:spacing w:val="-9"/>
          <w:w w:val="105"/>
          <w:sz w:val="14"/>
        </w:rPr>
        <w:t> </w:t>
      </w:r>
      <w:r>
        <w:rPr>
          <w:rFonts w:ascii="Verdana"/>
          <w:w w:val="105"/>
          <w:sz w:val="14"/>
        </w:rPr>
        <w:t>the</w:t>
      </w:r>
      <w:r>
        <w:rPr>
          <w:rFonts w:ascii="Verdana"/>
          <w:spacing w:val="-10"/>
          <w:w w:val="105"/>
          <w:sz w:val="14"/>
        </w:rPr>
        <w:t> </w:t>
      </w:r>
      <w:r>
        <w:rPr>
          <w:rFonts w:ascii="Verdana"/>
          <w:w w:val="105"/>
          <w:sz w:val="14"/>
        </w:rPr>
        <w:t>controlled</w:t>
      </w:r>
      <w:r>
        <w:rPr>
          <w:rFonts w:ascii="Verdana"/>
          <w:spacing w:val="-10"/>
          <w:w w:val="105"/>
          <w:sz w:val="14"/>
        </w:rPr>
        <w:t> </w:t>
      </w:r>
      <w:r>
        <w:rPr>
          <w:rFonts w:ascii="Verdana"/>
          <w:w w:val="105"/>
          <w:sz w:val="14"/>
        </w:rPr>
        <w:t>activities</w:t>
      </w:r>
      <w:r>
        <w:rPr>
          <w:rFonts w:ascii="Verdana"/>
          <w:spacing w:val="-10"/>
          <w:w w:val="105"/>
          <w:sz w:val="14"/>
        </w:rPr>
        <w:t> </w:t>
      </w:r>
      <w:r>
        <w:rPr>
          <w:rFonts w:ascii="Verdana"/>
          <w:w w:val="105"/>
          <w:sz w:val="14"/>
        </w:rPr>
        <w:t>of</w:t>
      </w:r>
      <w:r>
        <w:rPr>
          <w:rFonts w:ascii="Verdana"/>
          <w:spacing w:val="-10"/>
          <w:w w:val="105"/>
          <w:sz w:val="14"/>
        </w:rPr>
        <w:t> </w:t>
      </w:r>
      <w:r>
        <w:rPr>
          <w:rFonts w:ascii="Verdana"/>
          <w:w w:val="105"/>
          <w:sz w:val="14"/>
        </w:rPr>
        <w:t>The</w:t>
      </w:r>
      <w:r>
        <w:rPr>
          <w:rFonts w:ascii="Verdana"/>
          <w:spacing w:val="-10"/>
          <w:w w:val="105"/>
          <w:sz w:val="14"/>
        </w:rPr>
        <w:t> </w:t>
      </w:r>
      <w:r>
        <w:rPr>
          <w:rFonts w:ascii="Verdana"/>
          <w:w w:val="105"/>
          <w:sz w:val="14"/>
        </w:rPr>
        <w:t>Royal</w:t>
      </w:r>
      <w:r>
        <w:rPr>
          <w:rFonts w:ascii="Verdana"/>
          <w:spacing w:val="-9"/>
          <w:w w:val="105"/>
          <w:sz w:val="14"/>
        </w:rPr>
        <w:t> </w:t>
      </w:r>
      <w:r>
        <w:rPr>
          <w:rFonts w:ascii="Verdana"/>
          <w:w w:val="105"/>
          <w:sz w:val="14"/>
        </w:rPr>
        <w:t>Victorian</w:t>
      </w:r>
      <w:r>
        <w:rPr>
          <w:rFonts w:ascii="Verdana"/>
          <w:spacing w:val="-10"/>
          <w:w w:val="105"/>
          <w:sz w:val="14"/>
        </w:rPr>
        <w:t> </w:t>
      </w:r>
      <w:r>
        <w:rPr>
          <w:rFonts w:ascii="Verdana"/>
          <w:w w:val="105"/>
          <w:sz w:val="14"/>
        </w:rPr>
        <w:t>Eye</w:t>
      </w:r>
      <w:r>
        <w:rPr>
          <w:rFonts w:ascii="Verdana"/>
          <w:spacing w:val="-10"/>
          <w:w w:val="105"/>
          <w:sz w:val="14"/>
        </w:rPr>
        <w:t> </w:t>
      </w:r>
      <w:r>
        <w:rPr>
          <w:rFonts w:ascii="Verdana"/>
          <w:w w:val="105"/>
          <w:sz w:val="14"/>
        </w:rPr>
        <w:t>and</w:t>
      </w:r>
      <w:r>
        <w:rPr>
          <w:rFonts w:ascii="Verdana"/>
          <w:spacing w:val="-10"/>
          <w:w w:val="105"/>
          <w:sz w:val="14"/>
        </w:rPr>
        <w:t> </w:t>
      </w:r>
      <w:r>
        <w:rPr>
          <w:rFonts w:ascii="Verdana"/>
          <w:w w:val="105"/>
          <w:sz w:val="14"/>
        </w:rPr>
        <w:t>Ear</w:t>
      </w:r>
      <w:r>
        <w:rPr>
          <w:rFonts w:ascii="Verdana"/>
          <w:spacing w:val="-11"/>
          <w:w w:val="105"/>
          <w:sz w:val="14"/>
        </w:rPr>
        <w:t> </w:t>
      </w:r>
      <w:r>
        <w:rPr>
          <w:rFonts w:ascii="Verdana"/>
          <w:w w:val="105"/>
          <w:sz w:val="14"/>
        </w:rPr>
        <w:t>Hospital. The hospital's</w:t>
      </w:r>
      <w:r>
        <w:rPr>
          <w:rFonts w:ascii="Verdana"/>
          <w:spacing w:val="-2"/>
          <w:w w:val="105"/>
          <w:sz w:val="14"/>
        </w:rPr>
        <w:t> </w:t>
      </w:r>
      <w:r>
        <w:rPr>
          <w:rFonts w:ascii="Verdana"/>
          <w:w w:val="105"/>
          <w:sz w:val="14"/>
        </w:rPr>
        <w:t>principal address</w:t>
      </w:r>
      <w:r>
        <w:rPr>
          <w:rFonts w:ascii="Verdana"/>
          <w:spacing w:val="-2"/>
          <w:w w:val="105"/>
          <w:sz w:val="14"/>
        </w:rPr>
        <w:t> </w:t>
      </w:r>
      <w:r>
        <w:rPr>
          <w:rFonts w:ascii="Verdana"/>
          <w:w w:val="105"/>
          <w:sz w:val="14"/>
        </w:rPr>
        <w:t>is:</w:t>
      </w:r>
      <w:r>
        <w:rPr>
          <w:rFonts w:ascii="Verdana"/>
          <w:spacing w:val="40"/>
          <w:w w:val="105"/>
          <w:sz w:val="14"/>
        </w:rPr>
        <w:t> </w:t>
      </w:r>
      <w:r>
        <w:rPr>
          <w:rFonts w:ascii="Verdana"/>
          <w:w w:val="105"/>
          <w:sz w:val="14"/>
        </w:rPr>
        <w:t>32</w:t>
      </w:r>
      <w:r>
        <w:rPr>
          <w:rFonts w:ascii="Verdana"/>
          <w:spacing w:val="-2"/>
          <w:w w:val="105"/>
          <w:sz w:val="14"/>
        </w:rPr>
        <w:t> </w:t>
      </w:r>
      <w:r>
        <w:rPr>
          <w:rFonts w:ascii="Verdana"/>
          <w:w w:val="105"/>
          <w:sz w:val="14"/>
        </w:rPr>
        <w:t>Gisborne Street, East</w:t>
      </w:r>
      <w:r>
        <w:rPr>
          <w:rFonts w:ascii="Verdana"/>
          <w:spacing w:val="-2"/>
          <w:w w:val="105"/>
          <w:sz w:val="14"/>
        </w:rPr>
        <w:t> </w:t>
      </w:r>
      <w:r>
        <w:rPr>
          <w:rFonts w:ascii="Verdana"/>
          <w:w w:val="105"/>
          <w:sz w:val="14"/>
        </w:rPr>
        <w:t>Melbourne, Victoria</w:t>
      </w:r>
      <w:r>
        <w:rPr>
          <w:rFonts w:ascii="Verdana"/>
          <w:spacing w:val="-1"/>
          <w:w w:val="105"/>
          <w:sz w:val="14"/>
        </w:rPr>
        <w:t> </w:t>
      </w:r>
      <w:r>
        <w:rPr>
          <w:rFonts w:ascii="Verdana"/>
          <w:w w:val="105"/>
          <w:sz w:val="14"/>
        </w:rPr>
        <w:t>3002.</w:t>
      </w:r>
    </w:p>
    <w:p>
      <w:pPr>
        <w:spacing w:before="121"/>
        <w:ind w:left="1179" w:right="0" w:firstLine="0"/>
        <w:jc w:val="left"/>
        <w:rPr>
          <w:rFonts w:ascii="Verdana"/>
          <w:b/>
          <w:sz w:val="17"/>
        </w:rPr>
      </w:pPr>
      <w:r>
        <w:rPr>
          <w:rFonts w:ascii="Verdana"/>
          <w:b/>
          <w:sz w:val="17"/>
        </w:rPr>
        <mc:AlternateContent>
          <mc:Choice Requires="wps">
            <w:drawing>
              <wp:anchor distT="0" distB="0" distL="0" distR="0" allowOverlap="1" layoutInCell="1" locked="0" behindDoc="0" simplePos="0" relativeHeight="15897600">
                <wp:simplePos x="0" y="0"/>
                <wp:positionH relativeFrom="page">
                  <wp:posOffset>151904</wp:posOffset>
                </wp:positionH>
                <wp:positionV relativeFrom="paragraph">
                  <wp:posOffset>-101537</wp:posOffset>
                </wp:positionV>
                <wp:extent cx="248920" cy="1923414"/>
                <wp:effectExtent l="0" t="0" r="0" b="0"/>
                <wp:wrapNone/>
                <wp:docPr id="1080" name="Textbox 1080"/>
                <wp:cNvGraphicFramePr>
                  <a:graphicFrameLocks/>
                </wp:cNvGraphicFramePr>
                <a:graphic>
                  <a:graphicData uri="http://schemas.microsoft.com/office/word/2010/wordprocessingShape">
                    <wps:wsp>
                      <wps:cNvPr id="1080" name="Textbox 1080"/>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7.995099pt;width:19.6pt;height:151.450pt;mso-position-horizontal-relative:page;mso-position-vertical-relative:paragraph;z-index:15897600" type="#_x0000_t202" id="docshape567"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b/>
          <w:sz w:val="17"/>
        </w:rPr>
        <w:t>Note</w:t>
      </w:r>
      <w:r>
        <w:rPr>
          <w:rFonts w:ascii="Verdana"/>
          <w:b/>
          <w:spacing w:val="9"/>
          <w:sz w:val="17"/>
        </w:rPr>
        <w:t> </w:t>
      </w:r>
      <w:r>
        <w:rPr>
          <w:rFonts w:ascii="Verdana"/>
          <w:b/>
          <w:sz w:val="17"/>
        </w:rPr>
        <w:t>1.4:</w:t>
      </w:r>
      <w:r>
        <w:rPr>
          <w:rFonts w:ascii="Verdana"/>
          <w:b/>
          <w:spacing w:val="9"/>
          <w:sz w:val="17"/>
        </w:rPr>
        <w:t> </w:t>
      </w:r>
      <w:r>
        <w:rPr>
          <w:rFonts w:ascii="Verdana"/>
          <w:b/>
          <w:sz w:val="17"/>
        </w:rPr>
        <w:t>Economic</w:t>
      </w:r>
      <w:r>
        <w:rPr>
          <w:rFonts w:ascii="Verdana"/>
          <w:b/>
          <w:spacing w:val="10"/>
          <w:sz w:val="17"/>
        </w:rPr>
        <w:t> </w:t>
      </w:r>
      <w:r>
        <w:rPr>
          <w:rFonts w:ascii="Verdana"/>
          <w:b/>
          <w:spacing w:val="-2"/>
          <w:sz w:val="17"/>
        </w:rPr>
        <w:t>Dependency</w:t>
      </w:r>
    </w:p>
    <w:p>
      <w:pPr>
        <w:spacing w:line="268" w:lineRule="auto" w:before="143"/>
        <w:ind w:left="1169" w:right="1414" w:firstLine="0"/>
        <w:jc w:val="left"/>
        <w:rPr>
          <w:rFonts w:ascii="Verdana"/>
          <w:sz w:val="14"/>
        </w:rPr>
      </w:pPr>
      <w:r>
        <w:rPr>
          <w:rFonts w:ascii="Verdana"/>
          <w:w w:val="105"/>
          <w:sz w:val="14"/>
        </w:rPr>
        <w:t>The</w:t>
      </w:r>
      <w:r>
        <w:rPr>
          <w:rFonts w:ascii="Verdana"/>
          <w:spacing w:val="-2"/>
          <w:w w:val="105"/>
          <w:sz w:val="14"/>
        </w:rPr>
        <w:t> </w:t>
      </w:r>
      <w:r>
        <w:rPr>
          <w:rFonts w:ascii="Verdana"/>
          <w:w w:val="105"/>
          <w:sz w:val="14"/>
        </w:rPr>
        <w:t>Royal</w:t>
      </w:r>
      <w:r>
        <w:rPr>
          <w:rFonts w:ascii="Verdana"/>
          <w:spacing w:val="-1"/>
          <w:w w:val="105"/>
          <w:sz w:val="14"/>
        </w:rPr>
        <w:t> </w:t>
      </w:r>
      <w:r>
        <w:rPr>
          <w:rFonts w:ascii="Verdana"/>
          <w:w w:val="105"/>
          <w:sz w:val="14"/>
        </w:rPr>
        <w:t>Victorian</w:t>
      </w:r>
      <w:r>
        <w:rPr>
          <w:rFonts w:ascii="Verdana"/>
          <w:spacing w:val="-3"/>
          <w:w w:val="105"/>
          <w:sz w:val="14"/>
        </w:rPr>
        <w:t> </w:t>
      </w:r>
      <w:r>
        <w:rPr>
          <w:rFonts w:ascii="Verdana"/>
          <w:w w:val="105"/>
          <w:sz w:val="14"/>
        </w:rPr>
        <w:t>Eye</w:t>
      </w:r>
      <w:r>
        <w:rPr>
          <w:rFonts w:ascii="Verdana"/>
          <w:spacing w:val="-2"/>
          <w:w w:val="105"/>
          <w:sz w:val="14"/>
        </w:rPr>
        <w:t> </w:t>
      </w:r>
      <w:r>
        <w:rPr>
          <w:rFonts w:ascii="Verdana"/>
          <w:w w:val="105"/>
          <w:sz w:val="14"/>
        </w:rPr>
        <w:t>and</w:t>
      </w:r>
      <w:r>
        <w:rPr>
          <w:rFonts w:ascii="Verdana"/>
          <w:spacing w:val="-2"/>
          <w:w w:val="105"/>
          <w:sz w:val="14"/>
        </w:rPr>
        <w:t> </w:t>
      </w:r>
      <w:r>
        <w:rPr>
          <w:rFonts w:ascii="Verdana"/>
          <w:w w:val="105"/>
          <w:sz w:val="14"/>
        </w:rPr>
        <w:t>Ear</w:t>
      </w:r>
      <w:r>
        <w:rPr>
          <w:rFonts w:ascii="Verdana"/>
          <w:spacing w:val="-4"/>
          <w:w w:val="105"/>
          <w:sz w:val="14"/>
        </w:rPr>
        <w:t> </w:t>
      </w:r>
      <w:r>
        <w:rPr>
          <w:rFonts w:ascii="Verdana"/>
          <w:w w:val="105"/>
          <w:sz w:val="14"/>
        </w:rPr>
        <w:t>Hospital</w:t>
      </w:r>
      <w:r>
        <w:rPr>
          <w:rFonts w:ascii="Verdana"/>
          <w:spacing w:val="-1"/>
          <w:w w:val="105"/>
          <w:sz w:val="14"/>
        </w:rPr>
        <w:t> </w:t>
      </w:r>
      <w:r>
        <w:rPr>
          <w:rFonts w:ascii="Verdana"/>
          <w:w w:val="105"/>
          <w:sz w:val="14"/>
        </w:rPr>
        <w:t>is</w:t>
      </w:r>
      <w:r>
        <w:rPr>
          <w:rFonts w:ascii="Verdana"/>
          <w:spacing w:val="-4"/>
          <w:w w:val="105"/>
          <w:sz w:val="14"/>
        </w:rPr>
        <w:t> </w:t>
      </w:r>
      <w:r>
        <w:rPr>
          <w:rFonts w:ascii="Verdana"/>
          <w:w w:val="105"/>
          <w:sz w:val="14"/>
        </w:rPr>
        <w:t>a</w:t>
      </w:r>
      <w:r>
        <w:rPr>
          <w:rFonts w:ascii="Verdana"/>
          <w:spacing w:val="-3"/>
          <w:w w:val="105"/>
          <w:sz w:val="14"/>
        </w:rPr>
        <w:t> </w:t>
      </w:r>
      <w:r>
        <w:rPr>
          <w:rFonts w:ascii="Verdana"/>
          <w:w w:val="105"/>
          <w:sz w:val="14"/>
        </w:rPr>
        <w:t>public</w:t>
      </w:r>
      <w:r>
        <w:rPr>
          <w:rFonts w:ascii="Verdana"/>
          <w:spacing w:val="-4"/>
          <w:w w:val="105"/>
          <w:sz w:val="14"/>
        </w:rPr>
        <w:t> </w:t>
      </w:r>
      <w:r>
        <w:rPr>
          <w:rFonts w:ascii="Verdana"/>
          <w:w w:val="105"/>
          <w:sz w:val="14"/>
        </w:rPr>
        <w:t>health</w:t>
      </w:r>
      <w:r>
        <w:rPr>
          <w:rFonts w:ascii="Verdana"/>
          <w:spacing w:val="-3"/>
          <w:w w:val="105"/>
          <w:sz w:val="14"/>
        </w:rPr>
        <w:t> </w:t>
      </w:r>
      <w:r>
        <w:rPr>
          <w:rFonts w:ascii="Verdana"/>
          <w:w w:val="105"/>
          <w:sz w:val="14"/>
        </w:rPr>
        <w:t>service</w:t>
      </w:r>
      <w:r>
        <w:rPr>
          <w:rFonts w:ascii="Verdana"/>
          <w:spacing w:val="-2"/>
          <w:w w:val="105"/>
          <w:sz w:val="14"/>
        </w:rPr>
        <w:t> </w:t>
      </w:r>
      <w:r>
        <w:rPr>
          <w:rFonts w:ascii="Verdana"/>
          <w:w w:val="105"/>
          <w:sz w:val="14"/>
        </w:rPr>
        <w:t>governed</w:t>
      </w:r>
      <w:r>
        <w:rPr>
          <w:rFonts w:ascii="Verdana"/>
          <w:spacing w:val="-2"/>
          <w:w w:val="105"/>
          <w:sz w:val="14"/>
        </w:rPr>
        <w:t> </w:t>
      </w:r>
      <w:r>
        <w:rPr>
          <w:rFonts w:ascii="Verdana"/>
          <w:w w:val="105"/>
          <w:sz w:val="14"/>
        </w:rPr>
        <w:t>and</w:t>
      </w:r>
      <w:r>
        <w:rPr>
          <w:rFonts w:ascii="Verdana"/>
          <w:spacing w:val="-2"/>
          <w:w w:val="105"/>
          <w:sz w:val="14"/>
        </w:rPr>
        <w:t> </w:t>
      </w:r>
      <w:r>
        <w:rPr>
          <w:rFonts w:ascii="Verdana"/>
          <w:w w:val="105"/>
          <w:sz w:val="14"/>
        </w:rPr>
        <w:t>managed</w:t>
      </w:r>
      <w:r>
        <w:rPr>
          <w:rFonts w:ascii="Verdana"/>
          <w:spacing w:val="-2"/>
          <w:w w:val="105"/>
          <w:sz w:val="14"/>
        </w:rPr>
        <w:t> </w:t>
      </w:r>
      <w:r>
        <w:rPr>
          <w:rFonts w:ascii="Verdana"/>
          <w:w w:val="105"/>
          <w:sz w:val="14"/>
        </w:rPr>
        <w:t>in</w:t>
      </w:r>
      <w:r>
        <w:rPr>
          <w:rFonts w:ascii="Verdana"/>
          <w:spacing w:val="-3"/>
          <w:w w:val="105"/>
          <w:sz w:val="14"/>
        </w:rPr>
        <w:t> </w:t>
      </w:r>
      <w:r>
        <w:rPr>
          <w:rFonts w:ascii="Verdana"/>
          <w:w w:val="105"/>
          <w:sz w:val="14"/>
        </w:rPr>
        <w:t>accordance</w:t>
      </w:r>
      <w:r>
        <w:rPr>
          <w:rFonts w:ascii="Verdana"/>
          <w:spacing w:val="-2"/>
          <w:w w:val="105"/>
          <w:sz w:val="14"/>
        </w:rPr>
        <w:t> </w:t>
      </w:r>
      <w:r>
        <w:rPr>
          <w:rFonts w:ascii="Verdana"/>
          <w:w w:val="105"/>
          <w:sz w:val="14"/>
        </w:rPr>
        <w:t>with</w:t>
      </w:r>
      <w:r>
        <w:rPr>
          <w:rFonts w:ascii="Verdana"/>
          <w:spacing w:val="-3"/>
          <w:w w:val="105"/>
          <w:sz w:val="14"/>
        </w:rPr>
        <w:t> </w:t>
      </w:r>
      <w:r>
        <w:rPr>
          <w:rFonts w:ascii="Verdana"/>
          <w:w w:val="105"/>
          <w:sz w:val="14"/>
        </w:rPr>
        <w:t>the </w:t>
      </w:r>
      <w:r>
        <w:rPr>
          <w:rFonts w:ascii="Verdana"/>
          <w:i/>
          <w:w w:val="105"/>
          <w:sz w:val="14"/>
        </w:rPr>
        <w:t>Health</w:t>
      </w:r>
      <w:r>
        <w:rPr>
          <w:rFonts w:ascii="Verdana"/>
          <w:i/>
          <w:w w:val="105"/>
          <w:sz w:val="14"/>
        </w:rPr>
        <w:t> Services</w:t>
      </w:r>
      <w:r>
        <w:rPr>
          <w:rFonts w:ascii="Verdana"/>
          <w:i/>
          <w:spacing w:val="-10"/>
          <w:w w:val="105"/>
          <w:sz w:val="14"/>
        </w:rPr>
        <w:t> </w:t>
      </w:r>
      <w:r>
        <w:rPr>
          <w:rFonts w:ascii="Verdana"/>
          <w:i/>
          <w:w w:val="105"/>
          <w:sz w:val="14"/>
        </w:rPr>
        <w:t>Act</w:t>
      </w:r>
      <w:r>
        <w:rPr>
          <w:rFonts w:ascii="Verdana"/>
          <w:i/>
          <w:spacing w:val="-11"/>
          <w:w w:val="105"/>
          <w:sz w:val="14"/>
        </w:rPr>
        <w:t> </w:t>
      </w:r>
      <w:r>
        <w:rPr>
          <w:rFonts w:ascii="Verdana"/>
          <w:i/>
          <w:w w:val="105"/>
          <w:sz w:val="14"/>
        </w:rPr>
        <w:t>1988</w:t>
      </w:r>
      <w:r>
        <w:rPr>
          <w:rFonts w:ascii="Verdana"/>
          <w:i/>
          <w:spacing w:val="13"/>
          <w:w w:val="105"/>
          <w:sz w:val="14"/>
        </w:rPr>
        <w:t> </w:t>
      </w:r>
      <w:r>
        <w:rPr>
          <w:rFonts w:ascii="Verdana"/>
          <w:w w:val="105"/>
          <w:sz w:val="14"/>
        </w:rPr>
        <w:t>and</w:t>
      </w:r>
      <w:r>
        <w:rPr>
          <w:rFonts w:ascii="Verdana"/>
          <w:spacing w:val="-10"/>
          <w:w w:val="105"/>
          <w:sz w:val="14"/>
        </w:rPr>
        <w:t> </w:t>
      </w:r>
      <w:r>
        <w:rPr>
          <w:rFonts w:ascii="Verdana"/>
          <w:w w:val="105"/>
          <w:sz w:val="14"/>
        </w:rPr>
        <w:t>its</w:t>
      </w:r>
      <w:r>
        <w:rPr>
          <w:rFonts w:ascii="Verdana"/>
          <w:spacing w:val="-11"/>
          <w:w w:val="105"/>
          <w:sz w:val="14"/>
        </w:rPr>
        <w:t> </w:t>
      </w:r>
      <w:r>
        <w:rPr>
          <w:rFonts w:ascii="Verdana"/>
          <w:w w:val="105"/>
          <w:sz w:val="14"/>
        </w:rPr>
        <w:t>results</w:t>
      </w:r>
      <w:r>
        <w:rPr>
          <w:rFonts w:ascii="Verdana"/>
          <w:spacing w:val="-11"/>
          <w:w w:val="105"/>
          <w:sz w:val="14"/>
        </w:rPr>
        <w:t> </w:t>
      </w:r>
      <w:r>
        <w:rPr>
          <w:rFonts w:ascii="Verdana"/>
          <w:w w:val="105"/>
          <w:sz w:val="14"/>
        </w:rPr>
        <w:t>form</w:t>
      </w:r>
      <w:r>
        <w:rPr>
          <w:rFonts w:ascii="Verdana"/>
          <w:spacing w:val="-10"/>
          <w:w w:val="105"/>
          <w:sz w:val="14"/>
        </w:rPr>
        <w:t> </w:t>
      </w:r>
      <w:r>
        <w:rPr>
          <w:rFonts w:ascii="Verdana"/>
          <w:w w:val="105"/>
          <w:sz w:val="14"/>
        </w:rPr>
        <w:t>part</w:t>
      </w:r>
      <w:r>
        <w:rPr>
          <w:rFonts w:ascii="Verdana"/>
          <w:spacing w:val="-11"/>
          <w:w w:val="105"/>
          <w:sz w:val="14"/>
        </w:rPr>
        <w:t> </w:t>
      </w:r>
      <w:r>
        <w:rPr>
          <w:rFonts w:ascii="Verdana"/>
          <w:w w:val="105"/>
          <w:sz w:val="14"/>
        </w:rPr>
        <w:t>of</w:t>
      </w:r>
      <w:r>
        <w:rPr>
          <w:rFonts w:ascii="Verdana"/>
          <w:spacing w:val="-10"/>
          <w:w w:val="105"/>
          <w:sz w:val="14"/>
        </w:rPr>
        <w:t> </w:t>
      </w:r>
      <w:r>
        <w:rPr>
          <w:rFonts w:ascii="Verdana"/>
          <w:w w:val="105"/>
          <w:sz w:val="14"/>
        </w:rPr>
        <w:t>the</w:t>
      </w:r>
      <w:r>
        <w:rPr>
          <w:rFonts w:ascii="Verdana"/>
          <w:spacing w:val="-10"/>
          <w:w w:val="105"/>
          <w:sz w:val="14"/>
        </w:rPr>
        <w:t> </w:t>
      </w:r>
      <w:r>
        <w:rPr>
          <w:rFonts w:ascii="Verdana"/>
          <w:w w:val="105"/>
          <w:sz w:val="14"/>
        </w:rPr>
        <w:t>Victorian</w:t>
      </w:r>
      <w:r>
        <w:rPr>
          <w:rFonts w:ascii="Verdana"/>
          <w:spacing w:val="-10"/>
          <w:w w:val="105"/>
          <w:sz w:val="14"/>
        </w:rPr>
        <w:t> </w:t>
      </w:r>
      <w:r>
        <w:rPr>
          <w:rFonts w:ascii="Verdana"/>
          <w:w w:val="105"/>
          <w:sz w:val="14"/>
        </w:rPr>
        <w:t>General</w:t>
      </w:r>
      <w:r>
        <w:rPr>
          <w:rFonts w:ascii="Verdana"/>
          <w:spacing w:val="-9"/>
          <w:w w:val="105"/>
          <w:sz w:val="14"/>
        </w:rPr>
        <w:t> </w:t>
      </w:r>
      <w:r>
        <w:rPr>
          <w:rFonts w:ascii="Verdana"/>
          <w:w w:val="105"/>
          <w:sz w:val="14"/>
        </w:rPr>
        <w:t>Government</w:t>
      </w:r>
      <w:r>
        <w:rPr>
          <w:rFonts w:ascii="Verdana"/>
          <w:spacing w:val="-11"/>
          <w:w w:val="105"/>
          <w:sz w:val="14"/>
        </w:rPr>
        <w:t> </w:t>
      </w:r>
      <w:r>
        <w:rPr>
          <w:rFonts w:ascii="Verdana"/>
          <w:w w:val="105"/>
          <w:sz w:val="14"/>
        </w:rPr>
        <w:t>consolidated</w:t>
      </w:r>
      <w:r>
        <w:rPr>
          <w:rFonts w:ascii="Verdana"/>
          <w:spacing w:val="-10"/>
          <w:w w:val="105"/>
          <w:sz w:val="14"/>
        </w:rPr>
        <w:t> </w:t>
      </w:r>
      <w:r>
        <w:rPr>
          <w:rFonts w:ascii="Verdana"/>
          <w:w w:val="105"/>
          <w:sz w:val="14"/>
        </w:rPr>
        <w:t>financial</w:t>
      </w:r>
      <w:r>
        <w:rPr>
          <w:rFonts w:ascii="Verdana"/>
          <w:spacing w:val="-9"/>
          <w:w w:val="105"/>
          <w:sz w:val="14"/>
        </w:rPr>
        <w:t> </w:t>
      </w:r>
      <w:r>
        <w:rPr>
          <w:rFonts w:ascii="Verdana"/>
          <w:w w:val="105"/>
          <w:sz w:val="14"/>
        </w:rPr>
        <w:t>position.</w:t>
      </w:r>
      <w:r>
        <w:rPr>
          <w:rFonts w:ascii="Verdana"/>
          <w:spacing w:val="33"/>
          <w:w w:val="105"/>
          <w:sz w:val="14"/>
        </w:rPr>
        <w:t> </w:t>
      </w:r>
      <w:r>
        <w:rPr>
          <w:rFonts w:ascii="Verdana"/>
          <w:w w:val="105"/>
          <w:sz w:val="14"/>
        </w:rPr>
        <w:t>The</w:t>
      </w:r>
      <w:r>
        <w:rPr>
          <w:rFonts w:ascii="Verdana"/>
          <w:spacing w:val="-10"/>
          <w:w w:val="105"/>
          <w:sz w:val="14"/>
        </w:rPr>
        <w:t> </w:t>
      </w:r>
      <w:r>
        <w:rPr>
          <w:rFonts w:ascii="Verdana"/>
          <w:w w:val="105"/>
          <w:sz w:val="14"/>
        </w:rPr>
        <w:t>hospital provides</w:t>
      </w:r>
      <w:r>
        <w:rPr>
          <w:rFonts w:ascii="Verdana"/>
          <w:spacing w:val="-4"/>
          <w:w w:val="105"/>
          <w:sz w:val="14"/>
        </w:rPr>
        <w:t> </w:t>
      </w:r>
      <w:r>
        <w:rPr>
          <w:rFonts w:ascii="Verdana"/>
          <w:w w:val="105"/>
          <w:sz w:val="14"/>
        </w:rPr>
        <w:t>essential</w:t>
      </w:r>
      <w:r>
        <w:rPr>
          <w:rFonts w:ascii="Verdana"/>
          <w:spacing w:val="-2"/>
          <w:w w:val="105"/>
          <w:sz w:val="14"/>
        </w:rPr>
        <w:t> </w:t>
      </w:r>
      <w:r>
        <w:rPr>
          <w:rFonts w:ascii="Verdana"/>
          <w:w w:val="105"/>
          <w:sz w:val="14"/>
        </w:rPr>
        <w:t>services</w:t>
      </w:r>
      <w:r>
        <w:rPr>
          <w:rFonts w:ascii="Verdana"/>
          <w:spacing w:val="-4"/>
          <w:w w:val="105"/>
          <w:sz w:val="14"/>
        </w:rPr>
        <w:t> </w:t>
      </w:r>
      <w:r>
        <w:rPr>
          <w:rFonts w:ascii="Verdana"/>
          <w:w w:val="105"/>
          <w:sz w:val="14"/>
        </w:rPr>
        <w:t>and</w:t>
      </w:r>
      <w:r>
        <w:rPr>
          <w:rFonts w:ascii="Verdana"/>
          <w:spacing w:val="-3"/>
          <w:w w:val="105"/>
          <w:sz w:val="14"/>
        </w:rPr>
        <w:t> </w:t>
      </w:r>
      <w:r>
        <w:rPr>
          <w:rFonts w:ascii="Verdana"/>
          <w:w w:val="105"/>
          <w:sz w:val="14"/>
        </w:rPr>
        <w:t>is</w:t>
      </w:r>
      <w:r>
        <w:rPr>
          <w:rFonts w:ascii="Verdana"/>
          <w:spacing w:val="-5"/>
          <w:w w:val="105"/>
          <w:sz w:val="14"/>
        </w:rPr>
        <w:t> </w:t>
      </w:r>
      <w:r>
        <w:rPr>
          <w:rFonts w:ascii="Verdana"/>
          <w:w w:val="105"/>
          <w:sz w:val="14"/>
        </w:rPr>
        <w:t>predominantly</w:t>
      </w:r>
      <w:r>
        <w:rPr>
          <w:rFonts w:ascii="Verdana"/>
          <w:spacing w:val="-3"/>
          <w:w w:val="105"/>
          <w:sz w:val="14"/>
        </w:rPr>
        <w:t> </w:t>
      </w:r>
      <w:r>
        <w:rPr>
          <w:rFonts w:ascii="Verdana"/>
          <w:w w:val="105"/>
          <w:sz w:val="14"/>
        </w:rPr>
        <w:t>dependent</w:t>
      </w:r>
      <w:r>
        <w:rPr>
          <w:rFonts w:ascii="Verdana"/>
          <w:spacing w:val="-5"/>
          <w:w w:val="105"/>
          <w:sz w:val="14"/>
        </w:rPr>
        <w:t> </w:t>
      </w:r>
      <w:r>
        <w:rPr>
          <w:rFonts w:ascii="Verdana"/>
          <w:w w:val="105"/>
          <w:sz w:val="14"/>
        </w:rPr>
        <w:t>on</w:t>
      </w:r>
      <w:r>
        <w:rPr>
          <w:rFonts w:ascii="Verdana"/>
          <w:spacing w:val="-4"/>
          <w:w w:val="105"/>
          <w:sz w:val="14"/>
        </w:rPr>
        <w:t> </w:t>
      </w:r>
      <w:r>
        <w:rPr>
          <w:rFonts w:ascii="Verdana"/>
          <w:w w:val="105"/>
          <w:sz w:val="14"/>
        </w:rPr>
        <w:t>the</w:t>
      </w:r>
      <w:r>
        <w:rPr>
          <w:rFonts w:ascii="Verdana"/>
          <w:spacing w:val="-3"/>
          <w:w w:val="105"/>
          <w:sz w:val="14"/>
        </w:rPr>
        <w:t> </w:t>
      </w:r>
      <w:r>
        <w:rPr>
          <w:rFonts w:ascii="Verdana"/>
          <w:w w:val="105"/>
          <w:sz w:val="14"/>
        </w:rPr>
        <w:t>continued</w:t>
      </w:r>
      <w:r>
        <w:rPr>
          <w:rFonts w:ascii="Verdana"/>
          <w:spacing w:val="-3"/>
          <w:w w:val="105"/>
          <w:sz w:val="14"/>
        </w:rPr>
        <w:t> </w:t>
      </w:r>
      <w:r>
        <w:rPr>
          <w:rFonts w:ascii="Verdana"/>
          <w:w w:val="105"/>
          <w:sz w:val="14"/>
        </w:rPr>
        <w:t>financial</w:t>
      </w:r>
      <w:r>
        <w:rPr>
          <w:rFonts w:ascii="Verdana"/>
          <w:spacing w:val="-2"/>
          <w:w w:val="105"/>
          <w:sz w:val="14"/>
        </w:rPr>
        <w:t> </w:t>
      </w:r>
      <w:r>
        <w:rPr>
          <w:rFonts w:ascii="Verdana"/>
          <w:w w:val="105"/>
          <w:sz w:val="14"/>
        </w:rPr>
        <w:t>support</w:t>
      </w:r>
      <w:r>
        <w:rPr>
          <w:rFonts w:ascii="Verdana"/>
          <w:spacing w:val="-5"/>
          <w:w w:val="105"/>
          <w:sz w:val="14"/>
        </w:rPr>
        <w:t> </w:t>
      </w:r>
      <w:r>
        <w:rPr>
          <w:rFonts w:ascii="Verdana"/>
          <w:w w:val="105"/>
          <w:sz w:val="14"/>
        </w:rPr>
        <w:t>of</w:t>
      </w:r>
      <w:r>
        <w:rPr>
          <w:rFonts w:ascii="Verdana"/>
          <w:spacing w:val="-3"/>
          <w:w w:val="105"/>
          <w:sz w:val="14"/>
        </w:rPr>
        <w:t> </w:t>
      </w:r>
      <w:r>
        <w:rPr>
          <w:rFonts w:ascii="Verdana"/>
          <w:w w:val="105"/>
          <w:sz w:val="14"/>
        </w:rPr>
        <w:t>the</w:t>
      </w:r>
      <w:r>
        <w:rPr>
          <w:rFonts w:ascii="Verdana"/>
          <w:spacing w:val="-3"/>
          <w:w w:val="105"/>
          <w:sz w:val="14"/>
        </w:rPr>
        <w:t> </w:t>
      </w:r>
      <w:r>
        <w:rPr>
          <w:rFonts w:ascii="Verdana"/>
          <w:w w:val="105"/>
          <w:sz w:val="14"/>
        </w:rPr>
        <w:t>State</w:t>
      </w:r>
      <w:r>
        <w:rPr>
          <w:rFonts w:ascii="Verdana"/>
          <w:spacing w:val="-3"/>
          <w:w w:val="105"/>
          <w:sz w:val="14"/>
        </w:rPr>
        <w:t> </w:t>
      </w:r>
      <w:r>
        <w:rPr>
          <w:rFonts w:ascii="Verdana"/>
          <w:w w:val="105"/>
          <w:sz w:val="14"/>
        </w:rPr>
        <w:t>Government, particularly</w:t>
      </w:r>
      <w:r>
        <w:rPr>
          <w:rFonts w:ascii="Verdana"/>
          <w:spacing w:val="-4"/>
          <w:w w:val="105"/>
          <w:sz w:val="14"/>
        </w:rPr>
        <w:t> </w:t>
      </w:r>
      <w:r>
        <w:rPr>
          <w:rFonts w:ascii="Verdana"/>
          <w:w w:val="105"/>
          <w:sz w:val="14"/>
        </w:rPr>
        <w:t>the</w:t>
      </w:r>
      <w:r>
        <w:rPr>
          <w:rFonts w:ascii="Verdana"/>
          <w:spacing w:val="-4"/>
          <w:w w:val="105"/>
          <w:sz w:val="14"/>
        </w:rPr>
        <w:t> </w:t>
      </w:r>
      <w:r>
        <w:rPr>
          <w:rFonts w:ascii="Verdana"/>
          <w:w w:val="105"/>
          <w:sz w:val="14"/>
        </w:rPr>
        <w:t>Department</w:t>
      </w:r>
      <w:r>
        <w:rPr>
          <w:rFonts w:ascii="Verdana"/>
          <w:spacing w:val="-6"/>
          <w:w w:val="105"/>
          <w:sz w:val="14"/>
        </w:rPr>
        <w:t> </w:t>
      </w:r>
      <w:r>
        <w:rPr>
          <w:rFonts w:ascii="Verdana"/>
          <w:w w:val="105"/>
          <w:sz w:val="14"/>
        </w:rPr>
        <w:t>of</w:t>
      </w:r>
      <w:r>
        <w:rPr>
          <w:rFonts w:ascii="Verdana"/>
          <w:spacing w:val="-4"/>
          <w:w w:val="105"/>
          <w:sz w:val="14"/>
        </w:rPr>
        <w:t> </w:t>
      </w:r>
      <w:r>
        <w:rPr>
          <w:rFonts w:ascii="Verdana"/>
          <w:w w:val="105"/>
          <w:sz w:val="14"/>
        </w:rPr>
        <w:t>Health,</w:t>
      </w:r>
      <w:r>
        <w:rPr>
          <w:rFonts w:ascii="Verdana"/>
          <w:spacing w:val="-4"/>
          <w:w w:val="105"/>
          <w:sz w:val="14"/>
        </w:rPr>
        <w:t> </w:t>
      </w:r>
      <w:r>
        <w:rPr>
          <w:rFonts w:ascii="Verdana"/>
          <w:w w:val="105"/>
          <w:sz w:val="14"/>
        </w:rPr>
        <w:t>and</w:t>
      </w:r>
      <w:r>
        <w:rPr>
          <w:rFonts w:ascii="Verdana"/>
          <w:spacing w:val="-4"/>
          <w:w w:val="105"/>
          <w:sz w:val="14"/>
        </w:rPr>
        <w:t> </w:t>
      </w:r>
      <w:r>
        <w:rPr>
          <w:rFonts w:ascii="Verdana"/>
          <w:w w:val="105"/>
          <w:sz w:val="14"/>
        </w:rPr>
        <w:t>Commonwealth</w:t>
      </w:r>
      <w:r>
        <w:rPr>
          <w:rFonts w:ascii="Verdana"/>
          <w:spacing w:val="-5"/>
          <w:w w:val="105"/>
          <w:sz w:val="14"/>
        </w:rPr>
        <w:t> </w:t>
      </w:r>
      <w:r>
        <w:rPr>
          <w:rFonts w:ascii="Verdana"/>
          <w:w w:val="105"/>
          <w:sz w:val="14"/>
        </w:rPr>
        <w:t>funding</w:t>
      </w:r>
      <w:r>
        <w:rPr>
          <w:rFonts w:ascii="Verdana"/>
          <w:spacing w:val="-4"/>
          <w:w w:val="105"/>
          <w:sz w:val="14"/>
        </w:rPr>
        <w:t> </w:t>
      </w:r>
      <w:r>
        <w:rPr>
          <w:rFonts w:ascii="Verdana"/>
          <w:w w:val="105"/>
          <w:sz w:val="14"/>
        </w:rPr>
        <w:t>via</w:t>
      </w:r>
      <w:r>
        <w:rPr>
          <w:rFonts w:ascii="Verdana"/>
          <w:spacing w:val="-5"/>
          <w:w w:val="105"/>
          <w:sz w:val="14"/>
        </w:rPr>
        <w:t> </w:t>
      </w:r>
      <w:r>
        <w:rPr>
          <w:rFonts w:ascii="Verdana"/>
          <w:w w:val="105"/>
          <w:sz w:val="14"/>
        </w:rPr>
        <w:t>the</w:t>
      </w:r>
      <w:r>
        <w:rPr>
          <w:rFonts w:ascii="Verdana"/>
          <w:spacing w:val="-4"/>
          <w:w w:val="105"/>
          <w:sz w:val="14"/>
        </w:rPr>
        <w:t> </w:t>
      </w:r>
      <w:r>
        <w:rPr>
          <w:rFonts w:ascii="Verdana"/>
          <w:w w:val="105"/>
          <w:sz w:val="14"/>
        </w:rPr>
        <w:t>National</w:t>
      </w:r>
      <w:r>
        <w:rPr>
          <w:rFonts w:ascii="Verdana"/>
          <w:spacing w:val="-3"/>
          <w:w w:val="105"/>
          <w:sz w:val="14"/>
        </w:rPr>
        <w:t> </w:t>
      </w:r>
      <w:r>
        <w:rPr>
          <w:rFonts w:ascii="Verdana"/>
          <w:w w:val="105"/>
          <w:sz w:val="14"/>
        </w:rPr>
        <w:t>Health</w:t>
      </w:r>
      <w:r>
        <w:rPr>
          <w:rFonts w:ascii="Verdana"/>
          <w:spacing w:val="-5"/>
          <w:w w:val="105"/>
          <w:sz w:val="14"/>
        </w:rPr>
        <w:t> </w:t>
      </w:r>
      <w:r>
        <w:rPr>
          <w:rFonts w:ascii="Verdana"/>
          <w:w w:val="105"/>
          <w:sz w:val="14"/>
        </w:rPr>
        <w:t>Reform</w:t>
      </w:r>
      <w:r>
        <w:rPr>
          <w:rFonts w:ascii="Verdana"/>
          <w:spacing w:val="-5"/>
          <w:w w:val="105"/>
          <w:sz w:val="14"/>
        </w:rPr>
        <w:t> </w:t>
      </w:r>
      <w:r>
        <w:rPr>
          <w:rFonts w:ascii="Verdana"/>
          <w:w w:val="105"/>
          <w:sz w:val="14"/>
        </w:rPr>
        <w:t>Agreement</w:t>
      </w:r>
      <w:r>
        <w:rPr>
          <w:rFonts w:ascii="Verdana"/>
          <w:spacing w:val="-6"/>
          <w:w w:val="105"/>
          <w:sz w:val="14"/>
        </w:rPr>
        <w:t> </w:t>
      </w:r>
      <w:r>
        <w:rPr>
          <w:rFonts w:ascii="Verdana"/>
          <w:w w:val="105"/>
          <w:sz w:val="14"/>
        </w:rPr>
        <w:t>(NHRA).</w:t>
      </w:r>
      <w:r>
        <w:rPr>
          <w:rFonts w:ascii="Verdana"/>
          <w:spacing w:val="40"/>
          <w:w w:val="105"/>
          <w:sz w:val="14"/>
        </w:rPr>
        <w:t> </w:t>
      </w:r>
      <w:r>
        <w:rPr>
          <w:rFonts w:ascii="Verdana"/>
          <w:w w:val="105"/>
          <w:sz w:val="14"/>
        </w:rPr>
        <w:t>The State</w:t>
      </w:r>
      <w:r>
        <w:rPr>
          <w:rFonts w:ascii="Verdana"/>
          <w:spacing w:val="-3"/>
          <w:w w:val="105"/>
          <w:sz w:val="14"/>
        </w:rPr>
        <w:t> </w:t>
      </w:r>
      <w:r>
        <w:rPr>
          <w:rFonts w:ascii="Verdana"/>
          <w:w w:val="105"/>
          <w:sz w:val="14"/>
        </w:rPr>
        <w:t>of</w:t>
      </w:r>
      <w:r>
        <w:rPr>
          <w:rFonts w:ascii="Verdana"/>
          <w:spacing w:val="-3"/>
          <w:w w:val="105"/>
          <w:sz w:val="14"/>
        </w:rPr>
        <w:t> </w:t>
      </w:r>
      <w:r>
        <w:rPr>
          <w:rFonts w:ascii="Verdana"/>
          <w:w w:val="105"/>
          <w:sz w:val="14"/>
        </w:rPr>
        <w:t>Victoria</w:t>
      </w:r>
      <w:r>
        <w:rPr>
          <w:rFonts w:ascii="Verdana"/>
          <w:spacing w:val="-4"/>
          <w:w w:val="105"/>
          <w:sz w:val="14"/>
        </w:rPr>
        <w:t> </w:t>
      </w:r>
      <w:r>
        <w:rPr>
          <w:rFonts w:ascii="Verdana"/>
          <w:w w:val="105"/>
          <w:sz w:val="14"/>
        </w:rPr>
        <w:t>plans</w:t>
      </w:r>
      <w:r>
        <w:rPr>
          <w:rFonts w:ascii="Verdana"/>
          <w:spacing w:val="-5"/>
          <w:w w:val="105"/>
          <w:sz w:val="14"/>
        </w:rPr>
        <w:t> </w:t>
      </w:r>
      <w:r>
        <w:rPr>
          <w:rFonts w:ascii="Verdana"/>
          <w:w w:val="105"/>
          <w:sz w:val="14"/>
        </w:rPr>
        <w:t>to</w:t>
      </w:r>
      <w:r>
        <w:rPr>
          <w:rFonts w:ascii="Verdana"/>
          <w:spacing w:val="-3"/>
          <w:w w:val="105"/>
          <w:sz w:val="14"/>
        </w:rPr>
        <w:t> </w:t>
      </w:r>
      <w:r>
        <w:rPr>
          <w:rFonts w:ascii="Verdana"/>
          <w:w w:val="105"/>
          <w:sz w:val="14"/>
        </w:rPr>
        <w:t>continue</w:t>
      </w:r>
      <w:r>
        <w:rPr>
          <w:rFonts w:ascii="Verdana"/>
          <w:spacing w:val="-3"/>
          <w:w w:val="105"/>
          <w:sz w:val="14"/>
        </w:rPr>
        <w:t> </w:t>
      </w:r>
      <w:r>
        <w:rPr>
          <w:rFonts w:ascii="Verdana"/>
          <w:w w:val="105"/>
          <w:sz w:val="14"/>
        </w:rPr>
        <w:t>The</w:t>
      </w:r>
      <w:r>
        <w:rPr>
          <w:rFonts w:ascii="Verdana"/>
          <w:spacing w:val="-3"/>
          <w:w w:val="105"/>
          <w:sz w:val="14"/>
        </w:rPr>
        <w:t> </w:t>
      </w:r>
      <w:r>
        <w:rPr>
          <w:rFonts w:ascii="Verdana"/>
          <w:w w:val="105"/>
          <w:sz w:val="14"/>
        </w:rPr>
        <w:t>Royal</w:t>
      </w:r>
      <w:r>
        <w:rPr>
          <w:rFonts w:ascii="Verdana"/>
          <w:spacing w:val="-2"/>
          <w:w w:val="105"/>
          <w:sz w:val="14"/>
        </w:rPr>
        <w:t> </w:t>
      </w:r>
      <w:r>
        <w:rPr>
          <w:rFonts w:ascii="Verdana"/>
          <w:w w:val="105"/>
          <w:sz w:val="14"/>
        </w:rPr>
        <w:t>Victorian</w:t>
      </w:r>
      <w:r>
        <w:rPr>
          <w:rFonts w:ascii="Verdana"/>
          <w:spacing w:val="-4"/>
          <w:w w:val="105"/>
          <w:sz w:val="14"/>
        </w:rPr>
        <w:t> </w:t>
      </w:r>
      <w:r>
        <w:rPr>
          <w:rFonts w:ascii="Verdana"/>
          <w:w w:val="105"/>
          <w:sz w:val="14"/>
        </w:rPr>
        <w:t>Eye</w:t>
      </w:r>
      <w:r>
        <w:rPr>
          <w:rFonts w:ascii="Verdana"/>
          <w:spacing w:val="-3"/>
          <w:w w:val="105"/>
          <w:sz w:val="14"/>
        </w:rPr>
        <w:t> </w:t>
      </w:r>
      <w:r>
        <w:rPr>
          <w:rFonts w:ascii="Verdana"/>
          <w:w w:val="105"/>
          <w:sz w:val="14"/>
        </w:rPr>
        <w:t>and</w:t>
      </w:r>
      <w:r>
        <w:rPr>
          <w:rFonts w:ascii="Verdana"/>
          <w:spacing w:val="-3"/>
          <w:w w:val="105"/>
          <w:sz w:val="14"/>
        </w:rPr>
        <w:t> </w:t>
      </w:r>
      <w:r>
        <w:rPr>
          <w:rFonts w:ascii="Verdana"/>
          <w:w w:val="105"/>
          <w:sz w:val="14"/>
        </w:rPr>
        <w:t>Ear</w:t>
      </w:r>
      <w:r>
        <w:rPr>
          <w:rFonts w:ascii="Verdana"/>
          <w:spacing w:val="-5"/>
          <w:w w:val="105"/>
          <w:sz w:val="14"/>
        </w:rPr>
        <w:t> </w:t>
      </w:r>
      <w:r>
        <w:rPr>
          <w:rFonts w:ascii="Verdana"/>
          <w:w w:val="105"/>
          <w:sz w:val="14"/>
        </w:rPr>
        <w:t>Hospital</w:t>
      </w:r>
      <w:r>
        <w:rPr>
          <w:rFonts w:ascii="Verdana"/>
          <w:spacing w:val="-2"/>
          <w:w w:val="105"/>
          <w:sz w:val="14"/>
        </w:rPr>
        <w:t> </w:t>
      </w:r>
      <w:r>
        <w:rPr>
          <w:rFonts w:ascii="Verdana"/>
          <w:w w:val="105"/>
          <w:sz w:val="14"/>
        </w:rPr>
        <w:t>operations</w:t>
      </w:r>
      <w:r>
        <w:rPr>
          <w:rFonts w:ascii="Verdana"/>
          <w:spacing w:val="-5"/>
          <w:w w:val="105"/>
          <w:sz w:val="14"/>
        </w:rPr>
        <w:t> </w:t>
      </w:r>
      <w:r>
        <w:rPr>
          <w:rFonts w:ascii="Verdana"/>
          <w:w w:val="105"/>
          <w:sz w:val="14"/>
        </w:rPr>
        <w:t>and</w:t>
      </w:r>
      <w:r>
        <w:rPr>
          <w:rFonts w:ascii="Verdana"/>
          <w:spacing w:val="-3"/>
          <w:w w:val="105"/>
          <w:sz w:val="14"/>
        </w:rPr>
        <w:t> </w:t>
      </w:r>
      <w:r>
        <w:rPr>
          <w:rFonts w:ascii="Verdana"/>
          <w:w w:val="105"/>
          <w:sz w:val="14"/>
        </w:rPr>
        <w:t>on</w:t>
      </w:r>
      <w:r>
        <w:rPr>
          <w:rFonts w:ascii="Verdana"/>
          <w:spacing w:val="-4"/>
          <w:w w:val="105"/>
          <w:sz w:val="14"/>
        </w:rPr>
        <w:t> </w:t>
      </w:r>
      <w:r>
        <w:rPr>
          <w:rFonts w:ascii="Verdana"/>
          <w:w w:val="105"/>
          <w:sz w:val="14"/>
        </w:rPr>
        <w:t>that</w:t>
      </w:r>
      <w:r>
        <w:rPr>
          <w:rFonts w:ascii="Verdana"/>
          <w:spacing w:val="-5"/>
          <w:w w:val="105"/>
          <w:sz w:val="14"/>
        </w:rPr>
        <w:t> </w:t>
      </w:r>
      <w:r>
        <w:rPr>
          <w:rFonts w:ascii="Verdana"/>
          <w:w w:val="105"/>
          <w:sz w:val="14"/>
        </w:rPr>
        <w:t>basis,</w:t>
      </w:r>
      <w:r>
        <w:rPr>
          <w:rFonts w:ascii="Verdana"/>
          <w:spacing w:val="-3"/>
          <w:w w:val="105"/>
          <w:sz w:val="14"/>
        </w:rPr>
        <w:t> </w:t>
      </w:r>
      <w:r>
        <w:rPr>
          <w:rFonts w:ascii="Verdana"/>
          <w:w w:val="105"/>
          <w:sz w:val="14"/>
        </w:rPr>
        <w:t>the</w:t>
      </w:r>
      <w:r>
        <w:rPr>
          <w:rFonts w:ascii="Verdana"/>
          <w:spacing w:val="-3"/>
          <w:w w:val="105"/>
          <w:sz w:val="14"/>
        </w:rPr>
        <w:t> </w:t>
      </w:r>
      <w:r>
        <w:rPr>
          <w:rFonts w:ascii="Verdana"/>
          <w:w w:val="105"/>
          <w:sz w:val="14"/>
        </w:rPr>
        <w:t>financial statements have been prepared on a going concern basis.</w:t>
      </w:r>
    </w:p>
    <w:p>
      <w:pPr>
        <w:spacing w:after="0" w:line="268" w:lineRule="auto"/>
        <w:jc w:val="left"/>
        <w:rPr>
          <w:rFonts w:ascii="Verdana"/>
          <w:sz w:val="14"/>
        </w:rPr>
        <w:sectPr>
          <w:pgSz w:w="11910" w:h="16840"/>
          <w:pgMar w:header="1379" w:footer="0" w:top="1940" w:bottom="280" w:left="0" w:right="0"/>
        </w:sectPr>
      </w:pPr>
    </w:p>
    <w:p>
      <w:pPr>
        <w:pStyle w:val="BodyText"/>
        <w:spacing w:before="92"/>
        <w:rPr>
          <w:rFonts w:ascii="Verdana"/>
          <w:sz w:val="22"/>
        </w:rPr>
      </w:pPr>
    </w:p>
    <w:p>
      <w:pPr>
        <w:pStyle w:val="Heading6"/>
      </w:pPr>
      <w:r>
        <w:rPr/>
        <mc:AlternateContent>
          <mc:Choice Requires="wps">
            <w:drawing>
              <wp:anchor distT="0" distB="0" distL="0" distR="0" allowOverlap="1" layoutInCell="1" locked="0" behindDoc="0" simplePos="0" relativeHeight="15898112">
                <wp:simplePos x="0" y="0"/>
                <wp:positionH relativeFrom="page">
                  <wp:posOffset>7199998</wp:posOffset>
                </wp:positionH>
                <wp:positionV relativeFrom="paragraph">
                  <wp:posOffset>-16438</wp:posOffset>
                </wp:positionV>
                <wp:extent cx="360045" cy="366395"/>
                <wp:effectExtent l="0" t="0" r="0" b="0"/>
                <wp:wrapNone/>
                <wp:docPr id="1082" name="Group 1082"/>
                <wp:cNvGraphicFramePr>
                  <a:graphicFrameLocks/>
                </wp:cNvGraphicFramePr>
                <a:graphic>
                  <a:graphicData uri="http://schemas.microsoft.com/office/word/2010/wordprocessingGroup">
                    <wpg:wgp>
                      <wpg:cNvPr id="1082" name="Group 1082"/>
                      <wpg:cNvGrpSpPr/>
                      <wpg:grpSpPr>
                        <a:xfrm>
                          <a:off x="0" y="0"/>
                          <a:ext cx="360045" cy="366395"/>
                          <a:chExt cx="360045" cy="366395"/>
                        </a:xfrm>
                      </wpg:grpSpPr>
                      <wps:wsp>
                        <wps:cNvPr id="1083" name="Graphic 1083"/>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084" name="Textbox 1084"/>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sz w:val="24"/>
                                </w:rPr>
                                <w:t>53</w:t>
                              </w:r>
                            </w:p>
                          </w:txbxContent>
                        </wps:txbx>
                        <wps:bodyPr wrap="square" lIns="0" tIns="0" rIns="0" bIns="0" rtlCol="0">
                          <a:noAutofit/>
                        </wps:bodyPr>
                      </wps:wsp>
                    </wpg:wgp>
                  </a:graphicData>
                </a:graphic>
              </wp:anchor>
            </w:drawing>
          </mc:Choice>
          <mc:Fallback>
            <w:pict>
              <v:group style="position:absolute;margin-left:566.929016pt;margin-top:-1.294399pt;width:28.35pt;height:28.85pt;mso-position-horizontal-relative:page;mso-position-vertical-relative:paragraph;z-index:15898112" id="docshapegroup569" coordorigin="11339,-26" coordsize="567,577">
                <v:rect style="position:absolute;left:11338;top:-26;width:567;height:577" id="docshape570" filled="true" fillcolor="#3f5f72" stroked="false">
                  <v:fill type="solid"/>
                </v:rect>
                <v:shape style="position:absolute;left:11338;top:-26;width:567;height:577" type="#_x0000_t202" id="docshape571" filled="false" stroked="false">
                  <v:textbox inset="0,0,0,0">
                    <w:txbxContent>
                      <w:p>
                        <w:pPr>
                          <w:spacing w:before="154"/>
                          <w:ind w:left="90" w:right="0" w:firstLine="0"/>
                          <w:jc w:val="left"/>
                          <w:rPr>
                            <w:sz w:val="24"/>
                          </w:rPr>
                        </w:pPr>
                        <w:r>
                          <w:rPr>
                            <w:color w:val="FFFFFF"/>
                            <w:spacing w:val="-5"/>
                            <w:sz w:val="24"/>
                          </w:rPr>
                          <w:t>53</w:t>
                        </w:r>
                      </w:p>
                    </w:txbxContent>
                  </v:textbox>
                  <w10:wrap type="none"/>
                </v:shape>
                <w10:wrap type="none"/>
              </v:group>
            </w:pict>
          </mc:Fallback>
        </mc:AlternateContent>
      </w:r>
      <w:r>
        <w:rPr/>
        <w:t>Note</w:t>
      </w:r>
      <w:r>
        <w:rPr>
          <w:spacing w:val="3"/>
        </w:rPr>
        <w:t> </w:t>
      </w:r>
      <w:r>
        <w:rPr/>
        <w:t>2:</w:t>
      </w:r>
      <w:r>
        <w:rPr>
          <w:spacing w:val="3"/>
        </w:rPr>
        <w:t> </w:t>
      </w:r>
      <w:r>
        <w:rPr/>
        <w:t>Funding</w:t>
      </w:r>
      <w:r>
        <w:rPr>
          <w:spacing w:val="3"/>
        </w:rPr>
        <w:t> </w:t>
      </w:r>
      <w:r>
        <w:rPr/>
        <w:t>the</w:t>
      </w:r>
      <w:r>
        <w:rPr>
          <w:spacing w:val="4"/>
        </w:rPr>
        <w:t> </w:t>
      </w:r>
      <w:r>
        <w:rPr/>
        <w:t>Delivery</w:t>
      </w:r>
      <w:r>
        <w:rPr>
          <w:spacing w:val="4"/>
        </w:rPr>
        <w:t> </w:t>
      </w:r>
      <w:r>
        <w:rPr/>
        <w:t>of</w:t>
      </w:r>
      <w:r>
        <w:rPr>
          <w:spacing w:val="2"/>
        </w:rPr>
        <w:t> </w:t>
      </w:r>
      <w:r>
        <w:rPr>
          <w:spacing w:val="-2"/>
        </w:rPr>
        <w:t>Services</w:t>
      </w:r>
    </w:p>
    <w:p>
      <w:pPr>
        <w:pStyle w:val="BodyText"/>
        <w:spacing w:before="9"/>
        <w:rPr>
          <w:rFonts w:ascii="Verdana"/>
          <w:b/>
          <w:sz w:val="22"/>
        </w:rPr>
      </w:pPr>
    </w:p>
    <w:p>
      <w:pPr>
        <w:spacing w:before="0"/>
        <w:ind w:left="1166" w:right="0" w:firstLine="0"/>
        <w:jc w:val="left"/>
        <w:rPr>
          <w:rFonts w:ascii="Verdana" w:hAnsi="Verdana"/>
          <w:sz w:val="14"/>
        </w:rPr>
      </w:pPr>
      <w:r>
        <w:rPr>
          <w:rFonts w:ascii="Verdana" w:hAnsi="Verdana"/>
          <w:sz w:val="14"/>
        </w:rPr>
        <w:t>The</w:t>
      </w:r>
      <w:r>
        <w:rPr>
          <w:rFonts w:ascii="Verdana" w:hAnsi="Verdana"/>
          <w:spacing w:val="7"/>
          <w:sz w:val="14"/>
        </w:rPr>
        <w:t> </w:t>
      </w:r>
      <w:r>
        <w:rPr>
          <w:rFonts w:ascii="Verdana" w:hAnsi="Verdana"/>
          <w:sz w:val="14"/>
        </w:rPr>
        <w:t>hospital’s</w:t>
      </w:r>
      <w:r>
        <w:rPr>
          <w:rFonts w:ascii="Verdana" w:hAnsi="Verdana"/>
          <w:spacing w:val="9"/>
          <w:sz w:val="14"/>
        </w:rPr>
        <w:t> </w:t>
      </w:r>
      <w:r>
        <w:rPr>
          <w:rFonts w:ascii="Verdana" w:hAnsi="Verdana"/>
          <w:sz w:val="14"/>
        </w:rPr>
        <w:t>overall</w:t>
      </w:r>
      <w:r>
        <w:rPr>
          <w:rFonts w:ascii="Verdana" w:hAnsi="Verdana"/>
          <w:spacing w:val="12"/>
          <w:sz w:val="14"/>
        </w:rPr>
        <w:t> </w:t>
      </w:r>
      <w:r>
        <w:rPr>
          <w:rFonts w:ascii="Verdana" w:hAnsi="Verdana"/>
          <w:sz w:val="14"/>
        </w:rPr>
        <w:t>objective</w:t>
      </w:r>
      <w:r>
        <w:rPr>
          <w:rFonts w:ascii="Verdana" w:hAnsi="Verdana"/>
          <w:spacing w:val="7"/>
          <w:sz w:val="14"/>
        </w:rPr>
        <w:t> </w:t>
      </w:r>
      <w:r>
        <w:rPr>
          <w:rFonts w:ascii="Verdana" w:hAnsi="Verdana"/>
          <w:sz w:val="14"/>
        </w:rPr>
        <w:t>is</w:t>
      </w:r>
      <w:r>
        <w:rPr>
          <w:rFonts w:ascii="Verdana" w:hAnsi="Verdana"/>
          <w:spacing w:val="9"/>
          <w:sz w:val="14"/>
        </w:rPr>
        <w:t> </w:t>
      </w:r>
      <w:r>
        <w:rPr>
          <w:rFonts w:ascii="Verdana" w:hAnsi="Verdana"/>
          <w:sz w:val="14"/>
        </w:rPr>
        <w:t>to</w:t>
      </w:r>
      <w:r>
        <w:rPr>
          <w:rFonts w:ascii="Verdana" w:hAnsi="Verdana"/>
          <w:spacing w:val="9"/>
          <w:sz w:val="14"/>
        </w:rPr>
        <w:t> </w:t>
      </w:r>
      <w:r>
        <w:rPr>
          <w:rFonts w:ascii="Verdana" w:hAnsi="Verdana"/>
          <w:sz w:val="14"/>
        </w:rPr>
        <w:t>provide</w:t>
      </w:r>
      <w:r>
        <w:rPr>
          <w:rFonts w:ascii="Verdana" w:hAnsi="Verdana"/>
          <w:spacing w:val="7"/>
          <w:sz w:val="14"/>
        </w:rPr>
        <w:t> </w:t>
      </w:r>
      <w:r>
        <w:rPr>
          <w:rFonts w:ascii="Verdana" w:hAnsi="Verdana"/>
          <w:sz w:val="14"/>
        </w:rPr>
        <w:t>quality</w:t>
      </w:r>
      <w:r>
        <w:rPr>
          <w:rFonts w:ascii="Verdana" w:hAnsi="Verdana"/>
          <w:spacing w:val="9"/>
          <w:sz w:val="14"/>
        </w:rPr>
        <w:t> </w:t>
      </w:r>
      <w:r>
        <w:rPr>
          <w:rFonts w:ascii="Verdana" w:hAnsi="Verdana"/>
          <w:sz w:val="14"/>
        </w:rPr>
        <w:t>health</w:t>
      </w:r>
      <w:r>
        <w:rPr>
          <w:rFonts w:ascii="Verdana" w:hAnsi="Verdana"/>
          <w:spacing w:val="9"/>
          <w:sz w:val="14"/>
        </w:rPr>
        <w:t> </w:t>
      </w:r>
      <w:r>
        <w:rPr>
          <w:rFonts w:ascii="Verdana" w:hAnsi="Verdana"/>
          <w:sz w:val="14"/>
        </w:rPr>
        <w:t>services</w:t>
      </w:r>
      <w:r>
        <w:rPr>
          <w:rFonts w:ascii="Verdana" w:hAnsi="Verdana"/>
          <w:spacing w:val="9"/>
          <w:sz w:val="14"/>
        </w:rPr>
        <w:t> </w:t>
      </w:r>
      <w:r>
        <w:rPr>
          <w:rFonts w:ascii="Verdana" w:hAnsi="Verdana"/>
          <w:sz w:val="14"/>
        </w:rPr>
        <w:t>that</w:t>
      </w:r>
      <w:r>
        <w:rPr>
          <w:rFonts w:ascii="Verdana" w:hAnsi="Verdana"/>
          <w:spacing w:val="9"/>
          <w:sz w:val="14"/>
        </w:rPr>
        <w:t> </w:t>
      </w:r>
      <w:r>
        <w:rPr>
          <w:rFonts w:ascii="Verdana" w:hAnsi="Verdana"/>
          <w:sz w:val="14"/>
        </w:rPr>
        <w:t>support</w:t>
      </w:r>
      <w:r>
        <w:rPr>
          <w:rFonts w:ascii="Verdana" w:hAnsi="Verdana"/>
          <w:spacing w:val="8"/>
          <w:sz w:val="14"/>
        </w:rPr>
        <w:t> </w:t>
      </w:r>
      <w:r>
        <w:rPr>
          <w:rFonts w:ascii="Verdana" w:hAnsi="Verdana"/>
          <w:sz w:val="14"/>
        </w:rPr>
        <w:t>and</w:t>
      </w:r>
      <w:r>
        <w:rPr>
          <w:rFonts w:ascii="Verdana" w:hAnsi="Verdana"/>
          <w:spacing w:val="9"/>
          <w:sz w:val="14"/>
        </w:rPr>
        <w:t> </w:t>
      </w:r>
      <w:r>
        <w:rPr>
          <w:rFonts w:ascii="Verdana" w:hAnsi="Verdana"/>
          <w:sz w:val="14"/>
        </w:rPr>
        <w:t>enhance</w:t>
      </w:r>
      <w:r>
        <w:rPr>
          <w:rFonts w:ascii="Verdana" w:hAnsi="Verdana"/>
          <w:spacing w:val="7"/>
          <w:sz w:val="14"/>
        </w:rPr>
        <w:t> </w:t>
      </w:r>
      <w:r>
        <w:rPr>
          <w:rFonts w:ascii="Verdana" w:hAnsi="Verdana"/>
          <w:sz w:val="14"/>
        </w:rPr>
        <w:t>the</w:t>
      </w:r>
      <w:r>
        <w:rPr>
          <w:rFonts w:ascii="Verdana" w:hAnsi="Verdana"/>
          <w:spacing w:val="8"/>
          <w:sz w:val="14"/>
        </w:rPr>
        <w:t> </w:t>
      </w:r>
      <w:r>
        <w:rPr>
          <w:rFonts w:ascii="Verdana" w:hAnsi="Verdana"/>
          <w:sz w:val="14"/>
        </w:rPr>
        <w:t>wellbeing</w:t>
      </w:r>
      <w:r>
        <w:rPr>
          <w:rFonts w:ascii="Verdana" w:hAnsi="Verdana"/>
          <w:spacing w:val="9"/>
          <w:sz w:val="14"/>
        </w:rPr>
        <w:t> </w:t>
      </w:r>
      <w:r>
        <w:rPr>
          <w:rFonts w:ascii="Verdana" w:hAnsi="Verdana"/>
          <w:sz w:val="14"/>
        </w:rPr>
        <w:t>of</w:t>
      </w:r>
      <w:r>
        <w:rPr>
          <w:rFonts w:ascii="Verdana" w:hAnsi="Verdana"/>
          <w:spacing w:val="7"/>
          <w:sz w:val="14"/>
        </w:rPr>
        <w:t> </w:t>
      </w:r>
      <w:r>
        <w:rPr>
          <w:rFonts w:ascii="Verdana" w:hAnsi="Verdana"/>
          <w:sz w:val="14"/>
        </w:rPr>
        <w:t>all</w:t>
      </w:r>
      <w:r>
        <w:rPr>
          <w:rFonts w:ascii="Verdana" w:hAnsi="Verdana"/>
          <w:spacing w:val="12"/>
          <w:sz w:val="14"/>
        </w:rPr>
        <w:t> </w:t>
      </w:r>
      <w:r>
        <w:rPr>
          <w:rFonts w:ascii="Verdana" w:hAnsi="Verdana"/>
          <w:spacing w:val="-2"/>
          <w:sz w:val="14"/>
        </w:rPr>
        <w:t>Victorians.</w:t>
      </w:r>
    </w:p>
    <w:p>
      <w:pPr>
        <w:pStyle w:val="BodyText"/>
        <w:spacing w:before="4"/>
        <w:rPr>
          <w:rFonts w:ascii="Verdana"/>
          <w:sz w:val="14"/>
        </w:rPr>
      </w:pPr>
    </w:p>
    <w:p>
      <w:pPr>
        <w:spacing w:line="268" w:lineRule="auto" w:before="0"/>
        <w:ind w:left="1166" w:right="1414" w:firstLine="0"/>
        <w:jc w:val="left"/>
        <w:rPr>
          <w:rFonts w:ascii="Verdana"/>
          <w:sz w:val="14"/>
        </w:rPr>
      </w:pPr>
      <w:r>
        <w:rPr>
          <w:rFonts w:ascii="Verdana"/>
          <w:sz w:val="14"/>
        </w:rPr>
        <mc:AlternateContent>
          <mc:Choice Requires="wps">
            <w:drawing>
              <wp:anchor distT="0" distB="0" distL="0" distR="0" allowOverlap="1" layoutInCell="1" locked="0" behindDoc="0" simplePos="0" relativeHeight="15898624">
                <wp:simplePos x="0" y="0"/>
                <wp:positionH relativeFrom="page">
                  <wp:posOffset>7162566</wp:posOffset>
                </wp:positionH>
                <wp:positionV relativeFrom="paragraph">
                  <wp:posOffset>-43705</wp:posOffset>
                </wp:positionV>
                <wp:extent cx="248920" cy="1923414"/>
                <wp:effectExtent l="0" t="0" r="0" b="0"/>
                <wp:wrapNone/>
                <wp:docPr id="1085" name="Textbox 1085"/>
                <wp:cNvGraphicFramePr>
                  <a:graphicFrameLocks/>
                </wp:cNvGraphicFramePr>
                <a:graphic>
                  <a:graphicData uri="http://schemas.microsoft.com/office/word/2010/wordprocessingShape">
                    <wps:wsp>
                      <wps:cNvPr id="1085" name="Textbox 1085"/>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3.441352pt;width:19.6pt;height:151.450pt;mso-position-horizontal-relative:page;mso-position-vertical-relative:paragraph;z-index:15898624" type="#_x0000_t202" id="docshape572"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sz w:val="14"/>
        </w:rPr>
        <w:t>The hospital</w:t>
      </w:r>
      <w:r>
        <w:rPr>
          <w:rFonts w:ascii="Verdana"/>
          <w:spacing w:val="16"/>
          <w:sz w:val="14"/>
        </w:rPr>
        <w:t> </w:t>
      </w:r>
      <w:r>
        <w:rPr>
          <w:rFonts w:ascii="Verdana"/>
          <w:sz w:val="14"/>
        </w:rPr>
        <w:t>is predominantly funded by grant funding for the provision</w:t>
      </w:r>
      <w:r>
        <w:rPr>
          <w:rFonts w:ascii="Verdana"/>
          <w:spacing w:val="13"/>
          <w:sz w:val="14"/>
        </w:rPr>
        <w:t> </w:t>
      </w:r>
      <w:r>
        <w:rPr>
          <w:rFonts w:ascii="Verdana"/>
          <w:sz w:val="14"/>
        </w:rPr>
        <w:t>of outputs.</w:t>
      </w:r>
      <w:r>
        <w:rPr>
          <w:rFonts w:ascii="Verdana"/>
          <w:spacing w:val="73"/>
          <w:sz w:val="14"/>
        </w:rPr>
        <w:t> </w:t>
      </w:r>
      <w:r>
        <w:rPr>
          <w:rFonts w:ascii="Verdana"/>
          <w:sz w:val="14"/>
        </w:rPr>
        <w:t>The hospital</w:t>
      </w:r>
      <w:r>
        <w:rPr>
          <w:rFonts w:ascii="Verdana"/>
          <w:spacing w:val="16"/>
          <w:sz w:val="14"/>
        </w:rPr>
        <w:t> </w:t>
      </w:r>
      <w:r>
        <w:rPr>
          <w:rFonts w:ascii="Verdana"/>
          <w:sz w:val="14"/>
        </w:rPr>
        <w:t>also receives income from the supply of goods and services.</w:t>
      </w:r>
    </w:p>
    <w:p>
      <w:pPr>
        <w:pStyle w:val="BodyText"/>
        <w:spacing w:before="6"/>
        <w:rPr>
          <w:rFonts w:ascii="Verdana"/>
          <w:sz w:val="14"/>
        </w:rPr>
      </w:pPr>
    </w:p>
    <w:p>
      <w:pPr>
        <w:spacing w:before="0"/>
        <w:ind w:left="1166" w:right="0" w:firstLine="0"/>
        <w:jc w:val="left"/>
        <w:rPr>
          <w:rFonts w:ascii="Verdana"/>
          <w:sz w:val="14"/>
        </w:rPr>
      </w:pPr>
      <w:r>
        <w:rPr>
          <w:rFonts w:ascii="Verdana"/>
          <w:spacing w:val="-2"/>
          <w:sz w:val="14"/>
          <w:u w:val="single"/>
        </w:rPr>
        <w:t>Structure:</w:t>
      </w:r>
    </w:p>
    <w:p>
      <w:pPr>
        <w:pStyle w:val="ListParagraph"/>
        <w:numPr>
          <w:ilvl w:val="1"/>
          <w:numId w:val="15"/>
        </w:numPr>
        <w:tabs>
          <w:tab w:pos="1449" w:val="left" w:leader="none"/>
        </w:tabs>
        <w:spacing w:line="240" w:lineRule="auto" w:before="66" w:after="0"/>
        <w:ind w:left="1449" w:right="0" w:hanging="283"/>
        <w:jc w:val="left"/>
        <w:rPr>
          <w:rFonts w:ascii="Verdana"/>
          <w:sz w:val="14"/>
        </w:rPr>
      </w:pPr>
      <w:r>
        <w:rPr>
          <w:rFonts w:ascii="Verdana"/>
          <w:sz w:val="14"/>
        </w:rPr>
        <w:t>Revenue</w:t>
      </w:r>
      <w:r>
        <w:rPr>
          <w:rFonts w:ascii="Verdana"/>
          <w:spacing w:val="5"/>
          <w:sz w:val="14"/>
        </w:rPr>
        <w:t> </w:t>
      </w:r>
      <w:r>
        <w:rPr>
          <w:rFonts w:ascii="Verdana"/>
          <w:sz w:val="14"/>
        </w:rPr>
        <w:t>and</w:t>
      </w:r>
      <w:r>
        <w:rPr>
          <w:rFonts w:ascii="Verdana"/>
          <w:spacing w:val="7"/>
          <w:sz w:val="14"/>
        </w:rPr>
        <w:t> </w:t>
      </w:r>
      <w:r>
        <w:rPr>
          <w:rFonts w:ascii="Verdana"/>
          <w:sz w:val="14"/>
        </w:rPr>
        <w:t>Income</w:t>
      </w:r>
      <w:r>
        <w:rPr>
          <w:rFonts w:ascii="Verdana"/>
          <w:spacing w:val="6"/>
          <w:sz w:val="14"/>
        </w:rPr>
        <w:t> </w:t>
      </w:r>
      <w:r>
        <w:rPr>
          <w:rFonts w:ascii="Verdana"/>
          <w:sz w:val="14"/>
        </w:rPr>
        <w:t>from</w:t>
      </w:r>
      <w:r>
        <w:rPr>
          <w:rFonts w:ascii="Verdana"/>
          <w:spacing w:val="6"/>
          <w:sz w:val="14"/>
        </w:rPr>
        <w:t> </w:t>
      </w:r>
      <w:r>
        <w:rPr>
          <w:rFonts w:ascii="Verdana"/>
          <w:spacing w:val="-2"/>
          <w:sz w:val="14"/>
        </w:rPr>
        <w:t>Transactions</w:t>
      </w:r>
    </w:p>
    <w:p>
      <w:pPr>
        <w:pStyle w:val="BodyText"/>
        <w:rPr>
          <w:rFonts w:ascii="Verdana"/>
          <w:sz w:val="17"/>
        </w:rPr>
      </w:pPr>
    </w:p>
    <w:p>
      <w:pPr>
        <w:pStyle w:val="BodyText"/>
        <w:spacing w:before="121"/>
        <w:rPr>
          <w:rFonts w:ascii="Verdana"/>
          <w:sz w:val="17"/>
        </w:rPr>
      </w:pPr>
    </w:p>
    <w:p>
      <w:pPr>
        <w:spacing w:before="0"/>
        <w:ind w:left="1176" w:right="0" w:firstLine="0"/>
        <w:jc w:val="left"/>
        <w:rPr>
          <w:rFonts w:ascii="Verdana"/>
          <w:b/>
          <w:sz w:val="17"/>
        </w:rPr>
      </w:pPr>
      <w:r>
        <w:rPr>
          <w:rFonts w:ascii="Verdana"/>
          <w:b/>
          <w:sz w:val="17"/>
        </w:rPr>
        <w:t>Note</w:t>
      </w:r>
      <w:r>
        <w:rPr>
          <w:rFonts w:ascii="Verdana"/>
          <w:b/>
          <w:spacing w:val="8"/>
          <w:sz w:val="17"/>
        </w:rPr>
        <w:t> </w:t>
      </w:r>
      <w:r>
        <w:rPr>
          <w:rFonts w:ascii="Verdana"/>
          <w:b/>
          <w:sz w:val="17"/>
        </w:rPr>
        <w:t>2.1:</w:t>
      </w:r>
      <w:r>
        <w:rPr>
          <w:rFonts w:ascii="Verdana"/>
          <w:b/>
          <w:spacing w:val="10"/>
          <w:sz w:val="17"/>
        </w:rPr>
        <w:t> </w:t>
      </w:r>
      <w:r>
        <w:rPr>
          <w:rFonts w:ascii="Verdana"/>
          <w:b/>
          <w:sz w:val="17"/>
        </w:rPr>
        <w:t>Revenue</w:t>
      </w:r>
      <w:r>
        <w:rPr>
          <w:rFonts w:ascii="Verdana"/>
          <w:b/>
          <w:spacing w:val="9"/>
          <w:sz w:val="17"/>
        </w:rPr>
        <w:t> </w:t>
      </w:r>
      <w:r>
        <w:rPr>
          <w:rFonts w:ascii="Verdana"/>
          <w:b/>
          <w:sz w:val="17"/>
        </w:rPr>
        <w:t>and</w:t>
      </w:r>
      <w:r>
        <w:rPr>
          <w:rFonts w:ascii="Verdana"/>
          <w:b/>
          <w:spacing w:val="10"/>
          <w:sz w:val="17"/>
        </w:rPr>
        <w:t> </w:t>
      </w:r>
      <w:r>
        <w:rPr>
          <w:rFonts w:ascii="Verdana"/>
          <w:b/>
          <w:sz w:val="17"/>
        </w:rPr>
        <w:t>Income</w:t>
      </w:r>
      <w:r>
        <w:rPr>
          <w:rFonts w:ascii="Verdana"/>
          <w:b/>
          <w:spacing w:val="9"/>
          <w:sz w:val="17"/>
        </w:rPr>
        <w:t> </w:t>
      </w:r>
      <w:r>
        <w:rPr>
          <w:rFonts w:ascii="Verdana"/>
          <w:b/>
          <w:sz w:val="17"/>
        </w:rPr>
        <w:t>from</w:t>
      </w:r>
      <w:r>
        <w:rPr>
          <w:rFonts w:ascii="Verdana"/>
          <w:b/>
          <w:spacing w:val="9"/>
          <w:sz w:val="17"/>
        </w:rPr>
        <w:t> </w:t>
      </w:r>
      <w:r>
        <w:rPr>
          <w:rFonts w:ascii="Verdana"/>
          <w:b/>
          <w:spacing w:val="-2"/>
          <w:sz w:val="17"/>
        </w:rPr>
        <w:t>Transactions</w:t>
      </w:r>
    </w:p>
    <w:p>
      <w:pPr>
        <w:pStyle w:val="BodyText"/>
        <w:spacing w:before="9" w:after="1"/>
        <w:rPr>
          <w:rFonts w:ascii="Verdana"/>
          <w:b/>
          <w:sz w:val="19"/>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44"/>
        <w:gridCol w:w="2397"/>
        <w:gridCol w:w="1396"/>
        <w:gridCol w:w="1393"/>
      </w:tblGrid>
      <w:tr>
        <w:trPr>
          <w:trHeight w:val="441" w:hRule="atLeast"/>
        </w:trPr>
        <w:tc>
          <w:tcPr>
            <w:tcW w:w="6841" w:type="dxa"/>
            <w:gridSpan w:val="2"/>
            <w:tcBorders>
              <w:top w:val="single" w:sz="18" w:space="0" w:color="000000"/>
              <w:bottom w:val="single" w:sz="6" w:space="0" w:color="000000"/>
            </w:tcBorders>
          </w:tcPr>
          <w:p>
            <w:pPr>
              <w:pStyle w:val="TableParagraph"/>
              <w:spacing w:line="192" w:lineRule="exact"/>
              <w:ind w:right="472"/>
              <w:jc w:val="right"/>
              <w:rPr>
                <w:b/>
                <w:sz w:val="16"/>
              </w:rPr>
            </w:pPr>
            <w:r>
              <w:rPr>
                <w:b/>
                <w:spacing w:val="-4"/>
                <w:sz w:val="16"/>
              </w:rPr>
              <w:t>Note</w:t>
            </w:r>
          </w:p>
        </w:tc>
        <w:tc>
          <w:tcPr>
            <w:tcW w:w="1396" w:type="dxa"/>
            <w:tcBorders>
              <w:top w:val="single" w:sz="18" w:space="0" w:color="000000"/>
              <w:bottom w:val="single" w:sz="6" w:space="0" w:color="000000"/>
            </w:tcBorders>
            <w:shd w:val="clear" w:color="auto" w:fill="C6C8CA"/>
          </w:tcPr>
          <w:p>
            <w:pPr>
              <w:pStyle w:val="TableParagraph"/>
              <w:spacing w:line="192" w:lineRule="exact"/>
              <w:ind w:left="479"/>
              <w:rPr>
                <w:b/>
                <w:sz w:val="16"/>
              </w:rPr>
            </w:pPr>
            <w:r>
              <w:rPr>
                <w:b/>
                <w:spacing w:val="-4"/>
                <w:sz w:val="16"/>
              </w:rPr>
              <w:t>2025</w:t>
            </w:r>
          </w:p>
          <w:p>
            <w:pPr>
              <w:pStyle w:val="TableParagraph"/>
              <w:spacing w:line="188" w:lineRule="exact" w:before="41"/>
              <w:ind w:left="451"/>
              <w:rPr>
                <w:b/>
                <w:sz w:val="16"/>
              </w:rPr>
            </w:pPr>
            <w:r>
              <w:rPr>
                <w:b/>
                <w:spacing w:val="-4"/>
                <w:sz w:val="16"/>
              </w:rPr>
              <w:t>$'000</w:t>
            </w:r>
          </w:p>
        </w:tc>
        <w:tc>
          <w:tcPr>
            <w:tcW w:w="1393" w:type="dxa"/>
            <w:tcBorders>
              <w:top w:val="single" w:sz="18" w:space="0" w:color="000000"/>
              <w:bottom w:val="single" w:sz="6" w:space="0" w:color="000000"/>
            </w:tcBorders>
          </w:tcPr>
          <w:p>
            <w:pPr>
              <w:pStyle w:val="TableParagraph"/>
              <w:spacing w:line="192" w:lineRule="exact"/>
              <w:ind w:left="477"/>
              <w:rPr>
                <w:b/>
                <w:sz w:val="16"/>
              </w:rPr>
            </w:pPr>
            <w:r>
              <w:rPr>
                <w:b/>
                <w:spacing w:val="-4"/>
                <w:sz w:val="16"/>
              </w:rPr>
              <w:t>2024</w:t>
            </w:r>
          </w:p>
          <w:p>
            <w:pPr>
              <w:pStyle w:val="TableParagraph"/>
              <w:spacing w:line="188" w:lineRule="exact" w:before="41"/>
              <w:ind w:left="449"/>
              <w:rPr>
                <w:b/>
                <w:sz w:val="16"/>
              </w:rPr>
            </w:pPr>
            <w:r>
              <w:rPr>
                <w:b/>
                <w:spacing w:val="-4"/>
                <w:sz w:val="16"/>
              </w:rPr>
              <w:t>$'000</w:t>
            </w:r>
          </w:p>
        </w:tc>
      </w:tr>
      <w:tr>
        <w:trPr>
          <w:trHeight w:val="443" w:hRule="atLeast"/>
        </w:trPr>
        <w:tc>
          <w:tcPr>
            <w:tcW w:w="4444" w:type="dxa"/>
            <w:tcBorders>
              <w:top w:val="single" w:sz="6" w:space="0" w:color="000000"/>
            </w:tcBorders>
          </w:tcPr>
          <w:p>
            <w:pPr>
              <w:pStyle w:val="TableParagraph"/>
              <w:spacing w:before="67"/>
              <w:rPr>
                <w:b/>
                <w:sz w:val="14"/>
              </w:rPr>
            </w:pPr>
          </w:p>
          <w:p>
            <w:pPr>
              <w:pStyle w:val="TableParagraph"/>
              <w:ind w:left="33"/>
              <w:rPr>
                <w:sz w:val="14"/>
              </w:rPr>
            </w:pPr>
            <w:r>
              <w:rPr>
                <w:sz w:val="14"/>
              </w:rPr>
              <w:t>Revenue</w:t>
            </w:r>
            <w:r>
              <w:rPr>
                <w:spacing w:val="7"/>
                <w:sz w:val="14"/>
              </w:rPr>
              <w:t> </w:t>
            </w:r>
            <w:r>
              <w:rPr>
                <w:sz w:val="14"/>
              </w:rPr>
              <w:t>from</w:t>
            </w:r>
            <w:r>
              <w:rPr>
                <w:spacing w:val="7"/>
                <w:sz w:val="14"/>
              </w:rPr>
              <w:t> </w:t>
            </w:r>
            <w:r>
              <w:rPr>
                <w:sz w:val="14"/>
              </w:rPr>
              <w:t>Contracts</w:t>
            </w:r>
            <w:r>
              <w:rPr>
                <w:spacing w:val="9"/>
                <w:sz w:val="14"/>
              </w:rPr>
              <w:t> </w:t>
            </w:r>
            <w:r>
              <w:rPr>
                <w:sz w:val="14"/>
              </w:rPr>
              <w:t>with</w:t>
            </w:r>
            <w:r>
              <w:rPr>
                <w:spacing w:val="10"/>
                <w:sz w:val="14"/>
              </w:rPr>
              <w:t> </w:t>
            </w:r>
            <w:r>
              <w:rPr>
                <w:spacing w:val="-2"/>
                <w:sz w:val="14"/>
              </w:rPr>
              <w:t>Customers</w:t>
            </w:r>
          </w:p>
        </w:tc>
        <w:tc>
          <w:tcPr>
            <w:tcW w:w="2397" w:type="dxa"/>
            <w:tcBorders>
              <w:top w:val="single" w:sz="6" w:space="0" w:color="000000"/>
            </w:tcBorders>
          </w:tcPr>
          <w:p>
            <w:pPr>
              <w:pStyle w:val="TableParagraph"/>
              <w:spacing w:before="76"/>
              <w:rPr>
                <w:b/>
                <w:sz w:val="14"/>
              </w:rPr>
            </w:pPr>
          </w:p>
          <w:p>
            <w:pPr>
              <w:pStyle w:val="TableParagraph"/>
              <w:ind w:right="463"/>
              <w:jc w:val="right"/>
              <w:rPr>
                <w:sz w:val="14"/>
              </w:rPr>
            </w:pPr>
            <w:r>
              <w:rPr>
                <w:spacing w:val="-2"/>
                <w:sz w:val="14"/>
              </w:rPr>
              <w:t>2.1(a)</w:t>
            </w:r>
          </w:p>
        </w:tc>
        <w:tc>
          <w:tcPr>
            <w:tcW w:w="1396" w:type="dxa"/>
            <w:tcBorders>
              <w:top w:val="single" w:sz="6" w:space="0" w:color="000000"/>
            </w:tcBorders>
            <w:shd w:val="clear" w:color="auto" w:fill="C6C8CA"/>
          </w:tcPr>
          <w:p>
            <w:pPr>
              <w:pStyle w:val="TableParagraph"/>
              <w:spacing w:before="74"/>
              <w:rPr>
                <w:b/>
                <w:sz w:val="14"/>
              </w:rPr>
            </w:pPr>
          </w:p>
          <w:p>
            <w:pPr>
              <w:pStyle w:val="TableParagraph"/>
              <w:ind w:right="100"/>
              <w:jc w:val="right"/>
              <w:rPr>
                <w:sz w:val="14"/>
              </w:rPr>
            </w:pPr>
            <w:r>
              <w:rPr>
                <w:spacing w:val="-2"/>
                <w:sz w:val="14"/>
              </w:rPr>
              <w:t>138,286</w:t>
            </w:r>
          </w:p>
        </w:tc>
        <w:tc>
          <w:tcPr>
            <w:tcW w:w="1393" w:type="dxa"/>
            <w:tcBorders>
              <w:top w:val="single" w:sz="6" w:space="0" w:color="000000"/>
            </w:tcBorders>
          </w:tcPr>
          <w:p>
            <w:pPr>
              <w:pStyle w:val="TableParagraph"/>
              <w:spacing w:before="74"/>
              <w:rPr>
                <w:b/>
                <w:sz w:val="14"/>
              </w:rPr>
            </w:pPr>
          </w:p>
          <w:p>
            <w:pPr>
              <w:pStyle w:val="TableParagraph"/>
              <w:ind w:right="99"/>
              <w:jc w:val="right"/>
              <w:rPr>
                <w:sz w:val="14"/>
              </w:rPr>
            </w:pPr>
            <w:r>
              <w:rPr>
                <w:spacing w:val="-2"/>
                <w:sz w:val="14"/>
              </w:rPr>
              <w:t>101,140</w:t>
            </w:r>
          </w:p>
        </w:tc>
      </w:tr>
      <w:tr>
        <w:trPr>
          <w:trHeight w:val="340" w:hRule="atLeast"/>
        </w:trPr>
        <w:tc>
          <w:tcPr>
            <w:tcW w:w="4444" w:type="dxa"/>
            <w:tcBorders>
              <w:bottom w:val="single" w:sz="6" w:space="0" w:color="000000"/>
            </w:tcBorders>
          </w:tcPr>
          <w:p>
            <w:pPr>
              <w:pStyle w:val="TableParagraph"/>
              <w:spacing w:before="30"/>
              <w:ind w:left="33"/>
              <w:rPr>
                <w:sz w:val="14"/>
              </w:rPr>
            </w:pPr>
            <w:r>
              <w:rPr>
                <w:sz w:val="14"/>
              </w:rPr>
              <w:t>Other</w:t>
            </w:r>
            <w:r>
              <w:rPr>
                <w:spacing w:val="6"/>
                <w:sz w:val="14"/>
              </w:rPr>
              <w:t> </w:t>
            </w:r>
            <w:r>
              <w:rPr>
                <w:sz w:val="14"/>
              </w:rPr>
              <w:t>Sources</w:t>
            </w:r>
            <w:r>
              <w:rPr>
                <w:spacing w:val="7"/>
                <w:sz w:val="14"/>
              </w:rPr>
              <w:t> </w:t>
            </w:r>
            <w:r>
              <w:rPr>
                <w:sz w:val="14"/>
              </w:rPr>
              <w:t>of</w:t>
            </w:r>
            <w:r>
              <w:rPr>
                <w:spacing w:val="5"/>
                <w:sz w:val="14"/>
              </w:rPr>
              <w:t> </w:t>
            </w:r>
            <w:r>
              <w:rPr>
                <w:spacing w:val="-2"/>
                <w:sz w:val="14"/>
              </w:rPr>
              <w:t>Income</w:t>
            </w:r>
          </w:p>
        </w:tc>
        <w:tc>
          <w:tcPr>
            <w:tcW w:w="2397" w:type="dxa"/>
            <w:tcBorders>
              <w:bottom w:val="single" w:sz="6" w:space="0" w:color="000000"/>
            </w:tcBorders>
          </w:tcPr>
          <w:p>
            <w:pPr>
              <w:pStyle w:val="TableParagraph"/>
              <w:spacing w:before="39"/>
              <w:ind w:right="461"/>
              <w:jc w:val="right"/>
              <w:rPr>
                <w:sz w:val="14"/>
              </w:rPr>
            </w:pPr>
            <w:r>
              <w:rPr>
                <w:spacing w:val="-2"/>
                <w:sz w:val="14"/>
              </w:rPr>
              <w:t>2.1(b)</w:t>
            </w:r>
          </w:p>
        </w:tc>
        <w:tc>
          <w:tcPr>
            <w:tcW w:w="1396" w:type="dxa"/>
            <w:tcBorders>
              <w:bottom w:val="single" w:sz="6" w:space="0" w:color="000000"/>
            </w:tcBorders>
            <w:shd w:val="clear" w:color="auto" w:fill="C6C8CA"/>
          </w:tcPr>
          <w:p>
            <w:pPr>
              <w:pStyle w:val="TableParagraph"/>
              <w:spacing w:before="37"/>
              <w:ind w:right="99"/>
              <w:jc w:val="right"/>
              <w:rPr>
                <w:sz w:val="14"/>
              </w:rPr>
            </w:pPr>
            <w:r>
              <w:rPr>
                <w:spacing w:val="-2"/>
                <w:sz w:val="14"/>
              </w:rPr>
              <w:t>24,796</w:t>
            </w:r>
          </w:p>
        </w:tc>
        <w:tc>
          <w:tcPr>
            <w:tcW w:w="1393" w:type="dxa"/>
            <w:tcBorders>
              <w:bottom w:val="single" w:sz="6" w:space="0" w:color="000000"/>
            </w:tcBorders>
          </w:tcPr>
          <w:p>
            <w:pPr>
              <w:pStyle w:val="TableParagraph"/>
              <w:spacing w:before="37"/>
              <w:ind w:right="99"/>
              <w:jc w:val="right"/>
              <w:rPr>
                <w:sz w:val="14"/>
              </w:rPr>
            </w:pPr>
            <w:r>
              <w:rPr>
                <w:spacing w:val="-2"/>
                <w:sz w:val="14"/>
              </w:rPr>
              <w:t>51,700</w:t>
            </w:r>
          </w:p>
        </w:tc>
      </w:tr>
      <w:tr>
        <w:trPr>
          <w:trHeight w:val="365" w:hRule="atLeast"/>
        </w:trPr>
        <w:tc>
          <w:tcPr>
            <w:tcW w:w="6841" w:type="dxa"/>
            <w:gridSpan w:val="2"/>
            <w:tcBorders>
              <w:top w:val="single" w:sz="6" w:space="0" w:color="000000"/>
              <w:bottom w:val="double" w:sz="6" w:space="0" w:color="000000"/>
            </w:tcBorders>
          </w:tcPr>
          <w:p>
            <w:pPr>
              <w:pStyle w:val="TableParagraph"/>
              <w:spacing w:before="99"/>
              <w:ind w:left="35"/>
              <w:rPr>
                <w:b/>
                <w:sz w:val="14"/>
              </w:rPr>
            </w:pPr>
            <w:r>
              <w:rPr>
                <w:b/>
                <w:sz w:val="14"/>
              </w:rPr>
              <w:t>Total</w:t>
            </w:r>
            <w:r>
              <w:rPr>
                <w:b/>
                <w:spacing w:val="9"/>
                <w:sz w:val="14"/>
              </w:rPr>
              <w:t> </w:t>
            </w:r>
            <w:r>
              <w:rPr>
                <w:b/>
                <w:sz w:val="14"/>
              </w:rPr>
              <w:t>Revenue</w:t>
            </w:r>
            <w:r>
              <w:rPr>
                <w:b/>
                <w:spacing w:val="10"/>
                <w:sz w:val="14"/>
              </w:rPr>
              <w:t> </w:t>
            </w:r>
            <w:r>
              <w:rPr>
                <w:b/>
                <w:sz w:val="14"/>
              </w:rPr>
              <w:t>and</w:t>
            </w:r>
            <w:r>
              <w:rPr>
                <w:b/>
                <w:spacing w:val="10"/>
                <w:sz w:val="14"/>
              </w:rPr>
              <w:t> </w:t>
            </w:r>
            <w:r>
              <w:rPr>
                <w:b/>
                <w:sz w:val="14"/>
              </w:rPr>
              <w:t>Income</w:t>
            </w:r>
            <w:r>
              <w:rPr>
                <w:b/>
                <w:spacing w:val="9"/>
                <w:sz w:val="14"/>
              </w:rPr>
              <w:t> </w:t>
            </w:r>
            <w:r>
              <w:rPr>
                <w:b/>
                <w:sz w:val="14"/>
              </w:rPr>
              <w:t>from</w:t>
            </w:r>
            <w:r>
              <w:rPr>
                <w:b/>
                <w:spacing w:val="10"/>
                <w:sz w:val="14"/>
              </w:rPr>
              <w:t> </w:t>
            </w:r>
            <w:r>
              <w:rPr>
                <w:b/>
                <w:spacing w:val="-2"/>
                <w:sz w:val="14"/>
              </w:rPr>
              <w:t>Transactions</w:t>
            </w:r>
          </w:p>
        </w:tc>
        <w:tc>
          <w:tcPr>
            <w:tcW w:w="1396" w:type="dxa"/>
            <w:tcBorders>
              <w:top w:val="single" w:sz="6" w:space="0" w:color="000000"/>
              <w:bottom w:val="double" w:sz="6" w:space="0" w:color="000000"/>
            </w:tcBorders>
            <w:shd w:val="clear" w:color="auto" w:fill="C6C8CA"/>
          </w:tcPr>
          <w:p>
            <w:pPr>
              <w:pStyle w:val="TableParagraph"/>
              <w:spacing w:before="106"/>
              <w:ind w:right="113"/>
              <w:jc w:val="right"/>
              <w:rPr>
                <w:b/>
                <w:sz w:val="14"/>
              </w:rPr>
            </w:pPr>
            <w:r>
              <w:rPr>
                <w:b/>
                <w:spacing w:val="-2"/>
                <w:sz w:val="14"/>
              </w:rPr>
              <w:t>163,082</w:t>
            </w:r>
          </w:p>
        </w:tc>
        <w:tc>
          <w:tcPr>
            <w:tcW w:w="1393" w:type="dxa"/>
            <w:tcBorders>
              <w:top w:val="single" w:sz="6" w:space="0" w:color="000000"/>
              <w:bottom w:val="double" w:sz="6" w:space="0" w:color="000000"/>
            </w:tcBorders>
          </w:tcPr>
          <w:p>
            <w:pPr>
              <w:pStyle w:val="TableParagraph"/>
              <w:spacing w:before="106"/>
              <w:ind w:right="112"/>
              <w:jc w:val="right"/>
              <w:rPr>
                <w:b/>
                <w:sz w:val="14"/>
              </w:rPr>
            </w:pPr>
            <w:r>
              <w:rPr>
                <w:b/>
                <w:spacing w:val="-2"/>
                <w:sz w:val="14"/>
              </w:rPr>
              <w:t>152,840</w:t>
            </w:r>
          </w:p>
        </w:tc>
      </w:tr>
    </w:tbl>
    <w:p>
      <w:pPr>
        <w:pStyle w:val="BodyText"/>
        <w:spacing w:before="11"/>
        <w:rPr>
          <w:rFonts w:ascii="Verdana"/>
          <w:b/>
          <w:sz w:val="17"/>
        </w:rPr>
      </w:pPr>
    </w:p>
    <w:p>
      <w:pPr>
        <w:spacing w:before="0"/>
        <w:ind w:left="1172" w:right="0" w:firstLine="0"/>
        <w:jc w:val="left"/>
        <w:rPr>
          <w:rFonts w:ascii="Verdana"/>
          <w:b/>
          <w:sz w:val="16"/>
        </w:rPr>
      </w:pPr>
      <w:r>
        <w:rPr>
          <w:rFonts w:ascii="Verdana"/>
          <w:b/>
          <w:sz w:val="16"/>
        </w:rPr>
        <w:t>Note</w:t>
      </w:r>
      <w:r>
        <w:rPr>
          <w:rFonts w:ascii="Verdana"/>
          <w:b/>
          <w:spacing w:val="-4"/>
          <w:sz w:val="16"/>
        </w:rPr>
        <w:t> </w:t>
      </w:r>
      <w:r>
        <w:rPr>
          <w:rFonts w:ascii="Verdana"/>
          <w:b/>
          <w:sz w:val="16"/>
        </w:rPr>
        <w:t>2.1(a)</w:t>
      </w:r>
      <w:r>
        <w:rPr>
          <w:rFonts w:ascii="Verdana"/>
          <w:b/>
          <w:spacing w:val="-4"/>
          <w:sz w:val="16"/>
        </w:rPr>
        <w:t> </w:t>
      </w:r>
      <w:r>
        <w:rPr>
          <w:rFonts w:ascii="Verdana"/>
          <w:b/>
          <w:sz w:val="16"/>
        </w:rPr>
        <w:t>Revenue</w:t>
      </w:r>
      <w:r>
        <w:rPr>
          <w:rFonts w:ascii="Verdana"/>
          <w:b/>
          <w:spacing w:val="-4"/>
          <w:sz w:val="16"/>
        </w:rPr>
        <w:t> </w:t>
      </w:r>
      <w:r>
        <w:rPr>
          <w:rFonts w:ascii="Verdana"/>
          <w:b/>
          <w:sz w:val="16"/>
        </w:rPr>
        <w:t>from</w:t>
      </w:r>
      <w:r>
        <w:rPr>
          <w:rFonts w:ascii="Verdana"/>
          <w:b/>
          <w:spacing w:val="-3"/>
          <w:sz w:val="16"/>
        </w:rPr>
        <w:t> </w:t>
      </w:r>
      <w:r>
        <w:rPr>
          <w:rFonts w:ascii="Verdana"/>
          <w:b/>
          <w:sz w:val="16"/>
        </w:rPr>
        <w:t>Contracts</w:t>
      </w:r>
      <w:r>
        <w:rPr>
          <w:rFonts w:ascii="Verdana"/>
          <w:b/>
          <w:spacing w:val="-5"/>
          <w:sz w:val="16"/>
        </w:rPr>
        <w:t> </w:t>
      </w:r>
      <w:r>
        <w:rPr>
          <w:rFonts w:ascii="Verdana"/>
          <w:b/>
          <w:sz w:val="16"/>
        </w:rPr>
        <w:t>with</w:t>
      </w:r>
      <w:r>
        <w:rPr>
          <w:rFonts w:ascii="Verdana"/>
          <w:b/>
          <w:spacing w:val="-4"/>
          <w:sz w:val="16"/>
        </w:rPr>
        <w:t> </w:t>
      </w:r>
      <w:r>
        <w:rPr>
          <w:rFonts w:ascii="Verdana"/>
          <w:b/>
          <w:spacing w:val="-2"/>
          <w:sz w:val="16"/>
        </w:rPr>
        <w:t>Customers</w:t>
      </w:r>
    </w:p>
    <w:p>
      <w:pPr>
        <w:pStyle w:val="BodyText"/>
        <w:spacing w:before="3"/>
        <w:rPr>
          <w:rFonts w:ascii="Verdana"/>
          <w:b/>
          <w:sz w:val="10"/>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42"/>
        <w:gridCol w:w="1396"/>
        <w:gridCol w:w="1393"/>
      </w:tblGrid>
      <w:tr>
        <w:trPr>
          <w:trHeight w:val="441" w:hRule="atLeast"/>
        </w:trPr>
        <w:tc>
          <w:tcPr>
            <w:tcW w:w="6842" w:type="dxa"/>
            <w:tcBorders>
              <w:top w:val="single" w:sz="18" w:space="0" w:color="000000"/>
              <w:bottom w:val="single" w:sz="6" w:space="0" w:color="000000"/>
            </w:tcBorders>
          </w:tcPr>
          <w:p>
            <w:pPr>
              <w:pStyle w:val="TableParagraph"/>
              <w:rPr>
                <w:rFonts w:ascii="Times New Roman"/>
                <w:sz w:val="14"/>
              </w:rPr>
            </w:pPr>
          </w:p>
        </w:tc>
        <w:tc>
          <w:tcPr>
            <w:tcW w:w="1396" w:type="dxa"/>
            <w:tcBorders>
              <w:top w:val="single" w:sz="18" w:space="0" w:color="000000"/>
              <w:bottom w:val="single" w:sz="6" w:space="0" w:color="000000"/>
            </w:tcBorders>
            <w:shd w:val="clear" w:color="auto" w:fill="C6C8CA"/>
          </w:tcPr>
          <w:p>
            <w:pPr>
              <w:pStyle w:val="TableParagraph"/>
              <w:spacing w:line="192" w:lineRule="exact"/>
              <w:ind w:left="478"/>
              <w:rPr>
                <w:b/>
                <w:sz w:val="16"/>
              </w:rPr>
            </w:pPr>
            <w:r>
              <w:rPr>
                <w:b/>
                <w:spacing w:val="-4"/>
                <w:sz w:val="16"/>
              </w:rPr>
              <w:t>2025</w:t>
            </w:r>
          </w:p>
          <w:p>
            <w:pPr>
              <w:pStyle w:val="TableParagraph"/>
              <w:spacing w:line="188" w:lineRule="exact" w:before="41"/>
              <w:ind w:left="450"/>
              <w:rPr>
                <w:b/>
                <w:sz w:val="16"/>
              </w:rPr>
            </w:pPr>
            <w:r>
              <w:rPr>
                <w:b/>
                <w:spacing w:val="-4"/>
                <w:sz w:val="16"/>
              </w:rPr>
              <w:t>$'000</w:t>
            </w:r>
          </w:p>
        </w:tc>
        <w:tc>
          <w:tcPr>
            <w:tcW w:w="1393" w:type="dxa"/>
            <w:tcBorders>
              <w:top w:val="single" w:sz="18" w:space="0" w:color="000000"/>
              <w:bottom w:val="single" w:sz="6" w:space="0" w:color="000000"/>
            </w:tcBorders>
          </w:tcPr>
          <w:p>
            <w:pPr>
              <w:pStyle w:val="TableParagraph"/>
              <w:spacing w:line="192" w:lineRule="exact"/>
              <w:ind w:left="476"/>
              <w:rPr>
                <w:b/>
                <w:sz w:val="16"/>
              </w:rPr>
            </w:pPr>
            <w:r>
              <w:rPr>
                <w:b/>
                <w:spacing w:val="-4"/>
                <w:sz w:val="16"/>
              </w:rPr>
              <w:t>2024</w:t>
            </w:r>
          </w:p>
          <w:p>
            <w:pPr>
              <w:pStyle w:val="TableParagraph"/>
              <w:spacing w:line="188" w:lineRule="exact" w:before="41"/>
              <w:ind w:left="448"/>
              <w:rPr>
                <w:b/>
                <w:sz w:val="16"/>
              </w:rPr>
            </w:pPr>
            <w:r>
              <w:rPr>
                <w:b/>
                <w:spacing w:val="-4"/>
                <w:sz w:val="16"/>
              </w:rPr>
              <w:t>$'000</w:t>
            </w:r>
          </w:p>
        </w:tc>
      </w:tr>
      <w:tr>
        <w:trPr>
          <w:trHeight w:val="333" w:hRule="atLeast"/>
        </w:trPr>
        <w:tc>
          <w:tcPr>
            <w:tcW w:w="6842" w:type="dxa"/>
            <w:tcBorders>
              <w:top w:val="single" w:sz="6" w:space="0" w:color="000000"/>
            </w:tcBorders>
          </w:tcPr>
          <w:p>
            <w:pPr>
              <w:pStyle w:val="TableParagraph"/>
              <w:spacing w:before="128"/>
              <w:ind w:left="33"/>
              <w:rPr>
                <w:sz w:val="14"/>
              </w:rPr>
            </w:pPr>
            <w:r>
              <w:rPr>
                <w:sz w:val="14"/>
              </w:rPr>
              <w:t>Government</w:t>
            </w:r>
            <w:r>
              <w:rPr>
                <w:spacing w:val="7"/>
                <w:sz w:val="14"/>
              </w:rPr>
              <w:t> </w:t>
            </w:r>
            <w:r>
              <w:rPr>
                <w:sz w:val="14"/>
              </w:rPr>
              <w:t>Grants</w:t>
            </w:r>
            <w:r>
              <w:rPr>
                <w:spacing w:val="8"/>
                <w:sz w:val="14"/>
              </w:rPr>
              <w:t> </w:t>
            </w:r>
            <w:r>
              <w:rPr>
                <w:sz w:val="14"/>
              </w:rPr>
              <w:t>(State)</w:t>
            </w:r>
            <w:r>
              <w:rPr>
                <w:spacing w:val="8"/>
                <w:sz w:val="14"/>
              </w:rPr>
              <w:t> </w:t>
            </w:r>
            <w:r>
              <w:rPr>
                <w:sz w:val="14"/>
              </w:rPr>
              <w:t>-</w:t>
            </w:r>
            <w:r>
              <w:rPr>
                <w:spacing w:val="8"/>
                <w:sz w:val="14"/>
              </w:rPr>
              <w:t> </w:t>
            </w:r>
            <w:r>
              <w:rPr>
                <w:spacing w:val="-2"/>
                <w:sz w:val="14"/>
              </w:rPr>
              <w:t>Operating</w:t>
            </w:r>
          </w:p>
        </w:tc>
        <w:tc>
          <w:tcPr>
            <w:tcW w:w="1396" w:type="dxa"/>
            <w:tcBorders>
              <w:top w:val="single" w:sz="6" w:space="0" w:color="000000"/>
            </w:tcBorders>
            <w:shd w:val="clear" w:color="auto" w:fill="C6C8CA"/>
          </w:tcPr>
          <w:p>
            <w:pPr>
              <w:pStyle w:val="TableParagraph"/>
              <w:spacing w:before="135"/>
              <w:ind w:right="101"/>
              <w:jc w:val="right"/>
              <w:rPr>
                <w:sz w:val="14"/>
              </w:rPr>
            </w:pPr>
            <w:r>
              <w:rPr>
                <w:spacing w:val="-2"/>
                <w:sz w:val="14"/>
              </w:rPr>
              <w:t>129,919</w:t>
            </w:r>
          </w:p>
        </w:tc>
        <w:tc>
          <w:tcPr>
            <w:tcW w:w="1393" w:type="dxa"/>
            <w:tcBorders>
              <w:top w:val="single" w:sz="6" w:space="0" w:color="000000"/>
            </w:tcBorders>
          </w:tcPr>
          <w:p>
            <w:pPr>
              <w:pStyle w:val="TableParagraph"/>
              <w:spacing w:before="135"/>
              <w:ind w:right="100"/>
              <w:jc w:val="right"/>
              <w:rPr>
                <w:sz w:val="14"/>
              </w:rPr>
            </w:pPr>
            <w:r>
              <w:rPr>
                <w:spacing w:val="-2"/>
                <w:sz w:val="14"/>
              </w:rPr>
              <w:t>93,371</w:t>
            </w:r>
          </w:p>
        </w:tc>
      </w:tr>
      <w:tr>
        <w:trPr>
          <w:trHeight w:val="236" w:hRule="atLeast"/>
        </w:trPr>
        <w:tc>
          <w:tcPr>
            <w:tcW w:w="6842" w:type="dxa"/>
          </w:tcPr>
          <w:p>
            <w:pPr>
              <w:pStyle w:val="TableParagraph"/>
              <w:spacing w:before="31"/>
              <w:ind w:left="33"/>
              <w:rPr>
                <w:sz w:val="14"/>
              </w:rPr>
            </w:pPr>
            <w:r>
              <w:rPr>
                <w:sz w:val="14"/>
              </w:rPr>
              <w:t>Government</w:t>
            </w:r>
            <w:r>
              <w:rPr>
                <w:spacing w:val="11"/>
                <w:sz w:val="14"/>
              </w:rPr>
              <w:t> </w:t>
            </w:r>
            <w:r>
              <w:rPr>
                <w:sz w:val="14"/>
              </w:rPr>
              <w:t>Grants</w:t>
            </w:r>
            <w:r>
              <w:rPr>
                <w:spacing w:val="11"/>
                <w:sz w:val="14"/>
              </w:rPr>
              <w:t> </w:t>
            </w:r>
            <w:r>
              <w:rPr>
                <w:sz w:val="14"/>
              </w:rPr>
              <w:t>(Commonwealth)</w:t>
            </w:r>
            <w:r>
              <w:rPr>
                <w:spacing w:val="12"/>
                <w:sz w:val="14"/>
              </w:rPr>
              <w:t> </w:t>
            </w:r>
            <w:r>
              <w:rPr>
                <w:sz w:val="14"/>
              </w:rPr>
              <w:t>-</w:t>
            </w:r>
            <w:r>
              <w:rPr>
                <w:spacing w:val="11"/>
                <w:sz w:val="14"/>
              </w:rPr>
              <w:t> </w:t>
            </w:r>
            <w:r>
              <w:rPr>
                <w:spacing w:val="-2"/>
                <w:sz w:val="14"/>
              </w:rPr>
              <w:t>Operating</w:t>
            </w:r>
          </w:p>
        </w:tc>
        <w:tc>
          <w:tcPr>
            <w:tcW w:w="1396" w:type="dxa"/>
            <w:shd w:val="clear" w:color="auto" w:fill="C6C8CA"/>
          </w:tcPr>
          <w:p>
            <w:pPr>
              <w:pStyle w:val="TableParagraph"/>
              <w:spacing w:before="38"/>
              <w:ind w:right="100"/>
              <w:jc w:val="right"/>
              <w:rPr>
                <w:sz w:val="14"/>
              </w:rPr>
            </w:pPr>
            <w:r>
              <w:rPr>
                <w:spacing w:val="-2"/>
                <w:sz w:val="14"/>
              </w:rPr>
              <w:t>3,424</w:t>
            </w:r>
          </w:p>
        </w:tc>
        <w:tc>
          <w:tcPr>
            <w:tcW w:w="1393" w:type="dxa"/>
          </w:tcPr>
          <w:p>
            <w:pPr>
              <w:pStyle w:val="TableParagraph"/>
              <w:spacing w:before="38"/>
              <w:ind w:right="100"/>
              <w:jc w:val="right"/>
              <w:rPr>
                <w:sz w:val="14"/>
              </w:rPr>
            </w:pPr>
            <w:r>
              <w:rPr>
                <w:spacing w:val="-2"/>
                <w:sz w:val="14"/>
              </w:rPr>
              <w:t>3,011</w:t>
            </w:r>
          </w:p>
        </w:tc>
      </w:tr>
      <w:tr>
        <w:trPr>
          <w:trHeight w:val="236" w:hRule="atLeast"/>
        </w:trPr>
        <w:tc>
          <w:tcPr>
            <w:tcW w:w="6842" w:type="dxa"/>
          </w:tcPr>
          <w:p>
            <w:pPr>
              <w:pStyle w:val="TableParagraph"/>
              <w:spacing w:before="31"/>
              <w:ind w:left="33"/>
              <w:rPr>
                <w:sz w:val="14"/>
              </w:rPr>
            </w:pPr>
            <w:r>
              <w:rPr>
                <w:sz w:val="14"/>
              </w:rPr>
              <w:t>Patient</w:t>
            </w:r>
            <w:r>
              <w:rPr>
                <w:spacing w:val="9"/>
                <w:sz w:val="14"/>
              </w:rPr>
              <w:t> </w:t>
            </w:r>
            <w:r>
              <w:rPr>
                <w:spacing w:val="-4"/>
                <w:sz w:val="14"/>
              </w:rPr>
              <w:t>Fees</w:t>
            </w:r>
          </w:p>
        </w:tc>
        <w:tc>
          <w:tcPr>
            <w:tcW w:w="1396" w:type="dxa"/>
            <w:shd w:val="clear" w:color="auto" w:fill="C6C8CA"/>
          </w:tcPr>
          <w:p>
            <w:pPr>
              <w:pStyle w:val="TableParagraph"/>
              <w:spacing w:before="38"/>
              <w:ind w:right="100"/>
              <w:jc w:val="right"/>
              <w:rPr>
                <w:sz w:val="14"/>
              </w:rPr>
            </w:pPr>
            <w:r>
              <w:rPr>
                <w:spacing w:val="-2"/>
                <w:sz w:val="14"/>
              </w:rPr>
              <w:t>2,195</w:t>
            </w:r>
          </w:p>
        </w:tc>
        <w:tc>
          <w:tcPr>
            <w:tcW w:w="1393" w:type="dxa"/>
          </w:tcPr>
          <w:p>
            <w:pPr>
              <w:pStyle w:val="TableParagraph"/>
              <w:spacing w:before="38"/>
              <w:ind w:right="100"/>
              <w:jc w:val="right"/>
              <w:rPr>
                <w:sz w:val="14"/>
              </w:rPr>
            </w:pPr>
            <w:r>
              <w:rPr>
                <w:spacing w:val="-2"/>
                <w:sz w:val="14"/>
              </w:rPr>
              <w:t>2,041</w:t>
            </w:r>
          </w:p>
        </w:tc>
      </w:tr>
      <w:tr>
        <w:trPr>
          <w:trHeight w:val="236" w:hRule="atLeast"/>
        </w:trPr>
        <w:tc>
          <w:tcPr>
            <w:tcW w:w="6842" w:type="dxa"/>
          </w:tcPr>
          <w:p>
            <w:pPr>
              <w:pStyle w:val="TableParagraph"/>
              <w:spacing w:before="31"/>
              <w:ind w:left="33"/>
              <w:rPr>
                <w:sz w:val="14"/>
              </w:rPr>
            </w:pPr>
            <w:r>
              <w:rPr>
                <w:sz w:val="14"/>
              </w:rPr>
              <w:t>Private</w:t>
            </w:r>
            <w:r>
              <w:rPr>
                <w:spacing w:val="10"/>
                <w:sz w:val="14"/>
              </w:rPr>
              <w:t> </w:t>
            </w:r>
            <w:r>
              <w:rPr>
                <w:sz w:val="14"/>
              </w:rPr>
              <w:t>Practice</w:t>
            </w:r>
            <w:r>
              <w:rPr>
                <w:spacing w:val="10"/>
                <w:sz w:val="14"/>
              </w:rPr>
              <w:t> </w:t>
            </w:r>
            <w:r>
              <w:rPr>
                <w:spacing w:val="-4"/>
                <w:sz w:val="14"/>
              </w:rPr>
              <w:t>Fees</w:t>
            </w:r>
          </w:p>
        </w:tc>
        <w:tc>
          <w:tcPr>
            <w:tcW w:w="1396" w:type="dxa"/>
            <w:shd w:val="clear" w:color="auto" w:fill="C6C8CA"/>
          </w:tcPr>
          <w:p>
            <w:pPr>
              <w:pStyle w:val="TableParagraph"/>
              <w:spacing w:before="38"/>
              <w:ind w:right="100"/>
              <w:jc w:val="right"/>
              <w:rPr>
                <w:sz w:val="14"/>
              </w:rPr>
            </w:pPr>
            <w:r>
              <w:rPr>
                <w:spacing w:val="-2"/>
                <w:sz w:val="14"/>
              </w:rPr>
              <w:t>1,467</w:t>
            </w:r>
          </w:p>
        </w:tc>
        <w:tc>
          <w:tcPr>
            <w:tcW w:w="1393" w:type="dxa"/>
          </w:tcPr>
          <w:p>
            <w:pPr>
              <w:pStyle w:val="TableParagraph"/>
              <w:spacing w:before="38"/>
              <w:ind w:right="100"/>
              <w:jc w:val="right"/>
              <w:rPr>
                <w:sz w:val="14"/>
              </w:rPr>
            </w:pPr>
            <w:r>
              <w:rPr>
                <w:spacing w:val="-2"/>
                <w:sz w:val="14"/>
              </w:rPr>
              <w:t>1,562</w:t>
            </w:r>
          </w:p>
        </w:tc>
      </w:tr>
      <w:tr>
        <w:trPr>
          <w:trHeight w:val="341" w:hRule="atLeast"/>
        </w:trPr>
        <w:tc>
          <w:tcPr>
            <w:tcW w:w="6842" w:type="dxa"/>
            <w:tcBorders>
              <w:bottom w:val="single" w:sz="6" w:space="0" w:color="000000"/>
            </w:tcBorders>
          </w:tcPr>
          <w:p>
            <w:pPr>
              <w:pStyle w:val="TableParagraph"/>
              <w:spacing w:before="31"/>
              <w:ind w:left="33"/>
              <w:rPr>
                <w:sz w:val="14"/>
              </w:rPr>
            </w:pPr>
            <w:r>
              <w:rPr>
                <w:sz w:val="14"/>
              </w:rPr>
              <w:t>Commercial</w:t>
            </w:r>
            <w:r>
              <w:rPr>
                <w:spacing w:val="17"/>
                <w:sz w:val="14"/>
              </w:rPr>
              <w:t> </w:t>
            </w:r>
            <w:r>
              <w:rPr>
                <w:spacing w:val="-2"/>
                <w:sz w:val="14"/>
              </w:rPr>
              <w:t>Activities</w:t>
            </w:r>
          </w:p>
        </w:tc>
        <w:tc>
          <w:tcPr>
            <w:tcW w:w="1396" w:type="dxa"/>
            <w:tcBorders>
              <w:bottom w:val="single" w:sz="6" w:space="0" w:color="000000"/>
            </w:tcBorders>
            <w:shd w:val="clear" w:color="auto" w:fill="C6C8CA"/>
          </w:tcPr>
          <w:p>
            <w:pPr>
              <w:pStyle w:val="TableParagraph"/>
              <w:spacing w:before="38"/>
              <w:ind w:right="100"/>
              <w:jc w:val="right"/>
              <w:rPr>
                <w:sz w:val="14"/>
              </w:rPr>
            </w:pPr>
            <w:r>
              <w:rPr>
                <w:spacing w:val="-2"/>
                <w:sz w:val="14"/>
              </w:rPr>
              <w:t>1,281</w:t>
            </w:r>
          </w:p>
        </w:tc>
        <w:tc>
          <w:tcPr>
            <w:tcW w:w="1393" w:type="dxa"/>
            <w:tcBorders>
              <w:bottom w:val="single" w:sz="6" w:space="0" w:color="000000"/>
            </w:tcBorders>
          </w:tcPr>
          <w:p>
            <w:pPr>
              <w:pStyle w:val="TableParagraph"/>
              <w:spacing w:before="38"/>
              <w:ind w:right="100"/>
              <w:jc w:val="right"/>
              <w:rPr>
                <w:sz w:val="14"/>
              </w:rPr>
            </w:pPr>
            <w:r>
              <w:rPr>
                <w:spacing w:val="-2"/>
                <w:sz w:val="14"/>
              </w:rPr>
              <w:t>1,155</w:t>
            </w:r>
          </w:p>
        </w:tc>
      </w:tr>
      <w:tr>
        <w:trPr>
          <w:trHeight w:val="287" w:hRule="atLeast"/>
        </w:trPr>
        <w:tc>
          <w:tcPr>
            <w:tcW w:w="6842" w:type="dxa"/>
            <w:tcBorders>
              <w:top w:val="single" w:sz="6" w:space="0" w:color="000000"/>
              <w:bottom w:val="double" w:sz="6" w:space="0" w:color="000000"/>
            </w:tcBorders>
          </w:tcPr>
          <w:p>
            <w:pPr>
              <w:pStyle w:val="TableParagraph"/>
              <w:spacing w:before="59"/>
              <w:ind w:left="35"/>
              <w:rPr>
                <w:b/>
                <w:sz w:val="14"/>
              </w:rPr>
            </w:pPr>
            <w:r>
              <w:rPr>
                <w:b/>
                <w:sz w:val="14"/>
              </w:rPr>
              <w:t>Total</w:t>
            </w:r>
            <w:r>
              <w:rPr>
                <w:b/>
                <w:spacing w:val="10"/>
                <w:sz w:val="14"/>
              </w:rPr>
              <w:t> </w:t>
            </w:r>
            <w:r>
              <w:rPr>
                <w:b/>
                <w:sz w:val="14"/>
              </w:rPr>
              <w:t>Revenue</w:t>
            </w:r>
            <w:r>
              <w:rPr>
                <w:b/>
                <w:spacing w:val="11"/>
                <w:sz w:val="14"/>
              </w:rPr>
              <w:t> </w:t>
            </w:r>
            <w:r>
              <w:rPr>
                <w:b/>
                <w:sz w:val="14"/>
              </w:rPr>
              <w:t>from</w:t>
            </w:r>
            <w:r>
              <w:rPr>
                <w:b/>
                <w:spacing w:val="11"/>
                <w:sz w:val="14"/>
              </w:rPr>
              <w:t> </w:t>
            </w:r>
            <w:r>
              <w:rPr>
                <w:b/>
                <w:sz w:val="14"/>
              </w:rPr>
              <w:t>Contracts</w:t>
            </w:r>
            <w:r>
              <w:rPr>
                <w:b/>
                <w:spacing w:val="9"/>
                <w:sz w:val="14"/>
              </w:rPr>
              <w:t> </w:t>
            </w:r>
            <w:r>
              <w:rPr>
                <w:b/>
                <w:sz w:val="14"/>
              </w:rPr>
              <w:t>With</w:t>
            </w:r>
            <w:r>
              <w:rPr>
                <w:b/>
                <w:spacing w:val="9"/>
                <w:sz w:val="14"/>
              </w:rPr>
              <w:t> </w:t>
            </w:r>
            <w:r>
              <w:rPr>
                <w:b/>
                <w:spacing w:val="-2"/>
                <w:sz w:val="14"/>
              </w:rPr>
              <w:t>Customers</w:t>
            </w:r>
          </w:p>
        </w:tc>
        <w:tc>
          <w:tcPr>
            <w:tcW w:w="1396" w:type="dxa"/>
            <w:tcBorders>
              <w:top w:val="single" w:sz="6" w:space="0" w:color="000000"/>
              <w:bottom w:val="double" w:sz="6" w:space="0" w:color="000000"/>
            </w:tcBorders>
            <w:shd w:val="clear" w:color="auto" w:fill="C6C8CA"/>
          </w:tcPr>
          <w:p>
            <w:pPr>
              <w:pStyle w:val="TableParagraph"/>
              <w:spacing w:before="66"/>
              <w:ind w:right="114"/>
              <w:jc w:val="right"/>
              <w:rPr>
                <w:b/>
                <w:sz w:val="14"/>
              </w:rPr>
            </w:pPr>
            <w:r>
              <w:rPr>
                <w:b/>
                <w:spacing w:val="-2"/>
                <w:sz w:val="14"/>
              </w:rPr>
              <w:t>138,286</w:t>
            </w:r>
          </w:p>
        </w:tc>
        <w:tc>
          <w:tcPr>
            <w:tcW w:w="1393" w:type="dxa"/>
            <w:tcBorders>
              <w:top w:val="single" w:sz="6" w:space="0" w:color="000000"/>
              <w:bottom w:val="double" w:sz="6" w:space="0" w:color="000000"/>
            </w:tcBorders>
          </w:tcPr>
          <w:p>
            <w:pPr>
              <w:pStyle w:val="TableParagraph"/>
              <w:spacing w:before="66"/>
              <w:ind w:right="113"/>
              <w:jc w:val="right"/>
              <w:rPr>
                <w:b/>
                <w:sz w:val="14"/>
              </w:rPr>
            </w:pPr>
            <w:r>
              <w:rPr>
                <w:b/>
                <w:spacing w:val="-2"/>
                <w:sz w:val="14"/>
              </w:rPr>
              <w:t>101,140</w:t>
            </w:r>
          </w:p>
        </w:tc>
      </w:tr>
    </w:tbl>
    <w:p>
      <w:pPr>
        <w:pStyle w:val="BodyText"/>
        <w:spacing w:before="24"/>
        <w:rPr>
          <w:rFonts w:ascii="Verdana"/>
          <w:b/>
          <w:sz w:val="16"/>
        </w:rPr>
      </w:pPr>
    </w:p>
    <w:p>
      <w:pPr>
        <w:spacing w:before="0"/>
        <w:ind w:left="1172" w:right="0" w:firstLine="0"/>
        <w:jc w:val="left"/>
        <w:rPr>
          <w:rFonts w:ascii="Verdana"/>
          <w:b/>
          <w:sz w:val="16"/>
        </w:rPr>
      </w:pPr>
      <w:r>
        <w:rPr>
          <w:rFonts w:ascii="Verdana"/>
          <w:b/>
          <w:sz w:val="16"/>
        </w:rPr>
        <w:t>How</w:t>
      </w:r>
      <w:r>
        <w:rPr>
          <w:rFonts w:ascii="Verdana"/>
          <w:b/>
          <w:spacing w:val="-4"/>
          <w:sz w:val="16"/>
        </w:rPr>
        <w:t> </w:t>
      </w:r>
      <w:r>
        <w:rPr>
          <w:rFonts w:ascii="Verdana"/>
          <w:b/>
          <w:sz w:val="16"/>
        </w:rPr>
        <w:t>We</w:t>
      </w:r>
      <w:r>
        <w:rPr>
          <w:rFonts w:ascii="Verdana"/>
          <w:b/>
          <w:spacing w:val="-4"/>
          <w:sz w:val="16"/>
        </w:rPr>
        <w:t> </w:t>
      </w:r>
      <w:r>
        <w:rPr>
          <w:rFonts w:ascii="Verdana"/>
          <w:b/>
          <w:sz w:val="16"/>
        </w:rPr>
        <w:t>Recognise</w:t>
      </w:r>
      <w:r>
        <w:rPr>
          <w:rFonts w:ascii="Verdana"/>
          <w:b/>
          <w:spacing w:val="-4"/>
          <w:sz w:val="16"/>
        </w:rPr>
        <w:t> </w:t>
      </w:r>
      <w:r>
        <w:rPr>
          <w:rFonts w:ascii="Verdana"/>
          <w:b/>
          <w:sz w:val="16"/>
        </w:rPr>
        <w:t>Revenue</w:t>
      </w:r>
      <w:r>
        <w:rPr>
          <w:rFonts w:ascii="Verdana"/>
          <w:b/>
          <w:spacing w:val="-4"/>
          <w:sz w:val="16"/>
        </w:rPr>
        <w:t> </w:t>
      </w:r>
      <w:r>
        <w:rPr>
          <w:rFonts w:ascii="Verdana"/>
          <w:b/>
          <w:sz w:val="16"/>
        </w:rPr>
        <w:t>from</w:t>
      </w:r>
      <w:r>
        <w:rPr>
          <w:rFonts w:ascii="Verdana"/>
          <w:b/>
          <w:spacing w:val="-3"/>
          <w:sz w:val="16"/>
        </w:rPr>
        <w:t> </w:t>
      </w:r>
      <w:r>
        <w:rPr>
          <w:rFonts w:ascii="Verdana"/>
          <w:b/>
          <w:sz w:val="16"/>
        </w:rPr>
        <w:t>Contracts</w:t>
      </w:r>
      <w:r>
        <w:rPr>
          <w:rFonts w:ascii="Verdana"/>
          <w:b/>
          <w:spacing w:val="-5"/>
          <w:sz w:val="16"/>
        </w:rPr>
        <w:t> </w:t>
      </w:r>
      <w:r>
        <w:rPr>
          <w:rFonts w:ascii="Verdana"/>
          <w:b/>
          <w:sz w:val="16"/>
        </w:rPr>
        <w:t>With</w:t>
      </w:r>
      <w:r>
        <w:rPr>
          <w:rFonts w:ascii="Verdana"/>
          <w:b/>
          <w:spacing w:val="-4"/>
          <w:sz w:val="16"/>
        </w:rPr>
        <w:t> </w:t>
      </w:r>
      <w:r>
        <w:rPr>
          <w:rFonts w:ascii="Verdana"/>
          <w:b/>
          <w:spacing w:val="-2"/>
          <w:sz w:val="16"/>
        </w:rPr>
        <w:t>Customers</w:t>
      </w:r>
    </w:p>
    <w:p>
      <w:pPr>
        <w:spacing w:before="165"/>
        <w:ind w:left="1169" w:right="0" w:firstLine="0"/>
        <w:jc w:val="left"/>
        <w:rPr>
          <w:rFonts w:ascii="Verdana"/>
          <w:b/>
          <w:sz w:val="14"/>
        </w:rPr>
      </w:pPr>
      <w:r>
        <w:rPr>
          <w:rFonts w:ascii="Verdana"/>
          <w:b/>
          <w:sz w:val="14"/>
        </w:rPr>
        <w:t>Government</w:t>
      </w:r>
      <w:r>
        <w:rPr>
          <w:rFonts w:ascii="Verdana"/>
          <w:b/>
          <w:spacing w:val="17"/>
          <w:sz w:val="14"/>
        </w:rPr>
        <w:t> </w:t>
      </w:r>
      <w:r>
        <w:rPr>
          <w:rFonts w:ascii="Verdana"/>
          <w:b/>
          <w:spacing w:val="-2"/>
          <w:sz w:val="14"/>
        </w:rPr>
        <w:t>Grants</w:t>
      </w:r>
    </w:p>
    <w:p>
      <w:pPr>
        <w:spacing w:line="268" w:lineRule="auto" w:before="163"/>
        <w:ind w:left="1166" w:right="1414" w:firstLine="0"/>
        <w:jc w:val="left"/>
        <w:rPr>
          <w:rFonts w:ascii="Verdana"/>
          <w:sz w:val="14"/>
        </w:rPr>
      </w:pPr>
      <w:r>
        <w:rPr>
          <w:rFonts w:ascii="Verdana"/>
          <w:sz w:val="14"/>
        </w:rPr>
        <w:t>Revenue from government operating grants that are enforceable and contain sufficiently specific performance obligations are</w:t>
      </w:r>
      <w:r>
        <w:rPr>
          <w:rFonts w:ascii="Verdana"/>
          <w:spacing w:val="80"/>
          <w:sz w:val="14"/>
        </w:rPr>
        <w:t> </w:t>
      </w:r>
      <w:r>
        <w:rPr>
          <w:rFonts w:ascii="Verdana"/>
          <w:sz w:val="14"/>
        </w:rPr>
        <w:t>accounted for as revenue from contracts with customers under AASB 15.</w:t>
      </w:r>
    </w:p>
    <w:p>
      <w:pPr>
        <w:spacing w:line="268" w:lineRule="auto" w:before="122"/>
        <w:ind w:left="1166" w:right="1292" w:firstLine="0"/>
        <w:jc w:val="left"/>
        <w:rPr>
          <w:rFonts w:ascii="Verdana" w:hAnsi="Verdana"/>
          <w:sz w:val="14"/>
        </w:rPr>
      </w:pPr>
      <w:r>
        <w:rPr>
          <w:rFonts w:ascii="Verdana" w:hAnsi="Verdana"/>
          <w:sz w:val="14"/>
        </w:rPr>
        <w:t>In</w:t>
      </w:r>
      <w:r>
        <w:rPr>
          <w:rFonts w:ascii="Verdana" w:hAnsi="Verdana"/>
          <w:spacing w:val="19"/>
          <w:sz w:val="14"/>
        </w:rPr>
        <w:t> </w:t>
      </w:r>
      <w:r>
        <w:rPr>
          <w:rFonts w:ascii="Verdana" w:hAnsi="Verdana"/>
          <w:sz w:val="14"/>
        </w:rPr>
        <w:t>contracts</w:t>
      </w:r>
      <w:r>
        <w:rPr>
          <w:rFonts w:ascii="Verdana" w:hAnsi="Verdana"/>
          <w:spacing w:val="17"/>
          <w:sz w:val="14"/>
        </w:rPr>
        <w:t> </w:t>
      </w:r>
      <w:r>
        <w:rPr>
          <w:rFonts w:ascii="Verdana" w:hAnsi="Verdana"/>
          <w:sz w:val="14"/>
        </w:rPr>
        <w:t>with</w:t>
      </w:r>
      <w:r>
        <w:rPr>
          <w:rFonts w:ascii="Verdana" w:hAnsi="Verdana"/>
          <w:spacing w:val="19"/>
          <w:sz w:val="14"/>
        </w:rPr>
        <w:t> </w:t>
      </w:r>
      <w:r>
        <w:rPr>
          <w:rFonts w:ascii="Verdana" w:hAnsi="Verdana"/>
          <w:sz w:val="14"/>
        </w:rPr>
        <w:t>customers,</w:t>
      </w:r>
      <w:r>
        <w:rPr>
          <w:rFonts w:ascii="Verdana" w:hAnsi="Verdana"/>
          <w:spacing w:val="17"/>
          <w:sz w:val="14"/>
        </w:rPr>
        <w:t> </w:t>
      </w:r>
      <w:r>
        <w:rPr>
          <w:rFonts w:ascii="Verdana" w:hAnsi="Verdana"/>
          <w:sz w:val="14"/>
        </w:rPr>
        <w:t>the</w:t>
      </w:r>
      <w:r>
        <w:rPr>
          <w:rFonts w:ascii="Verdana" w:hAnsi="Verdana"/>
          <w:spacing w:val="16"/>
          <w:sz w:val="14"/>
        </w:rPr>
        <w:t> </w:t>
      </w:r>
      <w:r>
        <w:rPr>
          <w:rFonts w:ascii="Verdana" w:hAnsi="Verdana"/>
          <w:sz w:val="14"/>
        </w:rPr>
        <w:t>‘customer’</w:t>
      </w:r>
      <w:r>
        <w:rPr>
          <w:rFonts w:ascii="Verdana" w:hAnsi="Verdana"/>
          <w:spacing w:val="16"/>
          <w:sz w:val="14"/>
        </w:rPr>
        <w:t> </w:t>
      </w:r>
      <w:r>
        <w:rPr>
          <w:rFonts w:ascii="Verdana" w:hAnsi="Verdana"/>
          <w:sz w:val="14"/>
        </w:rPr>
        <w:t>is</w:t>
      </w:r>
      <w:r>
        <w:rPr>
          <w:rFonts w:ascii="Verdana" w:hAnsi="Verdana"/>
          <w:spacing w:val="17"/>
          <w:sz w:val="14"/>
        </w:rPr>
        <w:t> </w:t>
      </w:r>
      <w:r>
        <w:rPr>
          <w:rFonts w:ascii="Verdana" w:hAnsi="Verdana"/>
          <w:sz w:val="14"/>
        </w:rPr>
        <w:t>the</w:t>
      </w:r>
      <w:r>
        <w:rPr>
          <w:rFonts w:ascii="Verdana" w:hAnsi="Verdana"/>
          <w:spacing w:val="16"/>
          <w:sz w:val="14"/>
        </w:rPr>
        <w:t> </w:t>
      </w:r>
      <w:r>
        <w:rPr>
          <w:rFonts w:ascii="Verdana" w:hAnsi="Verdana"/>
          <w:sz w:val="14"/>
        </w:rPr>
        <w:t>funding</w:t>
      </w:r>
      <w:r>
        <w:rPr>
          <w:rFonts w:ascii="Verdana" w:hAnsi="Verdana"/>
          <w:spacing w:val="17"/>
          <w:sz w:val="14"/>
        </w:rPr>
        <w:t> </w:t>
      </w:r>
      <w:r>
        <w:rPr>
          <w:rFonts w:ascii="Verdana" w:hAnsi="Verdana"/>
          <w:sz w:val="14"/>
        </w:rPr>
        <w:t>body,</w:t>
      </w:r>
      <w:r>
        <w:rPr>
          <w:rFonts w:ascii="Verdana" w:hAnsi="Verdana"/>
          <w:spacing w:val="16"/>
          <w:sz w:val="14"/>
        </w:rPr>
        <w:t> </w:t>
      </w:r>
      <w:r>
        <w:rPr>
          <w:rFonts w:ascii="Verdana" w:hAnsi="Verdana"/>
          <w:sz w:val="14"/>
        </w:rPr>
        <w:t>who</w:t>
      </w:r>
      <w:r>
        <w:rPr>
          <w:rFonts w:ascii="Verdana" w:hAnsi="Verdana"/>
          <w:spacing w:val="17"/>
          <w:sz w:val="14"/>
        </w:rPr>
        <w:t> </w:t>
      </w:r>
      <w:r>
        <w:rPr>
          <w:rFonts w:ascii="Verdana" w:hAnsi="Verdana"/>
          <w:sz w:val="14"/>
        </w:rPr>
        <w:t>is</w:t>
      </w:r>
      <w:r>
        <w:rPr>
          <w:rFonts w:ascii="Verdana" w:hAnsi="Verdana"/>
          <w:spacing w:val="17"/>
          <w:sz w:val="14"/>
        </w:rPr>
        <w:t> </w:t>
      </w:r>
      <w:r>
        <w:rPr>
          <w:rFonts w:ascii="Verdana" w:hAnsi="Verdana"/>
          <w:sz w:val="14"/>
        </w:rPr>
        <w:t>the</w:t>
      </w:r>
      <w:r>
        <w:rPr>
          <w:rFonts w:ascii="Verdana" w:hAnsi="Verdana"/>
          <w:spacing w:val="16"/>
          <w:sz w:val="14"/>
        </w:rPr>
        <w:t> </w:t>
      </w:r>
      <w:r>
        <w:rPr>
          <w:rFonts w:ascii="Verdana" w:hAnsi="Verdana"/>
          <w:sz w:val="14"/>
        </w:rPr>
        <w:t>party</w:t>
      </w:r>
      <w:r>
        <w:rPr>
          <w:rFonts w:ascii="Verdana" w:hAnsi="Verdana"/>
          <w:spacing w:val="16"/>
          <w:sz w:val="14"/>
        </w:rPr>
        <w:t> </w:t>
      </w:r>
      <w:r>
        <w:rPr>
          <w:rFonts w:ascii="Verdana" w:hAnsi="Verdana"/>
          <w:sz w:val="14"/>
        </w:rPr>
        <w:t>that</w:t>
      </w:r>
      <w:r>
        <w:rPr>
          <w:rFonts w:ascii="Verdana" w:hAnsi="Verdana"/>
          <w:spacing w:val="17"/>
          <w:sz w:val="14"/>
        </w:rPr>
        <w:t> </w:t>
      </w:r>
      <w:r>
        <w:rPr>
          <w:rFonts w:ascii="Verdana" w:hAnsi="Verdana"/>
          <w:sz w:val="14"/>
        </w:rPr>
        <w:t>promises</w:t>
      </w:r>
      <w:r>
        <w:rPr>
          <w:rFonts w:ascii="Verdana" w:hAnsi="Verdana"/>
          <w:spacing w:val="17"/>
          <w:sz w:val="14"/>
        </w:rPr>
        <w:t> </w:t>
      </w:r>
      <w:r>
        <w:rPr>
          <w:rFonts w:ascii="Verdana" w:hAnsi="Verdana"/>
          <w:sz w:val="14"/>
        </w:rPr>
        <w:t>funding</w:t>
      </w:r>
      <w:r>
        <w:rPr>
          <w:rFonts w:ascii="Verdana" w:hAnsi="Verdana"/>
          <w:spacing w:val="17"/>
          <w:sz w:val="14"/>
        </w:rPr>
        <w:t> </w:t>
      </w:r>
      <w:r>
        <w:rPr>
          <w:rFonts w:ascii="Verdana" w:hAnsi="Verdana"/>
          <w:sz w:val="14"/>
        </w:rPr>
        <w:t>in</w:t>
      </w:r>
      <w:r>
        <w:rPr>
          <w:rFonts w:ascii="Verdana" w:hAnsi="Verdana"/>
          <w:spacing w:val="19"/>
          <w:sz w:val="14"/>
        </w:rPr>
        <w:t> </w:t>
      </w:r>
      <w:r>
        <w:rPr>
          <w:rFonts w:ascii="Verdana" w:hAnsi="Verdana"/>
          <w:sz w:val="14"/>
        </w:rPr>
        <w:t>exchange</w:t>
      </w:r>
      <w:r>
        <w:rPr>
          <w:rFonts w:ascii="Verdana" w:hAnsi="Verdana"/>
          <w:spacing w:val="16"/>
          <w:sz w:val="14"/>
        </w:rPr>
        <w:t> </w:t>
      </w:r>
      <w:r>
        <w:rPr>
          <w:rFonts w:ascii="Verdana" w:hAnsi="Verdana"/>
          <w:sz w:val="14"/>
        </w:rPr>
        <w:t>for</w:t>
      </w:r>
      <w:r>
        <w:rPr>
          <w:rFonts w:ascii="Verdana" w:hAnsi="Verdana"/>
          <w:spacing w:val="17"/>
          <w:sz w:val="14"/>
        </w:rPr>
        <w:t> </w:t>
      </w:r>
      <w:r>
        <w:rPr>
          <w:rFonts w:ascii="Verdana" w:hAnsi="Verdana"/>
          <w:sz w:val="14"/>
        </w:rPr>
        <w:t>the hospital’s goods or services.</w:t>
      </w:r>
      <w:r>
        <w:rPr>
          <w:rFonts w:ascii="Verdana" w:hAnsi="Verdana"/>
          <w:spacing w:val="80"/>
          <w:sz w:val="14"/>
        </w:rPr>
        <w:t> </w:t>
      </w:r>
      <w:r>
        <w:rPr>
          <w:rFonts w:ascii="Verdana" w:hAnsi="Verdana"/>
          <w:sz w:val="14"/>
        </w:rPr>
        <w:t>Hospital</w:t>
      </w:r>
      <w:r>
        <w:rPr>
          <w:rFonts w:ascii="Verdana" w:hAnsi="Verdana"/>
          <w:spacing w:val="21"/>
          <w:sz w:val="14"/>
        </w:rPr>
        <w:t> </w:t>
      </w:r>
      <w:r>
        <w:rPr>
          <w:rFonts w:ascii="Verdana" w:hAnsi="Verdana"/>
          <w:sz w:val="14"/>
        </w:rPr>
        <w:t>funding bodies often direct that goods or services are to be provided to third party beneficiaries, including</w:t>
      </w:r>
      <w:r>
        <w:rPr>
          <w:rFonts w:ascii="Verdana" w:hAnsi="Verdana"/>
          <w:spacing w:val="14"/>
          <w:sz w:val="14"/>
        </w:rPr>
        <w:t> </w:t>
      </w:r>
      <w:r>
        <w:rPr>
          <w:rFonts w:ascii="Verdana" w:hAnsi="Verdana"/>
          <w:sz w:val="14"/>
        </w:rPr>
        <w:t>individuals</w:t>
      </w:r>
      <w:r>
        <w:rPr>
          <w:rFonts w:ascii="Verdana" w:hAnsi="Verdana"/>
          <w:spacing w:val="14"/>
          <w:sz w:val="14"/>
        </w:rPr>
        <w:t> </w:t>
      </w:r>
      <w:r>
        <w:rPr>
          <w:rFonts w:ascii="Verdana" w:hAnsi="Verdana"/>
          <w:sz w:val="14"/>
        </w:rPr>
        <w:t>or</w:t>
      </w:r>
      <w:r>
        <w:rPr>
          <w:rFonts w:ascii="Verdana" w:hAnsi="Verdana"/>
          <w:spacing w:val="14"/>
          <w:sz w:val="14"/>
        </w:rPr>
        <w:t> </w:t>
      </w:r>
      <w:r>
        <w:rPr>
          <w:rFonts w:ascii="Verdana" w:hAnsi="Verdana"/>
          <w:sz w:val="14"/>
        </w:rPr>
        <w:t>the community</w:t>
      </w:r>
      <w:r>
        <w:rPr>
          <w:rFonts w:ascii="Verdana" w:hAnsi="Verdana"/>
          <w:spacing w:val="14"/>
          <w:sz w:val="14"/>
        </w:rPr>
        <w:t> </w:t>
      </w:r>
      <w:r>
        <w:rPr>
          <w:rFonts w:ascii="Verdana" w:hAnsi="Verdana"/>
          <w:sz w:val="14"/>
        </w:rPr>
        <w:t>at</w:t>
      </w:r>
      <w:r>
        <w:rPr>
          <w:rFonts w:ascii="Verdana" w:hAnsi="Verdana"/>
          <w:spacing w:val="14"/>
          <w:sz w:val="14"/>
        </w:rPr>
        <w:t> </w:t>
      </w:r>
      <w:r>
        <w:rPr>
          <w:rFonts w:ascii="Verdana" w:hAnsi="Verdana"/>
          <w:sz w:val="14"/>
        </w:rPr>
        <w:t>large.</w:t>
      </w:r>
      <w:r>
        <w:rPr>
          <w:rFonts w:ascii="Verdana" w:hAnsi="Verdana"/>
          <w:spacing w:val="77"/>
          <w:sz w:val="14"/>
        </w:rPr>
        <w:t> </w:t>
      </w:r>
      <w:r>
        <w:rPr>
          <w:rFonts w:ascii="Verdana" w:hAnsi="Verdana"/>
          <w:sz w:val="14"/>
        </w:rPr>
        <w:t>In</w:t>
      </w:r>
      <w:r>
        <w:rPr>
          <w:rFonts w:ascii="Verdana" w:hAnsi="Verdana"/>
          <w:spacing w:val="15"/>
          <w:sz w:val="14"/>
        </w:rPr>
        <w:t> </w:t>
      </w:r>
      <w:r>
        <w:rPr>
          <w:rFonts w:ascii="Verdana" w:hAnsi="Verdana"/>
          <w:sz w:val="14"/>
        </w:rPr>
        <w:t>such</w:t>
      </w:r>
      <w:r>
        <w:rPr>
          <w:rFonts w:ascii="Verdana" w:hAnsi="Verdana"/>
          <w:spacing w:val="15"/>
          <w:sz w:val="14"/>
        </w:rPr>
        <w:t> </w:t>
      </w:r>
      <w:r>
        <w:rPr>
          <w:rFonts w:ascii="Verdana" w:hAnsi="Verdana"/>
          <w:sz w:val="14"/>
        </w:rPr>
        <w:t>instances, the customer</w:t>
      </w:r>
      <w:r>
        <w:rPr>
          <w:rFonts w:ascii="Verdana" w:hAnsi="Verdana"/>
          <w:spacing w:val="14"/>
          <w:sz w:val="14"/>
        </w:rPr>
        <w:t> </w:t>
      </w:r>
      <w:r>
        <w:rPr>
          <w:rFonts w:ascii="Verdana" w:hAnsi="Verdana"/>
          <w:sz w:val="14"/>
        </w:rPr>
        <w:t>remains</w:t>
      </w:r>
      <w:r>
        <w:rPr>
          <w:rFonts w:ascii="Verdana" w:hAnsi="Verdana"/>
          <w:spacing w:val="14"/>
          <w:sz w:val="14"/>
        </w:rPr>
        <w:t> </w:t>
      </w:r>
      <w:r>
        <w:rPr>
          <w:rFonts w:ascii="Verdana" w:hAnsi="Verdana"/>
          <w:sz w:val="14"/>
        </w:rPr>
        <w:t>the funding</w:t>
      </w:r>
      <w:r>
        <w:rPr>
          <w:rFonts w:ascii="Verdana" w:hAnsi="Verdana"/>
          <w:spacing w:val="14"/>
          <w:sz w:val="14"/>
        </w:rPr>
        <w:t> </w:t>
      </w:r>
      <w:r>
        <w:rPr>
          <w:rFonts w:ascii="Verdana" w:hAnsi="Verdana"/>
          <w:sz w:val="14"/>
        </w:rPr>
        <w:t>body</w:t>
      </w:r>
      <w:r>
        <w:rPr>
          <w:rFonts w:ascii="Verdana" w:hAnsi="Verdana"/>
          <w:spacing w:val="14"/>
          <w:sz w:val="14"/>
        </w:rPr>
        <w:t> </w:t>
      </w:r>
      <w:r>
        <w:rPr>
          <w:rFonts w:ascii="Verdana" w:hAnsi="Verdana"/>
          <w:sz w:val="14"/>
        </w:rPr>
        <w:t>that</w:t>
      </w:r>
      <w:r>
        <w:rPr>
          <w:rFonts w:ascii="Verdana" w:hAnsi="Verdana"/>
          <w:spacing w:val="14"/>
          <w:sz w:val="14"/>
        </w:rPr>
        <w:t> </w:t>
      </w:r>
      <w:r>
        <w:rPr>
          <w:rFonts w:ascii="Verdana" w:hAnsi="Verdana"/>
          <w:sz w:val="14"/>
        </w:rPr>
        <w:t>has funded the program or activity, however the delivery of goods or services to third party beneficiaries is a</w:t>
      </w:r>
      <w:r>
        <w:rPr>
          <w:rFonts w:ascii="Verdana" w:hAnsi="Verdana"/>
          <w:spacing w:val="19"/>
          <w:sz w:val="14"/>
        </w:rPr>
        <w:t> </w:t>
      </w:r>
      <w:r>
        <w:rPr>
          <w:rFonts w:ascii="Verdana" w:hAnsi="Verdana"/>
          <w:sz w:val="14"/>
        </w:rPr>
        <w:t>characteristic of the</w:t>
      </w:r>
      <w:r>
        <w:rPr>
          <w:rFonts w:ascii="Verdana" w:hAnsi="Verdana"/>
          <w:spacing w:val="40"/>
          <w:sz w:val="14"/>
        </w:rPr>
        <w:t> </w:t>
      </w:r>
      <w:r>
        <w:rPr>
          <w:rFonts w:ascii="Verdana" w:hAnsi="Verdana"/>
          <w:sz w:val="14"/>
        </w:rPr>
        <w:t>promised good or service being transferred to the funding body.</w:t>
      </w:r>
    </w:p>
    <w:p>
      <w:pPr>
        <w:spacing w:line="268" w:lineRule="auto" w:before="148"/>
        <w:ind w:left="1166" w:right="1130" w:firstLine="0"/>
        <w:jc w:val="left"/>
        <w:rPr>
          <w:rFonts w:ascii="Verdana" w:hAnsi="Verdana"/>
          <w:sz w:val="14"/>
        </w:rPr>
      </w:pPr>
      <w:r>
        <w:rPr>
          <w:rFonts w:ascii="Verdana" w:hAnsi="Verdana"/>
          <w:sz w:val="14"/>
        </w:rPr>
        <w:t>This</w:t>
      </w:r>
      <w:r>
        <w:rPr>
          <w:rFonts w:ascii="Verdana" w:hAnsi="Verdana"/>
          <w:spacing w:val="15"/>
          <w:sz w:val="14"/>
        </w:rPr>
        <w:t> </w:t>
      </w:r>
      <w:r>
        <w:rPr>
          <w:rFonts w:ascii="Verdana" w:hAnsi="Verdana"/>
          <w:sz w:val="14"/>
        </w:rPr>
        <w:t>policy</w:t>
      </w:r>
      <w:r>
        <w:rPr>
          <w:rFonts w:ascii="Verdana" w:hAnsi="Verdana"/>
          <w:spacing w:val="15"/>
          <w:sz w:val="14"/>
        </w:rPr>
        <w:t> </w:t>
      </w:r>
      <w:r>
        <w:rPr>
          <w:rFonts w:ascii="Verdana" w:hAnsi="Verdana"/>
          <w:sz w:val="14"/>
        </w:rPr>
        <w:t>applies</w:t>
      </w:r>
      <w:r>
        <w:rPr>
          <w:rFonts w:ascii="Verdana" w:hAnsi="Verdana"/>
          <w:spacing w:val="15"/>
          <w:sz w:val="14"/>
        </w:rPr>
        <w:t> </w:t>
      </w:r>
      <w:r>
        <w:rPr>
          <w:rFonts w:ascii="Verdana" w:hAnsi="Verdana"/>
          <w:sz w:val="14"/>
        </w:rPr>
        <w:t>to</w:t>
      </w:r>
      <w:r>
        <w:rPr>
          <w:rFonts w:ascii="Verdana" w:hAnsi="Verdana"/>
          <w:spacing w:val="15"/>
          <w:sz w:val="14"/>
        </w:rPr>
        <w:t> </w:t>
      </w:r>
      <w:r>
        <w:rPr>
          <w:rFonts w:ascii="Verdana" w:hAnsi="Verdana"/>
          <w:sz w:val="14"/>
        </w:rPr>
        <w:t>each</w:t>
      </w:r>
      <w:r>
        <w:rPr>
          <w:rFonts w:ascii="Verdana" w:hAnsi="Verdana"/>
          <w:spacing w:val="16"/>
          <w:sz w:val="14"/>
        </w:rPr>
        <w:t> </w:t>
      </w:r>
      <w:r>
        <w:rPr>
          <w:rFonts w:ascii="Verdana" w:hAnsi="Verdana"/>
          <w:sz w:val="14"/>
        </w:rPr>
        <w:t>of the hospital’s</w:t>
      </w:r>
      <w:r>
        <w:rPr>
          <w:rFonts w:ascii="Verdana" w:hAnsi="Verdana"/>
          <w:spacing w:val="15"/>
          <w:sz w:val="14"/>
        </w:rPr>
        <w:t> </w:t>
      </w:r>
      <w:r>
        <w:rPr>
          <w:rFonts w:ascii="Verdana" w:hAnsi="Verdana"/>
          <w:sz w:val="14"/>
        </w:rPr>
        <w:t>revenue streams, with</w:t>
      </w:r>
      <w:r>
        <w:rPr>
          <w:rFonts w:ascii="Verdana" w:hAnsi="Verdana"/>
          <w:spacing w:val="16"/>
          <w:sz w:val="14"/>
        </w:rPr>
        <w:t> </w:t>
      </w:r>
      <w:r>
        <w:rPr>
          <w:rFonts w:ascii="Verdana" w:hAnsi="Verdana"/>
          <w:sz w:val="14"/>
        </w:rPr>
        <w:t>information</w:t>
      </w:r>
      <w:r>
        <w:rPr>
          <w:rFonts w:ascii="Verdana" w:hAnsi="Verdana"/>
          <w:spacing w:val="16"/>
          <w:sz w:val="14"/>
        </w:rPr>
        <w:t> </w:t>
      </w:r>
      <w:r>
        <w:rPr>
          <w:rFonts w:ascii="Verdana" w:hAnsi="Verdana"/>
          <w:sz w:val="14"/>
        </w:rPr>
        <w:t>detailed</w:t>
      </w:r>
      <w:r>
        <w:rPr>
          <w:rFonts w:ascii="Verdana" w:hAnsi="Verdana"/>
          <w:spacing w:val="15"/>
          <w:sz w:val="14"/>
        </w:rPr>
        <w:t> </w:t>
      </w:r>
      <w:r>
        <w:rPr>
          <w:rFonts w:ascii="Verdana" w:hAnsi="Verdana"/>
          <w:sz w:val="14"/>
        </w:rPr>
        <w:t>below</w:t>
      </w:r>
      <w:r>
        <w:rPr>
          <w:rFonts w:ascii="Verdana" w:hAnsi="Verdana"/>
          <w:spacing w:val="15"/>
          <w:sz w:val="14"/>
        </w:rPr>
        <w:t> </w:t>
      </w:r>
      <w:r>
        <w:rPr>
          <w:rFonts w:ascii="Verdana" w:hAnsi="Verdana"/>
          <w:sz w:val="14"/>
        </w:rPr>
        <w:t>relating</w:t>
      </w:r>
      <w:r>
        <w:rPr>
          <w:rFonts w:ascii="Verdana" w:hAnsi="Verdana"/>
          <w:spacing w:val="15"/>
          <w:sz w:val="14"/>
        </w:rPr>
        <w:t> </w:t>
      </w:r>
      <w:r>
        <w:rPr>
          <w:rFonts w:ascii="Verdana" w:hAnsi="Verdana"/>
          <w:sz w:val="14"/>
        </w:rPr>
        <w:t>to</w:t>
      </w:r>
      <w:r>
        <w:rPr>
          <w:rFonts w:ascii="Verdana" w:hAnsi="Verdana"/>
          <w:spacing w:val="15"/>
          <w:sz w:val="14"/>
        </w:rPr>
        <w:t> </w:t>
      </w:r>
      <w:r>
        <w:rPr>
          <w:rFonts w:ascii="Verdana" w:hAnsi="Verdana"/>
          <w:sz w:val="14"/>
        </w:rPr>
        <w:t>the hospital’s</w:t>
      </w:r>
      <w:r>
        <w:rPr>
          <w:rFonts w:ascii="Verdana" w:hAnsi="Verdana"/>
          <w:spacing w:val="15"/>
          <w:sz w:val="14"/>
        </w:rPr>
        <w:t> </w:t>
      </w:r>
      <w:r>
        <w:rPr>
          <w:rFonts w:ascii="Verdana" w:hAnsi="Verdana"/>
          <w:sz w:val="14"/>
        </w:rPr>
        <w:t>significant revenue streams:</w:t>
      </w:r>
    </w:p>
    <w:p>
      <w:pPr>
        <w:pStyle w:val="BodyText"/>
        <w:spacing w:before="2"/>
        <w:rPr>
          <w:rFonts w:ascii="Verdana"/>
          <w:sz w:val="8"/>
        </w:rPr>
      </w:pPr>
    </w:p>
    <w:tbl>
      <w:tblPr>
        <w:tblW w:w="0" w:type="auto"/>
        <w:jc w:val="left"/>
        <w:tblInd w:w="1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48"/>
        <w:gridCol w:w="7382"/>
      </w:tblGrid>
      <w:tr>
        <w:trPr>
          <w:trHeight w:val="379" w:hRule="atLeast"/>
        </w:trPr>
        <w:tc>
          <w:tcPr>
            <w:tcW w:w="2248" w:type="dxa"/>
            <w:tcBorders>
              <w:left w:val="nil"/>
            </w:tcBorders>
          </w:tcPr>
          <w:p>
            <w:pPr>
              <w:pStyle w:val="TableParagraph"/>
              <w:spacing w:before="109"/>
              <w:ind w:left="380"/>
              <w:rPr>
                <w:b/>
                <w:sz w:val="14"/>
              </w:rPr>
            </w:pPr>
            <w:r>
              <w:rPr>
                <w:b/>
                <w:sz w:val="14"/>
              </w:rPr>
              <w:t>Government</w:t>
            </w:r>
            <w:r>
              <w:rPr>
                <w:b/>
                <w:spacing w:val="17"/>
                <w:sz w:val="14"/>
              </w:rPr>
              <w:t> </w:t>
            </w:r>
            <w:r>
              <w:rPr>
                <w:b/>
                <w:spacing w:val="-4"/>
                <w:sz w:val="14"/>
              </w:rPr>
              <w:t>Grant</w:t>
            </w:r>
          </w:p>
        </w:tc>
        <w:tc>
          <w:tcPr>
            <w:tcW w:w="7382" w:type="dxa"/>
            <w:tcBorders>
              <w:right w:val="nil"/>
            </w:tcBorders>
          </w:tcPr>
          <w:p>
            <w:pPr>
              <w:pStyle w:val="TableParagraph"/>
              <w:spacing w:before="100"/>
              <w:jc w:val="center"/>
              <w:rPr>
                <w:b/>
                <w:sz w:val="14"/>
              </w:rPr>
            </w:pPr>
            <w:r>
              <w:rPr>
                <w:b/>
                <w:sz w:val="14"/>
              </w:rPr>
              <w:t>Performance</w:t>
            </w:r>
            <w:r>
              <w:rPr>
                <w:b/>
                <w:spacing w:val="19"/>
                <w:sz w:val="14"/>
              </w:rPr>
              <w:t> </w:t>
            </w:r>
            <w:r>
              <w:rPr>
                <w:b/>
                <w:spacing w:val="-2"/>
                <w:sz w:val="14"/>
              </w:rPr>
              <w:t>Obligation</w:t>
            </w:r>
          </w:p>
        </w:tc>
      </w:tr>
      <w:tr>
        <w:trPr>
          <w:trHeight w:val="1087" w:hRule="atLeast"/>
        </w:trPr>
        <w:tc>
          <w:tcPr>
            <w:tcW w:w="2248" w:type="dxa"/>
            <w:tcBorders>
              <w:left w:val="nil"/>
            </w:tcBorders>
          </w:tcPr>
          <w:p>
            <w:pPr>
              <w:pStyle w:val="TableParagraph"/>
              <w:spacing w:line="268" w:lineRule="auto" w:before="7"/>
              <w:ind w:left="33"/>
              <w:rPr>
                <w:sz w:val="14"/>
              </w:rPr>
            </w:pPr>
            <w:r>
              <w:rPr>
                <w:sz w:val="14"/>
              </w:rPr>
              <w:t>Activity Based Funding (ABF) paid as National Weighted Activity Unit (NWAU)</w:t>
            </w:r>
          </w:p>
        </w:tc>
        <w:tc>
          <w:tcPr>
            <w:tcW w:w="7382" w:type="dxa"/>
            <w:tcBorders>
              <w:right w:val="nil"/>
            </w:tcBorders>
          </w:tcPr>
          <w:p>
            <w:pPr>
              <w:pStyle w:val="TableParagraph"/>
              <w:spacing w:line="268" w:lineRule="auto" w:before="7"/>
              <w:ind w:left="25" w:right="614"/>
              <w:jc w:val="both"/>
              <w:rPr>
                <w:sz w:val="14"/>
              </w:rPr>
            </w:pPr>
            <w:r>
              <w:rPr>
                <w:sz w:val="14"/>
              </w:rPr>
              <w:t>NWAU is a measure of health service activity expressed as a common unit against which the Victorian efficient price (VEP) is paid.</w:t>
            </w:r>
          </w:p>
          <w:p>
            <w:pPr>
              <w:pStyle w:val="TableParagraph"/>
              <w:spacing w:line="268" w:lineRule="auto" w:before="2"/>
              <w:ind w:left="25" w:right="741"/>
              <w:jc w:val="both"/>
              <w:rPr>
                <w:sz w:val="14"/>
              </w:rPr>
            </w:pPr>
            <w:r>
              <w:rPr>
                <w:sz w:val="14"/>
              </w:rPr>
              <w:t>The performance obligations for NWAU are the number and mix of admissions, emergency department presentations and outpatient episodes, and is weighted for clinical complexity. Revenue is recognised at point in time, which is when a patient is discharged.</w:t>
            </w:r>
          </w:p>
        </w:tc>
      </w:tr>
      <w:tr>
        <w:trPr>
          <w:trHeight w:val="1087" w:hRule="atLeast"/>
        </w:trPr>
        <w:tc>
          <w:tcPr>
            <w:tcW w:w="2248" w:type="dxa"/>
            <w:tcBorders>
              <w:left w:val="nil"/>
            </w:tcBorders>
          </w:tcPr>
          <w:p>
            <w:pPr>
              <w:pStyle w:val="TableParagraph"/>
              <w:spacing w:line="268" w:lineRule="auto" w:before="7"/>
              <w:ind w:left="33"/>
              <w:rPr>
                <w:sz w:val="14"/>
              </w:rPr>
            </w:pPr>
            <w:r>
              <w:rPr>
                <w:sz w:val="14"/>
              </w:rPr>
              <w:t>Pharmaceutical Benefits Scheme (PBS) Funding</w:t>
            </w:r>
          </w:p>
        </w:tc>
        <w:tc>
          <w:tcPr>
            <w:tcW w:w="7382" w:type="dxa"/>
            <w:tcBorders>
              <w:right w:val="nil"/>
            </w:tcBorders>
          </w:tcPr>
          <w:p>
            <w:pPr>
              <w:pStyle w:val="TableParagraph"/>
              <w:spacing w:line="268" w:lineRule="auto" w:before="7"/>
              <w:ind w:left="25"/>
              <w:rPr>
                <w:sz w:val="14"/>
              </w:rPr>
            </w:pPr>
            <w:r>
              <w:rPr>
                <w:sz w:val="14"/>
              </w:rPr>
              <w:t>The</w:t>
            </w:r>
            <w:r>
              <w:rPr>
                <w:spacing w:val="15"/>
                <w:sz w:val="14"/>
              </w:rPr>
              <w:t> </w:t>
            </w:r>
            <w:r>
              <w:rPr>
                <w:sz w:val="14"/>
              </w:rPr>
              <w:t>performance</w:t>
            </w:r>
            <w:r>
              <w:rPr>
                <w:spacing w:val="15"/>
                <w:sz w:val="14"/>
              </w:rPr>
              <w:t> </w:t>
            </w:r>
            <w:r>
              <w:rPr>
                <w:sz w:val="14"/>
              </w:rPr>
              <w:t>obligations</w:t>
            </w:r>
            <w:r>
              <w:rPr>
                <w:spacing w:val="16"/>
                <w:sz w:val="14"/>
              </w:rPr>
              <w:t> </w:t>
            </w:r>
            <w:r>
              <w:rPr>
                <w:sz w:val="14"/>
              </w:rPr>
              <w:t>for</w:t>
            </w:r>
            <w:r>
              <w:rPr>
                <w:spacing w:val="16"/>
                <w:sz w:val="14"/>
              </w:rPr>
              <w:t> </w:t>
            </w:r>
            <w:r>
              <w:rPr>
                <w:sz w:val="14"/>
              </w:rPr>
              <w:t>PBS</w:t>
            </w:r>
            <w:r>
              <w:rPr>
                <w:spacing w:val="18"/>
                <w:sz w:val="14"/>
              </w:rPr>
              <w:t> </w:t>
            </w:r>
            <w:r>
              <w:rPr>
                <w:sz w:val="14"/>
              </w:rPr>
              <w:t>funding</w:t>
            </w:r>
            <w:r>
              <w:rPr>
                <w:spacing w:val="16"/>
                <w:sz w:val="14"/>
              </w:rPr>
              <w:t> </w:t>
            </w:r>
            <w:r>
              <w:rPr>
                <w:sz w:val="14"/>
              </w:rPr>
              <w:t>are</w:t>
            </w:r>
            <w:r>
              <w:rPr>
                <w:spacing w:val="15"/>
                <w:sz w:val="14"/>
              </w:rPr>
              <w:t> </w:t>
            </w:r>
            <w:r>
              <w:rPr>
                <w:sz w:val="14"/>
              </w:rPr>
              <w:t>recognised</w:t>
            </w:r>
            <w:r>
              <w:rPr>
                <w:spacing w:val="16"/>
                <w:sz w:val="14"/>
              </w:rPr>
              <w:t> </w:t>
            </w:r>
            <w:r>
              <w:rPr>
                <w:sz w:val="14"/>
              </w:rPr>
              <w:t>as</w:t>
            </w:r>
            <w:r>
              <w:rPr>
                <w:spacing w:val="16"/>
                <w:sz w:val="14"/>
              </w:rPr>
              <w:t> </w:t>
            </w:r>
            <w:r>
              <w:rPr>
                <w:sz w:val="14"/>
              </w:rPr>
              <w:t>defined</w:t>
            </w:r>
            <w:r>
              <w:rPr>
                <w:spacing w:val="16"/>
                <w:sz w:val="14"/>
              </w:rPr>
              <w:t> </w:t>
            </w:r>
            <w:r>
              <w:rPr>
                <w:sz w:val="14"/>
              </w:rPr>
              <w:t>pharmaceutical</w:t>
            </w:r>
            <w:r>
              <w:rPr>
                <w:spacing w:val="20"/>
                <w:sz w:val="14"/>
              </w:rPr>
              <w:t> </w:t>
            </w:r>
            <w:r>
              <w:rPr>
                <w:sz w:val="14"/>
              </w:rPr>
              <w:t>prescriptions or orders are processed that satisfy and are completed in accordance with the Commonwealth PBS </w:t>
            </w:r>
            <w:r>
              <w:rPr>
                <w:spacing w:val="-2"/>
                <w:sz w:val="14"/>
              </w:rPr>
              <w:t>guidelines.</w:t>
            </w:r>
          </w:p>
          <w:p>
            <w:pPr>
              <w:pStyle w:val="TableParagraph"/>
              <w:spacing w:line="268" w:lineRule="auto" w:before="2"/>
              <w:ind w:left="25"/>
              <w:rPr>
                <w:sz w:val="14"/>
              </w:rPr>
            </w:pPr>
            <w:r>
              <w:rPr>
                <w:sz w:val="14"/>
              </w:rPr>
              <w:t>Revenue is recognised at a point in time, which is when a patient prescription is processed and is in</w:t>
            </w:r>
            <w:r>
              <w:rPr>
                <w:spacing w:val="40"/>
                <w:sz w:val="14"/>
              </w:rPr>
              <w:t> </w:t>
            </w:r>
            <w:r>
              <w:rPr>
                <w:sz w:val="14"/>
              </w:rPr>
              <w:t>accordance with the criteria set out in the PBS regulations.</w:t>
            </w:r>
          </w:p>
        </w:tc>
      </w:tr>
    </w:tbl>
    <w:p>
      <w:pPr>
        <w:pStyle w:val="TableParagraph"/>
        <w:spacing w:after="0" w:line="268" w:lineRule="auto"/>
        <w:rPr>
          <w:sz w:val="14"/>
        </w:rPr>
        <w:sectPr>
          <w:headerReference w:type="default" r:id="rId74"/>
          <w:pgSz w:w="11910" w:h="16840"/>
          <w:pgMar w:header="1425" w:footer="0" w:top="1920" w:bottom="280" w:left="0" w:right="0"/>
        </w:sectPr>
      </w:pPr>
    </w:p>
    <w:p>
      <w:pPr>
        <w:pStyle w:val="BodyText"/>
        <w:spacing w:before="138"/>
        <w:rPr>
          <w:rFonts w:ascii="Verdana"/>
          <w:sz w:val="14"/>
        </w:rPr>
      </w:pPr>
    </w:p>
    <w:p>
      <w:pPr>
        <w:spacing w:before="0"/>
        <w:ind w:left="1172" w:right="0" w:firstLine="0"/>
        <w:jc w:val="left"/>
        <w:rPr>
          <w:rFonts w:ascii="Verdana"/>
          <w:b/>
          <w:sz w:val="14"/>
        </w:rPr>
      </w:pPr>
      <w:r>
        <w:rPr>
          <w:rFonts w:ascii="Verdana"/>
          <w:b/>
          <w:sz w:val="14"/>
        </w:rPr>
        <mc:AlternateContent>
          <mc:Choice Requires="wps">
            <w:drawing>
              <wp:anchor distT="0" distB="0" distL="0" distR="0" allowOverlap="1" layoutInCell="1" locked="0" behindDoc="0" simplePos="0" relativeHeight="15899136">
                <wp:simplePos x="0" y="0"/>
                <wp:positionH relativeFrom="page">
                  <wp:posOffset>0</wp:posOffset>
                </wp:positionH>
                <wp:positionV relativeFrom="paragraph">
                  <wp:posOffset>-14528</wp:posOffset>
                </wp:positionV>
                <wp:extent cx="360045" cy="366395"/>
                <wp:effectExtent l="0" t="0" r="0" b="0"/>
                <wp:wrapNone/>
                <wp:docPr id="1086" name="Group 1086"/>
                <wp:cNvGraphicFramePr>
                  <a:graphicFrameLocks/>
                </wp:cNvGraphicFramePr>
                <a:graphic>
                  <a:graphicData uri="http://schemas.microsoft.com/office/word/2010/wordprocessingGroup">
                    <wpg:wgp>
                      <wpg:cNvPr id="1086" name="Group 1086"/>
                      <wpg:cNvGrpSpPr/>
                      <wpg:grpSpPr>
                        <a:xfrm>
                          <a:off x="0" y="0"/>
                          <a:ext cx="360045" cy="366395"/>
                          <a:chExt cx="360045" cy="366395"/>
                        </a:xfrm>
                      </wpg:grpSpPr>
                      <wps:wsp>
                        <wps:cNvPr id="1087" name="Graphic 1087"/>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088" name="Textbox 1088"/>
                        <wps:cNvSpPr txBox="1"/>
                        <wps:spPr>
                          <a:xfrm>
                            <a:off x="0" y="0"/>
                            <a:ext cx="360045" cy="366395"/>
                          </a:xfrm>
                          <a:prstGeom prst="rect">
                            <a:avLst/>
                          </a:prstGeom>
                        </wps:spPr>
                        <wps:txbx>
                          <w:txbxContent>
                            <w:p>
                              <w:pPr>
                                <w:spacing w:before="154"/>
                                <w:ind w:left="199" w:right="0" w:firstLine="0"/>
                                <w:jc w:val="left"/>
                                <w:rPr>
                                  <w:sz w:val="24"/>
                                </w:rPr>
                              </w:pPr>
                              <w:r>
                                <w:rPr>
                                  <w:color w:val="FFFFFF"/>
                                  <w:spacing w:val="-5"/>
                                  <w:w w:val="105"/>
                                  <w:sz w:val="24"/>
                                </w:rPr>
                                <w:t>54</w:t>
                              </w:r>
                            </w:p>
                          </w:txbxContent>
                        </wps:txbx>
                        <wps:bodyPr wrap="square" lIns="0" tIns="0" rIns="0" bIns="0" rtlCol="0">
                          <a:noAutofit/>
                        </wps:bodyPr>
                      </wps:wsp>
                    </wpg:wgp>
                  </a:graphicData>
                </a:graphic>
              </wp:anchor>
            </w:drawing>
          </mc:Choice>
          <mc:Fallback>
            <w:pict>
              <v:group style="position:absolute;margin-left:0pt;margin-top:-1.144013pt;width:28.35pt;height:28.85pt;mso-position-horizontal-relative:page;mso-position-vertical-relative:paragraph;z-index:15899136" id="docshapegroup573" coordorigin="0,-23" coordsize="567,577">
                <v:rect style="position:absolute;left:0;top:-23;width:567;height:577" id="docshape574" filled="true" fillcolor="#3f5f72" stroked="false">
                  <v:fill type="solid"/>
                </v:rect>
                <v:shape style="position:absolute;left:0;top:-23;width:567;height:577" type="#_x0000_t202" id="docshape575" filled="false" stroked="false">
                  <v:textbox inset="0,0,0,0">
                    <w:txbxContent>
                      <w:p>
                        <w:pPr>
                          <w:spacing w:before="154"/>
                          <w:ind w:left="199" w:right="0" w:firstLine="0"/>
                          <w:jc w:val="left"/>
                          <w:rPr>
                            <w:sz w:val="24"/>
                          </w:rPr>
                        </w:pPr>
                        <w:r>
                          <w:rPr>
                            <w:color w:val="FFFFFF"/>
                            <w:spacing w:val="-5"/>
                            <w:w w:val="105"/>
                            <w:sz w:val="24"/>
                          </w:rPr>
                          <w:t>54</w:t>
                        </w:r>
                      </w:p>
                    </w:txbxContent>
                  </v:textbox>
                  <w10:wrap type="none"/>
                </v:shape>
                <w10:wrap type="none"/>
              </v:group>
            </w:pict>
          </mc:Fallback>
        </mc:AlternateContent>
      </w:r>
      <w:r>
        <w:rPr>
          <w:rFonts w:ascii="Verdana"/>
          <w:b/>
          <w:sz w:val="14"/>
        </w:rPr>
        <w:t>Patient</w:t>
      </w:r>
      <w:r>
        <w:rPr>
          <w:rFonts w:ascii="Verdana"/>
          <w:b/>
          <w:spacing w:val="11"/>
          <w:sz w:val="14"/>
        </w:rPr>
        <w:t> </w:t>
      </w:r>
      <w:r>
        <w:rPr>
          <w:rFonts w:ascii="Verdana"/>
          <w:b/>
          <w:spacing w:val="-4"/>
          <w:sz w:val="14"/>
        </w:rPr>
        <w:t>Fees</w:t>
      </w:r>
    </w:p>
    <w:p>
      <w:pPr>
        <w:spacing w:line="268" w:lineRule="auto" w:before="163"/>
        <w:ind w:left="1169" w:right="1414" w:firstLine="0"/>
        <w:jc w:val="left"/>
        <w:rPr>
          <w:rFonts w:ascii="Verdana"/>
          <w:sz w:val="14"/>
        </w:rPr>
      </w:pPr>
      <w:r>
        <w:rPr>
          <w:rFonts w:ascii="Verdana"/>
          <w:sz w:val="14"/>
        </w:rPr>
        <w:t>Patient fees are charges incurred by patients for services they receive.</w:t>
      </w:r>
      <w:r>
        <w:rPr>
          <w:rFonts w:ascii="Verdana"/>
          <w:spacing w:val="69"/>
          <w:sz w:val="14"/>
        </w:rPr>
        <w:t> </w:t>
      </w:r>
      <w:r>
        <w:rPr>
          <w:rFonts w:ascii="Verdana"/>
          <w:sz w:val="14"/>
        </w:rPr>
        <w:t>Patient fees are recognised under AASB 15 at a point in</w:t>
      </w:r>
      <w:r>
        <w:rPr>
          <w:rFonts w:ascii="Verdana"/>
          <w:spacing w:val="40"/>
          <w:sz w:val="14"/>
        </w:rPr>
        <w:t> </w:t>
      </w:r>
      <w:r>
        <w:rPr>
          <w:rFonts w:ascii="Verdana"/>
          <w:sz w:val="14"/>
        </w:rPr>
        <w:t>time when the performance obligation, the provision of services, is satisfied.</w:t>
      </w:r>
    </w:p>
    <w:p>
      <w:pPr>
        <w:pStyle w:val="BodyText"/>
        <w:spacing w:before="51"/>
        <w:rPr>
          <w:rFonts w:ascii="Verdana"/>
          <w:sz w:val="16"/>
        </w:rPr>
      </w:pPr>
    </w:p>
    <w:p>
      <w:pPr>
        <w:spacing w:before="0"/>
        <w:ind w:left="1175" w:right="0" w:firstLine="0"/>
        <w:jc w:val="left"/>
        <w:rPr>
          <w:rFonts w:ascii="Verdana"/>
          <w:b/>
          <w:sz w:val="16"/>
        </w:rPr>
      </w:pPr>
      <w:r>
        <w:rPr>
          <w:rFonts w:ascii="Verdana"/>
          <w:b/>
          <w:sz w:val="16"/>
        </w:rPr>
        <mc:AlternateContent>
          <mc:Choice Requires="wps">
            <w:drawing>
              <wp:anchor distT="0" distB="0" distL="0" distR="0" allowOverlap="1" layoutInCell="1" locked="0" behindDoc="0" simplePos="0" relativeHeight="15899648">
                <wp:simplePos x="0" y="0"/>
                <wp:positionH relativeFrom="page">
                  <wp:posOffset>151904</wp:posOffset>
                </wp:positionH>
                <wp:positionV relativeFrom="paragraph">
                  <wp:posOffset>-87318</wp:posOffset>
                </wp:positionV>
                <wp:extent cx="248920" cy="1923414"/>
                <wp:effectExtent l="0" t="0" r="0" b="0"/>
                <wp:wrapNone/>
                <wp:docPr id="1089" name="Textbox 1089"/>
                <wp:cNvGraphicFramePr>
                  <a:graphicFrameLocks/>
                </wp:cNvGraphicFramePr>
                <a:graphic>
                  <a:graphicData uri="http://schemas.microsoft.com/office/word/2010/wordprocessingShape">
                    <wps:wsp>
                      <wps:cNvPr id="1089" name="Textbox 1089"/>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6.875499pt;width:19.6pt;height:151.450pt;mso-position-horizontal-relative:page;mso-position-vertical-relative:paragraph;z-index:15899648" type="#_x0000_t202" id="docshape576"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b/>
          <w:sz w:val="16"/>
        </w:rPr>
        <w:t>Note</w:t>
      </w:r>
      <w:r>
        <w:rPr>
          <w:rFonts w:ascii="Verdana"/>
          <w:b/>
          <w:spacing w:val="-4"/>
          <w:sz w:val="16"/>
        </w:rPr>
        <w:t> </w:t>
      </w:r>
      <w:r>
        <w:rPr>
          <w:rFonts w:ascii="Verdana"/>
          <w:b/>
          <w:sz w:val="16"/>
        </w:rPr>
        <w:t>2.1(b)</w:t>
      </w:r>
      <w:r>
        <w:rPr>
          <w:rFonts w:ascii="Verdana"/>
          <w:b/>
          <w:spacing w:val="-3"/>
          <w:sz w:val="16"/>
        </w:rPr>
        <w:t> </w:t>
      </w:r>
      <w:r>
        <w:rPr>
          <w:rFonts w:ascii="Verdana"/>
          <w:b/>
          <w:sz w:val="16"/>
        </w:rPr>
        <w:t>Other</w:t>
      </w:r>
      <w:r>
        <w:rPr>
          <w:rFonts w:ascii="Verdana"/>
          <w:b/>
          <w:spacing w:val="-3"/>
          <w:sz w:val="16"/>
        </w:rPr>
        <w:t> </w:t>
      </w:r>
      <w:r>
        <w:rPr>
          <w:rFonts w:ascii="Verdana"/>
          <w:b/>
          <w:sz w:val="16"/>
        </w:rPr>
        <w:t>Sources</w:t>
      </w:r>
      <w:r>
        <w:rPr>
          <w:rFonts w:ascii="Verdana"/>
          <w:b/>
          <w:spacing w:val="-5"/>
          <w:sz w:val="16"/>
        </w:rPr>
        <w:t> </w:t>
      </w:r>
      <w:r>
        <w:rPr>
          <w:rFonts w:ascii="Verdana"/>
          <w:b/>
          <w:sz w:val="16"/>
        </w:rPr>
        <w:t>of</w:t>
      </w:r>
      <w:r>
        <w:rPr>
          <w:rFonts w:ascii="Verdana"/>
          <w:b/>
          <w:spacing w:val="-3"/>
          <w:sz w:val="16"/>
        </w:rPr>
        <w:t> </w:t>
      </w:r>
      <w:r>
        <w:rPr>
          <w:rFonts w:ascii="Verdana"/>
          <w:b/>
          <w:spacing w:val="-2"/>
          <w:sz w:val="16"/>
        </w:rPr>
        <w:t>Income</w:t>
      </w:r>
    </w:p>
    <w:p>
      <w:pPr>
        <w:pStyle w:val="BodyText"/>
        <w:spacing w:before="3"/>
        <w:rPr>
          <w:rFonts w:ascii="Verdana"/>
          <w:b/>
          <w:sz w:val="10"/>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91"/>
        <w:gridCol w:w="1649"/>
        <w:gridCol w:w="1396"/>
        <w:gridCol w:w="1393"/>
      </w:tblGrid>
      <w:tr>
        <w:trPr>
          <w:trHeight w:val="440" w:hRule="atLeast"/>
        </w:trPr>
        <w:tc>
          <w:tcPr>
            <w:tcW w:w="6840" w:type="dxa"/>
            <w:gridSpan w:val="2"/>
            <w:tcBorders>
              <w:top w:val="single" w:sz="18" w:space="0" w:color="000000"/>
              <w:bottom w:val="single" w:sz="6" w:space="0" w:color="000000"/>
            </w:tcBorders>
          </w:tcPr>
          <w:p>
            <w:pPr>
              <w:pStyle w:val="TableParagraph"/>
              <w:spacing w:line="192" w:lineRule="exact"/>
              <w:ind w:right="473"/>
              <w:jc w:val="right"/>
              <w:rPr>
                <w:b/>
                <w:sz w:val="16"/>
              </w:rPr>
            </w:pPr>
            <w:r>
              <w:rPr>
                <w:b/>
                <w:spacing w:val="-4"/>
                <w:sz w:val="16"/>
              </w:rPr>
              <w:t>Note</w:t>
            </w:r>
          </w:p>
        </w:tc>
        <w:tc>
          <w:tcPr>
            <w:tcW w:w="1396" w:type="dxa"/>
            <w:tcBorders>
              <w:top w:val="single" w:sz="18" w:space="0" w:color="000000"/>
              <w:bottom w:val="single" w:sz="6" w:space="0" w:color="000000"/>
            </w:tcBorders>
            <w:shd w:val="clear" w:color="auto" w:fill="C6C8CA"/>
          </w:tcPr>
          <w:p>
            <w:pPr>
              <w:pStyle w:val="TableParagraph"/>
              <w:spacing w:line="192" w:lineRule="exact"/>
              <w:ind w:left="478"/>
              <w:rPr>
                <w:b/>
                <w:sz w:val="16"/>
              </w:rPr>
            </w:pPr>
            <w:r>
              <w:rPr>
                <w:b/>
                <w:spacing w:val="-4"/>
                <w:sz w:val="16"/>
              </w:rPr>
              <w:t>2025</w:t>
            </w:r>
          </w:p>
          <w:p>
            <w:pPr>
              <w:pStyle w:val="TableParagraph"/>
              <w:spacing w:line="188" w:lineRule="exact" w:before="41"/>
              <w:ind w:left="450"/>
              <w:rPr>
                <w:b/>
                <w:sz w:val="16"/>
              </w:rPr>
            </w:pPr>
            <w:r>
              <w:rPr>
                <w:b/>
                <w:spacing w:val="-4"/>
                <w:sz w:val="16"/>
              </w:rPr>
              <w:t>$'000</w:t>
            </w:r>
          </w:p>
        </w:tc>
        <w:tc>
          <w:tcPr>
            <w:tcW w:w="1393" w:type="dxa"/>
            <w:tcBorders>
              <w:top w:val="single" w:sz="18" w:space="0" w:color="000000"/>
              <w:bottom w:val="single" w:sz="6" w:space="0" w:color="000000"/>
            </w:tcBorders>
          </w:tcPr>
          <w:p>
            <w:pPr>
              <w:pStyle w:val="TableParagraph"/>
              <w:spacing w:line="192" w:lineRule="exact"/>
              <w:ind w:left="475"/>
              <w:rPr>
                <w:b/>
                <w:sz w:val="16"/>
              </w:rPr>
            </w:pPr>
            <w:r>
              <w:rPr>
                <w:b/>
                <w:spacing w:val="-4"/>
                <w:sz w:val="16"/>
              </w:rPr>
              <w:t>2024</w:t>
            </w:r>
          </w:p>
          <w:p>
            <w:pPr>
              <w:pStyle w:val="TableParagraph"/>
              <w:spacing w:line="188" w:lineRule="exact" w:before="41"/>
              <w:ind w:left="447"/>
              <w:rPr>
                <w:b/>
                <w:sz w:val="16"/>
              </w:rPr>
            </w:pPr>
            <w:r>
              <w:rPr>
                <w:b/>
                <w:spacing w:val="-4"/>
                <w:sz w:val="16"/>
              </w:rPr>
              <w:t>$'000</w:t>
            </w:r>
          </w:p>
        </w:tc>
      </w:tr>
      <w:tr>
        <w:trPr>
          <w:trHeight w:val="332" w:hRule="atLeast"/>
        </w:trPr>
        <w:tc>
          <w:tcPr>
            <w:tcW w:w="5191" w:type="dxa"/>
            <w:tcBorders>
              <w:top w:val="single" w:sz="6" w:space="0" w:color="000000"/>
            </w:tcBorders>
          </w:tcPr>
          <w:p>
            <w:pPr>
              <w:pStyle w:val="TableParagraph"/>
              <w:spacing w:before="128"/>
              <w:ind w:left="33"/>
              <w:rPr>
                <w:sz w:val="14"/>
              </w:rPr>
            </w:pPr>
            <w:r>
              <w:rPr>
                <w:sz w:val="14"/>
              </w:rPr>
              <w:t>Government</w:t>
            </w:r>
            <w:r>
              <w:rPr>
                <w:spacing w:val="7"/>
                <w:sz w:val="14"/>
              </w:rPr>
              <w:t> </w:t>
            </w:r>
            <w:r>
              <w:rPr>
                <w:sz w:val="14"/>
              </w:rPr>
              <w:t>Grants</w:t>
            </w:r>
            <w:r>
              <w:rPr>
                <w:spacing w:val="8"/>
                <w:sz w:val="14"/>
              </w:rPr>
              <w:t> </w:t>
            </w:r>
            <w:r>
              <w:rPr>
                <w:sz w:val="14"/>
              </w:rPr>
              <w:t>(State)</w:t>
            </w:r>
            <w:r>
              <w:rPr>
                <w:spacing w:val="8"/>
                <w:sz w:val="14"/>
              </w:rPr>
              <w:t> </w:t>
            </w:r>
            <w:r>
              <w:rPr>
                <w:sz w:val="14"/>
              </w:rPr>
              <w:t>-</w:t>
            </w:r>
            <w:r>
              <w:rPr>
                <w:spacing w:val="8"/>
                <w:sz w:val="14"/>
              </w:rPr>
              <w:t> </w:t>
            </w:r>
            <w:r>
              <w:rPr>
                <w:spacing w:val="-2"/>
                <w:sz w:val="14"/>
              </w:rPr>
              <w:t>Operating</w:t>
            </w:r>
          </w:p>
        </w:tc>
        <w:tc>
          <w:tcPr>
            <w:tcW w:w="1649" w:type="dxa"/>
            <w:tcBorders>
              <w:top w:val="single" w:sz="6" w:space="0" w:color="000000"/>
            </w:tcBorders>
          </w:tcPr>
          <w:p>
            <w:pPr>
              <w:pStyle w:val="TableParagraph"/>
              <w:rPr>
                <w:rFonts w:ascii="Times New Roman"/>
                <w:sz w:val="14"/>
              </w:rPr>
            </w:pPr>
          </w:p>
        </w:tc>
        <w:tc>
          <w:tcPr>
            <w:tcW w:w="1396" w:type="dxa"/>
            <w:tcBorders>
              <w:top w:val="single" w:sz="6" w:space="0" w:color="000000"/>
            </w:tcBorders>
            <w:shd w:val="clear" w:color="auto" w:fill="C6C8CA"/>
          </w:tcPr>
          <w:p>
            <w:pPr>
              <w:pStyle w:val="TableParagraph"/>
              <w:spacing w:before="135"/>
              <w:ind w:right="101"/>
              <w:jc w:val="right"/>
              <w:rPr>
                <w:sz w:val="14"/>
              </w:rPr>
            </w:pPr>
            <w:r>
              <w:rPr>
                <w:spacing w:val="-2"/>
                <w:sz w:val="14"/>
              </w:rPr>
              <w:t>7,070</w:t>
            </w:r>
          </w:p>
        </w:tc>
        <w:tc>
          <w:tcPr>
            <w:tcW w:w="1393" w:type="dxa"/>
            <w:tcBorders>
              <w:top w:val="single" w:sz="6" w:space="0" w:color="000000"/>
            </w:tcBorders>
          </w:tcPr>
          <w:p>
            <w:pPr>
              <w:pStyle w:val="TableParagraph"/>
              <w:spacing w:before="135"/>
              <w:ind w:right="101"/>
              <w:jc w:val="right"/>
              <w:rPr>
                <w:sz w:val="14"/>
              </w:rPr>
            </w:pPr>
            <w:r>
              <w:rPr>
                <w:spacing w:val="-2"/>
                <w:sz w:val="14"/>
              </w:rPr>
              <w:t>28,513</w:t>
            </w:r>
          </w:p>
        </w:tc>
      </w:tr>
      <w:tr>
        <w:trPr>
          <w:trHeight w:val="236" w:hRule="atLeast"/>
        </w:trPr>
        <w:tc>
          <w:tcPr>
            <w:tcW w:w="5191" w:type="dxa"/>
          </w:tcPr>
          <w:p>
            <w:pPr>
              <w:pStyle w:val="TableParagraph"/>
              <w:spacing w:before="31"/>
              <w:ind w:left="33"/>
              <w:rPr>
                <w:sz w:val="14"/>
              </w:rPr>
            </w:pPr>
            <w:r>
              <w:rPr>
                <w:sz w:val="14"/>
              </w:rPr>
              <w:t>Government</w:t>
            </w:r>
            <w:r>
              <w:rPr>
                <w:spacing w:val="7"/>
                <w:sz w:val="14"/>
              </w:rPr>
              <w:t> </w:t>
            </w:r>
            <w:r>
              <w:rPr>
                <w:sz w:val="14"/>
              </w:rPr>
              <w:t>Grants</w:t>
            </w:r>
            <w:r>
              <w:rPr>
                <w:spacing w:val="8"/>
                <w:sz w:val="14"/>
              </w:rPr>
              <w:t> </w:t>
            </w:r>
            <w:r>
              <w:rPr>
                <w:sz w:val="14"/>
              </w:rPr>
              <w:t>(State)</w:t>
            </w:r>
            <w:r>
              <w:rPr>
                <w:spacing w:val="8"/>
                <w:sz w:val="14"/>
              </w:rPr>
              <w:t> </w:t>
            </w:r>
            <w:r>
              <w:rPr>
                <w:sz w:val="14"/>
              </w:rPr>
              <w:t>-</w:t>
            </w:r>
            <w:r>
              <w:rPr>
                <w:spacing w:val="8"/>
                <w:sz w:val="14"/>
              </w:rPr>
              <w:t> </w:t>
            </w:r>
            <w:r>
              <w:rPr>
                <w:spacing w:val="-2"/>
                <w:sz w:val="14"/>
              </w:rPr>
              <w:t>Capital</w:t>
            </w:r>
          </w:p>
        </w:tc>
        <w:tc>
          <w:tcPr>
            <w:tcW w:w="1649" w:type="dxa"/>
          </w:tcPr>
          <w:p>
            <w:pPr>
              <w:pStyle w:val="TableParagraph"/>
              <w:rPr>
                <w:rFonts w:ascii="Times New Roman"/>
                <w:sz w:val="14"/>
              </w:rPr>
            </w:pPr>
          </w:p>
        </w:tc>
        <w:tc>
          <w:tcPr>
            <w:tcW w:w="1396" w:type="dxa"/>
            <w:shd w:val="clear" w:color="auto" w:fill="C6C8CA"/>
          </w:tcPr>
          <w:p>
            <w:pPr>
              <w:pStyle w:val="TableParagraph"/>
              <w:spacing w:before="38"/>
              <w:ind w:right="101"/>
              <w:jc w:val="right"/>
              <w:rPr>
                <w:sz w:val="14"/>
              </w:rPr>
            </w:pPr>
            <w:r>
              <w:rPr>
                <w:spacing w:val="-2"/>
                <w:sz w:val="14"/>
              </w:rPr>
              <w:t>5,601</w:t>
            </w:r>
          </w:p>
        </w:tc>
        <w:tc>
          <w:tcPr>
            <w:tcW w:w="1393" w:type="dxa"/>
          </w:tcPr>
          <w:p>
            <w:pPr>
              <w:pStyle w:val="TableParagraph"/>
              <w:spacing w:before="38"/>
              <w:ind w:right="101"/>
              <w:jc w:val="right"/>
              <w:rPr>
                <w:sz w:val="14"/>
              </w:rPr>
            </w:pPr>
            <w:r>
              <w:rPr>
                <w:spacing w:val="-2"/>
                <w:sz w:val="14"/>
              </w:rPr>
              <w:t>12,378</w:t>
            </w:r>
          </w:p>
        </w:tc>
      </w:tr>
      <w:tr>
        <w:trPr>
          <w:trHeight w:val="236" w:hRule="atLeast"/>
        </w:trPr>
        <w:tc>
          <w:tcPr>
            <w:tcW w:w="5191" w:type="dxa"/>
          </w:tcPr>
          <w:p>
            <w:pPr>
              <w:pStyle w:val="TableParagraph"/>
              <w:spacing w:before="31"/>
              <w:ind w:left="33"/>
              <w:rPr>
                <w:sz w:val="14"/>
              </w:rPr>
            </w:pPr>
            <w:r>
              <w:rPr>
                <w:sz w:val="14"/>
              </w:rPr>
              <w:t>Assets</w:t>
            </w:r>
            <w:r>
              <w:rPr>
                <w:spacing w:val="6"/>
                <w:sz w:val="14"/>
              </w:rPr>
              <w:t> </w:t>
            </w:r>
            <w:r>
              <w:rPr>
                <w:sz w:val="14"/>
              </w:rPr>
              <w:t>Received</w:t>
            </w:r>
            <w:r>
              <w:rPr>
                <w:spacing w:val="6"/>
                <w:sz w:val="14"/>
              </w:rPr>
              <w:t> </w:t>
            </w:r>
            <w:r>
              <w:rPr>
                <w:sz w:val="14"/>
              </w:rPr>
              <w:t>Free</w:t>
            </w:r>
            <w:r>
              <w:rPr>
                <w:spacing w:val="6"/>
                <w:sz w:val="14"/>
              </w:rPr>
              <w:t> </w:t>
            </w:r>
            <w:r>
              <w:rPr>
                <w:sz w:val="14"/>
              </w:rPr>
              <w:t>of</w:t>
            </w:r>
            <w:r>
              <w:rPr>
                <w:spacing w:val="5"/>
                <w:sz w:val="14"/>
              </w:rPr>
              <w:t> </w:t>
            </w:r>
            <w:r>
              <w:rPr>
                <w:sz w:val="14"/>
              </w:rPr>
              <w:t>Charge</w:t>
            </w:r>
            <w:r>
              <w:rPr>
                <w:spacing w:val="5"/>
                <w:sz w:val="14"/>
              </w:rPr>
              <w:t> </w:t>
            </w:r>
            <w:r>
              <w:rPr>
                <w:sz w:val="14"/>
              </w:rPr>
              <w:t>or</w:t>
            </w:r>
            <w:r>
              <w:rPr>
                <w:spacing w:val="7"/>
                <w:sz w:val="14"/>
              </w:rPr>
              <w:t> </w:t>
            </w:r>
            <w:r>
              <w:rPr>
                <w:sz w:val="14"/>
              </w:rPr>
              <w:t>for</w:t>
            </w:r>
            <w:r>
              <w:rPr>
                <w:spacing w:val="6"/>
                <w:sz w:val="14"/>
              </w:rPr>
              <w:t> </w:t>
            </w:r>
            <w:r>
              <w:rPr>
                <w:sz w:val="14"/>
              </w:rPr>
              <w:t>Nominal</w:t>
            </w:r>
            <w:r>
              <w:rPr>
                <w:spacing w:val="10"/>
                <w:sz w:val="14"/>
              </w:rPr>
              <w:t> </w:t>
            </w:r>
            <w:r>
              <w:rPr>
                <w:spacing w:val="-2"/>
                <w:sz w:val="14"/>
              </w:rPr>
              <w:t>Consideration</w:t>
            </w:r>
          </w:p>
        </w:tc>
        <w:tc>
          <w:tcPr>
            <w:tcW w:w="1649" w:type="dxa"/>
          </w:tcPr>
          <w:p>
            <w:pPr>
              <w:pStyle w:val="TableParagraph"/>
              <w:spacing w:before="40"/>
              <w:ind w:left="734"/>
              <w:rPr>
                <w:sz w:val="14"/>
              </w:rPr>
            </w:pPr>
            <w:r>
              <w:rPr>
                <w:spacing w:val="-2"/>
                <w:sz w:val="14"/>
              </w:rPr>
              <w:t>2.1(c)</w:t>
            </w:r>
          </w:p>
        </w:tc>
        <w:tc>
          <w:tcPr>
            <w:tcW w:w="1396" w:type="dxa"/>
            <w:shd w:val="clear" w:color="auto" w:fill="C6C8CA"/>
          </w:tcPr>
          <w:p>
            <w:pPr>
              <w:pStyle w:val="TableParagraph"/>
              <w:spacing w:before="38"/>
              <w:ind w:right="101"/>
              <w:jc w:val="right"/>
              <w:rPr>
                <w:sz w:val="14"/>
              </w:rPr>
            </w:pPr>
            <w:r>
              <w:rPr>
                <w:spacing w:val="-2"/>
                <w:sz w:val="14"/>
              </w:rPr>
              <w:t>1,339</w:t>
            </w:r>
          </w:p>
        </w:tc>
        <w:tc>
          <w:tcPr>
            <w:tcW w:w="1393" w:type="dxa"/>
          </w:tcPr>
          <w:p>
            <w:pPr>
              <w:pStyle w:val="TableParagraph"/>
              <w:spacing w:before="38"/>
              <w:ind w:right="101"/>
              <w:jc w:val="right"/>
              <w:rPr>
                <w:sz w:val="14"/>
              </w:rPr>
            </w:pPr>
            <w:r>
              <w:rPr>
                <w:spacing w:val="-5"/>
                <w:sz w:val="14"/>
              </w:rPr>
              <w:t>864</w:t>
            </w:r>
          </w:p>
        </w:tc>
      </w:tr>
      <w:tr>
        <w:trPr>
          <w:trHeight w:val="468" w:hRule="atLeast"/>
        </w:trPr>
        <w:tc>
          <w:tcPr>
            <w:tcW w:w="5191" w:type="dxa"/>
            <w:tcBorders>
              <w:bottom w:val="single" w:sz="6" w:space="0" w:color="000000"/>
            </w:tcBorders>
          </w:tcPr>
          <w:p>
            <w:pPr>
              <w:pStyle w:val="TableParagraph"/>
              <w:spacing w:before="28"/>
              <w:ind w:left="33"/>
              <w:rPr>
                <w:sz w:val="14"/>
              </w:rPr>
            </w:pPr>
            <w:r>
              <w:rPr>
                <w:sz w:val="14"/>
              </w:rPr>
              <w:t>Other</w:t>
            </w:r>
            <w:r>
              <w:rPr>
                <w:spacing w:val="8"/>
                <w:sz w:val="14"/>
              </w:rPr>
              <w:t> </w:t>
            </w:r>
            <w:r>
              <w:rPr>
                <w:sz w:val="14"/>
              </w:rPr>
              <w:t>Revenue</w:t>
            </w:r>
            <w:r>
              <w:rPr>
                <w:spacing w:val="7"/>
                <w:sz w:val="14"/>
              </w:rPr>
              <w:t> </w:t>
            </w:r>
            <w:r>
              <w:rPr>
                <w:sz w:val="14"/>
              </w:rPr>
              <w:t>from</w:t>
            </w:r>
            <w:r>
              <w:rPr>
                <w:spacing w:val="8"/>
                <w:sz w:val="14"/>
              </w:rPr>
              <w:t> </w:t>
            </w:r>
            <w:r>
              <w:rPr>
                <w:sz w:val="14"/>
              </w:rPr>
              <w:t>Operating</w:t>
            </w:r>
            <w:r>
              <w:rPr>
                <w:spacing w:val="8"/>
                <w:sz w:val="14"/>
              </w:rPr>
              <w:t> </w:t>
            </w:r>
            <w:r>
              <w:rPr>
                <w:spacing w:val="-2"/>
                <w:sz w:val="14"/>
              </w:rPr>
              <w:t>Activities</w:t>
            </w:r>
          </w:p>
        </w:tc>
        <w:tc>
          <w:tcPr>
            <w:tcW w:w="1649" w:type="dxa"/>
            <w:tcBorders>
              <w:bottom w:val="single" w:sz="6" w:space="0" w:color="000000"/>
            </w:tcBorders>
          </w:tcPr>
          <w:p>
            <w:pPr>
              <w:pStyle w:val="TableParagraph"/>
              <w:rPr>
                <w:rFonts w:ascii="Times New Roman"/>
                <w:sz w:val="14"/>
              </w:rPr>
            </w:pPr>
          </w:p>
        </w:tc>
        <w:tc>
          <w:tcPr>
            <w:tcW w:w="1396" w:type="dxa"/>
            <w:tcBorders>
              <w:bottom w:val="single" w:sz="6" w:space="0" w:color="000000"/>
            </w:tcBorders>
            <w:shd w:val="clear" w:color="auto" w:fill="C6C8CA"/>
          </w:tcPr>
          <w:p>
            <w:pPr>
              <w:pStyle w:val="TableParagraph"/>
              <w:spacing w:before="38"/>
              <w:ind w:right="101"/>
              <w:jc w:val="right"/>
              <w:rPr>
                <w:sz w:val="14"/>
              </w:rPr>
            </w:pPr>
            <w:r>
              <w:rPr>
                <w:spacing w:val="-2"/>
                <w:sz w:val="14"/>
              </w:rPr>
              <w:t>10,786</w:t>
            </w:r>
          </w:p>
        </w:tc>
        <w:tc>
          <w:tcPr>
            <w:tcW w:w="1393" w:type="dxa"/>
            <w:tcBorders>
              <w:bottom w:val="single" w:sz="6" w:space="0" w:color="000000"/>
            </w:tcBorders>
          </w:tcPr>
          <w:p>
            <w:pPr>
              <w:pStyle w:val="TableParagraph"/>
              <w:spacing w:before="38"/>
              <w:ind w:right="101"/>
              <w:jc w:val="right"/>
              <w:rPr>
                <w:sz w:val="14"/>
              </w:rPr>
            </w:pPr>
            <w:r>
              <w:rPr>
                <w:spacing w:val="-2"/>
                <w:sz w:val="14"/>
              </w:rPr>
              <w:t>9,945</w:t>
            </w:r>
          </w:p>
        </w:tc>
      </w:tr>
      <w:tr>
        <w:trPr>
          <w:trHeight w:val="287" w:hRule="atLeast"/>
        </w:trPr>
        <w:tc>
          <w:tcPr>
            <w:tcW w:w="6840" w:type="dxa"/>
            <w:gridSpan w:val="2"/>
            <w:tcBorders>
              <w:top w:val="single" w:sz="6" w:space="0" w:color="000000"/>
              <w:bottom w:val="double" w:sz="6" w:space="0" w:color="000000"/>
            </w:tcBorders>
          </w:tcPr>
          <w:p>
            <w:pPr>
              <w:pStyle w:val="TableParagraph"/>
              <w:spacing w:before="59"/>
              <w:ind w:left="35"/>
              <w:rPr>
                <w:b/>
                <w:sz w:val="14"/>
              </w:rPr>
            </w:pPr>
            <w:r>
              <w:rPr>
                <w:b/>
                <w:sz w:val="14"/>
              </w:rPr>
              <w:t>Total</w:t>
            </w:r>
            <w:r>
              <w:rPr>
                <w:b/>
                <w:spacing w:val="8"/>
                <w:sz w:val="14"/>
              </w:rPr>
              <w:t> </w:t>
            </w:r>
            <w:r>
              <w:rPr>
                <w:b/>
                <w:sz w:val="14"/>
              </w:rPr>
              <w:t>Other</w:t>
            </w:r>
            <w:r>
              <w:rPr>
                <w:b/>
                <w:spacing w:val="7"/>
                <w:sz w:val="14"/>
              </w:rPr>
              <w:t> </w:t>
            </w:r>
            <w:r>
              <w:rPr>
                <w:b/>
                <w:sz w:val="14"/>
              </w:rPr>
              <w:t>Sources</w:t>
            </w:r>
            <w:r>
              <w:rPr>
                <w:b/>
                <w:spacing w:val="7"/>
                <w:sz w:val="14"/>
              </w:rPr>
              <w:t> </w:t>
            </w:r>
            <w:r>
              <w:rPr>
                <w:b/>
                <w:sz w:val="14"/>
              </w:rPr>
              <w:t>of</w:t>
            </w:r>
            <w:r>
              <w:rPr>
                <w:b/>
                <w:spacing w:val="8"/>
                <w:sz w:val="14"/>
              </w:rPr>
              <w:t> </w:t>
            </w:r>
            <w:r>
              <w:rPr>
                <w:b/>
                <w:spacing w:val="-2"/>
                <w:sz w:val="14"/>
              </w:rPr>
              <w:t>Income</w:t>
            </w:r>
          </w:p>
        </w:tc>
        <w:tc>
          <w:tcPr>
            <w:tcW w:w="1396" w:type="dxa"/>
            <w:tcBorders>
              <w:top w:val="single" w:sz="6" w:space="0" w:color="000000"/>
              <w:bottom w:val="double" w:sz="6" w:space="0" w:color="000000"/>
            </w:tcBorders>
            <w:shd w:val="clear" w:color="auto" w:fill="C6C8CA"/>
          </w:tcPr>
          <w:p>
            <w:pPr>
              <w:pStyle w:val="TableParagraph"/>
              <w:spacing w:before="66"/>
              <w:ind w:right="114"/>
              <w:jc w:val="right"/>
              <w:rPr>
                <w:b/>
                <w:sz w:val="14"/>
              </w:rPr>
            </w:pPr>
            <w:r>
              <w:rPr>
                <w:b/>
                <w:spacing w:val="-2"/>
                <w:sz w:val="14"/>
              </w:rPr>
              <w:t>24,796</w:t>
            </w:r>
          </w:p>
        </w:tc>
        <w:tc>
          <w:tcPr>
            <w:tcW w:w="1393" w:type="dxa"/>
            <w:tcBorders>
              <w:top w:val="single" w:sz="6" w:space="0" w:color="000000"/>
              <w:bottom w:val="double" w:sz="6" w:space="0" w:color="000000"/>
            </w:tcBorders>
          </w:tcPr>
          <w:p>
            <w:pPr>
              <w:pStyle w:val="TableParagraph"/>
              <w:spacing w:before="66"/>
              <w:ind w:right="115"/>
              <w:jc w:val="right"/>
              <w:rPr>
                <w:b/>
                <w:sz w:val="14"/>
              </w:rPr>
            </w:pPr>
            <w:r>
              <w:rPr>
                <w:b/>
                <w:spacing w:val="-2"/>
                <w:sz w:val="14"/>
              </w:rPr>
              <w:t>51,700</w:t>
            </w:r>
          </w:p>
        </w:tc>
      </w:tr>
    </w:tbl>
    <w:p>
      <w:pPr>
        <w:pStyle w:val="BodyText"/>
        <w:spacing w:before="25"/>
        <w:rPr>
          <w:rFonts w:ascii="Verdana"/>
          <w:b/>
          <w:sz w:val="16"/>
        </w:rPr>
      </w:pPr>
    </w:p>
    <w:p>
      <w:pPr>
        <w:spacing w:before="1"/>
        <w:ind w:left="1175" w:right="0" w:firstLine="0"/>
        <w:jc w:val="left"/>
        <w:rPr>
          <w:rFonts w:ascii="Verdana"/>
          <w:b/>
          <w:sz w:val="16"/>
        </w:rPr>
      </w:pPr>
      <w:r>
        <w:rPr>
          <w:rFonts w:ascii="Verdana"/>
          <w:b/>
          <w:sz w:val="16"/>
        </w:rPr>
        <w:t>How</w:t>
      </w:r>
      <w:r>
        <w:rPr>
          <w:rFonts w:ascii="Verdana"/>
          <w:b/>
          <w:spacing w:val="-3"/>
          <w:sz w:val="16"/>
        </w:rPr>
        <w:t> </w:t>
      </w:r>
      <w:r>
        <w:rPr>
          <w:rFonts w:ascii="Verdana"/>
          <w:b/>
          <w:sz w:val="16"/>
        </w:rPr>
        <w:t>We</w:t>
      </w:r>
      <w:r>
        <w:rPr>
          <w:rFonts w:ascii="Verdana"/>
          <w:b/>
          <w:spacing w:val="-4"/>
          <w:sz w:val="16"/>
        </w:rPr>
        <w:t> </w:t>
      </w:r>
      <w:r>
        <w:rPr>
          <w:rFonts w:ascii="Verdana"/>
          <w:b/>
          <w:sz w:val="16"/>
        </w:rPr>
        <w:t>Recognise</w:t>
      </w:r>
      <w:r>
        <w:rPr>
          <w:rFonts w:ascii="Verdana"/>
          <w:b/>
          <w:spacing w:val="-3"/>
          <w:sz w:val="16"/>
        </w:rPr>
        <w:t> </w:t>
      </w:r>
      <w:r>
        <w:rPr>
          <w:rFonts w:ascii="Verdana"/>
          <w:b/>
          <w:sz w:val="16"/>
        </w:rPr>
        <w:t>Other</w:t>
      </w:r>
      <w:r>
        <w:rPr>
          <w:rFonts w:ascii="Verdana"/>
          <w:b/>
          <w:spacing w:val="-4"/>
          <w:sz w:val="16"/>
        </w:rPr>
        <w:t> </w:t>
      </w:r>
      <w:r>
        <w:rPr>
          <w:rFonts w:ascii="Verdana"/>
          <w:b/>
          <w:sz w:val="16"/>
        </w:rPr>
        <w:t>Sources</w:t>
      </w:r>
      <w:r>
        <w:rPr>
          <w:rFonts w:ascii="Verdana"/>
          <w:b/>
          <w:spacing w:val="-4"/>
          <w:sz w:val="16"/>
        </w:rPr>
        <w:t> </w:t>
      </w:r>
      <w:r>
        <w:rPr>
          <w:rFonts w:ascii="Verdana"/>
          <w:b/>
          <w:sz w:val="16"/>
        </w:rPr>
        <w:t>of</w:t>
      </w:r>
      <w:r>
        <w:rPr>
          <w:rFonts w:ascii="Verdana"/>
          <w:b/>
          <w:spacing w:val="-3"/>
          <w:sz w:val="16"/>
        </w:rPr>
        <w:t> </w:t>
      </w:r>
      <w:r>
        <w:rPr>
          <w:rFonts w:ascii="Verdana"/>
          <w:b/>
          <w:spacing w:val="-2"/>
          <w:sz w:val="16"/>
        </w:rPr>
        <w:t>Income</w:t>
      </w:r>
    </w:p>
    <w:p>
      <w:pPr>
        <w:spacing w:before="165"/>
        <w:ind w:left="1172" w:right="0" w:firstLine="0"/>
        <w:jc w:val="left"/>
        <w:rPr>
          <w:rFonts w:ascii="Verdana"/>
          <w:b/>
          <w:sz w:val="14"/>
        </w:rPr>
      </w:pPr>
      <w:r>
        <w:rPr>
          <w:rFonts w:ascii="Verdana"/>
          <w:b/>
          <w:sz w:val="14"/>
        </w:rPr>
        <w:t>Government</w:t>
      </w:r>
      <w:r>
        <w:rPr>
          <w:rFonts w:ascii="Verdana"/>
          <w:b/>
          <w:spacing w:val="17"/>
          <w:sz w:val="14"/>
        </w:rPr>
        <w:t> </w:t>
      </w:r>
      <w:r>
        <w:rPr>
          <w:rFonts w:ascii="Verdana"/>
          <w:b/>
          <w:spacing w:val="-2"/>
          <w:sz w:val="14"/>
        </w:rPr>
        <w:t>Grants</w:t>
      </w:r>
    </w:p>
    <w:p>
      <w:pPr>
        <w:spacing w:line="268" w:lineRule="auto" w:before="163"/>
        <w:ind w:left="1169" w:right="1414" w:firstLine="0"/>
        <w:jc w:val="left"/>
        <w:rPr>
          <w:rFonts w:ascii="Verdana"/>
          <w:sz w:val="14"/>
        </w:rPr>
      </w:pPr>
      <w:r>
        <w:rPr>
          <w:rFonts w:ascii="Verdana"/>
          <w:sz w:val="14"/>
        </w:rPr>
        <w:t>The hospital</w:t>
      </w:r>
      <w:r>
        <w:rPr>
          <w:rFonts w:ascii="Verdana"/>
          <w:spacing w:val="17"/>
          <w:sz w:val="14"/>
        </w:rPr>
        <w:t> </w:t>
      </w:r>
      <w:r>
        <w:rPr>
          <w:rFonts w:ascii="Verdana"/>
          <w:sz w:val="14"/>
        </w:rPr>
        <w:t>recognises income of not-for-profit entities under AASB 1058 where it has been</w:t>
      </w:r>
      <w:r>
        <w:rPr>
          <w:rFonts w:ascii="Verdana"/>
          <w:spacing w:val="14"/>
          <w:sz w:val="14"/>
        </w:rPr>
        <w:t> </w:t>
      </w:r>
      <w:r>
        <w:rPr>
          <w:rFonts w:ascii="Verdana"/>
          <w:sz w:val="14"/>
        </w:rPr>
        <w:t>earned under arrangements that are</w:t>
      </w:r>
      <w:r>
        <w:rPr>
          <w:rFonts w:ascii="Verdana"/>
          <w:spacing w:val="40"/>
          <w:sz w:val="14"/>
        </w:rPr>
        <w:t> </w:t>
      </w:r>
      <w:r>
        <w:rPr>
          <w:rFonts w:ascii="Verdana"/>
          <w:sz w:val="14"/>
        </w:rPr>
        <w:t>either not enforceable or linked to sufficiently specific performance obligations.</w:t>
      </w:r>
    </w:p>
    <w:p>
      <w:pPr>
        <w:spacing w:line="268" w:lineRule="auto" w:before="122"/>
        <w:ind w:left="1169" w:right="1130" w:firstLine="0"/>
        <w:jc w:val="left"/>
        <w:rPr>
          <w:rFonts w:ascii="Verdana"/>
          <w:sz w:val="14"/>
        </w:rPr>
      </w:pPr>
      <w:r>
        <w:rPr>
          <w:rFonts w:ascii="Verdana"/>
          <w:sz w:val="14"/>
        </w:rPr>
        <w:t>Income from grants without any sufficiently specific performance obligations or that are not enforceable, is recognised when</w:t>
      </w:r>
      <w:r>
        <w:rPr>
          <w:rFonts w:ascii="Verdana"/>
          <w:spacing w:val="22"/>
          <w:sz w:val="14"/>
        </w:rPr>
        <w:t> </w:t>
      </w:r>
      <w:r>
        <w:rPr>
          <w:rFonts w:ascii="Verdana"/>
          <w:sz w:val="14"/>
        </w:rPr>
        <w:t>the</w:t>
      </w:r>
      <w:r>
        <w:rPr>
          <w:rFonts w:ascii="Verdana"/>
          <w:spacing w:val="40"/>
          <w:sz w:val="14"/>
        </w:rPr>
        <w:t> </w:t>
      </w:r>
      <w:r>
        <w:rPr>
          <w:rFonts w:ascii="Verdana"/>
          <w:sz w:val="14"/>
        </w:rPr>
        <w:t>hospital</w:t>
      </w:r>
      <w:r>
        <w:rPr>
          <w:rFonts w:ascii="Verdana"/>
          <w:spacing w:val="16"/>
          <w:sz w:val="14"/>
        </w:rPr>
        <w:t> </w:t>
      </w:r>
      <w:r>
        <w:rPr>
          <w:rFonts w:ascii="Verdana"/>
          <w:sz w:val="14"/>
        </w:rPr>
        <w:t>has</w:t>
      </w:r>
      <w:r>
        <w:rPr>
          <w:rFonts w:ascii="Verdana"/>
          <w:spacing w:val="12"/>
          <w:sz w:val="14"/>
        </w:rPr>
        <w:t> </w:t>
      </w:r>
      <w:r>
        <w:rPr>
          <w:rFonts w:ascii="Verdana"/>
          <w:sz w:val="14"/>
        </w:rPr>
        <w:t>an</w:t>
      </w:r>
      <w:r>
        <w:rPr>
          <w:rFonts w:ascii="Verdana"/>
          <w:spacing w:val="14"/>
          <w:sz w:val="14"/>
        </w:rPr>
        <w:t> </w:t>
      </w:r>
      <w:r>
        <w:rPr>
          <w:rFonts w:ascii="Verdana"/>
          <w:sz w:val="14"/>
        </w:rPr>
        <w:t>unconditional</w:t>
      </w:r>
      <w:r>
        <w:rPr>
          <w:rFonts w:ascii="Verdana"/>
          <w:spacing w:val="16"/>
          <w:sz w:val="14"/>
        </w:rPr>
        <w:t> </w:t>
      </w:r>
      <w:r>
        <w:rPr>
          <w:rFonts w:ascii="Verdana"/>
          <w:sz w:val="14"/>
        </w:rPr>
        <w:t>right</w:t>
      </w:r>
      <w:r>
        <w:rPr>
          <w:rFonts w:ascii="Verdana"/>
          <w:spacing w:val="12"/>
          <w:sz w:val="14"/>
        </w:rPr>
        <w:t> </w:t>
      </w:r>
      <w:r>
        <w:rPr>
          <w:rFonts w:ascii="Verdana"/>
          <w:sz w:val="14"/>
        </w:rPr>
        <w:t>to</w:t>
      </w:r>
      <w:r>
        <w:rPr>
          <w:rFonts w:ascii="Verdana"/>
          <w:spacing w:val="12"/>
          <w:sz w:val="14"/>
        </w:rPr>
        <w:t> </w:t>
      </w:r>
      <w:r>
        <w:rPr>
          <w:rFonts w:ascii="Verdana"/>
          <w:sz w:val="14"/>
        </w:rPr>
        <w:t>receive cash</w:t>
      </w:r>
      <w:r>
        <w:rPr>
          <w:rFonts w:ascii="Verdana"/>
          <w:spacing w:val="14"/>
          <w:sz w:val="14"/>
        </w:rPr>
        <w:t> </w:t>
      </w:r>
      <w:r>
        <w:rPr>
          <w:rFonts w:ascii="Verdana"/>
          <w:sz w:val="14"/>
        </w:rPr>
        <w:t>which</w:t>
      </w:r>
      <w:r>
        <w:rPr>
          <w:rFonts w:ascii="Verdana"/>
          <w:spacing w:val="14"/>
          <w:sz w:val="14"/>
        </w:rPr>
        <w:t> </w:t>
      </w:r>
      <w:r>
        <w:rPr>
          <w:rFonts w:ascii="Verdana"/>
          <w:sz w:val="14"/>
        </w:rPr>
        <w:t>usually</w:t>
      </w:r>
      <w:r>
        <w:rPr>
          <w:rFonts w:ascii="Verdana"/>
          <w:spacing w:val="12"/>
          <w:sz w:val="14"/>
        </w:rPr>
        <w:t> </w:t>
      </w:r>
      <w:r>
        <w:rPr>
          <w:rFonts w:ascii="Verdana"/>
          <w:sz w:val="14"/>
        </w:rPr>
        <w:t>coincides</w:t>
      </w:r>
      <w:r>
        <w:rPr>
          <w:rFonts w:ascii="Verdana"/>
          <w:spacing w:val="12"/>
          <w:sz w:val="14"/>
        </w:rPr>
        <w:t> </w:t>
      </w:r>
      <w:r>
        <w:rPr>
          <w:rFonts w:ascii="Verdana"/>
          <w:sz w:val="14"/>
        </w:rPr>
        <w:t>with</w:t>
      </w:r>
      <w:r>
        <w:rPr>
          <w:rFonts w:ascii="Verdana"/>
          <w:spacing w:val="14"/>
          <w:sz w:val="14"/>
        </w:rPr>
        <w:t> </w:t>
      </w:r>
      <w:r>
        <w:rPr>
          <w:rFonts w:ascii="Verdana"/>
          <w:sz w:val="14"/>
        </w:rPr>
        <w:t>receipt</w:t>
      </w:r>
      <w:r>
        <w:rPr>
          <w:rFonts w:ascii="Verdana"/>
          <w:spacing w:val="12"/>
          <w:sz w:val="14"/>
        </w:rPr>
        <w:t> </w:t>
      </w:r>
      <w:r>
        <w:rPr>
          <w:rFonts w:ascii="Verdana"/>
          <w:sz w:val="14"/>
        </w:rPr>
        <w:t>of cash.</w:t>
      </w:r>
      <w:r>
        <w:rPr>
          <w:rFonts w:ascii="Verdana"/>
          <w:spacing w:val="74"/>
          <w:sz w:val="14"/>
        </w:rPr>
        <w:t> </w:t>
      </w:r>
      <w:r>
        <w:rPr>
          <w:rFonts w:ascii="Verdana"/>
          <w:sz w:val="14"/>
        </w:rPr>
        <w:t>On</w:t>
      </w:r>
      <w:r>
        <w:rPr>
          <w:rFonts w:ascii="Verdana"/>
          <w:spacing w:val="14"/>
          <w:sz w:val="14"/>
        </w:rPr>
        <w:t> </w:t>
      </w:r>
      <w:r>
        <w:rPr>
          <w:rFonts w:ascii="Verdana"/>
          <w:sz w:val="14"/>
        </w:rPr>
        <w:t>initial</w:t>
      </w:r>
      <w:r>
        <w:rPr>
          <w:rFonts w:ascii="Verdana"/>
          <w:spacing w:val="16"/>
          <w:sz w:val="14"/>
        </w:rPr>
        <w:t> </w:t>
      </w:r>
      <w:r>
        <w:rPr>
          <w:rFonts w:ascii="Verdana"/>
          <w:sz w:val="14"/>
        </w:rPr>
        <w:t>recognition</w:t>
      </w:r>
      <w:r>
        <w:rPr>
          <w:rFonts w:ascii="Verdana"/>
          <w:spacing w:val="14"/>
          <w:sz w:val="14"/>
        </w:rPr>
        <w:t> </w:t>
      </w:r>
      <w:r>
        <w:rPr>
          <w:rFonts w:ascii="Verdana"/>
          <w:sz w:val="14"/>
        </w:rPr>
        <w:t>of the asset, the</w:t>
      </w:r>
      <w:r>
        <w:rPr>
          <w:rFonts w:ascii="Verdana"/>
          <w:spacing w:val="21"/>
          <w:sz w:val="14"/>
        </w:rPr>
        <w:t> </w:t>
      </w:r>
      <w:r>
        <w:rPr>
          <w:rFonts w:ascii="Verdana"/>
          <w:sz w:val="14"/>
        </w:rPr>
        <w:t>hospital</w:t>
      </w:r>
      <w:r>
        <w:rPr>
          <w:rFonts w:ascii="Verdana"/>
          <w:spacing w:val="26"/>
          <w:sz w:val="14"/>
        </w:rPr>
        <w:t> </w:t>
      </w:r>
      <w:r>
        <w:rPr>
          <w:rFonts w:ascii="Verdana"/>
          <w:sz w:val="14"/>
        </w:rPr>
        <w:t>recognises</w:t>
      </w:r>
      <w:r>
        <w:rPr>
          <w:rFonts w:ascii="Verdana"/>
          <w:spacing w:val="22"/>
          <w:sz w:val="14"/>
        </w:rPr>
        <w:t> </w:t>
      </w:r>
      <w:r>
        <w:rPr>
          <w:rFonts w:ascii="Verdana"/>
          <w:sz w:val="14"/>
        </w:rPr>
        <w:t>any</w:t>
      </w:r>
      <w:r>
        <w:rPr>
          <w:rFonts w:ascii="Verdana"/>
          <w:spacing w:val="22"/>
          <w:sz w:val="14"/>
        </w:rPr>
        <w:t> </w:t>
      </w:r>
      <w:r>
        <w:rPr>
          <w:rFonts w:ascii="Verdana"/>
          <w:sz w:val="14"/>
        </w:rPr>
        <w:t>related</w:t>
      </w:r>
      <w:r>
        <w:rPr>
          <w:rFonts w:ascii="Verdana"/>
          <w:spacing w:val="22"/>
          <w:sz w:val="14"/>
        </w:rPr>
        <w:t> </w:t>
      </w:r>
      <w:r>
        <w:rPr>
          <w:rFonts w:ascii="Verdana"/>
          <w:sz w:val="14"/>
        </w:rPr>
        <w:t>contributions</w:t>
      </w:r>
      <w:r>
        <w:rPr>
          <w:rFonts w:ascii="Verdana"/>
          <w:spacing w:val="22"/>
          <w:sz w:val="14"/>
        </w:rPr>
        <w:t> </w:t>
      </w:r>
      <w:r>
        <w:rPr>
          <w:rFonts w:ascii="Verdana"/>
          <w:sz w:val="14"/>
        </w:rPr>
        <w:t>by</w:t>
      </w:r>
      <w:r>
        <w:rPr>
          <w:rFonts w:ascii="Verdana"/>
          <w:spacing w:val="22"/>
          <w:sz w:val="14"/>
        </w:rPr>
        <w:t> </w:t>
      </w:r>
      <w:r>
        <w:rPr>
          <w:rFonts w:ascii="Verdana"/>
          <w:sz w:val="14"/>
        </w:rPr>
        <w:t>owners,</w:t>
      </w:r>
      <w:r>
        <w:rPr>
          <w:rFonts w:ascii="Verdana"/>
          <w:spacing w:val="22"/>
          <w:sz w:val="14"/>
        </w:rPr>
        <w:t> </w:t>
      </w:r>
      <w:r>
        <w:rPr>
          <w:rFonts w:ascii="Verdana"/>
          <w:sz w:val="14"/>
        </w:rPr>
        <w:t>increases</w:t>
      </w:r>
      <w:r>
        <w:rPr>
          <w:rFonts w:ascii="Verdana"/>
          <w:spacing w:val="22"/>
          <w:sz w:val="14"/>
        </w:rPr>
        <w:t> </w:t>
      </w:r>
      <w:r>
        <w:rPr>
          <w:rFonts w:ascii="Verdana"/>
          <w:sz w:val="14"/>
        </w:rPr>
        <w:t>in</w:t>
      </w:r>
      <w:r>
        <w:rPr>
          <w:rFonts w:ascii="Verdana"/>
          <w:spacing w:val="24"/>
          <w:sz w:val="14"/>
        </w:rPr>
        <w:t> </w:t>
      </w:r>
      <w:r>
        <w:rPr>
          <w:rFonts w:ascii="Verdana"/>
          <w:sz w:val="14"/>
        </w:rPr>
        <w:t>liabilities,</w:t>
      </w:r>
      <w:r>
        <w:rPr>
          <w:rFonts w:ascii="Verdana"/>
          <w:spacing w:val="21"/>
          <w:sz w:val="14"/>
        </w:rPr>
        <w:t> </w:t>
      </w:r>
      <w:r>
        <w:rPr>
          <w:rFonts w:ascii="Verdana"/>
          <w:sz w:val="14"/>
        </w:rPr>
        <w:t>decreases</w:t>
      </w:r>
      <w:r>
        <w:rPr>
          <w:rFonts w:ascii="Verdana"/>
          <w:spacing w:val="22"/>
          <w:sz w:val="14"/>
        </w:rPr>
        <w:t> </w:t>
      </w:r>
      <w:r>
        <w:rPr>
          <w:rFonts w:ascii="Verdana"/>
          <w:sz w:val="14"/>
        </w:rPr>
        <w:t>in</w:t>
      </w:r>
      <w:r>
        <w:rPr>
          <w:rFonts w:ascii="Verdana"/>
          <w:spacing w:val="24"/>
          <w:sz w:val="14"/>
        </w:rPr>
        <w:t> </w:t>
      </w:r>
      <w:r>
        <w:rPr>
          <w:rFonts w:ascii="Verdana"/>
          <w:sz w:val="14"/>
        </w:rPr>
        <w:t>assets</w:t>
      </w:r>
      <w:r>
        <w:rPr>
          <w:rFonts w:ascii="Verdana"/>
          <w:spacing w:val="22"/>
          <w:sz w:val="14"/>
        </w:rPr>
        <w:t> </w:t>
      </w:r>
      <w:r>
        <w:rPr>
          <w:rFonts w:ascii="Verdana"/>
          <w:sz w:val="14"/>
        </w:rPr>
        <w:t>or</w:t>
      </w:r>
      <w:r>
        <w:rPr>
          <w:rFonts w:ascii="Verdana"/>
          <w:spacing w:val="22"/>
          <w:sz w:val="14"/>
        </w:rPr>
        <w:t> </w:t>
      </w:r>
      <w:r>
        <w:rPr>
          <w:rFonts w:ascii="Verdana"/>
          <w:sz w:val="14"/>
        </w:rPr>
        <w:t>revenue</w:t>
      </w:r>
      <w:r>
        <w:rPr>
          <w:rFonts w:ascii="Verdana"/>
          <w:spacing w:val="21"/>
          <w:sz w:val="14"/>
        </w:rPr>
        <w:t> </w:t>
      </w:r>
      <w:r>
        <w:rPr>
          <w:rFonts w:ascii="Verdana"/>
          <w:sz w:val="14"/>
        </w:rPr>
        <w:t>(related amounts)</w:t>
      </w:r>
      <w:r>
        <w:rPr>
          <w:rFonts w:ascii="Verdana"/>
          <w:spacing w:val="22"/>
          <w:sz w:val="14"/>
        </w:rPr>
        <w:t> </w:t>
      </w:r>
      <w:r>
        <w:rPr>
          <w:rFonts w:ascii="Verdana"/>
          <w:sz w:val="14"/>
        </w:rPr>
        <w:t>in</w:t>
      </w:r>
      <w:r>
        <w:rPr>
          <w:rFonts w:ascii="Verdana"/>
          <w:spacing w:val="23"/>
          <w:sz w:val="14"/>
        </w:rPr>
        <w:t> </w:t>
      </w:r>
      <w:r>
        <w:rPr>
          <w:rFonts w:ascii="Verdana"/>
          <w:sz w:val="14"/>
        </w:rPr>
        <w:t>accordance</w:t>
      </w:r>
      <w:r>
        <w:rPr>
          <w:rFonts w:ascii="Verdana"/>
          <w:spacing w:val="20"/>
          <w:sz w:val="14"/>
        </w:rPr>
        <w:t> </w:t>
      </w:r>
      <w:r>
        <w:rPr>
          <w:rFonts w:ascii="Verdana"/>
          <w:sz w:val="14"/>
        </w:rPr>
        <w:t>with</w:t>
      </w:r>
      <w:r>
        <w:rPr>
          <w:rFonts w:ascii="Verdana"/>
          <w:spacing w:val="23"/>
          <w:sz w:val="14"/>
        </w:rPr>
        <w:t> </w:t>
      </w:r>
      <w:r>
        <w:rPr>
          <w:rFonts w:ascii="Verdana"/>
          <w:sz w:val="14"/>
        </w:rPr>
        <w:t>other</w:t>
      </w:r>
      <w:r>
        <w:rPr>
          <w:rFonts w:ascii="Verdana"/>
          <w:spacing w:val="22"/>
          <w:sz w:val="14"/>
        </w:rPr>
        <w:t> </w:t>
      </w:r>
      <w:r>
        <w:rPr>
          <w:rFonts w:ascii="Verdana"/>
          <w:sz w:val="14"/>
        </w:rPr>
        <w:t>Australian</w:t>
      </w:r>
      <w:r>
        <w:rPr>
          <w:rFonts w:ascii="Verdana"/>
          <w:spacing w:val="23"/>
          <w:sz w:val="14"/>
        </w:rPr>
        <w:t> </w:t>
      </w:r>
      <w:r>
        <w:rPr>
          <w:rFonts w:ascii="Verdana"/>
          <w:sz w:val="14"/>
        </w:rPr>
        <w:t>Accounting</w:t>
      </w:r>
      <w:r>
        <w:rPr>
          <w:rFonts w:ascii="Verdana"/>
          <w:spacing w:val="22"/>
          <w:sz w:val="14"/>
        </w:rPr>
        <w:t> </w:t>
      </w:r>
      <w:r>
        <w:rPr>
          <w:rFonts w:ascii="Verdana"/>
          <w:sz w:val="14"/>
        </w:rPr>
        <w:t>Standards.</w:t>
      </w:r>
      <w:r>
        <w:rPr>
          <w:rFonts w:ascii="Verdana"/>
          <w:spacing w:val="80"/>
          <w:sz w:val="14"/>
        </w:rPr>
        <w:t> </w:t>
      </w:r>
      <w:r>
        <w:rPr>
          <w:rFonts w:ascii="Verdana"/>
          <w:sz w:val="14"/>
        </w:rPr>
        <w:t>Related</w:t>
      </w:r>
      <w:r>
        <w:rPr>
          <w:rFonts w:ascii="Verdana"/>
          <w:spacing w:val="22"/>
          <w:sz w:val="14"/>
        </w:rPr>
        <w:t> </w:t>
      </w:r>
      <w:r>
        <w:rPr>
          <w:rFonts w:ascii="Verdana"/>
          <w:sz w:val="14"/>
        </w:rPr>
        <w:t>amounts</w:t>
      </w:r>
      <w:r>
        <w:rPr>
          <w:rFonts w:ascii="Verdana"/>
          <w:spacing w:val="21"/>
          <w:sz w:val="14"/>
        </w:rPr>
        <w:t> </w:t>
      </w:r>
      <w:r>
        <w:rPr>
          <w:rFonts w:ascii="Verdana"/>
          <w:sz w:val="14"/>
        </w:rPr>
        <w:t>may</w:t>
      </w:r>
      <w:r>
        <w:rPr>
          <w:rFonts w:ascii="Verdana"/>
          <w:spacing w:val="22"/>
          <w:sz w:val="14"/>
        </w:rPr>
        <w:t> </w:t>
      </w:r>
      <w:r>
        <w:rPr>
          <w:rFonts w:ascii="Verdana"/>
          <w:sz w:val="14"/>
        </w:rPr>
        <w:t>take</w:t>
      </w:r>
      <w:r>
        <w:rPr>
          <w:rFonts w:ascii="Verdana"/>
          <w:spacing w:val="20"/>
          <w:sz w:val="14"/>
        </w:rPr>
        <w:t> </w:t>
      </w:r>
      <w:r>
        <w:rPr>
          <w:rFonts w:ascii="Verdana"/>
          <w:sz w:val="14"/>
        </w:rPr>
        <w:t>the</w:t>
      </w:r>
      <w:r>
        <w:rPr>
          <w:rFonts w:ascii="Verdana"/>
          <w:spacing w:val="20"/>
          <w:sz w:val="14"/>
        </w:rPr>
        <w:t> </w:t>
      </w:r>
      <w:r>
        <w:rPr>
          <w:rFonts w:ascii="Verdana"/>
          <w:sz w:val="14"/>
        </w:rPr>
        <w:t>form</w:t>
      </w:r>
      <w:r>
        <w:rPr>
          <w:rFonts w:ascii="Verdana"/>
          <w:spacing w:val="20"/>
          <w:sz w:val="14"/>
        </w:rPr>
        <w:t> </w:t>
      </w:r>
      <w:r>
        <w:rPr>
          <w:rFonts w:ascii="Verdana"/>
          <w:sz w:val="14"/>
        </w:rPr>
        <w:t>of:</w:t>
      </w:r>
    </w:p>
    <w:p>
      <w:pPr>
        <w:pStyle w:val="ListParagraph"/>
        <w:numPr>
          <w:ilvl w:val="0"/>
          <w:numId w:val="16"/>
        </w:numPr>
        <w:tabs>
          <w:tab w:pos="1395" w:val="left" w:leader="none"/>
        </w:tabs>
        <w:spacing w:line="240" w:lineRule="auto" w:before="33" w:after="0"/>
        <w:ind w:left="1395" w:right="0" w:hanging="226"/>
        <w:jc w:val="left"/>
        <w:rPr>
          <w:rFonts w:ascii="Verdana" w:hAnsi="Verdana"/>
          <w:i/>
          <w:sz w:val="14"/>
        </w:rPr>
      </w:pPr>
      <w:r>
        <w:rPr>
          <w:rFonts w:ascii="Verdana" w:hAnsi="Verdana"/>
          <w:sz w:val="14"/>
        </w:rPr>
        <w:t>contributions</w:t>
      </w:r>
      <w:r>
        <w:rPr>
          <w:rFonts w:ascii="Verdana" w:hAnsi="Verdana"/>
          <w:spacing w:val="9"/>
          <w:sz w:val="14"/>
        </w:rPr>
        <w:t> </w:t>
      </w:r>
      <w:r>
        <w:rPr>
          <w:rFonts w:ascii="Verdana" w:hAnsi="Verdana"/>
          <w:sz w:val="14"/>
        </w:rPr>
        <w:t>by</w:t>
      </w:r>
      <w:r>
        <w:rPr>
          <w:rFonts w:ascii="Verdana" w:hAnsi="Verdana"/>
          <w:spacing w:val="9"/>
          <w:sz w:val="14"/>
        </w:rPr>
        <w:t> </w:t>
      </w:r>
      <w:r>
        <w:rPr>
          <w:rFonts w:ascii="Verdana" w:hAnsi="Verdana"/>
          <w:sz w:val="14"/>
        </w:rPr>
        <w:t>owners,</w:t>
      </w:r>
      <w:r>
        <w:rPr>
          <w:rFonts w:ascii="Verdana" w:hAnsi="Verdana"/>
          <w:spacing w:val="10"/>
          <w:sz w:val="14"/>
        </w:rPr>
        <w:t> </w:t>
      </w:r>
      <w:r>
        <w:rPr>
          <w:rFonts w:ascii="Verdana" w:hAnsi="Verdana"/>
          <w:sz w:val="14"/>
        </w:rPr>
        <w:t>in</w:t>
      </w:r>
      <w:r>
        <w:rPr>
          <w:rFonts w:ascii="Verdana" w:hAnsi="Verdana"/>
          <w:spacing w:val="11"/>
          <w:sz w:val="14"/>
        </w:rPr>
        <w:t> </w:t>
      </w:r>
      <w:r>
        <w:rPr>
          <w:rFonts w:ascii="Verdana" w:hAnsi="Verdana"/>
          <w:sz w:val="14"/>
        </w:rPr>
        <w:t>accordance</w:t>
      </w:r>
      <w:r>
        <w:rPr>
          <w:rFonts w:ascii="Verdana" w:hAnsi="Verdana"/>
          <w:spacing w:val="8"/>
          <w:sz w:val="14"/>
        </w:rPr>
        <w:t> </w:t>
      </w:r>
      <w:r>
        <w:rPr>
          <w:rFonts w:ascii="Verdana" w:hAnsi="Verdana"/>
          <w:sz w:val="14"/>
        </w:rPr>
        <w:t>with</w:t>
      </w:r>
      <w:r>
        <w:rPr>
          <w:rFonts w:ascii="Verdana" w:hAnsi="Verdana"/>
          <w:spacing w:val="11"/>
          <w:sz w:val="14"/>
        </w:rPr>
        <w:t> </w:t>
      </w:r>
      <w:r>
        <w:rPr>
          <w:rFonts w:ascii="Verdana" w:hAnsi="Verdana"/>
          <w:sz w:val="14"/>
        </w:rPr>
        <w:t>AASB</w:t>
      </w:r>
      <w:r>
        <w:rPr>
          <w:rFonts w:ascii="Verdana" w:hAnsi="Verdana"/>
          <w:spacing w:val="9"/>
          <w:sz w:val="14"/>
        </w:rPr>
        <w:t> </w:t>
      </w:r>
      <w:r>
        <w:rPr>
          <w:rFonts w:ascii="Verdana" w:hAnsi="Verdana"/>
          <w:sz w:val="14"/>
        </w:rPr>
        <w:t>1004</w:t>
      </w:r>
      <w:r>
        <w:rPr>
          <w:rFonts w:ascii="Verdana" w:hAnsi="Verdana"/>
          <w:spacing w:val="14"/>
          <w:sz w:val="14"/>
        </w:rPr>
        <w:t> </w:t>
      </w:r>
      <w:r>
        <w:rPr>
          <w:rFonts w:ascii="Verdana" w:hAnsi="Verdana"/>
          <w:i/>
          <w:spacing w:val="-2"/>
          <w:sz w:val="14"/>
        </w:rPr>
        <w:t>Contributions</w:t>
      </w:r>
    </w:p>
    <w:p>
      <w:pPr>
        <w:pStyle w:val="ListParagraph"/>
        <w:numPr>
          <w:ilvl w:val="0"/>
          <w:numId w:val="16"/>
        </w:numPr>
        <w:tabs>
          <w:tab w:pos="1395" w:val="left" w:leader="none"/>
        </w:tabs>
        <w:spacing w:line="240" w:lineRule="auto" w:before="66" w:after="0"/>
        <w:ind w:left="1395" w:right="0" w:hanging="226"/>
        <w:jc w:val="left"/>
        <w:rPr>
          <w:rFonts w:ascii="Verdana" w:hAnsi="Verdana"/>
          <w:sz w:val="14"/>
        </w:rPr>
      </w:pPr>
      <w:r>
        <w:rPr>
          <w:rFonts w:ascii="Verdana" w:hAnsi="Verdana"/>
          <w:sz w:val="14"/>
        </w:rPr>
        <w:t>revenue</w:t>
      </w:r>
      <w:r>
        <w:rPr>
          <w:rFonts w:ascii="Verdana" w:hAnsi="Verdana"/>
          <w:spacing w:val="7"/>
          <w:sz w:val="14"/>
        </w:rPr>
        <w:t> </w:t>
      </w:r>
      <w:r>
        <w:rPr>
          <w:rFonts w:ascii="Verdana" w:hAnsi="Verdana"/>
          <w:sz w:val="14"/>
        </w:rPr>
        <w:t>or</w:t>
      </w:r>
      <w:r>
        <w:rPr>
          <w:rFonts w:ascii="Verdana" w:hAnsi="Verdana"/>
          <w:spacing w:val="9"/>
          <w:sz w:val="14"/>
        </w:rPr>
        <w:t> </w:t>
      </w:r>
      <w:r>
        <w:rPr>
          <w:rFonts w:ascii="Verdana" w:hAnsi="Verdana"/>
          <w:sz w:val="14"/>
        </w:rPr>
        <w:t>contract</w:t>
      </w:r>
      <w:r>
        <w:rPr>
          <w:rFonts w:ascii="Verdana" w:hAnsi="Verdana"/>
          <w:spacing w:val="8"/>
          <w:sz w:val="14"/>
        </w:rPr>
        <w:t> </w:t>
      </w:r>
      <w:r>
        <w:rPr>
          <w:rFonts w:ascii="Verdana" w:hAnsi="Verdana"/>
          <w:sz w:val="14"/>
        </w:rPr>
        <w:t>liability</w:t>
      </w:r>
      <w:r>
        <w:rPr>
          <w:rFonts w:ascii="Verdana" w:hAnsi="Verdana"/>
          <w:spacing w:val="9"/>
          <w:sz w:val="14"/>
        </w:rPr>
        <w:t> </w:t>
      </w:r>
      <w:r>
        <w:rPr>
          <w:rFonts w:ascii="Verdana" w:hAnsi="Verdana"/>
          <w:sz w:val="14"/>
        </w:rPr>
        <w:t>arising</w:t>
      </w:r>
      <w:r>
        <w:rPr>
          <w:rFonts w:ascii="Verdana" w:hAnsi="Verdana"/>
          <w:spacing w:val="8"/>
          <w:sz w:val="14"/>
        </w:rPr>
        <w:t> </w:t>
      </w:r>
      <w:r>
        <w:rPr>
          <w:rFonts w:ascii="Verdana" w:hAnsi="Verdana"/>
          <w:sz w:val="14"/>
        </w:rPr>
        <w:t>from</w:t>
      </w:r>
      <w:r>
        <w:rPr>
          <w:rFonts w:ascii="Verdana" w:hAnsi="Verdana"/>
          <w:spacing w:val="8"/>
          <w:sz w:val="14"/>
        </w:rPr>
        <w:t> </w:t>
      </w:r>
      <w:r>
        <w:rPr>
          <w:rFonts w:ascii="Verdana" w:hAnsi="Verdana"/>
          <w:sz w:val="14"/>
        </w:rPr>
        <w:t>a</w:t>
      </w:r>
      <w:r>
        <w:rPr>
          <w:rFonts w:ascii="Verdana" w:hAnsi="Verdana"/>
          <w:spacing w:val="10"/>
          <w:sz w:val="14"/>
        </w:rPr>
        <w:t> </w:t>
      </w:r>
      <w:r>
        <w:rPr>
          <w:rFonts w:ascii="Verdana" w:hAnsi="Verdana"/>
          <w:sz w:val="14"/>
        </w:rPr>
        <w:t>contract</w:t>
      </w:r>
      <w:r>
        <w:rPr>
          <w:rFonts w:ascii="Verdana" w:hAnsi="Verdana"/>
          <w:spacing w:val="8"/>
          <w:sz w:val="14"/>
        </w:rPr>
        <w:t> </w:t>
      </w:r>
      <w:r>
        <w:rPr>
          <w:rFonts w:ascii="Verdana" w:hAnsi="Verdana"/>
          <w:sz w:val="14"/>
        </w:rPr>
        <w:t>with</w:t>
      </w:r>
      <w:r>
        <w:rPr>
          <w:rFonts w:ascii="Verdana" w:hAnsi="Verdana"/>
          <w:spacing w:val="10"/>
          <w:sz w:val="14"/>
        </w:rPr>
        <w:t> </w:t>
      </w:r>
      <w:r>
        <w:rPr>
          <w:rFonts w:ascii="Verdana" w:hAnsi="Verdana"/>
          <w:sz w:val="14"/>
        </w:rPr>
        <w:t>a</w:t>
      </w:r>
      <w:r>
        <w:rPr>
          <w:rFonts w:ascii="Verdana" w:hAnsi="Verdana"/>
          <w:spacing w:val="10"/>
          <w:sz w:val="14"/>
        </w:rPr>
        <w:t> </w:t>
      </w:r>
      <w:r>
        <w:rPr>
          <w:rFonts w:ascii="Verdana" w:hAnsi="Verdana"/>
          <w:sz w:val="14"/>
        </w:rPr>
        <w:t>customer,</w:t>
      </w:r>
      <w:r>
        <w:rPr>
          <w:rFonts w:ascii="Verdana" w:hAnsi="Verdana"/>
          <w:spacing w:val="7"/>
          <w:sz w:val="14"/>
        </w:rPr>
        <w:t> </w:t>
      </w:r>
      <w:r>
        <w:rPr>
          <w:rFonts w:ascii="Verdana" w:hAnsi="Verdana"/>
          <w:sz w:val="14"/>
        </w:rPr>
        <w:t>in</w:t>
      </w:r>
      <w:r>
        <w:rPr>
          <w:rFonts w:ascii="Verdana" w:hAnsi="Verdana"/>
          <w:spacing w:val="10"/>
          <w:sz w:val="14"/>
        </w:rPr>
        <w:t> </w:t>
      </w:r>
      <w:r>
        <w:rPr>
          <w:rFonts w:ascii="Verdana" w:hAnsi="Verdana"/>
          <w:sz w:val="14"/>
        </w:rPr>
        <w:t>accordance</w:t>
      </w:r>
      <w:r>
        <w:rPr>
          <w:rFonts w:ascii="Verdana" w:hAnsi="Verdana"/>
          <w:spacing w:val="8"/>
          <w:sz w:val="14"/>
        </w:rPr>
        <w:t> </w:t>
      </w:r>
      <w:r>
        <w:rPr>
          <w:rFonts w:ascii="Verdana" w:hAnsi="Verdana"/>
          <w:sz w:val="14"/>
        </w:rPr>
        <w:t>with</w:t>
      </w:r>
      <w:r>
        <w:rPr>
          <w:rFonts w:ascii="Verdana" w:hAnsi="Verdana"/>
          <w:spacing w:val="9"/>
          <w:sz w:val="14"/>
        </w:rPr>
        <w:t> </w:t>
      </w:r>
      <w:r>
        <w:rPr>
          <w:rFonts w:ascii="Verdana" w:hAnsi="Verdana"/>
          <w:sz w:val="14"/>
        </w:rPr>
        <w:t>AASB</w:t>
      </w:r>
      <w:r>
        <w:rPr>
          <w:rFonts w:ascii="Verdana" w:hAnsi="Verdana"/>
          <w:spacing w:val="9"/>
          <w:sz w:val="14"/>
        </w:rPr>
        <w:t> </w:t>
      </w:r>
      <w:r>
        <w:rPr>
          <w:rFonts w:ascii="Verdana" w:hAnsi="Verdana"/>
          <w:spacing w:val="-5"/>
          <w:sz w:val="14"/>
        </w:rPr>
        <w:t>15</w:t>
      </w:r>
    </w:p>
    <w:p>
      <w:pPr>
        <w:pStyle w:val="ListParagraph"/>
        <w:numPr>
          <w:ilvl w:val="0"/>
          <w:numId w:val="16"/>
        </w:numPr>
        <w:tabs>
          <w:tab w:pos="1395" w:val="left" w:leader="none"/>
        </w:tabs>
        <w:spacing w:line="240" w:lineRule="auto" w:before="65" w:after="0"/>
        <w:ind w:left="1395" w:right="0" w:hanging="226"/>
        <w:jc w:val="left"/>
        <w:rPr>
          <w:rFonts w:ascii="Verdana" w:hAnsi="Verdana"/>
          <w:i/>
          <w:sz w:val="14"/>
        </w:rPr>
      </w:pPr>
      <w:r>
        <w:rPr>
          <w:rFonts w:ascii="Verdana" w:hAnsi="Verdana"/>
          <w:sz w:val="14"/>
        </w:rPr>
        <w:t>a</w:t>
      </w:r>
      <w:r>
        <w:rPr>
          <w:rFonts w:ascii="Verdana" w:hAnsi="Verdana"/>
          <w:spacing w:val="9"/>
          <w:sz w:val="14"/>
        </w:rPr>
        <w:t> </w:t>
      </w:r>
      <w:r>
        <w:rPr>
          <w:rFonts w:ascii="Verdana" w:hAnsi="Verdana"/>
          <w:sz w:val="14"/>
        </w:rPr>
        <w:t>lease</w:t>
      </w:r>
      <w:r>
        <w:rPr>
          <w:rFonts w:ascii="Verdana" w:hAnsi="Verdana"/>
          <w:spacing w:val="7"/>
          <w:sz w:val="14"/>
        </w:rPr>
        <w:t> </w:t>
      </w:r>
      <w:r>
        <w:rPr>
          <w:rFonts w:ascii="Verdana" w:hAnsi="Verdana"/>
          <w:sz w:val="14"/>
        </w:rPr>
        <w:t>liability</w:t>
      </w:r>
      <w:r>
        <w:rPr>
          <w:rFonts w:ascii="Verdana" w:hAnsi="Verdana"/>
          <w:spacing w:val="9"/>
          <w:sz w:val="14"/>
        </w:rPr>
        <w:t> </w:t>
      </w:r>
      <w:r>
        <w:rPr>
          <w:rFonts w:ascii="Verdana" w:hAnsi="Verdana"/>
          <w:sz w:val="14"/>
        </w:rPr>
        <w:t>in</w:t>
      </w:r>
      <w:r>
        <w:rPr>
          <w:rFonts w:ascii="Verdana" w:hAnsi="Verdana"/>
          <w:spacing w:val="9"/>
          <w:sz w:val="14"/>
        </w:rPr>
        <w:t> </w:t>
      </w:r>
      <w:r>
        <w:rPr>
          <w:rFonts w:ascii="Verdana" w:hAnsi="Verdana"/>
          <w:sz w:val="14"/>
        </w:rPr>
        <w:t>accordance</w:t>
      </w:r>
      <w:r>
        <w:rPr>
          <w:rFonts w:ascii="Verdana" w:hAnsi="Verdana"/>
          <w:spacing w:val="8"/>
          <w:sz w:val="14"/>
        </w:rPr>
        <w:t> </w:t>
      </w:r>
      <w:r>
        <w:rPr>
          <w:rFonts w:ascii="Verdana" w:hAnsi="Verdana"/>
          <w:sz w:val="14"/>
        </w:rPr>
        <w:t>with</w:t>
      </w:r>
      <w:r>
        <w:rPr>
          <w:rFonts w:ascii="Verdana" w:hAnsi="Verdana"/>
          <w:spacing w:val="9"/>
          <w:sz w:val="14"/>
        </w:rPr>
        <w:t> </w:t>
      </w:r>
      <w:r>
        <w:rPr>
          <w:rFonts w:ascii="Verdana" w:hAnsi="Verdana"/>
          <w:sz w:val="14"/>
        </w:rPr>
        <w:t>AASB</w:t>
      </w:r>
      <w:r>
        <w:rPr>
          <w:rFonts w:ascii="Verdana" w:hAnsi="Verdana"/>
          <w:spacing w:val="9"/>
          <w:sz w:val="14"/>
        </w:rPr>
        <w:t> </w:t>
      </w:r>
      <w:r>
        <w:rPr>
          <w:rFonts w:ascii="Verdana" w:hAnsi="Verdana"/>
          <w:sz w:val="14"/>
        </w:rPr>
        <w:t>16</w:t>
      </w:r>
      <w:r>
        <w:rPr>
          <w:rFonts w:ascii="Verdana" w:hAnsi="Verdana"/>
          <w:spacing w:val="13"/>
          <w:sz w:val="14"/>
        </w:rPr>
        <w:t> </w:t>
      </w:r>
      <w:r>
        <w:rPr>
          <w:rFonts w:ascii="Verdana" w:hAnsi="Verdana"/>
          <w:i/>
          <w:spacing w:val="-2"/>
          <w:sz w:val="14"/>
        </w:rPr>
        <w:t>Leases</w:t>
      </w:r>
    </w:p>
    <w:p>
      <w:pPr>
        <w:pStyle w:val="ListParagraph"/>
        <w:numPr>
          <w:ilvl w:val="0"/>
          <w:numId w:val="16"/>
        </w:numPr>
        <w:tabs>
          <w:tab w:pos="1395" w:val="left" w:leader="none"/>
        </w:tabs>
        <w:spacing w:line="240" w:lineRule="auto" w:before="66" w:after="0"/>
        <w:ind w:left="1395" w:right="0" w:hanging="226"/>
        <w:jc w:val="left"/>
        <w:rPr>
          <w:rFonts w:ascii="Verdana" w:hAnsi="Verdana"/>
          <w:i/>
          <w:sz w:val="14"/>
        </w:rPr>
      </w:pPr>
      <w:r>
        <w:rPr>
          <w:rFonts w:ascii="Verdana" w:hAnsi="Verdana"/>
          <w:sz w:val="14"/>
        </w:rPr>
        <w:t>a</w:t>
      </w:r>
      <w:r>
        <w:rPr>
          <w:rFonts w:ascii="Verdana" w:hAnsi="Verdana"/>
          <w:spacing w:val="10"/>
          <w:sz w:val="14"/>
        </w:rPr>
        <w:t> </w:t>
      </w:r>
      <w:r>
        <w:rPr>
          <w:rFonts w:ascii="Verdana" w:hAnsi="Verdana"/>
          <w:sz w:val="14"/>
        </w:rPr>
        <w:t>financial</w:t>
      </w:r>
      <w:r>
        <w:rPr>
          <w:rFonts w:ascii="Verdana" w:hAnsi="Verdana"/>
          <w:spacing w:val="12"/>
          <w:sz w:val="14"/>
        </w:rPr>
        <w:t> </w:t>
      </w:r>
      <w:r>
        <w:rPr>
          <w:rFonts w:ascii="Verdana" w:hAnsi="Verdana"/>
          <w:sz w:val="14"/>
        </w:rPr>
        <w:t>instrument,</w:t>
      </w:r>
      <w:r>
        <w:rPr>
          <w:rFonts w:ascii="Verdana" w:hAnsi="Verdana"/>
          <w:spacing w:val="8"/>
          <w:sz w:val="14"/>
        </w:rPr>
        <w:t> </w:t>
      </w:r>
      <w:r>
        <w:rPr>
          <w:rFonts w:ascii="Verdana" w:hAnsi="Verdana"/>
          <w:sz w:val="14"/>
        </w:rPr>
        <w:t>in</w:t>
      </w:r>
      <w:r>
        <w:rPr>
          <w:rFonts w:ascii="Verdana" w:hAnsi="Verdana"/>
          <w:spacing w:val="10"/>
          <w:sz w:val="14"/>
        </w:rPr>
        <w:t> </w:t>
      </w:r>
      <w:r>
        <w:rPr>
          <w:rFonts w:ascii="Verdana" w:hAnsi="Verdana"/>
          <w:sz w:val="14"/>
        </w:rPr>
        <w:t>accordance</w:t>
      </w:r>
      <w:r>
        <w:rPr>
          <w:rFonts w:ascii="Verdana" w:hAnsi="Verdana"/>
          <w:spacing w:val="7"/>
          <w:sz w:val="14"/>
        </w:rPr>
        <w:t> </w:t>
      </w:r>
      <w:r>
        <w:rPr>
          <w:rFonts w:ascii="Verdana" w:hAnsi="Verdana"/>
          <w:sz w:val="14"/>
        </w:rPr>
        <w:t>with</w:t>
      </w:r>
      <w:r>
        <w:rPr>
          <w:rFonts w:ascii="Verdana" w:hAnsi="Verdana"/>
          <w:spacing w:val="11"/>
          <w:sz w:val="14"/>
        </w:rPr>
        <w:t> </w:t>
      </w:r>
      <w:r>
        <w:rPr>
          <w:rFonts w:ascii="Verdana" w:hAnsi="Verdana"/>
          <w:sz w:val="14"/>
        </w:rPr>
        <w:t>AASB</w:t>
      </w:r>
      <w:r>
        <w:rPr>
          <w:rFonts w:ascii="Verdana" w:hAnsi="Verdana"/>
          <w:spacing w:val="8"/>
          <w:sz w:val="14"/>
        </w:rPr>
        <w:t> </w:t>
      </w:r>
      <w:r>
        <w:rPr>
          <w:rFonts w:ascii="Verdana" w:hAnsi="Verdana"/>
          <w:sz w:val="14"/>
        </w:rPr>
        <w:t>9</w:t>
      </w:r>
      <w:r>
        <w:rPr>
          <w:rFonts w:ascii="Verdana" w:hAnsi="Verdana"/>
          <w:spacing w:val="16"/>
          <w:sz w:val="14"/>
        </w:rPr>
        <w:t> </w:t>
      </w:r>
      <w:r>
        <w:rPr>
          <w:rFonts w:ascii="Verdana" w:hAnsi="Verdana"/>
          <w:i/>
          <w:sz w:val="14"/>
        </w:rPr>
        <w:t>Financial</w:t>
      </w:r>
      <w:r>
        <w:rPr>
          <w:rFonts w:ascii="Verdana" w:hAnsi="Verdana"/>
          <w:i/>
          <w:spacing w:val="9"/>
          <w:sz w:val="14"/>
        </w:rPr>
        <w:t> </w:t>
      </w:r>
      <w:r>
        <w:rPr>
          <w:rFonts w:ascii="Verdana" w:hAnsi="Verdana"/>
          <w:i/>
          <w:spacing w:val="-2"/>
          <w:sz w:val="14"/>
        </w:rPr>
        <w:t>Instruments</w:t>
      </w:r>
    </w:p>
    <w:p>
      <w:pPr>
        <w:pStyle w:val="ListParagraph"/>
        <w:numPr>
          <w:ilvl w:val="0"/>
          <w:numId w:val="16"/>
        </w:numPr>
        <w:tabs>
          <w:tab w:pos="1395" w:val="left" w:leader="none"/>
        </w:tabs>
        <w:spacing w:line="240" w:lineRule="auto" w:before="66" w:after="0"/>
        <w:ind w:left="1395" w:right="0" w:hanging="226"/>
        <w:jc w:val="left"/>
        <w:rPr>
          <w:rFonts w:ascii="Verdana" w:hAnsi="Verdana"/>
          <w:i/>
          <w:sz w:val="14"/>
        </w:rPr>
      </w:pPr>
      <w:r>
        <w:rPr>
          <w:rFonts w:ascii="Verdana" w:hAnsi="Verdana"/>
          <w:sz w:val="14"/>
        </w:rPr>
        <w:t>a</w:t>
      </w:r>
      <w:r>
        <w:rPr>
          <w:rFonts w:ascii="Verdana" w:hAnsi="Verdana"/>
          <w:spacing w:val="10"/>
          <w:sz w:val="14"/>
        </w:rPr>
        <w:t> </w:t>
      </w:r>
      <w:r>
        <w:rPr>
          <w:rFonts w:ascii="Verdana" w:hAnsi="Verdana"/>
          <w:sz w:val="14"/>
        </w:rPr>
        <w:t>provision,</w:t>
      </w:r>
      <w:r>
        <w:rPr>
          <w:rFonts w:ascii="Verdana" w:hAnsi="Verdana"/>
          <w:spacing w:val="9"/>
          <w:sz w:val="14"/>
        </w:rPr>
        <w:t> </w:t>
      </w:r>
      <w:r>
        <w:rPr>
          <w:rFonts w:ascii="Verdana" w:hAnsi="Verdana"/>
          <w:sz w:val="14"/>
        </w:rPr>
        <w:t>in</w:t>
      </w:r>
      <w:r>
        <w:rPr>
          <w:rFonts w:ascii="Verdana" w:hAnsi="Verdana"/>
          <w:spacing w:val="10"/>
          <w:sz w:val="14"/>
        </w:rPr>
        <w:t> </w:t>
      </w:r>
      <w:r>
        <w:rPr>
          <w:rFonts w:ascii="Verdana" w:hAnsi="Verdana"/>
          <w:sz w:val="14"/>
        </w:rPr>
        <w:t>accordance</w:t>
      </w:r>
      <w:r>
        <w:rPr>
          <w:rFonts w:ascii="Verdana" w:hAnsi="Verdana"/>
          <w:spacing w:val="9"/>
          <w:sz w:val="14"/>
        </w:rPr>
        <w:t> </w:t>
      </w:r>
      <w:r>
        <w:rPr>
          <w:rFonts w:ascii="Verdana" w:hAnsi="Verdana"/>
          <w:sz w:val="14"/>
        </w:rPr>
        <w:t>with</w:t>
      </w:r>
      <w:r>
        <w:rPr>
          <w:rFonts w:ascii="Verdana" w:hAnsi="Verdana"/>
          <w:spacing w:val="11"/>
          <w:sz w:val="14"/>
        </w:rPr>
        <w:t> </w:t>
      </w:r>
      <w:r>
        <w:rPr>
          <w:rFonts w:ascii="Verdana" w:hAnsi="Verdana"/>
          <w:sz w:val="14"/>
        </w:rPr>
        <w:t>AASB</w:t>
      </w:r>
      <w:r>
        <w:rPr>
          <w:rFonts w:ascii="Verdana" w:hAnsi="Verdana"/>
          <w:spacing w:val="9"/>
          <w:sz w:val="14"/>
        </w:rPr>
        <w:t> </w:t>
      </w:r>
      <w:r>
        <w:rPr>
          <w:rFonts w:ascii="Verdana" w:hAnsi="Verdana"/>
          <w:sz w:val="14"/>
        </w:rPr>
        <w:t>137</w:t>
      </w:r>
      <w:r>
        <w:rPr>
          <w:rFonts w:ascii="Verdana" w:hAnsi="Verdana"/>
          <w:spacing w:val="15"/>
          <w:sz w:val="14"/>
        </w:rPr>
        <w:t> </w:t>
      </w:r>
      <w:r>
        <w:rPr>
          <w:rFonts w:ascii="Verdana" w:hAnsi="Verdana"/>
          <w:i/>
          <w:sz w:val="14"/>
        </w:rPr>
        <w:t>Provisions,</w:t>
      </w:r>
      <w:r>
        <w:rPr>
          <w:rFonts w:ascii="Verdana" w:hAnsi="Verdana"/>
          <w:i/>
          <w:spacing w:val="8"/>
          <w:sz w:val="14"/>
        </w:rPr>
        <w:t> </w:t>
      </w:r>
      <w:r>
        <w:rPr>
          <w:rFonts w:ascii="Verdana" w:hAnsi="Verdana"/>
          <w:i/>
          <w:sz w:val="14"/>
        </w:rPr>
        <w:t>Contingent</w:t>
      </w:r>
      <w:r>
        <w:rPr>
          <w:rFonts w:ascii="Verdana" w:hAnsi="Verdana"/>
          <w:i/>
          <w:spacing w:val="10"/>
          <w:sz w:val="14"/>
        </w:rPr>
        <w:t> </w:t>
      </w:r>
      <w:r>
        <w:rPr>
          <w:rFonts w:ascii="Verdana" w:hAnsi="Verdana"/>
          <w:i/>
          <w:sz w:val="14"/>
        </w:rPr>
        <w:t>Liabilities</w:t>
      </w:r>
      <w:r>
        <w:rPr>
          <w:rFonts w:ascii="Verdana" w:hAnsi="Verdana"/>
          <w:i/>
          <w:spacing w:val="9"/>
          <w:sz w:val="14"/>
        </w:rPr>
        <w:t> </w:t>
      </w:r>
      <w:r>
        <w:rPr>
          <w:rFonts w:ascii="Verdana" w:hAnsi="Verdana"/>
          <w:i/>
          <w:sz w:val="14"/>
        </w:rPr>
        <w:t>and</w:t>
      </w:r>
      <w:r>
        <w:rPr>
          <w:rFonts w:ascii="Verdana" w:hAnsi="Verdana"/>
          <w:i/>
          <w:spacing w:val="10"/>
          <w:sz w:val="14"/>
        </w:rPr>
        <w:t> </w:t>
      </w:r>
      <w:r>
        <w:rPr>
          <w:rFonts w:ascii="Verdana" w:hAnsi="Verdana"/>
          <w:i/>
          <w:sz w:val="14"/>
        </w:rPr>
        <w:t>Contingent</w:t>
      </w:r>
      <w:r>
        <w:rPr>
          <w:rFonts w:ascii="Verdana" w:hAnsi="Verdana"/>
          <w:i/>
          <w:spacing w:val="9"/>
          <w:sz w:val="14"/>
        </w:rPr>
        <w:t> </w:t>
      </w:r>
      <w:r>
        <w:rPr>
          <w:rFonts w:ascii="Verdana" w:hAnsi="Verdana"/>
          <w:i/>
          <w:spacing w:val="-2"/>
          <w:sz w:val="14"/>
        </w:rPr>
        <w:t>Assets</w:t>
      </w:r>
    </w:p>
    <w:p>
      <w:pPr>
        <w:pStyle w:val="BodyText"/>
        <w:spacing w:before="17"/>
        <w:rPr>
          <w:rFonts w:ascii="Verdana"/>
          <w:i/>
          <w:sz w:val="14"/>
        </w:rPr>
      </w:pPr>
    </w:p>
    <w:p>
      <w:pPr>
        <w:spacing w:before="0"/>
        <w:ind w:left="1172" w:right="0" w:firstLine="0"/>
        <w:jc w:val="left"/>
        <w:rPr>
          <w:rFonts w:ascii="Verdana"/>
          <w:b/>
          <w:sz w:val="14"/>
        </w:rPr>
      </w:pPr>
      <w:r>
        <w:rPr>
          <w:rFonts w:ascii="Verdana"/>
          <w:b/>
          <w:sz w:val="14"/>
        </w:rPr>
        <w:t>Capital</w:t>
      </w:r>
      <w:r>
        <w:rPr>
          <w:rFonts w:ascii="Verdana"/>
          <w:b/>
          <w:spacing w:val="10"/>
          <w:sz w:val="14"/>
        </w:rPr>
        <w:t> </w:t>
      </w:r>
      <w:r>
        <w:rPr>
          <w:rFonts w:ascii="Verdana"/>
          <w:b/>
          <w:spacing w:val="-2"/>
          <w:sz w:val="14"/>
        </w:rPr>
        <w:t>Grants</w:t>
      </w:r>
    </w:p>
    <w:p>
      <w:pPr>
        <w:spacing w:line="268" w:lineRule="auto" w:before="163"/>
        <w:ind w:left="1169" w:right="1414" w:firstLine="0"/>
        <w:jc w:val="left"/>
        <w:rPr>
          <w:rFonts w:ascii="Verdana"/>
          <w:sz w:val="14"/>
        </w:rPr>
      </w:pPr>
      <w:r>
        <w:rPr>
          <w:rFonts w:ascii="Verdana"/>
          <w:sz w:val="14"/>
        </w:rPr>
        <w:t>Where the hospital</w:t>
      </w:r>
      <w:r>
        <w:rPr>
          <w:rFonts w:ascii="Verdana"/>
          <w:spacing w:val="17"/>
          <w:sz w:val="14"/>
        </w:rPr>
        <w:t> </w:t>
      </w:r>
      <w:r>
        <w:rPr>
          <w:rFonts w:ascii="Verdana"/>
          <w:sz w:val="14"/>
        </w:rPr>
        <w:t>receives a</w:t>
      </w:r>
      <w:r>
        <w:rPr>
          <w:rFonts w:ascii="Verdana"/>
          <w:spacing w:val="14"/>
          <w:sz w:val="14"/>
        </w:rPr>
        <w:t> </w:t>
      </w:r>
      <w:r>
        <w:rPr>
          <w:rFonts w:ascii="Verdana"/>
          <w:sz w:val="14"/>
        </w:rPr>
        <w:t>capital</w:t>
      </w:r>
      <w:r>
        <w:rPr>
          <w:rFonts w:ascii="Verdana"/>
          <w:spacing w:val="17"/>
          <w:sz w:val="14"/>
        </w:rPr>
        <w:t> </w:t>
      </w:r>
      <w:r>
        <w:rPr>
          <w:rFonts w:ascii="Verdana"/>
          <w:sz w:val="14"/>
        </w:rPr>
        <w:t>grant it recognises a</w:t>
      </w:r>
      <w:r>
        <w:rPr>
          <w:rFonts w:ascii="Verdana"/>
          <w:spacing w:val="14"/>
          <w:sz w:val="14"/>
        </w:rPr>
        <w:t> </w:t>
      </w:r>
      <w:r>
        <w:rPr>
          <w:rFonts w:ascii="Verdana"/>
          <w:sz w:val="14"/>
        </w:rPr>
        <w:t>liability, equal</w:t>
      </w:r>
      <w:r>
        <w:rPr>
          <w:rFonts w:ascii="Verdana"/>
          <w:spacing w:val="17"/>
          <w:sz w:val="14"/>
        </w:rPr>
        <w:t> </w:t>
      </w:r>
      <w:r>
        <w:rPr>
          <w:rFonts w:ascii="Verdana"/>
          <w:sz w:val="14"/>
        </w:rPr>
        <w:t>to the financial</w:t>
      </w:r>
      <w:r>
        <w:rPr>
          <w:rFonts w:ascii="Verdana"/>
          <w:spacing w:val="17"/>
          <w:sz w:val="14"/>
        </w:rPr>
        <w:t> </w:t>
      </w:r>
      <w:r>
        <w:rPr>
          <w:rFonts w:ascii="Verdana"/>
          <w:sz w:val="14"/>
        </w:rPr>
        <w:t>asset received less amounts recognised under other Australian Accounting Standards.</w:t>
      </w:r>
    </w:p>
    <w:p>
      <w:pPr>
        <w:spacing w:line="268" w:lineRule="auto" w:before="121"/>
        <w:ind w:left="1169" w:right="1292" w:firstLine="0"/>
        <w:jc w:val="left"/>
        <w:rPr>
          <w:rFonts w:ascii="Verdana" w:hAnsi="Verdana"/>
          <w:sz w:val="14"/>
        </w:rPr>
      </w:pPr>
      <w:r>
        <w:rPr>
          <w:rFonts w:ascii="Verdana" w:hAnsi="Verdana"/>
          <w:sz w:val="14"/>
        </w:rPr>
        <w:t>Income is</w:t>
      </w:r>
      <w:r>
        <w:rPr>
          <w:rFonts w:ascii="Verdana" w:hAnsi="Verdana"/>
          <w:spacing w:val="19"/>
          <w:sz w:val="14"/>
        </w:rPr>
        <w:t> </w:t>
      </w:r>
      <w:r>
        <w:rPr>
          <w:rFonts w:ascii="Verdana" w:hAnsi="Verdana"/>
          <w:sz w:val="14"/>
        </w:rPr>
        <w:t>recognised</w:t>
      </w:r>
      <w:r>
        <w:rPr>
          <w:rFonts w:ascii="Verdana" w:hAnsi="Verdana"/>
          <w:spacing w:val="19"/>
          <w:sz w:val="14"/>
        </w:rPr>
        <w:t> </w:t>
      </w:r>
      <w:r>
        <w:rPr>
          <w:rFonts w:ascii="Verdana" w:hAnsi="Verdana"/>
          <w:sz w:val="14"/>
        </w:rPr>
        <w:t>in</w:t>
      </w:r>
      <w:r>
        <w:rPr>
          <w:rFonts w:ascii="Verdana" w:hAnsi="Verdana"/>
          <w:spacing w:val="20"/>
          <w:sz w:val="14"/>
        </w:rPr>
        <w:t> </w:t>
      </w:r>
      <w:r>
        <w:rPr>
          <w:rFonts w:ascii="Verdana" w:hAnsi="Verdana"/>
          <w:sz w:val="14"/>
        </w:rPr>
        <w:t>accordance with</w:t>
      </w:r>
      <w:r>
        <w:rPr>
          <w:rFonts w:ascii="Verdana" w:hAnsi="Verdana"/>
          <w:spacing w:val="20"/>
          <w:sz w:val="14"/>
        </w:rPr>
        <w:t> </w:t>
      </w:r>
      <w:r>
        <w:rPr>
          <w:rFonts w:ascii="Verdana" w:hAnsi="Verdana"/>
          <w:sz w:val="14"/>
        </w:rPr>
        <w:t>AASB</w:t>
      </w:r>
      <w:r>
        <w:rPr>
          <w:rFonts w:ascii="Verdana" w:hAnsi="Verdana"/>
          <w:spacing w:val="19"/>
          <w:sz w:val="14"/>
        </w:rPr>
        <w:t> </w:t>
      </w:r>
      <w:r>
        <w:rPr>
          <w:rFonts w:ascii="Verdana" w:hAnsi="Verdana"/>
          <w:sz w:val="14"/>
        </w:rPr>
        <w:t>1058</w:t>
      </w:r>
      <w:r>
        <w:rPr>
          <w:rFonts w:ascii="Verdana" w:hAnsi="Verdana"/>
          <w:spacing w:val="19"/>
          <w:sz w:val="14"/>
        </w:rPr>
        <w:t> </w:t>
      </w:r>
      <w:r>
        <w:rPr>
          <w:rFonts w:ascii="Verdana" w:hAnsi="Verdana"/>
          <w:sz w:val="14"/>
        </w:rPr>
        <w:t>progressively</w:t>
      </w:r>
      <w:r>
        <w:rPr>
          <w:rFonts w:ascii="Verdana" w:hAnsi="Verdana"/>
          <w:spacing w:val="19"/>
          <w:sz w:val="14"/>
        </w:rPr>
        <w:t> </w:t>
      </w:r>
      <w:r>
        <w:rPr>
          <w:rFonts w:ascii="Verdana" w:hAnsi="Verdana"/>
          <w:sz w:val="14"/>
        </w:rPr>
        <w:t>as</w:t>
      </w:r>
      <w:r>
        <w:rPr>
          <w:rFonts w:ascii="Verdana" w:hAnsi="Verdana"/>
          <w:spacing w:val="19"/>
          <w:sz w:val="14"/>
        </w:rPr>
        <w:t> </w:t>
      </w:r>
      <w:r>
        <w:rPr>
          <w:rFonts w:ascii="Verdana" w:hAnsi="Verdana"/>
          <w:sz w:val="14"/>
        </w:rPr>
        <w:t>the asset</w:t>
      </w:r>
      <w:r>
        <w:rPr>
          <w:rFonts w:ascii="Verdana" w:hAnsi="Verdana"/>
          <w:spacing w:val="19"/>
          <w:sz w:val="14"/>
        </w:rPr>
        <w:t> </w:t>
      </w:r>
      <w:r>
        <w:rPr>
          <w:rFonts w:ascii="Verdana" w:hAnsi="Verdana"/>
          <w:sz w:val="14"/>
        </w:rPr>
        <w:t>is</w:t>
      </w:r>
      <w:r>
        <w:rPr>
          <w:rFonts w:ascii="Verdana" w:hAnsi="Verdana"/>
          <w:spacing w:val="19"/>
          <w:sz w:val="14"/>
        </w:rPr>
        <w:t> </w:t>
      </w:r>
      <w:r>
        <w:rPr>
          <w:rFonts w:ascii="Verdana" w:hAnsi="Verdana"/>
          <w:sz w:val="14"/>
        </w:rPr>
        <w:t>constructed</w:t>
      </w:r>
      <w:r>
        <w:rPr>
          <w:rFonts w:ascii="Verdana" w:hAnsi="Verdana"/>
          <w:spacing w:val="19"/>
          <w:sz w:val="14"/>
        </w:rPr>
        <w:t> </w:t>
      </w:r>
      <w:r>
        <w:rPr>
          <w:rFonts w:ascii="Verdana" w:hAnsi="Verdana"/>
          <w:sz w:val="14"/>
        </w:rPr>
        <w:t>or</w:t>
      </w:r>
      <w:r>
        <w:rPr>
          <w:rFonts w:ascii="Verdana" w:hAnsi="Verdana"/>
          <w:spacing w:val="19"/>
          <w:sz w:val="14"/>
        </w:rPr>
        <w:t> </w:t>
      </w:r>
      <w:r>
        <w:rPr>
          <w:rFonts w:ascii="Verdana" w:hAnsi="Verdana"/>
          <w:sz w:val="14"/>
        </w:rPr>
        <w:t>procured</w:t>
      </w:r>
      <w:r>
        <w:rPr>
          <w:rFonts w:ascii="Verdana" w:hAnsi="Verdana"/>
          <w:spacing w:val="19"/>
          <w:sz w:val="14"/>
        </w:rPr>
        <w:t> </w:t>
      </w:r>
      <w:r>
        <w:rPr>
          <w:rFonts w:ascii="Verdana" w:hAnsi="Verdana"/>
          <w:sz w:val="14"/>
        </w:rPr>
        <w:t>which</w:t>
      </w:r>
      <w:r>
        <w:rPr>
          <w:rFonts w:ascii="Verdana" w:hAnsi="Verdana"/>
          <w:spacing w:val="20"/>
          <w:sz w:val="14"/>
        </w:rPr>
        <w:t> </w:t>
      </w:r>
      <w:r>
        <w:rPr>
          <w:rFonts w:ascii="Verdana" w:hAnsi="Verdana"/>
          <w:sz w:val="14"/>
        </w:rPr>
        <w:t>aligns</w:t>
      </w:r>
      <w:r>
        <w:rPr>
          <w:rFonts w:ascii="Verdana" w:hAnsi="Verdana"/>
          <w:spacing w:val="19"/>
          <w:sz w:val="14"/>
        </w:rPr>
        <w:t> </w:t>
      </w:r>
      <w:r>
        <w:rPr>
          <w:rFonts w:ascii="Verdana" w:hAnsi="Verdana"/>
          <w:sz w:val="14"/>
        </w:rPr>
        <w:t>with</w:t>
      </w:r>
      <w:r>
        <w:rPr>
          <w:rFonts w:ascii="Verdana" w:hAnsi="Verdana"/>
          <w:spacing w:val="20"/>
          <w:sz w:val="14"/>
        </w:rPr>
        <w:t> </w:t>
      </w:r>
      <w:r>
        <w:rPr>
          <w:rFonts w:ascii="Verdana" w:hAnsi="Verdana"/>
          <w:sz w:val="14"/>
        </w:rPr>
        <w:t>the hospital’s</w:t>
      </w:r>
      <w:r>
        <w:rPr>
          <w:rFonts w:ascii="Verdana" w:hAnsi="Verdana"/>
          <w:spacing w:val="13"/>
          <w:sz w:val="14"/>
        </w:rPr>
        <w:t> </w:t>
      </w:r>
      <w:r>
        <w:rPr>
          <w:rFonts w:ascii="Verdana" w:hAnsi="Verdana"/>
          <w:sz w:val="14"/>
        </w:rPr>
        <w:t>obligation</w:t>
      </w:r>
      <w:r>
        <w:rPr>
          <w:rFonts w:ascii="Verdana" w:hAnsi="Verdana"/>
          <w:spacing w:val="14"/>
          <w:sz w:val="14"/>
        </w:rPr>
        <w:t> </w:t>
      </w:r>
      <w:r>
        <w:rPr>
          <w:rFonts w:ascii="Verdana" w:hAnsi="Verdana"/>
          <w:sz w:val="14"/>
        </w:rPr>
        <w:t>to</w:t>
      </w:r>
      <w:r>
        <w:rPr>
          <w:rFonts w:ascii="Verdana" w:hAnsi="Verdana"/>
          <w:spacing w:val="13"/>
          <w:sz w:val="14"/>
        </w:rPr>
        <w:t> </w:t>
      </w:r>
      <w:r>
        <w:rPr>
          <w:rFonts w:ascii="Verdana" w:hAnsi="Verdana"/>
          <w:sz w:val="14"/>
        </w:rPr>
        <w:t>construct</w:t>
      </w:r>
      <w:r>
        <w:rPr>
          <w:rFonts w:ascii="Verdana" w:hAnsi="Verdana"/>
          <w:spacing w:val="13"/>
          <w:sz w:val="14"/>
        </w:rPr>
        <w:t> </w:t>
      </w:r>
      <w:r>
        <w:rPr>
          <w:rFonts w:ascii="Verdana" w:hAnsi="Verdana"/>
          <w:sz w:val="14"/>
        </w:rPr>
        <w:t>or</w:t>
      </w:r>
      <w:r>
        <w:rPr>
          <w:rFonts w:ascii="Verdana" w:hAnsi="Verdana"/>
          <w:spacing w:val="13"/>
          <w:sz w:val="14"/>
        </w:rPr>
        <w:t> </w:t>
      </w:r>
      <w:r>
        <w:rPr>
          <w:rFonts w:ascii="Verdana" w:hAnsi="Verdana"/>
          <w:sz w:val="14"/>
        </w:rPr>
        <w:t>procure</w:t>
      </w:r>
      <w:r>
        <w:rPr>
          <w:rFonts w:ascii="Verdana" w:hAnsi="Verdana"/>
          <w:spacing w:val="11"/>
          <w:sz w:val="14"/>
        </w:rPr>
        <w:t> </w:t>
      </w:r>
      <w:r>
        <w:rPr>
          <w:rFonts w:ascii="Verdana" w:hAnsi="Verdana"/>
          <w:sz w:val="14"/>
        </w:rPr>
        <w:t>the</w:t>
      </w:r>
      <w:r>
        <w:rPr>
          <w:rFonts w:ascii="Verdana" w:hAnsi="Verdana"/>
          <w:spacing w:val="11"/>
          <w:sz w:val="14"/>
        </w:rPr>
        <w:t> </w:t>
      </w:r>
      <w:r>
        <w:rPr>
          <w:rFonts w:ascii="Verdana" w:hAnsi="Verdana"/>
          <w:sz w:val="14"/>
        </w:rPr>
        <w:t>asset.</w:t>
      </w:r>
      <w:r>
        <w:rPr>
          <w:rFonts w:ascii="Verdana" w:hAnsi="Verdana"/>
          <w:spacing w:val="75"/>
          <w:sz w:val="14"/>
        </w:rPr>
        <w:t> </w:t>
      </w:r>
      <w:r>
        <w:rPr>
          <w:rFonts w:ascii="Verdana" w:hAnsi="Verdana"/>
          <w:sz w:val="14"/>
        </w:rPr>
        <w:t>The</w:t>
      </w:r>
      <w:r>
        <w:rPr>
          <w:rFonts w:ascii="Verdana" w:hAnsi="Verdana"/>
          <w:spacing w:val="11"/>
          <w:sz w:val="14"/>
        </w:rPr>
        <w:t> </w:t>
      </w:r>
      <w:r>
        <w:rPr>
          <w:rFonts w:ascii="Verdana" w:hAnsi="Verdana"/>
          <w:sz w:val="14"/>
        </w:rPr>
        <w:t>progressive</w:t>
      </w:r>
      <w:r>
        <w:rPr>
          <w:rFonts w:ascii="Verdana" w:hAnsi="Verdana"/>
          <w:spacing w:val="11"/>
          <w:sz w:val="14"/>
        </w:rPr>
        <w:t> </w:t>
      </w:r>
      <w:r>
        <w:rPr>
          <w:rFonts w:ascii="Verdana" w:hAnsi="Verdana"/>
          <w:sz w:val="14"/>
        </w:rPr>
        <w:t>percentage</w:t>
      </w:r>
      <w:r>
        <w:rPr>
          <w:rFonts w:ascii="Verdana" w:hAnsi="Verdana"/>
          <w:spacing w:val="11"/>
          <w:sz w:val="14"/>
        </w:rPr>
        <w:t> </w:t>
      </w:r>
      <w:r>
        <w:rPr>
          <w:rFonts w:ascii="Verdana" w:hAnsi="Verdana"/>
          <w:sz w:val="14"/>
        </w:rPr>
        <w:t>of</w:t>
      </w:r>
      <w:r>
        <w:rPr>
          <w:rFonts w:ascii="Verdana" w:hAnsi="Verdana"/>
          <w:spacing w:val="11"/>
          <w:sz w:val="14"/>
        </w:rPr>
        <w:t> </w:t>
      </w:r>
      <w:r>
        <w:rPr>
          <w:rFonts w:ascii="Verdana" w:hAnsi="Verdana"/>
          <w:sz w:val="14"/>
        </w:rPr>
        <w:t>costs</w:t>
      </w:r>
      <w:r>
        <w:rPr>
          <w:rFonts w:ascii="Verdana" w:hAnsi="Verdana"/>
          <w:spacing w:val="13"/>
          <w:sz w:val="14"/>
        </w:rPr>
        <w:t> </w:t>
      </w:r>
      <w:r>
        <w:rPr>
          <w:rFonts w:ascii="Verdana" w:hAnsi="Verdana"/>
          <w:sz w:val="14"/>
        </w:rPr>
        <w:t>incurred</w:t>
      </w:r>
      <w:r>
        <w:rPr>
          <w:rFonts w:ascii="Verdana" w:hAnsi="Verdana"/>
          <w:spacing w:val="13"/>
          <w:sz w:val="14"/>
        </w:rPr>
        <w:t> </w:t>
      </w:r>
      <w:r>
        <w:rPr>
          <w:rFonts w:ascii="Verdana" w:hAnsi="Verdana"/>
          <w:sz w:val="14"/>
        </w:rPr>
        <w:t>is</w:t>
      </w:r>
      <w:r>
        <w:rPr>
          <w:rFonts w:ascii="Verdana" w:hAnsi="Verdana"/>
          <w:spacing w:val="13"/>
          <w:sz w:val="14"/>
        </w:rPr>
        <w:t> </w:t>
      </w:r>
      <w:r>
        <w:rPr>
          <w:rFonts w:ascii="Verdana" w:hAnsi="Verdana"/>
          <w:sz w:val="14"/>
        </w:rPr>
        <w:t>used</w:t>
      </w:r>
      <w:r>
        <w:rPr>
          <w:rFonts w:ascii="Verdana" w:hAnsi="Verdana"/>
          <w:spacing w:val="13"/>
          <w:sz w:val="14"/>
        </w:rPr>
        <w:t> </w:t>
      </w:r>
      <w:r>
        <w:rPr>
          <w:rFonts w:ascii="Verdana" w:hAnsi="Verdana"/>
          <w:sz w:val="14"/>
        </w:rPr>
        <w:t>to</w:t>
      </w:r>
      <w:r>
        <w:rPr>
          <w:rFonts w:ascii="Verdana" w:hAnsi="Verdana"/>
          <w:spacing w:val="13"/>
          <w:sz w:val="14"/>
        </w:rPr>
        <w:t> </w:t>
      </w:r>
      <w:r>
        <w:rPr>
          <w:rFonts w:ascii="Verdana" w:hAnsi="Verdana"/>
          <w:sz w:val="14"/>
        </w:rPr>
        <w:t>recognise</w:t>
      </w:r>
      <w:r>
        <w:rPr>
          <w:rFonts w:ascii="Verdana" w:hAnsi="Verdana"/>
          <w:spacing w:val="11"/>
          <w:sz w:val="14"/>
        </w:rPr>
        <w:t> </w:t>
      </w:r>
      <w:r>
        <w:rPr>
          <w:rFonts w:ascii="Verdana" w:hAnsi="Verdana"/>
          <w:sz w:val="14"/>
        </w:rPr>
        <w:t>income, as this most accurately reflects the stage of completion.</w:t>
      </w:r>
    </w:p>
    <w:p>
      <w:pPr>
        <w:pStyle w:val="BodyText"/>
        <w:spacing w:before="165"/>
        <w:rPr>
          <w:rFonts w:ascii="Verdana"/>
          <w:sz w:val="16"/>
        </w:rPr>
      </w:pPr>
    </w:p>
    <w:p>
      <w:pPr>
        <w:spacing w:before="0"/>
        <w:ind w:left="1175" w:right="0" w:firstLine="0"/>
        <w:jc w:val="left"/>
        <w:rPr>
          <w:rFonts w:ascii="Verdana"/>
          <w:b/>
          <w:sz w:val="16"/>
        </w:rPr>
      </w:pPr>
      <w:r>
        <w:rPr>
          <w:rFonts w:ascii="Verdana"/>
          <w:b/>
          <w:sz w:val="16"/>
        </w:rPr>
        <w:t>Note</w:t>
      </w:r>
      <w:r>
        <w:rPr>
          <w:rFonts w:ascii="Verdana"/>
          <w:b/>
          <w:spacing w:val="-6"/>
          <w:sz w:val="16"/>
        </w:rPr>
        <w:t> </w:t>
      </w:r>
      <w:r>
        <w:rPr>
          <w:rFonts w:ascii="Verdana"/>
          <w:b/>
          <w:sz w:val="16"/>
        </w:rPr>
        <w:t>2.1(c)</w:t>
      </w:r>
      <w:r>
        <w:rPr>
          <w:rFonts w:ascii="Verdana"/>
          <w:b/>
          <w:spacing w:val="-3"/>
          <w:sz w:val="16"/>
        </w:rPr>
        <w:t> </w:t>
      </w:r>
      <w:r>
        <w:rPr>
          <w:rFonts w:ascii="Verdana"/>
          <w:b/>
          <w:sz w:val="16"/>
        </w:rPr>
        <w:t>Fair</w:t>
      </w:r>
      <w:r>
        <w:rPr>
          <w:rFonts w:ascii="Verdana"/>
          <w:b/>
          <w:spacing w:val="-3"/>
          <w:sz w:val="16"/>
        </w:rPr>
        <w:t> </w:t>
      </w:r>
      <w:r>
        <w:rPr>
          <w:rFonts w:ascii="Verdana"/>
          <w:b/>
          <w:sz w:val="16"/>
        </w:rPr>
        <w:t>Value</w:t>
      </w:r>
      <w:r>
        <w:rPr>
          <w:rFonts w:ascii="Verdana"/>
          <w:b/>
          <w:spacing w:val="-3"/>
          <w:sz w:val="16"/>
        </w:rPr>
        <w:t> </w:t>
      </w:r>
      <w:r>
        <w:rPr>
          <w:rFonts w:ascii="Verdana"/>
          <w:b/>
          <w:sz w:val="16"/>
        </w:rPr>
        <w:t>of</w:t>
      </w:r>
      <w:r>
        <w:rPr>
          <w:rFonts w:ascii="Verdana"/>
          <w:b/>
          <w:spacing w:val="-4"/>
          <w:sz w:val="16"/>
        </w:rPr>
        <w:t> </w:t>
      </w:r>
      <w:r>
        <w:rPr>
          <w:rFonts w:ascii="Verdana"/>
          <w:b/>
          <w:sz w:val="16"/>
        </w:rPr>
        <w:t>Assets</w:t>
      </w:r>
      <w:r>
        <w:rPr>
          <w:rFonts w:ascii="Verdana"/>
          <w:b/>
          <w:spacing w:val="-5"/>
          <w:sz w:val="16"/>
        </w:rPr>
        <w:t> </w:t>
      </w:r>
      <w:r>
        <w:rPr>
          <w:rFonts w:ascii="Verdana"/>
          <w:b/>
          <w:sz w:val="16"/>
        </w:rPr>
        <w:t>Received</w:t>
      </w:r>
      <w:r>
        <w:rPr>
          <w:rFonts w:ascii="Verdana"/>
          <w:b/>
          <w:spacing w:val="-2"/>
          <w:sz w:val="16"/>
        </w:rPr>
        <w:t> </w:t>
      </w:r>
      <w:r>
        <w:rPr>
          <w:rFonts w:ascii="Verdana"/>
          <w:b/>
          <w:sz w:val="16"/>
        </w:rPr>
        <w:t>Free</w:t>
      </w:r>
      <w:r>
        <w:rPr>
          <w:rFonts w:ascii="Verdana"/>
          <w:b/>
          <w:spacing w:val="-5"/>
          <w:sz w:val="16"/>
        </w:rPr>
        <w:t> </w:t>
      </w:r>
      <w:r>
        <w:rPr>
          <w:rFonts w:ascii="Verdana"/>
          <w:b/>
          <w:sz w:val="16"/>
        </w:rPr>
        <w:t>Of</w:t>
      </w:r>
      <w:r>
        <w:rPr>
          <w:rFonts w:ascii="Verdana"/>
          <w:b/>
          <w:spacing w:val="-3"/>
          <w:sz w:val="16"/>
        </w:rPr>
        <w:t> </w:t>
      </w:r>
      <w:r>
        <w:rPr>
          <w:rFonts w:ascii="Verdana"/>
          <w:b/>
          <w:sz w:val="16"/>
        </w:rPr>
        <w:t>Charge</w:t>
      </w:r>
      <w:r>
        <w:rPr>
          <w:rFonts w:ascii="Verdana"/>
          <w:b/>
          <w:spacing w:val="-3"/>
          <w:sz w:val="16"/>
        </w:rPr>
        <w:t> </w:t>
      </w:r>
      <w:r>
        <w:rPr>
          <w:rFonts w:ascii="Verdana"/>
          <w:b/>
          <w:sz w:val="16"/>
        </w:rPr>
        <w:t>or</w:t>
      </w:r>
      <w:r>
        <w:rPr>
          <w:rFonts w:ascii="Verdana"/>
          <w:b/>
          <w:spacing w:val="-3"/>
          <w:sz w:val="16"/>
        </w:rPr>
        <w:t> </w:t>
      </w:r>
      <w:r>
        <w:rPr>
          <w:rFonts w:ascii="Verdana"/>
          <w:b/>
          <w:sz w:val="16"/>
        </w:rPr>
        <w:t>For</w:t>
      </w:r>
      <w:r>
        <w:rPr>
          <w:rFonts w:ascii="Verdana"/>
          <w:b/>
          <w:spacing w:val="-3"/>
          <w:sz w:val="16"/>
        </w:rPr>
        <w:t> </w:t>
      </w:r>
      <w:r>
        <w:rPr>
          <w:rFonts w:ascii="Verdana"/>
          <w:b/>
          <w:sz w:val="16"/>
        </w:rPr>
        <w:t>Nominal</w:t>
      </w:r>
      <w:r>
        <w:rPr>
          <w:rFonts w:ascii="Verdana"/>
          <w:b/>
          <w:spacing w:val="-4"/>
          <w:sz w:val="16"/>
        </w:rPr>
        <w:t> </w:t>
      </w:r>
      <w:r>
        <w:rPr>
          <w:rFonts w:ascii="Verdana"/>
          <w:b/>
          <w:spacing w:val="-2"/>
          <w:sz w:val="16"/>
        </w:rPr>
        <w:t>Consideration</w:t>
      </w:r>
    </w:p>
    <w:p>
      <w:pPr>
        <w:pStyle w:val="BodyText"/>
        <w:spacing w:before="9"/>
        <w:rPr>
          <w:rFonts w:ascii="Verdana"/>
          <w:b/>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39"/>
        <w:gridCol w:w="1395"/>
        <w:gridCol w:w="1392"/>
      </w:tblGrid>
      <w:tr>
        <w:trPr>
          <w:trHeight w:val="440" w:hRule="atLeast"/>
        </w:trPr>
        <w:tc>
          <w:tcPr>
            <w:tcW w:w="6839" w:type="dxa"/>
            <w:tcBorders>
              <w:top w:val="single" w:sz="18" w:space="0" w:color="000000"/>
              <w:bottom w:val="single" w:sz="6" w:space="0" w:color="000000"/>
            </w:tcBorders>
          </w:tcPr>
          <w:p>
            <w:pPr>
              <w:pStyle w:val="TableParagraph"/>
              <w:rPr>
                <w:rFonts w:ascii="Times New Roman"/>
                <w:sz w:val="14"/>
              </w:rPr>
            </w:pPr>
          </w:p>
        </w:tc>
        <w:tc>
          <w:tcPr>
            <w:tcW w:w="1395" w:type="dxa"/>
            <w:tcBorders>
              <w:top w:val="single" w:sz="18" w:space="0" w:color="000000"/>
              <w:bottom w:val="single" w:sz="6" w:space="0" w:color="000000"/>
            </w:tcBorders>
            <w:shd w:val="clear" w:color="auto" w:fill="C6C8CA"/>
          </w:tcPr>
          <w:p>
            <w:pPr>
              <w:pStyle w:val="TableParagraph"/>
              <w:spacing w:line="192" w:lineRule="exact"/>
              <w:ind w:left="479"/>
              <w:rPr>
                <w:b/>
                <w:sz w:val="16"/>
              </w:rPr>
            </w:pPr>
            <w:r>
              <w:rPr>
                <w:b/>
                <w:spacing w:val="-4"/>
                <w:sz w:val="16"/>
              </w:rPr>
              <w:t>2025</w:t>
            </w:r>
          </w:p>
          <w:p>
            <w:pPr>
              <w:pStyle w:val="TableParagraph"/>
              <w:spacing w:line="188" w:lineRule="exact" w:before="41"/>
              <w:ind w:left="451"/>
              <w:rPr>
                <w:b/>
                <w:sz w:val="16"/>
              </w:rPr>
            </w:pPr>
            <w:r>
              <w:rPr>
                <w:b/>
                <w:spacing w:val="-4"/>
                <w:sz w:val="16"/>
              </w:rPr>
              <w:t>$'000</w:t>
            </w:r>
          </w:p>
        </w:tc>
        <w:tc>
          <w:tcPr>
            <w:tcW w:w="1392" w:type="dxa"/>
            <w:tcBorders>
              <w:top w:val="single" w:sz="18" w:space="0" w:color="000000"/>
              <w:bottom w:val="single" w:sz="6" w:space="0" w:color="000000"/>
            </w:tcBorders>
          </w:tcPr>
          <w:p>
            <w:pPr>
              <w:pStyle w:val="TableParagraph"/>
              <w:spacing w:line="192" w:lineRule="exact"/>
              <w:ind w:left="477"/>
              <w:rPr>
                <w:b/>
                <w:sz w:val="16"/>
              </w:rPr>
            </w:pPr>
            <w:r>
              <w:rPr>
                <w:b/>
                <w:spacing w:val="-4"/>
                <w:sz w:val="16"/>
              </w:rPr>
              <w:t>2024</w:t>
            </w:r>
          </w:p>
          <w:p>
            <w:pPr>
              <w:pStyle w:val="TableParagraph"/>
              <w:spacing w:line="188" w:lineRule="exact" w:before="41"/>
              <w:ind w:left="449"/>
              <w:rPr>
                <w:b/>
                <w:sz w:val="16"/>
              </w:rPr>
            </w:pPr>
            <w:r>
              <w:rPr>
                <w:b/>
                <w:spacing w:val="-4"/>
                <w:sz w:val="16"/>
              </w:rPr>
              <w:t>$'000</w:t>
            </w:r>
          </w:p>
        </w:tc>
      </w:tr>
      <w:tr>
        <w:trPr>
          <w:trHeight w:val="332" w:hRule="atLeast"/>
        </w:trPr>
        <w:tc>
          <w:tcPr>
            <w:tcW w:w="6839" w:type="dxa"/>
            <w:tcBorders>
              <w:top w:val="single" w:sz="6" w:space="0" w:color="000000"/>
            </w:tcBorders>
          </w:tcPr>
          <w:p>
            <w:pPr>
              <w:pStyle w:val="TableParagraph"/>
              <w:spacing w:before="128"/>
              <w:ind w:left="33"/>
              <w:rPr>
                <w:sz w:val="14"/>
              </w:rPr>
            </w:pPr>
            <w:r>
              <w:rPr>
                <w:sz w:val="14"/>
              </w:rPr>
              <w:t>Cash</w:t>
            </w:r>
            <w:r>
              <w:rPr>
                <w:spacing w:val="10"/>
                <w:sz w:val="14"/>
              </w:rPr>
              <w:t> </w:t>
            </w:r>
            <w:r>
              <w:rPr>
                <w:sz w:val="14"/>
              </w:rPr>
              <w:t>Donations</w:t>
            </w:r>
            <w:r>
              <w:rPr>
                <w:spacing w:val="9"/>
                <w:sz w:val="14"/>
              </w:rPr>
              <w:t> </w:t>
            </w:r>
            <w:r>
              <w:rPr>
                <w:sz w:val="14"/>
              </w:rPr>
              <w:t>and</w:t>
            </w:r>
            <w:r>
              <w:rPr>
                <w:spacing w:val="10"/>
                <w:sz w:val="14"/>
              </w:rPr>
              <w:t> </w:t>
            </w:r>
            <w:r>
              <w:rPr>
                <w:spacing w:val="-4"/>
                <w:sz w:val="14"/>
              </w:rPr>
              <w:t>Gifts</w:t>
            </w:r>
          </w:p>
        </w:tc>
        <w:tc>
          <w:tcPr>
            <w:tcW w:w="1395" w:type="dxa"/>
            <w:tcBorders>
              <w:top w:val="single" w:sz="6" w:space="0" w:color="000000"/>
            </w:tcBorders>
            <w:shd w:val="clear" w:color="auto" w:fill="C6C8CA"/>
          </w:tcPr>
          <w:p>
            <w:pPr>
              <w:pStyle w:val="TableParagraph"/>
              <w:spacing w:before="135"/>
              <w:ind w:right="99"/>
              <w:jc w:val="right"/>
              <w:rPr>
                <w:sz w:val="14"/>
              </w:rPr>
            </w:pPr>
            <w:r>
              <w:rPr>
                <w:spacing w:val="-2"/>
                <w:sz w:val="14"/>
              </w:rPr>
              <w:t>1,240</w:t>
            </w:r>
          </w:p>
        </w:tc>
        <w:tc>
          <w:tcPr>
            <w:tcW w:w="1392" w:type="dxa"/>
            <w:tcBorders>
              <w:top w:val="single" w:sz="6" w:space="0" w:color="000000"/>
            </w:tcBorders>
          </w:tcPr>
          <w:p>
            <w:pPr>
              <w:pStyle w:val="TableParagraph"/>
              <w:spacing w:before="135"/>
              <w:ind w:right="98"/>
              <w:jc w:val="right"/>
              <w:rPr>
                <w:sz w:val="14"/>
              </w:rPr>
            </w:pPr>
            <w:r>
              <w:rPr>
                <w:spacing w:val="-5"/>
                <w:sz w:val="14"/>
              </w:rPr>
              <w:t>848</w:t>
            </w:r>
          </w:p>
        </w:tc>
      </w:tr>
      <w:tr>
        <w:trPr>
          <w:trHeight w:val="341" w:hRule="atLeast"/>
        </w:trPr>
        <w:tc>
          <w:tcPr>
            <w:tcW w:w="6839" w:type="dxa"/>
            <w:tcBorders>
              <w:bottom w:val="single" w:sz="6" w:space="0" w:color="000000"/>
            </w:tcBorders>
          </w:tcPr>
          <w:p>
            <w:pPr>
              <w:pStyle w:val="TableParagraph"/>
              <w:spacing w:before="31"/>
              <w:ind w:left="33"/>
              <w:rPr>
                <w:sz w:val="14"/>
              </w:rPr>
            </w:pPr>
            <w:r>
              <w:rPr>
                <w:sz w:val="14"/>
              </w:rPr>
              <w:t>Personal</w:t>
            </w:r>
            <w:r>
              <w:rPr>
                <w:spacing w:val="13"/>
                <w:sz w:val="14"/>
              </w:rPr>
              <w:t> </w:t>
            </w:r>
            <w:r>
              <w:rPr>
                <w:sz w:val="14"/>
              </w:rPr>
              <w:t>Protective</w:t>
            </w:r>
            <w:r>
              <w:rPr>
                <w:spacing w:val="10"/>
                <w:sz w:val="14"/>
              </w:rPr>
              <w:t> </w:t>
            </w:r>
            <w:r>
              <w:rPr>
                <w:sz w:val="14"/>
              </w:rPr>
              <w:t>Equipment</w:t>
            </w:r>
            <w:r>
              <w:rPr>
                <w:spacing w:val="10"/>
                <w:sz w:val="14"/>
              </w:rPr>
              <w:t> </w:t>
            </w:r>
            <w:r>
              <w:rPr>
                <w:sz w:val="14"/>
              </w:rPr>
              <w:t>and</w:t>
            </w:r>
            <w:r>
              <w:rPr>
                <w:spacing w:val="10"/>
                <w:sz w:val="14"/>
              </w:rPr>
              <w:t> </w:t>
            </w:r>
            <w:r>
              <w:rPr>
                <w:sz w:val="14"/>
              </w:rPr>
              <w:t>Other</w:t>
            </w:r>
            <w:r>
              <w:rPr>
                <w:spacing w:val="11"/>
                <w:sz w:val="14"/>
              </w:rPr>
              <w:t> </w:t>
            </w:r>
            <w:r>
              <w:rPr>
                <w:spacing w:val="-2"/>
                <w:sz w:val="14"/>
              </w:rPr>
              <w:t>Consumables</w:t>
            </w:r>
          </w:p>
        </w:tc>
        <w:tc>
          <w:tcPr>
            <w:tcW w:w="1395" w:type="dxa"/>
            <w:tcBorders>
              <w:bottom w:val="single" w:sz="6" w:space="0" w:color="000000"/>
            </w:tcBorders>
            <w:shd w:val="clear" w:color="auto" w:fill="C6C8CA"/>
          </w:tcPr>
          <w:p>
            <w:pPr>
              <w:pStyle w:val="TableParagraph"/>
              <w:spacing w:before="38"/>
              <w:ind w:right="98"/>
              <w:jc w:val="right"/>
              <w:rPr>
                <w:sz w:val="14"/>
              </w:rPr>
            </w:pPr>
            <w:r>
              <w:rPr>
                <w:spacing w:val="-5"/>
                <w:sz w:val="14"/>
              </w:rPr>
              <w:t>99</w:t>
            </w:r>
          </w:p>
        </w:tc>
        <w:tc>
          <w:tcPr>
            <w:tcW w:w="1392" w:type="dxa"/>
            <w:tcBorders>
              <w:bottom w:val="single" w:sz="6" w:space="0" w:color="000000"/>
            </w:tcBorders>
          </w:tcPr>
          <w:p>
            <w:pPr>
              <w:pStyle w:val="TableParagraph"/>
              <w:spacing w:before="38"/>
              <w:ind w:right="98"/>
              <w:jc w:val="right"/>
              <w:rPr>
                <w:sz w:val="14"/>
              </w:rPr>
            </w:pPr>
            <w:r>
              <w:rPr>
                <w:spacing w:val="-5"/>
                <w:sz w:val="14"/>
              </w:rPr>
              <w:t>16</w:t>
            </w:r>
          </w:p>
        </w:tc>
      </w:tr>
      <w:tr>
        <w:trPr>
          <w:trHeight w:val="285" w:hRule="atLeast"/>
        </w:trPr>
        <w:tc>
          <w:tcPr>
            <w:tcW w:w="6839" w:type="dxa"/>
            <w:tcBorders>
              <w:top w:val="single" w:sz="6" w:space="0" w:color="000000"/>
              <w:bottom w:val="double" w:sz="6" w:space="0" w:color="000000"/>
            </w:tcBorders>
          </w:tcPr>
          <w:p>
            <w:pPr>
              <w:pStyle w:val="TableParagraph"/>
              <w:spacing w:before="60"/>
              <w:ind w:left="35"/>
              <w:rPr>
                <w:b/>
                <w:sz w:val="14"/>
              </w:rPr>
            </w:pPr>
            <w:r>
              <w:rPr>
                <w:b/>
                <w:sz w:val="14"/>
              </w:rPr>
              <w:t>Total</w:t>
            </w:r>
            <w:r>
              <w:rPr>
                <w:b/>
                <w:spacing w:val="9"/>
                <w:sz w:val="14"/>
              </w:rPr>
              <w:t> </w:t>
            </w:r>
            <w:r>
              <w:rPr>
                <w:b/>
                <w:sz w:val="14"/>
              </w:rPr>
              <w:t>Fair</w:t>
            </w:r>
            <w:r>
              <w:rPr>
                <w:b/>
                <w:spacing w:val="8"/>
                <w:sz w:val="14"/>
              </w:rPr>
              <w:t> </w:t>
            </w:r>
            <w:r>
              <w:rPr>
                <w:b/>
                <w:sz w:val="14"/>
              </w:rPr>
              <w:t>Value</w:t>
            </w:r>
            <w:r>
              <w:rPr>
                <w:b/>
                <w:spacing w:val="9"/>
                <w:sz w:val="14"/>
              </w:rPr>
              <w:t> </w:t>
            </w:r>
            <w:r>
              <w:rPr>
                <w:b/>
                <w:sz w:val="14"/>
              </w:rPr>
              <w:t>of</w:t>
            </w:r>
            <w:r>
              <w:rPr>
                <w:b/>
                <w:spacing w:val="8"/>
                <w:sz w:val="14"/>
              </w:rPr>
              <w:t> </w:t>
            </w:r>
            <w:r>
              <w:rPr>
                <w:b/>
                <w:sz w:val="14"/>
              </w:rPr>
              <w:t>Assets</w:t>
            </w:r>
            <w:r>
              <w:rPr>
                <w:b/>
                <w:spacing w:val="8"/>
                <w:sz w:val="14"/>
              </w:rPr>
              <w:t> </w:t>
            </w:r>
            <w:r>
              <w:rPr>
                <w:b/>
                <w:sz w:val="14"/>
              </w:rPr>
              <w:t>Received</w:t>
            </w:r>
            <w:r>
              <w:rPr>
                <w:b/>
                <w:spacing w:val="10"/>
                <w:sz w:val="14"/>
              </w:rPr>
              <w:t> </w:t>
            </w:r>
            <w:r>
              <w:rPr>
                <w:b/>
                <w:sz w:val="14"/>
              </w:rPr>
              <w:t>Free</w:t>
            </w:r>
            <w:r>
              <w:rPr>
                <w:b/>
                <w:spacing w:val="9"/>
                <w:sz w:val="14"/>
              </w:rPr>
              <w:t> </w:t>
            </w:r>
            <w:r>
              <w:rPr>
                <w:b/>
                <w:sz w:val="14"/>
              </w:rPr>
              <w:t>of</w:t>
            </w:r>
            <w:r>
              <w:rPr>
                <w:b/>
                <w:spacing w:val="8"/>
                <w:sz w:val="14"/>
              </w:rPr>
              <w:t> </w:t>
            </w:r>
            <w:r>
              <w:rPr>
                <w:b/>
                <w:sz w:val="14"/>
              </w:rPr>
              <w:t>Charge</w:t>
            </w:r>
            <w:r>
              <w:rPr>
                <w:b/>
                <w:spacing w:val="9"/>
                <w:sz w:val="14"/>
              </w:rPr>
              <w:t> </w:t>
            </w:r>
            <w:r>
              <w:rPr>
                <w:b/>
                <w:sz w:val="14"/>
              </w:rPr>
              <w:t>or</w:t>
            </w:r>
            <w:r>
              <w:rPr>
                <w:b/>
                <w:spacing w:val="7"/>
                <w:sz w:val="14"/>
              </w:rPr>
              <w:t> </w:t>
            </w:r>
            <w:r>
              <w:rPr>
                <w:b/>
                <w:sz w:val="14"/>
              </w:rPr>
              <w:t>For</w:t>
            </w:r>
            <w:r>
              <w:rPr>
                <w:b/>
                <w:spacing w:val="7"/>
                <w:sz w:val="14"/>
              </w:rPr>
              <w:t> </w:t>
            </w:r>
            <w:r>
              <w:rPr>
                <w:b/>
                <w:sz w:val="14"/>
              </w:rPr>
              <w:t>Nominal</w:t>
            </w:r>
            <w:r>
              <w:rPr>
                <w:b/>
                <w:spacing w:val="9"/>
                <w:sz w:val="14"/>
              </w:rPr>
              <w:t> </w:t>
            </w:r>
            <w:r>
              <w:rPr>
                <w:b/>
                <w:spacing w:val="-2"/>
                <w:sz w:val="14"/>
              </w:rPr>
              <w:t>Consideration</w:t>
            </w:r>
          </w:p>
        </w:tc>
        <w:tc>
          <w:tcPr>
            <w:tcW w:w="1395" w:type="dxa"/>
            <w:tcBorders>
              <w:top w:val="single" w:sz="6" w:space="0" w:color="000000"/>
              <w:bottom w:val="double" w:sz="6" w:space="0" w:color="000000"/>
            </w:tcBorders>
            <w:shd w:val="clear" w:color="auto" w:fill="C6C8CA"/>
          </w:tcPr>
          <w:p>
            <w:pPr>
              <w:pStyle w:val="TableParagraph"/>
              <w:spacing w:before="67"/>
              <w:ind w:right="112"/>
              <w:jc w:val="right"/>
              <w:rPr>
                <w:b/>
                <w:sz w:val="14"/>
              </w:rPr>
            </w:pPr>
            <w:r>
              <w:rPr>
                <w:b/>
                <w:spacing w:val="-2"/>
                <w:sz w:val="14"/>
              </w:rPr>
              <w:t>1,339</w:t>
            </w:r>
          </w:p>
        </w:tc>
        <w:tc>
          <w:tcPr>
            <w:tcW w:w="1392" w:type="dxa"/>
            <w:tcBorders>
              <w:top w:val="single" w:sz="6" w:space="0" w:color="000000"/>
              <w:bottom w:val="double" w:sz="6" w:space="0" w:color="000000"/>
            </w:tcBorders>
          </w:tcPr>
          <w:p>
            <w:pPr>
              <w:pStyle w:val="TableParagraph"/>
              <w:spacing w:before="67"/>
              <w:ind w:right="111"/>
              <w:jc w:val="right"/>
              <w:rPr>
                <w:b/>
                <w:sz w:val="14"/>
              </w:rPr>
            </w:pPr>
            <w:r>
              <w:rPr>
                <w:b/>
                <w:spacing w:val="-5"/>
                <w:sz w:val="14"/>
              </w:rPr>
              <w:t>864</w:t>
            </w:r>
          </w:p>
        </w:tc>
      </w:tr>
    </w:tbl>
    <w:p>
      <w:pPr>
        <w:pStyle w:val="BodyText"/>
        <w:spacing w:before="25"/>
        <w:rPr>
          <w:rFonts w:ascii="Verdana"/>
          <w:b/>
          <w:sz w:val="16"/>
        </w:rPr>
      </w:pPr>
    </w:p>
    <w:p>
      <w:pPr>
        <w:spacing w:before="0"/>
        <w:ind w:left="1175" w:right="0" w:firstLine="0"/>
        <w:jc w:val="left"/>
        <w:rPr>
          <w:rFonts w:ascii="Verdana"/>
          <w:b/>
          <w:sz w:val="16"/>
        </w:rPr>
      </w:pPr>
      <w:r>
        <w:rPr>
          <w:rFonts w:ascii="Verdana"/>
          <w:b/>
          <w:sz w:val="16"/>
        </w:rPr>
        <w:t>How</w:t>
      </w:r>
      <w:r>
        <w:rPr>
          <w:rFonts w:ascii="Verdana"/>
          <w:b/>
          <w:spacing w:val="-5"/>
          <w:sz w:val="16"/>
        </w:rPr>
        <w:t> </w:t>
      </w:r>
      <w:r>
        <w:rPr>
          <w:rFonts w:ascii="Verdana"/>
          <w:b/>
          <w:sz w:val="16"/>
        </w:rPr>
        <w:t>We</w:t>
      </w:r>
      <w:r>
        <w:rPr>
          <w:rFonts w:ascii="Verdana"/>
          <w:b/>
          <w:spacing w:val="-4"/>
          <w:sz w:val="16"/>
        </w:rPr>
        <w:t> </w:t>
      </w:r>
      <w:r>
        <w:rPr>
          <w:rFonts w:ascii="Verdana"/>
          <w:b/>
          <w:sz w:val="16"/>
        </w:rPr>
        <w:t>Recognise</w:t>
      </w:r>
      <w:r>
        <w:rPr>
          <w:rFonts w:ascii="Verdana"/>
          <w:b/>
          <w:spacing w:val="-3"/>
          <w:sz w:val="16"/>
        </w:rPr>
        <w:t> </w:t>
      </w:r>
      <w:r>
        <w:rPr>
          <w:rFonts w:ascii="Verdana"/>
          <w:b/>
          <w:sz w:val="16"/>
        </w:rPr>
        <w:t>the</w:t>
      </w:r>
      <w:r>
        <w:rPr>
          <w:rFonts w:ascii="Verdana"/>
          <w:b/>
          <w:spacing w:val="-4"/>
          <w:sz w:val="16"/>
        </w:rPr>
        <w:t> </w:t>
      </w:r>
      <w:r>
        <w:rPr>
          <w:rFonts w:ascii="Verdana"/>
          <w:b/>
          <w:sz w:val="16"/>
        </w:rPr>
        <w:t>Fair</w:t>
      </w:r>
      <w:r>
        <w:rPr>
          <w:rFonts w:ascii="Verdana"/>
          <w:b/>
          <w:spacing w:val="-2"/>
          <w:sz w:val="16"/>
        </w:rPr>
        <w:t> </w:t>
      </w:r>
      <w:r>
        <w:rPr>
          <w:rFonts w:ascii="Verdana"/>
          <w:b/>
          <w:sz w:val="16"/>
        </w:rPr>
        <w:t>Value</w:t>
      </w:r>
      <w:r>
        <w:rPr>
          <w:rFonts w:ascii="Verdana"/>
          <w:b/>
          <w:spacing w:val="-4"/>
          <w:sz w:val="16"/>
        </w:rPr>
        <w:t> </w:t>
      </w:r>
      <w:r>
        <w:rPr>
          <w:rFonts w:ascii="Verdana"/>
          <w:b/>
          <w:sz w:val="16"/>
        </w:rPr>
        <w:t>of</w:t>
      </w:r>
      <w:r>
        <w:rPr>
          <w:rFonts w:ascii="Verdana"/>
          <w:b/>
          <w:spacing w:val="-3"/>
          <w:sz w:val="16"/>
        </w:rPr>
        <w:t> </w:t>
      </w:r>
      <w:r>
        <w:rPr>
          <w:rFonts w:ascii="Verdana"/>
          <w:b/>
          <w:sz w:val="16"/>
        </w:rPr>
        <w:t>Assets</w:t>
      </w:r>
      <w:r>
        <w:rPr>
          <w:rFonts w:ascii="Verdana"/>
          <w:b/>
          <w:spacing w:val="-5"/>
          <w:sz w:val="16"/>
        </w:rPr>
        <w:t> </w:t>
      </w:r>
      <w:r>
        <w:rPr>
          <w:rFonts w:ascii="Verdana"/>
          <w:b/>
          <w:sz w:val="16"/>
        </w:rPr>
        <w:t>Received</w:t>
      </w:r>
      <w:r>
        <w:rPr>
          <w:rFonts w:ascii="Verdana"/>
          <w:b/>
          <w:spacing w:val="-2"/>
          <w:sz w:val="16"/>
        </w:rPr>
        <w:t> </w:t>
      </w:r>
      <w:r>
        <w:rPr>
          <w:rFonts w:ascii="Verdana"/>
          <w:b/>
          <w:sz w:val="16"/>
        </w:rPr>
        <w:t>Free</w:t>
      </w:r>
      <w:r>
        <w:rPr>
          <w:rFonts w:ascii="Verdana"/>
          <w:b/>
          <w:spacing w:val="-5"/>
          <w:sz w:val="16"/>
        </w:rPr>
        <w:t> </w:t>
      </w:r>
      <w:r>
        <w:rPr>
          <w:rFonts w:ascii="Verdana"/>
          <w:b/>
          <w:sz w:val="16"/>
        </w:rPr>
        <w:t>of</w:t>
      </w:r>
      <w:r>
        <w:rPr>
          <w:rFonts w:ascii="Verdana"/>
          <w:b/>
          <w:spacing w:val="-3"/>
          <w:sz w:val="16"/>
        </w:rPr>
        <w:t> </w:t>
      </w:r>
      <w:r>
        <w:rPr>
          <w:rFonts w:ascii="Verdana"/>
          <w:b/>
          <w:sz w:val="16"/>
        </w:rPr>
        <w:t>Charge</w:t>
      </w:r>
      <w:r>
        <w:rPr>
          <w:rFonts w:ascii="Verdana"/>
          <w:b/>
          <w:spacing w:val="-4"/>
          <w:sz w:val="16"/>
        </w:rPr>
        <w:t> </w:t>
      </w:r>
      <w:r>
        <w:rPr>
          <w:rFonts w:ascii="Verdana"/>
          <w:b/>
          <w:sz w:val="16"/>
        </w:rPr>
        <w:t>or</w:t>
      </w:r>
      <w:r>
        <w:rPr>
          <w:rFonts w:ascii="Verdana"/>
          <w:b/>
          <w:spacing w:val="-2"/>
          <w:sz w:val="16"/>
        </w:rPr>
        <w:t> </w:t>
      </w:r>
      <w:r>
        <w:rPr>
          <w:rFonts w:ascii="Verdana"/>
          <w:b/>
          <w:sz w:val="16"/>
        </w:rPr>
        <w:t>For</w:t>
      </w:r>
      <w:r>
        <w:rPr>
          <w:rFonts w:ascii="Verdana"/>
          <w:b/>
          <w:spacing w:val="-3"/>
          <w:sz w:val="16"/>
        </w:rPr>
        <w:t> </w:t>
      </w:r>
      <w:r>
        <w:rPr>
          <w:rFonts w:ascii="Verdana"/>
          <w:b/>
          <w:sz w:val="16"/>
        </w:rPr>
        <w:t>Nominal</w:t>
      </w:r>
      <w:r>
        <w:rPr>
          <w:rFonts w:ascii="Verdana"/>
          <w:b/>
          <w:spacing w:val="-4"/>
          <w:sz w:val="16"/>
        </w:rPr>
        <w:t> </w:t>
      </w:r>
      <w:r>
        <w:rPr>
          <w:rFonts w:ascii="Verdana"/>
          <w:b/>
          <w:spacing w:val="-2"/>
          <w:sz w:val="16"/>
        </w:rPr>
        <w:t>Consideration</w:t>
      </w:r>
    </w:p>
    <w:p>
      <w:pPr>
        <w:spacing w:line="268" w:lineRule="auto" w:before="153"/>
        <w:ind w:left="1169" w:right="1208" w:firstLine="0"/>
        <w:jc w:val="left"/>
        <w:rPr>
          <w:rFonts w:ascii="Verdana"/>
          <w:sz w:val="14"/>
        </w:rPr>
      </w:pPr>
      <w:r>
        <w:rPr>
          <w:rFonts w:ascii="Verdana"/>
          <w:sz w:val="14"/>
        </w:rPr>
        <w:t>Contributions of assets received free of charge or for nominal</w:t>
      </w:r>
      <w:r>
        <w:rPr>
          <w:rFonts w:ascii="Verdana"/>
          <w:spacing w:val="23"/>
          <w:sz w:val="14"/>
        </w:rPr>
        <w:t> </w:t>
      </w:r>
      <w:r>
        <w:rPr>
          <w:rFonts w:ascii="Verdana"/>
          <w:sz w:val="14"/>
        </w:rPr>
        <w:t>consideration</w:t>
      </w:r>
      <w:r>
        <w:rPr>
          <w:rFonts w:ascii="Verdana"/>
          <w:spacing w:val="20"/>
          <w:sz w:val="14"/>
        </w:rPr>
        <w:t> </w:t>
      </w:r>
      <w:r>
        <w:rPr>
          <w:rFonts w:ascii="Verdana"/>
          <w:sz w:val="14"/>
        </w:rPr>
        <w:t>are recognised at their fair value when</w:t>
      </w:r>
      <w:r>
        <w:rPr>
          <w:rFonts w:ascii="Verdana"/>
          <w:spacing w:val="20"/>
          <w:sz w:val="14"/>
        </w:rPr>
        <w:t> </w:t>
      </w:r>
      <w:r>
        <w:rPr>
          <w:rFonts w:ascii="Verdana"/>
          <w:sz w:val="14"/>
        </w:rPr>
        <w:t>the hospital obtains</w:t>
      </w:r>
      <w:r>
        <w:rPr>
          <w:rFonts w:ascii="Verdana"/>
          <w:spacing w:val="14"/>
          <w:sz w:val="14"/>
        </w:rPr>
        <w:t> </w:t>
      </w:r>
      <w:r>
        <w:rPr>
          <w:rFonts w:ascii="Verdana"/>
          <w:sz w:val="14"/>
        </w:rPr>
        <w:t>control</w:t>
      </w:r>
      <w:r>
        <w:rPr>
          <w:rFonts w:ascii="Verdana"/>
          <w:spacing w:val="16"/>
          <w:sz w:val="14"/>
        </w:rPr>
        <w:t> </w:t>
      </w:r>
      <w:r>
        <w:rPr>
          <w:rFonts w:ascii="Verdana"/>
          <w:sz w:val="14"/>
        </w:rPr>
        <w:t>over</w:t>
      </w:r>
      <w:r>
        <w:rPr>
          <w:rFonts w:ascii="Verdana"/>
          <w:spacing w:val="14"/>
          <w:sz w:val="14"/>
        </w:rPr>
        <w:t> </w:t>
      </w:r>
      <w:r>
        <w:rPr>
          <w:rFonts w:ascii="Verdana"/>
          <w:sz w:val="14"/>
        </w:rPr>
        <w:t>the</w:t>
      </w:r>
      <w:r>
        <w:rPr>
          <w:rFonts w:ascii="Verdana"/>
          <w:spacing w:val="12"/>
          <w:sz w:val="14"/>
        </w:rPr>
        <w:t> </w:t>
      </w:r>
      <w:r>
        <w:rPr>
          <w:rFonts w:ascii="Verdana"/>
          <w:sz w:val="14"/>
        </w:rPr>
        <w:t>resources,</w:t>
      </w:r>
      <w:r>
        <w:rPr>
          <w:rFonts w:ascii="Verdana"/>
          <w:spacing w:val="12"/>
          <w:sz w:val="14"/>
        </w:rPr>
        <w:t> </w:t>
      </w:r>
      <w:r>
        <w:rPr>
          <w:rFonts w:ascii="Verdana"/>
          <w:sz w:val="14"/>
        </w:rPr>
        <w:t>irrespective</w:t>
      </w:r>
      <w:r>
        <w:rPr>
          <w:rFonts w:ascii="Verdana"/>
          <w:spacing w:val="12"/>
          <w:sz w:val="14"/>
        </w:rPr>
        <w:t> </w:t>
      </w:r>
      <w:r>
        <w:rPr>
          <w:rFonts w:ascii="Verdana"/>
          <w:sz w:val="14"/>
        </w:rPr>
        <w:t>of</w:t>
      </w:r>
      <w:r>
        <w:rPr>
          <w:rFonts w:ascii="Verdana"/>
          <w:spacing w:val="12"/>
          <w:sz w:val="14"/>
        </w:rPr>
        <w:t> </w:t>
      </w:r>
      <w:r>
        <w:rPr>
          <w:rFonts w:ascii="Verdana"/>
          <w:sz w:val="14"/>
        </w:rPr>
        <w:t>whether</w:t>
      </w:r>
      <w:r>
        <w:rPr>
          <w:rFonts w:ascii="Verdana"/>
          <w:spacing w:val="14"/>
          <w:sz w:val="14"/>
        </w:rPr>
        <w:t> </w:t>
      </w:r>
      <w:r>
        <w:rPr>
          <w:rFonts w:ascii="Verdana"/>
          <w:sz w:val="14"/>
        </w:rPr>
        <w:t>restrictions</w:t>
      </w:r>
      <w:r>
        <w:rPr>
          <w:rFonts w:ascii="Verdana"/>
          <w:spacing w:val="14"/>
          <w:sz w:val="14"/>
        </w:rPr>
        <w:t> </w:t>
      </w:r>
      <w:r>
        <w:rPr>
          <w:rFonts w:ascii="Verdana"/>
          <w:sz w:val="14"/>
        </w:rPr>
        <w:t>or</w:t>
      </w:r>
      <w:r>
        <w:rPr>
          <w:rFonts w:ascii="Verdana"/>
          <w:spacing w:val="14"/>
          <w:sz w:val="14"/>
        </w:rPr>
        <w:t> </w:t>
      </w:r>
      <w:r>
        <w:rPr>
          <w:rFonts w:ascii="Verdana"/>
          <w:sz w:val="14"/>
        </w:rPr>
        <w:t>conditions</w:t>
      </w:r>
      <w:r>
        <w:rPr>
          <w:rFonts w:ascii="Verdana"/>
          <w:spacing w:val="14"/>
          <w:sz w:val="14"/>
        </w:rPr>
        <w:t> </w:t>
      </w:r>
      <w:r>
        <w:rPr>
          <w:rFonts w:ascii="Verdana"/>
          <w:sz w:val="14"/>
        </w:rPr>
        <w:t>are</w:t>
      </w:r>
      <w:r>
        <w:rPr>
          <w:rFonts w:ascii="Verdana"/>
          <w:spacing w:val="12"/>
          <w:sz w:val="14"/>
        </w:rPr>
        <w:t> </w:t>
      </w:r>
      <w:r>
        <w:rPr>
          <w:rFonts w:ascii="Verdana"/>
          <w:sz w:val="14"/>
        </w:rPr>
        <w:t>imposed</w:t>
      </w:r>
      <w:r>
        <w:rPr>
          <w:rFonts w:ascii="Verdana"/>
          <w:spacing w:val="14"/>
          <w:sz w:val="14"/>
        </w:rPr>
        <w:t> </w:t>
      </w:r>
      <w:r>
        <w:rPr>
          <w:rFonts w:ascii="Verdana"/>
          <w:sz w:val="14"/>
        </w:rPr>
        <w:t>over</w:t>
      </w:r>
      <w:r>
        <w:rPr>
          <w:rFonts w:ascii="Verdana"/>
          <w:spacing w:val="14"/>
          <w:sz w:val="14"/>
        </w:rPr>
        <w:t> </w:t>
      </w:r>
      <w:r>
        <w:rPr>
          <w:rFonts w:ascii="Verdana"/>
          <w:sz w:val="14"/>
        </w:rPr>
        <w:t>the</w:t>
      </w:r>
      <w:r>
        <w:rPr>
          <w:rFonts w:ascii="Verdana"/>
          <w:spacing w:val="12"/>
          <w:sz w:val="14"/>
        </w:rPr>
        <w:t> </w:t>
      </w:r>
      <w:r>
        <w:rPr>
          <w:rFonts w:ascii="Verdana"/>
          <w:sz w:val="14"/>
        </w:rPr>
        <w:t>use</w:t>
      </w:r>
      <w:r>
        <w:rPr>
          <w:rFonts w:ascii="Verdana"/>
          <w:spacing w:val="12"/>
          <w:sz w:val="14"/>
        </w:rPr>
        <w:t> </w:t>
      </w:r>
      <w:r>
        <w:rPr>
          <w:rFonts w:ascii="Verdana"/>
          <w:sz w:val="14"/>
        </w:rPr>
        <w:t>of</w:t>
      </w:r>
      <w:r>
        <w:rPr>
          <w:rFonts w:ascii="Verdana"/>
          <w:spacing w:val="12"/>
          <w:sz w:val="14"/>
        </w:rPr>
        <w:t> </w:t>
      </w:r>
      <w:r>
        <w:rPr>
          <w:rFonts w:ascii="Verdana"/>
          <w:sz w:val="14"/>
        </w:rPr>
        <w:t>the</w:t>
      </w:r>
      <w:r>
        <w:rPr>
          <w:rFonts w:ascii="Verdana"/>
          <w:spacing w:val="12"/>
          <w:sz w:val="14"/>
        </w:rPr>
        <w:t> </w:t>
      </w:r>
      <w:r>
        <w:rPr>
          <w:rFonts w:ascii="Verdana"/>
          <w:sz w:val="14"/>
        </w:rPr>
        <w:t>contributions.</w:t>
      </w:r>
    </w:p>
    <w:p>
      <w:pPr>
        <w:spacing w:after="0" w:line="268" w:lineRule="auto"/>
        <w:jc w:val="left"/>
        <w:rPr>
          <w:rFonts w:ascii="Verdana"/>
          <w:sz w:val="14"/>
        </w:rPr>
        <w:sectPr>
          <w:pgSz w:w="11910" w:h="16840"/>
          <w:pgMar w:header="1425" w:footer="0" w:top="1980" w:bottom="280" w:left="0" w:right="0"/>
        </w:sectPr>
      </w:pPr>
    </w:p>
    <w:p>
      <w:pPr>
        <w:pStyle w:val="BodyText"/>
        <w:spacing w:before="99"/>
        <w:rPr>
          <w:rFonts w:ascii="Verdana"/>
          <w:sz w:val="16"/>
        </w:rPr>
      </w:pPr>
    </w:p>
    <w:p>
      <w:pPr>
        <w:spacing w:before="0"/>
        <w:ind w:left="1172" w:right="0" w:firstLine="0"/>
        <w:jc w:val="left"/>
        <w:rPr>
          <w:rFonts w:ascii="Verdana"/>
          <w:b/>
          <w:sz w:val="16"/>
        </w:rPr>
      </w:pPr>
      <w:r>
        <w:rPr>
          <w:rFonts w:ascii="Verdana"/>
          <w:b/>
          <w:sz w:val="16"/>
        </w:rPr>
        <mc:AlternateContent>
          <mc:Choice Requires="wps">
            <w:drawing>
              <wp:anchor distT="0" distB="0" distL="0" distR="0" allowOverlap="1" layoutInCell="1" locked="0" behindDoc="0" simplePos="0" relativeHeight="15900160">
                <wp:simplePos x="0" y="0"/>
                <wp:positionH relativeFrom="page">
                  <wp:posOffset>7199998</wp:posOffset>
                </wp:positionH>
                <wp:positionV relativeFrom="paragraph">
                  <wp:posOffset>25420</wp:posOffset>
                </wp:positionV>
                <wp:extent cx="360045" cy="366395"/>
                <wp:effectExtent l="0" t="0" r="0" b="0"/>
                <wp:wrapNone/>
                <wp:docPr id="1090" name="Group 1090"/>
                <wp:cNvGraphicFramePr>
                  <a:graphicFrameLocks/>
                </wp:cNvGraphicFramePr>
                <a:graphic>
                  <a:graphicData uri="http://schemas.microsoft.com/office/word/2010/wordprocessingGroup">
                    <wpg:wgp>
                      <wpg:cNvPr id="1090" name="Group 1090"/>
                      <wpg:cNvGrpSpPr/>
                      <wpg:grpSpPr>
                        <a:xfrm>
                          <a:off x="0" y="0"/>
                          <a:ext cx="360045" cy="366395"/>
                          <a:chExt cx="360045" cy="366395"/>
                        </a:xfrm>
                      </wpg:grpSpPr>
                      <wps:wsp>
                        <wps:cNvPr id="1091" name="Graphic 1091"/>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092" name="Textbox 1092"/>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sz w:val="24"/>
                                </w:rPr>
                                <w:t>55</w:t>
                              </w:r>
                            </w:p>
                          </w:txbxContent>
                        </wps:txbx>
                        <wps:bodyPr wrap="square" lIns="0" tIns="0" rIns="0" bIns="0" rtlCol="0">
                          <a:noAutofit/>
                        </wps:bodyPr>
                      </wps:wsp>
                    </wpg:wgp>
                  </a:graphicData>
                </a:graphic>
              </wp:anchor>
            </w:drawing>
          </mc:Choice>
          <mc:Fallback>
            <w:pict>
              <v:group style="position:absolute;margin-left:566.929016pt;margin-top:2.001597pt;width:28.35pt;height:28.85pt;mso-position-horizontal-relative:page;mso-position-vertical-relative:paragraph;z-index:15900160" id="docshapegroup577" coordorigin="11339,40" coordsize="567,577">
                <v:rect style="position:absolute;left:11338;top:40;width:567;height:577" id="docshape578" filled="true" fillcolor="#3f5f72" stroked="false">
                  <v:fill type="solid"/>
                </v:rect>
                <v:shape style="position:absolute;left:11338;top:40;width:567;height:577" type="#_x0000_t202" id="docshape579" filled="false" stroked="false">
                  <v:textbox inset="0,0,0,0">
                    <w:txbxContent>
                      <w:p>
                        <w:pPr>
                          <w:spacing w:before="154"/>
                          <w:ind w:left="90" w:right="0" w:firstLine="0"/>
                          <w:jc w:val="left"/>
                          <w:rPr>
                            <w:sz w:val="24"/>
                          </w:rPr>
                        </w:pPr>
                        <w:r>
                          <w:rPr>
                            <w:color w:val="FFFFFF"/>
                            <w:spacing w:val="-5"/>
                            <w:sz w:val="24"/>
                          </w:rPr>
                          <w:t>55</w:t>
                        </w:r>
                      </w:p>
                    </w:txbxContent>
                  </v:textbox>
                  <w10:wrap type="none"/>
                </v:shape>
                <w10:wrap type="none"/>
              </v:group>
            </w:pict>
          </mc:Fallback>
        </mc:AlternateContent>
      </w:r>
      <w:r>
        <w:rPr>
          <w:rFonts w:ascii="Verdana"/>
          <w:b/>
          <w:sz w:val="16"/>
        </w:rPr>
        <w:t>Non-Cash</w:t>
      </w:r>
      <w:r>
        <w:rPr>
          <w:rFonts w:ascii="Verdana"/>
          <w:b/>
          <w:spacing w:val="-9"/>
          <w:sz w:val="16"/>
        </w:rPr>
        <w:t> </w:t>
      </w:r>
      <w:r>
        <w:rPr>
          <w:rFonts w:ascii="Verdana"/>
          <w:b/>
          <w:sz w:val="16"/>
        </w:rPr>
        <w:t>Contributions</w:t>
      </w:r>
      <w:r>
        <w:rPr>
          <w:rFonts w:ascii="Verdana"/>
          <w:b/>
          <w:spacing w:val="-6"/>
          <w:sz w:val="16"/>
        </w:rPr>
        <w:t> </w:t>
      </w:r>
      <w:r>
        <w:rPr>
          <w:rFonts w:ascii="Verdana"/>
          <w:b/>
          <w:sz w:val="16"/>
        </w:rPr>
        <w:t>from</w:t>
      </w:r>
      <w:r>
        <w:rPr>
          <w:rFonts w:ascii="Verdana"/>
          <w:b/>
          <w:spacing w:val="-4"/>
          <w:sz w:val="16"/>
        </w:rPr>
        <w:t> </w:t>
      </w:r>
      <w:r>
        <w:rPr>
          <w:rFonts w:ascii="Verdana"/>
          <w:b/>
          <w:sz w:val="16"/>
        </w:rPr>
        <w:t>the</w:t>
      </w:r>
      <w:r>
        <w:rPr>
          <w:rFonts w:ascii="Verdana"/>
          <w:b/>
          <w:spacing w:val="-6"/>
          <w:sz w:val="16"/>
        </w:rPr>
        <w:t> </w:t>
      </w:r>
      <w:r>
        <w:rPr>
          <w:rFonts w:ascii="Verdana"/>
          <w:b/>
          <w:sz w:val="16"/>
        </w:rPr>
        <w:t>Department</w:t>
      </w:r>
      <w:r>
        <w:rPr>
          <w:rFonts w:ascii="Verdana"/>
          <w:b/>
          <w:spacing w:val="-5"/>
          <w:sz w:val="16"/>
        </w:rPr>
        <w:t> </w:t>
      </w:r>
      <w:r>
        <w:rPr>
          <w:rFonts w:ascii="Verdana"/>
          <w:b/>
          <w:sz w:val="16"/>
        </w:rPr>
        <w:t>of</w:t>
      </w:r>
      <w:r>
        <w:rPr>
          <w:rFonts w:ascii="Verdana"/>
          <w:b/>
          <w:spacing w:val="-4"/>
          <w:sz w:val="16"/>
        </w:rPr>
        <w:t> </w:t>
      </w:r>
      <w:r>
        <w:rPr>
          <w:rFonts w:ascii="Verdana"/>
          <w:b/>
          <w:spacing w:val="-2"/>
          <w:sz w:val="16"/>
        </w:rPr>
        <w:t>Health</w:t>
      </w:r>
    </w:p>
    <w:p>
      <w:pPr>
        <w:spacing w:before="154"/>
        <w:ind w:left="1166" w:right="0" w:firstLine="0"/>
        <w:jc w:val="left"/>
        <w:rPr>
          <w:rFonts w:ascii="Verdana"/>
          <w:sz w:val="14"/>
        </w:rPr>
      </w:pPr>
      <w:r>
        <w:rPr>
          <w:rFonts w:ascii="Verdana"/>
          <w:sz w:val="14"/>
        </w:rPr>
        <mc:AlternateContent>
          <mc:Choice Requires="wps">
            <w:drawing>
              <wp:anchor distT="0" distB="0" distL="0" distR="0" allowOverlap="1" layoutInCell="1" locked="0" behindDoc="0" simplePos="0" relativeHeight="15900672">
                <wp:simplePos x="0" y="0"/>
                <wp:positionH relativeFrom="page">
                  <wp:posOffset>7162566</wp:posOffset>
                </wp:positionH>
                <wp:positionV relativeFrom="paragraph">
                  <wp:posOffset>438581</wp:posOffset>
                </wp:positionV>
                <wp:extent cx="248920" cy="1923414"/>
                <wp:effectExtent l="0" t="0" r="0" b="0"/>
                <wp:wrapNone/>
                <wp:docPr id="1093" name="Textbox 1093"/>
                <wp:cNvGraphicFramePr>
                  <a:graphicFrameLocks/>
                </wp:cNvGraphicFramePr>
                <a:graphic>
                  <a:graphicData uri="http://schemas.microsoft.com/office/word/2010/wordprocessingShape">
                    <wps:wsp>
                      <wps:cNvPr id="1093" name="Textbox 1093"/>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34.533939pt;width:19.6pt;height:151.450pt;mso-position-horizontal-relative:page;mso-position-vertical-relative:paragraph;z-index:15900672" type="#_x0000_t202" id="docshape580"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sz w:val="14"/>
        </w:rPr>
        <w:t>The</w:t>
      </w:r>
      <w:r>
        <w:rPr>
          <w:rFonts w:ascii="Verdana"/>
          <w:spacing w:val="5"/>
          <w:sz w:val="14"/>
        </w:rPr>
        <w:t> </w:t>
      </w:r>
      <w:r>
        <w:rPr>
          <w:rFonts w:ascii="Verdana"/>
          <w:sz w:val="14"/>
        </w:rPr>
        <w:t>Department</w:t>
      </w:r>
      <w:r>
        <w:rPr>
          <w:rFonts w:ascii="Verdana"/>
          <w:spacing w:val="7"/>
          <w:sz w:val="14"/>
        </w:rPr>
        <w:t> </w:t>
      </w:r>
      <w:r>
        <w:rPr>
          <w:rFonts w:ascii="Verdana"/>
          <w:sz w:val="14"/>
        </w:rPr>
        <w:t>of</w:t>
      </w:r>
      <w:r>
        <w:rPr>
          <w:rFonts w:ascii="Verdana"/>
          <w:spacing w:val="6"/>
          <w:sz w:val="14"/>
        </w:rPr>
        <w:t> </w:t>
      </w:r>
      <w:r>
        <w:rPr>
          <w:rFonts w:ascii="Verdana"/>
          <w:sz w:val="14"/>
        </w:rPr>
        <w:t>Health</w:t>
      </w:r>
      <w:r>
        <w:rPr>
          <w:rFonts w:ascii="Verdana"/>
          <w:spacing w:val="8"/>
          <w:sz w:val="14"/>
        </w:rPr>
        <w:t> </w:t>
      </w:r>
      <w:r>
        <w:rPr>
          <w:rFonts w:ascii="Verdana"/>
          <w:sz w:val="14"/>
        </w:rPr>
        <w:t>makes</w:t>
      </w:r>
      <w:r>
        <w:rPr>
          <w:rFonts w:ascii="Verdana"/>
          <w:spacing w:val="7"/>
          <w:sz w:val="14"/>
        </w:rPr>
        <w:t> </w:t>
      </w:r>
      <w:r>
        <w:rPr>
          <w:rFonts w:ascii="Verdana"/>
          <w:sz w:val="14"/>
        </w:rPr>
        <w:t>some</w:t>
      </w:r>
      <w:r>
        <w:rPr>
          <w:rFonts w:ascii="Verdana"/>
          <w:spacing w:val="6"/>
          <w:sz w:val="14"/>
        </w:rPr>
        <w:t> </w:t>
      </w:r>
      <w:r>
        <w:rPr>
          <w:rFonts w:ascii="Verdana"/>
          <w:sz w:val="14"/>
        </w:rPr>
        <w:t>payments</w:t>
      </w:r>
      <w:r>
        <w:rPr>
          <w:rFonts w:ascii="Verdana"/>
          <w:spacing w:val="7"/>
          <w:sz w:val="14"/>
        </w:rPr>
        <w:t> </w:t>
      </w:r>
      <w:r>
        <w:rPr>
          <w:rFonts w:ascii="Verdana"/>
          <w:sz w:val="14"/>
        </w:rPr>
        <w:t>on</w:t>
      </w:r>
      <w:r>
        <w:rPr>
          <w:rFonts w:ascii="Verdana"/>
          <w:spacing w:val="8"/>
          <w:sz w:val="14"/>
        </w:rPr>
        <w:t> </w:t>
      </w:r>
      <w:r>
        <w:rPr>
          <w:rFonts w:ascii="Verdana"/>
          <w:sz w:val="14"/>
        </w:rPr>
        <w:t>behalf</w:t>
      </w:r>
      <w:r>
        <w:rPr>
          <w:rFonts w:ascii="Verdana"/>
          <w:spacing w:val="6"/>
          <w:sz w:val="14"/>
        </w:rPr>
        <w:t> </w:t>
      </w:r>
      <w:r>
        <w:rPr>
          <w:rFonts w:ascii="Verdana"/>
          <w:sz w:val="14"/>
        </w:rPr>
        <w:t>of</w:t>
      </w:r>
      <w:r>
        <w:rPr>
          <w:rFonts w:ascii="Verdana"/>
          <w:spacing w:val="6"/>
          <w:sz w:val="14"/>
        </w:rPr>
        <w:t> </w:t>
      </w:r>
      <w:r>
        <w:rPr>
          <w:rFonts w:ascii="Verdana"/>
          <w:sz w:val="14"/>
        </w:rPr>
        <w:t>the</w:t>
      </w:r>
      <w:r>
        <w:rPr>
          <w:rFonts w:ascii="Verdana"/>
          <w:spacing w:val="6"/>
          <w:sz w:val="14"/>
        </w:rPr>
        <w:t> </w:t>
      </w:r>
      <w:r>
        <w:rPr>
          <w:rFonts w:ascii="Verdana"/>
          <w:sz w:val="14"/>
        </w:rPr>
        <w:t>hospital</w:t>
      </w:r>
      <w:r>
        <w:rPr>
          <w:rFonts w:ascii="Verdana"/>
          <w:spacing w:val="10"/>
          <w:sz w:val="14"/>
        </w:rPr>
        <w:t> </w:t>
      </w:r>
      <w:r>
        <w:rPr>
          <w:rFonts w:ascii="Verdana"/>
          <w:sz w:val="14"/>
        </w:rPr>
        <w:t>as</w:t>
      </w:r>
      <w:r>
        <w:rPr>
          <w:rFonts w:ascii="Verdana"/>
          <w:spacing w:val="7"/>
          <w:sz w:val="14"/>
        </w:rPr>
        <w:t> </w:t>
      </w:r>
      <w:r>
        <w:rPr>
          <w:rFonts w:ascii="Verdana"/>
          <w:spacing w:val="-2"/>
          <w:sz w:val="14"/>
        </w:rPr>
        <w:t>follows:</w:t>
      </w:r>
    </w:p>
    <w:p>
      <w:pPr>
        <w:pStyle w:val="BodyText"/>
        <w:spacing w:before="7"/>
        <w:rPr>
          <w:rFonts w:ascii="Verdana"/>
          <w:sz w:val="12"/>
        </w:rPr>
      </w:pPr>
    </w:p>
    <w:tbl>
      <w:tblPr>
        <w:tblW w:w="0" w:type="auto"/>
        <w:jc w:val="left"/>
        <w:tblInd w:w="1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50"/>
        <w:gridCol w:w="7388"/>
      </w:tblGrid>
      <w:tr>
        <w:trPr>
          <w:trHeight w:val="379" w:hRule="atLeast"/>
        </w:trPr>
        <w:tc>
          <w:tcPr>
            <w:tcW w:w="2250" w:type="dxa"/>
            <w:tcBorders>
              <w:left w:val="nil"/>
            </w:tcBorders>
          </w:tcPr>
          <w:p>
            <w:pPr>
              <w:pStyle w:val="TableParagraph"/>
              <w:spacing w:before="109"/>
              <w:ind w:left="15"/>
              <w:jc w:val="center"/>
              <w:rPr>
                <w:b/>
                <w:sz w:val="14"/>
              </w:rPr>
            </w:pPr>
            <w:r>
              <w:rPr>
                <w:b/>
                <w:spacing w:val="-2"/>
                <w:sz w:val="14"/>
              </w:rPr>
              <w:t>Supplier</w:t>
            </w:r>
          </w:p>
        </w:tc>
        <w:tc>
          <w:tcPr>
            <w:tcW w:w="7388" w:type="dxa"/>
            <w:tcBorders>
              <w:right w:val="nil"/>
            </w:tcBorders>
          </w:tcPr>
          <w:p>
            <w:pPr>
              <w:pStyle w:val="TableParagraph"/>
              <w:spacing w:before="100"/>
              <w:jc w:val="center"/>
              <w:rPr>
                <w:b/>
                <w:sz w:val="14"/>
              </w:rPr>
            </w:pPr>
            <w:r>
              <w:rPr>
                <w:b/>
                <w:spacing w:val="-2"/>
                <w:sz w:val="14"/>
              </w:rPr>
              <w:t>Description</w:t>
            </w:r>
          </w:p>
        </w:tc>
      </w:tr>
      <w:tr>
        <w:trPr>
          <w:trHeight w:val="852" w:hRule="atLeast"/>
        </w:trPr>
        <w:tc>
          <w:tcPr>
            <w:tcW w:w="2250" w:type="dxa"/>
            <w:tcBorders>
              <w:left w:val="nil"/>
            </w:tcBorders>
          </w:tcPr>
          <w:p>
            <w:pPr>
              <w:pStyle w:val="TableParagraph"/>
              <w:spacing w:line="268" w:lineRule="auto" w:before="7"/>
              <w:ind w:left="33"/>
              <w:rPr>
                <w:sz w:val="14"/>
              </w:rPr>
            </w:pPr>
            <w:r>
              <w:rPr>
                <w:sz w:val="14"/>
              </w:rPr>
              <w:t>Victorian Managed Insurance </w:t>
            </w:r>
            <w:r>
              <w:rPr>
                <w:spacing w:val="-2"/>
                <w:sz w:val="14"/>
              </w:rPr>
              <w:t>Authority</w:t>
            </w:r>
          </w:p>
        </w:tc>
        <w:tc>
          <w:tcPr>
            <w:tcW w:w="7388" w:type="dxa"/>
            <w:tcBorders>
              <w:right w:val="nil"/>
            </w:tcBorders>
          </w:tcPr>
          <w:p>
            <w:pPr>
              <w:pStyle w:val="TableParagraph"/>
              <w:spacing w:line="268" w:lineRule="auto" w:before="7"/>
              <w:ind w:left="25" w:right="33"/>
              <w:rPr>
                <w:sz w:val="14"/>
              </w:rPr>
            </w:pPr>
            <w:r>
              <w:rPr>
                <w:sz w:val="14"/>
              </w:rPr>
              <w:t>The Department of Health purchases non-medical indemnity insurance for the hospital which is paid</w:t>
            </w:r>
            <w:r>
              <w:rPr>
                <w:spacing w:val="40"/>
                <w:sz w:val="14"/>
              </w:rPr>
              <w:t> </w:t>
            </w:r>
            <w:r>
              <w:rPr>
                <w:sz w:val="14"/>
              </w:rPr>
              <w:t>directly</w:t>
            </w:r>
            <w:r>
              <w:rPr>
                <w:spacing w:val="23"/>
                <w:sz w:val="14"/>
              </w:rPr>
              <w:t> </w:t>
            </w:r>
            <w:r>
              <w:rPr>
                <w:sz w:val="14"/>
              </w:rPr>
              <w:t>to</w:t>
            </w:r>
            <w:r>
              <w:rPr>
                <w:spacing w:val="23"/>
                <w:sz w:val="14"/>
              </w:rPr>
              <w:t> </w:t>
            </w:r>
            <w:r>
              <w:rPr>
                <w:sz w:val="14"/>
              </w:rPr>
              <w:t>the</w:t>
            </w:r>
            <w:r>
              <w:rPr>
                <w:spacing w:val="22"/>
                <w:sz w:val="14"/>
              </w:rPr>
              <w:t> </w:t>
            </w:r>
            <w:r>
              <w:rPr>
                <w:sz w:val="14"/>
              </w:rPr>
              <w:t>Victorian</w:t>
            </w:r>
            <w:r>
              <w:rPr>
                <w:spacing w:val="25"/>
                <w:sz w:val="14"/>
              </w:rPr>
              <w:t> </w:t>
            </w:r>
            <w:r>
              <w:rPr>
                <w:sz w:val="14"/>
              </w:rPr>
              <w:t>Managed</w:t>
            </w:r>
            <w:r>
              <w:rPr>
                <w:spacing w:val="23"/>
                <w:sz w:val="14"/>
              </w:rPr>
              <w:t> </w:t>
            </w:r>
            <w:r>
              <w:rPr>
                <w:sz w:val="14"/>
              </w:rPr>
              <w:t>Insurance</w:t>
            </w:r>
            <w:r>
              <w:rPr>
                <w:spacing w:val="22"/>
                <w:sz w:val="14"/>
              </w:rPr>
              <w:t> </w:t>
            </w:r>
            <w:r>
              <w:rPr>
                <w:sz w:val="14"/>
              </w:rPr>
              <w:t>Authority.</w:t>
            </w:r>
            <w:r>
              <w:rPr>
                <w:spacing w:val="80"/>
                <w:sz w:val="14"/>
              </w:rPr>
              <w:t> </w:t>
            </w:r>
            <w:r>
              <w:rPr>
                <w:sz w:val="14"/>
              </w:rPr>
              <w:t>To</w:t>
            </w:r>
            <w:r>
              <w:rPr>
                <w:spacing w:val="23"/>
                <w:sz w:val="14"/>
              </w:rPr>
              <w:t> </w:t>
            </w:r>
            <w:r>
              <w:rPr>
                <w:sz w:val="14"/>
              </w:rPr>
              <w:t>record</w:t>
            </w:r>
            <w:r>
              <w:rPr>
                <w:spacing w:val="23"/>
                <w:sz w:val="14"/>
              </w:rPr>
              <w:t> </w:t>
            </w:r>
            <w:r>
              <w:rPr>
                <w:sz w:val="14"/>
              </w:rPr>
              <w:t>this</w:t>
            </w:r>
            <w:r>
              <w:rPr>
                <w:spacing w:val="23"/>
                <w:sz w:val="14"/>
              </w:rPr>
              <w:t> </w:t>
            </w:r>
            <w:r>
              <w:rPr>
                <w:sz w:val="14"/>
              </w:rPr>
              <w:t>contribution,</w:t>
            </w:r>
            <w:r>
              <w:rPr>
                <w:spacing w:val="22"/>
                <w:sz w:val="14"/>
              </w:rPr>
              <w:t> </w:t>
            </w:r>
            <w:r>
              <w:rPr>
                <w:sz w:val="14"/>
              </w:rPr>
              <w:t>such</w:t>
            </w:r>
            <w:r>
              <w:rPr>
                <w:spacing w:val="25"/>
                <w:sz w:val="14"/>
              </w:rPr>
              <w:t> </w:t>
            </w:r>
            <w:r>
              <w:rPr>
                <w:sz w:val="14"/>
              </w:rPr>
              <w:t>payments are recognised as income with</w:t>
            </w:r>
            <w:r>
              <w:rPr>
                <w:spacing w:val="24"/>
                <w:sz w:val="14"/>
              </w:rPr>
              <w:t> </w:t>
            </w:r>
            <w:r>
              <w:rPr>
                <w:sz w:val="14"/>
              </w:rPr>
              <w:t>a</w:t>
            </w:r>
            <w:r>
              <w:rPr>
                <w:spacing w:val="24"/>
                <w:sz w:val="14"/>
              </w:rPr>
              <w:t> </w:t>
            </w:r>
            <w:r>
              <w:rPr>
                <w:sz w:val="14"/>
              </w:rPr>
              <w:t>matching expense in</w:t>
            </w:r>
            <w:r>
              <w:rPr>
                <w:spacing w:val="24"/>
                <w:sz w:val="14"/>
              </w:rPr>
              <w:t> </w:t>
            </w:r>
            <w:r>
              <w:rPr>
                <w:sz w:val="14"/>
              </w:rPr>
              <w:t>the net result from transactions.</w:t>
            </w:r>
          </w:p>
        </w:tc>
      </w:tr>
      <w:tr>
        <w:trPr>
          <w:trHeight w:val="693" w:hRule="atLeast"/>
        </w:trPr>
        <w:tc>
          <w:tcPr>
            <w:tcW w:w="2250" w:type="dxa"/>
            <w:tcBorders>
              <w:left w:val="nil"/>
            </w:tcBorders>
          </w:tcPr>
          <w:p>
            <w:pPr>
              <w:pStyle w:val="TableParagraph"/>
              <w:spacing w:line="268" w:lineRule="auto" w:before="7"/>
              <w:ind w:left="33"/>
              <w:rPr>
                <w:sz w:val="14"/>
              </w:rPr>
            </w:pPr>
            <w:r>
              <w:rPr>
                <w:sz w:val="14"/>
              </w:rPr>
              <w:t>Victorian Health Building </w:t>
            </w:r>
            <w:r>
              <w:rPr>
                <w:spacing w:val="-2"/>
                <w:sz w:val="14"/>
              </w:rPr>
              <w:t>Authority</w:t>
            </w:r>
          </w:p>
        </w:tc>
        <w:tc>
          <w:tcPr>
            <w:tcW w:w="7388" w:type="dxa"/>
            <w:tcBorders>
              <w:right w:val="nil"/>
            </w:tcBorders>
          </w:tcPr>
          <w:p>
            <w:pPr>
              <w:pStyle w:val="TableParagraph"/>
              <w:spacing w:line="268" w:lineRule="auto" w:before="7"/>
              <w:ind w:left="25" w:right="33"/>
              <w:rPr>
                <w:sz w:val="14"/>
              </w:rPr>
            </w:pPr>
            <w:r>
              <w:rPr>
                <w:sz w:val="14"/>
              </w:rPr>
              <w:t>The Department of Health made payments to the Victorian Health Building Authority to fund the</w:t>
            </w:r>
            <w:r>
              <w:rPr>
                <w:spacing w:val="40"/>
                <w:sz w:val="14"/>
              </w:rPr>
              <w:t> </w:t>
            </w:r>
            <w:r>
              <w:rPr>
                <w:sz w:val="14"/>
              </w:rPr>
              <w:t>hospital</w:t>
            </w:r>
            <w:r>
              <w:rPr>
                <w:spacing w:val="25"/>
                <w:sz w:val="14"/>
              </w:rPr>
              <w:t> </w:t>
            </w:r>
            <w:r>
              <w:rPr>
                <w:sz w:val="14"/>
              </w:rPr>
              <w:t>redevelopment</w:t>
            </w:r>
            <w:r>
              <w:rPr>
                <w:spacing w:val="21"/>
                <w:sz w:val="14"/>
              </w:rPr>
              <w:t> </w:t>
            </w:r>
            <w:r>
              <w:rPr>
                <w:sz w:val="14"/>
              </w:rPr>
              <w:t>project</w:t>
            </w:r>
            <w:r>
              <w:rPr>
                <w:spacing w:val="21"/>
                <w:sz w:val="14"/>
              </w:rPr>
              <w:t> </w:t>
            </w:r>
            <w:r>
              <w:rPr>
                <w:sz w:val="14"/>
              </w:rPr>
              <w:t>during</w:t>
            </w:r>
            <w:r>
              <w:rPr>
                <w:spacing w:val="21"/>
                <w:sz w:val="14"/>
              </w:rPr>
              <w:t> </w:t>
            </w:r>
            <w:r>
              <w:rPr>
                <w:sz w:val="14"/>
              </w:rPr>
              <w:t>the year</w:t>
            </w:r>
            <w:r>
              <w:rPr>
                <w:spacing w:val="21"/>
                <w:sz w:val="14"/>
              </w:rPr>
              <w:t> </w:t>
            </w:r>
            <w:r>
              <w:rPr>
                <w:sz w:val="14"/>
              </w:rPr>
              <w:t>ended</w:t>
            </w:r>
            <w:r>
              <w:rPr>
                <w:spacing w:val="21"/>
                <w:sz w:val="14"/>
              </w:rPr>
              <w:t> </w:t>
            </w:r>
            <w:r>
              <w:rPr>
                <w:sz w:val="14"/>
              </w:rPr>
              <w:t>30</w:t>
            </w:r>
            <w:r>
              <w:rPr>
                <w:spacing w:val="21"/>
                <w:sz w:val="14"/>
              </w:rPr>
              <w:t> </w:t>
            </w:r>
            <w:r>
              <w:rPr>
                <w:sz w:val="14"/>
              </w:rPr>
              <w:t>June 2025, on</w:t>
            </w:r>
            <w:r>
              <w:rPr>
                <w:spacing w:val="22"/>
                <w:sz w:val="14"/>
              </w:rPr>
              <w:t> </w:t>
            </w:r>
            <w:r>
              <w:rPr>
                <w:sz w:val="14"/>
              </w:rPr>
              <w:t>behalf of the hospital.</w:t>
            </w:r>
          </w:p>
        </w:tc>
      </w:tr>
      <w:tr>
        <w:trPr>
          <w:trHeight w:val="693" w:hRule="atLeast"/>
        </w:trPr>
        <w:tc>
          <w:tcPr>
            <w:tcW w:w="2250" w:type="dxa"/>
            <w:tcBorders>
              <w:left w:val="nil"/>
            </w:tcBorders>
          </w:tcPr>
          <w:p>
            <w:pPr>
              <w:pStyle w:val="TableParagraph"/>
              <w:spacing w:before="7"/>
              <w:ind w:left="33"/>
              <w:rPr>
                <w:sz w:val="14"/>
              </w:rPr>
            </w:pPr>
            <w:r>
              <w:rPr>
                <w:sz w:val="14"/>
              </w:rPr>
              <w:t>Department</w:t>
            </w:r>
            <w:r>
              <w:rPr>
                <w:spacing w:val="8"/>
                <w:sz w:val="14"/>
              </w:rPr>
              <w:t> </w:t>
            </w:r>
            <w:r>
              <w:rPr>
                <w:sz w:val="14"/>
              </w:rPr>
              <w:t>of</w:t>
            </w:r>
            <w:r>
              <w:rPr>
                <w:spacing w:val="7"/>
                <w:sz w:val="14"/>
              </w:rPr>
              <w:t> </w:t>
            </w:r>
            <w:r>
              <w:rPr>
                <w:spacing w:val="-2"/>
                <w:sz w:val="14"/>
              </w:rPr>
              <w:t>Health</w:t>
            </w:r>
          </w:p>
        </w:tc>
        <w:tc>
          <w:tcPr>
            <w:tcW w:w="7388" w:type="dxa"/>
            <w:tcBorders>
              <w:right w:val="nil"/>
            </w:tcBorders>
          </w:tcPr>
          <w:p>
            <w:pPr>
              <w:pStyle w:val="TableParagraph"/>
              <w:spacing w:line="268" w:lineRule="auto" w:before="7"/>
              <w:ind w:left="25" w:right="273"/>
              <w:rPr>
                <w:sz w:val="14"/>
              </w:rPr>
            </w:pPr>
            <w:r>
              <w:rPr>
                <w:sz w:val="14"/>
              </w:rPr>
              <w:t>Long Service Leave (LSL) revenue is recognised upon finalisation of movements in LSL liability in</w:t>
            </w:r>
            <w:r>
              <w:rPr>
                <w:spacing w:val="40"/>
                <w:sz w:val="14"/>
              </w:rPr>
              <w:t> </w:t>
            </w:r>
            <w:r>
              <w:rPr>
                <w:sz w:val="14"/>
              </w:rPr>
              <w:t>line with</w:t>
            </w:r>
            <w:r>
              <w:rPr>
                <w:spacing w:val="26"/>
                <w:sz w:val="14"/>
              </w:rPr>
              <w:t> </w:t>
            </w:r>
            <w:r>
              <w:rPr>
                <w:sz w:val="14"/>
              </w:rPr>
              <w:t>the long service leave funding arrangements with</w:t>
            </w:r>
            <w:r>
              <w:rPr>
                <w:spacing w:val="26"/>
                <w:sz w:val="14"/>
              </w:rPr>
              <w:t> </w:t>
            </w:r>
            <w:r>
              <w:rPr>
                <w:sz w:val="14"/>
              </w:rPr>
              <w:t>the Department of Health.</w:t>
            </w:r>
          </w:p>
        </w:tc>
      </w:tr>
    </w:tbl>
    <w:p>
      <w:pPr>
        <w:pStyle w:val="TableParagraph"/>
        <w:spacing w:after="0" w:line="268" w:lineRule="auto"/>
        <w:rPr>
          <w:sz w:val="14"/>
        </w:rPr>
        <w:sectPr>
          <w:pgSz w:w="11910" w:h="16840"/>
          <w:pgMar w:header="1425" w:footer="0" w:top="1920" w:bottom="280" w:left="0" w:right="0"/>
        </w:sectPr>
      </w:pPr>
    </w:p>
    <w:p>
      <w:pPr>
        <w:pStyle w:val="BodyText"/>
        <w:spacing w:before="43"/>
        <w:rPr>
          <w:rFonts w:ascii="Verdana"/>
          <w:sz w:val="22"/>
        </w:rPr>
      </w:pPr>
    </w:p>
    <w:p>
      <w:pPr>
        <w:pStyle w:val="Heading6"/>
        <w:ind w:left="1186"/>
      </w:pPr>
      <w:r>
        <w:rPr/>
        <mc:AlternateContent>
          <mc:Choice Requires="wps">
            <w:drawing>
              <wp:anchor distT="0" distB="0" distL="0" distR="0" allowOverlap="1" layoutInCell="1" locked="0" behindDoc="0" simplePos="0" relativeHeight="15901184">
                <wp:simplePos x="0" y="0"/>
                <wp:positionH relativeFrom="page">
                  <wp:posOffset>0</wp:posOffset>
                </wp:positionH>
                <wp:positionV relativeFrom="paragraph">
                  <wp:posOffset>-7305</wp:posOffset>
                </wp:positionV>
                <wp:extent cx="360045" cy="366395"/>
                <wp:effectExtent l="0" t="0" r="0" b="0"/>
                <wp:wrapNone/>
                <wp:docPr id="1094" name="Group 1094"/>
                <wp:cNvGraphicFramePr>
                  <a:graphicFrameLocks/>
                </wp:cNvGraphicFramePr>
                <a:graphic>
                  <a:graphicData uri="http://schemas.microsoft.com/office/word/2010/wordprocessingGroup">
                    <wpg:wgp>
                      <wpg:cNvPr id="1094" name="Group 1094"/>
                      <wpg:cNvGrpSpPr/>
                      <wpg:grpSpPr>
                        <a:xfrm>
                          <a:off x="0" y="0"/>
                          <a:ext cx="360045" cy="366395"/>
                          <a:chExt cx="360045" cy="366395"/>
                        </a:xfrm>
                      </wpg:grpSpPr>
                      <wps:wsp>
                        <wps:cNvPr id="1095" name="Graphic 1095"/>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096" name="Textbox 1096"/>
                        <wps:cNvSpPr txBox="1"/>
                        <wps:spPr>
                          <a:xfrm>
                            <a:off x="0" y="0"/>
                            <a:ext cx="360045" cy="366395"/>
                          </a:xfrm>
                          <a:prstGeom prst="rect">
                            <a:avLst/>
                          </a:prstGeom>
                        </wps:spPr>
                        <wps:txbx>
                          <w:txbxContent>
                            <w:p>
                              <w:pPr>
                                <w:spacing w:before="154"/>
                                <w:ind w:left="197" w:right="0" w:firstLine="0"/>
                                <w:jc w:val="left"/>
                                <w:rPr>
                                  <w:sz w:val="24"/>
                                </w:rPr>
                              </w:pPr>
                              <w:r>
                                <w:rPr>
                                  <w:color w:val="FFFFFF"/>
                                  <w:spacing w:val="-5"/>
                                  <w:w w:val="105"/>
                                  <w:sz w:val="24"/>
                                </w:rPr>
                                <w:t>56</w:t>
                              </w:r>
                            </w:p>
                          </w:txbxContent>
                        </wps:txbx>
                        <wps:bodyPr wrap="square" lIns="0" tIns="0" rIns="0" bIns="0" rtlCol="0">
                          <a:noAutofit/>
                        </wps:bodyPr>
                      </wps:wsp>
                    </wpg:wgp>
                  </a:graphicData>
                </a:graphic>
              </wp:anchor>
            </w:drawing>
          </mc:Choice>
          <mc:Fallback>
            <w:pict>
              <v:group style="position:absolute;margin-left:0pt;margin-top:-.575241pt;width:28.35pt;height:28.85pt;mso-position-horizontal-relative:page;mso-position-vertical-relative:paragraph;z-index:15901184" id="docshapegroup581" coordorigin="0,-12" coordsize="567,577">
                <v:rect style="position:absolute;left:0;top:-12;width:567;height:577" id="docshape582" filled="true" fillcolor="#3f5f72" stroked="false">
                  <v:fill type="solid"/>
                </v:rect>
                <v:shape style="position:absolute;left:0;top:-12;width:567;height:577" type="#_x0000_t202" id="docshape583" filled="false" stroked="false">
                  <v:textbox inset="0,0,0,0">
                    <w:txbxContent>
                      <w:p>
                        <w:pPr>
                          <w:spacing w:before="154"/>
                          <w:ind w:left="197" w:right="0" w:firstLine="0"/>
                          <w:jc w:val="left"/>
                          <w:rPr>
                            <w:sz w:val="24"/>
                          </w:rPr>
                        </w:pPr>
                        <w:r>
                          <w:rPr>
                            <w:color w:val="FFFFFF"/>
                            <w:spacing w:val="-5"/>
                            <w:w w:val="105"/>
                            <w:sz w:val="24"/>
                          </w:rPr>
                          <w:t>56</w:t>
                        </w:r>
                      </w:p>
                    </w:txbxContent>
                  </v:textbox>
                  <w10:wrap type="none"/>
                </v:shape>
                <w10:wrap type="none"/>
              </v:group>
            </w:pict>
          </mc:Fallback>
        </mc:AlternateContent>
      </w:r>
      <w:r>
        <w:rPr/>
        <w:t>Note</w:t>
      </w:r>
      <w:r>
        <w:rPr>
          <w:spacing w:val="3"/>
        </w:rPr>
        <w:t> </w:t>
      </w:r>
      <w:r>
        <w:rPr/>
        <w:t>3:</w:t>
      </w:r>
      <w:r>
        <w:rPr>
          <w:spacing w:val="2"/>
        </w:rPr>
        <w:t> </w:t>
      </w:r>
      <w:r>
        <w:rPr/>
        <w:t>The</w:t>
      </w:r>
      <w:r>
        <w:rPr>
          <w:spacing w:val="4"/>
        </w:rPr>
        <w:t> </w:t>
      </w:r>
      <w:r>
        <w:rPr/>
        <w:t>Cost</w:t>
      </w:r>
      <w:r>
        <w:rPr>
          <w:spacing w:val="2"/>
        </w:rPr>
        <w:t> </w:t>
      </w:r>
      <w:r>
        <w:rPr/>
        <w:t>of</w:t>
      </w:r>
      <w:r>
        <w:rPr>
          <w:spacing w:val="2"/>
        </w:rPr>
        <w:t> </w:t>
      </w:r>
      <w:r>
        <w:rPr/>
        <w:t>Delivering</w:t>
      </w:r>
      <w:r>
        <w:rPr>
          <w:spacing w:val="3"/>
        </w:rPr>
        <w:t> </w:t>
      </w:r>
      <w:r>
        <w:rPr>
          <w:spacing w:val="-2"/>
        </w:rPr>
        <w:t>Services</w:t>
      </w:r>
    </w:p>
    <w:p>
      <w:pPr>
        <w:pStyle w:val="BodyText"/>
        <w:spacing w:before="8"/>
        <w:rPr>
          <w:rFonts w:ascii="Verdana"/>
          <w:b/>
          <w:sz w:val="22"/>
        </w:rPr>
      </w:pPr>
    </w:p>
    <w:p>
      <w:pPr>
        <w:spacing w:line="268" w:lineRule="auto" w:before="0"/>
        <w:ind w:left="1169" w:right="1414" w:firstLine="0"/>
        <w:jc w:val="left"/>
        <w:rPr>
          <w:rFonts w:ascii="Verdana"/>
          <w:sz w:val="14"/>
        </w:rPr>
      </w:pPr>
      <w:r>
        <w:rPr>
          <w:rFonts w:ascii="Verdana"/>
          <w:sz w:val="14"/>
        </w:rPr>
        <mc:AlternateContent>
          <mc:Choice Requires="wps">
            <w:drawing>
              <wp:anchor distT="0" distB="0" distL="0" distR="0" allowOverlap="1" layoutInCell="1" locked="0" behindDoc="0" simplePos="0" relativeHeight="15901696">
                <wp:simplePos x="0" y="0"/>
                <wp:positionH relativeFrom="page">
                  <wp:posOffset>151904</wp:posOffset>
                </wp:positionH>
                <wp:positionV relativeFrom="paragraph">
                  <wp:posOffset>184687</wp:posOffset>
                </wp:positionV>
                <wp:extent cx="248920" cy="1923414"/>
                <wp:effectExtent l="0" t="0" r="0" b="0"/>
                <wp:wrapNone/>
                <wp:docPr id="1097" name="Textbox 1097"/>
                <wp:cNvGraphicFramePr>
                  <a:graphicFrameLocks/>
                </wp:cNvGraphicFramePr>
                <a:graphic>
                  <a:graphicData uri="http://schemas.microsoft.com/office/word/2010/wordprocessingShape">
                    <wps:wsp>
                      <wps:cNvPr id="1097" name="Textbox 1097"/>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14.542355pt;width:19.6pt;height:151.450pt;mso-position-horizontal-relative:page;mso-position-vertical-relative:paragraph;z-index:15901696" type="#_x0000_t202" id="docshape584"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sz w:val="14"/>
        </w:rPr>
        <w:t>This section</w:t>
      </w:r>
      <w:r>
        <w:rPr>
          <w:rFonts w:ascii="Verdana"/>
          <w:spacing w:val="12"/>
          <w:sz w:val="14"/>
        </w:rPr>
        <w:t> </w:t>
      </w:r>
      <w:r>
        <w:rPr>
          <w:rFonts w:ascii="Verdana"/>
          <w:sz w:val="14"/>
        </w:rPr>
        <w:t>provides an</w:t>
      </w:r>
      <w:r>
        <w:rPr>
          <w:rFonts w:ascii="Verdana"/>
          <w:spacing w:val="12"/>
          <w:sz w:val="14"/>
        </w:rPr>
        <w:t> </w:t>
      </w:r>
      <w:r>
        <w:rPr>
          <w:rFonts w:ascii="Verdana"/>
          <w:sz w:val="14"/>
        </w:rPr>
        <w:t>account of the expenses incurred by the hospital</w:t>
      </w:r>
      <w:r>
        <w:rPr>
          <w:rFonts w:ascii="Verdana"/>
          <w:spacing w:val="14"/>
          <w:sz w:val="14"/>
        </w:rPr>
        <w:t> </w:t>
      </w:r>
      <w:r>
        <w:rPr>
          <w:rFonts w:ascii="Verdana"/>
          <w:sz w:val="14"/>
        </w:rPr>
        <w:t>in</w:t>
      </w:r>
      <w:r>
        <w:rPr>
          <w:rFonts w:ascii="Verdana"/>
          <w:spacing w:val="12"/>
          <w:sz w:val="14"/>
        </w:rPr>
        <w:t> </w:t>
      </w:r>
      <w:r>
        <w:rPr>
          <w:rFonts w:ascii="Verdana"/>
          <w:sz w:val="14"/>
        </w:rPr>
        <w:t>delivering services and outputs.</w:t>
      </w:r>
      <w:r>
        <w:rPr>
          <w:rFonts w:ascii="Verdana"/>
          <w:spacing w:val="71"/>
          <w:sz w:val="14"/>
        </w:rPr>
        <w:t> </w:t>
      </w:r>
      <w:r>
        <w:rPr>
          <w:rFonts w:ascii="Verdana"/>
          <w:sz w:val="14"/>
        </w:rPr>
        <w:t>In</w:t>
      </w:r>
      <w:r>
        <w:rPr>
          <w:rFonts w:ascii="Verdana"/>
          <w:spacing w:val="12"/>
          <w:sz w:val="14"/>
        </w:rPr>
        <w:t> </w:t>
      </w:r>
      <w:r>
        <w:rPr>
          <w:rFonts w:ascii="Verdana"/>
          <w:sz w:val="14"/>
        </w:rPr>
        <w:t>Note 2, the funds that</w:t>
      </w:r>
      <w:r>
        <w:rPr>
          <w:rFonts w:ascii="Verdana"/>
          <w:spacing w:val="17"/>
          <w:sz w:val="14"/>
        </w:rPr>
        <w:t> </w:t>
      </w:r>
      <w:r>
        <w:rPr>
          <w:rFonts w:ascii="Verdana"/>
          <w:sz w:val="14"/>
        </w:rPr>
        <w:t>enable</w:t>
      </w:r>
      <w:r>
        <w:rPr>
          <w:rFonts w:ascii="Verdana"/>
          <w:spacing w:val="16"/>
          <w:sz w:val="14"/>
        </w:rPr>
        <w:t> </w:t>
      </w:r>
      <w:r>
        <w:rPr>
          <w:rFonts w:ascii="Verdana"/>
          <w:sz w:val="14"/>
        </w:rPr>
        <w:t>the</w:t>
      </w:r>
      <w:r>
        <w:rPr>
          <w:rFonts w:ascii="Verdana"/>
          <w:spacing w:val="16"/>
          <w:sz w:val="14"/>
        </w:rPr>
        <w:t> </w:t>
      </w:r>
      <w:r>
        <w:rPr>
          <w:rFonts w:ascii="Verdana"/>
          <w:sz w:val="14"/>
        </w:rPr>
        <w:t>provision</w:t>
      </w:r>
      <w:r>
        <w:rPr>
          <w:rFonts w:ascii="Verdana"/>
          <w:spacing w:val="19"/>
          <w:sz w:val="14"/>
        </w:rPr>
        <w:t> </w:t>
      </w:r>
      <w:r>
        <w:rPr>
          <w:rFonts w:ascii="Verdana"/>
          <w:sz w:val="14"/>
        </w:rPr>
        <w:t>of</w:t>
      </w:r>
      <w:r>
        <w:rPr>
          <w:rFonts w:ascii="Verdana"/>
          <w:spacing w:val="16"/>
          <w:sz w:val="14"/>
        </w:rPr>
        <w:t> </w:t>
      </w:r>
      <w:r>
        <w:rPr>
          <w:rFonts w:ascii="Verdana"/>
          <w:sz w:val="14"/>
        </w:rPr>
        <w:t>services</w:t>
      </w:r>
      <w:r>
        <w:rPr>
          <w:rFonts w:ascii="Verdana"/>
          <w:spacing w:val="17"/>
          <w:sz w:val="14"/>
        </w:rPr>
        <w:t> </w:t>
      </w:r>
      <w:r>
        <w:rPr>
          <w:rFonts w:ascii="Verdana"/>
          <w:sz w:val="14"/>
        </w:rPr>
        <w:t>were</w:t>
      </w:r>
      <w:r>
        <w:rPr>
          <w:rFonts w:ascii="Verdana"/>
          <w:spacing w:val="16"/>
          <w:sz w:val="14"/>
        </w:rPr>
        <w:t> </w:t>
      </w:r>
      <w:r>
        <w:rPr>
          <w:rFonts w:ascii="Verdana"/>
          <w:sz w:val="14"/>
        </w:rPr>
        <w:t>disclosed</w:t>
      </w:r>
      <w:r>
        <w:rPr>
          <w:rFonts w:ascii="Verdana"/>
          <w:spacing w:val="17"/>
          <w:sz w:val="14"/>
        </w:rPr>
        <w:t> </w:t>
      </w:r>
      <w:r>
        <w:rPr>
          <w:rFonts w:ascii="Verdana"/>
          <w:sz w:val="14"/>
        </w:rPr>
        <w:t>and</w:t>
      </w:r>
      <w:r>
        <w:rPr>
          <w:rFonts w:ascii="Verdana"/>
          <w:spacing w:val="17"/>
          <w:sz w:val="14"/>
        </w:rPr>
        <w:t> </w:t>
      </w:r>
      <w:r>
        <w:rPr>
          <w:rFonts w:ascii="Verdana"/>
          <w:sz w:val="14"/>
        </w:rPr>
        <w:t>in</w:t>
      </w:r>
      <w:r>
        <w:rPr>
          <w:rFonts w:ascii="Verdana"/>
          <w:spacing w:val="19"/>
          <w:sz w:val="14"/>
        </w:rPr>
        <w:t> </w:t>
      </w:r>
      <w:r>
        <w:rPr>
          <w:rFonts w:ascii="Verdana"/>
          <w:sz w:val="14"/>
        </w:rPr>
        <w:t>this</w:t>
      </w:r>
      <w:r>
        <w:rPr>
          <w:rFonts w:ascii="Verdana"/>
          <w:spacing w:val="17"/>
          <w:sz w:val="14"/>
        </w:rPr>
        <w:t> </w:t>
      </w:r>
      <w:r>
        <w:rPr>
          <w:rFonts w:ascii="Verdana"/>
          <w:sz w:val="14"/>
        </w:rPr>
        <w:t>note</w:t>
      </w:r>
      <w:r>
        <w:rPr>
          <w:rFonts w:ascii="Verdana"/>
          <w:spacing w:val="16"/>
          <w:sz w:val="14"/>
        </w:rPr>
        <w:t> </w:t>
      </w:r>
      <w:r>
        <w:rPr>
          <w:rFonts w:ascii="Verdana"/>
          <w:sz w:val="14"/>
        </w:rPr>
        <w:t>the</w:t>
      </w:r>
      <w:r>
        <w:rPr>
          <w:rFonts w:ascii="Verdana"/>
          <w:spacing w:val="16"/>
          <w:sz w:val="14"/>
        </w:rPr>
        <w:t> </w:t>
      </w:r>
      <w:r>
        <w:rPr>
          <w:rFonts w:ascii="Verdana"/>
          <w:sz w:val="14"/>
        </w:rPr>
        <w:t>costs</w:t>
      </w:r>
      <w:r>
        <w:rPr>
          <w:rFonts w:ascii="Verdana"/>
          <w:spacing w:val="17"/>
          <w:sz w:val="14"/>
        </w:rPr>
        <w:t> </w:t>
      </w:r>
      <w:r>
        <w:rPr>
          <w:rFonts w:ascii="Verdana"/>
          <w:sz w:val="14"/>
        </w:rPr>
        <w:t>associated</w:t>
      </w:r>
      <w:r>
        <w:rPr>
          <w:rFonts w:ascii="Verdana"/>
          <w:spacing w:val="17"/>
          <w:sz w:val="14"/>
        </w:rPr>
        <w:t> </w:t>
      </w:r>
      <w:r>
        <w:rPr>
          <w:rFonts w:ascii="Verdana"/>
          <w:sz w:val="14"/>
        </w:rPr>
        <w:t>with</w:t>
      </w:r>
      <w:r>
        <w:rPr>
          <w:rFonts w:ascii="Verdana"/>
          <w:spacing w:val="19"/>
          <w:sz w:val="14"/>
        </w:rPr>
        <w:t> </w:t>
      </w:r>
      <w:r>
        <w:rPr>
          <w:rFonts w:ascii="Verdana"/>
          <w:sz w:val="14"/>
        </w:rPr>
        <w:t>the</w:t>
      </w:r>
      <w:r>
        <w:rPr>
          <w:rFonts w:ascii="Verdana"/>
          <w:spacing w:val="16"/>
          <w:sz w:val="14"/>
        </w:rPr>
        <w:t> </w:t>
      </w:r>
      <w:r>
        <w:rPr>
          <w:rFonts w:ascii="Verdana"/>
          <w:sz w:val="14"/>
        </w:rPr>
        <w:t>provision</w:t>
      </w:r>
      <w:r>
        <w:rPr>
          <w:rFonts w:ascii="Verdana"/>
          <w:spacing w:val="19"/>
          <w:sz w:val="14"/>
        </w:rPr>
        <w:t> </w:t>
      </w:r>
      <w:r>
        <w:rPr>
          <w:rFonts w:ascii="Verdana"/>
          <w:sz w:val="14"/>
        </w:rPr>
        <w:t>of</w:t>
      </w:r>
      <w:r>
        <w:rPr>
          <w:rFonts w:ascii="Verdana"/>
          <w:spacing w:val="16"/>
          <w:sz w:val="14"/>
        </w:rPr>
        <w:t> </w:t>
      </w:r>
      <w:r>
        <w:rPr>
          <w:rFonts w:ascii="Verdana"/>
          <w:sz w:val="14"/>
        </w:rPr>
        <w:t>services</w:t>
      </w:r>
      <w:r>
        <w:rPr>
          <w:rFonts w:ascii="Verdana"/>
          <w:spacing w:val="17"/>
          <w:sz w:val="14"/>
        </w:rPr>
        <w:t> </w:t>
      </w:r>
      <w:r>
        <w:rPr>
          <w:rFonts w:ascii="Verdana"/>
          <w:sz w:val="14"/>
        </w:rPr>
        <w:t>are </w:t>
      </w:r>
      <w:r>
        <w:rPr>
          <w:rFonts w:ascii="Verdana"/>
          <w:spacing w:val="-2"/>
          <w:sz w:val="14"/>
        </w:rPr>
        <w:t>disclosed.</w:t>
      </w:r>
    </w:p>
    <w:p>
      <w:pPr>
        <w:pStyle w:val="BodyText"/>
        <w:spacing w:before="44"/>
        <w:rPr>
          <w:rFonts w:ascii="Verdana"/>
          <w:sz w:val="14"/>
        </w:rPr>
      </w:pPr>
    </w:p>
    <w:p>
      <w:pPr>
        <w:spacing w:before="1"/>
        <w:ind w:left="1169" w:right="0" w:firstLine="0"/>
        <w:jc w:val="left"/>
        <w:rPr>
          <w:rFonts w:ascii="Verdana"/>
          <w:sz w:val="14"/>
        </w:rPr>
      </w:pPr>
      <w:r>
        <w:rPr>
          <w:rFonts w:ascii="Verdana"/>
          <w:spacing w:val="-2"/>
          <w:sz w:val="14"/>
          <w:u w:val="single"/>
        </w:rPr>
        <w:t>Structure:</w:t>
      </w:r>
    </w:p>
    <w:p>
      <w:pPr>
        <w:spacing w:before="65"/>
        <w:ind w:left="1169" w:right="0" w:firstLine="0"/>
        <w:jc w:val="left"/>
        <w:rPr>
          <w:rFonts w:ascii="Verdana"/>
          <w:sz w:val="14"/>
        </w:rPr>
      </w:pPr>
      <w:r>
        <w:rPr>
          <w:rFonts w:ascii="Verdana"/>
          <w:sz w:val="14"/>
        </w:rPr>
        <w:t>3.1</w:t>
      </w:r>
      <w:r>
        <w:rPr>
          <w:rFonts w:ascii="Verdana"/>
          <w:spacing w:val="7"/>
          <w:sz w:val="14"/>
        </w:rPr>
        <w:t> </w:t>
      </w:r>
      <w:r>
        <w:rPr>
          <w:rFonts w:ascii="Verdana"/>
          <w:sz w:val="14"/>
        </w:rPr>
        <w:t>Expenses</w:t>
      </w:r>
      <w:r>
        <w:rPr>
          <w:rFonts w:ascii="Verdana"/>
          <w:spacing w:val="7"/>
          <w:sz w:val="14"/>
        </w:rPr>
        <w:t> </w:t>
      </w:r>
      <w:r>
        <w:rPr>
          <w:rFonts w:ascii="Verdana"/>
          <w:sz w:val="14"/>
        </w:rPr>
        <w:t>Incurred</w:t>
      </w:r>
      <w:r>
        <w:rPr>
          <w:rFonts w:ascii="Verdana"/>
          <w:spacing w:val="7"/>
          <w:sz w:val="14"/>
        </w:rPr>
        <w:t> </w:t>
      </w:r>
      <w:r>
        <w:rPr>
          <w:rFonts w:ascii="Verdana"/>
          <w:sz w:val="14"/>
        </w:rPr>
        <w:t>in</w:t>
      </w:r>
      <w:r>
        <w:rPr>
          <w:rFonts w:ascii="Verdana"/>
          <w:spacing w:val="8"/>
          <w:sz w:val="14"/>
        </w:rPr>
        <w:t> </w:t>
      </w:r>
      <w:r>
        <w:rPr>
          <w:rFonts w:ascii="Verdana"/>
          <w:sz w:val="14"/>
        </w:rPr>
        <w:t>the</w:t>
      </w:r>
      <w:r>
        <w:rPr>
          <w:rFonts w:ascii="Verdana"/>
          <w:spacing w:val="6"/>
          <w:sz w:val="14"/>
        </w:rPr>
        <w:t> </w:t>
      </w:r>
      <w:r>
        <w:rPr>
          <w:rFonts w:ascii="Verdana"/>
          <w:sz w:val="14"/>
        </w:rPr>
        <w:t>Delivery</w:t>
      </w:r>
      <w:r>
        <w:rPr>
          <w:rFonts w:ascii="Verdana"/>
          <w:spacing w:val="7"/>
          <w:sz w:val="14"/>
        </w:rPr>
        <w:t> </w:t>
      </w:r>
      <w:r>
        <w:rPr>
          <w:rFonts w:ascii="Verdana"/>
          <w:sz w:val="14"/>
        </w:rPr>
        <w:t>of</w:t>
      </w:r>
      <w:r>
        <w:rPr>
          <w:rFonts w:ascii="Verdana"/>
          <w:spacing w:val="6"/>
          <w:sz w:val="14"/>
        </w:rPr>
        <w:t> </w:t>
      </w:r>
      <w:r>
        <w:rPr>
          <w:rFonts w:ascii="Verdana"/>
          <w:spacing w:val="-2"/>
          <w:sz w:val="14"/>
        </w:rPr>
        <w:t>Services</w:t>
      </w:r>
    </w:p>
    <w:p>
      <w:pPr>
        <w:pStyle w:val="BodyText"/>
        <w:rPr>
          <w:rFonts w:ascii="Verdana"/>
          <w:sz w:val="17"/>
        </w:rPr>
      </w:pPr>
    </w:p>
    <w:p>
      <w:pPr>
        <w:pStyle w:val="BodyText"/>
        <w:spacing w:before="121"/>
        <w:rPr>
          <w:rFonts w:ascii="Verdana"/>
          <w:sz w:val="17"/>
        </w:rPr>
      </w:pPr>
    </w:p>
    <w:p>
      <w:pPr>
        <w:spacing w:before="0"/>
        <w:ind w:left="1179" w:right="0" w:firstLine="0"/>
        <w:jc w:val="left"/>
        <w:rPr>
          <w:rFonts w:ascii="Verdana"/>
          <w:b/>
          <w:sz w:val="17"/>
        </w:rPr>
      </w:pPr>
      <w:r>
        <w:rPr>
          <w:rFonts w:ascii="Verdana"/>
          <w:b/>
          <w:sz w:val="17"/>
        </w:rPr>
        <w:t>Note</w:t>
      </w:r>
      <w:r>
        <w:rPr>
          <w:rFonts w:ascii="Verdana"/>
          <w:b/>
          <w:spacing w:val="8"/>
          <w:sz w:val="17"/>
        </w:rPr>
        <w:t> </w:t>
      </w:r>
      <w:r>
        <w:rPr>
          <w:rFonts w:ascii="Verdana"/>
          <w:b/>
          <w:sz w:val="17"/>
        </w:rPr>
        <w:t>3.1:</w:t>
      </w:r>
      <w:r>
        <w:rPr>
          <w:rFonts w:ascii="Verdana"/>
          <w:b/>
          <w:spacing w:val="9"/>
          <w:sz w:val="17"/>
        </w:rPr>
        <w:t> </w:t>
      </w:r>
      <w:r>
        <w:rPr>
          <w:rFonts w:ascii="Verdana"/>
          <w:b/>
          <w:sz w:val="17"/>
        </w:rPr>
        <w:t>Expenses</w:t>
      </w:r>
      <w:r>
        <w:rPr>
          <w:rFonts w:ascii="Verdana"/>
          <w:b/>
          <w:spacing w:val="8"/>
          <w:sz w:val="17"/>
        </w:rPr>
        <w:t> </w:t>
      </w:r>
      <w:r>
        <w:rPr>
          <w:rFonts w:ascii="Verdana"/>
          <w:b/>
          <w:sz w:val="17"/>
        </w:rPr>
        <w:t>Incurred</w:t>
      </w:r>
      <w:r>
        <w:rPr>
          <w:rFonts w:ascii="Verdana"/>
          <w:b/>
          <w:spacing w:val="9"/>
          <w:sz w:val="17"/>
        </w:rPr>
        <w:t> </w:t>
      </w:r>
      <w:r>
        <w:rPr>
          <w:rFonts w:ascii="Verdana"/>
          <w:b/>
          <w:sz w:val="17"/>
        </w:rPr>
        <w:t>in</w:t>
      </w:r>
      <w:r>
        <w:rPr>
          <w:rFonts w:ascii="Verdana"/>
          <w:b/>
          <w:spacing w:val="10"/>
          <w:sz w:val="17"/>
        </w:rPr>
        <w:t> </w:t>
      </w:r>
      <w:r>
        <w:rPr>
          <w:rFonts w:ascii="Verdana"/>
          <w:b/>
          <w:sz w:val="17"/>
        </w:rPr>
        <w:t>the</w:t>
      </w:r>
      <w:r>
        <w:rPr>
          <w:rFonts w:ascii="Verdana"/>
          <w:b/>
          <w:spacing w:val="8"/>
          <w:sz w:val="17"/>
        </w:rPr>
        <w:t> </w:t>
      </w:r>
      <w:r>
        <w:rPr>
          <w:rFonts w:ascii="Verdana"/>
          <w:b/>
          <w:sz w:val="17"/>
        </w:rPr>
        <w:t>Delivery</w:t>
      </w:r>
      <w:r>
        <w:rPr>
          <w:rFonts w:ascii="Verdana"/>
          <w:b/>
          <w:spacing w:val="8"/>
          <w:sz w:val="17"/>
        </w:rPr>
        <w:t> </w:t>
      </w:r>
      <w:r>
        <w:rPr>
          <w:rFonts w:ascii="Verdana"/>
          <w:b/>
          <w:sz w:val="17"/>
        </w:rPr>
        <w:t>of</w:t>
      </w:r>
      <w:r>
        <w:rPr>
          <w:rFonts w:ascii="Verdana"/>
          <w:b/>
          <w:spacing w:val="8"/>
          <w:sz w:val="17"/>
        </w:rPr>
        <w:t> </w:t>
      </w:r>
      <w:r>
        <w:rPr>
          <w:rFonts w:ascii="Verdana"/>
          <w:b/>
          <w:spacing w:val="-2"/>
          <w:sz w:val="17"/>
        </w:rPr>
        <w:t>Services</w:t>
      </w:r>
    </w:p>
    <w:p>
      <w:pPr>
        <w:pStyle w:val="BodyText"/>
        <w:spacing w:before="9" w:after="1"/>
        <w:rPr>
          <w:rFonts w:ascii="Verdana"/>
          <w:b/>
          <w:sz w:val="19"/>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28"/>
        <w:gridCol w:w="2912"/>
        <w:gridCol w:w="1396"/>
        <w:gridCol w:w="1393"/>
      </w:tblGrid>
      <w:tr>
        <w:trPr>
          <w:trHeight w:val="440" w:hRule="atLeast"/>
        </w:trPr>
        <w:tc>
          <w:tcPr>
            <w:tcW w:w="6840" w:type="dxa"/>
            <w:gridSpan w:val="2"/>
            <w:tcBorders>
              <w:top w:val="single" w:sz="18" w:space="0" w:color="000000"/>
              <w:bottom w:val="single" w:sz="6" w:space="0" w:color="000000"/>
            </w:tcBorders>
          </w:tcPr>
          <w:p>
            <w:pPr>
              <w:pStyle w:val="TableParagraph"/>
              <w:spacing w:line="192" w:lineRule="exact"/>
              <w:ind w:right="473"/>
              <w:jc w:val="right"/>
              <w:rPr>
                <w:b/>
                <w:sz w:val="16"/>
              </w:rPr>
            </w:pPr>
            <w:r>
              <w:rPr>
                <w:b/>
                <w:spacing w:val="-4"/>
                <w:sz w:val="16"/>
              </w:rPr>
              <w:t>Note</w:t>
            </w:r>
          </w:p>
        </w:tc>
        <w:tc>
          <w:tcPr>
            <w:tcW w:w="1396" w:type="dxa"/>
            <w:tcBorders>
              <w:top w:val="single" w:sz="18" w:space="0" w:color="000000"/>
              <w:bottom w:val="single" w:sz="6" w:space="0" w:color="000000"/>
            </w:tcBorders>
            <w:shd w:val="clear" w:color="auto" w:fill="C6C8CA"/>
          </w:tcPr>
          <w:p>
            <w:pPr>
              <w:pStyle w:val="TableParagraph"/>
              <w:spacing w:line="192" w:lineRule="exact"/>
              <w:ind w:left="478"/>
              <w:rPr>
                <w:b/>
                <w:sz w:val="16"/>
              </w:rPr>
            </w:pPr>
            <w:r>
              <w:rPr>
                <w:b/>
                <w:spacing w:val="-4"/>
                <w:sz w:val="16"/>
              </w:rPr>
              <w:t>2025</w:t>
            </w:r>
          </w:p>
          <w:p>
            <w:pPr>
              <w:pStyle w:val="TableParagraph"/>
              <w:spacing w:line="188" w:lineRule="exact" w:before="41"/>
              <w:ind w:left="450"/>
              <w:rPr>
                <w:b/>
                <w:sz w:val="16"/>
              </w:rPr>
            </w:pPr>
            <w:r>
              <w:rPr>
                <w:b/>
                <w:spacing w:val="-4"/>
                <w:sz w:val="16"/>
              </w:rPr>
              <w:t>$'000</w:t>
            </w:r>
          </w:p>
        </w:tc>
        <w:tc>
          <w:tcPr>
            <w:tcW w:w="1393" w:type="dxa"/>
            <w:tcBorders>
              <w:top w:val="single" w:sz="18" w:space="0" w:color="000000"/>
              <w:bottom w:val="single" w:sz="6" w:space="0" w:color="000000"/>
            </w:tcBorders>
          </w:tcPr>
          <w:p>
            <w:pPr>
              <w:pStyle w:val="TableParagraph"/>
              <w:spacing w:line="192" w:lineRule="exact"/>
              <w:ind w:left="475"/>
              <w:rPr>
                <w:b/>
                <w:sz w:val="16"/>
              </w:rPr>
            </w:pPr>
            <w:r>
              <w:rPr>
                <w:b/>
                <w:spacing w:val="-4"/>
                <w:sz w:val="16"/>
              </w:rPr>
              <w:t>2024</w:t>
            </w:r>
          </w:p>
          <w:p>
            <w:pPr>
              <w:pStyle w:val="TableParagraph"/>
              <w:spacing w:line="188" w:lineRule="exact" w:before="41"/>
              <w:ind w:left="447"/>
              <w:rPr>
                <w:b/>
                <w:sz w:val="16"/>
              </w:rPr>
            </w:pPr>
            <w:r>
              <w:rPr>
                <w:b/>
                <w:spacing w:val="-4"/>
                <w:sz w:val="16"/>
              </w:rPr>
              <w:t>$'000</w:t>
            </w:r>
          </w:p>
        </w:tc>
      </w:tr>
      <w:tr>
        <w:trPr>
          <w:trHeight w:val="338" w:hRule="atLeast"/>
        </w:trPr>
        <w:tc>
          <w:tcPr>
            <w:tcW w:w="3928" w:type="dxa"/>
            <w:tcBorders>
              <w:top w:val="single" w:sz="6" w:space="0" w:color="000000"/>
            </w:tcBorders>
          </w:tcPr>
          <w:p>
            <w:pPr>
              <w:pStyle w:val="TableParagraph"/>
              <w:spacing w:before="138"/>
              <w:ind w:left="33"/>
              <w:rPr>
                <w:sz w:val="14"/>
              </w:rPr>
            </w:pPr>
            <w:r>
              <w:rPr>
                <w:sz w:val="14"/>
              </w:rPr>
              <w:t>Employee</w:t>
            </w:r>
            <w:r>
              <w:rPr>
                <w:spacing w:val="10"/>
                <w:sz w:val="14"/>
              </w:rPr>
              <w:t> </w:t>
            </w:r>
            <w:r>
              <w:rPr>
                <w:spacing w:val="-2"/>
                <w:sz w:val="14"/>
              </w:rPr>
              <w:t>Expenses</w:t>
            </w:r>
          </w:p>
        </w:tc>
        <w:tc>
          <w:tcPr>
            <w:tcW w:w="2912" w:type="dxa"/>
            <w:tcBorders>
              <w:top w:val="single" w:sz="6" w:space="0" w:color="000000"/>
            </w:tcBorders>
          </w:tcPr>
          <w:p>
            <w:pPr>
              <w:pStyle w:val="TableParagraph"/>
              <w:spacing w:before="138"/>
              <w:ind w:right="464"/>
              <w:jc w:val="right"/>
              <w:rPr>
                <w:sz w:val="14"/>
              </w:rPr>
            </w:pPr>
            <w:r>
              <w:rPr>
                <w:spacing w:val="-2"/>
                <w:sz w:val="14"/>
              </w:rPr>
              <w:t>3.1(a)</w:t>
            </w:r>
          </w:p>
        </w:tc>
        <w:tc>
          <w:tcPr>
            <w:tcW w:w="1396" w:type="dxa"/>
            <w:tcBorders>
              <w:top w:val="single" w:sz="6" w:space="0" w:color="000000"/>
            </w:tcBorders>
            <w:shd w:val="clear" w:color="auto" w:fill="C6C8CA"/>
          </w:tcPr>
          <w:p>
            <w:pPr>
              <w:pStyle w:val="TableParagraph"/>
              <w:spacing w:before="135"/>
              <w:ind w:right="101"/>
              <w:jc w:val="right"/>
              <w:rPr>
                <w:sz w:val="14"/>
              </w:rPr>
            </w:pPr>
            <w:r>
              <w:rPr>
                <w:spacing w:val="-2"/>
                <w:sz w:val="14"/>
              </w:rPr>
              <w:t>108,432</w:t>
            </w:r>
          </w:p>
        </w:tc>
        <w:tc>
          <w:tcPr>
            <w:tcW w:w="1393" w:type="dxa"/>
            <w:tcBorders>
              <w:top w:val="single" w:sz="6" w:space="0" w:color="000000"/>
            </w:tcBorders>
          </w:tcPr>
          <w:p>
            <w:pPr>
              <w:pStyle w:val="TableParagraph"/>
              <w:spacing w:before="135"/>
              <w:ind w:right="101"/>
              <w:jc w:val="right"/>
              <w:rPr>
                <w:sz w:val="14"/>
              </w:rPr>
            </w:pPr>
            <w:r>
              <w:rPr>
                <w:spacing w:val="-2"/>
                <w:sz w:val="14"/>
              </w:rPr>
              <w:t>104,342</w:t>
            </w:r>
          </w:p>
        </w:tc>
      </w:tr>
      <w:tr>
        <w:trPr>
          <w:trHeight w:val="336" w:hRule="atLeast"/>
        </w:trPr>
        <w:tc>
          <w:tcPr>
            <w:tcW w:w="3928" w:type="dxa"/>
            <w:tcBorders>
              <w:bottom w:val="single" w:sz="6" w:space="0" w:color="000000"/>
            </w:tcBorders>
          </w:tcPr>
          <w:p>
            <w:pPr>
              <w:pStyle w:val="TableParagraph"/>
              <w:spacing w:before="35"/>
              <w:ind w:left="33"/>
              <w:rPr>
                <w:sz w:val="14"/>
              </w:rPr>
            </w:pPr>
            <w:r>
              <w:rPr>
                <w:sz w:val="14"/>
              </w:rPr>
              <w:t>Other</w:t>
            </w:r>
            <w:r>
              <w:rPr>
                <w:spacing w:val="10"/>
                <w:sz w:val="14"/>
              </w:rPr>
              <w:t> </w:t>
            </w:r>
            <w:r>
              <w:rPr>
                <w:sz w:val="14"/>
              </w:rPr>
              <w:t>Operating</w:t>
            </w:r>
            <w:r>
              <w:rPr>
                <w:spacing w:val="10"/>
                <w:sz w:val="14"/>
              </w:rPr>
              <w:t> </w:t>
            </w:r>
            <w:r>
              <w:rPr>
                <w:spacing w:val="-2"/>
                <w:sz w:val="14"/>
              </w:rPr>
              <w:t>Expenses</w:t>
            </w:r>
          </w:p>
        </w:tc>
        <w:tc>
          <w:tcPr>
            <w:tcW w:w="2912" w:type="dxa"/>
            <w:tcBorders>
              <w:bottom w:val="single" w:sz="6" w:space="0" w:color="000000"/>
            </w:tcBorders>
          </w:tcPr>
          <w:p>
            <w:pPr>
              <w:pStyle w:val="TableParagraph"/>
              <w:spacing w:before="35"/>
              <w:ind w:right="469"/>
              <w:jc w:val="right"/>
              <w:rPr>
                <w:sz w:val="14"/>
              </w:rPr>
            </w:pPr>
            <w:r>
              <w:rPr>
                <w:spacing w:val="-2"/>
                <w:sz w:val="14"/>
              </w:rPr>
              <w:t>3.1(c)</w:t>
            </w:r>
          </w:p>
        </w:tc>
        <w:tc>
          <w:tcPr>
            <w:tcW w:w="1396" w:type="dxa"/>
            <w:tcBorders>
              <w:bottom w:val="single" w:sz="6" w:space="0" w:color="000000"/>
            </w:tcBorders>
            <w:shd w:val="clear" w:color="auto" w:fill="C6C8CA"/>
          </w:tcPr>
          <w:p>
            <w:pPr>
              <w:pStyle w:val="TableParagraph"/>
              <w:spacing w:before="33"/>
              <w:ind w:right="101"/>
              <w:jc w:val="right"/>
              <w:rPr>
                <w:sz w:val="14"/>
              </w:rPr>
            </w:pPr>
            <w:r>
              <w:rPr>
                <w:spacing w:val="-2"/>
                <w:sz w:val="14"/>
              </w:rPr>
              <w:t>52,576</w:t>
            </w:r>
          </w:p>
        </w:tc>
        <w:tc>
          <w:tcPr>
            <w:tcW w:w="1393" w:type="dxa"/>
            <w:tcBorders>
              <w:bottom w:val="single" w:sz="6" w:space="0" w:color="000000"/>
            </w:tcBorders>
          </w:tcPr>
          <w:p>
            <w:pPr>
              <w:pStyle w:val="TableParagraph"/>
              <w:spacing w:before="33"/>
              <w:ind w:right="101"/>
              <w:jc w:val="right"/>
              <w:rPr>
                <w:sz w:val="14"/>
              </w:rPr>
            </w:pPr>
            <w:r>
              <w:rPr>
                <w:spacing w:val="-2"/>
                <w:sz w:val="14"/>
              </w:rPr>
              <w:t>56,937</w:t>
            </w:r>
          </w:p>
        </w:tc>
      </w:tr>
      <w:tr>
        <w:trPr>
          <w:trHeight w:val="365" w:hRule="atLeast"/>
        </w:trPr>
        <w:tc>
          <w:tcPr>
            <w:tcW w:w="6840" w:type="dxa"/>
            <w:gridSpan w:val="2"/>
            <w:tcBorders>
              <w:top w:val="single" w:sz="6" w:space="0" w:color="000000"/>
              <w:bottom w:val="double" w:sz="6" w:space="0" w:color="000000"/>
            </w:tcBorders>
          </w:tcPr>
          <w:p>
            <w:pPr>
              <w:pStyle w:val="TableParagraph"/>
              <w:spacing w:before="99"/>
              <w:ind w:left="35"/>
              <w:rPr>
                <w:b/>
                <w:sz w:val="14"/>
              </w:rPr>
            </w:pPr>
            <w:r>
              <w:rPr>
                <w:b/>
                <w:sz w:val="14"/>
              </w:rPr>
              <w:t>Total</w:t>
            </w:r>
            <w:r>
              <w:rPr>
                <w:b/>
                <w:spacing w:val="9"/>
                <w:sz w:val="14"/>
              </w:rPr>
              <w:t> </w:t>
            </w:r>
            <w:r>
              <w:rPr>
                <w:b/>
                <w:sz w:val="14"/>
              </w:rPr>
              <w:t>Expenses</w:t>
            </w:r>
            <w:r>
              <w:rPr>
                <w:b/>
                <w:spacing w:val="9"/>
                <w:sz w:val="14"/>
              </w:rPr>
              <w:t> </w:t>
            </w:r>
            <w:r>
              <w:rPr>
                <w:b/>
                <w:sz w:val="14"/>
              </w:rPr>
              <w:t>Incurred</w:t>
            </w:r>
            <w:r>
              <w:rPr>
                <w:b/>
                <w:spacing w:val="9"/>
                <w:sz w:val="14"/>
              </w:rPr>
              <w:t> </w:t>
            </w:r>
            <w:r>
              <w:rPr>
                <w:b/>
                <w:sz w:val="14"/>
              </w:rPr>
              <w:t>in</w:t>
            </w:r>
            <w:r>
              <w:rPr>
                <w:b/>
                <w:spacing w:val="8"/>
                <w:sz w:val="14"/>
              </w:rPr>
              <w:t> </w:t>
            </w:r>
            <w:r>
              <w:rPr>
                <w:b/>
                <w:sz w:val="14"/>
              </w:rPr>
              <w:t>the</w:t>
            </w:r>
            <w:r>
              <w:rPr>
                <w:b/>
                <w:spacing w:val="9"/>
                <w:sz w:val="14"/>
              </w:rPr>
              <w:t> </w:t>
            </w:r>
            <w:r>
              <w:rPr>
                <w:b/>
                <w:sz w:val="14"/>
              </w:rPr>
              <w:t>Delivery</w:t>
            </w:r>
            <w:r>
              <w:rPr>
                <w:b/>
                <w:spacing w:val="9"/>
                <w:sz w:val="14"/>
              </w:rPr>
              <w:t> </w:t>
            </w:r>
            <w:r>
              <w:rPr>
                <w:b/>
                <w:sz w:val="14"/>
              </w:rPr>
              <w:t>of</w:t>
            </w:r>
            <w:r>
              <w:rPr>
                <w:b/>
                <w:spacing w:val="8"/>
                <w:sz w:val="14"/>
              </w:rPr>
              <w:t> </w:t>
            </w:r>
            <w:r>
              <w:rPr>
                <w:b/>
                <w:spacing w:val="-2"/>
                <w:sz w:val="14"/>
              </w:rPr>
              <w:t>Services</w:t>
            </w:r>
          </w:p>
        </w:tc>
        <w:tc>
          <w:tcPr>
            <w:tcW w:w="1396" w:type="dxa"/>
            <w:tcBorders>
              <w:top w:val="single" w:sz="6" w:space="0" w:color="000000"/>
              <w:bottom w:val="double" w:sz="6" w:space="0" w:color="000000"/>
            </w:tcBorders>
            <w:shd w:val="clear" w:color="auto" w:fill="C6C8CA"/>
          </w:tcPr>
          <w:p>
            <w:pPr>
              <w:pStyle w:val="TableParagraph"/>
              <w:spacing w:before="106"/>
              <w:ind w:right="115"/>
              <w:jc w:val="right"/>
              <w:rPr>
                <w:b/>
                <w:sz w:val="14"/>
              </w:rPr>
            </w:pPr>
            <w:r>
              <w:rPr>
                <w:b/>
                <w:spacing w:val="-2"/>
                <w:sz w:val="14"/>
              </w:rPr>
              <w:t>161,008</w:t>
            </w:r>
          </w:p>
        </w:tc>
        <w:tc>
          <w:tcPr>
            <w:tcW w:w="1393" w:type="dxa"/>
            <w:tcBorders>
              <w:top w:val="single" w:sz="6" w:space="0" w:color="000000"/>
              <w:bottom w:val="double" w:sz="6" w:space="0" w:color="000000"/>
            </w:tcBorders>
          </w:tcPr>
          <w:p>
            <w:pPr>
              <w:pStyle w:val="TableParagraph"/>
              <w:spacing w:before="106"/>
              <w:ind w:right="114"/>
              <w:jc w:val="right"/>
              <w:rPr>
                <w:b/>
                <w:sz w:val="14"/>
              </w:rPr>
            </w:pPr>
            <w:r>
              <w:rPr>
                <w:b/>
                <w:spacing w:val="-2"/>
                <w:sz w:val="14"/>
              </w:rPr>
              <w:t>161,279</w:t>
            </w:r>
          </w:p>
        </w:tc>
      </w:tr>
    </w:tbl>
    <w:p>
      <w:pPr>
        <w:pStyle w:val="BodyText"/>
        <w:spacing w:before="12"/>
        <w:rPr>
          <w:rFonts w:ascii="Verdana"/>
          <w:b/>
          <w:sz w:val="17"/>
        </w:rPr>
      </w:pPr>
    </w:p>
    <w:p>
      <w:pPr>
        <w:spacing w:before="0"/>
        <w:ind w:left="1175" w:right="0" w:firstLine="0"/>
        <w:jc w:val="left"/>
        <w:rPr>
          <w:rFonts w:ascii="Verdana"/>
          <w:b/>
          <w:sz w:val="16"/>
        </w:rPr>
      </w:pPr>
      <w:r>
        <w:rPr>
          <w:rFonts w:ascii="Verdana"/>
          <w:b/>
          <w:sz w:val="16"/>
        </w:rPr>
        <w:t>Note</w:t>
      </w:r>
      <w:r>
        <w:rPr>
          <w:rFonts w:ascii="Verdana"/>
          <w:b/>
          <w:spacing w:val="-4"/>
          <w:sz w:val="16"/>
        </w:rPr>
        <w:t> </w:t>
      </w:r>
      <w:r>
        <w:rPr>
          <w:rFonts w:ascii="Verdana"/>
          <w:b/>
          <w:sz w:val="16"/>
        </w:rPr>
        <w:t>3.1(a)</w:t>
      </w:r>
      <w:r>
        <w:rPr>
          <w:rFonts w:ascii="Verdana"/>
          <w:b/>
          <w:spacing w:val="-4"/>
          <w:sz w:val="16"/>
        </w:rPr>
        <w:t> </w:t>
      </w:r>
      <w:r>
        <w:rPr>
          <w:rFonts w:ascii="Verdana"/>
          <w:b/>
          <w:sz w:val="16"/>
        </w:rPr>
        <w:t>Employee</w:t>
      </w:r>
      <w:r>
        <w:rPr>
          <w:rFonts w:ascii="Verdana"/>
          <w:b/>
          <w:spacing w:val="-4"/>
          <w:sz w:val="16"/>
        </w:rPr>
        <w:t> </w:t>
      </w:r>
      <w:r>
        <w:rPr>
          <w:rFonts w:ascii="Verdana"/>
          <w:b/>
          <w:spacing w:val="-2"/>
          <w:sz w:val="16"/>
        </w:rPr>
        <w:t>Expenses</w:t>
      </w:r>
    </w:p>
    <w:p>
      <w:pPr>
        <w:pStyle w:val="BodyText"/>
        <w:spacing w:before="3"/>
        <w:rPr>
          <w:rFonts w:ascii="Verdana"/>
          <w:b/>
          <w:sz w:val="10"/>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39"/>
        <w:gridCol w:w="1395"/>
        <w:gridCol w:w="1392"/>
      </w:tblGrid>
      <w:tr>
        <w:trPr>
          <w:trHeight w:val="440" w:hRule="atLeast"/>
        </w:trPr>
        <w:tc>
          <w:tcPr>
            <w:tcW w:w="6839" w:type="dxa"/>
            <w:tcBorders>
              <w:top w:val="single" w:sz="18" w:space="0" w:color="000000"/>
              <w:bottom w:val="single" w:sz="6" w:space="0" w:color="000000"/>
            </w:tcBorders>
          </w:tcPr>
          <w:p>
            <w:pPr>
              <w:pStyle w:val="TableParagraph"/>
              <w:rPr>
                <w:rFonts w:ascii="Times New Roman"/>
                <w:sz w:val="14"/>
              </w:rPr>
            </w:pPr>
          </w:p>
        </w:tc>
        <w:tc>
          <w:tcPr>
            <w:tcW w:w="1395" w:type="dxa"/>
            <w:tcBorders>
              <w:top w:val="single" w:sz="18" w:space="0" w:color="000000"/>
              <w:bottom w:val="single" w:sz="6" w:space="0" w:color="000000"/>
            </w:tcBorders>
            <w:shd w:val="clear" w:color="auto" w:fill="C6C8CA"/>
          </w:tcPr>
          <w:p>
            <w:pPr>
              <w:pStyle w:val="TableParagraph"/>
              <w:spacing w:line="192" w:lineRule="exact"/>
              <w:ind w:left="479"/>
              <w:rPr>
                <w:b/>
                <w:sz w:val="16"/>
              </w:rPr>
            </w:pPr>
            <w:r>
              <w:rPr>
                <w:b/>
                <w:spacing w:val="-4"/>
                <w:sz w:val="16"/>
              </w:rPr>
              <w:t>2025</w:t>
            </w:r>
          </w:p>
          <w:p>
            <w:pPr>
              <w:pStyle w:val="TableParagraph"/>
              <w:spacing w:line="188" w:lineRule="exact" w:before="41"/>
              <w:ind w:left="451"/>
              <w:rPr>
                <w:b/>
                <w:sz w:val="16"/>
              </w:rPr>
            </w:pPr>
            <w:r>
              <w:rPr>
                <w:b/>
                <w:spacing w:val="-4"/>
                <w:sz w:val="16"/>
              </w:rPr>
              <w:t>$'000</w:t>
            </w:r>
          </w:p>
        </w:tc>
        <w:tc>
          <w:tcPr>
            <w:tcW w:w="1392" w:type="dxa"/>
            <w:tcBorders>
              <w:top w:val="single" w:sz="18" w:space="0" w:color="000000"/>
              <w:bottom w:val="single" w:sz="6" w:space="0" w:color="000000"/>
            </w:tcBorders>
          </w:tcPr>
          <w:p>
            <w:pPr>
              <w:pStyle w:val="TableParagraph"/>
              <w:spacing w:line="192" w:lineRule="exact"/>
              <w:ind w:left="477"/>
              <w:rPr>
                <w:b/>
                <w:sz w:val="16"/>
              </w:rPr>
            </w:pPr>
            <w:r>
              <w:rPr>
                <w:b/>
                <w:spacing w:val="-4"/>
                <w:sz w:val="16"/>
              </w:rPr>
              <w:t>2024</w:t>
            </w:r>
          </w:p>
          <w:p>
            <w:pPr>
              <w:pStyle w:val="TableParagraph"/>
              <w:spacing w:line="188" w:lineRule="exact" w:before="41"/>
              <w:ind w:left="449"/>
              <w:rPr>
                <w:b/>
                <w:sz w:val="16"/>
              </w:rPr>
            </w:pPr>
            <w:r>
              <w:rPr>
                <w:b/>
                <w:spacing w:val="-4"/>
                <w:sz w:val="16"/>
              </w:rPr>
              <w:t>$'000</w:t>
            </w:r>
          </w:p>
        </w:tc>
      </w:tr>
      <w:tr>
        <w:trPr>
          <w:trHeight w:val="332" w:hRule="atLeast"/>
        </w:trPr>
        <w:tc>
          <w:tcPr>
            <w:tcW w:w="6839" w:type="dxa"/>
            <w:tcBorders>
              <w:top w:val="single" w:sz="6" w:space="0" w:color="000000"/>
            </w:tcBorders>
          </w:tcPr>
          <w:p>
            <w:pPr>
              <w:pStyle w:val="TableParagraph"/>
              <w:spacing w:before="128"/>
              <w:ind w:left="33"/>
              <w:rPr>
                <w:sz w:val="14"/>
              </w:rPr>
            </w:pPr>
            <w:r>
              <w:rPr>
                <w:sz w:val="14"/>
              </w:rPr>
              <w:t>Salaries</w:t>
            </w:r>
            <w:r>
              <w:rPr>
                <w:spacing w:val="9"/>
                <w:sz w:val="14"/>
              </w:rPr>
              <w:t> </w:t>
            </w:r>
            <w:r>
              <w:rPr>
                <w:sz w:val="14"/>
              </w:rPr>
              <w:t>and</w:t>
            </w:r>
            <w:r>
              <w:rPr>
                <w:spacing w:val="10"/>
                <w:sz w:val="14"/>
              </w:rPr>
              <w:t> </w:t>
            </w:r>
            <w:r>
              <w:rPr>
                <w:spacing w:val="-2"/>
                <w:sz w:val="14"/>
              </w:rPr>
              <w:t>Wages</w:t>
            </w:r>
          </w:p>
        </w:tc>
        <w:tc>
          <w:tcPr>
            <w:tcW w:w="1395" w:type="dxa"/>
            <w:tcBorders>
              <w:top w:val="single" w:sz="6" w:space="0" w:color="000000"/>
            </w:tcBorders>
            <w:shd w:val="clear" w:color="auto" w:fill="C6C8CA"/>
          </w:tcPr>
          <w:p>
            <w:pPr>
              <w:pStyle w:val="TableParagraph"/>
              <w:spacing w:before="135"/>
              <w:ind w:right="99"/>
              <w:jc w:val="right"/>
              <w:rPr>
                <w:sz w:val="14"/>
              </w:rPr>
            </w:pPr>
            <w:r>
              <w:rPr>
                <w:spacing w:val="-2"/>
                <w:sz w:val="14"/>
              </w:rPr>
              <w:t>94,654</w:t>
            </w:r>
          </w:p>
        </w:tc>
        <w:tc>
          <w:tcPr>
            <w:tcW w:w="1392" w:type="dxa"/>
            <w:tcBorders>
              <w:top w:val="single" w:sz="6" w:space="0" w:color="000000"/>
            </w:tcBorders>
          </w:tcPr>
          <w:p>
            <w:pPr>
              <w:pStyle w:val="TableParagraph"/>
              <w:spacing w:before="135"/>
              <w:ind w:right="98"/>
              <w:jc w:val="right"/>
              <w:rPr>
                <w:sz w:val="14"/>
              </w:rPr>
            </w:pPr>
            <w:r>
              <w:rPr>
                <w:spacing w:val="-2"/>
                <w:sz w:val="14"/>
              </w:rPr>
              <w:t>91,133</w:t>
            </w:r>
          </w:p>
        </w:tc>
      </w:tr>
      <w:tr>
        <w:trPr>
          <w:trHeight w:val="236" w:hRule="atLeast"/>
        </w:trPr>
        <w:tc>
          <w:tcPr>
            <w:tcW w:w="6839" w:type="dxa"/>
          </w:tcPr>
          <w:p>
            <w:pPr>
              <w:pStyle w:val="TableParagraph"/>
              <w:spacing w:before="31"/>
              <w:ind w:left="33"/>
              <w:rPr>
                <w:sz w:val="14"/>
              </w:rPr>
            </w:pPr>
            <w:r>
              <w:rPr>
                <w:sz w:val="14"/>
              </w:rPr>
              <w:t>Defined</w:t>
            </w:r>
            <w:r>
              <w:rPr>
                <w:spacing w:val="16"/>
                <w:sz w:val="14"/>
              </w:rPr>
              <w:t> </w:t>
            </w:r>
            <w:r>
              <w:rPr>
                <w:sz w:val="14"/>
              </w:rPr>
              <w:t>Contribution</w:t>
            </w:r>
            <w:r>
              <w:rPr>
                <w:spacing w:val="17"/>
                <w:sz w:val="14"/>
              </w:rPr>
              <w:t> </w:t>
            </w:r>
            <w:r>
              <w:rPr>
                <w:sz w:val="14"/>
              </w:rPr>
              <w:t>Superannuation</w:t>
            </w:r>
            <w:r>
              <w:rPr>
                <w:spacing w:val="18"/>
                <w:sz w:val="14"/>
              </w:rPr>
              <w:t> </w:t>
            </w:r>
            <w:r>
              <w:rPr>
                <w:spacing w:val="-2"/>
                <w:sz w:val="14"/>
              </w:rPr>
              <w:t>Expense</w:t>
            </w:r>
          </w:p>
        </w:tc>
        <w:tc>
          <w:tcPr>
            <w:tcW w:w="1395" w:type="dxa"/>
            <w:shd w:val="clear" w:color="auto" w:fill="C6C8CA"/>
          </w:tcPr>
          <w:p>
            <w:pPr>
              <w:pStyle w:val="TableParagraph"/>
              <w:spacing w:before="38"/>
              <w:ind w:right="99"/>
              <w:jc w:val="right"/>
              <w:rPr>
                <w:sz w:val="14"/>
              </w:rPr>
            </w:pPr>
            <w:r>
              <w:rPr>
                <w:spacing w:val="-2"/>
                <w:sz w:val="14"/>
              </w:rPr>
              <w:t>9,811</w:t>
            </w:r>
          </w:p>
        </w:tc>
        <w:tc>
          <w:tcPr>
            <w:tcW w:w="1392" w:type="dxa"/>
          </w:tcPr>
          <w:p>
            <w:pPr>
              <w:pStyle w:val="TableParagraph"/>
              <w:spacing w:before="38"/>
              <w:ind w:right="98"/>
              <w:jc w:val="right"/>
              <w:rPr>
                <w:sz w:val="14"/>
              </w:rPr>
            </w:pPr>
            <w:r>
              <w:rPr>
                <w:spacing w:val="-2"/>
                <w:sz w:val="14"/>
              </w:rPr>
              <w:t>8,857</w:t>
            </w:r>
          </w:p>
        </w:tc>
      </w:tr>
      <w:tr>
        <w:trPr>
          <w:trHeight w:val="236" w:hRule="atLeast"/>
        </w:trPr>
        <w:tc>
          <w:tcPr>
            <w:tcW w:w="6839" w:type="dxa"/>
          </w:tcPr>
          <w:p>
            <w:pPr>
              <w:pStyle w:val="TableParagraph"/>
              <w:spacing w:before="31"/>
              <w:ind w:left="33"/>
              <w:rPr>
                <w:sz w:val="14"/>
              </w:rPr>
            </w:pPr>
            <w:r>
              <w:rPr>
                <w:sz w:val="14"/>
              </w:rPr>
              <w:t>Defined</w:t>
            </w:r>
            <w:r>
              <w:rPr>
                <w:spacing w:val="13"/>
                <w:sz w:val="14"/>
              </w:rPr>
              <w:t> </w:t>
            </w:r>
            <w:r>
              <w:rPr>
                <w:sz w:val="14"/>
              </w:rPr>
              <w:t>Benefit</w:t>
            </w:r>
            <w:r>
              <w:rPr>
                <w:spacing w:val="13"/>
                <w:sz w:val="14"/>
              </w:rPr>
              <w:t> </w:t>
            </w:r>
            <w:r>
              <w:rPr>
                <w:sz w:val="14"/>
              </w:rPr>
              <w:t>Superannuation</w:t>
            </w:r>
            <w:r>
              <w:rPr>
                <w:spacing w:val="14"/>
                <w:sz w:val="14"/>
              </w:rPr>
              <w:t> </w:t>
            </w:r>
            <w:r>
              <w:rPr>
                <w:spacing w:val="-2"/>
                <w:sz w:val="14"/>
              </w:rPr>
              <w:t>Expense</w:t>
            </w:r>
          </w:p>
        </w:tc>
        <w:tc>
          <w:tcPr>
            <w:tcW w:w="1395" w:type="dxa"/>
            <w:shd w:val="clear" w:color="auto" w:fill="C6C8CA"/>
          </w:tcPr>
          <w:p>
            <w:pPr>
              <w:pStyle w:val="TableParagraph"/>
              <w:spacing w:before="38"/>
              <w:ind w:right="98"/>
              <w:jc w:val="right"/>
              <w:rPr>
                <w:sz w:val="14"/>
              </w:rPr>
            </w:pPr>
            <w:r>
              <w:rPr>
                <w:spacing w:val="-10"/>
                <w:sz w:val="14"/>
              </w:rPr>
              <w:t>1</w:t>
            </w:r>
          </w:p>
        </w:tc>
        <w:tc>
          <w:tcPr>
            <w:tcW w:w="1392" w:type="dxa"/>
          </w:tcPr>
          <w:p>
            <w:pPr>
              <w:pStyle w:val="TableParagraph"/>
              <w:spacing w:before="38"/>
              <w:ind w:right="98"/>
              <w:jc w:val="right"/>
              <w:rPr>
                <w:sz w:val="14"/>
              </w:rPr>
            </w:pPr>
            <w:r>
              <w:rPr>
                <w:spacing w:val="-5"/>
                <w:sz w:val="14"/>
              </w:rPr>
              <w:t>54</w:t>
            </w:r>
          </w:p>
        </w:tc>
      </w:tr>
      <w:tr>
        <w:trPr>
          <w:trHeight w:val="236" w:hRule="atLeast"/>
        </w:trPr>
        <w:tc>
          <w:tcPr>
            <w:tcW w:w="6839" w:type="dxa"/>
          </w:tcPr>
          <w:p>
            <w:pPr>
              <w:pStyle w:val="TableParagraph"/>
              <w:spacing w:before="31"/>
              <w:ind w:left="33"/>
              <w:rPr>
                <w:sz w:val="14"/>
              </w:rPr>
            </w:pPr>
            <w:r>
              <w:rPr>
                <w:sz w:val="14"/>
              </w:rPr>
              <w:t>Agency</w:t>
            </w:r>
            <w:r>
              <w:rPr>
                <w:spacing w:val="7"/>
                <w:sz w:val="14"/>
              </w:rPr>
              <w:t> </w:t>
            </w:r>
            <w:r>
              <w:rPr>
                <w:sz w:val="14"/>
              </w:rPr>
              <w:t>and</w:t>
            </w:r>
            <w:r>
              <w:rPr>
                <w:spacing w:val="8"/>
                <w:sz w:val="14"/>
              </w:rPr>
              <w:t> </w:t>
            </w:r>
            <w:r>
              <w:rPr>
                <w:sz w:val="14"/>
              </w:rPr>
              <w:t>Contract</w:t>
            </w:r>
            <w:r>
              <w:rPr>
                <w:spacing w:val="8"/>
                <w:sz w:val="14"/>
              </w:rPr>
              <w:t> </w:t>
            </w:r>
            <w:r>
              <w:rPr>
                <w:sz w:val="14"/>
              </w:rPr>
              <w:t>Staff</w:t>
            </w:r>
            <w:r>
              <w:rPr>
                <w:spacing w:val="7"/>
                <w:sz w:val="14"/>
              </w:rPr>
              <w:t> </w:t>
            </w:r>
            <w:r>
              <w:rPr>
                <w:spacing w:val="-2"/>
                <w:sz w:val="14"/>
              </w:rPr>
              <w:t>Expenses</w:t>
            </w:r>
          </w:p>
        </w:tc>
        <w:tc>
          <w:tcPr>
            <w:tcW w:w="1395" w:type="dxa"/>
            <w:shd w:val="clear" w:color="auto" w:fill="C6C8CA"/>
          </w:tcPr>
          <w:p>
            <w:pPr>
              <w:pStyle w:val="TableParagraph"/>
              <w:spacing w:before="38"/>
              <w:ind w:right="99"/>
              <w:jc w:val="right"/>
              <w:rPr>
                <w:sz w:val="14"/>
              </w:rPr>
            </w:pPr>
            <w:r>
              <w:rPr>
                <w:spacing w:val="-2"/>
                <w:sz w:val="14"/>
              </w:rPr>
              <w:t>2,572</w:t>
            </w:r>
          </w:p>
        </w:tc>
        <w:tc>
          <w:tcPr>
            <w:tcW w:w="1392" w:type="dxa"/>
          </w:tcPr>
          <w:p>
            <w:pPr>
              <w:pStyle w:val="TableParagraph"/>
              <w:spacing w:before="38"/>
              <w:ind w:right="98"/>
              <w:jc w:val="right"/>
              <w:rPr>
                <w:sz w:val="14"/>
              </w:rPr>
            </w:pPr>
            <w:r>
              <w:rPr>
                <w:spacing w:val="-2"/>
                <w:sz w:val="14"/>
              </w:rPr>
              <w:t>2,924</w:t>
            </w:r>
          </w:p>
        </w:tc>
      </w:tr>
      <w:tr>
        <w:trPr>
          <w:trHeight w:val="341" w:hRule="atLeast"/>
        </w:trPr>
        <w:tc>
          <w:tcPr>
            <w:tcW w:w="6839" w:type="dxa"/>
            <w:tcBorders>
              <w:bottom w:val="single" w:sz="6" w:space="0" w:color="000000"/>
            </w:tcBorders>
          </w:tcPr>
          <w:p>
            <w:pPr>
              <w:pStyle w:val="TableParagraph"/>
              <w:spacing w:before="31"/>
              <w:ind w:left="33"/>
              <w:rPr>
                <w:sz w:val="14"/>
              </w:rPr>
            </w:pPr>
            <w:r>
              <w:rPr>
                <w:sz w:val="14"/>
              </w:rPr>
              <w:t>Fee</w:t>
            </w:r>
            <w:r>
              <w:rPr>
                <w:spacing w:val="5"/>
                <w:sz w:val="14"/>
              </w:rPr>
              <w:t> </w:t>
            </w:r>
            <w:r>
              <w:rPr>
                <w:sz w:val="14"/>
              </w:rPr>
              <w:t>for</w:t>
            </w:r>
            <w:r>
              <w:rPr>
                <w:spacing w:val="6"/>
                <w:sz w:val="14"/>
              </w:rPr>
              <w:t> </w:t>
            </w:r>
            <w:r>
              <w:rPr>
                <w:sz w:val="14"/>
              </w:rPr>
              <w:t>Service</w:t>
            </w:r>
            <w:r>
              <w:rPr>
                <w:spacing w:val="5"/>
                <w:sz w:val="14"/>
              </w:rPr>
              <w:t> </w:t>
            </w:r>
            <w:r>
              <w:rPr>
                <w:sz w:val="14"/>
              </w:rPr>
              <w:t>Medical</w:t>
            </w:r>
            <w:r>
              <w:rPr>
                <w:spacing w:val="9"/>
                <w:sz w:val="14"/>
              </w:rPr>
              <w:t> </w:t>
            </w:r>
            <w:r>
              <w:rPr>
                <w:sz w:val="14"/>
              </w:rPr>
              <w:t>Officer</w:t>
            </w:r>
            <w:r>
              <w:rPr>
                <w:spacing w:val="6"/>
                <w:sz w:val="14"/>
              </w:rPr>
              <w:t> </w:t>
            </w:r>
            <w:r>
              <w:rPr>
                <w:spacing w:val="-2"/>
                <w:sz w:val="14"/>
              </w:rPr>
              <w:t>Expenses</w:t>
            </w:r>
          </w:p>
        </w:tc>
        <w:tc>
          <w:tcPr>
            <w:tcW w:w="1395" w:type="dxa"/>
            <w:tcBorders>
              <w:bottom w:val="single" w:sz="6" w:space="0" w:color="000000"/>
            </w:tcBorders>
            <w:shd w:val="clear" w:color="auto" w:fill="C6C8CA"/>
          </w:tcPr>
          <w:p>
            <w:pPr>
              <w:pStyle w:val="TableParagraph"/>
              <w:spacing w:before="38"/>
              <w:ind w:right="99"/>
              <w:jc w:val="right"/>
              <w:rPr>
                <w:sz w:val="14"/>
              </w:rPr>
            </w:pPr>
            <w:r>
              <w:rPr>
                <w:spacing w:val="-2"/>
                <w:sz w:val="14"/>
              </w:rPr>
              <w:t>1,394</w:t>
            </w:r>
          </w:p>
        </w:tc>
        <w:tc>
          <w:tcPr>
            <w:tcW w:w="1392" w:type="dxa"/>
            <w:tcBorders>
              <w:bottom w:val="single" w:sz="6" w:space="0" w:color="000000"/>
            </w:tcBorders>
          </w:tcPr>
          <w:p>
            <w:pPr>
              <w:pStyle w:val="TableParagraph"/>
              <w:spacing w:before="38"/>
              <w:ind w:right="98"/>
              <w:jc w:val="right"/>
              <w:rPr>
                <w:sz w:val="14"/>
              </w:rPr>
            </w:pPr>
            <w:r>
              <w:rPr>
                <w:spacing w:val="-2"/>
                <w:sz w:val="14"/>
              </w:rPr>
              <w:t>1,374</w:t>
            </w:r>
          </w:p>
        </w:tc>
      </w:tr>
      <w:tr>
        <w:trPr>
          <w:trHeight w:val="287" w:hRule="atLeast"/>
        </w:trPr>
        <w:tc>
          <w:tcPr>
            <w:tcW w:w="6839" w:type="dxa"/>
            <w:tcBorders>
              <w:top w:val="single" w:sz="6" w:space="0" w:color="000000"/>
              <w:bottom w:val="double" w:sz="6" w:space="0" w:color="000000"/>
            </w:tcBorders>
          </w:tcPr>
          <w:p>
            <w:pPr>
              <w:pStyle w:val="TableParagraph"/>
              <w:spacing w:before="60"/>
              <w:ind w:left="35"/>
              <w:rPr>
                <w:b/>
                <w:sz w:val="14"/>
              </w:rPr>
            </w:pPr>
            <w:r>
              <w:rPr>
                <w:b/>
                <w:sz w:val="14"/>
              </w:rPr>
              <w:t>Total</w:t>
            </w:r>
            <w:r>
              <w:rPr>
                <w:b/>
                <w:spacing w:val="14"/>
                <w:sz w:val="14"/>
              </w:rPr>
              <w:t> </w:t>
            </w:r>
            <w:r>
              <w:rPr>
                <w:b/>
                <w:sz w:val="14"/>
              </w:rPr>
              <w:t>Employee</w:t>
            </w:r>
            <w:r>
              <w:rPr>
                <w:b/>
                <w:spacing w:val="14"/>
                <w:sz w:val="14"/>
              </w:rPr>
              <w:t> </w:t>
            </w:r>
            <w:r>
              <w:rPr>
                <w:b/>
                <w:spacing w:val="-2"/>
                <w:sz w:val="14"/>
              </w:rPr>
              <w:t>Expenses</w:t>
            </w:r>
          </w:p>
        </w:tc>
        <w:tc>
          <w:tcPr>
            <w:tcW w:w="1395" w:type="dxa"/>
            <w:tcBorders>
              <w:top w:val="single" w:sz="6" w:space="0" w:color="000000"/>
              <w:bottom w:val="double" w:sz="6" w:space="0" w:color="000000"/>
            </w:tcBorders>
            <w:shd w:val="clear" w:color="auto" w:fill="C6C8CA"/>
          </w:tcPr>
          <w:p>
            <w:pPr>
              <w:pStyle w:val="TableParagraph"/>
              <w:spacing w:before="66"/>
              <w:ind w:right="113"/>
              <w:jc w:val="right"/>
              <w:rPr>
                <w:b/>
                <w:sz w:val="14"/>
              </w:rPr>
            </w:pPr>
            <w:r>
              <w:rPr>
                <w:b/>
                <w:spacing w:val="-2"/>
                <w:sz w:val="14"/>
              </w:rPr>
              <w:t>108,432</w:t>
            </w:r>
          </w:p>
        </w:tc>
        <w:tc>
          <w:tcPr>
            <w:tcW w:w="1392" w:type="dxa"/>
            <w:tcBorders>
              <w:top w:val="single" w:sz="6" w:space="0" w:color="000000"/>
              <w:bottom w:val="double" w:sz="6" w:space="0" w:color="000000"/>
            </w:tcBorders>
          </w:tcPr>
          <w:p>
            <w:pPr>
              <w:pStyle w:val="TableParagraph"/>
              <w:spacing w:before="66"/>
              <w:ind w:right="111"/>
              <w:jc w:val="right"/>
              <w:rPr>
                <w:b/>
                <w:sz w:val="14"/>
              </w:rPr>
            </w:pPr>
            <w:r>
              <w:rPr>
                <w:b/>
                <w:spacing w:val="-2"/>
                <w:sz w:val="14"/>
              </w:rPr>
              <w:t>104,342</w:t>
            </w:r>
          </w:p>
        </w:tc>
      </w:tr>
    </w:tbl>
    <w:p>
      <w:pPr>
        <w:pStyle w:val="BodyText"/>
        <w:spacing w:before="25"/>
        <w:rPr>
          <w:rFonts w:ascii="Verdana"/>
          <w:b/>
          <w:sz w:val="16"/>
        </w:rPr>
      </w:pPr>
    </w:p>
    <w:p>
      <w:pPr>
        <w:spacing w:before="0"/>
        <w:ind w:left="1175" w:right="0" w:firstLine="0"/>
        <w:jc w:val="left"/>
        <w:rPr>
          <w:rFonts w:ascii="Verdana"/>
          <w:b/>
          <w:sz w:val="16"/>
        </w:rPr>
      </w:pPr>
      <w:r>
        <w:rPr>
          <w:rFonts w:ascii="Verdana"/>
          <w:b/>
          <w:sz w:val="16"/>
        </w:rPr>
        <w:t>How</w:t>
      </w:r>
      <w:r>
        <w:rPr>
          <w:rFonts w:ascii="Verdana"/>
          <w:b/>
          <w:spacing w:val="-3"/>
          <w:sz w:val="16"/>
        </w:rPr>
        <w:t> </w:t>
      </w:r>
      <w:r>
        <w:rPr>
          <w:rFonts w:ascii="Verdana"/>
          <w:b/>
          <w:sz w:val="16"/>
        </w:rPr>
        <w:t>We</w:t>
      </w:r>
      <w:r>
        <w:rPr>
          <w:rFonts w:ascii="Verdana"/>
          <w:b/>
          <w:spacing w:val="-4"/>
          <w:sz w:val="16"/>
        </w:rPr>
        <w:t> </w:t>
      </w:r>
      <w:r>
        <w:rPr>
          <w:rFonts w:ascii="Verdana"/>
          <w:b/>
          <w:sz w:val="16"/>
        </w:rPr>
        <w:t>Recognise</w:t>
      </w:r>
      <w:r>
        <w:rPr>
          <w:rFonts w:ascii="Verdana"/>
          <w:b/>
          <w:spacing w:val="-4"/>
          <w:sz w:val="16"/>
        </w:rPr>
        <w:t> </w:t>
      </w:r>
      <w:r>
        <w:rPr>
          <w:rFonts w:ascii="Verdana"/>
          <w:b/>
          <w:sz w:val="16"/>
        </w:rPr>
        <w:t>Employee</w:t>
      </w:r>
      <w:r>
        <w:rPr>
          <w:rFonts w:ascii="Verdana"/>
          <w:b/>
          <w:spacing w:val="-4"/>
          <w:sz w:val="16"/>
        </w:rPr>
        <w:t> </w:t>
      </w:r>
      <w:r>
        <w:rPr>
          <w:rFonts w:ascii="Verdana"/>
          <w:b/>
          <w:spacing w:val="-2"/>
          <w:sz w:val="16"/>
        </w:rPr>
        <w:t>Expenses</w:t>
      </w:r>
    </w:p>
    <w:p>
      <w:pPr>
        <w:spacing w:line="268" w:lineRule="auto" w:before="154"/>
        <w:ind w:left="1169" w:right="1980" w:firstLine="0"/>
        <w:jc w:val="left"/>
        <w:rPr>
          <w:rFonts w:ascii="Verdana"/>
          <w:sz w:val="14"/>
        </w:rPr>
      </w:pPr>
      <w:r>
        <w:rPr>
          <w:rFonts w:ascii="Verdana"/>
          <w:sz w:val="14"/>
        </w:rPr>
        <w:t>Employee expenses include salaries and wages, fringe benefits tax, leave entitlements, termination payments, WorkCover</w:t>
      </w:r>
      <w:r>
        <w:rPr>
          <w:rFonts w:ascii="Verdana"/>
          <w:spacing w:val="40"/>
          <w:sz w:val="14"/>
        </w:rPr>
        <w:t> </w:t>
      </w:r>
      <w:r>
        <w:rPr>
          <w:rFonts w:ascii="Verdana"/>
          <w:sz w:val="14"/>
        </w:rPr>
        <w:t>payments and agency expenses.</w:t>
      </w:r>
    </w:p>
    <w:p>
      <w:pPr>
        <w:spacing w:line="268" w:lineRule="auto" w:before="121"/>
        <w:ind w:left="1169" w:right="1414" w:firstLine="0"/>
        <w:jc w:val="left"/>
        <w:rPr>
          <w:rFonts w:ascii="Verdana"/>
          <w:sz w:val="14"/>
        </w:rPr>
      </w:pPr>
      <w:r>
        <w:rPr>
          <w:rFonts w:ascii="Verdana"/>
          <w:sz w:val="14"/>
        </w:rPr>
        <w:t>The amount recognised in</w:t>
      </w:r>
      <w:r>
        <w:rPr>
          <w:rFonts w:ascii="Verdana"/>
          <w:spacing w:val="15"/>
          <w:sz w:val="14"/>
        </w:rPr>
        <w:t> </w:t>
      </w:r>
      <w:r>
        <w:rPr>
          <w:rFonts w:ascii="Verdana"/>
          <w:sz w:val="14"/>
        </w:rPr>
        <w:t>relation</w:t>
      </w:r>
      <w:r>
        <w:rPr>
          <w:rFonts w:ascii="Verdana"/>
          <w:spacing w:val="15"/>
          <w:sz w:val="14"/>
        </w:rPr>
        <w:t> </w:t>
      </w:r>
      <w:r>
        <w:rPr>
          <w:rFonts w:ascii="Verdana"/>
          <w:sz w:val="14"/>
        </w:rPr>
        <w:t>to superannuation</w:t>
      </w:r>
      <w:r>
        <w:rPr>
          <w:rFonts w:ascii="Verdana"/>
          <w:spacing w:val="15"/>
          <w:sz w:val="14"/>
        </w:rPr>
        <w:t> </w:t>
      </w:r>
      <w:r>
        <w:rPr>
          <w:rFonts w:ascii="Verdana"/>
          <w:sz w:val="14"/>
        </w:rPr>
        <w:t>is employer contributions for members of both defined benefit and defined</w:t>
      </w:r>
      <w:r>
        <w:rPr>
          <w:rFonts w:ascii="Verdana"/>
          <w:spacing w:val="40"/>
          <w:sz w:val="14"/>
        </w:rPr>
        <w:t> </w:t>
      </w:r>
      <w:r>
        <w:rPr>
          <w:rFonts w:ascii="Verdana"/>
          <w:sz w:val="14"/>
        </w:rPr>
        <w:t>contribution</w:t>
      </w:r>
      <w:r>
        <w:rPr>
          <w:rFonts w:ascii="Verdana"/>
          <w:spacing w:val="28"/>
          <w:sz w:val="14"/>
        </w:rPr>
        <w:t> </w:t>
      </w:r>
      <w:r>
        <w:rPr>
          <w:rFonts w:ascii="Verdana"/>
          <w:sz w:val="14"/>
        </w:rPr>
        <w:t>superannuation</w:t>
      </w:r>
      <w:r>
        <w:rPr>
          <w:rFonts w:ascii="Verdana"/>
          <w:spacing w:val="28"/>
          <w:sz w:val="14"/>
        </w:rPr>
        <w:t> </w:t>
      </w:r>
      <w:r>
        <w:rPr>
          <w:rFonts w:ascii="Verdana"/>
          <w:sz w:val="14"/>
        </w:rPr>
        <w:t>plans that are paid or payable during the reporting period.</w:t>
      </w:r>
    </w:p>
    <w:p>
      <w:pPr>
        <w:spacing w:line="268" w:lineRule="auto" w:before="122"/>
        <w:ind w:left="1169" w:right="1130" w:firstLine="0"/>
        <w:jc w:val="left"/>
        <w:rPr>
          <w:rFonts w:ascii="Verdana"/>
          <w:sz w:val="14"/>
        </w:rPr>
      </w:pPr>
      <w:r>
        <w:rPr>
          <w:rFonts w:ascii="Verdana"/>
          <w:sz w:val="14"/>
        </w:rPr>
        <w:t>The</w:t>
      </w:r>
      <w:r>
        <w:rPr>
          <w:rFonts w:ascii="Verdana"/>
          <w:spacing w:val="10"/>
          <w:sz w:val="14"/>
        </w:rPr>
        <w:t> </w:t>
      </w:r>
      <w:r>
        <w:rPr>
          <w:rFonts w:ascii="Verdana"/>
          <w:sz w:val="14"/>
        </w:rPr>
        <w:t>defined</w:t>
      </w:r>
      <w:r>
        <w:rPr>
          <w:rFonts w:ascii="Verdana"/>
          <w:spacing w:val="11"/>
          <w:sz w:val="14"/>
        </w:rPr>
        <w:t> </w:t>
      </w:r>
      <w:r>
        <w:rPr>
          <w:rFonts w:ascii="Verdana"/>
          <w:sz w:val="14"/>
        </w:rPr>
        <w:t>benefit</w:t>
      </w:r>
      <w:r>
        <w:rPr>
          <w:rFonts w:ascii="Verdana"/>
          <w:spacing w:val="11"/>
          <w:sz w:val="14"/>
        </w:rPr>
        <w:t> </w:t>
      </w:r>
      <w:r>
        <w:rPr>
          <w:rFonts w:ascii="Verdana"/>
          <w:sz w:val="14"/>
        </w:rPr>
        <w:t>plan(s)</w:t>
      </w:r>
      <w:r>
        <w:rPr>
          <w:rFonts w:ascii="Verdana"/>
          <w:spacing w:val="11"/>
          <w:sz w:val="14"/>
        </w:rPr>
        <w:t> </w:t>
      </w:r>
      <w:r>
        <w:rPr>
          <w:rFonts w:ascii="Verdana"/>
          <w:sz w:val="14"/>
        </w:rPr>
        <w:t>provides</w:t>
      </w:r>
      <w:r>
        <w:rPr>
          <w:rFonts w:ascii="Verdana"/>
          <w:spacing w:val="11"/>
          <w:sz w:val="14"/>
        </w:rPr>
        <w:t> </w:t>
      </w:r>
      <w:r>
        <w:rPr>
          <w:rFonts w:ascii="Verdana"/>
          <w:sz w:val="14"/>
        </w:rPr>
        <w:t>benefits</w:t>
      </w:r>
      <w:r>
        <w:rPr>
          <w:rFonts w:ascii="Verdana"/>
          <w:spacing w:val="11"/>
          <w:sz w:val="14"/>
        </w:rPr>
        <w:t> </w:t>
      </w:r>
      <w:r>
        <w:rPr>
          <w:rFonts w:ascii="Verdana"/>
          <w:sz w:val="14"/>
        </w:rPr>
        <w:t>based</w:t>
      </w:r>
      <w:r>
        <w:rPr>
          <w:rFonts w:ascii="Verdana"/>
          <w:spacing w:val="11"/>
          <w:sz w:val="14"/>
        </w:rPr>
        <w:t> </w:t>
      </w:r>
      <w:r>
        <w:rPr>
          <w:rFonts w:ascii="Verdana"/>
          <w:sz w:val="14"/>
        </w:rPr>
        <w:t>on</w:t>
      </w:r>
      <w:r>
        <w:rPr>
          <w:rFonts w:ascii="Verdana"/>
          <w:spacing w:val="13"/>
          <w:sz w:val="14"/>
        </w:rPr>
        <w:t> </w:t>
      </w:r>
      <w:r>
        <w:rPr>
          <w:rFonts w:ascii="Verdana"/>
          <w:sz w:val="14"/>
        </w:rPr>
        <w:t>year</w:t>
      </w:r>
      <w:r>
        <w:rPr>
          <w:rFonts w:ascii="Verdana"/>
          <w:spacing w:val="11"/>
          <w:sz w:val="14"/>
        </w:rPr>
        <w:t> </w:t>
      </w:r>
      <w:r>
        <w:rPr>
          <w:rFonts w:ascii="Verdana"/>
          <w:sz w:val="14"/>
        </w:rPr>
        <w:t>of</w:t>
      </w:r>
      <w:r>
        <w:rPr>
          <w:rFonts w:ascii="Verdana"/>
          <w:spacing w:val="10"/>
          <w:sz w:val="14"/>
        </w:rPr>
        <w:t> </w:t>
      </w:r>
      <w:r>
        <w:rPr>
          <w:rFonts w:ascii="Verdana"/>
          <w:sz w:val="14"/>
        </w:rPr>
        <w:t>service</w:t>
      </w:r>
      <w:r>
        <w:rPr>
          <w:rFonts w:ascii="Verdana"/>
          <w:spacing w:val="10"/>
          <w:sz w:val="14"/>
        </w:rPr>
        <w:t> </w:t>
      </w:r>
      <w:r>
        <w:rPr>
          <w:rFonts w:ascii="Verdana"/>
          <w:sz w:val="14"/>
        </w:rPr>
        <w:t>and</w:t>
      </w:r>
      <w:r>
        <w:rPr>
          <w:rFonts w:ascii="Verdana"/>
          <w:spacing w:val="11"/>
          <w:sz w:val="14"/>
        </w:rPr>
        <w:t> </w:t>
      </w:r>
      <w:r>
        <w:rPr>
          <w:rFonts w:ascii="Verdana"/>
          <w:sz w:val="14"/>
        </w:rPr>
        <w:t>final</w:t>
      </w:r>
      <w:r>
        <w:rPr>
          <w:rFonts w:ascii="Verdana"/>
          <w:spacing w:val="15"/>
          <w:sz w:val="14"/>
        </w:rPr>
        <w:t> </w:t>
      </w:r>
      <w:r>
        <w:rPr>
          <w:rFonts w:ascii="Verdana"/>
          <w:sz w:val="14"/>
        </w:rPr>
        <w:t>average</w:t>
      </w:r>
      <w:r>
        <w:rPr>
          <w:rFonts w:ascii="Verdana"/>
          <w:spacing w:val="10"/>
          <w:sz w:val="14"/>
        </w:rPr>
        <w:t> </w:t>
      </w:r>
      <w:r>
        <w:rPr>
          <w:rFonts w:ascii="Verdana"/>
          <w:sz w:val="14"/>
        </w:rPr>
        <w:t>salary.</w:t>
      </w:r>
      <w:r>
        <w:rPr>
          <w:rFonts w:ascii="Verdana"/>
          <w:spacing w:val="71"/>
          <w:sz w:val="14"/>
        </w:rPr>
        <w:t> </w:t>
      </w:r>
      <w:r>
        <w:rPr>
          <w:rFonts w:ascii="Verdana"/>
          <w:sz w:val="14"/>
        </w:rPr>
        <w:t>The</w:t>
      </w:r>
      <w:r>
        <w:rPr>
          <w:rFonts w:ascii="Verdana"/>
          <w:spacing w:val="10"/>
          <w:sz w:val="14"/>
        </w:rPr>
        <w:t> </w:t>
      </w:r>
      <w:r>
        <w:rPr>
          <w:rFonts w:ascii="Verdana"/>
          <w:sz w:val="14"/>
        </w:rPr>
        <w:t>basis</w:t>
      </w:r>
      <w:r>
        <w:rPr>
          <w:rFonts w:ascii="Verdana"/>
          <w:spacing w:val="11"/>
          <w:sz w:val="14"/>
        </w:rPr>
        <w:t> </w:t>
      </w:r>
      <w:r>
        <w:rPr>
          <w:rFonts w:ascii="Verdana"/>
          <w:sz w:val="14"/>
        </w:rPr>
        <w:t>for</w:t>
      </w:r>
      <w:r>
        <w:rPr>
          <w:rFonts w:ascii="Verdana"/>
          <w:spacing w:val="11"/>
          <w:sz w:val="14"/>
        </w:rPr>
        <w:t> </w:t>
      </w:r>
      <w:r>
        <w:rPr>
          <w:rFonts w:ascii="Verdana"/>
          <w:sz w:val="14"/>
        </w:rPr>
        <w:t>determining</w:t>
      </w:r>
      <w:r>
        <w:rPr>
          <w:rFonts w:ascii="Verdana"/>
          <w:spacing w:val="11"/>
          <w:sz w:val="14"/>
        </w:rPr>
        <w:t> </w:t>
      </w:r>
      <w:r>
        <w:rPr>
          <w:rFonts w:ascii="Verdana"/>
          <w:sz w:val="14"/>
        </w:rPr>
        <w:t>the</w:t>
      </w:r>
      <w:r>
        <w:rPr>
          <w:rFonts w:ascii="Verdana"/>
          <w:spacing w:val="10"/>
          <w:sz w:val="14"/>
        </w:rPr>
        <w:t> </w:t>
      </w:r>
      <w:r>
        <w:rPr>
          <w:rFonts w:ascii="Verdana"/>
          <w:sz w:val="14"/>
        </w:rPr>
        <w:t>level of</w:t>
      </w:r>
      <w:r>
        <w:rPr>
          <w:rFonts w:ascii="Verdana"/>
          <w:spacing w:val="18"/>
          <w:sz w:val="14"/>
        </w:rPr>
        <w:t> </w:t>
      </w:r>
      <w:r>
        <w:rPr>
          <w:rFonts w:ascii="Verdana"/>
          <w:sz w:val="14"/>
        </w:rPr>
        <w:t>contributions</w:t>
      </w:r>
      <w:r>
        <w:rPr>
          <w:rFonts w:ascii="Verdana"/>
          <w:spacing w:val="19"/>
          <w:sz w:val="14"/>
        </w:rPr>
        <w:t> </w:t>
      </w:r>
      <w:r>
        <w:rPr>
          <w:rFonts w:ascii="Verdana"/>
          <w:sz w:val="14"/>
        </w:rPr>
        <w:t>is</w:t>
      </w:r>
      <w:r>
        <w:rPr>
          <w:rFonts w:ascii="Verdana"/>
          <w:spacing w:val="19"/>
          <w:sz w:val="14"/>
        </w:rPr>
        <w:t> </w:t>
      </w:r>
      <w:r>
        <w:rPr>
          <w:rFonts w:ascii="Verdana"/>
          <w:sz w:val="14"/>
        </w:rPr>
        <w:t>determined</w:t>
      </w:r>
      <w:r>
        <w:rPr>
          <w:rFonts w:ascii="Verdana"/>
          <w:spacing w:val="19"/>
          <w:sz w:val="14"/>
        </w:rPr>
        <w:t> </w:t>
      </w:r>
      <w:r>
        <w:rPr>
          <w:rFonts w:ascii="Verdana"/>
          <w:sz w:val="14"/>
        </w:rPr>
        <w:t>by</w:t>
      </w:r>
      <w:r>
        <w:rPr>
          <w:rFonts w:ascii="Verdana"/>
          <w:spacing w:val="19"/>
          <w:sz w:val="14"/>
        </w:rPr>
        <w:t> </w:t>
      </w:r>
      <w:r>
        <w:rPr>
          <w:rFonts w:ascii="Verdana"/>
          <w:sz w:val="14"/>
        </w:rPr>
        <w:t>the</w:t>
      </w:r>
      <w:r>
        <w:rPr>
          <w:rFonts w:ascii="Verdana"/>
          <w:spacing w:val="18"/>
          <w:sz w:val="14"/>
        </w:rPr>
        <w:t> </w:t>
      </w:r>
      <w:r>
        <w:rPr>
          <w:rFonts w:ascii="Verdana"/>
          <w:sz w:val="14"/>
        </w:rPr>
        <w:t>various</w:t>
      </w:r>
      <w:r>
        <w:rPr>
          <w:rFonts w:ascii="Verdana"/>
          <w:spacing w:val="19"/>
          <w:sz w:val="14"/>
        </w:rPr>
        <w:t> </w:t>
      </w:r>
      <w:r>
        <w:rPr>
          <w:rFonts w:ascii="Verdana"/>
          <w:sz w:val="14"/>
        </w:rPr>
        <w:t>actuaries</w:t>
      </w:r>
      <w:r>
        <w:rPr>
          <w:rFonts w:ascii="Verdana"/>
          <w:spacing w:val="19"/>
          <w:sz w:val="14"/>
        </w:rPr>
        <w:t> </w:t>
      </w:r>
      <w:r>
        <w:rPr>
          <w:rFonts w:ascii="Verdana"/>
          <w:sz w:val="14"/>
        </w:rPr>
        <w:t>of</w:t>
      </w:r>
      <w:r>
        <w:rPr>
          <w:rFonts w:ascii="Verdana"/>
          <w:spacing w:val="18"/>
          <w:sz w:val="14"/>
        </w:rPr>
        <w:t> </w:t>
      </w:r>
      <w:r>
        <w:rPr>
          <w:rFonts w:ascii="Verdana"/>
          <w:sz w:val="14"/>
        </w:rPr>
        <w:t>the</w:t>
      </w:r>
      <w:r>
        <w:rPr>
          <w:rFonts w:ascii="Verdana"/>
          <w:spacing w:val="18"/>
          <w:sz w:val="14"/>
        </w:rPr>
        <w:t> </w:t>
      </w:r>
      <w:r>
        <w:rPr>
          <w:rFonts w:ascii="Verdana"/>
          <w:sz w:val="14"/>
        </w:rPr>
        <w:t>defined</w:t>
      </w:r>
      <w:r>
        <w:rPr>
          <w:rFonts w:ascii="Verdana"/>
          <w:spacing w:val="19"/>
          <w:sz w:val="14"/>
        </w:rPr>
        <w:t> </w:t>
      </w:r>
      <w:r>
        <w:rPr>
          <w:rFonts w:ascii="Verdana"/>
          <w:sz w:val="14"/>
        </w:rPr>
        <w:t>benefit</w:t>
      </w:r>
      <w:r>
        <w:rPr>
          <w:rFonts w:ascii="Verdana"/>
          <w:spacing w:val="19"/>
          <w:sz w:val="14"/>
        </w:rPr>
        <w:t> </w:t>
      </w:r>
      <w:r>
        <w:rPr>
          <w:rFonts w:ascii="Verdana"/>
          <w:sz w:val="14"/>
        </w:rPr>
        <w:t>superannuation</w:t>
      </w:r>
      <w:r>
        <w:rPr>
          <w:rFonts w:ascii="Verdana"/>
          <w:spacing w:val="20"/>
          <w:sz w:val="14"/>
        </w:rPr>
        <w:t> </w:t>
      </w:r>
      <w:r>
        <w:rPr>
          <w:rFonts w:ascii="Verdana"/>
          <w:sz w:val="14"/>
        </w:rPr>
        <w:t>plans.</w:t>
      </w:r>
      <w:r>
        <w:rPr>
          <w:rFonts w:ascii="Verdana"/>
          <w:spacing w:val="80"/>
          <w:sz w:val="14"/>
        </w:rPr>
        <w:t> </w:t>
      </w:r>
      <w:r>
        <w:rPr>
          <w:rFonts w:ascii="Verdana"/>
          <w:sz w:val="14"/>
        </w:rPr>
        <w:t>The</w:t>
      </w:r>
      <w:r>
        <w:rPr>
          <w:rFonts w:ascii="Verdana"/>
          <w:spacing w:val="18"/>
          <w:sz w:val="14"/>
        </w:rPr>
        <w:t> </w:t>
      </w:r>
      <w:r>
        <w:rPr>
          <w:rFonts w:ascii="Verdana"/>
          <w:sz w:val="14"/>
        </w:rPr>
        <w:t>hospital</w:t>
      </w:r>
      <w:r>
        <w:rPr>
          <w:rFonts w:ascii="Verdana"/>
          <w:spacing w:val="23"/>
          <w:sz w:val="14"/>
        </w:rPr>
        <w:t> </w:t>
      </w:r>
      <w:r>
        <w:rPr>
          <w:rFonts w:ascii="Verdana"/>
          <w:sz w:val="14"/>
        </w:rPr>
        <w:t>does</w:t>
      </w:r>
      <w:r>
        <w:rPr>
          <w:rFonts w:ascii="Verdana"/>
          <w:spacing w:val="19"/>
          <w:sz w:val="14"/>
        </w:rPr>
        <w:t> </w:t>
      </w:r>
      <w:r>
        <w:rPr>
          <w:rFonts w:ascii="Verdana"/>
          <w:sz w:val="14"/>
        </w:rPr>
        <w:t>not recognise any defined benefit liabilities because it has no legal</w:t>
      </w:r>
      <w:r>
        <w:rPr>
          <w:rFonts w:ascii="Verdana"/>
          <w:spacing w:val="23"/>
          <w:sz w:val="14"/>
        </w:rPr>
        <w:t> </w:t>
      </w:r>
      <w:r>
        <w:rPr>
          <w:rFonts w:ascii="Verdana"/>
          <w:sz w:val="14"/>
        </w:rPr>
        <w:t>or constructive obligation</w:t>
      </w:r>
      <w:r>
        <w:rPr>
          <w:rFonts w:ascii="Verdana"/>
          <w:spacing w:val="20"/>
          <w:sz w:val="14"/>
        </w:rPr>
        <w:t> </w:t>
      </w:r>
      <w:r>
        <w:rPr>
          <w:rFonts w:ascii="Verdana"/>
          <w:sz w:val="14"/>
        </w:rPr>
        <w:t>to pay future benefits relating to its</w:t>
      </w:r>
      <w:r>
        <w:rPr>
          <w:rFonts w:ascii="Verdana"/>
          <w:spacing w:val="40"/>
          <w:sz w:val="14"/>
        </w:rPr>
        <w:t> </w:t>
      </w:r>
      <w:r>
        <w:rPr>
          <w:rFonts w:ascii="Verdana"/>
          <w:sz w:val="14"/>
        </w:rPr>
        <w:t>employees.</w:t>
      </w:r>
      <w:r>
        <w:rPr>
          <w:rFonts w:ascii="Verdana"/>
          <w:spacing w:val="80"/>
          <w:sz w:val="14"/>
        </w:rPr>
        <w:t> </w:t>
      </w:r>
      <w:r>
        <w:rPr>
          <w:rFonts w:ascii="Verdana"/>
          <w:sz w:val="14"/>
        </w:rPr>
        <w:t>Instead</w:t>
      </w:r>
      <w:r>
        <w:rPr>
          <w:rFonts w:ascii="Verdana"/>
          <w:spacing w:val="19"/>
          <w:sz w:val="14"/>
        </w:rPr>
        <w:t> </w:t>
      </w:r>
      <w:r>
        <w:rPr>
          <w:rFonts w:ascii="Verdana"/>
          <w:sz w:val="14"/>
        </w:rPr>
        <w:t>the</w:t>
      </w:r>
      <w:r>
        <w:rPr>
          <w:rFonts w:ascii="Verdana"/>
          <w:spacing w:val="18"/>
          <w:sz w:val="14"/>
        </w:rPr>
        <w:t> </w:t>
      </w:r>
      <w:r>
        <w:rPr>
          <w:rFonts w:ascii="Verdana"/>
          <w:sz w:val="14"/>
        </w:rPr>
        <w:t>hospital</w:t>
      </w:r>
      <w:r>
        <w:rPr>
          <w:rFonts w:ascii="Verdana"/>
          <w:spacing w:val="23"/>
          <w:sz w:val="14"/>
        </w:rPr>
        <w:t> </w:t>
      </w:r>
      <w:r>
        <w:rPr>
          <w:rFonts w:ascii="Verdana"/>
          <w:sz w:val="14"/>
        </w:rPr>
        <w:t>accounts</w:t>
      </w:r>
      <w:r>
        <w:rPr>
          <w:rFonts w:ascii="Verdana"/>
          <w:spacing w:val="19"/>
          <w:sz w:val="14"/>
        </w:rPr>
        <w:t> </w:t>
      </w:r>
      <w:r>
        <w:rPr>
          <w:rFonts w:ascii="Verdana"/>
          <w:sz w:val="14"/>
        </w:rPr>
        <w:t>for</w:t>
      </w:r>
      <w:r>
        <w:rPr>
          <w:rFonts w:ascii="Verdana"/>
          <w:spacing w:val="19"/>
          <w:sz w:val="14"/>
        </w:rPr>
        <w:t> </w:t>
      </w:r>
      <w:r>
        <w:rPr>
          <w:rFonts w:ascii="Verdana"/>
          <w:sz w:val="14"/>
        </w:rPr>
        <w:t>contributions</w:t>
      </w:r>
      <w:r>
        <w:rPr>
          <w:rFonts w:ascii="Verdana"/>
          <w:spacing w:val="19"/>
          <w:sz w:val="14"/>
        </w:rPr>
        <w:t> </w:t>
      </w:r>
      <w:r>
        <w:rPr>
          <w:rFonts w:ascii="Verdana"/>
          <w:sz w:val="14"/>
        </w:rPr>
        <w:t>to</w:t>
      </w:r>
      <w:r>
        <w:rPr>
          <w:rFonts w:ascii="Verdana"/>
          <w:spacing w:val="19"/>
          <w:sz w:val="14"/>
        </w:rPr>
        <w:t> </w:t>
      </w:r>
      <w:r>
        <w:rPr>
          <w:rFonts w:ascii="Verdana"/>
          <w:sz w:val="14"/>
        </w:rPr>
        <w:t>these</w:t>
      </w:r>
      <w:r>
        <w:rPr>
          <w:rFonts w:ascii="Verdana"/>
          <w:spacing w:val="18"/>
          <w:sz w:val="14"/>
        </w:rPr>
        <w:t> </w:t>
      </w:r>
      <w:r>
        <w:rPr>
          <w:rFonts w:ascii="Verdana"/>
          <w:sz w:val="14"/>
        </w:rPr>
        <w:t>plans</w:t>
      </w:r>
      <w:r>
        <w:rPr>
          <w:rFonts w:ascii="Verdana"/>
          <w:spacing w:val="19"/>
          <w:sz w:val="14"/>
        </w:rPr>
        <w:t> </w:t>
      </w:r>
      <w:r>
        <w:rPr>
          <w:rFonts w:ascii="Verdana"/>
          <w:sz w:val="14"/>
        </w:rPr>
        <w:t>as</w:t>
      </w:r>
      <w:r>
        <w:rPr>
          <w:rFonts w:ascii="Verdana"/>
          <w:spacing w:val="19"/>
          <w:sz w:val="14"/>
        </w:rPr>
        <w:t> </w:t>
      </w:r>
      <w:r>
        <w:rPr>
          <w:rFonts w:ascii="Verdana"/>
          <w:sz w:val="14"/>
        </w:rPr>
        <w:t>if</w:t>
      </w:r>
      <w:r>
        <w:rPr>
          <w:rFonts w:ascii="Verdana"/>
          <w:spacing w:val="18"/>
          <w:sz w:val="14"/>
        </w:rPr>
        <w:t> </w:t>
      </w:r>
      <w:r>
        <w:rPr>
          <w:rFonts w:ascii="Verdana"/>
          <w:sz w:val="14"/>
        </w:rPr>
        <w:t>they</w:t>
      </w:r>
      <w:r>
        <w:rPr>
          <w:rFonts w:ascii="Verdana"/>
          <w:spacing w:val="19"/>
          <w:sz w:val="14"/>
        </w:rPr>
        <w:t> </w:t>
      </w:r>
      <w:r>
        <w:rPr>
          <w:rFonts w:ascii="Verdana"/>
          <w:sz w:val="14"/>
        </w:rPr>
        <w:t>were</w:t>
      </w:r>
      <w:r>
        <w:rPr>
          <w:rFonts w:ascii="Verdana"/>
          <w:spacing w:val="18"/>
          <w:sz w:val="14"/>
        </w:rPr>
        <w:t> </w:t>
      </w:r>
      <w:r>
        <w:rPr>
          <w:rFonts w:ascii="Verdana"/>
          <w:sz w:val="14"/>
        </w:rPr>
        <w:t>defined</w:t>
      </w:r>
      <w:r>
        <w:rPr>
          <w:rFonts w:ascii="Verdana"/>
          <w:spacing w:val="19"/>
          <w:sz w:val="14"/>
        </w:rPr>
        <w:t> </w:t>
      </w:r>
      <w:r>
        <w:rPr>
          <w:rFonts w:ascii="Verdana"/>
          <w:sz w:val="14"/>
        </w:rPr>
        <w:t>contribution</w:t>
      </w:r>
      <w:r>
        <w:rPr>
          <w:rFonts w:ascii="Verdana"/>
          <w:spacing w:val="21"/>
          <w:sz w:val="14"/>
        </w:rPr>
        <w:t> </w:t>
      </w:r>
      <w:r>
        <w:rPr>
          <w:rFonts w:ascii="Verdana"/>
          <w:sz w:val="14"/>
        </w:rPr>
        <w:t>plans.</w:t>
      </w:r>
    </w:p>
    <w:p>
      <w:pPr>
        <w:spacing w:line="268" w:lineRule="auto" w:before="149"/>
        <w:ind w:left="1169" w:right="1414" w:firstLine="0"/>
        <w:jc w:val="left"/>
        <w:rPr>
          <w:rFonts w:ascii="Verdana"/>
          <w:sz w:val="14"/>
        </w:rPr>
      </w:pPr>
      <w:r>
        <w:rPr>
          <w:rFonts w:ascii="Verdana"/>
          <w:sz w:val="14"/>
        </w:rPr>
        <w:t>The Department of Treasury and Finance discloses in</w:t>
      </w:r>
      <w:r>
        <w:rPr>
          <w:rFonts w:ascii="Verdana"/>
          <w:spacing w:val="13"/>
          <w:sz w:val="14"/>
        </w:rPr>
        <w:t> </w:t>
      </w:r>
      <w:r>
        <w:rPr>
          <w:rFonts w:ascii="Verdana"/>
          <w:sz w:val="14"/>
        </w:rPr>
        <w:t>its annual</w:t>
      </w:r>
      <w:r>
        <w:rPr>
          <w:rFonts w:ascii="Verdana"/>
          <w:spacing w:val="16"/>
          <w:sz w:val="14"/>
        </w:rPr>
        <w:t> </w:t>
      </w:r>
      <w:r>
        <w:rPr>
          <w:rFonts w:ascii="Verdana"/>
          <w:sz w:val="14"/>
        </w:rPr>
        <w:t>financial</w:t>
      </w:r>
      <w:r>
        <w:rPr>
          <w:rFonts w:ascii="Verdana"/>
          <w:spacing w:val="16"/>
          <w:sz w:val="14"/>
        </w:rPr>
        <w:t> </w:t>
      </w:r>
      <w:r>
        <w:rPr>
          <w:rFonts w:ascii="Verdana"/>
          <w:sz w:val="14"/>
        </w:rPr>
        <w:t>statements the net defined benefit cost related to the</w:t>
      </w:r>
      <w:r>
        <w:rPr>
          <w:rFonts w:ascii="Verdana"/>
          <w:spacing w:val="40"/>
          <w:sz w:val="14"/>
        </w:rPr>
        <w:t> </w:t>
      </w:r>
      <w:r>
        <w:rPr>
          <w:rFonts w:ascii="Verdana"/>
          <w:sz w:val="14"/>
        </w:rPr>
        <w:t>members of these plans as an administered liability.</w:t>
      </w:r>
    </w:p>
    <w:p>
      <w:pPr>
        <w:spacing w:after="0" w:line="268" w:lineRule="auto"/>
        <w:jc w:val="left"/>
        <w:rPr>
          <w:rFonts w:ascii="Verdana"/>
          <w:sz w:val="14"/>
        </w:rPr>
        <w:sectPr>
          <w:pgSz w:w="11910" w:h="16840"/>
          <w:pgMar w:header="1425" w:footer="0" w:top="1960" w:bottom="280" w:left="0" w:right="0"/>
        </w:sectPr>
      </w:pPr>
    </w:p>
    <w:p>
      <w:pPr>
        <w:pStyle w:val="BodyText"/>
        <w:spacing w:before="103"/>
        <w:rPr>
          <w:rFonts w:ascii="Verdana"/>
          <w:sz w:val="16"/>
        </w:rPr>
      </w:pPr>
    </w:p>
    <w:p>
      <w:pPr>
        <w:spacing w:before="0"/>
        <w:ind w:left="1172" w:right="0" w:firstLine="0"/>
        <w:jc w:val="left"/>
        <w:rPr>
          <w:rFonts w:ascii="Verdana"/>
          <w:b/>
          <w:sz w:val="16"/>
        </w:rPr>
      </w:pPr>
      <w:r>
        <w:rPr>
          <w:rFonts w:ascii="Verdana"/>
          <w:b/>
          <w:sz w:val="16"/>
        </w:rPr>
        <mc:AlternateContent>
          <mc:Choice Requires="wps">
            <w:drawing>
              <wp:anchor distT="0" distB="0" distL="0" distR="0" allowOverlap="1" layoutInCell="1" locked="0" behindDoc="0" simplePos="0" relativeHeight="15902208">
                <wp:simplePos x="0" y="0"/>
                <wp:positionH relativeFrom="page">
                  <wp:posOffset>7199998</wp:posOffset>
                </wp:positionH>
                <wp:positionV relativeFrom="paragraph">
                  <wp:posOffset>-3484</wp:posOffset>
                </wp:positionV>
                <wp:extent cx="360045" cy="366395"/>
                <wp:effectExtent l="0" t="0" r="0" b="0"/>
                <wp:wrapNone/>
                <wp:docPr id="1098" name="Group 1098"/>
                <wp:cNvGraphicFramePr>
                  <a:graphicFrameLocks/>
                </wp:cNvGraphicFramePr>
                <a:graphic>
                  <a:graphicData uri="http://schemas.microsoft.com/office/word/2010/wordprocessingGroup">
                    <wpg:wgp>
                      <wpg:cNvPr id="1098" name="Group 1098"/>
                      <wpg:cNvGrpSpPr/>
                      <wpg:grpSpPr>
                        <a:xfrm>
                          <a:off x="0" y="0"/>
                          <a:ext cx="360045" cy="366395"/>
                          <a:chExt cx="360045" cy="366395"/>
                        </a:xfrm>
                      </wpg:grpSpPr>
                      <wps:wsp>
                        <wps:cNvPr id="1099" name="Graphic 1099"/>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00" name="Textbox 1100"/>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sz w:val="24"/>
                                </w:rPr>
                                <w:t>57</w:t>
                              </w:r>
                            </w:p>
                          </w:txbxContent>
                        </wps:txbx>
                        <wps:bodyPr wrap="square" lIns="0" tIns="0" rIns="0" bIns="0" rtlCol="0">
                          <a:noAutofit/>
                        </wps:bodyPr>
                      </wps:wsp>
                    </wpg:wgp>
                  </a:graphicData>
                </a:graphic>
              </wp:anchor>
            </w:drawing>
          </mc:Choice>
          <mc:Fallback>
            <w:pict>
              <v:group style="position:absolute;margin-left:566.929016pt;margin-top:-.274382pt;width:28.35pt;height:28.85pt;mso-position-horizontal-relative:page;mso-position-vertical-relative:paragraph;z-index:15902208" id="docshapegroup585" coordorigin="11339,-5" coordsize="567,577">
                <v:rect style="position:absolute;left:11338;top:-6;width:567;height:577" id="docshape586" filled="true" fillcolor="#3f5f72" stroked="false">
                  <v:fill type="solid"/>
                </v:rect>
                <v:shape style="position:absolute;left:11338;top:-6;width:567;height:577" type="#_x0000_t202" id="docshape587" filled="false" stroked="false">
                  <v:textbox inset="0,0,0,0">
                    <w:txbxContent>
                      <w:p>
                        <w:pPr>
                          <w:spacing w:before="154"/>
                          <w:ind w:left="90" w:right="0" w:firstLine="0"/>
                          <w:jc w:val="left"/>
                          <w:rPr>
                            <w:sz w:val="24"/>
                          </w:rPr>
                        </w:pPr>
                        <w:r>
                          <w:rPr>
                            <w:color w:val="FFFFFF"/>
                            <w:spacing w:val="-5"/>
                            <w:sz w:val="24"/>
                          </w:rPr>
                          <w:t>57</w:t>
                        </w:r>
                      </w:p>
                    </w:txbxContent>
                  </v:textbox>
                  <w10:wrap type="none"/>
                </v:shape>
                <w10:wrap type="none"/>
              </v:group>
            </w:pict>
          </mc:Fallback>
        </mc:AlternateContent>
      </w:r>
      <w:r>
        <w:rPr>
          <w:rFonts w:ascii="Verdana"/>
          <w:b/>
          <w:sz w:val="16"/>
        </w:rPr>
        <mc:AlternateContent>
          <mc:Choice Requires="wps">
            <w:drawing>
              <wp:anchor distT="0" distB="0" distL="0" distR="0" allowOverlap="1" layoutInCell="1" locked="0" behindDoc="0" simplePos="0" relativeHeight="15902720">
                <wp:simplePos x="0" y="0"/>
                <wp:positionH relativeFrom="page">
                  <wp:posOffset>7162566</wp:posOffset>
                </wp:positionH>
                <wp:positionV relativeFrom="paragraph">
                  <wp:posOffset>533153</wp:posOffset>
                </wp:positionV>
                <wp:extent cx="248920" cy="1923414"/>
                <wp:effectExtent l="0" t="0" r="0" b="0"/>
                <wp:wrapNone/>
                <wp:docPr id="1101" name="Textbox 1101"/>
                <wp:cNvGraphicFramePr>
                  <a:graphicFrameLocks/>
                </wp:cNvGraphicFramePr>
                <a:graphic>
                  <a:graphicData uri="http://schemas.microsoft.com/office/word/2010/wordprocessingShape">
                    <wps:wsp>
                      <wps:cNvPr id="1101" name="Textbox 1101"/>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41.980618pt;width:19.6pt;height:151.450pt;mso-position-horizontal-relative:page;mso-position-vertical-relative:paragraph;z-index:15902720" type="#_x0000_t202" id="docshape588"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b/>
          <w:sz w:val="16"/>
        </w:rPr>
        <w:t>Note</w:t>
      </w:r>
      <w:r>
        <w:rPr>
          <w:rFonts w:ascii="Verdana"/>
          <w:b/>
          <w:spacing w:val="-5"/>
          <w:sz w:val="16"/>
        </w:rPr>
        <w:t> </w:t>
      </w:r>
      <w:r>
        <w:rPr>
          <w:rFonts w:ascii="Verdana"/>
          <w:b/>
          <w:sz w:val="16"/>
        </w:rPr>
        <w:t>3.1(b)</w:t>
      </w:r>
      <w:r>
        <w:rPr>
          <w:rFonts w:ascii="Verdana"/>
          <w:b/>
          <w:spacing w:val="-4"/>
          <w:sz w:val="16"/>
        </w:rPr>
        <w:t> </w:t>
      </w:r>
      <w:r>
        <w:rPr>
          <w:rFonts w:ascii="Verdana"/>
          <w:b/>
          <w:sz w:val="16"/>
        </w:rPr>
        <w:t>Employee</w:t>
      </w:r>
      <w:r>
        <w:rPr>
          <w:rFonts w:ascii="Verdana"/>
          <w:b/>
          <w:spacing w:val="-5"/>
          <w:sz w:val="16"/>
        </w:rPr>
        <w:t> </w:t>
      </w:r>
      <w:r>
        <w:rPr>
          <w:rFonts w:ascii="Verdana"/>
          <w:b/>
          <w:sz w:val="16"/>
        </w:rPr>
        <w:t>Related</w:t>
      </w:r>
      <w:r>
        <w:rPr>
          <w:rFonts w:ascii="Verdana"/>
          <w:b/>
          <w:spacing w:val="-3"/>
          <w:sz w:val="16"/>
        </w:rPr>
        <w:t> </w:t>
      </w:r>
      <w:r>
        <w:rPr>
          <w:rFonts w:ascii="Verdana"/>
          <w:b/>
          <w:spacing w:val="-2"/>
          <w:sz w:val="16"/>
        </w:rPr>
        <w:t>Provisions</w:t>
      </w:r>
    </w:p>
    <w:p>
      <w:pPr>
        <w:pStyle w:val="BodyText"/>
        <w:spacing w:before="3"/>
        <w:rPr>
          <w:rFonts w:ascii="Verdana"/>
          <w:b/>
          <w:sz w:val="10"/>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42"/>
        <w:gridCol w:w="1396"/>
        <w:gridCol w:w="1393"/>
      </w:tblGrid>
      <w:tr>
        <w:trPr>
          <w:trHeight w:val="441" w:hRule="atLeast"/>
        </w:trPr>
        <w:tc>
          <w:tcPr>
            <w:tcW w:w="6842" w:type="dxa"/>
            <w:tcBorders>
              <w:top w:val="single" w:sz="18" w:space="0" w:color="000000"/>
              <w:bottom w:val="single" w:sz="6" w:space="0" w:color="000000"/>
            </w:tcBorders>
          </w:tcPr>
          <w:p>
            <w:pPr>
              <w:pStyle w:val="TableParagraph"/>
              <w:rPr>
                <w:rFonts w:ascii="Times New Roman"/>
                <w:sz w:val="14"/>
              </w:rPr>
            </w:pPr>
          </w:p>
        </w:tc>
        <w:tc>
          <w:tcPr>
            <w:tcW w:w="1396" w:type="dxa"/>
            <w:tcBorders>
              <w:top w:val="single" w:sz="18" w:space="0" w:color="000000"/>
              <w:bottom w:val="single" w:sz="6" w:space="0" w:color="000000"/>
            </w:tcBorders>
            <w:shd w:val="clear" w:color="auto" w:fill="C6C8CA"/>
          </w:tcPr>
          <w:p>
            <w:pPr>
              <w:pStyle w:val="TableParagraph"/>
              <w:spacing w:line="192" w:lineRule="exact"/>
              <w:ind w:left="478"/>
              <w:rPr>
                <w:b/>
                <w:sz w:val="16"/>
              </w:rPr>
            </w:pPr>
            <w:r>
              <w:rPr>
                <w:b/>
                <w:spacing w:val="-4"/>
                <w:sz w:val="16"/>
              </w:rPr>
              <w:t>2025</w:t>
            </w:r>
          </w:p>
          <w:p>
            <w:pPr>
              <w:pStyle w:val="TableParagraph"/>
              <w:spacing w:line="188" w:lineRule="exact" w:before="41"/>
              <w:ind w:left="450"/>
              <w:rPr>
                <w:b/>
                <w:sz w:val="16"/>
              </w:rPr>
            </w:pPr>
            <w:r>
              <w:rPr>
                <w:b/>
                <w:spacing w:val="-4"/>
                <w:sz w:val="16"/>
              </w:rPr>
              <w:t>$'000</w:t>
            </w:r>
          </w:p>
        </w:tc>
        <w:tc>
          <w:tcPr>
            <w:tcW w:w="1393" w:type="dxa"/>
            <w:tcBorders>
              <w:top w:val="single" w:sz="18" w:space="0" w:color="000000"/>
              <w:bottom w:val="single" w:sz="6" w:space="0" w:color="000000"/>
            </w:tcBorders>
          </w:tcPr>
          <w:p>
            <w:pPr>
              <w:pStyle w:val="TableParagraph"/>
              <w:spacing w:line="192" w:lineRule="exact"/>
              <w:ind w:left="476"/>
              <w:rPr>
                <w:b/>
                <w:sz w:val="16"/>
              </w:rPr>
            </w:pPr>
            <w:r>
              <w:rPr>
                <w:b/>
                <w:spacing w:val="-4"/>
                <w:sz w:val="16"/>
              </w:rPr>
              <w:t>2024</w:t>
            </w:r>
          </w:p>
          <w:p>
            <w:pPr>
              <w:pStyle w:val="TableParagraph"/>
              <w:spacing w:line="188" w:lineRule="exact" w:before="41"/>
              <w:ind w:left="448"/>
              <w:rPr>
                <w:b/>
                <w:sz w:val="16"/>
              </w:rPr>
            </w:pPr>
            <w:r>
              <w:rPr>
                <w:b/>
                <w:spacing w:val="-4"/>
                <w:sz w:val="16"/>
              </w:rPr>
              <w:t>$'000</w:t>
            </w:r>
          </w:p>
        </w:tc>
      </w:tr>
      <w:tr>
        <w:trPr>
          <w:trHeight w:val="383" w:hRule="atLeast"/>
        </w:trPr>
        <w:tc>
          <w:tcPr>
            <w:tcW w:w="6842" w:type="dxa"/>
            <w:tcBorders>
              <w:top w:val="single" w:sz="6" w:space="0" w:color="000000"/>
            </w:tcBorders>
          </w:tcPr>
          <w:p>
            <w:pPr>
              <w:pStyle w:val="TableParagraph"/>
              <w:spacing w:before="128"/>
              <w:ind w:left="33"/>
              <w:rPr>
                <w:sz w:val="14"/>
              </w:rPr>
            </w:pPr>
            <w:r>
              <w:rPr>
                <w:sz w:val="14"/>
                <w:u w:val="single"/>
              </w:rPr>
              <w:t>Current</w:t>
            </w:r>
            <w:r>
              <w:rPr>
                <w:spacing w:val="10"/>
                <w:sz w:val="14"/>
                <w:u w:val="single"/>
              </w:rPr>
              <w:t> </w:t>
            </w:r>
            <w:r>
              <w:rPr>
                <w:sz w:val="14"/>
                <w:u w:val="single"/>
              </w:rPr>
              <w:t>Provisions</w:t>
            </w:r>
            <w:r>
              <w:rPr>
                <w:spacing w:val="10"/>
                <w:sz w:val="14"/>
                <w:u w:val="single"/>
              </w:rPr>
              <w:t> </w:t>
            </w:r>
            <w:r>
              <w:rPr>
                <w:sz w:val="14"/>
                <w:u w:val="single"/>
              </w:rPr>
              <w:t>for</w:t>
            </w:r>
            <w:r>
              <w:rPr>
                <w:spacing w:val="10"/>
                <w:sz w:val="14"/>
                <w:u w:val="single"/>
              </w:rPr>
              <w:t> </w:t>
            </w:r>
            <w:r>
              <w:rPr>
                <w:sz w:val="14"/>
                <w:u w:val="single"/>
              </w:rPr>
              <w:t>Employee</w:t>
            </w:r>
            <w:r>
              <w:rPr>
                <w:spacing w:val="9"/>
                <w:sz w:val="14"/>
                <w:u w:val="single"/>
              </w:rPr>
              <w:t> </w:t>
            </w:r>
            <w:r>
              <w:rPr>
                <w:spacing w:val="-2"/>
                <w:sz w:val="14"/>
                <w:u w:val="single"/>
              </w:rPr>
              <w:t>Benefits</w:t>
            </w:r>
          </w:p>
        </w:tc>
        <w:tc>
          <w:tcPr>
            <w:tcW w:w="1396" w:type="dxa"/>
            <w:tcBorders>
              <w:top w:val="single" w:sz="6" w:space="0" w:color="000000"/>
            </w:tcBorders>
            <w:shd w:val="clear" w:color="auto" w:fill="C6C8CA"/>
          </w:tcPr>
          <w:p>
            <w:pPr>
              <w:pStyle w:val="TableParagraph"/>
              <w:rPr>
                <w:rFonts w:ascii="Times New Roman"/>
                <w:sz w:val="14"/>
              </w:rPr>
            </w:pPr>
          </w:p>
        </w:tc>
        <w:tc>
          <w:tcPr>
            <w:tcW w:w="1393" w:type="dxa"/>
            <w:tcBorders>
              <w:top w:val="single" w:sz="6" w:space="0" w:color="000000"/>
            </w:tcBorders>
          </w:tcPr>
          <w:p>
            <w:pPr>
              <w:pStyle w:val="TableParagraph"/>
              <w:rPr>
                <w:rFonts w:ascii="Times New Roman"/>
                <w:sz w:val="14"/>
              </w:rPr>
            </w:pPr>
          </w:p>
        </w:tc>
      </w:tr>
      <w:tr>
        <w:trPr>
          <w:trHeight w:val="293" w:hRule="atLeast"/>
        </w:trPr>
        <w:tc>
          <w:tcPr>
            <w:tcW w:w="6842" w:type="dxa"/>
          </w:tcPr>
          <w:p>
            <w:pPr>
              <w:pStyle w:val="TableParagraph"/>
              <w:spacing w:before="89"/>
              <w:ind w:left="33"/>
              <w:rPr>
                <w:sz w:val="14"/>
              </w:rPr>
            </w:pPr>
            <w:r>
              <w:rPr>
                <w:sz w:val="14"/>
              </w:rPr>
              <w:t>Accrued</w:t>
            </w:r>
            <w:r>
              <w:rPr>
                <w:spacing w:val="8"/>
                <w:sz w:val="14"/>
              </w:rPr>
              <w:t> </w:t>
            </w:r>
            <w:r>
              <w:rPr>
                <w:sz w:val="14"/>
              </w:rPr>
              <w:t>Days</w:t>
            </w:r>
            <w:r>
              <w:rPr>
                <w:spacing w:val="9"/>
                <w:sz w:val="14"/>
              </w:rPr>
              <w:t> </w:t>
            </w:r>
            <w:r>
              <w:rPr>
                <w:spacing w:val="-5"/>
                <w:sz w:val="14"/>
              </w:rPr>
              <w:t>Off</w:t>
            </w:r>
          </w:p>
        </w:tc>
        <w:tc>
          <w:tcPr>
            <w:tcW w:w="1396" w:type="dxa"/>
            <w:shd w:val="clear" w:color="auto" w:fill="C6C8CA"/>
          </w:tcPr>
          <w:p>
            <w:pPr>
              <w:pStyle w:val="TableParagraph"/>
              <w:spacing w:before="96"/>
              <w:ind w:right="100"/>
              <w:jc w:val="right"/>
              <w:rPr>
                <w:sz w:val="14"/>
              </w:rPr>
            </w:pPr>
            <w:r>
              <w:rPr>
                <w:spacing w:val="-5"/>
                <w:sz w:val="14"/>
              </w:rPr>
              <w:t>267</w:t>
            </w:r>
          </w:p>
        </w:tc>
        <w:tc>
          <w:tcPr>
            <w:tcW w:w="1393" w:type="dxa"/>
          </w:tcPr>
          <w:p>
            <w:pPr>
              <w:pStyle w:val="TableParagraph"/>
              <w:spacing w:before="96"/>
              <w:ind w:right="100"/>
              <w:jc w:val="right"/>
              <w:rPr>
                <w:sz w:val="14"/>
              </w:rPr>
            </w:pPr>
            <w:r>
              <w:rPr>
                <w:spacing w:val="-5"/>
                <w:sz w:val="14"/>
              </w:rPr>
              <w:t>271</w:t>
            </w:r>
          </w:p>
        </w:tc>
      </w:tr>
      <w:tr>
        <w:trPr>
          <w:trHeight w:val="236" w:hRule="atLeast"/>
        </w:trPr>
        <w:tc>
          <w:tcPr>
            <w:tcW w:w="6842" w:type="dxa"/>
          </w:tcPr>
          <w:p>
            <w:pPr>
              <w:pStyle w:val="TableParagraph"/>
              <w:spacing w:before="31"/>
              <w:ind w:left="33"/>
              <w:rPr>
                <w:sz w:val="14"/>
              </w:rPr>
            </w:pPr>
            <w:r>
              <w:rPr>
                <w:sz w:val="14"/>
              </w:rPr>
              <w:t>Annual</w:t>
            </w:r>
            <w:r>
              <w:rPr>
                <w:spacing w:val="12"/>
                <w:sz w:val="14"/>
              </w:rPr>
              <w:t> </w:t>
            </w:r>
            <w:r>
              <w:rPr>
                <w:spacing w:val="-2"/>
                <w:sz w:val="14"/>
              </w:rPr>
              <w:t>Leave</w:t>
            </w:r>
          </w:p>
        </w:tc>
        <w:tc>
          <w:tcPr>
            <w:tcW w:w="1396" w:type="dxa"/>
            <w:shd w:val="clear" w:color="auto" w:fill="C6C8CA"/>
          </w:tcPr>
          <w:p>
            <w:pPr>
              <w:pStyle w:val="TableParagraph"/>
              <w:spacing w:before="38"/>
              <w:ind w:right="100"/>
              <w:jc w:val="right"/>
              <w:rPr>
                <w:sz w:val="14"/>
              </w:rPr>
            </w:pPr>
            <w:r>
              <w:rPr>
                <w:spacing w:val="-2"/>
                <w:sz w:val="14"/>
              </w:rPr>
              <w:t>8,946</w:t>
            </w:r>
          </w:p>
        </w:tc>
        <w:tc>
          <w:tcPr>
            <w:tcW w:w="1393" w:type="dxa"/>
          </w:tcPr>
          <w:p>
            <w:pPr>
              <w:pStyle w:val="TableParagraph"/>
              <w:spacing w:before="38"/>
              <w:ind w:right="100"/>
              <w:jc w:val="right"/>
              <w:rPr>
                <w:sz w:val="14"/>
              </w:rPr>
            </w:pPr>
            <w:r>
              <w:rPr>
                <w:spacing w:val="-2"/>
                <w:sz w:val="14"/>
              </w:rPr>
              <w:t>8,489</w:t>
            </w:r>
          </w:p>
        </w:tc>
      </w:tr>
      <w:tr>
        <w:trPr>
          <w:trHeight w:val="236" w:hRule="atLeast"/>
        </w:trPr>
        <w:tc>
          <w:tcPr>
            <w:tcW w:w="6842" w:type="dxa"/>
          </w:tcPr>
          <w:p>
            <w:pPr>
              <w:pStyle w:val="TableParagraph"/>
              <w:spacing w:before="31"/>
              <w:ind w:left="33"/>
              <w:rPr>
                <w:sz w:val="14"/>
              </w:rPr>
            </w:pPr>
            <w:r>
              <w:rPr>
                <w:sz w:val="14"/>
              </w:rPr>
              <w:t>Long</w:t>
            </w:r>
            <w:r>
              <w:rPr>
                <w:spacing w:val="8"/>
                <w:sz w:val="14"/>
              </w:rPr>
              <w:t> </w:t>
            </w:r>
            <w:r>
              <w:rPr>
                <w:sz w:val="14"/>
              </w:rPr>
              <w:t>Service</w:t>
            </w:r>
            <w:r>
              <w:rPr>
                <w:spacing w:val="7"/>
                <w:sz w:val="14"/>
              </w:rPr>
              <w:t> </w:t>
            </w:r>
            <w:r>
              <w:rPr>
                <w:spacing w:val="-2"/>
                <w:sz w:val="14"/>
              </w:rPr>
              <w:t>Leave</w:t>
            </w:r>
          </w:p>
        </w:tc>
        <w:tc>
          <w:tcPr>
            <w:tcW w:w="1396" w:type="dxa"/>
            <w:shd w:val="clear" w:color="auto" w:fill="C6C8CA"/>
          </w:tcPr>
          <w:p>
            <w:pPr>
              <w:pStyle w:val="TableParagraph"/>
              <w:spacing w:before="38"/>
              <w:ind w:right="100"/>
              <w:jc w:val="right"/>
              <w:rPr>
                <w:sz w:val="14"/>
              </w:rPr>
            </w:pPr>
            <w:r>
              <w:rPr>
                <w:spacing w:val="-2"/>
                <w:sz w:val="14"/>
              </w:rPr>
              <w:t>15,562</w:t>
            </w:r>
          </w:p>
        </w:tc>
        <w:tc>
          <w:tcPr>
            <w:tcW w:w="1393" w:type="dxa"/>
          </w:tcPr>
          <w:p>
            <w:pPr>
              <w:pStyle w:val="TableParagraph"/>
              <w:spacing w:before="38"/>
              <w:ind w:right="100"/>
              <w:jc w:val="right"/>
              <w:rPr>
                <w:sz w:val="14"/>
              </w:rPr>
            </w:pPr>
            <w:r>
              <w:rPr>
                <w:spacing w:val="-2"/>
                <w:sz w:val="14"/>
              </w:rPr>
              <w:t>14,770</w:t>
            </w:r>
          </w:p>
        </w:tc>
      </w:tr>
      <w:tr>
        <w:trPr>
          <w:trHeight w:val="341" w:hRule="atLeast"/>
        </w:trPr>
        <w:tc>
          <w:tcPr>
            <w:tcW w:w="6842" w:type="dxa"/>
            <w:tcBorders>
              <w:bottom w:val="single" w:sz="6" w:space="0" w:color="000000"/>
            </w:tcBorders>
          </w:tcPr>
          <w:p>
            <w:pPr>
              <w:pStyle w:val="TableParagraph"/>
              <w:spacing w:before="31"/>
              <w:ind w:left="33"/>
              <w:rPr>
                <w:sz w:val="14"/>
              </w:rPr>
            </w:pPr>
            <w:r>
              <w:rPr>
                <w:sz w:val="14"/>
              </w:rPr>
              <w:t>Provision</w:t>
            </w:r>
            <w:r>
              <w:rPr>
                <w:spacing w:val="12"/>
                <w:sz w:val="14"/>
              </w:rPr>
              <w:t> </w:t>
            </w:r>
            <w:r>
              <w:rPr>
                <w:sz w:val="14"/>
              </w:rPr>
              <w:t>for</w:t>
            </w:r>
            <w:r>
              <w:rPr>
                <w:spacing w:val="11"/>
                <w:sz w:val="14"/>
              </w:rPr>
              <w:t> </w:t>
            </w:r>
            <w:r>
              <w:rPr>
                <w:sz w:val="14"/>
              </w:rPr>
              <w:t>On-</w:t>
            </w:r>
            <w:r>
              <w:rPr>
                <w:spacing w:val="-2"/>
                <w:sz w:val="14"/>
              </w:rPr>
              <w:t>Costs</w:t>
            </w:r>
          </w:p>
        </w:tc>
        <w:tc>
          <w:tcPr>
            <w:tcW w:w="1396" w:type="dxa"/>
            <w:tcBorders>
              <w:bottom w:val="single" w:sz="6" w:space="0" w:color="000000"/>
            </w:tcBorders>
            <w:shd w:val="clear" w:color="auto" w:fill="C6C8CA"/>
          </w:tcPr>
          <w:p>
            <w:pPr>
              <w:pStyle w:val="TableParagraph"/>
              <w:spacing w:before="38"/>
              <w:ind w:right="100"/>
              <w:jc w:val="right"/>
              <w:rPr>
                <w:sz w:val="14"/>
              </w:rPr>
            </w:pPr>
            <w:r>
              <w:rPr>
                <w:spacing w:val="-2"/>
                <w:sz w:val="14"/>
              </w:rPr>
              <w:t>3,205</w:t>
            </w:r>
          </w:p>
        </w:tc>
        <w:tc>
          <w:tcPr>
            <w:tcW w:w="1393" w:type="dxa"/>
            <w:tcBorders>
              <w:bottom w:val="single" w:sz="6" w:space="0" w:color="000000"/>
            </w:tcBorders>
          </w:tcPr>
          <w:p>
            <w:pPr>
              <w:pStyle w:val="TableParagraph"/>
              <w:spacing w:before="38"/>
              <w:ind w:right="100"/>
              <w:jc w:val="right"/>
              <w:rPr>
                <w:sz w:val="14"/>
              </w:rPr>
            </w:pPr>
            <w:r>
              <w:rPr>
                <w:spacing w:val="-2"/>
                <w:sz w:val="14"/>
              </w:rPr>
              <w:t>2,991</w:t>
            </w:r>
          </w:p>
        </w:tc>
      </w:tr>
      <w:tr>
        <w:trPr>
          <w:trHeight w:val="221" w:hRule="atLeast"/>
        </w:trPr>
        <w:tc>
          <w:tcPr>
            <w:tcW w:w="6842" w:type="dxa"/>
            <w:tcBorders>
              <w:top w:val="single" w:sz="6" w:space="0" w:color="000000"/>
              <w:bottom w:val="single" w:sz="6" w:space="0" w:color="000000"/>
            </w:tcBorders>
          </w:tcPr>
          <w:p>
            <w:pPr>
              <w:pStyle w:val="TableParagraph"/>
              <w:spacing w:before="19"/>
              <w:ind w:left="35"/>
              <w:rPr>
                <w:b/>
                <w:sz w:val="14"/>
              </w:rPr>
            </w:pPr>
            <w:r>
              <w:rPr>
                <w:b/>
                <w:sz w:val="14"/>
              </w:rPr>
              <w:t>Total</w:t>
            </w:r>
            <w:r>
              <w:rPr>
                <w:b/>
                <w:spacing w:val="11"/>
                <w:sz w:val="14"/>
              </w:rPr>
              <w:t> </w:t>
            </w:r>
            <w:r>
              <w:rPr>
                <w:b/>
                <w:sz w:val="14"/>
              </w:rPr>
              <w:t>Current</w:t>
            </w:r>
            <w:r>
              <w:rPr>
                <w:b/>
                <w:spacing w:val="11"/>
                <w:sz w:val="14"/>
              </w:rPr>
              <w:t> </w:t>
            </w:r>
            <w:r>
              <w:rPr>
                <w:b/>
                <w:sz w:val="14"/>
              </w:rPr>
              <w:t>Provisions</w:t>
            </w:r>
            <w:r>
              <w:rPr>
                <w:b/>
                <w:spacing w:val="11"/>
                <w:sz w:val="14"/>
              </w:rPr>
              <w:t> </w:t>
            </w:r>
            <w:r>
              <w:rPr>
                <w:b/>
                <w:sz w:val="14"/>
              </w:rPr>
              <w:t>for</w:t>
            </w:r>
            <w:r>
              <w:rPr>
                <w:b/>
                <w:spacing w:val="10"/>
                <w:sz w:val="14"/>
              </w:rPr>
              <w:t> </w:t>
            </w:r>
            <w:r>
              <w:rPr>
                <w:b/>
                <w:sz w:val="14"/>
              </w:rPr>
              <w:t>Employee</w:t>
            </w:r>
            <w:r>
              <w:rPr>
                <w:b/>
                <w:spacing w:val="11"/>
                <w:sz w:val="14"/>
              </w:rPr>
              <w:t> </w:t>
            </w:r>
            <w:r>
              <w:rPr>
                <w:b/>
                <w:spacing w:val="-2"/>
                <w:sz w:val="14"/>
              </w:rPr>
              <w:t>Benefits</w:t>
            </w:r>
          </w:p>
        </w:tc>
        <w:tc>
          <w:tcPr>
            <w:tcW w:w="1396" w:type="dxa"/>
            <w:tcBorders>
              <w:top w:val="single" w:sz="6" w:space="0" w:color="000000"/>
              <w:bottom w:val="single" w:sz="6" w:space="0" w:color="000000"/>
            </w:tcBorders>
            <w:shd w:val="clear" w:color="auto" w:fill="C6C8CA"/>
          </w:tcPr>
          <w:p>
            <w:pPr>
              <w:pStyle w:val="TableParagraph"/>
              <w:spacing w:before="26"/>
              <w:ind w:right="100"/>
              <w:jc w:val="right"/>
              <w:rPr>
                <w:sz w:val="14"/>
              </w:rPr>
            </w:pPr>
            <w:r>
              <w:rPr>
                <w:spacing w:val="-2"/>
                <w:sz w:val="14"/>
              </w:rPr>
              <w:t>27,980</w:t>
            </w:r>
          </w:p>
        </w:tc>
        <w:tc>
          <w:tcPr>
            <w:tcW w:w="1393" w:type="dxa"/>
            <w:tcBorders>
              <w:top w:val="single" w:sz="6" w:space="0" w:color="000000"/>
              <w:bottom w:val="single" w:sz="6" w:space="0" w:color="000000"/>
            </w:tcBorders>
          </w:tcPr>
          <w:p>
            <w:pPr>
              <w:pStyle w:val="TableParagraph"/>
              <w:spacing w:before="26"/>
              <w:ind w:right="101"/>
              <w:jc w:val="right"/>
              <w:rPr>
                <w:sz w:val="14"/>
              </w:rPr>
            </w:pPr>
            <w:r>
              <w:rPr>
                <w:spacing w:val="-2"/>
                <w:sz w:val="14"/>
              </w:rPr>
              <w:t>26,521</w:t>
            </w:r>
          </w:p>
        </w:tc>
      </w:tr>
      <w:tr>
        <w:trPr>
          <w:trHeight w:val="511" w:hRule="atLeast"/>
        </w:trPr>
        <w:tc>
          <w:tcPr>
            <w:tcW w:w="6842" w:type="dxa"/>
            <w:tcBorders>
              <w:top w:val="single" w:sz="6" w:space="0" w:color="000000"/>
            </w:tcBorders>
          </w:tcPr>
          <w:p>
            <w:pPr>
              <w:pStyle w:val="TableParagraph"/>
              <w:spacing w:before="85"/>
              <w:rPr>
                <w:b/>
                <w:sz w:val="14"/>
              </w:rPr>
            </w:pPr>
          </w:p>
          <w:p>
            <w:pPr>
              <w:pStyle w:val="TableParagraph"/>
              <w:ind w:left="33"/>
              <w:rPr>
                <w:sz w:val="14"/>
              </w:rPr>
            </w:pPr>
            <w:r>
              <w:rPr>
                <w:sz w:val="14"/>
                <w:u w:val="single"/>
              </w:rPr>
              <w:t>Non-Current</w:t>
            </w:r>
            <w:r>
              <w:rPr>
                <w:spacing w:val="11"/>
                <w:sz w:val="14"/>
                <w:u w:val="single"/>
              </w:rPr>
              <w:t> </w:t>
            </w:r>
            <w:r>
              <w:rPr>
                <w:sz w:val="14"/>
                <w:u w:val="single"/>
              </w:rPr>
              <w:t>Provisions</w:t>
            </w:r>
            <w:r>
              <w:rPr>
                <w:spacing w:val="12"/>
                <w:sz w:val="14"/>
                <w:u w:val="single"/>
              </w:rPr>
              <w:t> </w:t>
            </w:r>
            <w:r>
              <w:rPr>
                <w:sz w:val="14"/>
                <w:u w:val="single"/>
              </w:rPr>
              <w:t>for</w:t>
            </w:r>
            <w:r>
              <w:rPr>
                <w:spacing w:val="12"/>
                <w:sz w:val="14"/>
                <w:u w:val="single"/>
              </w:rPr>
              <w:t> </w:t>
            </w:r>
            <w:r>
              <w:rPr>
                <w:sz w:val="14"/>
                <w:u w:val="single"/>
              </w:rPr>
              <w:t>Employee</w:t>
            </w:r>
            <w:r>
              <w:rPr>
                <w:spacing w:val="11"/>
                <w:sz w:val="14"/>
                <w:u w:val="single"/>
              </w:rPr>
              <w:t> </w:t>
            </w:r>
            <w:r>
              <w:rPr>
                <w:spacing w:val="-2"/>
                <w:sz w:val="14"/>
                <w:u w:val="single"/>
              </w:rPr>
              <w:t>Benefits</w:t>
            </w:r>
          </w:p>
        </w:tc>
        <w:tc>
          <w:tcPr>
            <w:tcW w:w="1396" w:type="dxa"/>
            <w:tcBorders>
              <w:top w:val="single" w:sz="6" w:space="0" w:color="000000"/>
            </w:tcBorders>
            <w:shd w:val="clear" w:color="auto" w:fill="C6C8CA"/>
          </w:tcPr>
          <w:p>
            <w:pPr>
              <w:pStyle w:val="TableParagraph"/>
              <w:rPr>
                <w:rFonts w:ascii="Times New Roman"/>
                <w:sz w:val="14"/>
              </w:rPr>
            </w:pPr>
          </w:p>
        </w:tc>
        <w:tc>
          <w:tcPr>
            <w:tcW w:w="1393" w:type="dxa"/>
            <w:tcBorders>
              <w:top w:val="single" w:sz="6" w:space="0" w:color="000000"/>
            </w:tcBorders>
          </w:tcPr>
          <w:p>
            <w:pPr>
              <w:pStyle w:val="TableParagraph"/>
              <w:rPr>
                <w:rFonts w:ascii="Times New Roman"/>
                <w:sz w:val="14"/>
              </w:rPr>
            </w:pPr>
          </w:p>
        </w:tc>
      </w:tr>
      <w:tr>
        <w:trPr>
          <w:trHeight w:val="294" w:hRule="atLeast"/>
        </w:trPr>
        <w:tc>
          <w:tcPr>
            <w:tcW w:w="6842" w:type="dxa"/>
          </w:tcPr>
          <w:p>
            <w:pPr>
              <w:pStyle w:val="TableParagraph"/>
              <w:spacing w:before="89"/>
              <w:ind w:left="33"/>
              <w:rPr>
                <w:sz w:val="14"/>
              </w:rPr>
            </w:pPr>
            <w:r>
              <w:rPr>
                <w:sz w:val="14"/>
              </w:rPr>
              <w:t>Long</w:t>
            </w:r>
            <w:r>
              <w:rPr>
                <w:spacing w:val="8"/>
                <w:sz w:val="14"/>
              </w:rPr>
              <w:t> </w:t>
            </w:r>
            <w:r>
              <w:rPr>
                <w:sz w:val="14"/>
              </w:rPr>
              <w:t>Service</w:t>
            </w:r>
            <w:r>
              <w:rPr>
                <w:spacing w:val="7"/>
                <w:sz w:val="14"/>
              </w:rPr>
              <w:t> </w:t>
            </w:r>
            <w:r>
              <w:rPr>
                <w:spacing w:val="-2"/>
                <w:sz w:val="14"/>
              </w:rPr>
              <w:t>Leave</w:t>
            </w:r>
          </w:p>
        </w:tc>
        <w:tc>
          <w:tcPr>
            <w:tcW w:w="1396" w:type="dxa"/>
            <w:shd w:val="clear" w:color="auto" w:fill="C6C8CA"/>
          </w:tcPr>
          <w:p>
            <w:pPr>
              <w:pStyle w:val="TableParagraph"/>
              <w:spacing w:before="95"/>
              <w:ind w:right="100"/>
              <w:jc w:val="right"/>
              <w:rPr>
                <w:sz w:val="14"/>
              </w:rPr>
            </w:pPr>
            <w:r>
              <w:rPr>
                <w:spacing w:val="-2"/>
                <w:sz w:val="14"/>
              </w:rPr>
              <w:t>1,960</w:t>
            </w:r>
          </w:p>
        </w:tc>
        <w:tc>
          <w:tcPr>
            <w:tcW w:w="1393" w:type="dxa"/>
          </w:tcPr>
          <w:p>
            <w:pPr>
              <w:pStyle w:val="TableParagraph"/>
              <w:spacing w:before="95"/>
              <w:ind w:right="100"/>
              <w:jc w:val="right"/>
              <w:rPr>
                <w:sz w:val="14"/>
              </w:rPr>
            </w:pPr>
            <w:r>
              <w:rPr>
                <w:spacing w:val="-2"/>
                <w:sz w:val="14"/>
              </w:rPr>
              <w:t>1,709</w:t>
            </w:r>
          </w:p>
        </w:tc>
      </w:tr>
      <w:tr>
        <w:trPr>
          <w:trHeight w:val="341" w:hRule="atLeast"/>
        </w:trPr>
        <w:tc>
          <w:tcPr>
            <w:tcW w:w="6842" w:type="dxa"/>
            <w:tcBorders>
              <w:bottom w:val="single" w:sz="6" w:space="0" w:color="000000"/>
            </w:tcBorders>
          </w:tcPr>
          <w:p>
            <w:pPr>
              <w:pStyle w:val="TableParagraph"/>
              <w:spacing w:before="31"/>
              <w:ind w:left="33"/>
              <w:rPr>
                <w:sz w:val="14"/>
              </w:rPr>
            </w:pPr>
            <w:r>
              <w:rPr>
                <w:sz w:val="14"/>
              </w:rPr>
              <w:t>Provision</w:t>
            </w:r>
            <w:r>
              <w:rPr>
                <w:spacing w:val="12"/>
                <w:sz w:val="14"/>
              </w:rPr>
              <w:t> </w:t>
            </w:r>
            <w:r>
              <w:rPr>
                <w:sz w:val="14"/>
              </w:rPr>
              <w:t>for</w:t>
            </w:r>
            <w:r>
              <w:rPr>
                <w:spacing w:val="11"/>
                <w:sz w:val="14"/>
              </w:rPr>
              <w:t> </w:t>
            </w:r>
            <w:r>
              <w:rPr>
                <w:sz w:val="14"/>
              </w:rPr>
              <w:t>On-</w:t>
            </w:r>
            <w:r>
              <w:rPr>
                <w:spacing w:val="-2"/>
                <w:sz w:val="14"/>
              </w:rPr>
              <w:t>Costs</w:t>
            </w:r>
          </w:p>
        </w:tc>
        <w:tc>
          <w:tcPr>
            <w:tcW w:w="1396" w:type="dxa"/>
            <w:tcBorders>
              <w:bottom w:val="single" w:sz="6" w:space="0" w:color="000000"/>
            </w:tcBorders>
            <w:shd w:val="clear" w:color="auto" w:fill="C6C8CA"/>
          </w:tcPr>
          <w:p>
            <w:pPr>
              <w:pStyle w:val="TableParagraph"/>
              <w:spacing w:before="38"/>
              <w:ind w:right="100"/>
              <w:jc w:val="right"/>
              <w:rPr>
                <w:sz w:val="14"/>
              </w:rPr>
            </w:pPr>
            <w:r>
              <w:rPr>
                <w:spacing w:val="-5"/>
                <w:sz w:val="14"/>
              </w:rPr>
              <w:t>257</w:t>
            </w:r>
          </w:p>
        </w:tc>
        <w:tc>
          <w:tcPr>
            <w:tcW w:w="1393" w:type="dxa"/>
            <w:tcBorders>
              <w:bottom w:val="single" w:sz="6" w:space="0" w:color="000000"/>
            </w:tcBorders>
          </w:tcPr>
          <w:p>
            <w:pPr>
              <w:pStyle w:val="TableParagraph"/>
              <w:spacing w:before="38"/>
              <w:ind w:right="100"/>
              <w:jc w:val="right"/>
              <w:rPr>
                <w:sz w:val="14"/>
              </w:rPr>
            </w:pPr>
            <w:r>
              <w:rPr>
                <w:spacing w:val="-5"/>
                <w:sz w:val="14"/>
              </w:rPr>
              <w:t>224</w:t>
            </w:r>
          </w:p>
        </w:tc>
      </w:tr>
      <w:tr>
        <w:trPr>
          <w:trHeight w:val="221" w:hRule="atLeast"/>
        </w:trPr>
        <w:tc>
          <w:tcPr>
            <w:tcW w:w="6842" w:type="dxa"/>
            <w:tcBorders>
              <w:top w:val="single" w:sz="6" w:space="0" w:color="000000"/>
              <w:bottom w:val="single" w:sz="6" w:space="0" w:color="000000"/>
            </w:tcBorders>
          </w:tcPr>
          <w:p>
            <w:pPr>
              <w:pStyle w:val="TableParagraph"/>
              <w:spacing w:before="19"/>
              <w:ind w:left="35"/>
              <w:rPr>
                <w:b/>
                <w:sz w:val="14"/>
              </w:rPr>
            </w:pPr>
            <w:r>
              <w:rPr>
                <w:b/>
                <w:sz w:val="14"/>
              </w:rPr>
              <w:t>Total</w:t>
            </w:r>
            <w:r>
              <w:rPr>
                <w:b/>
                <w:spacing w:val="12"/>
                <w:sz w:val="14"/>
              </w:rPr>
              <w:t> </w:t>
            </w:r>
            <w:r>
              <w:rPr>
                <w:b/>
                <w:sz w:val="14"/>
              </w:rPr>
              <w:t>Non-Current</w:t>
            </w:r>
            <w:r>
              <w:rPr>
                <w:b/>
                <w:spacing w:val="12"/>
                <w:sz w:val="14"/>
              </w:rPr>
              <w:t> </w:t>
            </w:r>
            <w:r>
              <w:rPr>
                <w:b/>
                <w:sz w:val="14"/>
              </w:rPr>
              <w:t>Provisions</w:t>
            </w:r>
            <w:r>
              <w:rPr>
                <w:b/>
                <w:spacing w:val="12"/>
                <w:sz w:val="14"/>
              </w:rPr>
              <w:t> </w:t>
            </w:r>
            <w:r>
              <w:rPr>
                <w:b/>
                <w:sz w:val="14"/>
              </w:rPr>
              <w:t>for</w:t>
            </w:r>
            <w:r>
              <w:rPr>
                <w:b/>
                <w:spacing w:val="10"/>
                <w:sz w:val="14"/>
              </w:rPr>
              <w:t> </w:t>
            </w:r>
            <w:r>
              <w:rPr>
                <w:b/>
                <w:sz w:val="14"/>
              </w:rPr>
              <w:t>Employee</w:t>
            </w:r>
            <w:r>
              <w:rPr>
                <w:b/>
                <w:spacing w:val="13"/>
                <w:sz w:val="14"/>
              </w:rPr>
              <w:t> </w:t>
            </w:r>
            <w:r>
              <w:rPr>
                <w:b/>
                <w:spacing w:val="-2"/>
                <w:sz w:val="14"/>
              </w:rPr>
              <w:t>Benefits</w:t>
            </w:r>
          </w:p>
        </w:tc>
        <w:tc>
          <w:tcPr>
            <w:tcW w:w="1396" w:type="dxa"/>
            <w:tcBorders>
              <w:top w:val="single" w:sz="6" w:space="0" w:color="000000"/>
              <w:bottom w:val="single" w:sz="6" w:space="0" w:color="000000"/>
            </w:tcBorders>
            <w:shd w:val="clear" w:color="auto" w:fill="C6C8CA"/>
          </w:tcPr>
          <w:p>
            <w:pPr>
              <w:pStyle w:val="TableParagraph"/>
              <w:spacing w:before="26"/>
              <w:ind w:right="100"/>
              <w:jc w:val="right"/>
              <w:rPr>
                <w:sz w:val="14"/>
              </w:rPr>
            </w:pPr>
            <w:r>
              <w:rPr>
                <w:spacing w:val="-2"/>
                <w:sz w:val="14"/>
              </w:rPr>
              <w:t>2,217</w:t>
            </w:r>
          </w:p>
        </w:tc>
        <w:tc>
          <w:tcPr>
            <w:tcW w:w="1393" w:type="dxa"/>
            <w:tcBorders>
              <w:top w:val="single" w:sz="6" w:space="0" w:color="000000"/>
              <w:bottom w:val="single" w:sz="6" w:space="0" w:color="000000"/>
            </w:tcBorders>
          </w:tcPr>
          <w:p>
            <w:pPr>
              <w:pStyle w:val="TableParagraph"/>
              <w:spacing w:before="26"/>
              <w:ind w:right="100"/>
              <w:jc w:val="right"/>
              <w:rPr>
                <w:sz w:val="14"/>
              </w:rPr>
            </w:pPr>
            <w:r>
              <w:rPr>
                <w:spacing w:val="-2"/>
                <w:sz w:val="14"/>
              </w:rPr>
              <w:t>1,933</w:t>
            </w:r>
          </w:p>
        </w:tc>
      </w:tr>
      <w:tr>
        <w:trPr>
          <w:trHeight w:val="329" w:hRule="atLeast"/>
        </w:trPr>
        <w:tc>
          <w:tcPr>
            <w:tcW w:w="6842" w:type="dxa"/>
            <w:tcBorders>
              <w:top w:val="single" w:sz="6" w:space="0" w:color="000000"/>
              <w:bottom w:val="single" w:sz="6" w:space="0" w:color="000000"/>
            </w:tcBorders>
          </w:tcPr>
          <w:p>
            <w:pPr>
              <w:pStyle w:val="TableParagraph"/>
              <w:rPr>
                <w:rFonts w:ascii="Times New Roman"/>
                <w:sz w:val="14"/>
              </w:rPr>
            </w:pPr>
          </w:p>
        </w:tc>
        <w:tc>
          <w:tcPr>
            <w:tcW w:w="1396" w:type="dxa"/>
            <w:tcBorders>
              <w:top w:val="single" w:sz="6" w:space="0" w:color="000000"/>
              <w:bottom w:val="single" w:sz="6" w:space="0" w:color="000000"/>
            </w:tcBorders>
            <w:shd w:val="clear" w:color="auto" w:fill="C6C8CA"/>
          </w:tcPr>
          <w:p>
            <w:pPr>
              <w:pStyle w:val="TableParagraph"/>
              <w:rPr>
                <w:rFonts w:ascii="Times New Roman"/>
                <w:sz w:val="14"/>
              </w:rPr>
            </w:pPr>
          </w:p>
        </w:tc>
        <w:tc>
          <w:tcPr>
            <w:tcW w:w="1393" w:type="dxa"/>
            <w:tcBorders>
              <w:top w:val="single" w:sz="6" w:space="0" w:color="000000"/>
              <w:bottom w:val="single" w:sz="6" w:space="0" w:color="000000"/>
            </w:tcBorders>
          </w:tcPr>
          <w:p>
            <w:pPr>
              <w:pStyle w:val="TableParagraph"/>
              <w:rPr>
                <w:rFonts w:ascii="Times New Roman"/>
                <w:sz w:val="14"/>
              </w:rPr>
            </w:pPr>
          </w:p>
        </w:tc>
      </w:tr>
      <w:tr>
        <w:trPr>
          <w:trHeight w:val="287" w:hRule="atLeast"/>
        </w:trPr>
        <w:tc>
          <w:tcPr>
            <w:tcW w:w="6842" w:type="dxa"/>
            <w:tcBorders>
              <w:top w:val="single" w:sz="6" w:space="0" w:color="000000"/>
              <w:bottom w:val="double" w:sz="6" w:space="0" w:color="000000"/>
            </w:tcBorders>
          </w:tcPr>
          <w:p>
            <w:pPr>
              <w:pStyle w:val="TableParagraph"/>
              <w:spacing w:before="59"/>
              <w:ind w:left="35"/>
              <w:rPr>
                <w:b/>
                <w:sz w:val="14"/>
              </w:rPr>
            </w:pPr>
            <w:r>
              <w:rPr>
                <w:b/>
                <w:sz w:val="14"/>
              </w:rPr>
              <w:t>Total</w:t>
            </w:r>
            <w:r>
              <w:rPr>
                <w:b/>
                <w:spacing w:val="12"/>
                <w:sz w:val="14"/>
              </w:rPr>
              <w:t> </w:t>
            </w:r>
            <w:r>
              <w:rPr>
                <w:b/>
                <w:sz w:val="14"/>
              </w:rPr>
              <w:t>Provisions</w:t>
            </w:r>
            <w:r>
              <w:rPr>
                <w:b/>
                <w:spacing w:val="12"/>
                <w:sz w:val="14"/>
              </w:rPr>
              <w:t> </w:t>
            </w:r>
            <w:r>
              <w:rPr>
                <w:b/>
                <w:sz w:val="14"/>
              </w:rPr>
              <w:t>for</w:t>
            </w:r>
            <w:r>
              <w:rPr>
                <w:b/>
                <w:spacing w:val="10"/>
                <w:sz w:val="14"/>
              </w:rPr>
              <w:t> </w:t>
            </w:r>
            <w:r>
              <w:rPr>
                <w:b/>
                <w:sz w:val="14"/>
              </w:rPr>
              <w:t>Employee</w:t>
            </w:r>
            <w:r>
              <w:rPr>
                <w:b/>
                <w:spacing w:val="13"/>
                <w:sz w:val="14"/>
              </w:rPr>
              <w:t> </w:t>
            </w:r>
            <w:r>
              <w:rPr>
                <w:b/>
                <w:spacing w:val="-2"/>
                <w:sz w:val="14"/>
              </w:rPr>
              <w:t>Benefits</w:t>
            </w:r>
          </w:p>
        </w:tc>
        <w:tc>
          <w:tcPr>
            <w:tcW w:w="1396" w:type="dxa"/>
            <w:tcBorders>
              <w:top w:val="single" w:sz="6" w:space="0" w:color="000000"/>
              <w:bottom w:val="double" w:sz="6" w:space="0" w:color="000000"/>
            </w:tcBorders>
            <w:shd w:val="clear" w:color="auto" w:fill="C6C8CA"/>
          </w:tcPr>
          <w:p>
            <w:pPr>
              <w:pStyle w:val="TableParagraph"/>
              <w:spacing w:before="66"/>
              <w:ind w:right="114"/>
              <w:jc w:val="right"/>
              <w:rPr>
                <w:b/>
                <w:sz w:val="14"/>
              </w:rPr>
            </w:pPr>
            <w:r>
              <w:rPr>
                <w:b/>
                <w:spacing w:val="-2"/>
                <w:sz w:val="14"/>
              </w:rPr>
              <w:t>30,197</w:t>
            </w:r>
          </w:p>
        </w:tc>
        <w:tc>
          <w:tcPr>
            <w:tcW w:w="1393" w:type="dxa"/>
            <w:tcBorders>
              <w:top w:val="single" w:sz="6" w:space="0" w:color="000000"/>
              <w:bottom w:val="double" w:sz="6" w:space="0" w:color="000000"/>
            </w:tcBorders>
          </w:tcPr>
          <w:p>
            <w:pPr>
              <w:pStyle w:val="TableParagraph"/>
              <w:spacing w:before="66"/>
              <w:ind w:right="114"/>
              <w:jc w:val="right"/>
              <w:rPr>
                <w:b/>
                <w:sz w:val="14"/>
              </w:rPr>
            </w:pPr>
            <w:r>
              <w:rPr>
                <w:b/>
                <w:spacing w:val="-2"/>
                <w:sz w:val="14"/>
              </w:rPr>
              <w:t>28,454</w:t>
            </w:r>
          </w:p>
        </w:tc>
      </w:tr>
    </w:tbl>
    <w:p>
      <w:pPr>
        <w:pStyle w:val="BodyText"/>
        <w:spacing w:before="27"/>
        <w:rPr>
          <w:rFonts w:ascii="Verdana"/>
          <w:b/>
          <w:sz w:val="16"/>
        </w:rPr>
      </w:pPr>
    </w:p>
    <w:p>
      <w:pPr>
        <w:spacing w:before="0"/>
        <w:ind w:left="1172" w:right="0" w:firstLine="0"/>
        <w:jc w:val="left"/>
        <w:rPr>
          <w:rFonts w:ascii="Verdana"/>
          <w:b/>
          <w:sz w:val="16"/>
        </w:rPr>
      </w:pPr>
      <w:r>
        <w:rPr>
          <w:rFonts w:ascii="Verdana"/>
          <w:b/>
          <w:sz w:val="16"/>
        </w:rPr>
        <w:t>How</w:t>
      </w:r>
      <w:r>
        <w:rPr>
          <w:rFonts w:ascii="Verdana"/>
          <w:b/>
          <w:spacing w:val="-4"/>
          <w:sz w:val="16"/>
        </w:rPr>
        <w:t> </w:t>
      </w:r>
      <w:r>
        <w:rPr>
          <w:rFonts w:ascii="Verdana"/>
          <w:b/>
          <w:sz w:val="16"/>
        </w:rPr>
        <w:t>We</w:t>
      </w:r>
      <w:r>
        <w:rPr>
          <w:rFonts w:ascii="Verdana"/>
          <w:b/>
          <w:spacing w:val="-4"/>
          <w:sz w:val="16"/>
        </w:rPr>
        <w:t> </w:t>
      </w:r>
      <w:r>
        <w:rPr>
          <w:rFonts w:ascii="Verdana"/>
          <w:b/>
          <w:sz w:val="16"/>
        </w:rPr>
        <w:t>Recognise</w:t>
      </w:r>
      <w:r>
        <w:rPr>
          <w:rFonts w:ascii="Verdana"/>
          <w:b/>
          <w:spacing w:val="-5"/>
          <w:sz w:val="16"/>
        </w:rPr>
        <w:t> </w:t>
      </w:r>
      <w:r>
        <w:rPr>
          <w:rFonts w:ascii="Verdana"/>
          <w:b/>
          <w:sz w:val="16"/>
        </w:rPr>
        <w:t>Employee</w:t>
      </w:r>
      <w:r>
        <w:rPr>
          <w:rFonts w:ascii="Verdana"/>
          <w:b/>
          <w:spacing w:val="-5"/>
          <w:sz w:val="16"/>
        </w:rPr>
        <w:t> </w:t>
      </w:r>
      <w:r>
        <w:rPr>
          <w:rFonts w:ascii="Verdana"/>
          <w:b/>
          <w:sz w:val="16"/>
        </w:rPr>
        <w:t>Related</w:t>
      </w:r>
      <w:r>
        <w:rPr>
          <w:rFonts w:ascii="Verdana"/>
          <w:b/>
          <w:spacing w:val="-3"/>
          <w:sz w:val="16"/>
        </w:rPr>
        <w:t> </w:t>
      </w:r>
      <w:r>
        <w:rPr>
          <w:rFonts w:ascii="Verdana"/>
          <w:b/>
          <w:spacing w:val="-2"/>
          <w:sz w:val="16"/>
        </w:rPr>
        <w:t>Provisions</w:t>
      </w:r>
    </w:p>
    <w:p>
      <w:pPr>
        <w:spacing w:line="268" w:lineRule="auto" w:before="154"/>
        <w:ind w:left="1166" w:right="1414" w:firstLine="0"/>
        <w:jc w:val="left"/>
        <w:rPr>
          <w:rFonts w:ascii="Verdana"/>
          <w:sz w:val="14"/>
        </w:rPr>
      </w:pPr>
      <w:r>
        <w:rPr>
          <w:rFonts w:ascii="Verdana"/>
          <w:sz w:val="14"/>
        </w:rPr>
        <w:t>Employee related provisions are accrued for employees in respect of accrued days off, annual</w:t>
      </w:r>
      <w:r>
        <w:rPr>
          <w:rFonts w:ascii="Verdana"/>
          <w:spacing w:val="16"/>
          <w:sz w:val="14"/>
        </w:rPr>
        <w:t> </w:t>
      </w:r>
      <w:r>
        <w:rPr>
          <w:rFonts w:ascii="Verdana"/>
          <w:sz w:val="14"/>
        </w:rPr>
        <w:t>leave and long service leave, for</w:t>
      </w:r>
      <w:r>
        <w:rPr>
          <w:rFonts w:ascii="Verdana"/>
          <w:spacing w:val="40"/>
          <w:sz w:val="14"/>
        </w:rPr>
        <w:t> </w:t>
      </w:r>
      <w:r>
        <w:rPr>
          <w:rFonts w:ascii="Verdana"/>
          <w:sz w:val="14"/>
        </w:rPr>
        <w:t>services rendered to the reporting date.</w:t>
      </w:r>
    </w:p>
    <w:p>
      <w:pPr>
        <w:spacing w:line="268" w:lineRule="auto" w:before="153"/>
        <w:ind w:left="1166" w:right="1414" w:firstLine="0"/>
        <w:jc w:val="left"/>
        <w:rPr>
          <w:rFonts w:ascii="Verdana"/>
          <w:sz w:val="14"/>
        </w:rPr>
      </w:pPr>
      <w:r>
        <w:rPr>
          <w:rFonts w:ascii="Verdana"/>
          <w:sz w:val="14"/>
        </w:rPr>
        <w:t>No</w:t>
      </w:r>
      <w:r>
        <w:rPr>
          <w:rFonts w:ascii="Verdana"/>
          <w:spacing w:val="11"/>
          <w:sz w:val="14"/>
        </w:rPr>
        <w:t> </w:t>
      </w:r>
      <w:r>
        <w:rPr>
          <w:rFonts w:ascii="Verdana"/>
          <w:sz w:val="14"/>
        </w:rPr>
        <w:t>provision</w:t>
      </w:r>
      <w:r>
        <w:rPr>
          <w:rFonts w:ascii="Verdana"/>
          <w:spacing w:val="12"/>
          <w:sz w:val="14"/>
        </w:rPr>
        <w:t> </w:t>
      </w:r>
      <w:r>
        <w:rPr>
          <w:rFonts w:ascii="Verdana"/>
          <w:sz w:val="14"/>
        </w:rPr>
        <w:t>has</w:t>
      </w:r>
      <w:r>
        <w:rPr>
          <w:rFonts w:ascii="Verdana"/>
          <w:spacing w:val="11"/>
          <w:sz w:val="14"/>
        </w:rPr>
        <w:t> </w:t>
      </w:r>
      <w:r>
        <w:rPr>
          <w:rFonts w:ascii="Verdana"/>
          <w:sz w:val="14"/>
        </w:rPr>
        <w:t>been</w:t>
      </w:r>
      <w:r>
        <w:rPr>
          <w:rFonts w:ascii="Verdana"/>
          <w:spacing w:val="12"/>
          <w:sz w:val="14"/>
        </w:rPr>
        <w:t> </w:t>
      </w:r>
      <w:r>
        <w:rPr>
          <w:rFonts w:ascii="Verdana"/>
          <w:sz w:val="14"/>
        </w:rPr>
        <w:t>made for</w:t>
      </w:r>
      <w:r>
        <w:rPr>
          <w:rFonts w:ascii="Verdana"/>
          <w:spacing w:val="11"/>
          <w:sz w:val="14"/>
        </w:rPr>
        <w:t> </w:t>
      </w:r>
      <w:r>
        <w:rPr>
          <w:rFonts w:ascii="Verdana"/>
          <w:sz w:val="14"/>
        </w:rPr>
        <w:t>sick</w:t>
      </w:r>
      <w:r>
        <w:rPr>
          <w:rFonts w:ascii="Verdana"/>
          <w:spacing w:val="11"/>
          <w:sz w:val="14"/>
        </w:rPr>
        <w:t> </w:t>
      </w:r>
      <w:r>
        <w:rPr>
          <w:rFonts w:ascii="Verdana"/>
          <w:sz w:val="14"/>
        </w:rPr>
        <w:t>leave as</w:t>
      </w:r>
      <w:r>
        <w:rPr>
          <w:rFonts w:ascii="Verdana"/>
          <w:spacing w:val="11"/>
          <w:sz w:val="14"/>
        </w:rPr>
        <w:t> </w:t>
      </w:r>
      <w:r>
        <w:rPr>
          <w:rFonts w:ascii="Verdana"/>
          <w:sz w:val="14"/>
        </w:rPr>
        <w:t>all</w:t>
      </w:r>
      <w:r>
        <w:rPr>
          <w:rFonts w:ascii="Verdana"/>
          <w:spacing w:val="14"/>
          <w:sz w:val="14"/>
        </w:rPr>
        <w:t> </w:t>
      </w:r>
      <w:r>
        <w:rPr>
          <w:rFonts w:ascii="Verdana"/>
          <w:sz w:val="14"/>
        </w:rPr>
        <w:t>sick</w:t>
      </w:r>
      <w:r>
        <w:rPr>
          <w:rFonts w:ascii="Verdana"/>
          <w:spacing w:val="11"/>
          <w:sz w:val="14"/>
        </w:rPr>
        <w:t> </w:t>
      </w:r>
      <w:r>
        <w:rPr>
          <w:rFonts w:ascii="Verdana"/>
          <w:sz w:val="14"/>
        </w:rPr>
        <w:t>leave is</w:t>
      </w:r>
      <w:r>
        <w:rPr>
          <w:rFonts w:ascii="Verdana"/>
          <w:spacing w:val="11"/>
          <w:sz w:val="14"/>
        </w:rPr>
        <w:t> </w:t>
      </w:r>
      <w:r>
        <w:rPr>
          <w:rFonts w:ascii="Verdana"/>
          <w:sz w:val="14"/>
        </w:rPr>
        <w:t>non-vesting</w:t>
      </w:r>
      <w:r>
        <w:rPr>
          <w:rFonts w:ascii="Verdana"/>
          <w:spacing w:val="11"/>
          <w:sz w:val="14"/>
        </w:rPr>
        <w:t> </w:t>
      </w:r>
      <w:r>
        <w:rPr>
          <w:rFonts w:ascii="Verdana"/>
          <w:sz w:val="14"/>
        </w:rPr>
        <w:t>and</w:t>
      </w:r>
      <w:r>
        <w:rPr>
          <w:rFonts w:ascii="Verdana"/>
          <w:spacing w:val="11"/>
          <w:sz w:val="14"/>
        </w:rPr>
        <w:t> </w:t>
      </w:r>
      <w:r>
        <w:rPr>
          <w:rFonts w:ascii="Verdana"/>
          <w:sz w:val="14"/>
        </w:rPr>
        <w:t>it</w:t>
      </w:r>
      <w:r>
        <w:rPr>
          <w:rFonts w:ascii="Verdana"/>
          <w:spacing w:val="11"/>
          <w:sz w:val="14"/>
        </w:rPr>
        <w:t> </w:t>
      </w:r>
      <w:r>
        <w:rPr>
          <w:rFonts w:ascii="Verdana"/>
          <w:sz w:val="14"/>
        </w:rPr>
        <w:t>is</w:t>
      </w:r>
      <w:r>
        <w:rPr>
          <w:rFonts w:ascii="Verdana"/>
          <w:spacing w:val="11"/>
          <w:sz w:val="14"/>
        </w:rPr>
        <w:t> </w:t>
      </w:r>
      <w:r>
        <w:rPr>
          <w:rFonts w:ascii="Verdana"/>
          <w:sz w:val="14"/>
        </w:rPr>
        <w:t>not</w:t>
      </w:r>
      <w:r>
        <w:rPr>
          <w:rFonts w:ascii="Verdana"/>
          <w:spacing w:val="11"/>
          <w:sz w:val="14"/>
        </w:rPr>
        <w:t> </w:t>
      </w:r>
      <w:r>
        <w:rPr>
          <w:rFonts w:ascii="Verdana"/>
          <w:sz w:val="14"/>
        </w:rPr>
        <w:t>considered</w:t>
      </w:r>
      <w:r>
        <w:rPr>
          <w:rFonts w:ascii="Verdana"/>
          <w:spacing w:val="11"/>
          <w:sz w:val="14"/>
        </w:rPr>
        <w:t> </w:t>
      </w:r>
      <w:r>
        <w:rPr>
          <w:rFonts w:ascii="Verdana"/>
          <w:sz w:val="14"/>
        </w:rPr>
        <w:t>probable that</w:t>
      </w:r>
      <w:r>
        <w:rPr>
          <w:rFonts w:ascii="Verdana"/>
          <w:spacing w:val="11"/>
          <w:sz w:val="14"/>
        </w:rPr>
        <w:t> </w:t>
      </w:r>
      <w:r>
        <w:rPr>
          <w:rFonts w:ascii="Verdana"/>
          <w:sz w:val="14"/>
        </w:rPr>
        <w:t>the average sick leave taken</w:t>
      </w:r>
      <w:r>
        <w:rPr>
          <w:rFonts w:ascii="Verdana"/>
          <w:spacing w:val="16"/>
          <w:sz w:val="14"/>
        </w:rPr>
        <w:t> </w:t>
      </w:r>
      <w:r>
        <w:rPr>
          <w:rFonts w:ascii="Verdana"/>
          <w:sz w:val="14"/>
        </w:rPr>
        <w:t>in</w:t>
      </w:r>
      <w:r>
        <w:rPr>
          <w:rFonts w:ascii="Verdana"/>
          <w:spacing w:val="16"/>
          <w:sz w:val="14"/>
        </w:rPr>
        <w:t> </w:t>
      </w:r>
      <w:r>
        <w:rPr>
          <w:rFonts w:ascii="Verdana"/>
          <w:sz w:val="14"/>
        </w:rPr>
        <w:t>the future will</w:t>
      </w:r>
      <w:r>
        <w:rPr>
          <w:rFonts w:ascii="Verdana"/>
          <w:spacing w:val="19"/>
          <w:sz w:val="14"/>
        </w:rPr>
        <w:t> </w:t>
      </w:r>
      <w:r>
        <w:rPr>
          <w:rFonts w:ascii="Verdana"/>
          <w:sz w:val="14"/>
        </w:rPr>
        <w:t>be greater than</w:t>
      </w:r>
      <w:r>
        <w:rPr>
          <w:rFonts w:ascii="Verdana"/>
          <w:spacing w:val="16"/>
          <w:sz w:val="14"/>
        </w:rPr>
        <w:t> </w:t>
      </w:r>
      <w:r>
        <w:rPr>
          <w:rFonts w:ascii="Verdana"/>
          <w:sz w:val="14"/>
        </w:rPr>
        <w:t>the benefits accrued in</w:t>
      </w:r>
      <w:r>
        <w:rPr>
          <w:rFonts w:ascii="Verdana"/>
          <w:spacing w:val="16"/>
          <w:sz w:val="14"/>
        </w:rPr>
        <w:t> </w:t>
      </w:r>
      <w:r>
        <w:rPr>
          <w:rFonts w:ascii="Verdana"/>
          <w:sz w:val="14"/>
        </w:rPr>
        <w:t>the future.</w:t>
      </w:r>
      <w:r>
        <w:rPr>
          <w:rFonts w:ascii="Verdana"/>
          <w:spacing w:val="79"/>
          <w:sz w:val="14"/>
        </w:rPr>
        <w:t> </w:t>
      </w:r>
      <w:r>
        <w:rPr>
          <w:rFonts w:ascii="Verdana"/>
          <w:sz w:val="14"/>
        </w:rPr>
        <w:t>As sick leave is non-vesting, an</w:t>
      </w:r>
      <w:r>
        <w:rPr>
          <w:rFonts w:ascii="Verdana"/>
          <w:spacing w:val="16"/>
          <w:sz w:val="14"/>
        </w:rPr>
        <w:t> </w:t>
      </w:r>
      <w:r>
        <w:rPr>
          <w:rFonts w:ascii="Verdana"/>
          <w:sz w:val="14"/>
        </w:rPr>
        <w:t>expense is recognised as sick leave is taken.</w:t>
      </w:r>
    </w:p>
    <w:p>
      <w:pPr>
        <w:spacing w:before="148"/>
        <w:ind w:left="1169" w:right="0" w:firstLine="0"/>
        <w:jc w:val="left"/>
        <w:rPr>
          <w:rFonts w:ascii="Verdana"/>
          <w:b/>
          <w:sz w:val="14"/>
        </w:rPr>
      </w:pPr>
      <w:r>
        <w:rPr>
          <w:rFonts w:ascii="Verdana"/>
          <w:b/>
          <w:sz w:val="14"/>
        </w:rPr>
        <w:t>Annual</w:t>
      </w:r>
      <w:r>
        <w:rPr>
          <w:rFonts w:ascii="Verdana"/>
          <w:b/>
          <w:spacing w:val="9"/>
          <w:sz w:val="14"/>
        </w:rPr>
        <w:t> </w:t>
      </w:r>
      <w:r>
        <w:rPr>
          <w:rFonts w:ascii="Verdana"/>
          <w:b/>
          <w:sz w:val="14"/>
        </w:rPr>
        <w:t>Leave</w:t>
      </w:r>
      <w:r>
        <w:rPr>
          <w:rFonts w:ascii="Verdana"/>
          <w:b/>
          <w:spacing w:val="10"/>
          <w:sz w:val="14"/>
        </w:rPr>
        <w:t> </w:t>
      </w:r>
      <w:r>
        <w:rPr>
          <w:rFonts w:ascii="Verdana"/>
          <w:b/>
          <w:sz w:val="14"/>
        </w:rPr>
        <w:t>and</w:t>
      </w:r>
      <w:r>
        <w:rPr>
          <w:rFonts w:ascii="Verdana"/>
          <w:b/>
          <w:spacing w:val="9"/>
          <w:sz w:val="14"/>
        </w:rPr>
        <w:t> </w:t>
      </w:r>
      <w:r>
        <w:rPr>
          <w:rFonts w:ascii="Verdana"/>
          <w:b/>
          <w:sz w:val="14"/>
        </w:rPr>
        <w:t>Accrued</w:t>
      </w:r>
      <w:r>
        <w:rPr>
          <w:rFonts w:ascii="Verdana"/>
          <w:b/>
          <w:spacing w:val="10"/>
          <w:sz w:val="14"/>
        </w:rPr>
        <w:t> </w:t>
      </w:r>
      <w:r>
        <w:rPr>
          <w:rFonts w:ascii="Verdana"/>
          <w:b/>
          <w:sz w:val="14"/>
        </w:rPr>
        <w:t>Days</w:t>
      </w:r>
      <w:r>
        <w:rPr>
          <w:rFonts w:ascii="Verdana"/>
          <w:b/>
          <w:spacing w:val="8"/>
          <w:sz w:val="14"/>
        </w:rPr>
        <w:t> </w:t>
      </w:r>
      <w:r>
        <w:rPr>
          <w:rFonts w:ascii="Verdana"/>
          <w:b/>
          <w:spacing w:val="-5"/>
          <w:sz w:val="14"/>
        </w:rPr>
        <w:t>Off</w:t>
      </w:r>
    </w:p>
    <w:p>
      <w:pPr>
        <w:spacing w:line="271" w:lineRule="auto" w:before="163"/>
        <w:ind w:left="1166" w:right="1414" w:firstLine="0"/>
        <w:jc w:val="left"/>
        <w:rPr>
          <w:rFonts w:ascii="Verdana"/>
          <w:sz w:val="14"/>
        </w:rPr>
      </w:pPr>
      <w:r>
        <w:rPr>
          <w:rFonts w:ascii="Verdana"/>
          <w:sz w:val="14"/>
        </w:rPr>
        <w:t>Liabilities for annual</w:t>
      </w:r>
      <w:r>
        <w:rPr>
          <w:rFonts w:ascii="Verdana"/>
          <w:spacing w:val="17"/>
          <w:sz w:val="14"/>
        </w:rPr>
        <w:t> </w:t>
      </w:r>
      <w:r>
        <w:rPr>
          <w:rFonts w:ascii="Verdana"/>
          <w:sz w:val="14"/>
        </w:rPr>
        <w:t>leave and accrued days off are all</w:t>
      </w:r>
      <w:r>
        <w:rPr>
          <w:rFonts w:ascii="Verdana"/>
          <w:spacing w:val="17"/>
          <w:sz w:val="14"/>
        </w:rPr>
        <w:t> </w:t>
      </w:r>
      <w:r>
        <w:rPr>
          <w:rFonts w:ascii="Verdana"/>
          <w:sz w:val="14"/>
        </w:rPr>
        <w:t>recognised in</w:t>
      </w:r>
      <w:r>
        <w:rPr>
          <w:rFonts w:ascii="Verdana"/>
          <w:spacing w:val="14"/>
          <w:sz w:val="14"/>
        </w:rPr>
        <w:t> </w:t>
      </w:r>
      <w:r>
        <w:rPr>
          <w:rFonts w:ascii="Verdana"/>
          <w:sz w:val="14"/>
        </w:rPr>
        <w:t>the provision</w:t>
      </w:r>
      <w:r>
        <w:rPr>
          <w:rFonts w:ascii="Verdana"/>
          <w:spacing w:val="14"/>
          <w:sz w:val="14"/>
        </w:rPr>
        <w:t> </w:t>
      </w:r>
      <w:r>
        <w:rPr>
          <w:rFonts w:ascii="Verdana"/>
          <w:sz w:val="14"/>
        </w:rPr>
        <w:t>for employee benefits as current liabilities because the hospital</w:t>
      </w:r>
      <w:r>
        <w:rPr>
          <w:rFonts w:ascii="Verdana"/>
          <w:spacing w:val="26"/>
          <w:sz w:val="14"/>
        </w:rPr>
        <w:t> </w:t>
      </w:r>
      <w:r>
        <w:rPr>
          <w:rFonts w:ascii="Verdana"/>
          <w:sz w:val="14"/>
        </w:rPr>
        <w:t>does</w:t>
      </w:r>
      <w:r>
        <w:rPr>
          <w:rFonts w:ascii="Verdana"/>
          <w:spacing w:val="22"/>
          <w:sz w:val="14"/>
        </w:rPr>
        <w:t> </w:t>
      </w:r>
      <w:r>
        <w:rPr>
          <w:rFonts w:ascii="Verdana"/>
          <w:sz w:val="14"/>
        </w:rPr>
        <w:t>not</w:t>
      </w:r>
      <w:r>
        <w:rPr>
          <w:rFonts w:ascii="Verdana"/>
          <w:spacing w:val="22"/>
          <w:sz w:val="14"/>
        </w:rPr>
        <w:t> </w:t>
      </w:r>
      <w:r>
        <w:rPr>
          <w:rFonts w:ascii="Verdana"/>
          <w:sz w:val="14"/>
        </w:rPr>
        <w:t>have an</w:t>
      </w:r>
      <w:r>
        <w:rPr>
          <w:rFonts w:ascii="Verdana"/>
          <w:spacing w:val="23"/>
          <w:sz w:val="14"/>
        </w:rPr>
        <w:t> </w:t>
      </w:r>
      <w:r>
        <w:rPr>
          <w:rFonts w:ascii="Verdana"/>
          <w:sz w:val="14"/>
        </w:rPr>
        <w:t>unconditional</w:t>
      </w:r>
      <w:r>
        <w:rPr>
          <w:rFonts w:ascii="Verdana"/>
          <w:spacing w:val="26"/>
          <w:sz w:val="14"/>
        </w:rPr>
        <w:t> </w:t>
      </w:r>
      <w:r>
        <w:rPr>
          <w:rFonts w:ascii="Verdana"/>
          <w:sz w:val="14"/>
        </w:rPr>
        <w:t>right</w:t>
      </w:r>
      <w:r>
        <w:rPr>
          <w:rFonts w:ascii="Verdana"/>
          <w:spacing w:val="22"/>
          <w:sz w:val="14"/>
        </w:rPr>
        <w:t> </w:t>
      </w:r>
      <w:r>
        <w:rPr>
          <w:rFonts w:ascii="Verdana"/>
          <w:sz w:val="14"/>
        </w:rPr>
        <w:t>to</w:t>
      </w:r>
      <w:r>
        <w:rPr>
          <w:rFonts w:ascii="Verdana"/>
          <w:spacing w:val="22"/>
          <w:sz w:val="14"/>
        </w:rPr>
        <w:t> </w:t>
      </w:r>
      <w:r>
        <w:rPr>
          <w:rFonts w:ascii="Verdana"/>
          <w:sz w:val="14"/>
        </w:rPr>
        <w:t>defer</w:t>
      </w:r>
      <w:r>
        <w:rPr>
          <w:rFonts w:ascii="Verdana"/>
          <w:spacing w:val="22"/>
          <w:sz w:val="14"/>
        </w:rPr>
        <w:t> </w:t>
      </w:r>
      <w:r>
        <w:rPr>
          <w:rFonts w:ascii="Verdana"/>
          <w:sz w:val="14"/>
        </w:rPr>
        <w:t>settlements</w:t>
      </w:r>
      <w:r>
        <w:rPr>
          <w:rFonts w:ascii="Verdana"/>
          <w:spacing w:val="22"/>
          <w:sz w:val="14"/>
        </w:rPr>
        <w:t> </w:t>
      </w:r>
      <w:r>
        <w:rPr>
          <w:rFonts w:ascii="Verdana"/>
          <w:sz w:val="14"/>
        </w:rPr>
        <w:t>of these liabilities.</w:t>
      </w:r>
    </w:p>
    <w:p>
      <w:pPr>
        <w:spacing w:before="119"/>
        <w:ind w:left="1166" w:right="0" w:firstLine="0"/>
        <w:jc w:val="left"/>
        <w:rPr>
          <w:rFonts w:ascii="Verdana"/>
          <w:sz w:val="14"/>
        </w:rPr>
      </w:pPr>
      <w:r>
        <w:rPr>
          <w:rFonts w:ascii="Verdana"/>
          <w:sz w:val="14"/>
        </w:rPr>
        <w:t>Depending</w:t>
      </w:r>
      <w:r>
        <w:rPr>
          <w:rFonts w:ascii="Verdana"/>
          <w:spacing w:val="7"/>
          <w:sz w:val="14"/>
        </w:rPr>
        <w:t> </w:t>
      </w:r>
      <w:r>
        <w:rPr>
          <w:rFonts w:ascii="Verdana"/>
          <w:sz w:val="14"/>
        </w:rPr>
        <w:t>on</w:t>
      </w:r>
      <w:r>
        <w:rPr>
          <w:rFonts w:ascii="Verdana"/>
          <w:spacing w:val="9"/>
          <w:sz w:val="14"/>
        </w:rPr>
        <w:t> </w:t>
      </w:r>
      <w:r>
        <w:rPr>
          <w:rFonts w:ascii="Verdana"/>
          <w:sz w:val="14"/>
        </w:rPr>
        <w:t>the</w:t>
      </w:r>
      <w:r>
        <w:rPr>
          <w:rFonts w:ascii="Verdana"/>
          <w:spacing w:val="7"/>
          <w:sz w:val="14"/>
        </w:rPr>
        <w:t> </w:t>
      </w:r>
      <w:r>
        <w:rPr>
          <w:rFonts w:ascii="Verdana"/>
          <w:sz w:val="14"/>
        </w:rPr>
        <w:t>expectation</w:t>
      </w:r>
      <w:r>
        <w:rPr>
          <w:rFonts w:ascii="Verdana"/>
          <w:spacing w:val="9"/>
          <w:sz w:val="14"/>
        </w:rPr>
        <w:t> </w:t>
      </w:r>
      <w:r>
        <w:rPr>
          <w:rFonts w:ascii="Verdana"/>
          <w:sz w:val="14"/>
        </w:rPr>
        <w:t>of</w:t>
      </w:r>
      <w:r>
        <w:rPr>
          <w:rFonts w:ascii="Verdana"/>
          <w:spacing w:val="7"/>
          <w:sz w:val="14"/>
        </w:rPr>
        <w:t> </w:t>
      </w:r>
      <w:r>
        <w:rPr>
          <w:rFonts w:ascii="Verdana"/>
          <w:sz w:val="14"/>
        </w:rPr>
        <w:t>the</w:t>
      </w:r>
      <w:r>
        <w:rPr>
          <w:rFonts w:ascii="Verdana"/>
          <w:spacing w:val="7"/>
          <w:sz w:val="14"/>
        </w:rPr>
        <w:t> </w:t>
      </w:r>
      <w:r>
        <w:rPr>
          <w:rFonts w:ascii="Verdana"/>
          <w:sz w:val="14"/>
        </w:rPr>
        <w:t>timing</w:t>
      </w:r>
      <w:r>
        <w:rPr>
          <w:rFonts w:ascii="Verdana"/>
          <w:spacing w:val="7"/>
          <w:sz w:val="14"/>
        </w:rPr>
        <w:t> </w:t>
      </w:r>
      <w:r>
        <w:rPr>
          <w:rFonts w:ascii="Verdana"/>
          <w:sz w:val="14"/>
        </w:rPr>
        <w:t>of</w:t>
      </w:r>
      <w:r>
        <w:rPr>
          <w:rFonts w:ascii="Verdana"/>
          <w:spacing w:val="7"/>
          <w:sz w:val="14"/>
        </w:rPr>
        <w:t> </w:t>
      </w:r>
      <w:r>
        <w:rPr>
          <w:rFonts w:ascii="Verdana"/>
          <w:sz w:val="14"/>
        </w:rPr>
        <w:t>settlement,</w:t>
      </w:r>
      <w:r>
        <w:rPr>
          <w:rFonts w:ascii="Verdana"/>
          <w:spacing w:val="7"/>
          <w:sz w:val="14"/>
        </w:rPr>
        <w:t> </w:t>
      </w:r>
      <w:r>
        <w:rPr>
          <w:rFonts w:ascii="Verdana"/>
          <w:sz w:val="14"/>
        </w:rPr>
        <w:t>liabilities</w:t>
      </w:r>
      <w:r>
        <w:rPr>
          <w:rFonts w:ascii="Verdana"/>
          <w:spacing w:val="8"/>
          <w:sz w:val="14"/>
        </w:rPr>
        <w:t> </w:t>
      </w:r>
      <w:r>
        <w:rPr>
          <w:rFonts w:ascii="Verdana"/>
          <w:sz w:val="14"/>
        </w:rPr>
        <w:t>for</w:t>
      </w:r>
      <w:r>
        <w:rPr>
          <w:rFonts w:ascii="Verdana"/>
          <w:spacing w:val="8"/>
          <w:sz w:val="14"/>
        </w:rPr>
        <w:t> </w:t>
      </w:r>
      <w:r>
        <w:rPr>
          <w:rFonts w:ascii="Verdana"/>
          <w:sz w:val="14"/>
        </w:rPr>
        <w:t>annual</w:t>
      </w:r>
      <w:r>
        <w:rPr>
          <w:rFonts w:ascii="Verdana"/>
          <w:spacing w:val="11"/>
          <w:sz w:val="14"/>
        </w:rPr>
        <w:t> </w:t>
      </w:r>
      <w:r>
        <w:rPr>
          <w:rFonts w:ascii="Verdana"/>
          <w:sz w:val="14"/>
        </w:rPr>
        <w:t>leave</w:t>
      </w:r>
      <w:r>
        <w:rPr>
          <w:rFonts w:ascii="Verdana"/>
          <w:spacing w:val="7"/>
          <w:sz w:val="14"/>
        </w:rPr>
        <w:t> </w:t>
      </w:r>
      <w:r>
        <w:rPr>
          <w:rFonts w:ascii="Verdana"/>
          <w:sz w:val="14"/>
        </w:rPr>
        <w:t>and</w:t>
      </w:r>
      <w:r>
        <w:rPr>
          <w:rFonts w:ascii="Verdana"/>
          <w:spacing w:val="8"/>
          <w:sz w:val="14"/>
        </w:rPr>
        <w:t> </w:t>
      </w:r>
      <w:r>
        <w:rPr>
          <w:rFonts w:ascii="Verdana"/>
          <w:sz w:val="14"/>
        </w:rPr>
        <w:t>accrued</w:t>
      </w:r>
      <w:r>
        <w:rPr>
          <w:rFonts w:ascii="Verdana"/>
          <w:spacing w:val="7"/>
          <w:sz w:val="14"/>
        </w:rPr>
        <w:t> </w:t>
      </w:r>
      <w:r>
        <w:rPr>
          <w:rFonts w:ascii="Verdana"/>
          <w:sz w:val="14"/>
        </w:rPr>
        <w:t>days</w:t>
      </w:r>
      <w:r>
        <w:rPr>
          <w:rFonts w:ascii="Verdana"/>
          <w:spacing w:val="8"/>
          <w:sz w:val="14"/>
        </w:rPr>
        <w:t> </w:t>
      </w:r>
      <w:r>
        <w:rPr>
          <w:rFonts w:ascii="Verdana"/>
          <w:sz w:val="14"/>
        </w:rPr>
        <w:t>off</w:t>
      </w:r>
      <w:r>
        <w:rPr>
          <w:rFonts w:ascii="Verdana"/>
          <w:spacing w:val="7"/>
          <w:sz w:val="14"/>
        </w:rPr>
        <w:t> </w:t>
      </w:r>
      <w:r>
        <w:rPr>
          <w:rFonts w:ascii="Verdana"/>
          <w:sz w:val="14"/>
        </w:rPr>
        <w:t>are</w:t>
      </w:r>
      <w:r>
        <w:rPr>
          <w:rFonts w:ascii="Verdana"/>
          <w:spacing w:val="7"/>
          <w:sz w:val="14"/>
        </w:rPr>
        <w:t> </w:t>
      </w:r>
      <w:r>
        <w:rPr>
          <w:rFonts w:ascii="Verdana"/>
          <w:sz w:val="14"/>
        </w:rPr>
        <w:t>measured</w:t>
      </w:r>
      <w:r>
        <w:rPr>
          <w:rFonts w:ascii="Verdana"/>
          <w:spacing w:val="8"/>
          <w:sz w:val="14"/>
        </w:rPr>
        <w:t> </w:t>
      </w:r>
      <w:r>
        <w:rPr>
          <w:rFonts w:ascii="Verdana"/>
          <w:spacing w:val="-5"/>
          <w:sz w:val="14"/>
        </w:rPr>
        <w:t>at:</w:t>
      </w:r>
    </w:p>
    <w:p>
      <w:pPr>
        <w:pStyle w:val="ListParagraph"/>
        <w:numPr>
          <w:ilvl w:val="0"/>
          <w:numId w:val="17"/>
        </w:numPr>
        <w:tabs>
          <w:tab w:pos="1401" w:val="left" w:leader="none"/>
        </w:tabs>
        <w:spacing w:line="240" w:lineRule="auto" w:before="66" w:after="0"/>
        <w:ind w:left="1401" w:right="0" w:hanging="235"/>
        <w:jc w:val="left"/>
        <w:rPr>
          <w:rFonts w:ascii="Verdana" w:hAnsi="Verdana"/>
          <w:sz w:val="14"/>
        </w:rPr>
      </w:pPr>
      <w:r>
        <w:rPr>
          <w:rFonts w:ascii="Verdana" w:hAnsi="Verdana"/>
          <w:sz w:val="14"/>
        </w:rPr>
        <w:t>Nominal</w:t>
      </w:r>
      <w:r>
        <w:rPr>
          <w:rFonts w:ascii="Verdana" w:hAnsi="Verdana"/>
          <w:spacing w:val="10"/>
          <w:sz w:val="14"/>
        </w:rPr>
        <w:t> </w:t>
      </w:r>
      <w:r>
        <w:rPr>
          <w:rFonts w:ascii="Verdana" w:hAnsi="Verdana"/>
          <w:sz w:val="14"/>
        </w:rPr>
        <w:t>value</w:t>
      </w:r>
      <w:r>
        <w:rPr>
          <w:rFonts w:ascii="Verdana" w:hAnsi="Verdana"/>
          <w:spacing w:val="7"/>
          <w:sz w:val="14"/>
        </w:rPr>
        <w:t> </w:t>
      </w:r>
      <w:r>
        <w:rPr>
          <w:rFonts w:ascii="Verdana" w:hAnsi="Verdana"/>
          <w:sz w:val="14"/>
        </w:rPr>
        <w:t>–</w:t>
      </w:r>
      <w:r>
        <w:rPr>
          <w:rFonts w:ascii="Verdana" w:hAnsi="Verdana"/>
          <w:spacing w:val="7"/>
          <w:sz w:val="14"/>
        </w:rPr>
        <w:t> </w:t>
      </w:r>
      <w:r>
        <w:rPr>
          <w:rFonts w:ascii="Verdana" w:hAnsi="Verdana"/>
          <w:sz w:val="14"/>
        </w:rPr>
        <w:t>if</w:t>
      </w:r>
      <w:r>
        <w:rPr>
          <w:rFonts w:ascii="Verdana" w:hAnsi="Verdana"/>
          <w:spacing w:val="7"/>
          <w:sz w:val="14"/>
        </w:rPr>
        <w:t> </w:t>
      </w:r>
      <w:r>
        <w:rPr>
          <w:rFonts w:ascii="Verdana" w:hAnsi="Verdana"/>
          <w:sz w:val="14"/>
        </w:rPr>
        <w:t>the</w:t>
      </w:r>
      <w:r>
        <w:rPr>
          <w:rFonts w:ascii="Verdana" w:hAnsi="Verdana"/>
          <w:spacing w:val="6"/>
          <w:sz w:val="14"/>
        </w:rPr>
        <w:t> </w:t>
      </w:r>
      <w:r>
        <w:rPr>
          <w:rFonts w:ascii="Verdana" w:hAnsi="Verdana"/>
          <w:sz w:val="14"/>
        </w:rPr>
        <w:t>hospital</w:t>
      </w:r>
      <w:r>
        <w:rPr>
          <w:rFonts w:ascii="Verdana" w:hAnsi="Verdana"/>
          <w:spacing w:val="11"/>
          <w:sz w:val="14"/>
        </w:rPr>
        <w:t> </w:t>
      </w:r>
      <w:r>
        <w:rPr>
          <w:rFonts w:ascii="Verdana" w:hAnsi="Verdana"/>
          <w:sz w:val="14"/>
        </w:rPr>
        <w:t>expects</w:t>
      </w:r>
      <w:r>
        <w:rPr>
          <w:rFonts w:ascii="Verdana" w:hAnsi="Verdana"/>
          <w:spacing w:val="8"/>
          <w:sz w:val="14"/>
        </w:rPr>
        <w:t> </w:t>
      </w:r>
      <w:r>
        <w:rPr>
          <w:rFonts w:ascii="Verdana" w:hAnsi="Verdana"/>
          <w:sz w:val="14"/>
        </w:rPr>
        <w:t>to</w:t>
      </w:r>
      <w:r>
        <w:rPr>
          <w:rFonts w:ascii="Verdana" w:hAnsi="Verdana"/>
          <w:spacing w:val="7"/>
          <w:sz w:val="14"/>
        </w:rPr>
        <w:t> </w:t>
      </w:r>
      <w:r>
        <w:rPr>
          <w:rFonts w:ascii="Verdana" w:hAnsi="Verdana"/>
          <w:sz w:val="14"/>
        </w:rPr>
        <w:t>wholly</w:t>
      </w:r>
      <w:r>
        <w:rPr>
          <w:rFonts w:ascii="Verdana" w:hAnsi="Verdana"/>
          <w:spacing w:val="8"/>
          <w:sz w:val="14"/>
        </w:rPr>
        <w:t> </w:t>
      </w:r>
      <w:r>
        <w:rPr>
          <w:rFonts w:ascii="Verdana" w:hAnsi="Verdana"/>
          <w:sz w:val="14"/>
        </w:rPr>
        <w:t>settle</w:t>
      </w:r>
      <w:r>
        <w:rPr>
          <w:rFonts w:ascii="Verdana" w:hAnsi="Verdana"/>
          <w:spacing w:val="6"/>
          <w:sz w:val="14"/>
        </w:rPr>
        <w:t> </w:t>
      </w:r>
      <w:r>
        <w:rPr>
          <w:rFonts w:ascii="Verdana" w:hAnsi="Verdana"/>
          <w:sz w:val="14"/>
        </w:rPr>
        <w:t>within</w:t>
      </w:r>
      <w:r>
        <w:rPr>
          <w:rFonts w:ascii="Verdana" w:hAnsi="Verdana"/>
          <w:spacing w:val="9"/>
          <w:sz w:val="14"/>
        </w:rPr>
        <w:t> </w:t>
      </w:r>
      <w:r>
        <w:rPr>
          <w:rFonts w:ascii="Verdana" w:hAnsi="Verdana"/>
          <w:sz w:val="14"/>
        </w:rPr>
        <w:t>12</w:t>
      </w:r>
      <w:r>
        <w:rPr>
          <w:rFonts w:ascii="Verdana" w:hAnsi="Verdana"/>
          <w:spacing w:val="7"/>
          <w:sz w:val="14"/>
        </w:rPr>
        <w:t> </w:t>
      </w:r>
      <w:r>
        <w:rPr>
          <w:rFonts w:ascii="Verdana" w:hAnsi="Verdana"/>
          <w:sz w:val="14"/>
        </w:rPr>
        <w:t>months;</w:t>
      </w:r>
      <w:r>
        <w:rPr>
          <w:rFonts w:ascii="Verdana" w:hAnsi="Verdana"/>
          <w:spacing w:val="8"/>
          <w:sz w:val="14"/>
        </w:rPr>
        <w:t> </w:t>
      </w:r>
      <w:r>
        <w:rPr>
          <w:rFonts w:ascii="Verdana" w:hAnsi="Verdana"/>
          <w:spacing w:val="-5"/>
          <w:sz w:val="14"/>
        </w:rPr>
        <w:t>or</w:t>
      </w:r>
    </w:p>
    <w:p>
      <w:pPr>
        <w:pStyle w:val="ListParagraph"/>
        <w:numPr>
          <w:ilvl w:val="0"/>
          <w:numId w:val="17"/>
        </w:numPr>
        <w:tabs>
          <w:tab w:pos="1401" w:val="left" w:leader="none"/>
        </w:tabs>
        <w:spacing w:line="240" w:lineRule="auto" w:before="66" w:after="0"/>
        <w:ind w:left="1401" w:right="0" w:hanging="235"/>
        <w:jc w:val="left"/>
        <w:rPr>
          <w:rFonts w:ascii="Verdana" w:hAnsi="Verdana"/>
          <w:sz w:val="14"/>
        </w:rPr>
      </w:pPr>
      <w:r>
        <w:rPr>
          <w:rFonts w:ascii="Verdana" w:hAnsi="Verdana"/>
          <w:sz w:val="14"/>
        </w:rPr>
        <w:t>Present</w:t>
      </w:r>
      <w:r>
        <w:rPr>
          <w:rFonts w:ascii="Verdana" w:hAnsi="Verdana"/>
          <w:spacing w:val="6"/>
          <w:sz w:val="14"/>
        </w:rPr>
        <w:t> </w:t>
      </w:r>
      <w:r>
        <w:rPr>
          <w:rFonts w:ascii="Verdana" w:hAnsi="Verdana"/>
          <w:sz w:val="14"/>
        </w:rPr>
        <w:t>value</w:t>
      </w:r>
      <w:r>
        <w:rPr>
          <w:rFonts w:ascii="Verdana" w:hAnsi="Verdana"/>
          <w:spacing w:val="6"/>
          <w:sz w:val="14"/>
        </w:rPr>
        <w:t> </w:t>
      </w:r>
      <w:r>
        <w:rPr>
          <w:rFonts w:ascii="Verdana" w:hAnsi="Verdana"/>
          <w:sz w:val="14"/>
        </w:rPr>
        <w:t>–</w:t>
      </w:r>
      <w:r>
        <w:rPr>
          <w:rFonts w:ascii="Verdana" w:hAnsi="Verdana"/>
          <w:spacing w:val="6"/>
          <w:sz w:val="14"/>
        </w:rPr>
        <w:t> </w:t>
      </w:r>
      <w:r>
        <w:rPr>
          <w:rFonts w:ascii="Verdana" w:hAnsi="Verdana"/>
          <w:sz w:val="14"/>
        </w:rPr>
        <w:t>if</w:t>
      </w:r>
      <w:r>
        <w:rPr>
          <w:rFonts w:ascii="Verdana" w:hAnsi="Verdana"/>
          <w:spacing w:val="6"/>
          <w:sz w:val="14"/>
        </w:rPr>
        <w:t> </w:t>
      </w:r>
      <w:r>
        <w:rPr>
          <w:rFonts w:ascii="Verdana" w:hAnsi="Verdana"/>
          <w:sz w:val="14"/>
        </w:rPr>
        <w:t>the</w:t>
      </w:r>
      <w:r>
        <w:rPr>
          <w:rFonts w:ascii="Verdana" w:hAnsi="Verdana"/>
          <w:spacing w:val="5"/>
          <w:sz w:val="14"/>
        </w:rPr>
        <w:t> </w:t>
      </w:r>
      <w:r>
        <w:rPr>
          <w:rFonts w:ascii="Verdana" w:hAnsi="Verdana"/>
          <w:sz w:val="14"/>
        </w:rPr>
        <w:t>hospital</w:t>
      </w:r>
      <w:r>
        <w:rPr>
          <w:rFonts w:ascii="Verdana" w:hAnsi="Verdana"/>
          <w:spacing w:val="10"/>
          <w:sz w:val="14"/>
        </w:rPr>
        <w:t> </w:t>
      </w:r>
      <w:r>
        <w:rPr>
          <w:rFonts w:ascii="Verdana" w:hAnsi="Verdana"/>
          <w:sz w:val="14"/>
        </w:rPr>
        <w:t>does</w:t>
      </w:r>
      <w:r>
        <w:rPr>
          <w:rFonts w:ascii="Verdana" w:hAnsi="Verdana"/>
          <w:spacing w:val="7"/>
          <w:sz w:val="14"/>
        </w:rPr>
        <w:t> </w:t>
      </w:r>
      <w:r>
        <w:rPr>
          <w:rFonts w:ascii="Verdana" w:hAnsi="Verdana"/>
          <w:sz w:val="14"/>
        </w:rPr>
        <w:t>not</w:t>
      </w:r>
      <w:r>
        <w:rPr>
          <w:rFonts w:ascii="Verdana" w:hAnsi="Verdana"/>
          <w:spacing w:val="6"/>
          <w:sz w:val="14"/>
        </w:rPr>
        <w:t> </w:t>
      </w:r>
      <w:r>
        <w:rPr>
          <w:rFonts w:ascii="Verdana" w:hAnsi="Verdana"/>
          <w:sz w:val="14"/>
        </w:rPr>
        <w:t>expect</w:t>
      </w:r>
      <w:r>
        <w:rPr>
          <w:rFonts w:ascii="Verdana" w:hAnsi="Verdana"/>
          <w:spacing w:val="7"/>
          <w:sz w:val="14"/>
        </w:rPr>
        <w:t> </w:t>
      </w:r>
      <w:r>
        <w:rPr>
          <w:rFonts w:ascii="Verdana" w:hAnsi="Verdana"/>
          <w:sz w:val="14"/>
        </w:rPr>
        <w:t>to</w:t>
      </w:r>
      <w:r>
        <w:rPr>
          <w:rFonts w:ascii="Verdana" w:hAnsi="Verdana"/>
          <w:spacing w:val="6"/>
          <w:sz w:val="14"/>
        </w:rPr>
        <w:t> </w:t>
      </w:r>
      <w:r>
        <w:rPr>
          <w:rFonts w:ascii="Verdana" w:hAnsi="Verdana"/>
          <w:sz w:val="14"/>
        </w:rPr>
        <w:t>wholly</w:t>
      </w:r>
      <w:r>
        <w:rPr>
          <w:rFonts w:ascii="Verdana" w:hAnsi="Verdana"/>
          <w:spacing w:val="7"/>
          <w:sz w:val="14"/>
        </w:rPr>
        <w:t> </w:t>
      </w:r>
      <w:r>
        <w:rPr>
          <w:rFonts w:ascii="Verdana" w:hAnsi="Verdana"/>
          <w:sz w:val="14"/>
        </w:rPr>
        <w:t>settle</w:t>
      </w:r>
      <w:r>
        <w:rPr>
          <w:rFonts w:ascii="Verdana" w:hAnsi="Verdana"/>
          <w:spacing w:val="5"/>
          <w:sz w:val="14"/>
        </w:rPr>
        <w:t> </w:t>
      </w:r>
      <w:r>
        <w:rPr>
          <w:rFonts w:ascii="Verdana" w:hAnsi="Verdana"/>
          <w:sz w:val="14"/>
        </w:rPr>
        <w:t>within</w:t>
      </w:r>
      <w:r>
        <w:rPr>
          <w:rFonts w:ascii="Verdana" w:hAnsi="Verdana"/>
          <w:spacing w:val="8"/>
          <w:sz w:val="14"/>
        </w:rPr>
        <w:t> </w:t>
      </w:r>
      <w:r>
        <w:rPr>
          <w:rFonts w:ascii="Verdana" w:hAnsi="Verdana"/>
          <w:sz w:val="14"/>
        </w:rPr>
        <w:t>12</w:t>
      </w:r>
      <w:r>
        <w:rPr>
          <w:rFonts w:ascii="Verdana" w:hAnsi="Verdana"/>
          <w:spacing w:val="7"/>
          <w:sz w:val="14"/>
        </w:rPr>
        <w:t> </w:t>
      </w:r>
      <w:r>
        <w:rPr>
          <w:rFonts w:ascii="Verdana" w:hAnsi="Verdana"/>
          <w:spacing w:val="-2"/>
          <w:sz w:val="14"/>
        </w:rPr>
        <w:t>months.</w:t>
      </w:r>
    </w:p>
    <w:p>
      <w:pPr>
        <w:pStyle w:val="BodyText"/>
        <w:spacing w:before="16"/>
        <w:rPr>
          <w:rFonts w:ascii="Verdana"/>
          <w:sz w:val="14"/>
        </w:rPr>
      </w:pPr>
    </w:p>
    <w:p>
      <w:pPr>
        <w:spacing w:before="0"/>
        <w:ind w:left="1169" w:right="0" w:firstLine="0"/>
        <w:jc w:val="left"/>
        <w:rPr>
          <w:rFonts w:ascii="Verdana"/>
          <w:b/>
          <w:sz w:val="14"/>
        </w:rPr>
      </w:pPr>
      <w:r>
        <w:rPr>
          <w:rFonts w:ascii="Verdana"/>
          <w:b/>
          <w:sz w:val="14"/>
        </w:rPr>
        <w:t>Long</w:t>
      </w:r>
      <w:r>
        <w:rPr>
          <w:rFonts w:ascii="Verdana"/>
          <w:b/>
          <w:spacing w:val="9"/>
          <w:sz w:val="14"/>
        </w:rPr>
        <w:t> </w:t>
      </w:r>
      <w:r>
        <w:rPr>
          <w:rFonts w:ascii="Verdana"/>
          <w:b/>
          <w:sz w:val="14"/>
        </w:rPr>
        <w:t>Service</w:t>
      </w:r>
      <w:r>
        <w:rPr>
          <w:rFonts w:ascii="Verdana"/>
          <w:b/>
          <w:spacing w:val="10"/>
          <w:sz w:val="14"/>
        </w:rPr>
        <w:t> </w:t>
      </w:r>
      <w:r>
        <w:rPr>
          <w:rFonts w:ascii="Verdana"/>
          <w:b/>
          <w:spacing w:val="-2"/>
          <w:sz w:val="14"/>
        </w:rPr>
        <w:t>Leave</w:t>
      </w:r>
    </w:p>
    <w:p>
      <w:pPr>
        <w:spacing w:before="163"/>
        <w:ind w:left="1166" w:right="0" w:firstLine="0"/>
        <w:jc w:val="left"/>
        <w:rPr>
          <w:rFonts w:ascii="Verdana"/>
          <w:sz w:val="14"/>
        </w:rPr>
      </w:pPr>
      <w:r>
        <w:rPr>
          <w:rFonts w:ascii="Verdana"/>
          <w:sz w:val="14"/>
        </w:rPr>
        <w:t>The</w:t>
      </w:r>
      <w:r>
        <w:rPr>
          <w:rFonts w:ascii="Verdana"/>
          <w:spacing w:val="7"/>
          <w:sz w:val="14"/>
        </w:rPr>
        <w:t> </w:t>
      </w:r>
      <w:r>
        <w:rPr>
          <w:rFonts w:ascii="Verdana"/>
          <w:sz w:val="14"/>
        </w:rPr>
        <w:t>liability</w:t>
      </w:r>
      <w:r>
        <w:rPr>
          <w:rFonts w:ascii="Verdana"/>
          <w:spacing w:val="8"/>
          <w:sz w:val="14"/>
        </w:rPr>
        <w:t> </w:t>
      </w:r>
      <w:r>
        <w:rPr>
          <w:rFonts w:ascii="Verdana"/>
          <w:sz w:val="14"/>
        </w:rPr>
        <w:t>for</w:t>
      </w:r>
      <w:r>
        <w:rPr>
          <w:rFonts w:ascii="Verdana"/>
          <w:spacing w:val="8"/>
          <w:sz w:val="14"/>
        </w:rPr>
        <w:t> </w:t>
      </w:r>
      <w:r>
        <w:rPr>
          <w:rFonts w:ascii="Verdana"/>
          <w:sz w:val="14"/>
        </w:rPr>
        <w:t>long</w:t>
      </w:r>
      <w:r>
        <w:rPr>
          <w:rFonts w:ascii="Verdana"/>
          <w:spacing w:val="8"/>
          <w:sz w:val="14"/>
        </w:rPr>
        <w:t> </w:t>
      </w:r>
      <w:r>
        <w:rPr>
          <w:rFonts w:ascii="Verdana"/>
          <w:sz w:val="14"/>
        </w:rPr>
        <w:t>service</w:t>
      </w:r>
      <w:r>
        <w:rPr>
          <w:rFonts w:ascii="Verdana"/>
          <w:spacing w:val="7"/>
          <w:sz w:val="14"/>
        </w:rPr>
        <w:t> </w:t>
      </w:r>
      <w:r>
        <w:rPr>
          <w:rFonts w:ascii="Verdana"/>
          <w:sz w:val="14"/>
        </w:rPr>
        <w:t>leave</w:t>
      </w:r>
      <w:r>
        <w:rPr>
          <w:rFonts w:ascii="Verdana"/>
          <w:spacing w:val="7"/>
          <w:sz w:val="14"/>
        </w:rPr>
        <w:t> </w:t>
      </w:r>
      <w:r>
        <w:rPr>
          <w:rFonts w:ascii="Verdana"/>
          <w:sz w:val="14"/>
        </w:rPr>
        <w:t>(LSL)</w:t>
      </w:r>
      <w:r>
        <w:rPr>
          <w:rFonts w:ascii="Verdana"/>
          <w:spacing w:val="9"/>
          <w:sz w:val="14"/>
        </w:rPr>
        <w:t> </w:t>
      </w:r>
      <w:r>
        <w:rPr>
          <w:rFonts w:ascii="Verdana"/>
          <w:sz w:val="14"/>
        </w:rPr>
        <w:t>is</w:t>
      </w:r>
      <w:r>
        <w:rPr>
          <w:rFonts w:ascii="Verdana"/>
          <w:spacing w:val="8"/>
          <w:sz w:val="14"/>
        </w:rPr>
        <w:t> </w:t>
      </w:r>
      <w:r>
        <w:rPr>
          <w:rFonts w:ascii="Verdana"/>
          <w:sz w:val="14"/>
        </w:rPr>
        <w:t>recognised</w:t>
      </w:r>
      <w:r>
        <w:rPr>
          <w:rFonts w:ascii="Verdana"/>
          <w:spacing w:val="8"/>
          <w:sz w:val="14"/>
        </w:rPr>
        <w:t> </w:t>
      </w:r>
      <w:r>
        <w:rPr>
          <w:rFonts w:ascii="Verdana"/>
          <w:sz w:val="14"/>
        </w:rPr>
        <w:t>in</w:t>
      </w:r>
      <w:r>
        <w:rPr>
          <w:rFonts w:ascii="Verdana"/>
          <w:spacing w:val="9"/>
          <w:sz w:val="14"/>
        </w:rPr>
        <w:t> </w:t>
      </w:r>
      <w:r>
        <w:rPr>
          <w:rFonts w:ascii="Verdana"/>
          <w:sz w:val="14"/>
        </w:rPr>
        <w:t>the</w:t>
      </w:r>
      <w:r>
        <w:rPr>
          <w:rFonts w:ascii="Verdana"/>
          <w:spacing w:val="8"/>
          <w:sz w:val="14"/>
        </w:rPr>
        <w:t> </w:t>
      </w:r>
      <w:r>
        <w:rPr>
          <w:rFonts w:ascii="Verdana"/>
          <w:sz w:val="14"/>
        </w:rPr>
        <w:t>provision</w:t>
      </w:r>
      <w:r>
        <w:rPr>
          <w:rFonts w:ascii="Verdana"/>
          <w:spacing w:val="9"/>
          <w:sz w:val="14"/>
        </w:rPr>
        <w:t> </w:t>
      </w:r>
      <w:r>
        <w:rPr>
          <w:rFonts w:ascii="Verdana"/>
          <w:sz w:val="14"/>
        </w:rPr>
        <w:t>for</w:t>
      </w:r>
      <w:r>
        <w:rPr>
          <w:rFonts w:ascii="Verdana"/>
          <w:spacing w:val="8"/>
          <w:sz w:val="14"/>
        </w:rPr>
        <w:t> </w:t>
      </w:r>
      <w:r>
        <w:rPr>
          <w:rFonts w:ascii="Verdana"/>
          <w:sz w:val="14"/>
        </w:rPr>
        <w:t>employee</w:t>
      </w:r>
      <w:r>
        <w:rPr>
          <w:rFonts w:ascii="Verdana"/>
          <w:spacing w:val="7"/>
          <w:sz w:val="14"/>
        </w:rPr>
        <w:t> </w:t>
      </w:r>
      <w:r>
        <w:rPr>
          <w:rFonts w:ascii="Verdana"/>
          <w:spacing w:val="-2"/>
          <w:sz w:val="14"/>
        </w:rPr>
        <w:t>benefits.</w:t>
      </w:r>
    </w:p>
    <w:p>
      <w:pPr>
        <w:pStyle w:val="BodyText"/>
        <w:spacing w:before="4"/>
        <w:rPr>
          <w:rFonts w:ascii="Verdana"/>
          <w:sz w:val="14"/>
        </w:rPr>
      </w:pPr>
    </w:p>
    <w:p>
      <w:pPr>
        <w:spacing w:line="268" w:lineRule="auto" w:before="0"/>
        <w:ind w:left="1166" w:right="1414" w:firstLine="0"/>
        <w:jc w:val="left"/>
        <w:rPr>
          <w:rFonts w:ascii="Verdana"/>
          <w:sz w:val="14"/>
        </w:rPr>
      </w:pPr>
      <w:r>
        <w:rPr>
          <w:rFonts w:ascii="Verdana"/>
          <w:sz w:val="14"/>
        </w:rPr>
        <w:t>Unconditional</w:t>
      </w:r>
      <w:r>
        <w:rPr>
          <w:rFonts w:ascii="Verdana"/>
          <w:spacing w:val="16"/>
          <w:sz w:val="14"/>
        </w:rPr>
        <w:t> </w:t>
      </w:r>
      <w:r>
        <w:rPr>
          <w:rFonts w:ascii="Verdana"/>
          <w:sz w:val="14"/>
        </w:rPr>
        <w:t>LSL is disclosed in</w:t>
      </w:r>
      <w:r>
        <w:rPr>
          <w:rFonts w:ascii="Verdana"/>
          <w:spacing w:val="13"/>
          <w:sz w:val="14"/>
        </w:rPr>
        <w:t> </w:t>
      </w:r>
      <w:r>
        <w:rPr>
          <w:rFonts w:ascii="Verdana"/>
          <w:sz w:val="14"/>
        </w:rPr>
        <w:t>the notes to the financial</w:t>
      </w:r>
      <w:r>
        <w:rPr>
          <w:rFonts w:ascii="Verdana"/>
          <w:spacing w:val="16"/>
          <w:sz w:val="14"/>
        </w:rPr>
        <w:t> </w:t>
      </w:r>
      <w:r>
        <w:rPr>
          <w:rFonts w:ascii="Verdana"/>
          <w:sz w:val="14"/>
        </w:rPr>
        <w:t>statements as a</w:t>
      </w:r>
      <w:r>
        <w:rPr>
          <w:rFonts w:ascii="Verdana"/>
          <w:spacing w:val="13"/>
          <w:sz w:val="14"/>
        </w:rPr>
        <w:t> </w:t>
      </w:r>
      <w:r>
        <w:rPr>
          <w:rFonts w:ascii="Verdana"/>
          <w:sz w:val="14"/>
        </w:rPr>
        <w:t>current liability, even</w:t>
      </w:r>
      <w:r>
        <w:rPr>
          <w:rFonts w:ascii="Verdana"/>
          <w:spacing w:val="13"/>
          <w:sz w:val="14"/>
        </w:rPr>
        <w:t> </w:t>
      </w:r>
      <w:r>
        <w:rPr>
          <w:rFonts w:ascii="Verdana"/>
          <w:sz w:val="14"/>
        </w:rPr>
        <w:t>where the hospital</w:t>
      </w:r>
      <w:r>
        <w:rPr>
          <w:rFonts w:ascii="Verdana"/>
          <w:spacing w:val="16"/>
          <w:sz w:val="14"/>
        </w:rPr>
        <w:t> </w:t>
      </w:r>
      <w:r>
        <w:rPr>
          <w:rFonts w:ascii="Verdana"/>
          <w:sz w:val="14"/>
        </w:rPr>
        <w:t>does not expect to settle the liability within</w:t>
      </w:r>
      <w:r>
        <w:rPr>
          <w:rFonts w:ascii="Verdana"/>
          <w:spacing w:val="17"/>
          <w:sz w:val="14"/>
        </w:rPr>
        <w:t> </w:t>
      </w:r>
      <w:r>
        <w:rPr>
          <w:rFonts w:ascii="Verdana"/>
          <w:sz w:val="14"/>
        </w:rPr>
        <w:t>12 months, because it will</w:t>
      </w:r>
      <w:r>
        <w:rPr>
          <w:rFonts w:ascii="Verdana"/>
          <w:spacing w:val="20"/>
          <w:sz w:val="14"/>
        </w:rPr>
        <w:t> </w:t>
      </w:r>
      <w:r>
        <w:rPr>
          <w:rFonts w:ascii="Verdana"/>
          <w:sz w:val="14"/>
        </w:rPr>
        <w:t>not have the unconditional</w:t>
      </w:r>
      <w:r>
        <w:rPr>
          <w:rFonts w:ascii="Verdana"/>
          <w:spacing w:val="20"/>
          <w:sz w:val="14"/>
        </w:rPr>
        <w:t> </w:t>
      </w:r>
      <w:r>
        <w:rPr>
          <w:rFonts w:ascii="Verdana"/>
          <w:sz w:val="14"/>
        </w:rPr>
        <w:t>right to defer the settlement of the entitlement</w:t>
      </w:r>
      <w:r>
        <w:rPr>
          <w:rFonts w:ascii="Verdana"/>
          <w:spacing w:val="20"/>
          <w:sz w:val="14"/>
        </w:rPr>
        <w:t> </w:t>
      </w:r>
      <w:r>
        <w:rPr>
          <w:rFonts w:ascii="Verdana"/>
          <w:sz w:val="14"/>
        </w:rPr>
        <w:t>should</w:t>
      </w:r>
      <w:r>
        <w:rPr>
          <w:rFonts w:ascii="Verdana"/>
          <w:spacing w:val="20"/>
          <w:sz w:val="14"/>
        </w:rPr>
        <w:t> </w:t>
      </w:r>
      <w:r>
        <w:rPr>
          <w:rFonts w:ascii="Verdana"/>
          <w:sz w:val="14"/>
        </w:rPr>
        <w:t>an</w:t>
      </w:r>
      <w:r>
        <w:rPr>
          <w:rFonts w:ascii="Verdana"/>
          <w:spacing w:val="21"/>
          <w:sz w:val="14"/>
        </w:rPr>
        <w:t> </w:t>
      </w:r>
      <w:r>
        <w:rPr>
          <w:rFonts w:ascii="Verdana"/>
          <w:sz w:val="14"/>
        </w:rPr>
        <w:t>employee</w:t>
      </w:r>
      <w:r>
        <w:rPr>
          <w:rFonts w:ascii="Verdana"/>
          <w:spacing w:val="18"/>
          <w:sz w:val="14"/>
        </w:rPr>
        <w:t> </w:t>
      </w:r>
      <w:r>
        <w:rPr>
          <w:rFonts w:ascii="Verdana"/>
          <w:sz w:val="14"/>
        </w:rPr>
        <w:t>take</w:t>
      </w:r>
      <w:r>
        <w:rPr>
          <w:rFonts w:ascii="Verdana"/>
          <w:spacing w:val="18"/>
          <w:sz w:val="14"/>
        </w:rPr>
        <w:t> </w:t>
      </w:r>
      <w:r>
        <w:rPr>
          <w:rFonts w:ascii="Verdana"/>
          <w:sz w:val="14"/>
        </w:rPr>
        <w:t>leave</w:t>
      </w:r>
      <w:r>
        <w:rPr>
          <w:rFonts w:ascii="Verdana"/>
          <w:spacing w:val="18"/>
          <w:sz w:val="14"/>
        </w:rPr>
        <w:t> </w:t>
      </w:r>
      <w:r>
        <w:rPr>
          <w:rFonts w:ascii="Verdana"/>
          <w:sz w:val="14"/>
        </w:rPr>
        <w:t>within</w:t>
      </w:r>
      <w:r>
        <w:rPr>
          <w:rFonts w:ascii="Verdana"/>
          <w:spacing w:val="21"/>
          <w:sz w:val="14"/>
        </w:rPr>
        <w:t> </w:t>
      </w:r>
      <w:r>
        <w:rPr>
          <w:rFonts w:ascii="Verdana"/>
          <w:sz w:val="14"/>
        </w:rPr>
        <w:t>12</w:t>
      </w:r>
      <w:r>
        <w:rPr>
          <w:rFonts w:ascii="Verdana"/>
          <w:spacing w:val="20"/>
          <w:sz w:val="14"/>
        </w:rPr>
        <w:t> </w:t>
      </w:r>
      <w:r>
        <w:rPr>
          <w:rFonts w:ascii="Verdana"/>
          <w:sz w:val="14"/>
        </w:rPr>
        <w:t>months.</w:t>
      </w:r>
      <w:r>
        <w:rPr>
          <w:rFonts w:ascii="Verdana"/>
          <w:spacing w:val="80"/>
          <w:sz w:val="14"/>
        </w:rPr>
        <w:t> </w:t>
      </w:r>
      <w:r>
        <w:rPr>
          <w:rFonts w:ascii="Verdana"/>
          <w:sz w:val="14"/>
        </w:rPr>
        <w:t>An</w:t>
      </w:r>
      <w:r>
        <w:rPr>
          <w:rFonts w:ascii="Verdana"/>
          <w:spacing w:val="21"/>
          <w:sz w:val="14"/>
        </w:rPr>
        <w:t> </w:t>
      </w:r>
      <w:r>
        <w:rPr>
          <w:rFonts w:ascii="Verdana"/>
          <w:sz w:val="14"/>
        </w:rPr>
        <w:t>unconditional</w:t>
      </w:r>
      <w:r>
        <w:rPr>
          <w:rFonts w:ascii="Verdana"/>
          <w:spacing w:val="24"/>
          <w:sz w:val="14"/>
        </w:rPr>
        <w:t> </w:t>
      </w:r>
      <w:r>
        <w:rPr>
          <w:rFonts w:ascii="Verdana"/>
          <w:sz w:val="14"/>
        </w:rPr>
        <w:t>right</w:t>
      </w:r>
      <w:r>
        <w:rPr>
          <w:rFonts w:ascii="Verdana"/>
          <w:spacing w:val="20"/>
          <w:sz w:val="14"/>
        </w:rPr>
        <w:t> </w:t>
      </w:r>
      <w:r>
        <w:rPr>
          <w:rFonts w:ascii="Verdana"/>
          <w:sz w:val="14"/>
        </w:rPr>
        <w:t>arises</w:t>
      </w:r>
      <w:r>
        <w:rPr>
          <w:rFonts w:ascii="Verdana"/>
          <w:spacing w:val="20"/>
          <w:sz w:val="14"/>
        </w:rPr>
        <w:t> </w:t>
      </w:r>
      <w:r>
        <w:rPr>
          <w:rFonts w:ascii="Verdana"/>
          <w:sz w:val="14"/>
        </w:rPr>
        <w:t>after</w:t>
      </w:r>
      <w:r>
        <w:rPr>
          <w:rFonts w:ascii="Verdana"/>
          <w:spacing w:val="20"/>
          <w:sz w:val="14"/>
        </w:rPr>
        <w:t> </w:t>
      </w:r>
      <w:r>
        <w:rPr>
          <w:rFonts w:ascii="Verdana"/>
          <w:sz w:val="14"/>
        </w:rPr>
        <w:t>a</w:t>
      </w:r>
      <w:r>
        <w:rPr>
          <w:rFonts w:ascii="Verdana"/>
          <w:spacing w:val="21"/>
          <w:sz w:val="14"/>
        </w:rPr>
        <w:t> </w:t>
      </w:r>
      <w:r>
        <w:rPr>
          <w:rFonts w:ascii="Verdana"/>
          <w:sz w:val="14"/>
        </w:rPr>
        <w:t>qualifying</w:t>
      </w:r>
      <w:r>
        <w:rPr>
          <w:rFonts w:ascii="Verdana"/>
          <w:spacing w:val="20"/>
          <w:sz w:val="14"/>
        </w:rPr>
        <w:t> </w:t>
      </w:r>
      <w:r>
        <w:rPr>
          <w:rFonts w:ascii="Verdana"/>
          <w:sz w:val="14"/>
        </w:rPr>
        <w:t>period.</w:t>
      </w:r>
    </w:p>
    <w:p>
      <w:pPr>
        <w:spacing w:before="139"/>
        <w:ind w:left="1166" w:right="0" w:firstLine="0"/>
        <w:jc w:val="left"/>
        <w:rPr>
          <w:rFonts w:ascii="Verdana"/>
          <w:sz w:val="14"/>
        </w:rPr>
      </w:pPr>
      <w:r>
        <w:rPr>
          <w:rFonts w:ascii="Verdana"/>
          <w:sz w:val="14"/>
        </w:rPr>
        <w:t>The</w:t>
      </w:r>
      <w:r>
        <w:rPr>
          <w:rFonts w:ascii="Verdana"/>
          <w:spacing w:val="7"/>
          <w:sz w:val="14"/>
        </w:rPr>
        <w:t> </w:t>
      </w:r>
      <w:r>
        <w:rPr>
          <w:rFonts w:ascii="Verdana"/>
          <w:sz w:val="14"/>
        </w:rPr>
        <w:t>components</w:t>
      </w:r>
      <w:r>
        <w:rPr>
          <w:rFonts w:ascii="Verdana"/>
          <w:spacing w:val="9"/>
          <w:sz w:val="14"/>
        </w:rPr>
        <w:t> </w:t>
      </w:r>
      <w:r>
        <w:rPr>
          <w:rFonts w:ascii="Verdana"/>
          <w:sz w:val="14"/>
        </w:rPr>
        <w:t>of</w:t>
      </w:r>
      <w:r>
        <w:rPr>
          <w:rFonts w:ascii="Verdana"/>
          <w:spacing w:val="8"/>
          <w:sz w:val="14"/>
        </w:rPr>
        <w:t> </w:t>
      </w:r>
      <w:r>
        <w:rPr>
          <w:rFonts w:ascii="Verdana"/>
          <w:sz w:val="14"/>
        </w:rPr>
        <w:t>this</w:t>
      </w:r>
      <w:r>
        <w:rPr>
          <w:rFonts w:ascii="Verdana"/>
          <w:spacing w:val="8"/>
          <w:sz w:val="14"/>
        </w:rPr>
        <w:t> </w:t>
      </w:r>
      <w:r>
        <w:rPr>
          <w:rFonts w:ascii="Verdana"/>
          <w:sz w:val="14"/>
        </w:rPr>
        <w:t>current</w:t>
      </w:r>
      <w:r>
        <w:rPr>
          <w:rFonts w:ascii="Verdana"/>
          <w:spacing w:val="9"/>
          <w:sz w:val="14"/>
        </w:rPr>
        <w:t> </w:t>
      </w:r>
      <w:r>
        <w:rPr>
          <w:rFonts w:ascii="Verdana"/>
          <w:sz w:val="14"/>
        </w:rPr>
        <w:t>LSL</w:t>
      </w:r>
      <w:r>
        <w:rPr>
          <w:rFonts w:ascii="Verdana"/>
          <w:spacing w:val="9"/>
          <w:sz w:val="14"/>
        </w:rPr>
        <w:t> </w:t>
      </w:r>
      <w:r>
        <w:rPr>
          <w:rFonts w:ascii="Verdana"/>
          <w:sz w:val="14"/>
        </w:rPr>
        <w:t>liability</w:t>
      </w:r>
      <w:r>
        <w:rPr>
          <w:rFonts w:ascii="Verdana"/>
          <w:spacing w:val="9"/>
          <w:sz w:val="14"/>
        </w:rPr>
        <w:t> </w:t>
      </w:r>
      <w:r>
        <w:rPr>
          <w:rFonts w:ascii="Verdana"/>
          <w:sz w:val="14"/>
        </w:rPr>
        <w:t>are</w:t>
      </w:r>
      <w:r>
        <w:rPr>
          <w:rFonts w:ascii="Verdana"/>
          <w:spacing w:val="7"/>
          <w:sz w:val="14"/>
        </w:rPr>
        <w:t> </w:t>
      </w:r>
      <w:r>
        <w:rPr>
          <w:rFonts w:ascii="Verdana"/>
          <w:sz w:val="14"/>
        </w:rPr>
        <w:t>measured</w:t>
      </w:r>
      <w:r>
        <w:rPr>
          <w:rFonts w:ascii="Verdana"/>
          <w:spacing w:val="9"/>
          <w:sz w:val="14"/>
        </w:rPr>
        <w:t> </w:t>
      </w:r>
      <w:r>
        <w:rPr>
          <w:rFonts w:ascii="Verdana"/>
          <w:spacing w:val="-5"/>
          <w:sz w:val="14"/>
        </w:rPr>
        <w:t>at:</w:t>
      </w:r>
    </w:p>
    <w:p>
      <w:pPr>
        <w:pStyle w:val="ListParagraph"/>
        <w:numPr>
          <w:ilvl w:val="0"/>
          <w:numId w:val="17"/>
        </w:numPr>
        <w:tabs>
          <w:tab w:pos="1401" w:val="left" w:leader="none"/>
        </w:tabs>
        <w:spacing w:line="240" w:lineRule="auto" w:before="66" w:after="0"/>
        <w:ind w:left="1401" w:right="0" w:hanging="235"/>
        <w:jc w:val="left"/>
        <w:rPr>
          <w:rFonts w:ascii="Verdana" w:hAnsi="Verdana"/>
          <w:sz w:val="14"/>
        </w:rPr>
      </w:pPr>
      <w:r>
        <w:rPr>
          <w:rFonts w:ascii="Verdana" w:hAnsi="Verdana"/>
          <w:sz w:val="14"/>
        </w:rPr>
        <w:t>Nominal</w:t>
      </w:r>
      <w:r>
        <w:rPr>
          <w:rFonts w:ascii="Verdana" w:hAnsi="Verdana"/>
          <w:spacing w:val="10"/>
          <w:sz w:val="14"/>
        </w:rPr>
        <w:t> </w:t>
      </w:r>
      <w:r>
        <w:rPr>
          <w:rFonts w:ascii="Verdana" w:hAnsi="Verdana"/>
          <w:sz w:val="14"/>
        </w:rPr>
        <w:t>value</w:t>
      </w:r>
      <w:r>
        <w:rPr>
          <w:rFonts w:ascii="Verdana" w:hAnsi="Verdana"/>
          <w:spacing w:val="7"/>
          <w:sz w:val="14"/>
        </w:rPr>
        <w:t> </w:t>
      </w:r>
      <w:r>
        <w:rPr>
          <w:rFonts w:ascii="Verdana" w:hAnsi="Verdana"/>
          <w:sz w:val="14"/>
        </w:rPr>
        <w:t>–</w:t>
      </w:r>
      <w:r>
        <w:rPr>
          <w:rFonts w:ascii="Verdana" w:hAnsi="Verdana"/>
          <w:spacing w:val="7"/>
          <w:sz w:val="14"/>
        </w:rPr>
        <w:t> </w:t>
      </w:r>
      <w:r>
        <w:rPr>
          <w:rFonts w:ascii="Verdana" w:hAnsi="Verdana"/>
          <w:sz w:val="14"/>
        </w:rPr>
        <w:t>if</w:t>
      </w:r>
      <w:r>
        <w:rPr>
          <w:rFonts w:ascii="Verdana" w:hAnsi="Verdana"/>
          <w:spacing w:val="7"/>
          <w:sz w:val="14"/>
        </w:rPr>
        <w:t> </w:t>
      </w:r>
      <w:r>
        <w:rPr>
          <w:rFonts w:ascii="Verdana" w:hAnsi="Verdana"/>
          <w:sz w:val="14"/>
        </w:rPr>
        <w:t>the</w:t>
      </w:r>
      <w:r>
        <w:rPr>
          <w:rFonts w:ascii="Verdana" w:hAnsi="Verdana"/>
          <w:spacing w:val="6"/>
          <w:sz w:val="14"/>
        </w:rPr>
        <w:t> </w:t>
      </w:r>
      <w:r>
        <w:rPr>
          <w:rFonts w:ascii="Verdana" w:hAnsi="Verdana"/>
          <w:sz w:val="14"/>
        </w:rPr>
        <w:t>hospital</w:t>
      </w:r>
      <w:r>
        <w:rPr>
          <w:rFonts w:ascii="Verdana" w:hAnsi="Verdana"/>
          <w:spacing w:val="11"/>
          <w:sz w:val="14"/>
        </w:rPr>
        <w:t> </w:t>
      </w:r>
      <w:r>
        <w:rPr>
          <w:rFonts w:ascii="Verdana" w:hAnsi="Verdana"/>
          <w:sz w:val="14"/>
        </w:rPr>
        <w:t>expects</w:t>
      </w:r>
      <w:r>
        <w:rPr>
          <w:rFonts w:ascii="Verdana" w:hAnsi="Verdana"/>
          <w:spacing w:val="8"/>
          <w:sz w:val="14"/>
        </w:rPr>
        <w:t> </w:t>
      </w:r>
      <w:r>
        <w:rPr>
          <w:rFonts w:ascii="Verdana" w:hAnsi="Verdana"/>
          <w:sz w:val="14"/>
        </w:rPr>
        <w:t>to</w:t>
      </w:r>
      <w:r>
        <w:rPr>
          <w:rFonts w:ascii="Verdana" w:hAnsi="Verdana"/>
          <w:spacing w:val="7"/>
          <w:sz w:val="14"/>
        </w:rPr>
        <w:t> </w:t>
      </w:r>
      <w:r>
        <w:rPr>
          <w:rFonts w:ascii="Verdana" w:hAnsi="Verdana"/>
          <w:sz w:val="14"/>
        </w:rPr>
        <w:t>wholly</w:t>
      </w:r>
      <w:r>
        <w:rPr>
          <w:rFonts w:ascii="Verdana" w:hAnsi="Verdana"/>
          <w:spacing w:val="8"/>
          <w:sz w:val="14"/>
        </w:rPr>
        <w:t> </w:t>
      </w:r>
      <w:r>
        <w:rPr>
          <w:rFonts w:ascii="Verdana" w:hAnsi="Verdana"/>
          <w:sz w:val="14"/>
        </w:rPr>
        <w:t>settle</w:t>
      </w:r>
      <w:r>
        <w:rPr>
          <w:rFonts w:ascii="Verdana" w:hAnsi="Verdana"/>
          <w:spacing w:val="6"/>
          <w:sz w:val="14"/>
        </w:rPr>
        <w:t> </w:t>
      </w:r>
      <w:r>
        <w:rPr>
          <w:rFonts w:ascii="Verdana" w:hAnsi="Verdana"/>
          <w:sz w:val="14"/>
        </w:rPr>
        <w:t>within</w:t>
      </w:r>
      <w:r>
        <w:rPr>
          <w:rFonts w:ascii="Verdana" w:hAnsi="Verdana"/>
          <w:spacing w:val="9"/>
          <w:sz w:val="14"/>
        </w:rPr>
        <w:t> </w:t>
      </w:r>
      <w:r>
        <w:rPr>
          <w:rFonts w:ascii="Verdana" w:hAnsi="Verdana"/>
          <w:sz w:val="14"/>
        </w:rPr>
        <w:t>12</w:t>
      </w:r>
      <w:r>
        <w:rPr>
          <w:rFonts w:ascii="Verdana" w:hAnsi="Verdana"/>
          <w:spacing w:val="7"/>
          <w:sz w:val="14"/>
        </w:rPr>
        <w:t> </w:t>
      </w:r>
      <w:r>
        <w:rPr>
          <w:rFonts w:ascii="Verdana" w:hAnsi="Verdana"/>
          <w:sz w:val="14"/>
        </w:rPr>
        <w:t>months;</w:t>
      </w:r>
      <w:r>
        <w:rPr>
          <w:rFonts w:ascii="Verdana" w:hAnsi="Verdana"/>
          <w:spacing w:val="8"/>
          <w:sz w:val="14"/>
        </w:rPr>
        <w:t> </w:t>
      </w:r>
      <w:r>
        <w:rPr>
          <w:rFonts w:ascii="Verdana" w:hAnsi="Verdana"/>
          <w:spacing w:val="-5"/>
          <w:sz w:val="14"/>
        </w:rPr>
        <w:t>or</w:t>
      </w:r>
    </w:p>
    <w:p>
      <w:pPr>
        <w:pStyle w:val="ListParagraph"/>
        <w:numPr>
          <w:ilvl w:val="0"/>
          <w:numId w:val="17"/>
        </w:numPr>
        <w:tabs>
          <w:tab w:pos="1401" w:val="left" w:leader="none"/>
        </w:tabs>
        <w:spacing w:line="240" w:lineRule="auto" w:before="66" w:after="0"/>
        <w:ind w:left="1401" w:right="0" w:hanging="235"/>
        <w:jc w:val="left"/>
        <w:rPr>
          <w:rFonts w:ascii="Verdana" w:hAnsi="Verdana"/>
          <w:sz w:val="14"/>
        </w:rPr>
      </w:pPr>
      <w:r>
        <w:rPr>
          <w:rFonts w:ascii="Verdana" w:hAnsi="Verdana"/>
          <w:sz w:val="14"/>
        </w:rPr>
        <w:t>Present</w:t>
      </w:r>
      <w:r>
        <w:rPr>
          <w:rFonts w:ascii="Verdana" w:hAnsi="Verdana"/>
          <w:spacing w:val="6"/>
          <w:sz w:val="14"/>
        </w:rPr>
        <w:t> </w:t>
      </w:r>
      <w:r>
        <w:rPr>
          <w:rFonts w:ascii="Verdana" w:hAnsi="Verdana"/>
          <w:sz w:val="14"/>
        </w:rPr>
        <w:t>value</w:t>
      </w:r>
      <w:r>
        <w:rPr>
          <w:rFonts w:ascii="Verdana" w:hAnsi="Verdana"/>
          <w:spacing w:val="6"/>
          <w:sz w:val="14"/>
        </w:rPr>
        <w:t> </w:t>
      </w:r>
      <w:r>
        <w:rPr>
          <w:rFonts w:ascii="Verdana" w:hAnsi="Verdana"/>
          <w:sz w:val="14"/>
        </w:rPr>
        <w:t>–</w:t>
      </w:r>
      <w:r>
        <w:rPr>
          <w:rFonts w:ascii="Verdana" w:hAnsi="Verdana"/>
          <w:spacing w:val="6"/>
          <w:sz w:val="14"/>
        </w:rPr>
        <w:t> </w:t>
      </w:r>
      <w:r>
        <w:rPr>
          <w:rFonts w:ascii="Verdana" w:hAnsi="Verdana"/>
          <w:sz w:val="14"/>
        </w:rPr>
        <w:t>if</w:t>
      </w:r>
      <w:r>
        <w:rPr>
          <w:rFonts w:ascii="Verdana" w:hAnsi="Verdana"/>
          <w:spacing w:val="6"/>
          <w:sz w:val="14"/>
        </w:rPr>
        <w:t> </w:t>
      </w:r>
      <w:r>
        <w:rPr>
          <w:rFonts w:ascii="Verdana" w:hAnsi="Verdana"/>
          <w:sz w:val="14"/>
        </w:rPr>
        <w:t>the</w:t>
      </w:r>
      <w:r>
        <w:rPr>
          <w:rFonts w:ascii="Verdana" w:hAnsi="Verdana"/>
          <w:spacing w:val="5"/>
          <w:sz w:val="14"/>
        </w:rPr>
        <w:t> </w:t>
      </w:r>
      <w:r>
        <w:rPr>
          <w:rFonts w:ascii="Verdana" w:hAnsi="Verdana"/>
          <w:sz w:val="14"/>
        </w:rPr>
        <w:t>hospital</w:t>
      </w:r>
      <w:r>
        <w:rPr>
          <w:rFonts w:ascii="Verdana" w:hAnsi="Verdana"/>
          <w:spacing w:val="10"/>
          <w:sz w:val="14"/>
        </w:rPr>
        <w:t> </w:t>
      </w:r>
      <w:r>
        <w:rPr>
          <w:rFonts w:ascii="Verdana" w:hAnsi="Verdana"/>
          <w:sz w:val="14"/>
        </w:rPr>
        <w:t>does</w:t>
      </w:r>
      <w:r>
        <w:rPr>
          <w:rFonts w:ascii="Verdana" w:hAnsi="Verdana"/>
          <w:spacing w:val="7"/>
          <w:sz w:val="14"/>
        </w:rPr>
        <w:t> </w:t>
      </w:r>
      <w:r>
        <w:rPr>
          <w:rFonts w:ascii="Verdana" w:hAnsi="Verdana"/>
          <w:sz w:val="14"/>
        </w:rPr>
        <w:t>not</w:t>
      </w:r>
      <w:r>
        <w:rPr>
          <w:rFonts w:ascii="Verdana" w:hAnsi="Verdana"/>
          <w:spacing w:val="6"/>
          <w:sz w:val="14"/>
        </w:rPr>
        <w:t> </w:t>
      </w:r>
      <w:r>
        <w:rPr>
          <w:rFonts w:ascii="Verdana" w:hAnsi="Verdana"/>
          <w:sz w:val="14"/>
        </w:rPr>
        <w:t>expect</w:t>
      </w:r>
      <w:r>
        <w:rPr>
          <w:rFonts w:ascii="Verdana" w:hAnsi="Verdana"/>
          <w:spacing w:val="7"/>
          <w:sz w:val="14"/>
        </w:rPr>
        <w:t> </w:t>
      </w:r>
      <w:r>
        <w:rPr>
          <w:rFonts w:ascii="Verdana" w:hAnsi="Verdana"/>
          <w:sz w:val="14"/>
        </w:rPr>
        <w:t>to</w:t>
      </w:r>
      <w:r>
        <w:rPr>
          <w:rFonts w:ascii="Verdana" w:hAnsi="Verdana"/>
          <w:spacing w:val="6"/>
          <w:sz w:val="14"/>
        </w:rPr>
        <w:t> </w:t>
      </w:r>
      <w:r>
        <w:rPr>
          <w:rFonts w:ascii="Verdana" w:hAnsi="Verdana"/>
          <w:sz w:val="14"/>
        </w:rPr>
        <w:t>wholly</w:t>
      </w:r>
      <w:r>
        <w:rPr>
          <w:rFonts w:ascii="Verdana" w:hAnsi="Verdana"/>
          <w:spacing w:val="7"/>
          <w:sz w:val="14"/>
        </w:rPr>
        <w:t> </w:t>
      </w:r>
      <w:r>
        <w:rPr>
          <w:rFonts w:ascii="Verdana" w:hAnsi="Verdana"/>
          <w:sz w:val="14"/>
        </w:rPr>
        <w:t>settle</w:t>
      </w:r>
      <w:r>
        <w:rPr>
          <w:rFonts w:ascii="Verdana" w:hAnsi="Verdana"/>
          <w:spacing w:val="5"/>
          <w:sz w:val="14"/>
        </w:rPr>
        <w:t> </w:t>
      </w:r>
      <w:r>
        <w:rPr>
          <w:rFonts w:ascii="Verdana" w:hAnsi="Verdana"/>
          <w:sz w:val="14"/>
        </w:rPr>
        <w:t>within</w:t>
      </w:r>
      <w:r>
        <w:rPr>
          <w:rFonts w:ascii="Verdana" w:hAnsi="Verdana"/>
          <w:spacing w:val="8"/>
          <w:sz w:val="14"/>
        </w:rPr>
        <w:t> </w:t>
      </w:r>
      <w:r>
        <w:rPr>
          <w:rFonts w:ascii="Verdana" w:hAnsi="Verdana"/>
          <w:sz w:val="14"/>
        </w:rPr>
        <w:t>12</w:t>
      </w:r>
      <w:r>
        <w:rPr>
          <w:rFonts w:ascii="Verdana" w:hAnsi="Verdana"/>
          <w:spacing w:val="7"/>
          <w:sz w:val="14"/>
        </w:rPr>
        <w:t> </w:t>
      </w:r>
      <w:r>
        <w:rPr>
          <w:rFonts w:ascii="Verdana" w:hAnsi="Verdana"/>
          <w:spacing w:val="-2"/>
          <w:sz w:val="14"/>
        </w:rPr>
        <w:t>months.</w:t>
      </w:r>
    </w:p>
    <w:p>
      <w:pPr>
        <w:pStyle w:val="BodyText"/>
        <w:spacing w:before="5"/>
        <w:rPr>
          <w:rFonts w:ascii="Verdana"/>
          <w:sz w:val="14"/>
        </w:rPr>
      </w:pPr>
    </w:p>
    <w:p>
      <w:pPr>
        <w:spacing w:line="268" w:lineRule="auto" w:before="0"/>
        <w:ind w:left="1166" w:right="1414" w:firstLine="0"/>
        <w:jc w:val="left"/>
        <w:rPr>
          <w:rFonts w:ascii="Verdana"/>
          <w:sz w:val="14"/>
        </w:rPr>
      </w:pPr>
      <w:r>
        <w:rPr>
          <w:rFonts w:ascii="Verdana"/>
          <w:sz w:val="14"/>
        </w:rPr>
        <w:t>Conditional</w:t>
      </w:r>
      <w:r>
        <w:rPr>
          <w:rFonts w:ascii="Verdana"/>
          <w:spacing w:val="15"/>
          <w:sz w:val="14"/>
        </w:rPr>
        <w:t> </w:t>
      </w:r>
      <w:r>
        <w:rPr>
          <w:rFonts w:ascii="Verdana"/>
          <w:sz w:val="14"/>
        </w:rPr>
        <w:t>LSL</w:t>
      </w:r>
      <w:r>
        <w:rPr>
          <w:rFonts w:ascii="Verdana"/>
          <w:spacing w:val="11"/>
          <w:sz w:val="14"/>
        </w:rPr>
        <w:t> </w:t>
      </w:r>
      <w:r>
        <w:rPr>
          <w:rFonts w:ascii="Verdana"/>
          <w:sz w:val="14"/>
        </w:rPr>
        <w:t>is</w:t>
      </w:r>
      <w:r>
        <w:rPr>
          <w:rFonts w:ascii="Verdana"/>
          <w:spacing w:val="11"/>
          <w:sz w:val="14"/>
        </w:rPr>
        <w:t> </w:t>
      </w:r>
      <w:r>
        <w:rPr>
          <w:rFonts w:ascii="Verdana"/>
          <w:sz w:val="14"/>
        </w:rPr>
        <w:t>measured</w:t>
      </w:r>
      <w:r>
        <w:rPr>
          <w:rFonts w:ascii="Verdana"/>
          <w:spacing w:val="11"/>
          <w:sz w:val="14"/>
        </w:rPr>
        <w:t> </w:t>
      </w:r>
      <w:r>
        <w:rPr>
          <w:rFonts w:ascii="Verdana"/>
          <w:sz w:val="14"/>
        </w:rPr>
        <w:t>at</w:t>
      </w:r>
      <w:r>
        <w:rPr>
          <w:rFonts w:ascii="Verdana"/>
          <w:spacing w:val="11"/>
          <w:sz w:val="14"/>
        </w:rPr>
        <w:t> </w:t>
      </w:r>
      <w:r>
        <w:rPr>
          <w:rFonts w:ascii="Verdana"/>
          <w:sz w:val="14"/>
        </w:rPr>
        <w:t>present</w:t>
      </w:r>
      <w:r>
        <w:rPr>
          <w:rFonts w:ascii="Verdana"/>
          <w:spacing w:val="11"/>
          <w:sz w:val="14"/>
        </w:rPr>
        <w:t> </w:t>
      </w:r>
      <w:r>
        <w:rPr>
          <w:rFonts w:ascii="Verdana"/>
          <w:sz w:val="14"/>
        </w:rPr>
        <w:t>value and</w:t>
      </w:r>
      <w:r>
        <w:rPr>
          <w:rFonts w:ascii="Verdana"/>
          <w:spacing w:val="11"/>
          <w:sz w:val="14"/>
        </w:rPr>
        <w:t> </w:t>
      </w:r>
      <w:r>
        <w:rPr>
          <w:rFonts w:ascii="Verdana"/>
          <w:sz w:val="14"/>
        </w:rPr>
        <w:t>is</w:t>
      </w:r>
      <w:r>
        <w:rPr>
          <w:rFonts w:ascii="Verdana"/>
          <w:spacing w:val="11"/>
          <w:sz w:val="14"/>
        </w:rPr>
        <w:t> </w:t>
      </w:r>
      <w:r>
        <w:rPr>
          <w:rFonts w:ascii="Verdana"/>
          <w:sz w:val="14"/>
        </w:rPr>
        <w:t>disclosed</w:t>
      </w:r>
      <w:r>
        <w:rPr>
          <w:rFonts w:ascii="Verdana"/>
          <w:spacing w:val="11"/>
          <w:sz w:val="14"/>
        </w:rPr>
        <w:t> </w:t>
      </w:r>
      <w:r>
        <w:rPr>
          <w:rFonts w:ascii="Verdana"/>
          <w:sz w:val="14"/>
        </w:rPr>
        <w:t>as</w:t>
      </w:r>
      <w:r>
        <w:rPr>
          <w:rFonts w:ascii="Verdana"/>
          <w:spacing w:val="11"/>
          <w:sz w:val="14"/>
        </w:rPr>
        <w:t> </w:t>
      </w:r>
      <w:r>
        <w:rPr>
          <w:rFonts w:ascii="Verdana"/>
          <w:sz w:val="14"/>
        </w:rPr>
        <w:t>a</w:t>
      </w:r>
      <w:r>
        <w:rPr>
          <w:rFonts w:ascii="Verdana"/>
          <w:spacing w:val="13"/>
          <w:sz w:val="14"/>
        </w:rPr>
        <w:t> </w:t>
      </w:r>
      <w:r>
        <w:rPr>
          <w:rFonts w:ascii="Verdana"/>
          <w:sz w:val="14"/>
        </w:rPr>
        <w:t>non-current</w:t>
      </w:r>
      <w:r>
        <w:rPr>
          <w:rFonts w:ascii="Verdana"/>
          <w:spacing w:val="11"/>
          <w:sz w:val="14"/>
        </w:rPr>
        <w:t> </w:t>
      </w:r>
      <w:r>
        <w:rPr>
          <w:rFonts w:ascii="Verdana"/>
          <w:sz w:val="14"/>
        </w:rPr>
        <w:t>liability.</w:t>
      </w:r>
      <w:r>
        <w:rPr>
          <w:rFonts w:ascii="Verdana"/>
          <w:spacing w:val="71"/>
          <w:sz w:val="14"/>
        </w:rPr>
        <w:t> </w:t>
      </w:r>
      <w:r>
        <w:rPr>
          <w:rFonts w:ascii="Verdana"/>
          <w:sz w:val="14"/>
        </w:rPr>
        <w:t>There is</w:t>
      </w:r>
      <w:r>
        <w:rPr>
          <w:rFonts w:ascii="Verdana"/>
          <w:spacing w:val="11"/>
          <w:sz w:val="14"/>
        </w:rPr>
        <w:t> </w:t>
      </w:r>
      <w:r>
        <w:rPr>
          <w:rFonts w:ascii="Verdana"/>
          <w:sz w:val="14"/>
        </w:rPr>
        <w:t>a</w:t>
      </w:r>
      <w:r>
        <w:rPr>
          <w:rFonts w:ascii="Verdana"/>
          <w:spacing w:val="13"/>
          <w:sz w:val="14"/>
        </w:rPr>
        <w:t> </w:t>
      </w:r>
      <w:r>
        <w:rPr>
          <w:rFonts w:ascii="Verdana"/>
          <w:sz w:val="14"/>
        </w:rPr>
        <w:t>conditional</w:t>
      </w:r>
      <w:r>
        <w:rPr>
          <w:rFonts w:ascii="Verdana"/>
          <w:spacing w:val="15"/>
          <w:sz w:val="14"/>
        </w:rPr>
        <w:t> </w:t>
      </w:r>
      <w:r>
        <w:rPr>
          <w:rFonts w:ascii="Verdana"/>
          <w:sz w:val="14"/>
        </w:rPr>
        <w:t>right</w:t>
      </w:r>
      <w:r>
        <w:rPr>
          <w:rFonts w:ascii="Verdana"/>
          <w:spacing w:val="11"/>
          <w:sz w:val="14"/>
        </w:rPr>
        <w:t> </w:t>
      </w:r>
      <w:r>
        <w:rPr>
          <w:rFonts w:ascii="Verdana"/>
          <w:sz w:val="14"/>
        </w:rPr>
        <w:t>to</w:t>
      </w:r>
      <w:r>
        <w:rPr>
          <w:rFonts w:ascii="Verdana"/>
          <w:spacing w:val="11"/>
          <w:sz w:val="14"/>
        </w:rPr>
        <w:t> </w:t>
      </w:r>
      <w:r>
        <w:rPr>
          <w:rFonts w:ascii="Verdana"/>
          <w:sz w:val="14"/>
        </w:rPr>
        <w:t>defer</w:t>
      </w:r>
      <w:r>
        <w:rPr>
          <w:rFonts w:ascii="Verdana"/>
          <w:spacing w:val="11"/>
          <w:sz w:val="14"/>
        </w:rPr>
        <w:t> </w:t>
      </w:r>
      <w:r>
        <w:rPr>
          <w:rFonts w:ascii="Verdana"/>
          <w:sz w:val="14"/>
        </w:rPr>
        <w:t>the settlement of the entitlement until</w:t>
      </w:r>
      <w:r>
        <w:rPr>
          <w:rFonts w:ascii="Verdana"/>
          <w:spacing w:val="26"/>
          <w:sz w:val="14"/>
        </w:rPr>
        <w:t> </w:t>
      </w:r>
      <w:r>
        <w:rPr>
          <w:rFonts w:ascii="Verdana"/>
          <w:sz w:val="14"/>
        </w:rPr>
        <w:t>the employee has completed the requisite years of service.</w:t>
      </w:r>
    </w:p>
    <w:p>
      <w:pPr>
        <w:spacing w:before="134"/>
        <w:ind w:left="1169" w:right="0" w:firstLine="0"/>
        <w:jc w:val="left"/>
        <w:rPr>
          <w:rFonts w:ascii="Verdana"/>
          <w:b/>
          <w:sz w:val="14"/>
        </w:rPr>
      </w:pPr>
      <w:r>
        <w:rPr>
          <w:rFonts w:ascii="Verdana"/>
          <w:b/>
          <w:sz w:val="14"/>
        </w:rPr>
        <w:t>Provision</w:t>
      </w:r>
      <w:r>
        <w:rPr>
          <w:rFonts w:ascii="Verdana"/>
          <w:b/>
          <w:spacing w:val="9"/>
          <w:sz w:val="14"/>
        </w:rPr>
        <w:t> </w:t>
      </w:r>
      <w:r>
        <w:rPr>
          <w:rFonts w:ascii="Verdana"/>
          <w:b/>
          <w:sz w:val="14"/>
        </w:rPr>
        <w:t>for</w:t>
      </w:r>
      <w:r>
        <w:rPr>
          <w:rFonts w:ascii="Verdana"/>
          <w:b/>
          <w:spacing w:val="10"/>
          <w:sz w:val="14"/>
        </w:rPr>
        <w:t> </w:t>
      </w:r>
      <w:r>
        <w:rPr>
          <w:rFonts w:ascii="Verdana"/>
          <w:b/>
          <w:sz w:val="14"/>
        </w:rPr>
        <w:t>On-Costs</w:t>
      </w:r>
      <w:r>
        <w:rPr>
          <w:rFonts w:ascii="Verdana"/>
          <w:b/>
          <w:spacing w:val="11"/>
          <w:sz w:val="14"/>
        </w:rPr>
        <w:t> </w:t>
      </w:r>
      <w:r>
        <w:rPr>
          <w:rFonts w:ascii="Verdana"/>
          <w:b/>
          <w:sz w:val="14"/>
        </w:rPr>
        <w:t>Related</w:t>
      </w:r>
      <w:r>
        <w:rPr>
          <w:rFonts w:ascii="Verdana"/>
          <w:b/>
          <w:spacing w:val="12"/>
          <w:sz w:val="14"/>
        </w:rPr>
        <w:t> </w:t>
      </w:r>
      <w:r>
        <w:rPr>
          <w:rFonts w:ascii="Verdana"/>
          <w:b/>
          <w:sz w:val="14"/>
        </w:rPr>
        <w:t>to</w:t>
      </w:r>
      <w:r>
        <w:rPr>
          <w:rFonts w:ascii="Verdana"/>
          <w:b/>
          <w:spacing w:val="11"/>
          <w:sz w:val="14"/>
        </w:rPr>
        <w:t> </w:t>
      </w:r>
      <w:r>
        <w:rPr>
          <w:rFonts w:ascii="Verdana"/>
          <w:b/>
          <w:sz w:val="14"/>
        </w:rPr>
        <w:t>Employee</w:t>
      </w:r>
      <w:r>
        <w:rPr>
          <w:rFonts w:ascii="Verdana"/>
          <w:b/>
          <w:spacing w:val="12"/>
          <w:sz w:val="14"/>
        </w:rPr>
        <w:t> </w:t>
      </w:r>
      <w:r>
        <w:rPr>
          <w:rFonts w:ascii="Verdana"/>
          <w:b/>
          <w:spacing w:val="-2"/>
          <w:sz w:val="14"/>
        </w:rPr>
        <w:t>Benefits</w:t>
      </w:r>
    </w:p>
    <w:p>
      <w:pPr>
        <w:spacing w:line="268" w:lineRule="auto" w:before="162"/>
        <w:ind w:left="1166" w:right="1465" w:firstLine="0"/>
        <w:jc w:val="left"/>
        <w:rPr>
          <w:rFonts w:ascii="Verdana"/>
          <w:sz w:val="14"/>
        </w:rPr>
      </w:pPr>
      <w:r>
        <w:rPr>
          <w:rFonts w:ascii="Verdana"/>
          <w:sz w:val="14"/>
        </w:rPr>
        <w:t>Employment on-costs such as workers compensation and superannuation are not employee benefits.</w:t>
      </w:r>
      <w:r>
        <w:rPr>
          <w:rFonts w:ascii="Verdana"/>
          <w:spacing w:val="80"/>
          <w:sz w:val="14"/>
        </w:rPr>
        <w:t> </w:t>
      </w:r>
      <w:r>
        <w:rPr>
          <w:rFonts w:ascii="Verdana"/>
          <w:sz w:val="14"/>
        </w:rPr>
        <w:t>They are disclosed</w:t>
      </w:r>
      <w:r>
        <w:rPr>
          <w:rFonts w:ascii="Verdana"/>
          <w:spacing w:val="40"/>
          <w:sz w:val="14"/>
        </w:rPr>
        <w:t> </w:t>
      </w:r>
      <w:r>
        <w:rPr>
          <w:rFonts w:ascii="Verdana"/>
          <w:sz w:val="14"/>
        </w:rPr>
        <w:t>separately</w:t>
      </w:r>
      <w:r>
        <w:rPr>
          <w:rFonts w:ascii="Verdana"/>
          <w:spacing w:val="12"/>
          <w:sz w:val="14"/>
        </w:rPr>
        <w:t> </w:t>
      </w:r>
      <w:r>
        <w:rPr>
          <w:rFonts w:ascii="Verdana"/>
          <w:sz w:val="14"/>
        </w:rPr>
        <w:t>as</w:t>
      </w:r>
      <w:r>
        <w:rPr>
          <w:rFonts w:ascii="Verdana"/>
          <w:spacing w:val="12"/>
          <w:sz w:val="14"/>
        </w:rPr>
        <w:t> </w:t>
      </w:r>
      <w:r>
        <w:rPr>
          <w:rFonts w:ascii="Verdana"/>
          <w:sz w:val="14"/>
        </w:rPr>
        <w:t>a</w:t>
      </w:r>
      <w:r>
        <w:rPr>
          <w:rFonts w:ascii="Verdana"/>
          <w:spacing w:val="13"/>
          <w:sz w:val="14"/>
        </w:rPr>
        <w:t> </w:t>
      </w:r>
      <w:r>
        <w:rPr>
          <w:rFonts w:ascii="Verdana"/>
          <w:sz w:val="14"/>
        </w:rPr>
        <w:t>component</w:t>
      </w:r>
      <w:r>
        <w:rPr>
          <w:rFonts w:ascii="Verdana"/>
          <w:spacing w:val="12"/>
          <w:sz w:val="14"/>
        </w:rPr>
        <w:t> </w:t>
      </w:r>
      <w:r>
        <w:rPr>
          <w:rFonts w:ascii="Verdana"/>
          <w:sz w:val="14"/>
        </w:rPr>
        <w:t>of</w:t>
      </w:r>
      <w:r>
        <w:rPr>
          <w:rFonts w:ascii="Verdana"/>
          <w:spacing w:val="10"/>
          <w:sz w:val="14"/>
        </w:rPr>
        <w:t> </w:t>
      </w:r>
      <w:r>
        <w:rPr>
          <w:rFonts w:ascii="Verdana"/>
          <w:sz w:val="14"/>
        </w:rPr>
        <w:t>the</w:t>
      </w:r>
      <w:r>
        <w:rPr>
          <w:rFonts w:ascii="Verdana"/>
          <w:spacing w:val="10"/>
          <w:sz w:val="14"/>
        </w:rPr>
        <w:t> </w:t>
      </w:r>
      <w:r>
        <w:rPr>
          <w:rFonts w:ascii="Verdana"/>
          <w:sz w:val="14"/>
        </w:rPr>
        <w:t>provision</w:t>
      </w:r>
      <w:r>
        <w:rPr>
          <w:rFonts w:ascii="Verdana"/>
          <w:spacing w:val="13"/>
          <w:sz w:val="14"/>
        </w:rPr>
        <w:t> </w:t>
      </w:r>
      <w:r>
        <w:rPr>
          <w:rFonts w:ascii="Verdana"/>
          <w:sz w:val="14"/>
        </w:rPr>
        <w:t>for</w:t>
      </w:r>
      <w:r>
        <w:rPr>
          <w:rFonts w:ascii="Verdana"/>
          <w:spacing w:val="12"/>
          <w:sz w:val="14"/>
        </w:rPr>
        <w:t> </w:t>
      </w:r>
      <w:r>
        <w:rPr>
          <w:rFonts w:ascii="Verdana"/>
          <w:sz w:val="14"/>
        </w:rPr>
        <w:t>employee</w:t>
      </w:r>
      <w:r>
        <w:rPr>
          <w:rFonts w:ascii="Verdana"/>
          <w:spacing w:val="10"/>
          <w:sz w:val="14"/>
        </w:rPr>
        <w:t> </w:t>
      </w:r>
      <w:r>
        <w:rPr>
          <w:rFonts w:ascii="Verdana"/>
          <w:sz w:val="14"/>
        </w:rPr>
        <w:t>benefits</w:t>
      </w:r>
      <w:r>
        <w:rPr>
          <w:rFonts w:ascii="Verdana"/>
          <w:spacing w:val="12"/>
          <w:sz w:val="14"/>
        </w:rPr>
        <w:t> </w:t>
      </w:r>
      <w:r>
        <w:rPr>
          <w:rFonts w:ascii="Verdana"/>
          <w:sz w:val="14"/>
        </w:rPr>
        <w:t>when</w:t>
      </w:r>
      <w:r>
        <w:rPr>
          <w:rFonts w:ascii="Verdana"/>
          <w:spacing w:val="13"/>
          <w:sz w:val="14"/>
        </w:rPr>
        <w:t> </w:t>
      </w:r>
      <w:r>
        <w:rPr>
          <w:rFonts w:ascii="Verdana"/>
          <w:sz w:val="14"/>
        </w:rPr>
        <w:t>the</w:t>
      </w:r>
      <w:r>
        <w:rPr>
          <w:rFonts w:ascii="Verdana"/>
          <w:spacing w:val="10"/>
          <w:sz w:val="14"/>
        </w:rPr>
        <w:t> </w:t>
      </w:r>
      <w:r>
        <w:rPr>
          <w:rFonts w:ascii="Verdana"/>
          <w:sz w:val="14"/>
        </w:rPr>
        <w:t>employment</w:t>
      </w:r>
      <w:r>
        <w:rPr>
          <w:rFonts w:ascii="Verdana"/>
          <w:spacing w:val="12"/>
          <w:sz w:val="14"/>
        </w:rPr>
        <w:t> </w:t>
      </w:r>
      <w:r>
        <w:rPr>
          <w:rFonts w:ascii="Verdana"/>
          <w:sz w:val="14"/>
        </w:rPr>
        <w:t>to</w:t>
      </w:r>
      <w:r>
        <w:rPr>
          <w:rFonts w:ascii="Verdana"/>
          <w:spacing w:val="12"/>
          <w:sz w:val="14"/>
        </w:rPr>
        <w:t> </w:t>
      </w:r>
      <w:r>
        <w:rPr>
          <w:rFonts w:ascii="Verdana"/>
          <w:sz w:val="14"/>
        </w:rPr>
        <w:t>which</w:t>
      </w:r>
      <w:r>
        <w:rPr>
          <w:rFonts w:ascii="Verdana"/>
          <w:spacing w:val="13"/>
          <w:sz w:val="14"/>
        </w:rPr>
        <w:t> </w:t>
      </w:r>
      <w:r>
        <w:rPr>
          <w:rFonts w:ascii="Verdana"/>
          <w:sz w:val="14"/>
        </w:rPr>
        <w:t>they</w:t>
      </w:r>
      <w:r>
        <w:rPr>
          <w:rFonts w:ascii="Verdana"/>
          <w:spacing w:val="12"/>
          <w:sz w:val="14"/>
        </w:rPr>
        <w:t> </w:t>
      </w:r>
      <w:r>
        <w:rPr>
          <w:rFonts w:ascii="Verdana"/>
          <w:sz w:val="14"/>
        </w:rPr>
        <w:t>relate</w:t>
      </w:r>
      <w:r>
        <w:rPr>
          <w:rFonts w:ascii="Verdana"/>
          <w:spacing w:val="10"/>
          <w:sz w:val="14"/>
        </w:rPr>
        <w:t> </w:t>
      </w:r>
      <w:r>
        <w:rPr>
          <w:rFonts w:ascii="Verdana"/>
          <w:sz w:val="14"/>
        </w:rPr>
        <w:t>has</w:t>
      </w:r>
      <w:r>
        <w:rPr>
          <w:rFonts w:ascii="Verdana"/>
          <w:spacing w:val="12"/>
          <w:sz w:val="14"/>
        </w:rPr>
        <w:t> </w:t>
      </w:r>
      <w:r>
        <w:rPr>
          <w:rFonts w:ascii="Verdana"/>
          <w:sz w:val="14"/>
        </w:rPr>
        <w:t>occurred.</w:t>
      </w:r>
    </w:p>
    <w:p>
      <w:pPr>
        <w:spacing w:after="0" w:line="268" w:lineRule="auto"/>
        <w:jc w:val="left"/>
        <w:rPr>
          <w:rFonts w:ascii="Verdana"/>
          <w:sz w:val="14"/>
        </w:rPr>
        <w:sectPr>
          <w:pgSz w:w="11910" w:h="16840"/>
          <w:pgMar w:header="1425" w:footer="0" w:top="1960" w:bottom="280" w:left="0" w:right="0"/>
        </w:sectPr>
      </w:pPr>
    </w:p>
    <w:p>
      <w:pPr>
        <w:pStyle w:val="BodyText"/>
        <w:spacing w:before="103"/>
        <w:rPr>
          <w:rFonts w:ascii="Verdana"/>
          <w:sz w:val="16"/>
        </w:rPr>
      </w:pPr>
    </w:p>
    <w:p>
      <w:pPr>
        <w:spacing w:before="0"/>
        <w:ind w:left="1175" w:right="0" w:firstLine="0"/>
        <w:jc w:val="left"/>
        <w:rPr>
          <w:rFonts w:ascii="Verdana"/>
          <w:b/>
          <w:sz w:val="16"/>
        </w:rPr>
      </w:pPr>
      <w:r>
        <w:rPr>
          <w:rFonts w:ascii="Verdana"/>
          <w:b/>
          <w:sz w:val="16"/>
        </w:rPr>
        <mc:AlternateContent>
          <mc:Choice Requires="wps">
            <w:drawing>
              <wp:anchor distT="0" distB="0" distL="0" distR="0" allowOverlap="1" layoutInCell="1" locked="0" behindDoc="0" simplePos="0" relativeHeight="15903232">
                <wp:simplePos x="0" y="0"/>
                <wp:positionH relativeFrom="page">
                  <wp:posOffset>0</wp:posOffset>
                </wp:positionH>
                <wp:positionV relativeFrom="paragraph">
                  <wp:posOffset>12338</wp:posOffset>
                </wp:positionV>
                <wp:extent cx="360045" cy="366395"/>
                <wp:effectExtent l="0" t="0" r="0" b="0"/>
                <wp:wrapNone/>
                <wp:docPr id="1102" name="Group 1102"/>
                <wp:cNvGraphicFramePr>
                  <a:graphicFrameLocks/>
                </wp:cNvGraphicFramePr>
                <a:graphic>
                  <a:graphicData uri="http://schemas.microsoft.com/office/word/2010/wordprocessingGroup">
                    <wpg:wgp>
                      <wpg:cNvPr id="1102" name="Group 1102"/>
                      <wpg:cNvGrpSpPr/>
                      <wpg:grpSpPr>
                        <a:xfrm>
                          <a:off x="0" y="0"/>
                          <a:ext cx="360045" cy="366395"/>
                          <a:chExt cx="360045" cy="366395"/>
                        </a:xfrm>
                      </wpg:grpSpPr>
                      <wps:wsp>
                        <wps:cNvPr id="1103" name="Graphic 1103"/>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04" name="Textbox 1104"/>
                        <wps:cNvSpPr txBox="1"/>
                        <wps:spPr>
                          <a:xfrm>
                            <a:off x="0" y="0"/>
                            <a:ext cx="360045" cy="366395"/>
                          </a:xfrm>
                          <a:prstGeom prst="rect">
                            <a:avLst/>
                          </a:prstGeom>
                        </wps:spPr>
                        <wps:txbx>
                          <w:txbxContent>
                            <w:p>
                              <w:pPr>
                                <w:spacing w:before="154"/>
                                <w:ind w:left="198" w:right="0" w:firstLine="0"/>
                                <w:jc w:val="left"/>
                                <w:rPr>
                                  <w:sz w:val="24"/>
                                </w:rPr>
                              </w:pPr>
                              <w:r>
                                <w:rPr>
                                  <w:color w:val="FFFFFF"/>
                                  <w:spacing w:val="-5"/>
                                  <w:w w:val="105"/>
                                  <w:sz w:val="24"/>
                                </w:rPr>
                                <w:t>58</w:t>
                              </w:r>
                            </w:p>
                          </w:txbxContent>
                        </wps:txbx>
                        <wps:bodyPr wrap="square" lIns="0" tIns="0" rIns="0" bIns="0" rtlCol="0">
                          <a:noAutofit/>
                        </wps:bodyPr>
                      </wps:wsp>
                    </wpg:wgp>
                  </a:graphicData>
                </a:graphic>
              </wp:anchor>
            </w:drawing>
          </mc:Choice>
          <mc:Fallback>
            <w:pict>
              <v:group style="position:absolute;margin-left:0pt;margin-top:.971555pt;width:28.35pt;height:28.85pt;mso-position-horizontal-relative:page;mso-position-vertical-relative:paragraph;z-index:15903232" id="docshapegroup589" coordorigin="0,19" coordsize="567,577">
                <v:rect style="position:absolute;left:0;top:19;width:567;height:577" id="docshape590" filled="true" fillcolor="#3f5f72" stroked="false">
                  <v:fill type="solid"/>
                </v:rect>
                <v:shape style="position:absolute;left:0;top:19;width:567;height:577" type="#_x0000_t202" id="docshape591" filled="false" stroked="false">
                  <v:textbox inset="0,0,0,0">
                    <w:txbxContent>
                      <w:p>
                        <w:pPr>
                          <w:spacing w:before="154"/>
                          <w:ind w:left="198" w:right="0" w:firstLine="0"/>
                          <w:jc w:val="left"/>
                          <w:rPr>
                            <w:sz w:val="24"/>
                          </w:rPr>
                        </w:pPr>
                        <w:r>
                          <w:rPr>
                            <w:color w:val="FFFFFF"/>
                            <w:spacing w:val="-5"/>
                            <w:w w:val="105"/>
                            <w:sz w:val="24"/>
                          </w:rPr>
                          <w:t>58</w:t>
                        </w:r>
                      </w:p>
                    </w:txbxContent>
                  </v:textbox>
                  <w10:wrap type="none"/>
                </v:shape>
                <w10:wrap type="none"/>
              </v:group>
            </w:pict>
          </mc:Fallback>
        </mc:AlternateContent>
      </w:r>
      <w:r>
        <w:rPr>
          <w:rFonts w:ascii="Verdana"/>
          <w:b/>
          <w:sz w:val="16"/>
        </w:rPr>
        <mc:AlternateContent>
          <mc:Choice Requires="wps">
            <w:drawing>
              <wp:anchor distT="0" distB="0" distL="0" distR="0" allowOverlap="1" layoutInCell="1" locked="0" behindDoc="0" simplePos="0" relativeHeight="15903744">
                <wp:simplePos x="0" y="0"/>
                <wp:positionH relativeFrom="page">
                  <wp:posOffset>151904</wp:posOffset>
                </wp:positionH>
                <wp:positionV relativeFrom="paragraph">
                  <wp:posOffset>548975</wp:posOffset>
                </wp:positionV>
                <wp:extent cx="248920" cy="1923414"/>
                <wp:effectExtent l="0" t="0" r="0" b="0"/>
                <wp:wrapNone/>
                <wp:docPr id="1105" name="Textbox 1105"/>
                <wp:cNvGraphicFramePr>
                  <a:graphicFrameLocks/>
                </wp:cNvGraphicFramePr>
                <a:graphic>
                  <a:graphicData uri="http://schemas.microsoft.com/office/word/2010/wordprocessingShape">
                    <wps:wsp>
                      <wps:cNvPr id="1105" name="Textbox 1105"/>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43.226456pt;width:19.6pt;height:151.450pt;mso-position-horizontal-relative:page;mso-position-vertical-relative:paragraph;z-index:15903744" type="#_x0000_t202" id="docshape592"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b/>
          <w:sz w:val="16"/>
        </w:rPr>
        <w:t>Note</w:t>
      </w:r>
      <w:r>
        <w:rPr>
          <w:rFonts w:ascii="Verdana"/>
          <w:b/>
          <w:spacing w:val="-5"/>
          <w:sz w:val="16"/>
        </w:rPr>
        <w:t> </w:t>
      </w:r>
      <w:r>
        <w:rPr>
          <w:rFonts w:ascii="Verdana"/>
          <w:b/>
          <w:sz w:val="16"/>
        </w:rPr>
        <w:t>3.1(c)</w:t>
      </w:r>
      <w:r>
        <w:rPr>
          <w:rFonts w:ascii="Verdana"/>
          <w:b/>
          <w:spacing w:val="-3"/>
          <w:sz w:val="16"/>
        </w:rPr>
        <w:t> </w:t>
      </w:r>
      <w:r>
        <w:rPr>
          <w:rFonts w:ascii="Verdana"/>
          <w:b/>
          <w:sz w:val="16"/>
        </w:rPr>
        <w:t>Other</w:t>
      </w:r>
      <w:r>
        <w:rPr>
          <w:rFonts w:ascii="Verdana"/>
          <w:b/>
          <w:spacing w:val="-4"/>
          <w:sz w:val="16"/>
        </w:rPr>
        <w:t> </w:t>
      </w:r>
      <w:r>
        <w:rPr>
          <w:rFonts w:ascii="Verdana"/>
          <w:b/>
          <w:sz w:val="16"/>
        </w:rPr>
        <w:t>Operating</w:t>
      </w:r>
      <w:r>
        <w:rPr>
          <w:rFonts w:ascii="Verdana"/>
          <w:b/>
          <w:spacing w:val="-3"/>
          <w:sz w:val="16"/>
        </w:rPr>
        <w:t> </w:t>
      </w:r>
      <w:r>
        <w:rPr>
          <w:rFonts w:ascii="Verdana"/>
          <w:b/>
          <w:spacing w:val="-2"/>
          <w:sz w:val="16"/>
        </w:rPr>
        <w:t>Expenses</w:t>
      </w:r>
    </w:p>
    <w:p>
      <w:pPr>
        <w:pStyle w:val="BodyText"/>
        <w:spacing w:before="3"/>
        <w:rPr>
          <w:rFonts w:ascii="Verdana"/>
          <w:b/>
          <w:sz w:val="10"/>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39"/>
        <w:gridCol w:w="1395"/>
        <w:gridCol w:w="1392"/>
      </w:tblGrid>
      <w:tr>
        <w:trPr>
          <w:trHeight w:val="440" w:hRule="atLeast"/>
        </w:trPr>
        <w:tc>
          <w:tcPr>
            <w:tcW w:w="6839" w:type="dxa"/>
            <w:tcBorders>
              <w:top w:val="single" w:sz="18" w:space="0" w:color="000000"/>
              <w:bottom w:val="single" w:sz="6" w:space="0" w:color="000000"/>
            </w:tcBorders>
          </w:tcPr>
          <w:p>
            <w:pPr>
              <w:pStyle w:val="TableParagraph"/>
              <w:rPr>
                <w:rFonts w:ascii="Times New Roman"/>
                <w:sz w:val="14"/>
              </w:rPr>
            </w:pPr>
          </w:p>
        </w:tc>
        <w:tc>
          <w:tcPr>
            <w:tcW w:w="1395" w:type="dxa"/>
            <w:tcBorders>
              <w:top w:val="single" w:sz="18" w:space="0" w:color="000000"/>
              <w:bottom w:val="single" w:sz="6" w:space="0" w:color="000000"/>
            </w:tcBorders>
            <w:shd w:val="clear" w:color="auto" w:fill="C6C8CA"/>
          </w:tcPr>
          <w:p>
            <w:pPr>
              <w:pStyle w:val="TableParagraph"/>
              <w:spacing w:line="192" w:lineRule="exact"/>
              <w:ind w:left="479"/>
              <w:rPr>
                <w:b/>
                <w:sz w:val="16"/>
              </w:rPr>
            </w:pPr>
            <w:r>
              <w:rPr>
                <w:b/>
                <w:spacing w:val="-4"/>
                <w:sz w:val="16"/>
              </w:rPr>
              <w:t>2025</w:t>
            </w:r>
          </w:p>
          <w:p>
            <w:pPr>
              <w:pStyle w:val="TableParagraph"/>
              <w:spacing w:line="188" w:lineRule="exact" w:before="41"/>
              <w:ind w:left="451"/>
              <w:rPr>
                <w:b/>
                <w:sz w:val="16"/>
              </w:rPr>
            </w:pPr>
            <w:r>
              <w:rPr>
                <w:b/>
                <w:spacing w:val="-4"/>
                <w:sz w:val="16"/>
              </w:rPr>
              <w:t>$'000</w:t>
            </w:r>
          </w:p>
        </w:tc>
        <w:tc>
          <w:tcPr>
            <w:tcW w:w="1392" w:type="dxa"/>
            <w:tcBorders>
              <w:top w:val="single" w:sz="18" w:space="0" w:color="000000"/>
              <w:bottom w:val="single" w:sz="6" w:space="0" w:color="000000"/>
            </w:tcBorders>
          </w:tcPr>
          <w:p>
            <w:pPr>
              <w:pStyle w:val="TableParagraph"/>
              <w:spacing w:line="192" w:lineRule="exact"/>
              <w:ind w:left="477"/>
              <w:rPr>
                <w:b/>
                <w:sz w:val="16"/>
              </w:rPr>
            </w:pPr>
            <w:r>
              <w:rPr>
                <w:b/>
                <w:spacing w:val="-4"/>
                <w:sz w:val="16"/>
              </w:rPr>
              <w:t>2024</w:t>
            </w:r>
          </w:p>
          <w:p>
            <w:pPr>
              <w:pStyle w:val="TableParagraph"/>
              <w:spacing w:line="188" w:lineRule="exact" w:before="41"/>
              <w:ind w:left="449"/>
              <w:rPr>
                <w:b/>
                <w:sz w:val="16"/>
              </w:rPr>
            </w:pPr>
            <w:r>
              <w:rPr>
                <w:b/>
                <w:spacing w:val="-4"/>
                <w:sz w:val="16"/>
              </w:rPr>
              <w:t>$'000</w:t>
            </w:r>
          </w:p>
        </w:tc>
      </w:tr>
      <w:tr>
        <w:trPr>
          <w:trHeight w:val="332" w:hRule="atLeast"/>
        </w:trPr>
        <w:tc>
          <w:tcPr>
            <w:tcW w:w="6839" w:type="dxa"/>
            <w:tcBorders>
              <w:top w:val="single" w:sz="6" w:space="0" w:color="000000"/>
            </w:tcBorders>
          </w:tcPr>
          <w:p>
            <w:pPr>
              <w:pStyle w:val="TableParagraph"/>
              <w:spacing w:before="128"/>
              <w:ind w:left="33"/>
              <w:rPr>
                <w:sz w:val="14"/>
              </w:rPr>
            </w:pPr>
            <w:r>
              <w:rPr>
                <w:sz w:val="14"/>
              </w:rPr>
              <w:t>Drug</w:t>
            </w:r>
            <w:r>
              <w:rPr>
                <w:spacing w:val="6"/>
                <w:sz w:val="14"/>
              </w:rPr>
              <w:t> </w:t>
            </w:r>
            <w:r>
              <w:rPr>
                <w:spacing w:val="-2"/>
                <w:sz w:val="14"/>
              </w:rPr>
              <w:t>Supplies</w:t>
            </w:r>
          </w:p>
        </w:tc>
        <w:tc>
          <w:tcPr>
            <w:tcW w:w="1395" w:type="dxa"/>
            <w:tcBorders>
              <w:top w:val="single" w:sz="6" w:space="0" w:color="000000"/>
            </w:tcBorders>
            <w:shd w:val="clear" w:color="auto" w:fill="C6C8CA"/>
          </w:tcPr>
          <w:p>
            <w:pPr>
              <w:pStyle w:val="TableParagraph"/>
              <w:spacing w:before="135"/>
              <w:ind w:right="99"/>
              <w:jc w:val="right"/>
              <w:rPr>
                <w:sz w:val="14"/>
              </w:rPr>
            </w:pPr>
            <w:r>
              <w:rPr>
                <w:spacing w:val="-2"/>
                <w:sz w:val="14"/>
              </w:rPr>
              <w:t>5,180</w:t>
            </w:r>
          </w:p>
        </w:tc>
        <w:tc>
          <w:tcPr>
            <w:tcW w:w="1392" w:type="dxa"/>
            <w:tcBorders>
              <w:top w:val="single" w:sz="6" w:space="0" w:color="000000"/>
            </w:tcBorders>
          </w:tcPr>
          <w:p>
            <w:pPr>
              <w:pStyle w:val="TableParagraph"/>
              <w:spacing w:before="135"/>
              <w:ind w:right="98"/>
              <w:jc w:val="right"/>
              <w:rPr>
                <w:sz w:val="14"/>
              </w:rPr>
            </w:pPr>
            <w:r>
              <w:rPr>
                <w:spacing w:val="-2"/>
                <w:sz w:val="14"/>
              </w:rPr>
              <w:t>6,461</w:t>
            </w:r>
          </w:p>
        </w:tc>
      </w:tr>
      <w:tr>
        <w:trPr>
          <w:trHeight w:val="236" w:hRule="atLeast"/>
        </w:trPr>
        <w:tc>
          <w:tcPr>
            <w:tcW w:w="6839" w:type="dxa"/>
          </w:tcPr>
          <w:p>
            <w:pPr>
              <w:pStyle w:val="TableParagraph"/>
              <w:spacing w:before="31"/>
              <w:ind w:left="33"/>
              <w:rPr>
                <w:sz w:val="14"/>
              </w:rPr>
            </w:pPr>
            <w:r>
              <w:rPr>
                <w:sz w:val="14"/>
              </w:rPr>
              <w:t>Medical</w:t>
            </w:r>
            <w:r>
              <w:rPr>
                <w:spacing w:val="14"/>
                <w:sz w:val="14"/>
              </w:rPr>
              <w:t> </w:t>
            </w:r>
            <w:r>
              <w:rPr>
                <w:sz w:val="14"/>
              </w:rPr>
              <w:t>and</w:t>
            </w:r>
            <w:r>
              <w:rPr>
                <w:spacing w:val="12"/>
                <w:sz w:val="14"/>
              </w:rPr>
              <w:t> </w:t>
            </w:r>
            <w:r>
              <w:rPr>
                <w:sz w:val="14"/>
              </w:rPr>
              <w:t>Surgical</w:t>
            </w:r>
            <w:r>
              <w:rPr>
                <w:spacing w:val="15"/>
                <w:sz w:val="14"/>
              </w:rPr>
              <w:t> </w:t>
            </w:r>
            <w:r>
              <w:rPr>
                <w:sz w:val="14"/>
              </w:rPr>
              <w:t>Supplies</w:t>
            </w:r>
            <w:r>
              <w:rPr>
                <w:spacing w:val="11"/>
                <w:sz w:val="14"/>
              </w:rPr>
              <w:t> </w:t>
            </w:r>
            <w:r>
              <w:rPr>
                <w:sz w:val="14"/>
              </w:rPr>
              <w:t>(including</w:t>
            </w:r>
            <w:r>
              <w:rPr>
                <w:spacing w:val="11"/>
                <w:sz w:val="14"/>
              </w:rPr>
              <w:t> </w:t>
            </w:r>
            <w:r>
              <w:rPr>
                <w:spacing w:val="-2"/>
                <w:sz w:val="14"/>
              </w:rPr>
              <w:t>Prostheses)</w:t>
            </w:r>
          </w:p>
        </w:tc>
        <w:tc>
          <w:tcPr>
            <w:tcW w:w="1395" w:type="dxa"/>
            <w:shd w:val="clear" w:color="auto" w:fill="C6C8CA"/>
          </w:tcPr>
          <w:p>
            <w:pPr>
              <w:pStyle w:val="TableParagraph"/>
              <w:spacing w:before="38"/>
              <w:ind w:right="99"/>
              <w:jc w:val="right"/>
              <w:rPr>
                <w:sz w:val="14"/>
              </w:rPr>
            </w:pPr>
            <w:r>
              <w:rPr>
                <w:spacing w:val="-2"/>
                <w:sz w:val="14"/>
              </w:rPr>
              <w:t>20,028</w:t>
            </w:r>
          </w:p>
        </w:tc>
        <w:tc>
          <w:tcPr>
            <w:tcW w:w="1392" w:type="dxa"/>
          </w:tcPr>
          <w:p>
            <w:pPr>
              <w:pStyle w:val="TableParagraph"/>
              <w:spacing w:before="38"/>
              <w:ind w:right="98"/>
              <w:jc w:val="right"/>
              <w:rPr>
                <w:sz w:val="14"/>
              </w:rPr>
            </w:pPr>
            <w:r>
              <w:rPr>
                <w:spacing w:val="-2"/>
                <w:sz w:val="14"/>
              </w:rPr>
              <w:t>18,848</w:t>
            </w:r>
          </w:p>
        </w:tc>
      </w:tr>
      <w:tr>
        <w:trPr>
          <w:trHeight w:val="235" w:hRule="atLeast"/>
        </w:trPr>
        <w:tc>
          <w:tcPr>
            <w:tcW w:w="6839" w:type="dxa"/>
          </w:tcPr>
          <w:p>
            <w:pPr>
              <w:pStyle w:val="TableParagraph"/>
              <w:spacing w:before="31"/>
              <w:ind w:left="33"/>
              <w:rPr>
                <w:sz w:val="14"/>
              </w:rPr>
            </w:pPr>
            <w:r>
              <w:rPr>
                <w:sz w:val="14"/>
              </w:rPr>
              <w:t>Diagnostic</w:t>
            </w:r>
            <w:r>
              <w:rPr>
                <w:spacing w:val="10"/>
                <w:sz w:val="14"/>
              </w:rPr>
              <w:t> </w:t>
            </w:r>
            <w:r>
              <w:rPr>
                <w:sz w:val="14"/>
              </w:rPr>
              <w:t>and</w:t>
            </w:r>
            <w:r>
              <w:rPr>
                <w:spacing w:val="11"/>
                <w:sz w:val="14"/>
              </w:rPr>
              <w:t> </w:t>
            </w:r>
            <w:r>
              <w:rPr>
                <w:sz w:val="14"/>
              </w:rPr>
              <w:t>Radiology</w:t>
            </w:r>
            <w:r>
              <w:rPr>
                <w:spacing w:val="11"/>
                <w:sz w:val="14"/>
              </w:rPr>
              <w:t> </w:t>
            </w:r>
            <w:r>
              <w:rPr>
                <w:sz w:val="14"/>
              </w:rPr>
              <w:t>Supplies</w:t>
            </w:r>
            <w:r>
              <w:rPr>
                <w:spacing w:val="11"/>
                <w:sz w:val="14"/>
              </w:rPr>
              <w:t> </w:t>
            </w:r>
            <w:r>
              <w:rPr>
                <w:sz w:val="14"/>
              </w:rPr>
              <w:t>and</w:t>
            </w:r>
            <w:r>
              <w:rPr>
                <w:spacing w:val="11"/>
                <w:sz w:val="14"/>
              </w:rPr>
              <w:t> </w:t>
            </w:r>
            <w:r>
              <w:rPr>
                <w:spacing w:val="-2"/>
                <w:sz w:val="14"/>
              </w:rPr>
              <w:t>Services</w:t>
            </w:r>
          </w:p>
        </w:tc>
        <w:tc>
          <w:tcPr>
            <w:tcW w:w="1395" w:type="dxa"/>
            <w:shd w:val="clear" w:color="auto" w:fill="C6C8CA"/>
          </w:tcPr>
          <w:p>
            <w:pPr>
              <w:pStyle w:val="TableParagraph"/>
              <w:spacing w:before="38"/>
              <w:ind w:right="99"/>
              <w:jc w:val="right"/>
              <w:rPr>
                <w:sz w:val="14"/>
              </w:rPr>
            </w:pPr>
            <w:r>
              <w:rPr>
                <w:spacing w:val="-2"/>
                <w:sz w:val="14"/>
              </w:rPr>
              <w:t>2,575</w:t>
            </w:r>
          </w:p>
        </w:tc>
        <w:tc>
          <w:tcPr>
            <w:tcW w:w="1392" w:type="dxa"/>
          </w:tcPr>
          <w:p>
            <w:pPr>
              <w:pStyle w:val="TableParagraph"/>
              <w:spacing w:before="38"/>
              <w:ind w:right="98"/>
              <w:jc w:val="right"/>
              <w:rPr>
                <w:sz w:val="14"/>
              </w:rPr>
            </w:pPr>
            <w:r>
              <w:rPr>
                <w:spacing w:val="-2"/>
                <w:sz w:val="14"/>
              </w:rPr>
              <w:t>1,698</w:t>
            </w:r>
          </w:p>
        </w:tc>
      </w:tr>
      <w:tr>
        <w:trPr>
          <w:trHeight w:val="235" w:hRule="atLeast"/>
        </w:trPr>
        <w:tc>
          <w:tcPr>
            <w:tcW w:w="6839" w:type="dxa"/>
          </w:tcPr>
          <w:p>
            <w:pPr>
              <w:pStyle w:val="TableParagraph"/>
              <w:spacing w:before="31"/>
              <w:ind w:left="33"/>
              <w:rPr>
                <w:sz w:val="14"/>
              </w:rPr>
            </w:pPr>
            <w:r>
              <w:rPr>
                <w:sz w:val="14"/>
              </w:rPr>
              <w:t>Other</w:t>
            </w:r>
            <w:r>
              <w:rPr>
                <w:spacing w:val="8"/>
                <w:sz w:val="14"/>
              </w:rPr>
              <w:t> </w:t>
            </w:r>
            <w:r>
              <w:rPr>
                <w:sz w:val="14"/>
              </w:rPr>
              <w:t>Supplies</w:t>
            </w:r>
            <w:r>
              <w:rPr>
                <w:spacing w:val="8"/>
                <w:sz w:val="14"/>
              </w:rPr>
              <w:t> </w:t>
            </w:r>
            <w:r>
              <w:rPr>
                <w:sz w:val="14"/>
              </w:rPr>
              <w:t>and</w:t>
            </w:r>
            <w:r>
              <w:rPr>
                <w:spacing w:val="8"/>
                <w:sz w:val="14"/>
              </w:rPr>
              <w:t> </w:t>
            </w:r>
            <w:r>
              <w:rPr>
                <w:spacing w:val="-2"/>
                <w:sz w:val="14"/>
              </w:rPr>
              <w:t>Consumables</w:t>
            </w:r>
          </w:p>
        </w:tc>
        <w:tc>
          <w:tcPr>
            <w:tcW w:w="1395" w:type="dxa"/>
            <w:shd w:val="clear" w:color="auto" w:fill="C6C8CA"/>
          </w:tcPr>
          <w:p>
            <w:pPr>
              <w:pStyle w:val="TableParagraph"/>
              <w:spacing w:before="38"/>
              <w:ind w:right="99"/>
              <w:jc w:val="right"/>
              <w:rPr>
                <w:sz w:val="14"/>
              </w:rPr>
            </w:pPr>
            <w:r>
              <w:rPr>
                <w:spacing w:val="-2"/>
                <w:sz w:val="14"/>
              </w:rPr>
              <w:t>5,846</w:t>
            </w:r>
          </w:p>
        </w:tc>
        <w:tc>
          <w:tcPr>
            <w:tcW w:w="1392" w:type="dxa"/>
          </w:tcPr>
          <w:p>
            <w:pPr>
              <w:pStyle w:val="TableParagraph"/>
              <w:spacing w:before="38"/>
              <w:ind w:right="98"/>
              <w:jc w:val="right"/>
              <w:rPr>
                <w:sz w:val="14"/>
              </w:rPr>
            </w:pPr>
            <w:r>
              <w:rPr>
                <w:spacing w:val="-2"/>
                <w:sz w:val="14"/>
              </w:rPr>
              <w:t>5,806</w:t>
            </w:r>
          </w:p>
        </w:tc>
      </w:tr>
      <w:tr>
        <w:trPr>
          <w:trHeight w:val="235" w:hRule="atLeast"/>
        </w:trPr>
        <w:tc>
          <w:tcPr>
            <w:tcW w:w="6839" w:type="dxa"/>
          </w:tcPr>
          <w:p>
            <w:pPr>
              <w:pStyle w:val="TableParagraph"/>
              <w:spacing w:before="31"/>
              <w:ind w:left="33"/>
              <w:rPr>
                <w:sz w:val="14"/>
              </w:rPr>
            </w:pPr>
            <w:r>
              <w:rPr>
                <w:sz w:val="14"/>
              </w:rPr>
              <w:t>Fuel,</w:t>
            </w:r>
            <w:r>
              <w:rPr>
                <w:spacing w:val="6"/>
                <w:sz w:val="14"/>
              </w:rPr>
              <w:t> </w:t>
            </w:r>
            <w:r>
              <w:rPr>
                <w:sz w:val="14"/>
              </w:rPr>
              <w:t>Light,</w:t>
            </w:r>
            <w:r>
              <w:rPr>
                <w:spacing w:val="6"/>
                <w:sz w:val="14"/>
              </w:rPr>
              <w:t> </w:t>
            </w:r>
            <w:r>
              <w:rPr>
                <w:sz w:val="14"/>
              </w:rPr>
              <w:t>Power</w:t>
            </w:r>
            <w:r>
              <w:rPr>
                <w:spacing w:val="8"/>
                <w:sz w:val="14"/>
              </w:rPr>
              <w:t> </w:t>
            </w:r>
            <w:r>
              <w:rPr>
                <w:sz w:val="14"/>
              </w:rPr>
              <w:t>and</w:t>
            </w:r>
            <w:r>
              <w:rPr>
                <w:spacing w:val="7"/>
                <w:sz w:val="14"/>
              </w:rPr>
              <w:t> </w:t>
            </w:r>
            <w:r>
              <w:rPr>
                <w:spacing w:val="-4"/>
                <w:sz w:val="14"/>
              </w:rPr>
              <w:t>Water</w:t>
            </w:r>
          </w:p>
        </w:tc>
        <w:tc>
          <w:tcPr>
            <w:tcW w:w="1395" w:type="dxa"/>
            <w:shd w:val="clear" w:color="auto" w:fill="C6C8CA"/>
          </w:tcPr>
          <w:p>
            <w:pPr>
              <w:pStyle w:val="TableParagraph"/>
              <w:spacing w:before="38"/>
              <w:ind w:right="99"/>
              <w:jc w:val="right"/>
              <w:rPr>
                <w:sz w:val="14"/>
              </w:rPr>
            </w:pPr>
            <w:r>
              <w:rPr>
                <w:spacing w:val="-2"/>
                <w:sz w:val="14"/>
              </w:rPr>
              <w:t>1,319</w:t>
            </w:r>
          </w:p>
        </w:tc>
        <w:tc>
          <w:tcPr>
            <w:tcW w:w="1392" w:type="dxa"/>
          </w:tcPr>
          <w:p>
            <w:pPr>
              <w:pStyle w:val="TableParagraph"/>
              <w:spacing w:before="38"/>
              <w:ind w:right="98"/>
              <w:jc w:val="right"/>
              <w:rPr>
                <w:sz w:val="14"/>
              </w:rPr>
            </w:pPr>
            <w:r>
              <w:rPr>
                <w:spacing w:val="-2"/>
                <w:sz w:val="14"/>
              </w:rPr>
              <w:t>1,264</w:t>
            </w:r>
          </w:p>
        </w:tc>
      </w:tr>
      <w:tr>
        <w:trPr>
          <w:trHeight w:val="236" w:hRule="atLeast"/>
        </w:trPr>
        <w:tc>
          <w:tcPr>
            <w:tcW w:w="6839" w:type="dxa"/>
          </w:tcPr>
          <w:p>
            <w:pPr>
              <w:pStyle w:val="TableParagraph"/>
              <w:spacing w:before="31"/>
              <w:ind w:left="33"/>
              <w:rPr>
                <w:sz w:val="14"/>
              </w:rPr>
            </w:pPr>
            <w:r>
              <w:rPr>
                <w:sz w:val="14"/>
              </w:rPr>
              <w:t>Repairs</w:t>
            </w:r>
            <w:r>
              <w:rPr>
                <w:spacing w:val="7"/>
                <w:sz w:val="14"/>
              </w:rPr>
              <w:t> </w:t>
            </w:r>
            <w:r>
              <w:rPr>
                <w:sz w:val="14"/>
              </w:rPr>
              <w:t>and</w:t>
            </w:r>
            <w:r>
              <w:rPr>
                <w:spacing w:val="8"/>
                <w:sz w:val="14"/>
              </w:rPr>
              <w:t> </w:t>
            </w:r>
            <w:r>
              <w:rPr>
                <w:spacing w:val="-2"/>
                <w:sz w:val="14"/>
              </w:rPr>
              <w:t>Maintenance</w:t>
            </w:r>
          </w:p>
        </w:tc>
        <w:tc>
          <w:tcPr>
            <w:tcW w:w="1395" w:type="dxa"/>
            <w:shd w:val="clear" w:color="auto" w:fill="C6C8CA"/>
          </w:tcPr>
          <w:p>
            <w:pPr>
              <w:pStyle w:val="TableParagraph"/>
              <w:spacing w:before="38"/>
              <w:ind w:right="99"/>
              <w:jc w:val="right"/>
              <w:rPr>
                <w:sz w:val="14"/>
              </w:rPr>
            </w:pPr>
            <w:r>
              <w:rPr>
                <w:spacing w:val="-5"/>
                <w:sz w:val="14"/>
              </w:rPr>
              <w:t>408</w:t>
            </w:r>
          </w:p>
        </w:tc>
        <w:tc>
          <w:tcPr>
            <w:tcW w:w="1392" w:type="dxa"/>
          </w:tcPr>
          <w:p>
            <w:pPr>
              <w:pStyle w:val="TableParagraph"/>
              <w:spacing w:before="38"/>
              <w:ind w:right="98"/>
              <w:jc w:val="right"/>
              <w:rPr>
                <w:sz w:val="14"/>
              </w:rPr>
            </w:pPr>
            <w:r>
              <w:rPr>
                <w:spacing w:val="-5"/>
                <w:sz w:val="14"/>
              </w:rPr>
              <w:t>446</w:t>
            </w:r>
          </w:p>
        </w:tc>
      </w:tr>
      <w:tr>
        <w:trPr>
          <w:trHeight w:val="236" w:hRule="atLeast"/>
        </w:trPr>
        <w:tc>
          <w:tcPr>
            <w:tcW w:w="6839" w:type="dxa"/>
          </w:tcPr>
          <w:p>
            <w:pPr>
              <w:pStyle w:val="TableParagraph"/>
              <w:spacing w:before="31"/>
              <w:ind w:left="33"/>
              <w:rPr>
                <w:sz w:val="14"/>
              </w:rPr>
            </w:pPr>
            <w:r>
              <w:rPr>
                <w:sz w:val="14"/>
              </w:rPr>
              <w:t>Maintenance</w:t>
            </w:r>
            <w:r>
              <w:rPr>
                <w:spacing w:val="16"/>
                <w:sz w:val="14"/>
              </w:rPr>
              <w:t> </w:t>
            </w:r>
            <w:r>
              <w:rPr>
                <w:spacing w:val="-2"/>
                <w:sz w:val="14"/>
              </w:rPr>
              <w:t>Contracts</w:t>
            </w:r>
          </w:p>
        </w:tc>
        <w:tc>
          <w:tcPr>
            <w:tcW w:w="1395" w:type="dxa"/>
            <w:shd w:val="clear" w:color="auto" w:fill="C6C8CA"/>
          </w:tcPr>
          <w:p>
            <w:pPr>
              <w:pStyle w:val="TableParagraph"/>
              <w:spacing w:before="38"/>
              <w:ind w:right="99"/>
              <w:jc w:val="right"/>
              <w:rPr>
                <w:sz w:val="14"/>
              </w:rPr>
            </w:pPr>
            <w:r>
              <w:rPr>
                <w:spacing w:val="-2"/>
                <w:sz w:val="14"/>
              </w:rPr>
              <w:t>1,220</w:t>
            </w:r>
          </w:p>
        </w:tc>
        <w:tc>
          <w:tcPr>
            <w:tcW w:w="1392" w:type="dxa"/>
          </w:tcPr>
          <w:p>
            <w:pPr>
              <w:pStyle w:val="TableParagraph"/>
              <w:spacing w:before="38"/>
              <w:ind w:right="98"/>
              <w:jc w:val="right"/>
              <w:rPr>
                <w:sz w:val="14"/>
              </w:rPr>
            </w:pPr>
            <w:r>
              <w:rPr>
                <w:spacing w:val="-2"/>
                <w:sz w:val="14"/>
              </w:rPr>
              <w:t>1,356</w:t>
            </w:r>
          </w:p>
        </w:tc>
      </w:tr>
      <w:tr>
        <w:trPr>
          <w:trHeight w:val="236" w:hRule="atLeast"/>
        </w:trPr>
        <w:tc>
          <w:tcPr>
            <w:tcW w:w="6839" w:type="dxa"/>
          </w:tcPr>
          <w:p>
            <w:pPr>
              <w:pStyle w:val="TableParagraph"/>
              <w:spacing w:before="31"/>
              <w:ind w:left="33"/>
              <w:rPr>
                <w:sz w:val="14"/>
              </w:rPr>
            </w:pPr>
            <w:r>
              <w:rPr>
                <w:sz w:val="14"/>
              </w:rPr>
              <w:t>Medical</w:t>
            </w:r>
            <w:r>
              <w:rPr>
                <w:spacing w:val="15"/>
                <w:sz w:val="14"/>
              </w:rPr>
              <w:t> </w:t>
            </w:r>
            <w:r>
              <w:rPr>
                <w:sz w:val="14"/>
              </w:rPr>
              <w:t>Indemnity</w:t>
            </w:r>
            <w:r>
              <w:rPr>
                <w:spacing w:val="11"/>
                <w:sz w:val="14"/>
              </w:rPr>
              <w:t> </w:t>
            </w:r>
            <w:r>
              <w:rPr>
                <w:spacing w:val="-2"/>
                <w:sz w:val="14"/>
              </w:rPr>
              <w:t>Insurance</w:t>
            </w:r>
          </w:p>
        </w:tc>
        <w:tc>
          <w:tcPr>
            <w:tcW w:w="1395" w:type="dxa"/>
            <w:shd w:val="clear" w:color="auto" w:fill="C6C8CA"/>
          </w:tcPr>
          <w:p>
            <w:pPr>
              <w:pStyle w:val="TableParagraph"/>
              <w:spacing w:before="38"/>
              <w:ind w:right="99"/>
              <w:jc w:val="right"/>
              <w:rPr>
                <w:sz w:val="14"/>
              </w:rPr>
            </w:pPr>
            <w:r>
              <w:rPr>
                <w:spacing w:val="-2"/>
                <w:sz w:val="14"/>
              </w:rPr>
              <w:t>1,769</w:t>
            </w:r>
          </w:p>
        </w:tc>
        <w:tc>
          <w:tcPr>
            <w:tcW w:w="1392" w:type="dxa"/>
          </w:tcPr>
          <w:p>
            <w:pPr>
              <w:pStyle w:val="TableParagraph"/>
              <w:spacing w:before="38"/>
              <w:ind w:right="98"/>
              <w:jc w:val="right"/>
              <w:rPr>
                <w:sz w:val="14"/>
              </w:rPr>
            </w:pPr>
            <w:r>
              <w:rPr>
                <w:spacing w:val="-2"/>
                <w:sz w:val="14"/>
              </w:rPr>
              <w:t>1,493</w:t>
            </w:r>
          </w:p>
        </w:tc>
      </w:tr>
      <w:tr>
        <w:trPr>
          <w:trHeight w:val="235" w:hRule="atLeast"/>
        </w:trPr>
        <w:tc>
          <w:tcPr>
            <w:tcW w:w="6839" w:type="dxa"/>
          </w:tcPr>
          <w:p>
            <w:pPr>
              <w:pStyle w:val="TableParagraph"/>
              <w:spacing w:before="31"/>
              <w:ind w:left="33"/>
              <w:rPr>
                <w:sz w:val="14"/>
              </w:rPr>
            </w:pPr>
            <w:r>
              <w:rPr>
                <w:sz w:val="14"/>
              </w:rPr>
              <w:t>Administration</w:t>
            </w:r>
            <w:r>
              <w:rPr>
                <w:spacing w:val="25"/>
                <w:sz w:val="14"/>
              </w:rPr>
              <w:t> </w:t>
            </w:r>
            <w:r>
              <w:rPr>
                <w:spacing w:val="-2"/>
                <w:sz w:val="14"/>
              </w:rPr>
              <w:t>Expenses</w:t>
            </w:r>
          </w:p>
        </w:tc>
        <w:tc>
          <w:tcPr>
            <w:tcW w:w="1395" w:type="dxa"/>
            <w:shd w:val="clear" w:color="auto" w:fill="C6C8CA"/>
          </w:tcPr>
          <w:p>
            <w:pPr>
              <w:pStyle w:val="TableParagraph"/>
              <w:spacing w:before="37"/>
              <w:ind w:right="99"/>
              <w:jc w:val="right"/>
              <w:rPr>
                <w:sz w:val="14"/>
              </w:rPr>
            </w:pPr>
            <w:r>
              <w:rPr>
                <w:spacing w:val="-2"/>
                <w:sz w:val="14"/>
              </w:rPr>
              <w:t>13,140</w:t>
            </w:r>
          </w:p>
        </w:tc>
        <w:tc>
          <w:tcPr>
            <w:tcW w:w="1392" w:type="dxa"/>
          </w:tcPr>
          <w:p>
            <w:pPr>
              <w:pStyle w:val="TableParagraph"/>
              <w:spacing w:before="37"/>
              <w:ind w:right="98"/>
              <w:jc w:val="right"/>
              <w:rPr>
                <w:sz w:val="14"/>
              </w:rPr>
            </w:pPr>
            <w:r>
              <w:rPr>
                <w:spacing w:val="-2"/>
                <w:sz w:val="14"/>
              </w:rPr>
              <w:t>17,139</w:t>
            </w:r>
          </w:p>
        </w:tc>
      </w:tr>
      <w:tr>
        <w:trPr>
          <w:trHeight w:val="341" w:hRule="atLeast"/>
        </w:trPr>
        <w:tc>
          <w:tcPr>
            <w:tcW w:w="6839" w:type="dxa"/>
            <w:tcBorders>
              <w:bottom w:val="single" w:sz="6" w:space="0" w:color="000000"/>
            </w:tcBorders>
          </w:tcPr>
          <w:p>
            <w:pPr>
              <w:pStyle w:val="TableParagraph"/>
              <w:spacing w:before="31"/>
              <w:ind w:left="33"/>
              <w:rPr>
                <w:sz w:val="14"/>
              </w:rPr>
            </w:pPr>
            <w:r>
              <w:rPr>
                <w:sz w:val="14"/>
              </w:rPr>
              <w:t>Other</w:t>
            </w:r>
            <w:r>
              <w:rPr>
                <w:spacing w:val="6"/>
                <w:sz w:val="14"/>
              </w:rPr>
              <w:t> </w:t>
            </w:r>
            <w:r>
              <w:rPr>
                <w:spacing w:val="-2"/>
                <w:sz w:val="14"/>
              </w:rPr>
              <w:t>Expenses</w:t>
            </w:r>
          </w:p>
        </w:tc>
        <w:tc>
          <w:tcPr>
            <w:tcW w:w="1395" w:type="dxa"/>
            <w:tcBorders>
              <w:bottom w:val="single" w:sz="6" w:space="0" w:color="000000"/>
            </w:tcBorders>
            <w:shd w:val="clear" w:color="auto" w:fill="C6C8CA"/>
          </w:tcPr>
          <w:p>
            <w:pPr>
              <w:pStyle w:val="TableParagraph"/>
              <w:spacing w:before="37"/>
              <w:ind w:right="99"/>
              <w:jc w:val="right"/>
              <w:rPr>
                <w:sz w:val="14"/>
              </w:rPr>
            </w:pPr>
            <w:r>
              <w:rPr>
                <w:spacing w:val="-2"/>
                <w:sz w:val="14"/>
              </w:rPr>
              <w:t>1,091</w:t>
            </w:r>
          </w:p>
        </w:tc>
        <w:tc>
          <w:tcPr>
            <w:tcW w:w="1392" w:type="dxa"/>
            <w:tcBorders>
              <w:bottom w:val="single" w:sz="6" w:space="0" w:color="000000"/>
            </w:tcBorders>
          </w:tcPr>
          <w:p>
            <w:pPr>
              <w:pStyle w:val="TableParagraph"/>
              <w:spacing w:before="37"/>
              <w:ind w:right="98"/>
              <w:jc w:val="right"/>
              <w:rPr>
                <w:sz w:val="14"/>
              </w:rPr>
            </w:pPr>
            <w:r>
              <w:rPr>
                <w:spacing w:val="-2"/>
                <w:sz w:val="14"/>
              </w:rPr>
              <w:t>2,426</w:t>
            </w:r>
          </w:p>
        </w:tc>
      </w:tr>
      <w:tr>
        <w:trPr>
          <w:trHeight w:val="288" w:hRule="atLeast"/>
        </w:trPr>
        <w:tc>
          <w:tcPr>
            <w:tcW w:w="6839" w:type="dxa"/>
            <w:tcBorders>
              <w:top w:val="single" w:sz="6" w:space="0" w:color="000000"/>
              <w:bottom w:val="double" w:sz="6" w:space="0" w:color="000000"/>
            </w:tcBorders>
          </w:tcPr>
          <w:p>
            <w:pPr>
              <w:pStyle w:val="TableParagraph"/>
              <w:spacing w:before="60"/>
              <w:ind w:left="35"/>
              <w:rPr>
                <w:b/>
                <w:sz w:val="14"/>
              </w:rPr>
            </w:pPr>
            <w:r>
              <w:rPr>
                <w:b/>
                <w:sz w:val="14"/>
              </w:rPr>
              <w:t>Total</w:t>
            </w:r>
            <w:r>
              <w:rPr>
                <w:b/>
                <w:spacing w:val="11"/>
                <w:sz w:val="14"/>
              </w:rPr>
              <w:t> </w:t>
            </w:r>
            <w:r>
              <w:rPr>
                <w:b/>
                <w:sz w:val="14"/>
              </w:rPr>
              <w:t>Other</w:t>
            </w:r>
            <w:r>
              <w:rPr>
                <w:b/>
                <w:spacing w:val="10"/>
                <w:sz w:val="14"/>
              </w:rPr>
              <w:t> </w:t>
            </w:r>
            <w:r>
              <w:rPr>
                <w:b/>
                <w:sz w:val="14"/>
              </w:rPr>
              <w:t>Operating</w:t>
            </w:r>
            <w:r>
              <w:rPr>
                <w:b/>
                <w:spacing w:val="12"/>
                <w:sz w:val="14"/>
              </w:rPr>
              <w:t> </w:t>
            </w:r>
            <w:r>
              <w:rPr>
                <w:b/>
                <w:spacing w:val="-2"/>
                <w:sz w:val="14"/>
              </w:rPr>
              <w:t>Expenses</w:t>
            </w:r>
          </w:p>
        </w:tc>
        <w:tc>
          <w:tcPr>
            <w:tcW w:w="1395" w:type="dxa"/>
            <w:tcBorders>
              <w:top w:val="single" w:sz="6" w:space="0" w:color="000000"/>
              <w:bottom w:val="double" w:sz="6" w:space="0" w:color="000000"/>
            </w:tcBorders>
            <w:shd w:val="clear" w:color="auto" w:fill="C6C8CA"/>
          </w:tcPr>
          <w:p>
            <w:pPr>
              <w:pStyle w:val="TableParagraph"/>
              <w:spacing w:before="66"/>
              <w:ind w:right="112"/>
              <w:jc w:val="right"/>
              <w:rPr>
                <w:b/>
                <w:sz w:val="14"/>
              </w:rPr>
            </w:pPr>
            <w:r>
              <w:rPr>
                <w:b/>
                <w:spacing w:val="-2"/>
                <w:sz w:val="14"/>
              </w:rPr>
              <w:t>52,576</w:t>
            </w:r>
          </w:p>
        </w:tc>
        <w:tc>
          <w:tcPr>
            <w:tcW w:w="1392" w:type="dxa"/>
            <w:tcBorders>
              <w:top w:val="single" w:sz="6" w:space="0" w:color="000000"/>
              <w:bottom w:val="double" w:sz="6" w:space="0" w:color="000000"/>
            </w:tcBorders>
          </w:tcPr>
          <w:p>
            <w:pPr>
              <w:pStyle w:val="TableParagraph"/>
              <w:spacing w:before="66"/>
              <w:ind w:right="112"/>
              <w:jc w:val="right"/>
              <w:rPr>
                <w:b/>
                <w:sz w:val="14"/>
              </w:rPr>
            </w:pPr>
            <w:r>
              <w:rPr>
                <w:b/>
                <w:spacing w:val="-2"/>
                <w:sz w:val="14"/>
              </w:rPr>
              <w:t>56,937</w:t>
            </w:r>
          </w:p>
        </w:tc>
      </w:tr>
    </w:tbl>
    <w:p>
      <w:pPr>
        <w:pStyle w:val="BodyText"/>
        <w:spacing w:before="28"/>
        <w:rPr>
          <w:rFonts w:ascii="Verdana"/>
          <w:b/>
          <w:sz w:val="16"/>
        </w:rPr>
      </w:pPr>
    </w:p>
    <w:p>
      <w:pPr>
        <w:spacing w:before="0"/>
        <w:ind w:left="1175" w:right="0" w:firstLine="0"/>
        <w:jc w:val="left"/>
        <w:rPr>
          <w:rFonts w:ascii="Verdana"/>
          <w:b/>
          <w:sz w:val="16"/>
        </w:rPr>
      </w:pPr>
      <w:r>
        <w:rPr>
          <w:rFonts w:ascii="Verdana"/>
          <w:b/>
          <w:sz w:val="16"/>
        </w:rPr>
        <w:t>How</w:t>
      </w:r>
      <w:r>
        <w:rPr>
          <w:rFonts w:ascii="Verdana"/>
          <w:b/>
          <w:spacing w:val="-3"/>
          <w:sz w:val="16"/>
        </w:rPr>
        <w:t> </w:t>
      </w:r>
      <w:r>
        <w:rPr>
          <w:rFonts w:ascii="Verdana"/>
          <w:b/>
          <w:sz w:val="16"/>
        </w:rPr>
        <w:t>We</w:t>
      </w:r>
      <w:r>
        <w:rPr>
          <w:rFonts w:ascii="Verdana"/>
          <w:b/>
          <w:spacing w:val="-4"/>
          <w:sz w:val="16"/>
        </w:rPr>
        <w:t> </w:t>
      </w:r>
      <w:r>
        <w:rPr>
          <w:rFonts w:ascii="Verdana"/>
          <w:b/>
          <w:sz w:val="16"/>
        </w:rPr>
        <w:t>Recognise</w:t>
      </w:r>
      <w:r>
        <w:rPr>
          <w:rFonts w:ascii="Verdana"/>
          <w:b/>
          <w:spacing w:val="-4"/>
          <w:sz w:val="16"/>
        </w:rPr>
        <w:t> </w:t>
      </w:r>
      <w:r>
        <w:rPr>
          <w:rFonts w:ascii="Verdana"/>
          <w:b/>
          <w:sz w:val="16"/>
        </w:rPr>
        <w:t>Other</w:t>
      </w:r>
      <w:r>
        <w:rPr>
          <w:rFonts w:ascii="Verdana"/>
          <w:b/>
          <w:spacing w:val="-4"/>
          <w:sz w:val="16"/>
        </w:rPr>
        <w:t> </w:t>
      </w:r>
      <w:r>
        <w:rPr>
          <w:rFonts w:ascii="Verdana"/>
          <w:b/>
          <w:sz w:val="16"/>
        </w:rPr>
        <w:t>Operating</w:t>
      </w:r>
      <w:r>
        <w:rPr>
          <w:rFonts w:ascii="Verdana"/>
          <w:b/>
          <w:spacing w:val="-2"/>
          <w:sz w:val="16"/>
        </w:rPr>
        <w:t> Expenses</w:t>
      </w:r>
    </w:p>
    <w:p>
      <w:pPr>
        <w:spacing w:before="166"/>
        <w:ind w:left="1172" w:right="0" w:firstLine="0"/>
        <w:jc w:val="left"/>
        <w:rPr>
          <w:rFonts w:ascii="Verdana"/>
          <w:b/>
          <w:sz w:val="14"/>
        </w:rPr>
      </w:pPr>
      <w:r>
        <w:rPr>
          <w:rFonts w:ascii="Verdana"/>
          <w:b/>
          <w:sz w:val="14"/>
        </w:rPr>
        <w:t>Expense</w:t>
      </w:r>
      <w:r>
        <w:rPr>
          <w:rFonts w:ascii="Verdana"/>
          <w:b/>
          <w:spacing w:val="13"/>
          <w:sz w:val="14"/>
        </w:rPr>
        <w:t> </w:t>
      </w:r>
      <w:r>
        <w:rPr>
          <w:rFonts w:ascii="Verdana"/>
          <w:b/>
          <w:spacing w:val="-2"/>
          <w:sz w:val="14"/>
        </w:rPr>
        <w:t>Recognition</w:t>
      </w:r>
    </w:p>
    <w:p>
      <w:pPr>
        <w:spacing w:before="163"/>
        <w:ind w:left="1169" w:right="0" w:firstLine="0"/>
        <w:jc w:val="left"/>
        <w:rPr>
          <w:rFonts w:ascii="Verdana"/>
          <w:sz w:val="14"/>
        </w:rPr>
      </w:pPr>
      <w:r>
        <w:rPr>
          <w:rFonts w:ascii="Verdana"/>
          <w:sz w:val="14"/>
        </w:rPr>
        <w:t>Expenses</w:t>
      </w:r>
      <w:r>
        <w:rPr>
          <w:rFonts w:ascii="Verdana"/>
          <w:spacing w:val="7"/>
          <w:sz w:val="14"/>
        </w:rPr>
        <w:t> </w:t>
      </w:r>
      <w:r>
        <w:rPr>
          <w:rFonts w:ascii="Verdana"/>
          <w:sz w:val="14"/>
        </w:rPr>
        <w:t>are</w:t>
      </w:r>
      <w:r>
        <w:rPr>
          <w:rFonts w:ascii="Verdana"/>
          <w:spacing w:val="6"/>
          <w:sz w:val="14"/>
        </w:rPr>
        <w:t> </w:t>
      </w:r>
      <w:r>
        <w:rPr>
          <w:rFonts w:ascii="Verdana"/>
          <w:sz w:val="14"/>
        </w:rPr>
        <w:t>recognised</w:t>
      </w:r>
      <w:r>
        <w:rPr>
          <w:rFonts w:ascii="Verdana"/>
          <w:spacing w:val="7"/>
          <w:sz w:val="14"/>
        </w:rPr>
        <w:t> </w:t>
      </w:r>
      <w:r>
        <w:rPr>
          <w:rFonts w:ascii="Verdana"/>
          <w:sz w:val="14"/>
        </w:rPr>
        <w:t>as</w:t>
      </w:r>
      <w:r>
        <w:rPr>
          <w:rFonts w:ascii="Verdana"/>
          <w:spacing w:val="7"/>
          <w:sz w:val="14"/>
        </w:rPr>
        <w:t> </w:t>
      </w:r>
      <w:r>
        <w:rPr>
          <w:rFonts w:ascii="Verdana"/>
          <w:sz w:val="14"/>
        </w:rPr>
        <w:t>they</w:t>
      </w:r>
      <w:r>
        <w:rPr>
          <w:rFonts w:ascii="Verdana"/>
          <w:spacing w:val="7"/>
          <w:sz w:val="14"/>
        </w:rPr>
        <w:t> </w:t>
      </w:r>
      <w:r>
        <w:rPr>
          <w:rFonts w:ascii="Verdana"/>
          <w:sz w:val="14"/>
        </w:rPr>
        <w:t>are</w:t>
      </w:r>
      <w:r>
        <w:rPr>
          <w:rFonts w:ascii="Verdana"/>
          <w:spacing w:val="6"/>
          <w:sz w:val="14"/>
        </w:rPr>
        <w:t> </w:t>
      </w:r>
      <w:r>
        <w:rPr>
          <w:rFonts w:ascii="Verdana"/>
          <w:sz w:val="14"/>
        </w:rPr>
        <w:t>incurred</w:t>
      </w:r>
      <w:r>
        <w:rPr>
          <w:rFonts w:ascii="Verdana"/>
          <w:spacing w:val="8"/>
          <w:sz w:val="14"/>
        </w:rPr>
        <w:t> </w:t>
      </w:r>
      <w:r>
        <w:rPr>
          <w:rFonts w:ascii="Verdana"/>
          <w:sz w:val="14"/>
        </w:rPr>
        <w:t>and</w:t>
      </w:r>
      <w:r>
        <w:rPr>
          <w:rFonts w:ascii="Verdana"/>
          <w:spacing w:val="7"/>
          <w:sz w:val="14"/>
        </w:rPr>
        <w:t> </w:t>
      </w:r>
      <w:r>
        <w:rPr>
          <w:rFonts w:ascii="Verdana"/>
          <w:sz w:val="14"/>
        </w:rPr>
        <w:t>reported</w:t>
      </w:r>
      <w:r>
        <w:rPr>
          <w:rFonts w:ascii="Verdana"/>
          <w:spacing w:val="7"/>
          <w:sz w:val="14"/>
        </w:rPr>
        <w:t> </w:t>
      </w:r>
      <w:r>
        <w:rPr>
          <w:rFonts w:ascii="Verdana"/>
          <w:sz w:val="14"/>
        </w:rPr>
        <w:t>in</w:t>
      </w:r>
      <w:r>
        <w:rPr>
          <w:rFonts w:ascii="Verdana"/>
          <w:spacing w:val="8"/>
          <w:sz w:val="14"/>
        </w:rPr>
        <w:t> </w:t>
      </w:r>
      <w:r>
        <w:rPr>
          <w:rFonts w:ascii="Verdana"/>
          <w:sz w:val="14"/>
        </w:rPr>
        <w:t>the</w:t>
      </w:r>
      <w:r>
        <w:rPr>
          <w:rFonts w:ascii="Verdana"/>
          <w:spacing w:val="6"/>
          <w:sz w:val="14"/>
        </w:rPr>
        <w:t> </w:t>
      </w:r>
      <w:r>
        <w:rPr>
          <w:rFonts w:ascii="Verdana"/>
          <w:sz w:val="14"/>
        </w:rPr>
        <w:t>financial</w:t>
      </w:r>
      <w:r>
        <w:rPr>
          <w:rFonts w:ascii="Verdana"/>
          <w:spacing w:val="11"/>
          <w:sz w:val="14"/>
        </w:rPr>
        <w:t> </w:t>
      </w:r>
      <w:r>
        <w:rPr>
          <w:rFonts w:ascii="Verdana"/>
          <w:sz w:val="14"/>
        </w:rPr>
        <w:t>year</w:t>
      </w:r>
      <w:r>
        <w:rPr>
          <w:rFonts w:ascii="Verdana"/>
          <w:spacing w:val="7"/>
          <w:sz w:val="14"/>
        </w:rPr>
        <w:t> </w:t>
      </w:r>
      <w:r>
        <w:rPr>
          <w:rFonts w:ascii="Verdana"/>
          <w:sz w:val="14"/>
        </w:rPr>
        <w:t>to</w:t>
      </w:r>
      <w:r>
        <w:rPr>
          <w:rFonts w:ascii="Verdana"/>
          <w:spacing w:val="8"/>
          <w:sz w:val="14"/>
        </w:rPr>
        <w:t> </w:t>
      </w:r>
      <w:r>
        <w:rPr>
          <w:rFonts w:ascii="Verdana"/>
          <w:sz w:val="14"/>
        </w:rPr>
        <w:t>which</w:t>
      </w:r>
      <w:r>
        <w:rPr>
          <w:rFonts w:ascii="Verdana"/>
          <w:spacing w:val="8"/>
          <w:sz w:val="14"/>
        </w:rPr>
        <w:t> </w:t>
      </w:r>
      <w:r>
        <w:rPr>
          <w:rFonts w:ascii="Verdana"/>
          <w:sz w:val="14"/>
        </w:rPr>
        <w:t>they</w:t>
      </w:r>
      <w:r>
        <w:rPr>
          <w:rFonts w:ascii="Verdana"/>
          <w:spacing w:val="7"/>
          <w:sz w:val="14"/>
        </w:rPr>
        <w:t> </w:t>
      </w:r>
      <w:r>
        <w:rPr>
          <w:rFonts w:ascii="Verdana"/>
          <w:spacing w:val="-2"/>
          <w:sz w:val="14"/>
        </w:rPr>
        <w:t>relate.</w:t>
      </w:r>
    </w:p>
    <w:p>
      <w:pPr>
        <w:pStyle w:val="BodyText"/>
        <w:spacing w:before="16"/>
        <w:rPr>
          <w:rFonts w:ascii="Verdana"/>
          <w:sz w:val="14"/>
        </w:rPr>
      </w:pPr>
    </w:p>
    <w:p>
      <w:pPr>
        <w:spacing w:before="0"/>
        <w:ind w:left="1172" w:right="0" w:firstLine="0"/>
        <w:jc w:val="left"/>
        <w:rPr>
          <w:rFonts w:ascii="Verdana"/>
          <w:b/>
          <w:sz w:val="14"/>
        </w:rPr>
      </w:pPr>
      <w:r>
        <w:rPr>
          <w:rFonts w:ascii="Verdana"/>
          <w:b/>
          <w:sz w:val="14"/>
        </w:rPr>
        <w:t>Supplies</w:t>
      </w:r>
      <w:r>
        <w:rPr>
          <w:rFonts w:ascii="Verdana"/>
          <w:b/>
          <w:spacing w:val="8"/>
          <w:sz w:val="14"/>
        </w:rPr>
        <w:t> </w:t>
      </w:r>
      <w:r>
        <w:rPr>
          <w:rFonts w:ascii="Verdana"/>
          <w:b/>
          <w:sz w:val="14"/>
        </w:rPr>
        <w:t>and</w:t>
      </w:r>
      <w:r>
        <w:rPr>
          <w:rFonts w:ascii="Verdana"/>
          <w:b/>
          <w:spacing w:val="10"/>
          <w:sz w:val="14"/>
        </w:rPr>
        <w:t> </w:t>
      </w:r>
      <w:r>
        <w:rPr>
          <w:rFonts w:ascii="Verdana"/>
          <w:b/>
          <w:spacing w:val="-2"/>
          <w:sz w:val="14"/>
        </w:rPr>
        <w:t>Consumables</w:t>
      </w:r>
    </w:p>
    <w:p>
      <w:pPr>
        <w:spacing w:line="268" w:lineRule="auto" w:before="162"/>
        <w:ind w:left="1169" w:right="1414" w:firstLine="0"/>
        <w:jc w:val="left"/>
        <w:rPr>
          <w:rFonts w:ascii="Verdana"/>
          <w:sz w:val="14"/>
        </w:rPr>
      </w:pPr>
      <w:r>
        <w:rPr>
          <w:rFonts w:ascii="Verdana"/>
          <w:sz w:val="14"/>
        </w:rPr>
        <w:t>Supplies and consumables costs are recognised as an</w:t>
      </w:r>
      <w:r>
        <w:rPr>
          <w:rFonts w:ascii="Verdana"/>
          <w:spacing w:val="13"/>
          <w:sz w:val="14"/>
        </w:rPr>
        <w:t> </w:t>
      </w:r>
      <w:r>
        <w:rPr>
          <w:rFonts w:ascii="Verdana"/>
          <w:sz w:val="14"/>
        </w:rPr>
        <w:t>expense in</w:t>
      </w:r>
      <w:r>
        <w:rPr>
          <w:rFonts w:ascii="Verdana"/>
          <w:spacing w:val="13"/>
          <w:sz w:val="14"/>
        </w:rPr>
        <w:t> </w:t>
      </w:r>
      <w:r>
        <w:rPr>
          <w:rFonts w:ascii="Verdana"/>
          <w:sz w:val="14"/>
        </w:rPr>
        <w:t>the reporting period in</w:t>
      </w:r>
      <w:r>
        <w:rPr>
          <w:rFonts w:ascii="Verdana"/>
          <w:spacing w:val="13"/>
          <w:sz w:val="14"/>
        </w:rPr>
        <w:t> </w:t>
      </w:r>
      <w:r>
        <w:rPr>
          <w:rFonts w:ascii="Verdana"/>
          <w:sz w:val="14"/>
        </w:rPr>
        <w:t>which</w:t>
      </w:r>
      <w:r>
        <w:rPr>
          <w:rFonts w:ascii="Verdana"/>
          <w:spacing w:val="13"/>
          <w:sz w:val="14"/>
        </w:rPr>
        <w:t> </w:t>
      </w:r>
      <w:r>
        <w:rPr>
          <w:rFonts w:ascii="Verdana"/>
          <w:sz w:val="14"/>
        </w:rPr>
        <w:t>they are incurred.</w:t>
      </w:r>
      <w:r>
        <w:rPr>
          <w:rFonts w:ascii="Verdana"/>
          <w:spacing w:val="73"/>
          <w:sz w:val="14"/>
        </w:rPr>
        <w:t> </w:t>
      </w:r>
      <w:r>
        <w:rPr>
          <w:rFonts w:ascii="Verdana"/>
          <w:sz w:val="14"/>
        </w:rPr>
        <w:t>The carrying amounts of any inventories held for distribution are expensed when distributed.</w:t>
      </w:r>
    </w:p>
    <w:p>
      <w:pPr>
        <w:spacing w:before="133"/>
        <w:ind w:left="1171" w:right="0" w:firstLine="0"/>
        <w:jc w:val="left"/>
        <w:rPr>
          <w:rFonts w:ascii="Verdana"/>
          <w:b/>
          <w:sz w:val="14"/>
        </w:rPr>
      </w:pPr>
      <w:r>
        <w:rPr>
          <w:rFonts w:ascii="Verdana"/>
          <w:b/>
          <w:sz w:val="14"/>
        </w:rPr>
        <w:t>Other</w:t>
      </w:r>
      <w:r>
        <w:rPr>
          <w:rFonts w:ascii="Verdana"/>
          <w:b/>
          <w:spacing w:val="10"/>
          <w:sz w:val="14"/>
        </w:rPr>
        <w:t> </w:t>
      </w:r>
      <w:r>
        <w:rPr>
          <w:rFonts w:ascii="Verdana"/>
          <w:b/>
          <w:sz w:val="14"/>
        </w:rPr>
        <w:t>Operating</w:t>
      </w:r>
      <w:r>
        <w:rPr>
          <w:rFonts w:ascii="Verdana"/>
          <w:b/>
          <w:spacing w:val="13"/>
          <w:sz w:val="14"/>
        </w:rPr>
        <w:t> </w:t>
      </w:r>
      <w:r>
        <w:rPr>
          <w:rFonts w:ascii="Verdana"/>
          <w:b/>
          <w:spacing w:val="-2"/>
          <w:sz w:val="14"/>
        </w:rPr>
        <w:t>Expenses</w:t>
      </w:r>
    </w:p>
    <w:p>
      <w:pPr>
        <w:spacing w:before="164"/>
        <w:ind w:left="1169" w:right="0" w:firstLine="0"/>
        <w:jc w:val="left"/>
        <w:rPr>
          <w:rFonts w:ascii="Verdana"/>
          <w:sz w:val="14"/>
        </w:rPr>
      </w:pPr>
      <w:r>
        <w:rPr>
          <w:rFonts w:ascii="Verdana"/>
          <w:sz w:val="14"/>
        </w:rPr>
        <w:t>Other</w:t>
      </w:r>
      <w:r>
        <w:rPr>
          <w:rFonts w:ascii="Verdana"/>
          <w:spacing w:val="9"/>
          <w:sz w:val="14"/>
        </w:rPr>
        <w:t> </w:t>
      </w:r>
      <w:r>
        <w:rPr>
          <w:rFonts w:ascii="Verdana"/>
          <w:sz w:val="14"/>
        </w:rPr>
        <w:t>operating</w:t>
      </w:r>
      <w:r>
        <w:rPr>
          <w:rFonts w:ascii="Verdana"/>
          <w:spacing w:val="10"/>
          <w:sz w:val="14"/>
        </w:rPr>
        <w:t> </w:t>
      </w:r>
      <w:r>
        <w:rPr>
          <w:rFonts w:ascii="Verdana"/>
          <w:sz w:val="14"/>
        </w:rPr>
        <w:t>expenses</w:t>
      </w:r>
      <w:r>
        <w:rPr>
          <w:rFonts w:ascii="Verdana"/>
          <w:spacing w:val="10"/>
          <w:sz w:val="14"/>
        </w:rPr>
        <w:t> </w:t>
      </w:r>
      <w:r>
        <w:rPr>
          <w:rFonts w:ascii="Verdana"/>
          <w:sz w:val="14"/>
        </w:rPr>
        <w:t>generally</w:t>
      </w:r>
      <w:r>
        <w:rPr>
          <w:rFonts w:ascii="Verdana"/>
          <w:spacing w:val="10"/>
          <w:sz w:val="14"/>
        </w:rPr>
        <w:t> </w:t>
      </w:r>
      <w:r>
        <w:rPr>
          <w:rFonts w:ascii="Verdana"/>
          <w:sz w:val="14"/>
        </w:rPr>
        <w:t>represent</w:t>
      </w:r>
      <w:r>
        <w:rPr>
          <w:rFonts w:ascii="Verdana"/>
          <w:spacing w:val="9"/>
          <w:sz w:val="14"/>
        </w:rPr>
        <w:t> </w:t>
      </w:r>
      <w:r>
        <w:rPr>
          <w:rFonts w:ascii="Verdana"/>
          <w:sz w:val="14"/>
        </w:rPr>
        <w:t>the</w:t>
      </w:r>
      <w:r>
        <w:rPr>
          <w:rFonts w:ascii="Verdana"/>
          <w:spacing w:val="9"/>
          <w:sz w:val="14"/>
        </w:rPr>
        <w:t> </w:t>
      </w:r>
      <w:r>
        <w:rPr>
          <w:rFonts w:ascii="Verdana"/>
          <w:sz w:val="14"/>
        </w:rPr>
        <w:t>day-to-day</w:t>
      </w:r>
      <w:r>
        <w:rPr>
          <w:rFonts w:ascii="Verdana"/>
          <w:spacing w:val="10"/>
          <w:sz w:val="14"/>
        </w:rPr>
        <w:t> </w:t>
      </w:r>
      <w:r>
        <w:rPr>
          <w:rFonts w:ascii="Verdana"/>
          <w:sz w:val="14"/>
        </w:rPr>
        <w:t>running</w:t>
      </w:r>
      <w:r>
        <w:rPr>
          <w:rFonts w:ascii="Verdana"/>
          <w:spacing w:val="9"/>
          <w:sz w:val="14"/>
        </w:rPr>
        <w:t> </w:t>
      </w:r>
      <w:r>
        <w:rPr>
          <w:rFonts w:ascii="Verdana"/>
          <w:sz w:val="14"/>
        </w:rPr>
        <w:t>costs</w:t>
      </w:r>
      <w:r>
        <w:rPr>
          <w:rFonts w:ascii="Verdana"/>
          <w:spacing w:val="10"/>
          <w:sz w:val="14"/>
        </w:rPr>
        <w:t> </w:t>
      </w:r>
      <w:r>
        <w:rPr>
          <w:rFonts w:ascii="Verdana"/>
          <w:sz w:val="14"/>
        </w:rPr>
        <w:t>incurred</w:t>
      </w:r>
      <w:r>
        <w:rPr>
          <w:rFonts w:ascii="Verdana"/>
          <w:spacing w:val="10"/>
          <w:sz w:val="14"/>
        </w:rPr>
        <w:t> </w:t>
      </w:r>
      <w:r>
        <w:rPr>
          <w:rFonts w:ascii="Verdana"/>
          <w:sz w:val="14"/>
        </w:rPr>
        <w:t>in</w:t>
      </w:r>
      <w:r>
        <w:rPr>
          <w:rFonts w:ascii="Verdana"/>
          <w:spacing w:val="11"/>
          <w:sz w:val="14"/>
        </w:rPr>
        <w:t> </w:t>
      </w:r>
      <w:r>
        <w:rPr>
          <w:rFonts w:ascii="Verdana"/>
          <w:sz w:val="14"/>
        </w:rPr>
        <w:t>normal</w:t>
      </w:r>
      <w:r>
        <w:rPr>
          <w:rFonts w:ascii="Verdana"/>
          <w:spacing w:val="13"/>
          <w:sz w:val="14"/>
        </w:rPr>
        <w:t> </w:t>
      </w:r>
      <w:r>
        <w:rPr>
          <w:rFonts w:ascii="Verdana"/>
          <w:spacing w:val="-2"/>
          <w:sz w:val="14"/>
        </w:rPr>
        <w:t>operations.</w:t>
      </w:r>
    </w:p>
    <w:p>
      <w:pPr>
        <w:pStyle w:val="BodyText"/>
        <w:spacing w:before="4"/>
        <w:rPr>
          <w:rFonts w:ascii="Verdana"/>
          <w:sz w:val="14"/>
        </w:rPr>
      </w:pPr>
    </w:p>
    <w:p>
      <w:pPr>
        <w:spacing w:line="268" w:lineRule="auto" w:before="0"/>
        <w:ind w:left="1169" w:right="1195" w:firstLine="0"/>
        <w:jc w:val="left"/>
        <w:rPr>
          <w:rFonts w:ascii="Verdana"/>
          <w:sz w:val="14"/>
        </w:rPr>
      </w:pPr>
      <w:r>
        <w:rPr>
          <w:rFonts w:ascii="Verdana"/>
          <w:sz w:val="14"/>
        </w:rPr>
        <w:t>The Department of Health</w:t>
      </w:r>
      <w:r>
        <w:rPr>
          <w:rFonts w:ascii="Verdana"/>
          <w:spacing w:val="12"/>
          <w:sz w:val="14"/>
        </w:rPr>
        <w:t> </w:t>
      </w:r>
      <w:r>
        <w:rPr>
          <w:rFonts w:ascii="Verdana"/>
          <w:sz w:val="14"/>
        </w:rPr>
        <w:t>also makes certain</w:t>
      </w:r>
      <w:r>
        <w:rPr>
          <w:rFonts w:ascii="Verdana"/>
          <w:spacing w:val="12"/>
          <w:sz w:val="14"/>
        </w:rPr>
        <w:t> </w:t>
      </w:r>
      <w:r>
        <w:rPr>
          <w:rFonts w:ascii="Verdana"/>
          <w:sz w:val="14"/>
        </w:rPr>
        <w:t>payments on</w:t>
      </w:r>
      <w:r>
        <w:rPr>
          <w:rFonts w:ascii="Verdana"/>
          <w:spacing w:val="12"/>
          <w:sz w:val="14"/>
        </w:rPr>
        <w:t> </w:t>
      </w:r>
      <w:r>
        <w:rPr>
          <w:rFonts w:ascii="Verdana"/>
          <w:sz w:val="14"/>
        </w:rPr>
        <w:t>behalf of the hospital.</w:t>
      </w:r>
      <w:r>
        <w:rPr>
          <w:rFonts w:ascii="Verdana"/>
          <w:spacing w:val="72"/>
          <w:sz w:val="14"/>
        </w:rPr>
        <w:t> </w:t>
      </w:r>
      <w:r>
        <w:rPr>
          <w:rFonts w:ascii="Verdana"/>
          <w:sz w:val="14"/>
        </w:rPr>
        <w:t>These amounts have been</w:t>
      </w:r>
      <w:r>
        <w:rPr>
          <w:rFonts w:ascii="Verdana"/>
          <w:spacing w:val="12"/>
          <w:sz w:val="14"/>
        </w:rPr>
        <w:t> </w:t>
      </w:r>
      <w:r>
        <w:rPr>
          <w:rFonts w:ascii="Verdana"/>
          <w:sz w:val="14"/>
        </w:rPr>
        <w:t>brought to account in determining the operating result for the year, by recording them as revenue (refer Note 2.1(c)) and recording a corresponding</w:t>
      </w:r>
      <w:r>
        <w:rPr>
          <w:rFonts w:ascii="Verdana"/>
          <w:spacing w:val="40"/>
          <w:sz w:val="14"/>
        </w:rPr>
        <w:t> </w:t>
      </w:r>
      <w:r>
        <w:rPr>
          <w:rFonts w:ascii="Verdana"/>
          <w:spacing w:val="-2"/>
          <w:sz w:val="14"/>
        </w:rPr>
        <w:t>expense.</w:t>
      </w:r>
    </w:p>
    <w:p>
      <w:pPr>
        <w:spacing w:after="0" w:line="268" w:lineRule="auto"/>
        <w:jc w:val="left"/>
        <w:rPr>
          <w:rFonts w:ascii="Verdana"/>
          <w:sz w:val="14"/>
        </w:rPr>
        <w:sectPr>
          <w:pgSz w:w="11910" w:h="16840"/>
          <w:pgMar w:header="1425" w:footer="0" w:top="1940" w:bottom="280" w:left="0" w:right="0"/>
        </w:sectPr>
      </w:pPr>
    </w:p>
    <w:p>
      <w:pPr>
        <w:pStyle w:val="BodyText"/>
        <w:spacing w:before="166"/>
        <w:rPr>
          <w:rFonts w:ascii="Verdana"/>
          <w:sz w:val="22"/>
        </w:rPr>
      </w:pPr>
    </w:p>
    <w:p>
      <w:pPr>
        <w:pStyle w:val="Heading6"/>
        <w:spacing w:before="1"/>
      </w:pPr>
      <w:r>
        <w:rPr/>
        <mc:AlternateContent>
          <mc:Choice Requires="wps">
            <w:drawing>
              <wp:anchor distT="0" distB="0" distL="0" distR="0" allowOverlap="1" layoutInCell="1" locked="0" behindDoc="0" simplePos="0" relativeHeight="15904768">
                <wp:simplePos x="0" y="0"/>
                <wp:positionH relativeFrom="page">
                  <wp:posOffset>7199998</wp:posOffset>
                </wp:positionH>
                <wp:positionV relativeFrom="paragraph">
                  <wp:posOffset>-52939</wp:posOffset>
                </wp:positionV>
                <wp:extent cx="360045" cy="366395"/>
                <wp:effectExtent l="0" t="0" r="0" b="0"/>
                <wp:wrapNone/>
                <wp:docPr id="1107" name="Group 1107"/>
                <wp:cNvGraphicFramePr>
                  <a:graphicFrameLocks/>
                </wp:cNvGraphicFramePr>
                <a:graphic>
                  <a:graphicData uri="http://schemas.microsoft.com/office/word/2010/wordprocessingGroup">
                    <wpg:wgp>
                      <wpg:cNvPr id="1107" name="Group 1107"/>
                      <wpg:cNvGrpSpPr/>
                      <wpg:grpSpPr>
                        <a:xfrm>
                          <a:off x="0" y="0"/>
                          <a:ext cx="360045" cy="366395"/>
                          <a:chExt cx="360045" cy="366395"/>
                        </a:xfrm>
                      </wpg:grpSpPr>
                      <wps:wsp>
                        <wps:cNvPr id="1108" name="Graphic 1108"/>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09" name="Textbox 1109"/>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w w:val="105"/>
                                  <w:sz w:val="24"/>
                                </w:rPr>
                                <w:t>59</w:t>
                              </w:r>
                            </w:p>
                          </w:txbxContent>
                        </wps:txbx>
                        <wps:bodyPr wrap="square" lIns="0" tIns="0" rIns="0" bIns="0" rtlCol="0">
                          <a:noAutofit/>
                        </wps:bodyPr>
                      </wps:wsp>
                    </wpg:wgp>
                  </a:graphicData>
                </a:graphic>
              </wp:anchor>
            </w:drawing>
          </mc:Choice>
          <mc:Fallback>
            <w:pict>
              <v:group style="position:absolute;margin-left:566.929016pt;margin-top:-4.168442pt;width:28.35pt;height:28.85pt;mso-position-horizontal-relative:page;mso-position-vertical-relative:paragraph;z-index:15904768" id="docshapegroup594" coordorigin="11339,-83" coordsize="567,577">
                <v:rect style="position:absolute;left:11338;top:-84;width:567;height:577" id="docshape595" filled="true" fillcolor="#3f5f72" stroked="false">
                  <v:fill type="solid"/>
                </v:rect>
                <v:shape style="position:absolute;left:11338;top:-84;width:567;height:577" type="#_x0000_t202" id="docshape596" filled="false" stroked="false">
                  <v:textbox inset="0,0,0,0">
                    <w:txbxContent>
                      <w:p>
                        <w:pPr>
                          <w:spacing w:before="154"/>
                          <w:ind w:left="90" w:right="0" w:firstLine="0"/>
                          <w:jc w:val="left"/>
                          <w:rPr>
                            <w:sz w:val="24"/>
                          </w:rPr>
                        </w:pPr>
                        <w:r>
                          <w:rPr>
                            <w:color w:val="FFFFFF"/>
                            <w:spacing w:val="-5"/>
                            <w:w w:val="105"/>
                            <w:sz w:val="24"/>
                          </w:rPr>
                          <w:t>59</w:t>
                        </w:r>
                      </w:p>
                    </w:txbxContent>
                  </v:textbox>
                  <w10:wrap type="none"/>
                </v:shape>
                <w10:wrap type="none"/>
              </v:group>
            </w:pict>
          </mc:Fallback>
        </mc:AlternateContent>
      </w:r>
      <w:r>
        <w:rPr/>
        <w:t>Note</w:t>
      </w:r>
      <w:r>
        <w:rPr>
          <w:spacing w:val="-4"/>
        </w:rPr>
        <w:t> </w:t>
      </w:r>
      <w:r>
        <w:rPr/>
        <w:t>4:</w:t>
      </w:r>
      <w:r>
        <w:rPr>
          <w:spacing w:val="-4"/>
        </w:rPr>
        <w:t> </w:t>
      </w:r>
      <w:r>
        <w:rPr/>
        <w:t>Key</w:t>
      </w:r>
      <w:r>
        <w:rPr>
          <w:spacing w:val="-4"/>
        </w:rPr>
        <w:t> </w:t>
      </w:r>
      <w:r>
        <w:rPr/>
        <w:t>Assets</w:t>
      </w:r>
      <w:r>
        <w:rPr>
          <w:spacing w:val="-4"/>
        </w:rPr>
        <w:t> </w:t>
      </w:r>
      <w:r>
        <w:rPr/>
        <w:t>to</w:t>
      </w:r>
      <w:r>
        <w:rPr>
          <w:spacing w:val="-4"/>
        </w:rPr>
        <w:t> </w:t>
      </w:r>
      <w:r>
        <w:rPr/>
        <w:t>Support</w:t>
      </w:r>
      <w:r>
        <w:rPr>
          <w:spacing w:val="-4"/>
        </w:rPr>
        <w:t> </w:t>
      </w:r>
      <w:r>
        <w:rPr/>
        <w:t>Service</w:t>
      </w:r>
      <w:r>
        <w:rPr>
          <w:spacing w:val="-3"/>
        </w:rPr>
        <w:t> </w:t>
      </w:r>
      <w:r>
        <w:rPr>
          <w:spacing w:val="-2"/>
        </w:rPr>
        <w:t>Delivery</w:t>
      </w:r>
    </w:p>
    <w:p>
      <w:pPr>
        <w:spacing w:line="266" w:lineRule="auto" w:before="247"/>
        <w:ind w:left="1166" w:right="1414" w:firstLine="0"/>
        <w:jc w:val="left"/>
        <w:rPr>
          <w:rFonts w:ascii="Verdana"/>
          <w:sz w:val="14"/>
        </w:rPr>
      </w:pPr>
      <w:r>
        <w:rPr>
          <w:rFonts w:ascii="Verdana"/>
          <w:sz w:val="14"/>
        </w:rPr>
        <mc:AlternateContent>
          <mc:Choice Requires="wps">
            <w:drawing>
              <wp:anchor distT="0" distB="0" distL="0" distR="0" allowOverlap="1" layoutInCell="1" locked="0" behindDoc="0" simplePos="0" relativeHeight="15905280">
                <wp:simplePos x="0" y="0"/>
                <wp:positionH relativeFrom="page">
                  <wp:posOffset>7162566</wp:posOffset>
                </wp:positionH>
                <wp:positionV relativeFrom="paragraph">
                  <wp:posOffset>313282</wp:posOffset>
                </wp:positionV>
                <wp:extent cx="248920" cy="1923414"/>
                <wp:effectExtent l="0" t="0" r="0" b="0"/>
                <wp:wrapNone/>
                <wp:docPr id="1110" name="Textbox 1110"/>
                <wp:cNvGraphicFramePr>
                  <a:graphicFrameLocks/>
                </wp:cNvGraphicFramePr>
                <a:graphic>
                  <a:graphicData uri="http://schemas.microsoft.com/office/word/2010/wordprocessingShape">
                    <wps:wsp>
                      <wps:cNvPr id="1110" name="Textbox 1110"/>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24.667906pt;width:19.6pt;height:151.450pt;mso-position-horizontal-relative:page;mso-position-vertical-relative:paragraph;z-index:15905280" type="#_x0000_t202" id="docshape597"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sz w:val="14"/>
        </w:rPr>
        <w:t>The hospital controls infrastructure and other investments that are utilised in fulfilling its objectives and conducting its activities. They represent the key resources that have been entrusted to the hospital to be utilised for delivery of services.</w:t>
      </w:r>
    </w:p>
    <w:p>
      <w:pPr>
        <w:spacing w:before="118"/>
        <w:ind w:left="1166" w:right="0" w:firstLine="0"/>
        <w:jc w:val="left"/>
        <w:rPr>
          <w:rFonts w:ascii="Verdana"/>
          <w:sz w:val="14"/>
        </w:rPr>
      </w:pPr>
      <w:r>
        <w:rPr>
          <w:rFonts w:ascii="Verdana"/>
          <w:spacing w:val="-2"/>
          <w:sz w:val="14"/>
          <w:u w:val="single"/>
        </w:rPr>
        <w:t>Structure:</w:t>
      </w:r>
    </w:p>
    <w:p>
      <w:pPr>
        <w:pStyle w:val="ListParagraph"/>
        <w:numPr>
          <w:ilvl w:val="1"/>
          <w:numId w:val="18"/>
        </w:numPr>
        <w:tabs>
          <w:tab w:pos="1447" w:val="left" w:leader="none"/>
        </w:tabs>
        <w:spacing w:line="240" w:lineRule="auto" w:before="63" w:after="0"/>
        <w:ind w:left="1447" w:right="0" w:hanging="281"/>
        <w:jc w:val="left"/>
        <w:rPr>
          <w:rFonts w:ascii="Verdana"/>
          <w:sz w:val="14"/>
        </w:rPr>
      </w:pPr>
      <w:r>
        <w:rPr>
          <w:rFonts w:ascii="Verdana"/>
          <w:sz w:val="14"/>
        </w:rPr>
        <w:t>Property,</w:t>
      </w:r>
      <w:r>
        <w:rPr>
          <w:rFonts w:ascii="Verdana"/>
          <w:spacing w:val="3"/>
          <w:sz w:val="14"/>
        </w:rPr>
        <w:t> </w:t>
      </w:r>
      <w:r>
        <w:rPr>
          <w:rFonts w:ascii="Verdana"/>
          <w:sz w:val="14"/>
        </w:rPr>
        <w:t>Plant</w:t>
      </w:r>
      <w:r>
        <w:rPr>
          <w:rFonts w:ascii="Verdana"/>
          <w:spacing w:val="3"/>
          <w:sz w:val="14"/>
        </w:rPr>
        <w:t> </w:t>
      </w:r>
      <w:r>
        <w:rPr>
          <w:rFonts w:ascii="Verdana"/>
          <w:sz w:val="14"/>
        </w:rPr>
        <w:t>and</w:t>
      </w:r>
      <w:r>
        <w:rPr>
          <w:rFonts w:ascii="Verdana"/>
          <w:spacing w:val="3"/>
          <w:sz w:val="14"/>
        </w:rPr>
        <w:t> </w:t>
      </w:r>
      <w:r>
        <w:rPr>
          <w:rFonts w:ascii="Verdana"/>
          <w:spacing w:val="-2"/>
          <w:sz w:val="14"/>
        </w:rPr>
        <w:t>Equipment</w:t>
      </w:r>
    </w:p>
    <w:p>
      <w:pPr>
        <w:pStyle w:val="ListParagraph"/>
        <w:numPr>
          <w:ilvl w:val="1"/>
          <w:numId w:val="18"/>
        </w:numPr>
        <w:tabs>
          <w:tab w:pos="1447" w:val="left" w:leader="none"/>
        </w:tabs>
        <w:spacing w:line="240" w:lineRule="auto" w:before="64" w:after="0"/>
        <w:ind w:left="1447" w:right="0" w:hanging="281"/>
        <w:jc w:val="left"/>
        <w:rPr>
          <w:rFonts w:ascii="Verdana"/>
          <w:sz w:val="14"/>
        </w:rPr>
      </w:pPr>
      <w:r>
        <w:rPr>
          <w:rFonts w:ascii="Verdana"/>
          <w:sz w:val="14"/>
        </w:rPr>
        <w:t>Intangible</w:t>
      </w:r>
      <w:r>
        <w:rPr>
          <w:rFonts w:ascii="Verdana"/>
          <w:spacing w:val="8"/>
          <w:sz w:val="14"/>
        </w:rPr>
        <w:t> </w:t>
      </w:r>
      <w:r>
        <w:rPr>
          <w:rFonts w:ascii="Verdana"/>
          <w:spacing w:val="-2"/>
          <w:sz w:val="14"/>
        </w:rPr>
        <w:t>Assets</w:t>
      </w:r>
    </w:p>
    <w:p>
      <w:pPr>
        <w:pStyle w:val="ListParagraph"/>
        <w:numPr>
          <w:ilvl w:val="1"/>
          <w:numId w:val="18"/>
        </w:numPr>
        <w:tabs>
          <w:tab w:pos="1447" w:val="left" w:leader="none"/>
        </w:tabs>
        <w:spacing w:line="240" w:lineRule="auto" w:before="63" w:after="0"/>
        <w:ind w:left="1447" w:right="0" w:hanging="281"/>
        <w:jc w:val="left"/>
        <w:rPr>
          <w:rFonts w:ascii="Verdana"/>
          <w:sz w:val="14"/>
        </w:rPr>
      </w:pPr>
      <w:r>
        <w:rPr>
          <w:rFonts w:ascii="Verdana"/>
          <w:sz w:val="14"/>
        </w:rPr>
        <w:t>Depreciation</w:t>
      </w:r>
      <w:r>
        <w:rPr>
          <w:rFonts w:ascii="Verdana"/>
          <w:spacing w:val="6"/>
          <w:sz w:val="14"/>
        </w:rPr>
        <w:t> </w:t>
      </w:r>
      <w:r>
        <w:rPr>
          <w:rFonts w:ascii="Verdana"/>
          <w:sz w:val="14"/>
        </w:rPr>
        <w:t>and</w:t>
      </w:r>
      <w:r>
        <w:rPr>
          <w:rFonts w:ascii="Verdana"/>
          <w:spacing w:val="5"/>
          <w:sz w:val="14"/>
        </w:rPr>
        <w:t> </w:t>
      </w:r>
      <w:r>
        <w:rPr>
          <w:rFonts w:ascii="Verdana"/>
          <w:spacing w:val="-2"/>
          <w:sz w:val="14"/>
        </w:rPr>
        <w:t>Amortisation</w:t>
      </w:r>
    </w:p>
    <w:p>
      <w:pPr>
        <w:pStyle w:val="ListParagraph"/>
        <w:numPr>
          <w:ilvl w:val="1"/>
          <w:numId w:val="18"/>
        </w:numPr>
        <w:tabs>
          <w:tab w:pos="1447" w:val="left" w:leader="none"/>
        </w:tabs>
        <w:spacing w:line="240" w:lineRule="auto" w:before="64" w:after="0"/>
        <w:ind w:left="1447" w:right="0" w:hanging="281"/>
        <w:jc w:val="left"/>
        <w:rPr>
          <w:rFonts w:ascii="Verdana"/>
          <w:sz w:val="14"/>
        </w:rPr>
      </w:pPr>
      <w:r>
        <w:rPr>
          <w:rFonts w:ascii="Verdana"/>
          <w:sz w:val="14"/>
        </w:rPr>
        <w:t>Investment</w:t>
      </w:r>
      <w:r>
        <w:rPr>
          <w:rFonts w:ascii="Verdana"/>
          <w:spacing w:val="3"/>
          <w:sz w:val="14"/>
        </w:rPr>
        <w:t> </w:t>
      </w:r>
      <w:r>
        <w:rPr>
          <w:rFonts w:ascii="Verdana"/>
          <w:spacing w:val="-2"/>
          <w:sz w:val="14"/>
        </w:rPr>
        <w:t>Properties</w:t>
      </w:r>
    </w:p>
    <w:p>
      <w:pPr>
        <w:pStyle w:val="BodyText"/>
        <w:rPr>
          <w:rFonts w:ascii="Verdana"/>
          <w:sz w:val="17"/>
        </w:rPr>
      </w:pPr>
    </w:p>
    <w:p>
      <w:pPr>
        <w:pStyle w:val="BodyText"/>
        <w:spacing w:before="113"/>
        <w:rPr>
          <w:rFonts w:ascii="Verdana"/>
          <w:sz w:val="17"/>
        </w:rPr>
      </w:pPr>
    </w:p>
    <w:p>
      <w:pPr>
        <w:spacing w:before="0"/>
        <w:ind w:left="1176" w:right="0" w:firstLine="0"/>
        <w:jc w:val="left"/>
        <w:rPr>
          <w:rFonts w:ascii="Verdana"/>
          <w:b/>
          <w:sz w:val="17"/>
        </w:rPr>
      </w:pPr>
      <w:r>
        <w:rPr>
          <w:rFonts w:ascii="Verdana"/>
          <w:b/>
          <w:sz w:val="17"/>
        </w:rPr>
        <w:t>Note</w:t>
      </w:r>
      <w:r>
        <w:rPr>
          <w:rFonts w:ascii="Verdana"/>
          <w:b/>
          <w:spacing w:val="1"/>
          <w:sz w:val="17"/>
        </w:rPr>
        <w:t> </w:t>
      </w:r>
      <w:r>
        <w:rPr>
          <w:rFonts w:ascii="Verdana"/>
          <w:b/>
          <w:sz w:val="17"/>
        </w:rPr>
        <w:t>4.1:</w:t>
      </w:r>
      <w:r>
        <w:rPr>
          <w:rFonts w:ascii="Verdana"/>
          <w:b/>
          <w:spacing w:val="3"/>
          <w:sz w:val="17"/>
        </w:rPr>
        <w:t> </w:t>
      </w:r>
      <w:r>
        <w:rPr>
          <w:rFonts w:ascii="Verdana"/>
          <w:b/>
          <w:sz w:val="17"/>
        </w:rPr>
        <w:t>Property,</w:t>
      </w:r>
      <w:r>
        <w:rPr>
          <w:rFonts w:ascii="Verdana"/>
          <w:b/>
          <w:spacing w:val="3"/>
          <w:sz w:val="17"/>
        </w:rPr>
        <w:t> </w:t>
      </w:r>
      <w:r>
        <w:rPr>
          <w:rFonts w:ascii="Verdana"/>
          <w:b/>
          <w:sz w:val="17"/>
        </w:rPr>
        <w:t>Plant</w:t>
      </w:r>
      <w:r>
        <w:rPr>
          <w:rFonts w:ascii="Verdana"/>
          <w:b/>
          <w:spacing w:val="3"/>
          <w:sz w:val="17"/>
        </w:rPr>
        <w:t> </w:t>
      </w:r>
      <w:r>
        <w:rPr>
          <w:rFonts w:ascii="Verdana"/>
          <w:b/>
          <w:sz w:val="17"/>
        </w:rPr>
        <w:t>and</w:t>
      </w:r>
      <w:r>
        <w:rPr>
          <w:rFonts w:ascii="Verdana"/>
          <w:b/>
          <w:spacing w:val="3"/>
          <w:sz w:val="17"/>
        </w:rPr>
        <w:t> </w:t>
      </w:r>
      <w:r>
        <w:rPr>
          <w:rFonts w:ascii="Verdana"/>
          <w:b/>
          <w:spacing w:val="-2"/>
          <w:sz w:val="17"/>
        </w:rPr>
        <w:t>Equipment</w:t>
      </w:r>
    </w:p>
    <w:p>
      <w:pPr>
        <w:pStyle w:val="BodyText"/>
        <w:spacing w:before="7"/>
        <w:rPr>
          <w:rFonts w:ascii="Verdana"/>
          <w:b/>
          <w:sz w:val="19"/>
        </w:rPr>
      </w:pPr>
    </w:p>
    <w:p>
      <w:pPr>
        <w:pStyle w:val="BodyText"/>
        <w:spacing w:line="30" w:lineRule="exact"/>
        <w:ind w:left="1133"/>
        <w:rPr>
          <w:rFonts w:ascii="Verdana"/>
          <w:position w:val="0"/>
          <w:sz w:val="3"/>
        </w:rPr>
      </w:pPr>
      <w:r>
        <w:rPr>
          <w:rFonts w:ascii="Verdana"/>
          <w:position w:val="0"/>
          <w:sz w:val="3"/>
        </w:rPr>
        <mc:AlternateContent>
          <mc:Choice Requires="wps">
            <w:drawing>
              <wp:inline distT="0" distB="0" distL="0" distR="0">
                <wp:extent cx="6115685" cy="19685"/>
                <wp:effectExtent l="0" t="0" r="0" b="0"/>
                <wp:docPr id="1111" name="Group 1111"/>
                <wp:cNvGraphicFramePr>
                  <a:graphicFrameLocks/>
                </wp:cNvGraphicFramePr>
                <a:graphic>
                  <a:graphicData uri="http://schemas.microsoft.com/office/word/2010/wordprocessingGroup">
                    <wpg:wgp>
                      <wpg:cNvPr id="1111" name="Group 1111"/>
                      <wpg:cNvGrpSpPr/>
                      <wpg:grpSpPr>
                        <a:xfrm>
                          <a:off x="0" y="0"/>
                          <a:ext cx="6115685" cy="19685"/>
                          <a:chExt cx="6115685" cy="19685"/>
                        </a:xfrm>
                      </wpg:grpSpPr>
                      <wps:wsp>
                        <wps:cNvPr id="1112" name="Graphic 1112"/>
                        <wps:cNvSpPr/>
                        <wps:spPr>
                          <a:xfrm>
                            <a:off x="0" y="0"/>
                            <a:ext cx="6115685" cy="19685"/>
                          </a:xfrm>
                          <a:custGeom>
                            <a:avLst/>
                            <a:gdLst/>
                            <a:ahLst/>
                            <a:cxnLst/>
                            <a:rect l="l" t="t" r="r" b="b"/>
                            <a:pathLst>
                              <a:path w="6115685" h="19685">
                                <a:moveTo>
                                  <a:pt x="6115558" y="0"/>
                                </a:moveTo>
                                <a:lnTo>
                                  <a:pt x="0" y="0"/>
                                </a:lnTo>
                                <a:lnTo>
                                  <a:pt x="0" y="19278"/>
                                </a:lnTo>
                                <a:lnTo>
                                  <a:pt x="6115558" y="19278"/>
                                </a:lnTo>
                                <a:lnTo>
                                  <a:pt x="61155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1.55pt;height:1.55pt;mso-position-horizontal-relative:char;mso-position-vertical-relative:line" id="docshapegroup598" coordorigin="0,0" coordsize="9631,31">
                <v:rect style="position:absolute;left:0;top:0;width:9631;height:31" id="docshape599" filled="true" fillcolor="#000000" stroked="false">
                  <v:fill type="solid"/>
                </v:rect>
              </v:group>
            </w:pict>
          </mc:Fallback>
        </mc:AlternateContent>
      </w:r>
      <w:r>
        <w:rPr>
          <w:rFonts w:ascii="Verdana"/>
          <w:position w:val="0"/>
          <w:sz w:val="3"/>
        </w:rPr>
      </w:r>
    </w:p>
    <w:p>
      <w:pPr>
        <w:pStyle w:val="BodyText"/>
        <w:spacing w:after="0" w:line="30" w:lineRule="exact"/>
        <w:rPr>
          <w:rFonts w:ascii="Verdana"/>
          <w:position w:val="0"/>
          <w:sz w:val="3"/>
        </w:rPr>
        <w:sectPr>
          <w:headerReference w:type="default" r:id="rId75"/>
          <w:pgSz w:w="11910" w:h="16840"/>
          <w:pgMar w:header="1495" w:footer="0" w:top="1900" w:bottom="280" w:left="0" w:right="0"/>
        </w:sectPr>
      </w:pPr>
    </w:p>
    <w:p>
      <w:pPr>
        <w:spacing w:line="183" w:lineRule="exact" w:before="0"/>
        <w:ind w:left="4452" w:right="0" w:firstLine="0"/>
        <w:jc w:val="center"/>
        <w:rPr>
          <w:rFonts w:ascii="Verdana"/>
          <w:b/>
          <w:sz w:val="16"/>
        </w:rPr>
      </w:pPr>
      <w:r>
        <w:rPr>
          <w:rFonts w:ascii="Verdana"/>
          <w:b/>
          <w:sz w:val="16"/>
        </w:rPr>
        <w:t>Gross</w:t>
      </w:r>
      <w:r>
        <w:rPr>
          <w:rFonts w:ascii="Verdana"/>
          <w:b/>
          <w:spacing w:val="-9"/>
          <w:sz w:val="16"/>
        </w:rPr>
        <w:t> </w:t>
      </w:r>
      <w:r>
        <w:rPr>
          <w:rFonts w:ascii="Verdana"/>
          <w:b/>
          <w:spacing w:val="-2"/>
          <w:sz w:val="16"/>
        </w:rPr>
        <w:t>Carrying</w:t>
      </w:r>
    </w:p>
    <w:p>
      <w:pPr>
        <w:spacing w:before="9"/>
        <w:ind w:left="4455" w:right="0" w:firstLine="0"/>
        <w:jc w:val="center"/>
        <w:rPr>
          <w:rFonts w:ascii="Verdana"/>
          <w:b/>
          <w:sz w:val="16"/>
        </w:rPr>
      </w:pPr>
      <w:r>
        <w:rPr>
          <w:rFonts w:ascii="Verdana"/>
          <w:b/>
          <w:spacing w:val="-2"/>
          <w:sz w:val="16"/>
        </w:rPr>
        <w:t>Amount</w:t>
      </w:r>
    </w:p>
    <w:p>
      <w:pPr>
        <w:spacing w:line="183" w:lineRule="exact" w:before="0"/>
        <w:ind w:left="987" w:right="0" w:firstLine="0"/>
        <w:jc w:val="left"/>
        <w:rPr>
          <w:rFonts w:ascii="Verdana"/>
          <w:b/>
          <w:sz w:val="16"/>
        </w:rPr>
      </w:pPr>
      <w:r>
        <w:rPr/>
        <w:br w:type="column"/>
      </w:r>
      <w:r>
        <w:rPr>
          <w:rFonts w:ascii="Verdana"/>
          <w:b/>
          <w:spacing w:val="-2"/>
          <w:sz w:val="16"/>
        </w:rPr>
        <w:t>Accumulated</w:t>
      </w:r>
    </w:p>
    <w:p>
      <w:pPr>
        <w:spacing w:before="9"/>
        <w:ind w:left="996" w:right="0" w:firstLine="0"/>
        <w:jc w:val="left"/>
        <w:rPr>
          <w:rFonts w:ascii="Verdana"/>
          <w:b/>
          <w:sz w:val="16"/>
        </w:rPr>
      </w:pPr>
      <w:r>
        <w:rPr>
          <w:rFonts w:ascii="Verdana"/>
          <w:b/>
          <w:spacing w:val="-2"/>
          <w:sz w:val="16"/>
        </w:rPr>
        <w:t>Depreciation</w:t>
      </w:r>
    </w:p>
    <w:p>
      <w:pPr>
        <w:spacing w:line="183" w:lineRule="exact" w:before="0"/>
        <w:ind w:left="0" w:right="619" w:firstLine="0"/>
        <w:jc w:val="center"/>
        <w:rPr>
          <w:rFonts w:ascii="Verdana"/>
          <w:b/>
          <w:sz w:val="16"/>
        </w:rPr>
      </w:pPr>
      <w:r>
        <w:rPr/>
        <w:br w:type="column"/>
      </w:r>
      <w:r>
        <w:rPr>
          <w:rFonts w:ascii="Verdana"/>
          <w:b/>
          <w:sz w:val="16"/>
        </w:rPr>
        <w:t>Net</w:t>
      </w:r>
      <w:r>
        <w:rPr>
          <w:rFonts w:ascii="Verdana"/>
          <w:b/>
          <w:spacing w:val="-6"/>
          <w:sz w:val="16"/>
        </w:rPr>
        <w:t> </w:t>
      </w:r>
      <w:r>
        <w:rPr>
          <w:rFonts w:ascii="Verdana"/>
          <w:b/>
          <w:spacing w:val="-2"/>
          <w:sz w:val="16"/>
        </w:rPr>
        <w:t>Carrying</w:t>
      </w:r>
    </w:p>
    <w:p>
      <w:pPr>
        <w:spacing w:before="9"/>
        <w:ind w:left="0" w:right="617" w:firstLine="0"/>
        <w:jc w:val="center"/>
        <w:rPr>
          <w:rFonts w:ascii="Verdana"/>
          <w:b/>
          <w:sz w:val="16"/>
        </w:rPr>
      </w:pPr>
      <w:r>
        <w:rPr>
          <w:rFonts w:ascii="Verdana"/>
          <w:b/>
          <w:spacing w:val="-2"/>
          <w:sz w:val="16"/>
        </w:rPr>
        <w:t>Amount</w:t>
      </w:r>
    </w:p>
    <w:p>
      <w:pPr>
        <w:spacing w:after="0"/>
        <w:jc w:val="center"/>
        <w:rPr>
          <w:rFonts w:ascii="Verdana"/>
          <w:b/>
          <w:sz w:val="16"/>
        </w:rPr>
        <w:sectPr>
          <w:type w:val="continuous"/>
          <w:pgSz w:w="11910" w:h="16840"/>
          <w:pgMar w:header="1495" w:footer="0" w:top="0" w:bottom="0" w:left="0" w:right="0"/>
          <w:cols w:num="3" w:equalWidth="0">
            <w:col w:w="5770" w:space="40"/>
            <w:col w:w="2139" w:space="39"/>
            <w:col w:w="3922"/>
          </w:cols>
        </w:sectPr>
      </w:pPr>
    </w:p>
    <w:p>
      <w:pPr>
        <w:pStyle w:val="BodyText"/>
        <w:spacing w:before="9"/>
        <w:rPr>
          <w:rFonts w:ascii="Verdana"/>
          <w:b/>
          <w:sz w:val="4"/>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42"/>
        <w:gridCol w:w="1133"/>
        <w:gridCol w:w="1129"/>
        <w:gridCol w:w="1133"/>
        <w:gridCol w:w="1128"/>
        <w:gridCol w:w="1133"/>
        <w:gridCol w:w="1130"/>
      </w:tblGrid>
      <w:tr>
        <w:trPr>
          <w:trHeight w:val="452" w:hRule="atLeast"/>
        </w:trPr>
        <w:tc>
          <w:tcPr>
            <w:tcW w:w="2842" w:type="dxa"/>
            <w:tcBorders>
              <w:bottom w:val="single" w:sz="6" w:space="0" w:color="000000"/>
            </w:tcBorders>
          </w:tcPr>
          <w:p>
            <w:pPr>
              <w:pStyle w:val="TableParagraph"/>
              <w:rPr>
                <w:rFonts w:ascii="Times New Roman"/>
                <w:sz w:val="14"/>
              </w:rPr>
            </w:pPr>
          </w:p>
        </w:tc>
        <w:tc>
          <w:tcPr>
            <w:tcW w:w="1133" w:type="dxa"/>
            <w:tcBorders>
              <w:top w:val="single" w:sz="6" w:space="0" w:color="000000"/>
              <w:bottom w:val="single" w:sz="6" w:space="0" w:color="000000"/>
            </w:tcBorders>
            <w:shd w:val="clear" w:color="auto" w:fill="C6C8CA"/>
          </w:tcPr>
          <w:p>
            <w:pPr>
              <w:pStyle w:val="TableParagraph"/>
              <w:spacing w:before="11"/>
              <w:ind w:left="350"/>
              <w:rPr>
                <w:b/>
                <w:sz w:val="16"/>
              </w:rPr>
            </w:pPr>
            <w:r>
              <w:rPr>
                <w:b/>
                <w:spacing w:val="-4"/>
                <w:sz w:val="16"/>
              </w:rPr>
              <w:t>2025</w:t>
            </w:r>
          </w:p>
          <w:p>
            <w:pPr>
              <w:pStyle w:val="TableParagraph"/>
              <w:spacing w:line="187" w:lineRule="exact" w:before="40"/>
              <w:ind w:left="322"/>
              <w:rPr>
                <w:b/>
                <w:sz w:val="16"/>
              </w:rPr>
            </w:pPr>
            <w:r>
              <w:rPr>
                <w:b/>
                <w:spacing w:val="-4"/>
                <w:sz w:val="16"/>
              </w:rPr>
              <w:t>$'000</w:t>
            </w:r>
          </w:p>
        </w:tc>
        <w:tc>
          <w:tcPr>
            <w:tcW w:w="1129" w:type="dxa"/>
            <w:tcBorders>
              <w:top w:val="single" w:sz="6" w:space="0" w:color="000000"/>
              <w:bottom w:val="single" w:sz="6" w:space="0" w:color="000000"/>
            </w:tcBorders>
          </w:tcPr>
          <w:p>
            <w:pPr>
              <w:pStyle w:val="TableParagraph"/>
              <w:spacing w:before="11"/>
              <w:ind w:left="348"/>
              <w:rPr>
                <w:b/>
                <w:sz w:val="16"/>
              </w:rPr>
            </w:pPr>
            <w:r>
              <w:rPr>
                <w:b/>
                <w:spacing w:val="-4"/>
                <w:sz w:val="16"/>
              </w:rPr>
              <w:t>2024</w:t>
            </w:r>
          </w:p>
          <w:p>
            <w:pPr>
              <w:pStyle w:val="TableParagraph"/>
              <w:spacing w:line="187" w:lineRule="exact" w:before="40"/>
              <w:ind w:left="320"/>
              <w:rPr>
                <w:b/>
                <w:sz w:val="16"/>
              </w:rPr>
            </w:pPr>
            <w:r>
              <w:rPr>
                <w:b/>
                <w:spacing w:val="-4"/>
                <w:sz w:val="16"/>
              </w:rPr>
              <w:t>$'000</w:t>
            </w:r>
          </w:p>
        </w:tc>
        <w:tc>
          <w:tcPr>
            <w:tcW w:w="1133" w:type="dxa"/>
            <w:tcBorders>
              <w:top w:val="single" w:sz="6" w:space="0" w:color="000000"/>
              <w:bottom w:val="single" w:sz="6" w:space="0" w:color="000000"/>
            </w:tcBorders>
            <w:shd w:val="clear" w:color="auto" w:fill="C6C8CA"/>
          </w:tcPr>
          <w:p>
            <w:pPr>
              <w:pStyle w:val="TableParagraph"/>
              <w:spacing w:before="11"/>
              <w:ind w:left="350"/>
              <w:rPr>
                <w:b/>
                <w:sz w:val="16"/>
              </w:rPr>
            </w:pPr>
            <w:r>
              <w:rPr>
                <w:b/>
                <w:spacing w:val="-4"/>
                <w:sz w:val="16"/>
              </w:rPr>
              <w:t>2025</w:t>
            </w:r>
          </w:p>
          <w:p>
            <w:pPr>
              <w:pStyle w:val="TableParagraph"/>
              <w:spacing w:line="187" w:lineRule="exact" w:before="40"/>
              <w:ind w:left="322"/>
              <w:rPr>
                <w:b/>
                <w:sz w:val="16"/>
              </w:rPr>
            </w:pPr>
            <w:r>
              <w:rPr>
                <w:b/>
                <w:spacing w:val="-4"/>
                <w:sz w:val="16"/>
              </w:rPr>
              <w:t>$'000</w:t>
            </w:r>
          </w:p>
        </w:tc>
        <w:tc>
          <w:tcPr>
            <w:tcW w:w="1128" w:type="dxa"/>
            <w:tcBorders>
              <w:top w:val="single" w:sz="6" w:space="0" w:color="000000"/>
              <w:bottom w:val="single" w:sz="6" w:space="0" w:color="000000"/>
            </w:tcBorders>
          </w:tcPr>
          <w:p>
            <w:pPr>
              <w:pStyle w:val="TableParagraph"/>
              <w:spacing w:before="11"/>
              <w:ind w:left="348"/>
              <w:rPr>
                <w:b/>
                <w:sz w:val="16"/>
              </w:rPr>
            </w:pPr>
            <w:r>
              <w:rPr>
                <w:b/>
                <w:spacing w:val="-4"/>
                <w:sz w:val="16"/>
              </w:rPr>
              <w:t>2024</w:t>
            </w:r>
          </w:p>
          <w:p>
            <w:pPr>
              <w:pStyle w:val="TableParagraph"/>
              <w:spacing w:line="187" w:lineRule="exact" w:before="40"/>
              <w:ind w:left="320"/>
              <w:rPr>
                <w:b/>
                <w:sz w:val="16"/>
              </w:rPr>
            </w:pPr>
            <w:r>
              <w:rPr>
                <w:b/>
                <w:spacing w:val="-4"/>
                <w:sz w:val="16"/>
              </w:rPr>
              <w:t>$'000</w:t>
            </w:r>
          </w:p>
        </w:tc>
        <w:tc>
          <w:tcPr>
            <w:tcW w:w="1133" w:type="dxa"/>
            <w:tcBorders>
              <w:top w:val="single" w:sz="6" w:space="0" w:color="000000"/>
              <w:bottom w:val="single" w:sz="6" w:space="0" w:color="000000"/>
            </w:tcBorders>
            <w:shd w:val="clear" w:color="auto" w:fill="C6C8CA"/>
          </w:tcPr>
          <w:p>
            <w:pPr>
              <w:pStyle w:val="TableParagraph"/>
              <w:spacing w:before="11"/>
              <w:ind w:left="352"/>
              <w:rPr>
                <w:b/>
                <w:sz w:val="16"/>
              </w:rPr>
            </w:pPr>
            <w:r>
              <w:rPr>
                <w:b/>
                <w:spacing w:val="-4"/>
                <w:sz w:val="16"/>
              </w:rPr>
              <w:t>2025</w:t>
            </w:r>
          </w:p>
          <w:p>
            <w:pPr>
              <w:pStyle w:val="TableParagraph"/>
              <w:spacing w:line="187" w:lineRule="exact" w:before="40"/>
              <w:ind w:left="324"/>
              <w:rPr>
                <w:b/>
                <w:sz w:val="16"/>
              </w:rPr>
            </w:pPr>
            <w:r>
              <w:rPr>
                <w:b/>
                <w:spacing w:val="-4"/>
                <w:sz w:val="16"/>
              </w:rPr>
              <w:t>$'000</w:t>
            </w:r>
          </w:p>
        </w:tc>
        <w:tc>
          <w:tcPr>
            <w:tcW w:w="1130" w:type="dxa"/>
            <w:tcBorders>
              <w:top w:val="single" w:sz="6" w:space="0" w:color="000000"/>
              <w:bottom w:val="single" w:sz="6" w:space="0" w:color="000000"/>
            </w:tcBorders>
          </w:tcPr>
          <w:p>
            <w:pPr>
              <w:pStyle w:val="TableParagraph"/>
              <w:spacing w:before="11"/>
              <w:ind w:left="350"/>
              <w:rPr>
                <w:b/>
                <w:sz w:val="16"/>
              </w:rPr>
            </w:pPr>
            <w:r>
              <w:rPr>
                <w:b/>
                <w:spacing w:val="-4"/>
                <w:sz w:val="16"/>
              </w:rPr>
              <w:t>2024</w:t>
            </w:r>
          </w:p>
          <w:p>
            <w:pPr>
              <w:pStyle w:val="TableParagraph"/>
              <w:spacing w:line="187" w:lineRule="exact" w:before="40"/>
              <w:ind w:left="322"/>
              <w:rPr>
                <w:b/>
                <w:sz w:val="16"/>
              </w:rPr>
            </w:pPr>
            <w:r>
              <w:rPr>
                <w:b/>
                <w:spacing w:val="-4"/>
                <w:sz w:val="16"/>
              </w:rPr>
              <w:t>$'000</w:t>
            </w:r>
          </w:p>
        </w:tc>
      </w:tr>
      <w:tr>
        <w:trPr>
          <w:trHeight w:val="332" w:hRule="atLeast"/>
        </w:trPr>
        <w:tc>
          <w:tcPr>
            <w:tcW w:w="2842" w:type="dxa"/>
            <w:tcBorders>
              <w:top w:val="single" w:sz="6" w:space="0" w:color="000000"/>
            </w:tcBorders>
          </w:tcPr>
          <w:p>
            <w:pPr>
              <w:pStyle w:val="TableParagraph"/>
              <w:spacing w:before="132"/>
              <w:ind w:left="32"/>
              <w:rPr>
                <w:sz w:val="14"/>
              </w:rPr>
            </w:pPr>
            <w:r>
              <w:rPr>
                <w:sz w:val="14"/>
              </w:rPr>
              <w:t>Land</w:t>
            </w:r>
            <w:r>
              <w:rPr>
                <w:spacing w:val="2"/>
                <w:sz w:val="14"/>
              </w:rPr>
              <w:t> </w:t>
            </w:r>
            <w:r>
              <w:rPr>
                <w:sz w:val="14"/>
              </w:rPr>
              <w:t>at</w:t>
            </w:r>
            <w:r>
              <w:rPr>
                <w:spacing w:val="2"/>
                <w:sz w:val="14"/>
              </w:rPr>
              <w:t> </w:t>
            </w:r>
            <w:r>
              <w:rPr>
                <w:sz w:val="14"/>
              </w:rPr>
              <w:t>Fair</w:t>
            </w:r>
            <w:r>
              <w:rPr>
                <w:spacing w:val="2"/>
                <w:sz w:val="14"/>
              </w:rPr>
              <w:t> </w:t>
            </w:r>
            <w:r>
              <w:rPr>
                <w:sz w:val="14"/>
              </w:rPr>
              <w:t>Value</w:t>
            </w:r>
            <w:r>
              <w:rPr>
                <w:spacing w:val="2"/>
                <w:sz w:val="14"/>
              </w:rPr>
              <w:t> </w:t>
            </w:r>
            <w:r>
              <w:rPr>
                <w:sz w:val="14"/>
              </w:rPr>
              <w:t>-</w:t>
            </w:r>
            <w:r>
              <w:rPr>
                <w:spacing w:val="3"/>
                <w:sz w:val="14"/>
              </w:rPr>
              <w:t> </w:t>
            </w:r>
            <w:r>
              <w:rPr>
                <w:spacing w:val="-2"/>
                <w:sz w:val="14"/>
              </w:rPr>
              <w:t>Crown</w:t>
            </w:r>
          </w:p>
        </w:tc>
        <w:tc>
          <w:tcPr>
            <w:tcW w:w="1133" w:type="dxa"/>
            <w:tcBorders>
              <w:top w:val="single" w:sz="6" w:space="0" w:color="000000"/>
            </w:tcBorders>
            <w:shd w:val="clear" w:color="auto" w:fill="C6C8CA"/>
          </w:tcPr>
          <w:p>
            <w:pPr>
              <w:pStyle w:val="TableParagraph"/>
              <w:spacing w:before="132"/>
              <w:ind w:right="99"/>
              <w:jc w:val="right"/>
              <w:rPr>
                <w:sz w:val="14"/>
              </w:rPr>
            </w:pPr>
            <w:r>
              <w:rPr>
                <w:spacing w:val="-2"/>
                <w:sz w:val="14"/>
              </w:rPr>
              <w:t>10,098</w:t>
            </w:r>
          </w:p>
        </w:tc>
        <w:tc>
          <w:tcPr>
            <w:tcW w:w="1129" w:type="dxa"/>
            <w:tcBorders>
              <w:top w:val="single" w:sz="6" w:space="0" w:color="000000"/>
            </w:tcBorders>
          </w:tcPr>
          <w:p>
            <w:pPr>
              <w:pStyle w:val="TableParagraph"/>
              <w:spacing w:before="132"/>
              <w:ind w:right="97"/>
              <w:jc w:val="right"/>
              <w:rPr>
                <w:sz w:val="14"/>
              </w:rPr>
            </w:pPr>
            <w:r>
              <w:rPr>
                <w:spacing w:val="-2"/>
                <w:sz w:val="14"/>
              </w:rPr>
              <w:t>10,098</w:t>
            </w:r>
          </w:p>
        </w:tc>
        <w:tc>
          <w:tcPr>
            <w:tcW w:w="1133" w:type="dxa"/>
            <w:tcBorders>
              <w:top w:val="single" w:sz="6" w:space="0" w:color="000000"/>
            </w:tcBorders>
            <w:shd w:val="clear" w:color="auto" w:fill="C6C8CA"/>
          </w:tcPr>
          <w:p>
            <w:pPr>
              <w:pStyle w:val="TableParagraph"/>
              <w:spacing w:before="132"/>
              <w:ind w:right="98"/>
              <w:jc w:val="right"/>
              <w:rPr>
                <w:sz w:val="14"/>
              </w:rPr>
            </w:pPr>
            <w:r>
              <w:rPr>
                <w:spacing w:val="-10"/>
                <w:sz w:val="14"/>
              </w:rPr>
              <w:t>-</w:t>
            </w:r>
          </w:p>
        </w:tc>
        <w:tc>
          <w:tcPr>
            <w:tcW w:w="1128" w:type="dxa"/>
            <w:tcBorders>
              <w:top w:val="single" w:sz="6" w:space="0" w:color="000000"/>
            </w:tcBorders>
          </w:tcPr>
          <w:p>
            <w:pPr>
              <w:pStyle w:val="TableParagraph"/>
              <w:spacing w:before="132"/>
              <w:ind w:right="95"/>
              <w:jc w:val="right"/>
              <w:rPr>
                <w:sz w:val="14"/>
              </w:rPr>
            </w:pPr>
            <w:r>
              <w:rPr>
                <w:spacing w:val="-10"/>
                <w:sz w:val="14"/>
              </w:rPr>
              <w:t>-</w:t>
            </w:r>
          </w:p>
        </w:tc>
        <w:tc>
          <w:tcPr>
            <w:tcW w:w="1133" w:type="dxa"/>
            <w:tcBorders>
              <w:top w:val="single" w:sz="6" w:space="0" w:color="000000"/>
            </w:tcBorders>
            <w:shd w:val="clear" w:color="auto" w:fill="C6C8CA"/>
          </w:tcPr>
          <w:p>
            <w:pPr>
              <w:pStyle w:val="TableParagraph"/>
              <w:spacing w:before="132"/>
              <w:ind w:right="97"/>
              <w:jc w:val="right"/>
              <w:rPr>
                <w:sz w:val="14"/>
              </w:rPr>
            </w:pPr>
            <w:r>
              <w:rPr>
                <w:spacing w:val="-2"/>
                <w:sz w:val="14"/>
              </w:rPr>
              <w:t>10,098</w:t>
            </w:r>
          </w:p>
        </w:tc>
        <w:tc>
          <w:tcPr>
            <w:tcW w:w="1130" w:type="dxa"/>
            <w:tcBorders>
              <w:top w:val="single" w:sz="6" w:space="0" w:color="000000"/>
            </w:tcBorders>
          </w:tcPr>
          <w:p>
            <w:pPr>
              <w:pStyle w:val="TableParagraph"/>
              <w:spacing w:before="132"/>
              <w:ind w:right="96"/>
              <w:jc w:val="right"/>
              <w:rPr>
                <w:sz w:val="14"/>
              </w:rPr>
            </w:pPr>
            <w:r>
              <w:rPr>
                <w:spacing w:val="-2"/>
                <w:sz w:val="14"/>
              </w:rPr>
              <w:t>10,098</w:t>
            </w:r>
          </w:p>
        </w:tc>
      </w:tr>
      <w:tr>
        <w:trPr>
          <w:trHeight w:val="233" w:hRule="atLeast"/>
        </w:trPr>
        <w:tc>
          <w:tcPr>
            <w:tcW w:w="2842" w:type="dxa"/>
          </w:tcPr>
          <w:p>
            <w:pPr>
              <w:pStyle w:val="TableParagraph"/>
              <w:spacing w:before="32"/>
              <w:ind w:left="32"/>
              <w:rPr>
                <w:sz w:val="14"/>
              </w:rPr>
            </w:pPr>
            <w:r>
              <w:rPr>
                <w:sz w:val="14"/>
              </w:rPr>
              <w:t>Land</w:t>
            </w:r>
            <w:r>
              <w:rPr>
                <w:spacing w:val="2"/>
                <w:sz w:val="14"/>
              </w:rPr>
              <w:t> </w:t>
            </w:r>
            <w:r>
              <w:rPr>
                <w:sz w:val="14"/>
              </w:rPr>
              <w:t>at</w:t>
            </w:r>
            <w:r>
              <w:rPr>
                <w:spacing w:val="2"/>
                <w:sz w:val="14"/>
              </w:rPr>
              <w:t> </w:t>
            </w:r>
            <w:r>
              <w:rPr>
                <w:sz w:val="14"/>
              </w:rPr>
              <w:t>Fair</w:t>
            </w:r>
            <w:r>
              <w:rPr>
                <w:spacing w:val="2"/>
                <w:sz w:val="14"/>
              </w:rPr>
              <w:t> </w:t>
            </w:r>
            <w:r>
              <w:rPr>
                <w:sz w:val="14"/>
              </w:rPr>
              <w:t>Value</w:t>
            </w:r>
            <w:r>
              <w:rPr>
                <w:spacing w:val="2"/>
                <w:sz w:val="14"/>
              </w:rPr>
              <w:t> </w:t>
            </w:r>
            <w:r>
              <w:rPr>
                <w:sz w:val="14"/>
              </w:rPr>
              <w:t>-</w:t>
            </w:r>
            <w:r>
              <w:rPr>
                <w:spacing w:val="3"/>
                <w:sz w:val="14"/>
              </w:rPr>
              <w:t> </w:t>
            </w:r>
            <w:r>
              <w:rPr>
                <w:spacing w:val="-2"/>
                <w:sz w:val="14"/>
              </w:rPr>
              <w:t>Freehold</w:t>
            </w:r>
          </w:p>
        </w:tc>
        <w:tc>
          <w:tcPr>
            <w:tcW w:w="1133" w:type="dxa"/>
            <w:shd w:val="clear" w:color="auto" w:fill="C6C8CA"/>
          </w:tcPr>
          <w:p>
            <w:pPr>
              <w:pStyle w:val="TableParagraph"/>
              <w:spacing w:before="32"/>
              <w:ind w:right="99"/>
              <w:jc w:val="right"/>
              <w:rPr>
                <w:sz w:val="14"/>
              </w:rPr>
            </w:pPr>
            <w:r>
              <w:rPr>
                <w:spacing w:val="-2"/>
                <w:sz w:val="14"/>
              </w:rPr>
              <w:t>47,443</w:t>
            </w:r>
          </w:p>
        </w:tc>
        <w:tc>
          <w:tcPr>
            <w:tcW w:w="1129" w:type="dxa"/>
          </w:tcPr>
          <w:p>
            <w:pPr>
              <w:pStyle w:val="TableParagraph"/>
              <w:spacing w:before="32"/>
              <w:ind w:right="97"/>
              <w:jc w:val="right"/>
              <w:rPr>
                <w:sz w:val="14"/>
              </w:rPr>
            </w:pPr>
            <w:r>
              <w:rPr>
                <w:spacing w:val="-2"/>
                <w:sz w:val="14"/>
              </w:rPr>
              <w:t>47,443</w:t>
            </w:r>
          </w:p>
        </w:tc>
        <w:tc>
          <w:tcPr>
            <w:tcW w:w="1133" w:type="dxa"/>
            <w:shd w:val="clear" w:color="auto" w:fill="C6C8CA"/>
          </w:tcPr>
          <w:p>
            <w:pPr>
              <w:pStyle w:val="TableParagraph"/>
              <w:spacing w:before="32"/>
              <w:ind w:right="99"/>
              <w:jc w:val="right"/>
              <w:rPr>
                <w:sz w:val="14"/>
              </w:rPr>
            </w:pPr>
            <w:r>
              <w:rPr>
                <w:spacing w:val="-10"/>
                <w:sz w:val="14"/>
              </w:rPr>
              <w:t>-</w:t>
            </w:r>
          </w:p>
        </w:tc>
        <w:tc>
          <w:tcPr>
            <w:tcW w:w="1128" w:type="dxa"/>
          </w:tcPr>
          <w:p>
            <w:pPr>
              <w:pStyle w:val="TableParagraph"/>
              <w:spacing w:before="32"/>
              <w:ind w:right="96"/>
              <w:jc w:val="right"/>
              <w:rPr>
                <w:sz w:val="14"/>
              </w:rPr>
            </w:pPr>
            <w:r>
              <w:rPr>
                <w:spacing w:val="-10"/>
                <w:sz w:val="14"/>
              </w:rPr>
              <w:t>-</w:t>
            </w:r>
          </w:p>
        </w:tc>
        <w:tc>
          <w:tcPr>
            <w:tcW w:w="1133" w:type="dxa"/>
            <w:shd w:val="clear" w:color="auto" w:fill="C6C8CA"/>
          </w:tcPr>
          <w:p>
            <w:pPr>
              <w:pStyle w:val="TableParagraph"/>
              <w:spacing w:before="32"/>
              <w:ind w:right="98"/>
              <w:jc w:val="right"/>
              <w:rPr>
                <w:sz w:val="14"/>
              </w:rPr>
            </w:pPr>
            <w:r>
              <w:rPr>
                <w:spacing w:val="-2"/>
                <w:sz w:val="14"/>
              </w:rPr>
              <w:t>47,443</w:t>
            </w:r>
          </w:p>
        </w:tc>
        <w:tc>
          <w:tcPr>
            <w:tcW w:w="1130" w:type="dxa"/>
          </w:tcPr>
          <w:p>
            <w:pPr>
              <w:pStyle w:val="TableParagraph"/>
              <w:spacing w:before="32"/>
              <w:ind w:right="97"/>
              <w:jc w:val="right"/>
              <w:rPr>
                <w:sz w:val="14"/>
              </w:rPr>
            </w:pPr>
            <w:r>
              <w:rPr>
                <w:spacing w:val="-2"/>
                <w:sz w:val="14"/>
              </w:rPr>
              <w:t>47,443</w:t>
            </w:r>
          </w:p>
        </w:tc>
      </w:tr>
      <w:tr>
        <w:trPr>
          <w:trHeight w:val="233" w:hRule="atLeast"/>
        </w:trPr>
        <w:tc>
          <w:tcPr>
            <w:tcW w:w="2842" w:type="dxa"/>
          </w:tcPr>
          <w:p>
            <w:pPr>
              <w:pStyle w:val="TableParagraph"/>
              <w:spacing w:before="32"/>
              <w:ind w:left="32"/>
              <w:rPr>
                <w:sz w:val="14"/>
              </w:rPr>
            </w:pPr>
            <w:r>
              <w:rPr>
                <w:sz w:val="14"/>
              </w:rPr>
              <w:t>Buildings</w:t>
            </w:r>
            <w:r>
              <w:rPr>
                <w:spacing w:val="6"/>
                <w:sz w:val="14"/>
              </w:rPr>
              <w:t> </w:t>
            </w:r>
            <w:r>
              <w:rPr>
                <w:sz w:val="14"/>
              </w:rPr>
              <w:t>at</w:t>
            </w:r>
            <w:r>
              <w:rPr>
                <w:spacing w:val="5"/>
                <w:sz w:val="14"/>
              </w:rPr>
              <w:t> </w:t>
            </w:r>
            <w:r>
              <w:rPr>
                <w:sz w:val="14"/>
              </w:rPr>
              <w:t>Fair</w:t>
            </w:r>
            <w:r>
              <w:rPr>
                <w:spacing w:val="5"/>
                <w:sz w:val="14"/>
              </w:rPr>
              <w:t> </w:t>
            </w:r>
            <w:r>
              <w:rPr>
                <w:spacing w:val="-2"/>
                <w:sz w:val="14"/>
              </w:rPr>
              <w:t>Value</w:t>
            </w:r>
          </w:p>
        </w:tc>
        <w:tc>
          <w:tcPr>
            <w:tcW w:w="1133" w:type="dxa"/>
            <w:shd w:val="clear" w:color="auto" w:fill="C6C8CA"/>
          </w:tcPr>
          <w:p>
            <w:pPr>
              <w:pStyle w:val="TableParagraph"/>
              <w:spacing w:before="32"/>
              <w:ind w:right="99"/>
              <w:jc w:val="right"/>
              <w:rPr>
                <w:sz w:val="14"/>
              </w:rPr>
            </w:pPr>
            <w:r>
              <w:rPr>
                <w:spacing w:val="-2"/>
                <w:sz w:val="14"/>
              </w:rPr>
              <w:t>232,774</w:t>
            </w:r>
          </w:p>
        </w:tc>
        <w:tc>
          <w:tcPr>
            <w:tcW w:w="1129" w:type="dxa"/>
          </w:tcPr>
          <w:p>
            <w:pPr>
              <w:pStyle w:val="TableParagraph"/>
              <w:spacing w:before="32"/>
              <w:ind w:right="97"/>
              <w:jc w:val="right"/>
              <w:rPr>
                <w:sz w:val="14"/>
              </w:rPr>
            </w:pPr>
            <w:r>
              <w:rPr>
                <w:spacing w:val="-2"/>
                <w:sz w:val="14"/>
              </w:rPr>
              <w:t>231,093</w:t>
            </w:r>
          </w:p>
        </w:tc>
        <w:tc>
          <w:tcPr>
            <w:tcW w:w="1133" w:type="dxa"/>
            <w:shd w:val="clear" w:color="auto" w:fill="C6C8CA"/>
          </w:tcPr>
          <w:p>
            <w:pPr>
              <w:pStyle w:val="TableParagraph"/>
              <w:spacing w:before="32"/>
              <w:ind w:right="34"/>
              <w:jc w:val="right"/>
              <w:rPr>
                <w:sz w:val="14"/>
              </w:rPr>
            </w:pPr>
            <w:r>
              <w:rPr>
                <w:spacing w:val="-2"/>
                <w:sz w:val="14"/>
              </w:rPr>
              <w:t>(11,605)</w:t>
            </w:r>
          </w:p>
        </w:tc>
        <w:tc>
          <w:tcPr>
            <w:tcW w:w="1128" w:type="dxa"/>
          </w:tcPr>
          <w:p>
            <w:pPr>
              <w:pStyle w:val="TableParagraph"/>
              <w:spacing w:before="32"/>
              <w:ind w:right="96"/>
              <w:jc w:val="right"/>
              <w:rPr>
                <w:sz w:val="14"/>
              </w:rPr>
            </w:pPr>
            <w:r>
              <w:rPr>
                <w:spacing w:val="-10"/>
                <w:sz w:val="14"/>
              </w:rPr>
              <w:t>-</w:t>
            </w:r>
          </w:p>
        </w:tc>
        <w:tc>
          <w:tcPr>
            <w:tcW w:w="1133" w:type="dxa"/>
            <w:shd w:val="clear" w:color="auto" w:fill="C6C8CA"/>
          </w:tcPr>
          <w:p>
            <w:pPr>
              <w:pStyle w:val="TableParagraph"/>
              <w:spacing w:before="32"/>
              <w:ind w:right="98"/>
              <w:jc w:val="right"/>
              <w:rPr>
                <w:sz w:val="14"/>
              </w:rPr>
            </w:pPr>
            <w:r>
              <w:rPr>
                <w:spacing w:val="-2"/>
                <w:sz w:val="14"/>
              </w:rPr>
              <w:t>221,169</w:t>
            </w:r>
          </w:p>
        </w:tc>
        <w:tc>
          <w:tcPr>
            <w:tcW w:w="1130" w:type="dxa"/>
          </w:tcPr>
          <w:p>
            <w:pPr>
              <w:pStyle w:val="TableParagraph"/>
              <w:spacing w:before="32"/>
              <w:ind w:right="97"/>
              <w:jc w:val="right"/>
              <w:rPr>
                <w:sz w:val="14"/>
              </w:rPr>
            </w:pPr>
            <w:r>
              <w:rPr>
                <w:spacing w:val="-2"/>
                <w:sz w:val="14"/>
              </w:rPr>
              <w:t>231,093</w:t>
            </w:r>
          </w:p>
        </w:tc>
      </w:tr>
      <w:tr>
        <w:trPr>
          <w:trHeight w:val="234" w:hRule="atLeast"/>
        </w:trPr>
        <w:tc>
          <w:tcPr>
            <w:tcW w:w="2842" w:type="dxa"/>
          </w:tcPr>
          <w:p>
            <w:pPr>
              <w:pStyle w:val="TableParagraph"/>
              <w:spacing w:before="35"/>
              <w:ind w:left="31"/>
              <w:rPr>
                <w:sz w:val="14"/>
              </w:rPr>
            </w:pPr>
            <w:r>
              <w:rPr>
                <w:sz w:val="14"/>
              </w:rPr>
              <w:t>Plant</w:t>
            </w:r>
            <w:r>
              <w:rPr>
                <w:spacing w:val="3"/>
                <w:sz w:val="14"/>
              </w:rPr>
              <w:t> </w:t>
            </w:r>
            <w:r>
              <w:rPr>
                <w:sz w:val="14"/>
              </w:rPr>
              <w:t>and</w:t>
            </w:r>
            <w:r>
              <w:rPr>
                <w:spacing w:val="3"/>
                <w:sz w:val="14"/>
              </w:rPr>
              <w:t> </w:t>
            </w:r>
            <w:r>
              <w:rPr>
                <w:sz w:val="14"/>
              </w:rPr>
              <w:t>Equipment</w:t>
            </w:r>
            <w:r>
              <w:rPr>
                <w:spacing w:val="3"/>
                <w:sz w:val="14"/>
              </w:rPr>
              <w:t> </w:t>
            </w:r>
            <w:r>
              <w:rPr>
                <w:sz w:val="14"/>
              </w:rPr>
              <w:t>at</w:t>
            </w:r>
            <w:r>
              <w:rPr>
                <w:spacing w:val="3"/>
                <w:sz w:val="14"/>
              </w:rPr>
              <w:t> </w:t>
            </w:r>
            <w:r>
              <w:rPr>
                <w:sz w:val="14"/>
              </w:rPr>
              <w:t>Fair</w:t>
            </w:r>
            <w:r>
              <w:rPr>
                <w:spacing w:val="3"/>
                <w:sz w:val="14"/>
              </w:rPr>
              <w:t> </w:t>
            </w:r>
            <w:r>
              <w:rPr>
                <w:spacing w:val="-4"/>
                <w:sz w:val="14"/>
              </w:rPr>
              <w:t>Value</w:t>
            </w:r>
          </w:p>
        </w:tc>
        <w:tc>
          <w:tcPr>
            <w:tcW w:w="1133" w:type="dxa"/>
            <w:shd w:val="clear" w:color="auto" w:fill="C6C8CA"/>
          </w:tcPr>
          <w:p>
            <w:pPr>
              <w:pStyle w:val="TableParagraph"/>
              <w:spacing w:before="33"/>
              <w:ind w:right="99"/>
              <w:jc w:val="right"/>
              <w:rPr>
                <w:sz w:val="14"/>
              </w:rPr>
            </w:pPr>
            <w:r>
              <w:rPr>
                <w:spacing w:val="-2"/>
                <w:sz w:val="14"/>
              </w:rPr>
              <w:t>6,974</w:t>
            </w:r>
          </w:p>
        </w:tc>
        <w:tc>
          <w:tcPr>
            <w:tcW w:w="1129" w:type="dxa"/>
          </w:tcPr>
          <w:p>
            <w:pPr>
              <w:pStyle w:val="TableParagraph"/>
              <w:spacing w:before="33"/>
              <w:ind w:right="97"/>
              <w:jc w:val="right"/>
              <w:rPr>
                <w:sz w:val="14"/>
              </w:rPr>
            </w:pPr>
            <w:r>
              <w:rPr>
                <w:spacing w:val="-2"/>
                <w:sz w:val="14"/>
              </w:rPr>
              <w:t>8,919</w:t>
            </w:r>
          </w:p>
        </w:tc>
        <w:tc>
          <w:tcPr>
            <w:tcW w:w="1133" w:type="dxa"/>
            <w:shd w:val="clear" w:color="auto" w:fill="C6C8CA"/>
          </w:tcPr>
          <w:p>
            <w:pPr>
              <w:pStyle w:val="TableParagraph"/>
              <w:spacing w:before="33"/>
              <w:ind w:right="34"/>
              <w:jc w:val="right"/>
              <w:rPr>
                <w:sz w:val="14"/>
              </w:rPr>
            </w:pPr>
            <w:r>
              <w:rPr>
                <w:spacing w:val="-2"/>
                <w:sz w:val="14"/>
              </w:rPr>
              <w:t>(4,293)</w:t>
            </w:r>
          </w:p>
        </w:tc>
        <w:tc>
          <w:tcPr>
            <w:tcW w:w="1128" w:type="dxa"/>
          </w:tcPr>
          <w:p>
            <w:pPr>
              <w:pStyle w:val="TableParagraph"/>
              <w:spacing w:before="33"/>
              <w:ind w:right="31"/>
              <w:jc w:val="right"/>
              <w:rPr>
                <w:sz w:val="14"/>
              </w:rPr>
            </w:pPr>
            <w:r>
              <w:rPr>
                <w:spacing w:val="-2"/>
                <w:sz w:val="14"/>
              </w:rPr>
              <w:t>(5,670)</w:t>
            </w:r>
          </w:p>
        </w:tc>
        <w:tc>
          <w:tcPr>
            <w:tcW w:w="1133" w:type="dxa"/>
            <w:shd w:val="clear" w:color="auto" w:fill="C6C8CA"/>
          </w:tcPr>
          <w:p>
            <w:pPr>
              <w:pStyle w:val="TableParagraph"/>
              <w:spacing w:before="33"/>
              <w:ind w:right="97"/>
              <w:jc w:val="right"/>
              <w:rPr>
                <w:sz w:val="14"/>
              </w:rPr>
            </w:pPr>
            <w:r>
              <w:rPr>
                <w:spacing w:val="-2"/>
                <w:sz w:val="14"/>
              </w:rPr>
              <w:t>2,681</w:t>
            </w:r>
          </w:p>
        </w:tc>
        <w:tc>
          <w:tcPr>
            <w:tcW w:w="1130" w:type="dxa"/>
          </w:tcPr>
          <w:p>
            <w:pPr>
              <w:pStyle w:val="TableParagraph"/>
              <w:spacing w:before="33"/>
              <w:ind w:right="96"/>
              <w:jc w:val="right"/>
              <w:rPr>
                <w:sz w:val="14"/>
              </w:rPr>
            </w:pPr>
            <w:r>
              <w:rPr>
                <w:spacing w:val="-2"/>
                <w:sz w:val="14"/>
              </w:rPr>
              <w:t>3,249</w:t>
            </w:r>
          </w:p>
        </w:tc>
      </w:tr>
      <w:tr>
        <w:trPr>
          <w:trHeight w:val="232" w:hRule="atLeast"/>
        </w:trPr>
        <w:tc>
          <w:tcPr>
            <w:tcW w:w="2842" w:type="dxa"/>
          </w:tcPr>
          <w:p>
            <w:pPr>
              <w:pStyle w:val="TableParagraph"/>
              <w:spacing w:before="31"/>
              <w:ind w:left="32"/>
              <w:rPr>
                <w:sz w:val="14"/>
              </w:rPr>
            </w:pPr>
            <w:r>
              <w:rPr>
                <w:sz w:val="14"/>
              </w:rPr>
              <w:t>Medical</w:t>
            </w:r>
            <w:r>
              <w:rPr>
                <w:spacing w:val="6"/>
                <w:sz w:val="14"/>
              </w:rPr>
              <w:t> </w:t>
            </w:r>
            <w:r>
              <w:rPr>
                <w:sz w:val="14"/>
              </w:rPr>
              <w:t>Equipment</w:t>
            </w:r>
            <w:r>
              <w:rPr>
                <w:spacing w:val="4"/>
                <w:sz w:val="14"/>
              </w:rPr>
              <w:t> </w:t>
            </w:r>
            <w:r>
              <w:rPr>
                <w:sz w:val="14"/>
              </w:rPr>
              <w:t>at</w:t>
            </w:r>
            <w:r>
              <w:rPr>
                <w:spacing w:val="3"/>
                <w:sz w:val="14"/>
              </w:rPr>
              <w:t> </w:t>
            </w:r>
            <w:r>
              <w:rPr>
                <w:sz w:val="14"/>
              </w:rPr>
              <w:t>Fair</w:t>
            </w:r>
            <w:r>
              <w:rPr>
                <w:spacing w:val="3"/>
                <w:sz w:val="14"/>
              </w:rPr>
              <w:t> </w:t>
            </w:r>
            <w:r>
              <w:rPr>
                <w:spacing w:val="-2"/>
                <w:sz w:val="14"/>
              </w:rPr>
              <w:t>Value</w:t>
            </w:r>
          </w:p>
        </w:tc>
        <w:tc>
          <w:tcPr>
            <w:tcW w:w="1133" w:type="dxa"/>
            <w:shd w:val="clear" w:color="auto" w:fill="C6C8CA"/>
          </w:tcPr>
          <w:p>
            <w:pPr>
              <w:pStyle w:val="TableParagraph"/>
              <w:spacing w:before="31"/>
              <w:ind w:right="99"/>
              <w:jc w:val="right"/>
              <w:rPr>
                <w:sz w:val="14"/>
              </w:rPr>
            </w:pPr>
            <w:r>
              <w:rPr>
                <w:spacing w:val="-2"/>
                <w:sz w:val="14"/>
              </w:rPr>
              <w:t>31,896</w:t>
            </w:r>
          </w:p>
        </w:tc>
        <w:tc>
          <w:tcPr>
            <w:tcW w:w="1129" w:type="dxa"/>
          </w:tcPr>
          <w:p>
            <w:pPr>
              <w:pStyle w:val="TableParagraph"/>
              <w:spacing w:before="31"/>
              <w:ind w:right="97"/>
              <w:jc w:val="right"/>
              <w:rPr>
                <w:sz w:val="14"/>
              </w:rPr>
            </w:pPr>
            <w:r>
              <w:rPr>
                <w:spacing w:val="-2"/>
                <w:sz w:val="14"/>
              </w:rPr>
              <w:t>31,896</w:t>
            </w:r>
          </w:p>
        </w:tc>
        <w:tc>
          <w:tcPr>
            <w:tcW w:w="1133" w:type="dxa"/>
            <w:shd w:val="clear" w:color="auto" w:fill="C6C8CA"/>
          </w:tcPr>
          <w:p>
            <w:pPr>
              <w:pStyle w:val="TableParagraph"/>
              <w:spacing w:before="31"/>
              <w:ind w:right="34"/>
              <w:jc w:val="right"/>
              <w:rPr>
                <w:sz w:val="14"/>
              </w:rPr>
            </w:pPr>
            <w:r>
              <w:rPr>
                <w:spacing w:val="-2"/>
                <w:sz w:val="14"/>
              </w:rPr>
              <w:t>(19,090)</w:t>
            </w:r>
          </w:p>
        </w:tc>
        <w:tc>
          <w:tcPr>
            <w:tcW w:w="1128" w:type="dxa"/>
          </w:tcPr>
          <w:p>
            <w:pPr>
              <w:pStyle w:val="TableParagraph"/>
              <w:spacing w:before="31"/>
              <w:ind w:right="31"/>
              <w:jc w:val="right"/>
              <w:rPr>
                <w:sz w:val="14"/>
              </w:rPr>
            </w:pPr>
            <w:r>
              <w:rPr>
                <w:spacing w:val="-2"/>
                <w:sz w:val="14"/>
              </w:rPr>
              <w:t>(18,370)</w:t>
            </w:r>
          </w:p>
        </w:tc>
        <w:tc>
          <w:tcPr>
            <w:tcW w:w="1133" w:type="dxa"/>
            <w:shd w:val="clear" w:color="auto" w:fill="C6C8CA"/>
          </w:tcPr>
          <w:p>
            <w:pPr>
              <w:pStyle w:val="TableParagraph"/>
              <w:spacing w:before="31"/>
              <w:ind w:right="97"/>
              <w:jc w:val="right"/>
              <w:rPr>
                <w:sz w:val="14"/>
              </w:rPr>
            </w:pPr>
            <w:r>
              <w:rPr>
                <w:spacing w:val="-2"/>
                <w:sz w:val="14"/>
              </w:rPr>
              <w:t>12,806</w:t>
            </w:r>
          </w:p>
        </w:tc>
        <w:tc>
          <w:tcPr>
            <w:tcW w:w="1130" w:type="dxa"/>
          </w:tcPr>
          <w:p>
            <w:pPr>
              <w:pStyle w:val="TableParagraph"/>
              <w:spacing w:before="31"/>
              <w:ind w:right="96"/>
              <w:jc w:val="right"/>
              <w:rPr>
                <w:sz w:val="14"/>
              </w:rPr>
            </w:pPr>
            <w:r>
              <w:rPr>
                <w:spacing w:val="-2"/>
                <w:sz w:val="14"/>
              </w:rPr>
              <w:t>13,526</w:t>
            </w:r>
          </w:p>
        </w:tc>
      </w:tr>
      <w:tr>
        <w:trPr>
          <w:trHeight w:val="334" w:hRule="atLeast"/>
        </w:trPr>
        <w:tc>
          <w:tcPr>
            <w:tcW w:w="2842" w:type="dxa"/>
            <w:tcBorders>
              <w:bottom w:val="single" w:sz="6" w:space="0" w:color="000000"/>
            </w:tcBorders>
          </w:tcPr>
          <w:p>
            <w:pPr>
              <w:pStyle w:val="TableParagraph"/>
              <w:spacing w:before="32"/>
              <w:ind w:left="32"/>
              <w:rPr>
                <w:sz w:val="14"/>
              </w:rPr>
            </w:pPr>
            <w:r>
              <w:rPr>
                <w:sz w:val="14"/>
              </w:rPr>
              <w:t>Works</w:t>
            </w:r>
            <w:r>
              <w:rPr>
                <w:spacing w:val="2"/>
                <w:sz w:val="14"/>
              </w:rPr>
              <w:t> </w:t>
            </w:r>
            <w:r>
              <w:rPr>
                <w:sz w:val="14"/>
              </w:rPr>
              <w:t>In</w:t>
            </w:r>
            <w:r>
              <w:rPr>
                <w:spacing w:val="2"/>
                <w:sz w:val="14"/>
              </w:rPr>
              <w:t> </w:t>
            </w:r>
            <w:r>
              <w:rPr>
                <w:sz w:val="14"/>
              </w:rPr>
              <w:t>Progress</w:t>
            </w:r>
            <w:r>
              <w:rPr>
                <w:spacing w:val="3"/>
                <w:sz w:val="14"/>
              </w:rPr>
              <w:t> </w:t>
            </w:r>
            <w:r>
              <w:rPr>
                <w:sz w:val="14"/>
              </w:rPr>
              <w:t>at</w:t>
            </w:r>
            <w:r>
              <w:rPr>
                <w:spacing w:val="1"/>
                <w:sz w:val="14"/>
              </w:rPr>
              <w:t> </w:t>
            </w:r>
            <w:r>
              <w:rPr>
                <w:spacing w:val="-4"/>
                <w:sz w:val="14"/>
              </w:rPr>
              <w:t>Cost</w:t>
            </w:r>
          </w:p>
        </w:tc>
        <w:tc>
          <w:tcPr>
            <w:tcW w:w="1133" w:type="dxa"/>
            <w:tcBorders>
              <w:bottom w:val="single" w:sz="6" w:space="0" w:color="000000"/>
            </w:tcBorders>
            <w:shd w:val="clear" w:color="auto" w:fill="C6C8CA"/>
          </w:tcPr>
          <w:p>
            <w:pPr>
              <w:pStyle w:val="TableParagraph"/>
              <w:spacing w:before="32"/>
              <w:ind w:right="98"/>
              <w:jc w:val="right"/>
              <w:rPr>
                <w:sz w:val="14"/>
              </w:rPr>
            </w:pPr>
            <w:r>
              <w:rPr>
                <w:spacing w:val="-5"/>
                <w:sz w:val="14"/>
              </w:rPr>
              <w:t>403</w:t>
            </w:r>
          </w:p>
        </w:tc>
        <w:tc>
          <w:tcPr>
            <w:tcW w:w="1129" w:type="dxa"/>
            <w:tcBorders>
              <w:bottom w:val="single" w:sz="6" w:space="0" w:color="000000"/>
            </w:tcBorders>
          </w:tcPr>
          <w:p>
            <w:pPr>
              <w:pStyle w:val="TableParagraph"/>
              <w:spacing w:before="32"/>
              <w:ind w:right="98"/>
              <w:jc w:val="right"/>
              <w:rPr>
                <w:sz w:val="14"/>
              </w:rPr>
            </w:pPr>
            <w:r>
              <w:rPr>
                <w:spacing w:val="-5"/>
                <w:sz w:val="14"/>
              </w:rPr>
              <w:t>498</w:t>
            </w:r>
          </w:p>
        </w:tc>
        <w:tc>
          <w:tcPr>
            <w:tcW w:w="1133" w:type="dxa"/>
            <w:tcBorders>
              <w:bottom w:val="single" w:sz="6" w:space="0" w:color="000000"/>
            </w:tcBorders>
            <w:shd w:val="clear" w:color="auto" w:fill="C6C8CA"/>
          </w:tcPr>
          <w:p>
            <w:pPr>
              <w:pStyle w:val="TableParagraph"/>
              <w:spacing w:before="32"/>
              <w:ind w:right="98"/>
              <w:jc w:val="right"/>
              <w:rPr>
                <w:sz w:val="14"/>
              </w:rPr>
            </w:pPr>
            <w:r>
              <w:rPr>
                <w:spacing w:val="-10"/>
                <w:sz w:val="14"/>
              </w:rPr>
              <w:t>-</w:t>
            </w:r>
          </w:p>
        </w:tc>
        <w:tc>
          <w:tcPr>
            <w:tcW w:w="1128" w:type="dxa"/>
            <w:tcBorders>
              <w:bottom w:val="single" w:sz="6" w:space="0" w:color="000000"/>
            </w:tcBorders>
          </w:tcPr>
          <w:p>
            <w:pPr>
              <w:pStyle w:val="TableParagraph"/>
              <w:spacing w:before="32"/>
              <w:ind w:right="96"/>
              <w:jc w:val="right"/>
              <w:rPr>
                <w:sz w:val="14"/>
              </w:rPr>
            </w:pPr>
            <w:r>
              <w:rPr>
                <w:spacing w:val="-10"/>
                <w:sz w:val="14"/>
              </w:rPr>
              <w:t>-</w:t>
            </w:r>
          </w:p>
        </w:tc>
        <w:tc>
          <w:tcPr>
            <w:tcW w:w="1133" w:type="dxa"/>
            <w:tcBorders>
              <w:bottom w:val="single" w:sz="6" w:space="0" w:color="000000"/>
            </w:tcBorders>
            <w:shd w:val="clear" w:color="auto" w:fill="C6C8CA"/>
          </w:tcPr>
          <w:p>
            <w:pPr>
              <w:pStyle w:val="TableParagraph"/>
              <w:spacing w:before="32"/>
              <w:ind w:right="97"/>
              <w:jc w:val="right"/>
              <w:rPr>
                <w:sz w:val="14"/>
              </w:rPr>
            </w:pPr>
            <w:r>
              <w:rPr>
                <w:spacing w:val="-5"/>
                <w:sz w:val="14"/>
              </w:rPr>
              <w:t>403</w:t>
            </w:r>
          </w:p>
        </w:tc>
        <w:tc>
          <w:tcPr>
            <w:tcW w:w="1130" w:type="dxa"/>
            <w:tcBorders>
              <w:bottom w:val="single" w:sz="6" w:space="0" w:color="000000"/>
            </w:tcBorders>
          </w:tcPr>
          <w:p>
            <w:pPr>
              <w:pStyle w:val="TableParagraph"/>
              <w:spacing w:before="32"/>
              <w:ind w:right="96"/>
              <w:jc w:val="right"/>
              <w:rPr>
                <w:sz w:val="14"/>
              </w:rPr>
            </w:pPr>
            <w:r>
              <w:rPr>
                <w:spacing w:val="-5"/>
                <w:sz w:val="14"/>
              </w:rPr>
              <w:t>498</w:t>
            </w:r>
          </w:p>
        </w:tc>
      </w:tr>
      <w:tr>
        <w:trPr>
          <w:trHeight w:val="438" w:hRule="atLeast"/>
        </w:trPr>
        <w:tc>
          <w:tcPr>
            <w:tcW w:w="2842" w:type="dxa"/>
            <w:tcBorders>
              <w:top w:val="single" w:sz="6" w:space="0" w:color="000000"/>
              <w:bottom w:val="double" w:sz="6" w:space="0" w:color="000000"/>
            </w:tcBorders>
          </w:tcPr>
          <w:p>
            <w:pPr>
              <w:pStyle w:val="TableParagraph"/>
              <w:spacing w:line="190" w:lineRule="atLeast" w:before="30"/>
              <w:ind w:left="34" w:right="29"/>
              <w:rPr>
                <w:b/>
                <w:sz w:val="14"/>
              </w:rPr>
            </w:pPr>
            <w:r>
              <w:rPr>
                <w:b/>
                <w:sz w:val="14"/>
              </w:rPr>
              <w:t>Total Property, Plant and </w:t>
            </w:r>
            <w:r>
              <w:rPr>
                <w:b/>
                <w:spacing w:val="-2"/>
                <w:sz w:val="14"/>
              </w:rPr>
              <w:t>Equipment</w:t>
            </w:r>
          </w:p>
        </w:tc>
        <w:tc>
          <w:tcPr>
            <w:tcW w:w="1133" w:type="dxa"/>
            <w:tcBorders>
              <w:top w:val="single" w:sz="6" w:space="0" w:color="000000"/>
              <w:bottom w:val="double" w:sz="6" w:space="0" w:color="000000"/>
            </w:tcBorders>
            <w:shd w:val="clear" w:color="auto" w:fill="C6C8CA"/>
          </w:tcPr>
          <w:p>
            <w:pPr>
              <w:pStyle w:val="TableParagraph"/>
              <w:spacing w:before="141"/>
              <w:ind w:right="112"/>
              <w:jc w:val="right"/>
              <w:rPr>
                <w:b/>
                <w:sz w:val="14"/>
              </w:rPr>
            </w:pPr>
            <w:r>
              <w:rPr>
                <w:b/>
                <w:spacing w:val="-2"/>
                <w:sz w:val="14"/>
              </w:rPr>
              <w:t>329,588</w:t>
            </w:r>
          </w:p>
        </w:tc>
        <w:tc>
          <w:tcPr>
            <w:tcW w:w="1129" w:type="dxa"/>
            <w:tcBorders>
              <w:top w:val="single" w:sz="6" w:space="0" w:color="000000"/>
              <w:bottom w:val="double" w:sz="6" w:space="0" w:color="000000"/>
            </w:tcBorders>
          </w:tcPr>
          <w:p>
            <w:pPr>
              <w:pStyle w:val="TableParagraph"/>
              <w:spacing w:before="141"/>
              <w:ind w:right="110"/>
              <w:jc w:val="right"/>
              <w:rPr>
                <w:b/>
                <w:sz w:val="14"/>
              </w:rPr>
            </w:pPr>
            <w:r>
              <w:rPr>
                <w:b/>
                <w:spacing w:val="-2"/>
                <w:sz w:val="14"/>
              </w:rPr>
              <w:t>329,947</w:t>
            </w:r>
          </w:p>
        </w:tc>
        <w:tc>
          <w:tcPr>
            <w:tcW w:w="1133" w:type="dxa"/>
            <w:tcBorders>
              <w:top w:val="single" w:sz="6" w:space="0" w:color="000000"/>
              <w:bottom w:val="double" w:sz="6" w:space="0" w:color="000000"/>
            </w:tcBorders>
            <w:shd w:val="clear" w:color="auto" w:fill="C6C8CA"/>
          </w:tcPr>
          <w:p>
            <w:pPr>
              <w:pStyle w:val="TableParagraph"/>
              <w:spacing w:before="141"/>
              <w:ind w:right="35"/>
              <w:jc w:val="right"/>
              <w:rPr>
                <w:b/>
                <w:sz w:val="14"/>
              </w:rPr>
            </w:pPr>
            <w:r>
              <w:rPr>
                <w:b/>
                <w:spacing w:val="-2"/>
                <w:sz w:val="14"/>
              </w:rPr>
              <w:t>(34,988)</w:t>
            </w:r>
          </w:p>
        </w:tc>
        <w:tc>
          <w:tcPr>
            <w:tcW w:w="1128" w:type="dxa"/>
            <w:tcBorders>
              <w:top w:val="single" w:sz="6" w:space="0" w:color="000000"/>
              <w:bottom w:val="double" w:sz="6" w:space="0" w:color="000000"/>
            </w:tcBorders>
          </w:tcPr>
          <w:p>
            <w:pPr>
              <w:pStyle w:val="TableParagraph"/>
              <w:spacing w:before="141"/>
              <w:ind w:right="34"/>
              <w:jc w:val="right"/>
              <w:rPr>
                <w:b/>
                <w:sz w:val="14"/>
              </w:rPr>
            </w:pPr>
            <w:r>
              <w:rPr>
                <w:b/>
                <w:spacing w:val="-2"/>
                <w:sz w:val="14"/>
              </w:rPr>
              <w:t>(24,040)</w:t>
            </w:r>
          </w:p>
        </w:tc>
        <w:tc>
          <w:tcPr>
            <w:tcW w:w="1133" w:type="dxa"/>
            <w:tcBorders>
              <w:top w:val="single" w:sz="6" w:space="0" w:color="000000"/>
              <w:bottom w:val="double" w:sz="6" w:space="0" w:color="000000"/>
            </w:tcBorders>
            <w:shd w:val="clear" w:color="auto" w:fill="C6C8CA"/>
          </w:tcPr>
          <w:p>
            <w:pPr>
              <w:pStyle w:val="TableParagraph"/>
              <w:spacing w:before="141"/>
              <w:ind w:right="110"/>
              <w:jc w:val="right"/>
              <w:rPr>
                <w:b/>
                <w:sz w:val="14"/>
              </w:rPr>
            </w:pPr>
            <w:r>
              <w:rPr>
                <w:b/>
                <w:spacing w:val="-2"/>
                <w:sz w:val="14"/>
              </w:rPr>
              <w:t>294,600</w:t>
            </w:r>
          </w:p>
        </w:tc>
        <w:tc>
          <w:tcPr>
            <w:tcW w:w="1130" w:type="dxa"/>
            <w:tcBorders>
              <w:top w:val="single" w:sz="6" w:space="0" w:color="000000"/>
              <w:bottom w:val="double" w:sz="6" w:space="0" w:color="000000"/>
            </w:tcBorders>
          </w:tcPr>
          <w:p>
            <w:pPr>
              <w:pStyle w:val="TableParagraph"/>
              <w:spacing w:before="141"/>
              <w:ind w:right="109"/>
              <w:jc w:val="right"/>
              <w:rPr>
                <w:b/>
                <w:sz w:val="14"/>
              </w:rPr>
            </w:pPr>
            <w:r>
              <w:rPr>
                <w:b/>
                <w:spacing w:val="-2"/>
                <w:sz w:val="14"/>
              </w:rPr>
              <w:t>305,907</w:t>
            </w:r>
          </w:p>
        </w:tc>
      </w:tr>
    </w:tbl>
    <w:p>
      <w:pPr>
        <w:pStyle w:val="BodyText"/>
        <w:spacing w:before="29"/>
        <w:rPr>
          <w:rFonts w:ascii="Verdana"/>
          <w:b/>
          <w:sz w:val="16"/>
        </w:rPr>
      </w:pPr>
    </w:p>
    <w:p>
      <w:pPr>
        <w:spacing w:before="0"/>
        <w:ind w:left="1171" w:right="0" w:firstLine="0"/>
        <w:jc w:val="left"/>
        <w:rPr>
          <w:rFonts w:ascii="Verdana"/>
          <w:b/>
          <w:sz w:val="16"/>
        </w:rPr>
      </w:pPr>
      <w:r>
        <w:rPr>
          <w:rFonts w:ascii="Verdana"/>
          <w:b/>
          <w:sz w:val="16"/>
        </w:rPr>
        <w:t>How</w:t>
      </w:r>
      <w:r>
        <w:rPr>
          <w:rFonts w:ascii="Verdana"/>
          <w:b/>
          <w:spacing w:val="-9"/>
          <w:sz w:val="16"/>
        </w:rPr>
        <w:t> </w:t>
      </w:r>
      <w:r>
        <w:rPr>
          <w:rFonts w:ascii="Verdana"/>
          <w:b/>
          <w:sz w:val="16"/>
        </w:rPr>
        <w:t>We</w:t>
      </w:r>
      <w:r>
        <w:rPr>
          <w:rFonts w:ascii="Verdana"/>
          <w:b/>
          <w:spacing w:val="-10"/>
          <w:sz w:val="16"/>
        </w:rPr>
        <w:t> </w:t>
      </w:r>
      <w:r>
        <w:rPr>
          <w:rFonts w:ascii="Verdana"/>
          <w:b/>
          <w:sz w:val="16"/>
        </w:rPr>
        <w:t>Recognise</w:t>
      </w:r>
      <w:r>
        <w:rPr>
          <w:rFonts w:ascii="Verdana"/>
          <w:b/>
          <w:spacing w:val="-10"/>
          <w:sz w:val="16"/>
        </w:rPr>
        <w:t> </w:t>
      </w:r>
      <w:r>
        <w:rPr>
          <w:rFonts w:ascii="Verdana"/>
          <w:b/>
          <w:sz w:val="16"/>
        </w:rPr>
        <w:t>Property,</w:t>
      </w:r>
      <w:r>
        <w:rPr>
          <w:rFonts w:ascii="Verdana"/>
          <w:b/>
          <w:spacing w:val="-8"/>
          <w:sz w:val="16"/>
        </w:rPr>
        <w:t> </w:t>
      </w:r>
      <w:r>
        <w:rPr>
          <w:rFonts w:ascii="Verdana"/>
          <w:b/>
          <w:sz w:val="16"/>
        </w:rPr>
        <w:t>Plant</w:t>
      </w:r>
      <w:r>
        <w:rPr>
          <w:rFonts w:ascii="Verdana"/>
          <w:b/>
          <w:spacing w:val="-9"/>
          <w:sz w:val="16"/>
        </w:rPr>
        <w:t> </w:t>
      </w:r>
      <w:r>
        <w:rPr>
          <w:rFonts w:ascii="Verdana"/>
          <w:b/>
          <w:sz w:val="16"/>
        </w:rPr>
        <w:t>and</w:t>
      </w:r>
      <w:r>
        <w:rPr>
          <w:rFonts w:ascii="Verdana"/>
          <w:b/>
          <w:spacing w:val="-9"/>
          <w:sz w:val="16"/>
        </w:rPr>
        <w:t> </w:t>
      </w:r>
      <w:r>
        <w:rPr>
          <w:rFonts w:ascii="Verdana"/>
          <w:b/>
          <w:spacing w:val="-2"/>
          <w:sz w:val="16"/>
        </w:rPr>
        <w:t>Equipment</w:t>
      </w:r>
    </w:p>
    <w:p>
      <w:pPr>
        <w:spacing w:line="266" w:lineRule="auto" w:before="151"/>
        <w:ind w:left="1166" w:right="1414" w:firstLine="0"/>
        <w:jc w:val="left"/>
        <w:rPr>
          <w:rFonts w:ascii="Verdana"/>
          <w:sz w:val="14"/>
        </w:rPr>
      </w:pPr>
      <w:r>
        <w:rPr>
          <w:rFonts w:ascii="Verdana"/>
          <w:sz w:val="14"/>
        </w:rPr>
        <w:t>Items</w:t>
      </w:r>
      <w:r>
        <w:rPr>
          <w:rFonts w:ascii="Verdana"/>
          <w:spacing w:val="15"/>
          <w:sz w:val="14"/>
        </w:rPr>
        <w:t> </w:t>
      </w:r>
      <w:r>
        <w:rPr>
          <w:rFonts w:ascii="Verdana"/>
          <w:sz w:val="14"/>
        </w:rPr>
        <w:t>of</w:t>
      </w:r>
      <w:r>
        <w:rPr>
          <w:rFonts w:ascii="Verdana"/>
          <w:spacing w:val="12"/>
          <w:sz w:val="14"/>
        </w:rPr>
        <w:t> </w:t>
      </w:r>
      <w:r>
        <w:rPr>
          <w:rFonts w:ascii="Verdana"/>
          <w:sz w:val="14"/>
        </w:rPr>
        <w:t>property,</w:t>
      </w:r>
      <w:r>
        <w:rPr>
          <w:rFonts w:ascii="Verdana"/>
          <w:spacing w:val="13"/>
          <w:sz w:val="14"/>
        </w:rPr>
        <w:t> </w:t>
      </w:r>
      <w:r>
        <w:rPr>
          <w:rFonts w:ascii="Verdana"/>
          <w:sz w:val="14"/>
        </w:rPr>
        <w:t>plant</w:t>
      </w:r>
      <w:r>
        <w:rPr>
          <w:rFonts w:ascii="Verdana"/>
          <w:spacing w:val="13"/>
          <w:sz w:val="14"/>
        </w:rPr>
        <w:t> </w:t>
      </w:r>
      <w:r>
        <w:rPr>
          <w:rFonts w:ascii="Verdana"/>
          <w:sz w:val="14"/>
        </w:rPr>
        <w:t>and</w:t>
      </w:r>
      <w:r>
        <w:rPr>
          <w:rFonts w:ascii="Verdana"/>
          <w:spacing w:val="13"/>
          <w:sz w:val="14"/>
        </w:rPr>
        <w:t> </w:t>
      </w:r>
      <w:r>
        <w:rPr>
          <w:rFonts w:ascii="Verdana"/>
          <w:sz w:val="14"/>
        </w:rPr>
        <w:t>equipment</w:t>
      </w:r>
      <w:r>
        <w:rPr>
          <w:rFonts w:ascii="Verdana"/>
          <w:spacing w:val="13"/>
          <w:sz w:val="14"/>
        </w:rPr>
        <w:t> </w:t>
      </w:r>
      <w:r>
        <w:rPr>
          <w:rFonts w:ascii="Verdana"/>
          <w:sz w:val="14"/>
        </w:rPr>
        <w:t>are</w:t>
      </w:r>
      <w:r>
        <w:rPr>
          <w:rFonts w:ascii="Verdana"/>
          <w:spacing w:val="12"/>
          <w:sz w:val="14"/>
        </w:rPr>
        <w:t> </w:t>
      </w:r>
      <w:r>
        <w:rPr>
          <w:rFonts w:ascii="Verdana"/>
          <w:sz w:val="14"/>
        </w:rPr>
        <w:t>initially</w:t>
      </w:r>
      <w:r>
        <w:rPr>
          <w:rFonts w:ascii="Verdana"/>
          <w:spacing w:val="13"/>
          <w:sz w:val="14"/>
        </w:rPr>
        <w:t> </w:t>
      </w:r>
      <w:r>
        <w:rPr>
          <w:rFonts w:ascii="Verdana"/>
          <w:sz w:val="14"/>
        </w:rPr>
        <w:t>measured</w:t>
      </w:r>
      <w:r>
        <w:rPr>
          <w:rFonts w:ascii="Verdana"/>
          <w:spacing w:val="13"/>
          <w:sz w:val="14"/>
        </w:rPr>
        <w:t> </w:t>
      </w:r>
      <w:r>
        <w:rPr>
          <w:rFonts w:ascii="Verdana"/>
          <w:sz w:val="14"/>
        </w:rPr>
        <w:t>at</w:t>
      </w:r>
      <w:r>
        <w:rPr>
          <w:rFonts w:ascii="Verdana"/>
          <w:spacing w:val="13"/>
          <w:sz w:val="14"/>
        </w:rPr>
        <w:t> </w:t>
      </w:r>
      <w:r>
        <w:rPr>
          <w:rFonts w:ascii="Verdana"/>
          <w:sz w:val="14"/>
        </w:rPr>
        <w:t>cost,</w:t>
      </w:r>
      <w:r>
        <w:rPr>
          <w:rFonts w:ascii="Verdana"/>
          <w:spacing w:val="13"/>
          <w:sz w:val="14"/>
        </w:rPr>
        <w:t> </w:t>
      </w:r>
      <w:r>
        <w:rPr>
          <w:rFonts w:ascii="Verdana"/>
          <w:sz w:val="14"/>
        </w:rPr>
        <w:t>and</w:t>
      </w:r>
      <w:r>
        <w:rPr>
          <w:rFonts w:ascii="Verdana"/>
          <w:spacing w:val="13"/>
          <w:sz w:val="14"/>
        </w:rPr>
        <w:t> </w:t>
      </w:r>
      <w:r>
        <w:rPr>
          <w:rFonts w:ascii="Verdana"/>
          <w:sz w:val="14"/>
        </w:rPr>
        <w:t>are</w:t>
      </w:r>
      <w:r>
        <w:rPr>
          <w:rFonts w:ascii="Verdana"/>
          <w:spacing w:val="12"/>
          <w:sz w:val="14"/>
        </w:rPr>
        <w:t> </w:t>
      </w:r>
      <w:r>
        <w:rPr>
          <w:rFonts w:ascii="Verdana"/>
          <w:sz w:val="14"/>
        </w:rPr>
        <w:t>subsequently</w:t>
      </w:r>
      <w:r>
        <w:rPr>
          <w:rFonts w:ascii="Verdana"/>
          <w:spacing w:val="13"/>
          <w:sz w:val="14"/>
        </w:rPr>
        <w:t> </w:t>
      </w:r>
      <w:r>
        <w:rPr>
          <w:rFonts w:ascii="Verdana"/>
          <w:sz w:val="14"/>
        </w:rPr>
        <w:t>measured</w:t>
      </w:r>
      <w:r>
        <w:rPr>
          <w:rFonts w:ascii="Verdana"/>
          <w:spacing w:val="13"/>
          <w:sz w:val="14"/>
        </w:rPr>
        <w:t> </w:t>
      </w:r>
      <w:r>
        <w:rPr>
          <w:rFonts w:ascii="Verdana"/>
          <w:sz w:val="14"/>
        </w:rPr>
        <w:t>at</w:t>
      </w:r>
      <w:r>
        <w:rPr>
          <w:rFonts w:ascii="Verdana"/>
          <w:spacing w:val="13"/>
          <w:sz w:val="14"/>
        </w:rPr>
        <w:t> </w:t>
      </w:r>
      <w:r>
        <w:rPr>
          <w:rFonts w:ascii="Verdana"/>
          <w:sz w:val="14"/>
        </w:rPr>
        <w:t>fair</w:t>
      </w:r>
      <w:r>
        <w:rPr>
          <w:rFonts w:ascii="Verdana"/>
          <w:spacing w:val="13"/>
          <w:sz w:val="14"/>
        </w:rPr>
        <w:t> </w:t>
      </w:r>
      <w:r>
        <w:rPr>
          <w:rFonts w:ascii="Verdana"/>
          <w:sz w:val="14"/>
        </w:rPr>
        <w:t>value</w:t>
      </w:r>
      <w:r>
        <w:rPr>
          <w:rFonts w:ascii="Verdana"/>
          <w:spacing w:val="13"/>
          <w:sz w:val="14"/>
        </w:rPr>
        <w:t> </w:t>
      </w:r>
      <w:r>
        <w:rPr>
          <w:rFonts w:ascii="Verdana"/>
          <w:sz w:val="14"/>
        </w:rPr>
        <w:t>less accumulated depreciation and impairment.</w:t>
      </w:r>
      <w:r>
        <w:rPr>
          <w:rFonts w:ascii="Verdana"/>
          <w:spacing w:val="40"/>
          <w:sz w:val="14"/>
        </w:rPr>
        <w:t> </w:t>
      </w:r>
      <w:r>
        <w:rPr>
          <w:rFonts w:ascii="Verdana"/>
          <w:sz w:val="14"/>
        </w:rPr>
        <w:t>Where an asset is acquired for no or nominal cost, being far below the fair value of the asset, the deemed cost is its fair value at the date of acquisition.</w:t>
      </w:r>
    </w:p>
    <w:p>
      <w:pPr>
        <w:spacing w:line="266" w:lineRule="auto" w:before="86"/>
        <w:ind w:left="1166" w:right="1414" w:firstLine="0"/>
        <w:jc w:val="left"/>
        <w:rPr>
          <w:rFonts w:ascii="Verdana"/>
          <w:sz w:val="14"/>
        </w:rPr>
      </w:pPr>
      <w:r>
        <w:rPr>
          <w:rFonts w:ascii="Verdana"/>
          <w:sz w:val="14"/>
        </w:rPr>
        <w:t>The cost of constructed non-financial physical assets includes the cost of all materials used in construction, direct labour on the project and an appropriate proportion of variable and fixed overheads.</w:t>
      </w:r>
    </w:p>
    <w:p>
      <w:pPr>
        <w:pStyle w:val="BodyText"/>
        <w:spacing w:before="47"/>
        <w:rPr>
          <w:rFonts w:ascii="Verdana"/>
          <w:sz w:val="16"/>
        </w:rPr>
      </w:pPr>
    </w:p>
    <w:p>
      <w:pPr>
        <w:spacing w:before="0"/>
        <w:ind w:left="1171" w:right="0" w:firstLine="0"/>
        <w:jc w:val="left"/>
        <w:rPr>
          <w:rFonts w:ascii="Verdana"/>
          <w:b/>
          <w:sz w:val="16"/>
        </w:rPr>
      </w:pPr>
      <w:r>
        <w:rPr>
          <w:rFonts w:ascii="Verdana"/>
          <w:b/>
          <w:sz w:val="16"/>
        </w:rPr>
        <w:t>Note</w:t>
      </w:r>
      <w:r>
        <w:rPr>
          <w:rFonts w:ascii="Verdana"/>
          <w:b/>
          <w:spacing w:val="-10"/>
          <w:sz w:val="16"/>
        </w:rPr>
        <w:t> </w:t>
      </w:r>
      <w:r>
        <w:rPr>
          <w:rFonts w:ascii="Verdana"/>
          <w:b/>
          <w:sz w:val="16"/>
        </w:rPr>
        <w:t>4.1</w:t>
      </w:r>
      <w:r>
        <w:rPr>
          <w:rFonts w:ascii="Verdana"/>
          <w:b/>
          <w:spacing w:val="-9"/>
          <w:sz w:val="16"/>
        </w:rPr>
        <w:t> </w:t>
      </w:r>
      <w:r>
        <w:rPr>
          <w:rFonts w:ascii="Verdana"/>
          <w:b/>
          <w:sz w:val="16"/>
        </w:rPr>
        <w:t>(a)</w:t>
      </w:r>
      <w:r>
        <w:rPr>
          <w:rFonts w:ascii="Verdana"/>
          <w:b/>
          <w:spacing w:val="-8"/>
          <w:sz w:val="16"/>
        </w:rPr>
        <w:t> </w:t>
      </w:r>
      <w:r>
        <w:rPr>
          <w:rFonts w:ascii="Verdana"/>
          <w:b/>
          <w:sz w:val="16"/>
        </w:rPr>
        <w:t>Reconciliation</w:t>
      </w:r>
      <w:r>
        <w:rPr>
          <w:rFonts w:ascii="Verdana"/>
          <w:b/>
          <w:spacing w:val="-10"/>
          <w:sz w:val="16"/>
        </w:rPr>
        <w:t> </w:t>
      </w:r>
      <w:r>
        <w:rPr>
          <w:rFonts w:ascii="Verdana"/>
          <w:b/>
          <w:sz w:val="16"/>
        </w:rPr>
        <w:t>of</w:t>
      </w:r>
      <w:r>
        <w:rPr>
          <w:rFonts w:ascii="Verdana"/>
          <w:b/>
          <w:spacing w:val="-8"/>
          <w:sz w:val="16"/>
        </w:rPr>
        <w:t> </w:t>
      </w:r>
      <w:r>
        <w:rPr>
          <w:rFonts w:ascii="Verdana"/>
          <w:b/>
          <w:sz w:val="16"/>
        </w:rPr>
        <w:t>the</w:t>
      </w:r>
      <w:r>
        <w:rPr>
          <w:rFonts w:ascii="Verdana"/>
          <w:b/>
          <w:spacing w:val="-9"/>
          <w:sz w:val="16"/>
        </w:rPr>
        <w:t> </w:t>
      </w:r>
      <w:r>
        <w:rPr>
          <w:rFonts w:ascii="Verdana"/>
          <w:b/>
          <w:sz w:val="16"/>
        </w:rPr>
        <w:t>Carrying</w:t>
      </w:r>
      <w:r>
        <w:rPr>
          <w:rFonts w:ascii="Verdana"/>
          <w:b/>
          <w:spacing w:val="-9"/>
          <w:sz w:val="16"/>
        </w:rPr>
        <w:t> </w:t>
      </w:r>
      <w:r>
        <w:rPr>
          <w:rFonts w:ascii="Verdana"/>
          <w:b/>
          <w:sz w:val="16"/>
        </w:rPr>
        <w:t>Amount</w:t>
      </w:r>
      <w:r>
        <w:rPr>
          <w:rFonts w:ascii="Verdana"/>
          <w:b/>
          <w:spacing w:val="-8"/>
          <w:sz w:val="16"/>
        </w:rPr>
        <w:t> </w:t>
      </w:r>
      <w:r>
        <w:rPr>
          <w:rFonts w:ascii="Verdana"/>
          <w:b/>
          <w:sz w:val="16"/>
        </w:rPr>
        <w:t>by</w:t>
      </w:r>
      <w:r>
        <w:rPr>
          <w:rFonts w:ascii="Verdana"/>
          <w:b/>
          <w:spacing w:val="-9"/>
          <w:sz w:val="16"/>
        </w:rPr>
        <w:t> </w:t>
      </w:r>
      <w:r>
        <w:rPr>
          <w:rFonts w:ascii="Verdana"/>
          <w:b/>
          <w:sz w:val="16"/>
        </w:rPr>
        <w:t>Class</w:t>
      </w:r>
      <w:r>
        <w:rPr>
          <w:rFonts w:ascii="Verdana"/>
          <w:b/>
          <w:spacing w:val="-10"/>
          <w:sz w:val="16"/>
        </w:rPr>
        <w:t> </w:t>
      </w:r>
      <w:r>
        <w:rPr>
          <w:rFonts w:ascii="Verdana"/>
          <w:b/>
          <w:sz w:val="16"/>
        </w:rPr>
        <w:t>of</w:t>
      </w:r>
      <w:r>
        <w:rPr>
          <w:rFonts w:ascii="Verdana"/>
          <w:b/>
          <w:spacing w:val="-8"/>
          <w:sz w:val="16"/>
        </w:rPr>
        <w:t> </w:t>
      </w:r>
      <w:r>
        <w:rPr>
          <w:rFonts w:ascii="Verdana"/>
          <w:b/>
          <w:spacing w:val="-2"/>
          <w:sz w:val="16"/>
        </w:rPr>
        <w:t>Asset</w:t>
      </w:r>
    </w:p>
    <w:p>
      <w:pPr>
        <w:pStyle w:val="BodyText"/>
        <w:spacing w:before="6" w:after="1"/>
        <w:rPr>
          <w:rFonts w:ascii="Verdana"/>
          <w:b/>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42"/>
        <w:gridCol w:w="1133"/>
        <w:gridCol w:w="1129"/>
        <w:gridCol w:w="1133"/>
        <w:gridCol w:w="1128"/>
        <w:gridCol w:w="1133"/>
        <w:gridCol w:w="1130"/>
      </w:tblGrid>
      <w:tr>
        <w:trPr>
          <w:trHeight w:val="669" w:hRule="atLeast"/>
        </w:trPr>
        <w:tc>
          <w:tcPr>
            <w:tcW w:w="2842" w:type="dxa"/>
            <w:tcBorders>
              <w:top w:val="single" w:sz="18" w:space="0" w:color="000000"/>
              <w:bottom w:val="single" w:sz="6" w:space="0" w:color="000000"/>
            </w:tcBorders>
          </w:tcPr>
          <w:p>
            <w:pPr>
              <w:pStyle w:val="TableParagraph"/>
              <w:rPr>
                <w:rFonts w:ascii="Times New Roman"/>
                <w:sz w:val="14"/>
              </w:rPr>
            </w:pPr>
          </w:p>
        </w:tc>
        <w:tc>
          <w:tcPr>
            <w:tcW w:w="1133" w:type="dxa"/>
            <w:tcBorders>
              <w:top w:val="single" w:sz="18" w:space="0" w:color="000000"/>
              <w:bottom w:val="single" w:sz="6" w:space="0" w:color="000000"/>
            </w:tcBorders>
            <w:shd w:val="clear" w:color="auto" w:fill="C6C8CA"/>
          </w:tcPr>
          <w:p>
            <w:pPr>
              <w:pStyle w:val="TableParagraph"/>
              <w:spacing w:line="176" w:lineRule="exact"/>
              <w:ind w:left="355"/>
              <w:rPr>
                <w:b/>
                <w:sz w:val="16"/>
              </w:rPr>
            </w:pPr>
            <w:r>
              <w:rPr>
                <w:b/>
                <w:spacing w:val="-4"/>
                <w:sz w:val="16"/>
              </w:rPr>
              <w:t>Land</w:t>
            </w:r>
          </w:p>
          <w:p>
            <w:pPr>
              <w:pStyle w:val="TableParagraph"/>
              <w:spacing w:before="92"/>
              <w:rPr>
                <w:b/>
                <w:sz w:val="16"/>
              </w:rPr>
            </w:pPr>
          </w:p>
          <w:p>
            <w:pPr>
              <w:pStyle w:val="TableParagraph"/>
              <w:spacing w:line="187" w:lineRule="exact"/>
              <w:ind w:left="322"/>
              <w:rPr>
                <w:b/>
                <w:sz w:val="16"/>
              </w:rPr>
            </w:pPr>
            <w:r>
              <w:rPr>
                <w:b/>
                <w:spacing w:val="-4"/>
                <w:sz w:val="16"/>
              </w:rPr>
              <w:t>$'000</w:t>
            </w:r>
          </w:p>
        </w:tc>
        <w:tc>
          <w:tcPr>
            <w:tcW w:w="1129" w:type="dxa"/>
            <w:tcBorders>
              <w:top w:val="single" w:sz="18" w:space="0" w:color="000000"/>
              <w:bottom w:val="single" w:sz="6" w:space="0" w:color="000000"/>
            </w:tcBorders>
          </w:tcPr>
          <w:p>
            <w:pPr>
              <w:pStyle w:val="TableParagraph"/>
              <w:spacing w:line="176" w:lineRule="exact"/>
              <w:ind w:left="14" w:right="9"/>
              <w:jc w:val="center"/>
              <w:rPr>
                <w:b/>
                <w:sz w:val="16"/>
              </w:rPr>
            </w:pPr>
            <w:r>
              <w:rPr>
                <w:b/>
                <w:spacing w:val="-2"/>
                <w:sz w:val="16"/>
              </w:rPr>
              <w:t>Buildings</w:t>
            </w:r>
          </w:p>
          <w:p>
            <w:pPr>
              <w:pStyle w:val="TableParagraph"/>
              <w:spacing w:before="92"/>
              <w:rPr>
                <w:b/>
                <w:sz w:val="16"/>
              </w:rPr>
            </w:pPr>
          </w:p>
          <w:p>
            <w:pPr>
              <w:pStyle w:val="TableParagraph"/>
              <w:spacing w:line="187" w:lineRule="exact"/>
              <w:ind w:left="14"/>
              <w:jc w:val="center"/>
              <w:rPr>
                <w:b/>
                <w:sz w:val="16"/>
              </w:rPr>
            </w:pPr>
            <w:r>
              <w:rPr>
                <w:b/>
                <w:spacing w:val="-4"/>
                <w:sz w:val="16"/>
              </w:rPr>
              <w:t>$'000</w:t>
            </w:r>
          </w:p>
        </w:tc>
        <w:tc>
          <w:tcPr>
            <w:tcW w:w="1133" w:type="dxa"/>
            <w:tcBorders>
              <w:top w:val="single" w:sz="18" w:space="0" w:color="000000"/>
              <w:bottom w:val="single" w:sz="6" w:space="0" w:color="000000"/>
            </w:tcBorders>
            <w:shd w:val="clear" w:color="auto" w:fill="C6C8CA"/>
          </w:tcPr>
          <w:p>
            <w:pPr>
              <w:pStyle w:val="TableParagraph"/>
              <w:spacing w:line="176" w:lineRule="exact"/>
              <w:ind w:left="17" w:right="13"/>
              <w:jc w:val="center"/>
              <w:rPr>
                <w:b/>
                <w:sz w:val="16"/>
              </w:rPr>
            </w:pPr>
            <w:r>
              <w:rPr>
                <w:b/>
                <w:sz w:val="16"/>
              </w:rPr>
              <w:t>Plant</w:t>
            </w:r>
            <w:r>
              <w:rPr>
                <w:b/>
                <w:spacing w:val="-10"/>
                <w:sz w:val="16"/>
              </w:rPr>
              <w:t> </w:t>
            </w:r>
            <w:r>
              <w:rPr>
                <w:b/>
                <w:spacing w:val="-12"/>
                <w:sz w:val="16"/>
              </w:rPr>
              <w:t>&amp;</w:t>
            </w:r>
          </w:p>
          <w:p>
            <w:pPr>
              <w:pStyle w:val="TableParagraph"/>
              <w:spacing w:before="9"/>
              <w:ind w:left="17" w:right="13"/>
              <w:jc w:val="center"/>
              <w:rPr>
                <w:b/>
                <w:sz w:val="16"/>
              </w:rPr>
            </w:pPr>
            <w:r>
              <w:rPr>
                <w:b/>
                <w:spacing w:val="-2"/>
                <w:sz w:val="16"/>
              </w:rPr>
              <w:t>Equipment</w:t>
            </w:r>
          </w:p>
          <w:p>
            <w:pPr>
              <w:pStyle w:val="TableParagraph"/>
              <w:spacing w:line="187" w:lineRule="exact" w:before="83"/>
              <w:ind w:left="17" w:right="3"/>
              <w:jc w:val="center"/>
              <w:rPr>
                <w:b/>
                <w:sz w:val="16"/>
              </w:rPr>
            </w:pPr>
            <w:r>
              <w:rPr>
                <w:b/>
                <w:spacing w:val="-4"/>
                <w:sz w:val="16"/>
              </w:rPr>
              <w:t>$'000</w:t>
            </w:r>
          </w:p>
        </w:tc>
        <w:tc>
          <w:tcPr>
            <w:tcW w:w="1128" w:type="dxa"/>
            <w:tcBorders>
              <w:top w:val="single" w:sz="18" w:space="0" w:color="000000"/>
              <w:bottom w:val="single" w:sz="6" w:space="0" w:color="000000"/>
            </w:tcBorders>
          </w:tcPr>
          <w:p>
            <w:pPr>
              <w:pStyle w:val="TableParagraph"/>
              <w:spacing w:line="176" w:lineRule="exact"/>
              <w:ind w:left="15" w:right="7"/>
              <w:jc w:val="center"/>
              <w:rPr>
                <w:b/>
                <w:sz w:val="16"/>
              </w:rPr>
            </w:pPr>
            <w:r>
              <w:rPr>
                <w:b/>
                <w:spacing w:val="-2"/>
                <w:sz w:val="16"/>
              </w:rPr>
              <w:t>Medical</w:t>
            </w:r>
          </w:p>
          <w:p>
            <w:pPr>
              <w:pStyle w:val="TableParagraph"/>
              <w:spacing w:before="9"/>
              <w:ind w:left="15" w:right="10"/>
              <w:jc w:val="center"/>
              <w:rPr>
                <w:b/>
                <w:sz w:val="16"/>
              </w:rPr>
            </w:pPr>
            <w:r>
              <w:rPr>
                <w:b/>
                <w:spacing w:val="-2"/>
                <w:sz w:val="16"/>
              </w:rPr>
              <w:t>Equipment</w:t>
            </w:r>
          </w:p>
          <w:p>
            <w:pPr>
              <w:pStyle w:val="TableParagraph"/>
              <w:spacing w:line="187" w:lineRule="exact" w:before="83"/>
              <w:ind w:left="15"/>
              <w:jc w:val="center"/>
              <w:rPr>
                <w:b/>
                <w:sz w:val="16"/>
              </w:rPr>
            </w:pPr>
            <w:r>
              <w:rPr>
                <w:b/>
                <w:spacing w:val="-4"/>
                <w:sz w:val="16"/>
              </w:rPr>
              <w:t>$'000</w:t>
            </w:r>
          </w:p>
        </w:tc>
        <w:tc>
          <w:tcPr>
            <w:tcW w:w="1133" w:type="dxa"/>
            <w:tcBorders>
              <w:top w:val="single" w:sz="18" w:space="0" w:color="000000"/>
              <w:bottom w:val="single" w:sz="6" w:space="0" w:color="000000"/>
            </w:tcBorders>
            <w:shd w:val="clear" w:color="auto" w:fill="C6C8CA"/>
          </w:tcPr>
          <w:p>
            <w:pPr>
              <w:pStyle w:val="TableParagraph"/>
              <w:spacing w:line="176" w:lineRule="exact"/>
              <w:ind w:left="17" w:right="6"/>
              <w:jc w:val="center"/>
              <w:rPr>
                <w:b/>
                <w:sz w:val="16"/>
              </w:rPr>
            </w:pPr>
            <w:r>
              <w:rPr>
                <w:b/>
                <w:sz w:val="16"/>
              </w:rPr>
              <w:t>Works</w:t>
            </w:r>
            <w:r>
              <w:rPr>
                <w:b/>
                <w:spacing w:val="-7"/>
                <w:sz w:val="16"/>
              </w:rPr>
              <w:t> </w:t>
            </w:r>
            <w:r>
              <w:rPr>
                <w:b/>
                <w:spacing w:val="-5"/>
                <w:sz w:val="16"/>
              </w:rPr>
              <w:t>In</w:t>
            </w:r>
          </w:p>
          <w:p>
            <w:pPr>
              <w:pStyle w:val="TableParagraph"/>
              <w:spacing w:before="9"/>
              <w:ind w:left="17" w:right="7"/>
              <w:jc w:val="center"/>
              <w:rPr>
                <w:b/>
                <w:sz w:val="16"/>
              </w:rPr>
            </w:pPr>
            <w:r>
              <w:rPr>
                <w:b/>
                <w:spacing w:val="-2"/>
                <w:sz w:val="16"/>
              </w:rPr>
              <w:t>Progress</w:t>
            </w:r>
          </w:p>
          <w:p>
            <w:pPr>
              <w:pStyle w:val="TableParagraph"/>
              <w:spacing w:line="187" w:lineRule="exact" w:before="83"/>
              <w:ind w:left="17"/>
              <w:jc w:val="center"/>
              <w:rPr>
                <w:b/>
                <w:sz w:val="16"/>
              </w:rPr>
            </w:pPr>
            <w:r>
              <w:rPr>
                <w:b/>
                <w:spacing w:val="-4"/>
                <w:sz w:val="16"/>
              </w:rPr>
              <w:t>$'000</w:t>
            </w:r>
          </w:p>
        </w:tc>
        <w:tc>
          <w:tcPr>
            <w:tcW w:w="1130" w:type="dxa"/>
            <w:tcBorders>
              <w:top w:val="single" w:sz="18" w:space="0" w:color="000000"/>
              <w:bottom w:val="single" w:sz="6" w:space="0" w:color="000000"/>
            </w:tcBorders>
          </w:tcPr>
          <w:p>
            <w:pPr>
              <w:pStyle w:val="TableParagraph"/>
              <w:spacing w:line="176" w:lineRule="exact"/>
              <w:ind w:left="345"/>
              <w:rPr>
                <w:b/>
                <w:sz w:val="16"/>
              </w:rPr>
            </w:pPr>
            <w:r>
              <w:rPr>
                <w:b/>
                <w:spacing w:val="-2"/>
                <w:sz w:val="16"/>
              </w:rPr>
              <w:t>Total</w:t>
            </w:r>
          </w:p>
          <w:p>
            <w:pPr>
              <w:pStyle w:val="TableParagraph"/>
              <w:spacing w:before="92"/>
              <w:rPr>
                <w:b/>
                <w:sz w:val="16"/>
              </w:rPr>
            </w:pPr>
          </w:p>
          <w:p>
            <w:pPr>
              <w:pStyle w:val="TableParagraph"/>
              <w:spacing w:line="187" w:lineRule="exact"/>
              <w:ind w:left="322"/>
              <w:rPr>
                <w:b/>
                <w:sz w:val="16"/>
              </w:rPr>
            </w:pPr>
            <w:r>
              <w:rPr>
                <w:b/>
                <w:spacing w:val="-4"/>
                <w:sz w:val="16"/>
              </w:rPr>
              <w:t>$'000</w:t>
            </w:r>
          </w:p>
        </w:tc>
      </w:tr>
      <w:tr>
        <w:trPr>
          <w:trHeight w:val="386" w:hRule="atLeast"/>
        </w:trPr>
        <w:tc>
          <w:tcPr>
            <w:tcW w:w="2842" w:type="dxa"/>
            <w:tcBorders>
              <w:top w:val="single" w:sz="6" w:space="0" w:color="000000"/>
            </w:tcBorders>
          </w:tcPr>
          <w:p>
            <w:pPr>
              <w:pStyle w:val="TableParagraph"/>
              <w:spacing w:before="132"/>
              <w:ind w:left="35"/>
              <w:rPr>
                <w:b/>
                <w:sz w:val="14"/>
              </w:rPr>
            </w:pPr>
            <w:r>
              <w:rPr>
                <w:b/>
                <w:sz w:val="14"/>
              </w:rPr>
              <w:t>Balance</w:t>
            </w:r>
            <w:r>
              <w:rPr>
                <w:b/>
                <w:spacing w:val="3"/>
                <w:sz w:val="14"/>
              </w:rPr>
              <w:t> </w:t>
            </w:r>
            <w:r>
              <w:rPr>
                <w:b/>
                <w:sz w:val="14"/>
              </w:rPr>
              <w:t>at</w:t>
            </w:r>
            <w:r>
              <w:rPr>
                <w:b/>
                <w:spacing w:val="2"/>
                <w:sz w:val="14"/>
              </w:rPr>
              <w:t> </w:t>
            </w:r>
            <w:r>
              <w:rPr>
                <w:b/>
                <w:sz w:val="14"/>
              </w:rPr>
              <w:t>30</w:t>
            </w:r>
            <w:r>
              <w:rPr>
                <w:b/>
                <w:spacing w:val="2"/>
                <w:sz w:val="14"/>
              </w:rPr>
              <w:t> </w:t>
            </w:r>
            <w:r>
              <w:rPr>
                <w:b/>
                <w:sz w:val="14"/>
              </w:rPr>
              <w:t>June</w:t>
            </w:r>
            <w:r>
              <w:rPr>
                <w:b/>
                <w:spacing w:val="2"/>
                <w:sz w:val="14"/>
              </w:rPr>
              <w:t> </w:t>
            </w:r>
            <w:r>
              <w:rPr>
                <w:b/>
                <w:spacing w:val="-4"/>
                <w:sz w:val="14"/>
              </w:rPr>
              <w:t>2024</w:t>
            </w:r>
          </w:p>
        </w:tc>
        <w:tc>
          <w:tcPr>
            <w:tcW w:w="1133" w:type="dxa"/>
            <w:tcBorders>
              <w:top w:val="single" w:sz="6" w:space="0" w:color="000000"/>
            </w:tcBorders>
            <w:shd w:val="clear" w:color="auto" w:fill="C6C8CA"/>
          </w:tcPr>
          <w:p>
            <w:pPr>
              <w:pStyle w:val="TableParagraph"/>
              <w:spacing w:before="132"/>
              <w:ind w:right="112"/>
              <w:jc w:val="right"/>
              <w:rPr>
                <w:b/>
                <w:sz w:val="14"/>
              </w:rPr>
            </w:pPr>
            <w:r>
              <w:rPr>
                <w:b/>
                <w:spacing w:val="-2"/>
                <w:sz w:val="14"/>
              </w:rPr>
              <w:t>57,541</w:t>
            </w:r>
          </w:p>
        </w:tc>
        <w:tc>
          <w:tcPr>
            <w:tcW w:w="1129" w:type="dxa"/>
            <w:tcBorders>
              <w:top w:val="single" w:sz="6" w:space="0" w:color="000000"/>
            </w:tcBorders>
          </w:tcPr>
          <w:p>
            <w:pPr>
              <w:pStyle w:val="TableParagraph"/>
              <w:spacing w:before="132"/>
              <w:ind w:left="362"/>
              <w:rPr>
                <w:b/>
                <w:sz w:val="14"/>
              </w:rPr>
            </w:pPr>
            <w:r>
              <w:rPr>
                <w:b/>
                <w:spacing w:val="-2"/>
                <w:sz w:val="14"/>
              </w:rPr>
              <w:t>231,093</w:t>
            </w:r>
          </w:p>
        </w:tc>
        <w:tc>
          <w:tcPr>
            <w:tcW w:w="1133" w:type="dxa"/>
            <w:tcBorders>
              <w:top w:val="single" w:sz="6" w:space="0" w:color="000000"/>
            </w:tcBorders>
            <w:shd w:val="clear" w:color="auto" w:fill="C6C8CA"/>
          </w:tcPr>
          <w:p>
            <w:pPr>
              <w:pStyle w:val="TableParagraph"/>
              <w:spacing w:before="132"/>
              <w:ind w:right="111"/>
              <w:jc w:val="right"/>
              <w:rPr>
                <w:b/>
                <w:sz w:val="14"/>
              </w:rPr>
            </w:pPr>
            <w:r>
              <w:rPr>
                <w:b/>
                <w:spacing w:val="-2"/>
                <w:sz w:val="14"/>
              </w:rPr>
              <w:t>3,249</w:t>
            </w:r>
          </w:p>
        </w:tc>
        <w:tc>
          <w:tcPr>
            <w:tcW w:w="1128" w:type="dxa"/>
            <w:tcBorders>
              <w:top w:val="single" w:sz="6" w:space="0" w:color="000000"/>
            </w:tcBorders>
          </w:tcPr>
          <w:p>
            <w:pPr>
              <w:pStyle w:val="TableParagraph"/>
              <w:spacing w:before="132"/>
              <w:ind w:right="109"/>
              <w:jc w:val="right"/>
              <w:rPr>
                <w:b/>
                <w:sz w:val="14"/>
              </w:rPr>
            </w:pPr>
            <w:r>
              <w:rPr>
                <w:b/>
                <w:spacing w:val="-2"/>
                <w:sz w:val="14"/>
              </w:rPr>
              <w:t>13,526</w:t>
            </w:r>
          </w:p>
        </w:tc>
        <w:tc>
          <w:tcPr>
            <w:tcW w:w="1133" w:type="dxa"/>
            <w:tcBorders>
              <w:top w:val="single" w:sz="6" w:space="0" w:color="000000"/>
            </w:tcBorders>
            <w:shd w:val="clear" w:color="auto" w:fill="C6C8CA"/>
          </w:tcPr>
          <w:p>
            <w:pPr>
              <w:pStyle w:val="TableParagraph"/>
              <w:spacing w:before="132"/>
              <w:ind w:right="110"/>
              <w:jc w:val="right"/>
              <w:rPr>
                <w:b/>
                <w:sz w:val="14"/>
              </w:rPr>
            </w:pPr>
            <w:r>
              <w:rPr>
                <w:b/>
                <w:spacing w:val="-5"/>
                <w:sz w:val="14"/>
              </w:rPr>
              <w:t>498</w:t>
            </w:r>
          </w:p>
        </w:tc>
        <w:tc>
          <w:tcPr>
            <w:tcW w:w="1130" w:type="dxa"/>
            <w:tcBorders>
              <w:top w:val="single" w:sz="6" w:space="0" w:color="000000"/>
            </w:tcBorders>
          </w:tcPr>
          <w:p>
            <w:pPr>
              <w:pStyle w:val="TableParagraph"/>
              <w:spacing w:before="132"/>
              <w:ind w:left="364"/>
              <w:rPr>
                <w:b/>
                <w:sz w:val="14"/>
              </w:rPr>
            </w:pPr>
            <w:r>
              <w:rPr>
                <w:b/>
                <w:spacing w:val="-2"/>
                <w:sz w:val="14"/>
              </w:rPr>
              <w:t>305,907</w:t>
            </w:r>
          </w:p>
        </w:tc>
      </w:tr>
      <w:tr>
        <w:trPr>
          <w:trHeight w:val="288" w:hRule="atLeast"/>
        </w:trPr>
        <w:tc>
          <w:tcPr>
            <w:tcW w:w="2842" w:type="dxa"/>
          </w:tcPr>
          <w:p>
            <w:pPr>
              <w:pStyle w:val="TableParagraph"/>
              <w:spacing w:before="89"/>
              <w:ind w:left="32"/>
              <w:rPr>
                <w:sz w:val="14"/>
              </w:rPr>
            </w:pPr>
            <w:r>
              <w:rPr>
                <w:spacing w:val="-2"/>
                <w:sz w:val="14"/>
              </w:rPr>
              <w:t>Additions</w:t>
            </w:r>
          </w:p>
        </w:tc>
        <w:tc>
          <w:tcPr>
            <w:tcW w:w="1133" w:type="dxa"/>
            <w:shd w:val="clear" w:color="auto" w:fill="C6C8CA"/>
          </w:tcPr>
          <w:p>
            <w:pPr>
              <w:pStyle w:val="TableParagraph"/>
              <w:spacing w:before="86"/>
              <w:ind w:right="98"/>
              <w:jc w:val="right"/>
              <w:rPr>
                <w:sz w:val="14"/>
              </w:rPr>
            </w:pPr>
            <w:r>
              <w:rPr>
                <w:spacing w:val="-10"/>
                <w:sz w:val="14"/>
              </w:rPr>
              <w:t>-</w:t>
            </w:r>
          </w:p>
        </w:tc>
        <w:tc>
          <w:tcPr>
            <w:tcW w:w="1129" w:type="dxa"/>
          </w:tcPr>
          <w:p>
            <w:pPr>
              <w:pStyle w:val="TableParagraph"/>
              <w:spacing w:before="86"/>
              <w:ind w:right="96"/>
              <w:jc w:val="right"/>
              <w:rPr>
                <w:sz w:val="14"/>
              </w:rPr>
            </w:pPr>
            <w:r>
              <w:rPr>
                <w:spacing w:val="-2"/>
                <w:sz w:val="14"/>
              </w:rPr>
              <w:t>1,597</w:t>
            </w:r>
          </w:p>
        </w:tc>
        <w:tc>
          <w:tcPr>
            <w:tcW w:w="1133" w:type="dxa"/>
            <w:shd w:val="clear" w:color="auto" w:fill="C6C8CA"/>
          </w:tcPr>
          <w:p>
            <w:pPr>
              <w:pStyle w:val="TableParagraph"/>
              <w:spacing w:before="86"/>
              <w:ind w:right="98"/>
              <w:jc w:val="right"/>
              <w:rPr>
                <w:sz w:val="14"/>
              </w:rPr>
            </w:pPr>
            <w:r>
              <w:rPr>
                <w:spacing w:val="-5"/>
                <w:sz w:val="14"/>
              </w:rPr>
              <w:t>157</w:t>
            </w:r>
          </w:p>
        </w:tc>
        <w:tc>
          <w:tcPr>
            <w:tcW w:w="1128" w:type="dxa"/>
          </w:tcPr>
          <w:p>
            <w:pPr>
              <w:pStyle w:val="TableParagraph"/>
              <w:spacing w:before="86"/>
              <w:ind w:right="95"/>
              <w:jc w:val="right"/>
              <w:rPr>
                <w:sz w:val="14"/>
              </w:rPr>
            </w:pPr>
            <w:r>
              <w:rPr>
                <w:spacing w:val="-2"/>
                <w:sz w:val="14"/>
              </w:rPr>
              <w:t>1,701</w:t>
            </w:r>
          </w:p>
        </w:tc>
        <w:tc>
          <w:tcPr>
            <w:tcW w:w="1133" w:type="dxa"/>
            <w:shd w:val="clear" w:color="auto" w:fill="C6C8CA"/>
          </w:tcPr>
          <w:p>
            <w:pPr>
              <w:pStyle w:val="TableParagraph"/>
              <w:spacing w:before="86"/>
              <w:ind w:right="96"/>
              <w:jc w:val="right"/>
              <w:rPr>
                <w:sz w:val="14"/>
              </w:rPr>
            </w:pPr>
            <w:r>
              <w:rPr>
                <w:spacing w:val="-5"/>
                <w:sz w:val="14"/>
              </w:rPr>
              <w:t>385</w:t>
            </w:r>
          </w:p>
        </w:tc>
        <w:tc>
          <w:tcPr>
            <w:tcW w:w="1130" w:type="dxa"/>
          </w:tcPr>
          <w:p>
            <w:pPr>
              <w:pStyle w:val="TableParagraph"/>
              <w:spacing w:before="86"/>
              <w:ind w:right="96"/>
              <w:jc w:val="right"/>
              <w:rPr>
                <w:sz w:val="14"/>
              </w:rPr>
            </w:pPr>
            <w:r>
              <w:rPr>
                <w:spacing w:val="-2"/>
                <w:sz w:val="14"/>
              </w:rPr>
              <w:t>3,840</w:t>
            </w:r>
          </w:p>
        </w:tc>
      </w:tr>
      <w:tr>
        <w:trPr>
          <w:trHeight w:val="233" w:hRule="atLeast"/>
        </w:trPr>
        <w:tc>
          <w:tcPr>
            <w:tcW w:w="2842" w:type="dxa"/>
          </w:tcPr>
          <w:p>
            <w:pPr>
              <w:pStyle w:val="TableParagraph"/>
              <w:spacing w:before="34"/>
              <w:ind w:left="32"/>
              <w:rPr>
                <w:sz w:val="14"/>
              </w:rPr>
            </w:pPr>
            <w:r>
              <w:rPr>
                <w:spacing w:val="-2"/>
                <w:sz w:val="14"/>
              </w:rPr>
              <w:t>Disposals</w:t>
            </w:r>
          </w:p>
        </w:tc>
        <w:tc>
          <w:tcPr>
            <w:tcW w:w="1133" w:type="dxa"/>
            <w:shd w:val="clear" w:color="auto" w:fill="C6C8CA"/>
          </w:tcPr>
          <w:p>
            <w:pPr>
              <w:pStyle w:val="TableParagraph"/>
              <w:spacing w:before="31"/>
              <w:ind w:right="98"/>
              <w:jc w:val="right"/>
              <w:rPr>
                <w:sz w:val="14"/>
              </w:rPr>
            </w:pPr>
            <w:r>
              <w:rPr>
                <w:spacing w:val="-10"/>
                <w:sz w:val="14"/>
              </w:rPr>
              <w:t>-</w:t>
            </w:r>
          </w:p>
        </w:tc>
        <w:tc>
          <w:tcPr>
            <w:tcW w:w="1129" w:type="dxa"/>
          </w:tcPr>
          <w:p>
            <w:pPr>
              <w:pStyle w:val="TableParagraph"/>
              <w:spacing w:before="31"/>
              <w:ind w:right="96"/>
              <w:jc w:val="right"/>
              <w:rPr>
                <w:sz w:val="14"/>
              </w:rPr>
            </w:pPr>
            <w:r>
              <w:rPr>
                <w:spacing w:val="-10"/>
                <w:sz w:val="14"/>
              </w:rPr>
              <w:t>-</w:t>
            </w:r>
          </w:p>
        </w:tc>
        <w:tc>
          <w:tcPr>
            <w:tcW w:w="1133" w:type="dxa"/>
            <w:shd w:val="clear" w:color="auto" w:fill="C6C8CA"/>
          </w:tcPr>
          <w:p>
            <w:pPr>
              <w:pStyle w:val="TableParagraph"/>
              <w:spacing w:before="31"/>
              <w:ind w:right="33"/>
              <w:jc w:val="right"/>
              <w:rPr>
                <w:sz w:val="14"/>
              </w:rPr>
            </w:pPr>
            <w:r>
              <w:rPr>
                <w:spacing w:val="-5"/>
                <w:sz w:val="14"/>
              </w:rPr>
              <w:t>(1)</w:t>
            </w:r>
          </w:p>
        </w:tc>
        <w:tc>
          <w:tcPr>
            <w:tcW w:w="1128" w:type="dxa"/>
          </w:tcPr>
          <w:p>
            <w:pPr>
              <w:pStyle w:val="TableParagraph"/>
              <w:spacing w:before="31"/>
              <w:ind w:right="30"/>
              <w:jc w:val="right"/>
              <w:rPr>
                <w:sz w:val="14"/>
              </w:rPr>
            </w:pPr>
            <w:r>
              <w:rPr>
                <w:spacing w:val="-2"/>
                <w:sz w:val="14"/>
              </w:rPr>
              <w:t>(290)</w:t>
            </w:r>
          </w:p>
        </w:tc>
        <w:tc>
          <w:tcPr>
            <w:tcW w:w="1133" w:type="dxa"/>
            <w:shd w:val="clear" w:color="auto" w:fill="C6C8CA"/>
          </w:tcPr>
          <w:p>
            <w:pPr>
              <w:pStyle w:val="TableParagraph"/>
              <w:spacing w:before="31"/>
              <w:ind w:right="97"/>
              <w:jc w:val="right"/>
              <w:rPr>
                <w:sz w:val="14"/>
              </w:rPr>
            </w:pPr>
            <w:r>
              <w:rPr>
                <w:spacing w:val="-10"/>
                <w:sz w:val="14"/>
              </w:rPr>
              <w:t>-</w:t>
            </w:r>
          </w:p>
        </w:tc>
        <w:tc>
          <w:tcPr>
            <w:tcW w:w="1130" w:type="dxa"/>
          </w:tcPr>
          <w:p>
            <w:pPr>
              <w:pStyle w:val="TableParagraph"/>
              <w:spacing w:before="31"/>
              <w:ind w:right="31"/>
              <w:jc w:val="right"/>
              <w:rPr>
                <w:sz w:val="14"/>
              </w:rPr>
            </w:pPr>
            <w:r>
              <w:rPr>
                <w:spacing w:val="-2"/>
                <w:sz w:val="14"/>
              </w:rPr>
              <w:t>(291)</w:t>
            </w:r>
          </w:p>
        </w:tc>
      </w:tr>
      <w:tr>
        <w:trPr>
          <w:trHeight w:val="233" w:hRule="atLeast"/>
        </w:trPr>
        <w:tc>
          <w:tcPr>
            <w:tcW w:w="2842" w:type="dxa"/>
          </w:tcPr>
          <w:p>
            <w:pPr>
              <w:pStyle w:val="TableParagraph"/>
              <w:spacing w:before="34"/>
              <w:ind w:left="32"/>
              <w:rPr>
                <w:sz w:val="14"/>
              </w:rPr>
            </w:pPr>
            <w:r>
              <w:rPr>
                <w:sz w:val="14"/>
              </w:rPr>
              <w:t>Net</w:t>
            </w:r>
            <w:r>
              <w:rPr>
                <w:spacing w:val="2"/>
                <w:sz w:val="14"/>
              </w:rPr>
              <w:t> </w:t>
            </w:r>
            <w:r>
              <w:rPr>
                <w:sz w:val="14"/>
              </w:rPr>
              <w:t>Transfers</w:t>
            </w:r>
            <w:r>
              <w:rPr>
                <w:spacing w:val="4"/>
                <w:sz w:val="14"/>
              </w:rPr>
              <w:t> </w:t>
            </w:r>
            <w:r>
              <w:rPr>
                <w:sz w:val="14"/>
              </w:rPr>
              <w:t>from</w:t>
            </w:r>
            <w:r>
              <w:rPr>
                <w:spacing w:val="2"/>
                <w:sz w:val="14"/>
              </w:rPr>
              <w:t> </w:t>
            </w:r>
            <w:r>
              <w:rPr>
                <w:sz w:val="14"/>
              </w:rPr>
              <w:t>Intangible</w:t>
            </w:r>
            <w:r>
              <w:rPr>
                <w:spacing w:val="3"/>
                <w:sz w:val="14"/>
              </w:rPr>
              <w:t> </w:t>
            </w:r>
            <w:r>
              <w:rPr>
                <w:spacing w:val="-2"/>
                <w:sz w:val="14"/>
              </w:rPr>
              <w:t>Assets</w:t>
            </w:r>
          </w:p>
        </w:tc>
        <w:tc>
          <w:tcPr>
            <w:tcW w:w="1133" w:type="dxa"/>
            <w:shd w:val="clear" w:color="auto" w:fill="C6C8CA"/>
          </w:tcPr>
          <w:p>
            <w:pPr>
              <w:pStyle w:val="TableParagraph"/>
              <w:spacing w:before="31"/>
              <w:ind w:right="98"/>
              <w:jc w:val="right"/>
              <w:rPr>
                <w:sz w:val="14"/>
              </w:rPr>
            </w:pPr>
            <w:r>
              <w:rPr>
                <w:spacing w:val="-10"/>
                <w:sz w:val="14"/>
              </w:rPr>
              <w:t>-</w:t>
            </w:r>
          </w:p>
        </w:tc>
        <w:tc>
          <w:tcPr>
            <w:tcW w:w="1129" w:type="dxa"/>
          </w:tcPr>
          <w:p>
            <w:pPr>
              <w:pStyle w:val="TableParagraph"/>
              <w:spacing w:before="31"/>
              <w:ind w:right="96"/>
              <w:jc w:val="right"/>
              <w:rPr>
                <w:sz w:val="14"/>
              </w:rPr>
            </w:pPr>
            <w:r>
              <w:rPr>
                <w:spacing w:val="-5"/>
                <w:sz w:val="14"/>
              </w:rPr>
              <w:t>52</w:t>
            </w:r>
          </w:p>
        </w:tc>
        <w:tc>
          <w:tcPr>
            <w:tcW w:w="1133" w:type="dxa"/>
            <w:shd w:val="clear" w:color="auto" w:fill="C6C8CA"/>
          </w:tcPr>
          <w:p>
            <w:pPr>
              <w:pStyle w:val="TableParagraph"/>
              <w:spacing w:before="31"/>
              <w:ind w:right="98"/>
              <w:jc w:val="right"/>
              <w:rPr>
                <w:sz w:val="14"/>
              </w:rPr>
            </w:pPr>
            <w:r>
              <w:rPr>
                <w:spacing w:val="-10"/>
                <w:sz w:val="14"/>
              </w:rPr>
              <w:t>-</w:t>
            </w:r>
          </w:p>
        </w:tc>
        <w:tc>
          <w:tcPr>
            <w:tcW w:w="1128" w:type="dxa"/>
          </w:tcPr>
          <w:p>
            <w:pPr>
              <w:pStyle w:val="TableParagraph"/>
              <w:spacing w:before="31"/>
              <w:ind w:right="95"/>
              <w:jc w:val="right"/>
              <w:rPr>
                <w:sz w:val="14"/>
              </w:rPr>
            </w:pPr>
            <w:r>
              <w:rPr>
                <w:spacing w:val="-10"/>
                <w:sz w:val="14"/>
              </w:rPr>
              <w:t>-</w:t>
            </w:r>
          </w:p>
        </w:tc>
        <w:tc>
          <w:tcPr>
            <w:tcW w:w="1133" w:type="dxa"/>
            <w:shd w:val="clear" w:color="auto" w:fill="C6C8CA"/>
          </w:tcPr>
          <w:p>
            <w:pPr>
              <w:pStyle w:val="TableParagraph"/>
              <w:spacing w:before="31"/>
              <w:ind w:right="97"/>
              <w:jc w:val="right"/>
              <w:rPr>
                <w:sz w:val="14"/>
              </w:rPr>
            </w:pPr>
            <w:r>
              <w:rPr>
                <w:spacing w:val="-10"/>
                <w:sz w:val="14"/>
              </w:rPr>
              <w:t>-</w:t>
            </w:r>
          </w:p>
        </w:tc>
        <w:tc>
          <w:tcPr>
            <w:tcW w:w="1130" w:type="dxa"/>
          </w:tcPr>
          <w:p>
            <w:pPr>
              <w:pStyle w:val="TableParagraph"/>
              <w:spacing w:before="31"/>
              <w:ind w:right="96"/>
              <w:jc w:val="right"/>
              <w:rPr>
                <w:sz w:val="14"/>
              </w:rPr>
            </w:pPr>
            <w:r>
              <w:rPr>
                <w:spacing w:val="-5"/>
                <w:sz w:val="14"/>
              </w:rPr>
              <w:t>52</w:t>
            </w:r>
          </w:p>
        </w:tc>
      </w:tr>
      <w:tr>
        <w:trPr>
          <w:trHeight w:val="233" w:hRule="atLeast"/>
        </w:trPr>
        <w:tc>
          <w:tcPr>
            <w:tcW w:w="2842" w:type="dxa"/>
          </w:tcPr>
          <w:p>
            <w:pPr>
              <w:pStyle w:val="TableParagraph"/>
              <w:spacing w:before="34"/>
              <w:ind w:left="32"/>
              <w:rPr>
                <w:sz w:val="14"/>
              </w:rPr>
            </w:pPr>
            <w:r>
              <w:rPr>
                <w:sz w:val="14"/>
              </w:rPr>
              <w:t>Net</w:t>
            </w:r>
            <w:r>
              <w:rPr>
                <w:spacing w:val="1"/>
                <w:sz w:val="14"/>
              </w:rPr>
              <w:t> </w:t>
            </w:r>
            <w:r>
              <w:rPr>
                <w:sz w:val="14"/>
              </w:rPr>
              <w:t>Transfers</w:t>
            </w:r>
            <w:r>
              <w:rPr>
                <w:spacing w:val="3"/>
                <w:sz w:val="14"/>
              </w:rPr>
              <w:t> </w:t>
            </w:r>
            <w:r>
              <w:rPr>
                <w:sz w:val="14"/>
              </w:rPr>
              <w:t>between</w:t>
            </w:r>
            <w:r>
              <w:rPr>
                <w:spacing w:val="2"/>
                <w:sz w:val="14"/>
              </w:rPr>
              <w:t> </w:t>
            </w:r>
            <w:r>
              <w:rPr>
                <w:spacing w:val="-2"/>
                <w:sz w:val="14"/>
              </w:rPr>
              <w:t>Classes</w:t>
            </w:r>
          </w:p>
        </w:tc>
        <w:tc>
          <w:tcPr>
            <w:tcW w:w="1133" w:type="dxa"/>
            <w:shd w:val="clear" w:color="auto" w:fill="C6C8CA"/>
          </w:tcPr>
          <w:p>
            <w:pPr>
              <w:pStyle w:val="TableParagraph"/>
              <w:spacing w:before="32"/>
              <w:ind w:right="98"/>
              <w:jc w:val="right"/>
              <w:rPr>
                <w:sz w:val="14"/>
              </w:rPr>
            </w:pPr>
            <w:r>
              <w:rPr>
                <w:spacing w:val="-10"/>
                <w:sz w:val="14"/>
              </w:rPr>
              <w:t>-</w:t>
            </w:r>
          </w:p>
        </w:tc>
        <w:tc>
          <w:tcPr>
            <w:tcW w:w="1129" w:type="dxa"/>
          </w:tcPr>
          <w:p>
            <w:pPr>
              <w:pStyle w:val="TableParagraph"/>
              <w:spacing w:before="32"/>
              <w:ind w:right="96"/>
              <w:jc w:val="right"/>
              <w:rPr>
                <w:sz w:val="14"/>
              </w:rPr>
            </w:pPr>
            <w:r>
              <w:rPr>
                <w:spacing w:val="-5"/>
                <w:sz w:val="14"/>
              </w:rPr>
              <w:t>32</w:t>
            </w:r>
          </w:p>
        </w:tc>
        <w:tc>
          <w:tcPr>
            <w:tcW w:w="1133" w:type="dxa"/>
            <w:shd w:val="clear" w:color="auto" w:fill="C6C8CA"/>
          </w:tcPr>
          <w:p>
            <w:pPr>
              <w:pStyle w:val="TableParagraph"/>
              <w:spacing w:before="32"/>
              <w:ind w:right="98"/>
              <w:jc w:val="right"/>
              <w:rPr>
                <w:sz w:val="14"/>
              </w:rPr>
            </w:pPr>
            <w:r>
              <w:rPr>
                <w:spacing w:val="-5"/>
                <w:sz w:val="14"/>
              </w:rPr>
              <w:t>145</w:t>
            </w:r>
          </w:p>
        </w:tc>
        <w:tc>
          <w:tcPr>
            <w:tcW w:w="1128" w:type="dxa"/>
          </w:tcPr>
          <w:p>
            <w:pPr>
              <w:pStyle w:val="TableParagraph"/>
              <w:spacing w:before="32"/>
              <w:ind w:right="95"/>
              <w:jc w:val="right"/>
              <w:rPr>
                <w:sz w:val="14"/>
              </w:rPr>
            </w:pPr>
            <w:r>
              <w:rPr>
                <w:spacing w:val="-5"/>
                <w:sz w:val="14"/>
              </w:rPr>
              <w:t>303</w:t>
            </w:r>
          </w:p>
        </w:tc>
        <w:tc>
          <w:tcPr>
            <w:tcW w:w="1133" w:type="dxa"/>
            <w:shd w:val="clear" w:color="auto" w:fill="C6C8CA"/>
          </w:tcPr>
          <w:p>
            <w:pPr>
              <w:pStyle w:val="TableParagraph"/>
              <w:spacing w:before="32"/>
              <w:ind w:right="32"/>
              <w:jc w:val="right"/>
              <w:rPr>
                <w:sz w:val="14"/>
              </w:rPr>
            </w:pPr>
            <w:r>
              <w:rPr>
                <w:spacing w:val="-2"/>
                <w:sz w:val="14"/>
              </w:rPr>
              <w:t>(480)</w:t>
            </w:r>
          </w:p>
        </w:tc>
        <w:tc>
          <w:tcPr>
            <w:tcW w:w="1130" w:type="dxa"/>
          </w:tcPr>
          <w:p>
            <w:pPr>
              <w:pStyle w:val="TableParagraph"/>
              <w:spacing w:before="32"/>
              <w:ind w:right="96"/>
              <w:jc w:val="right"/>
              <w:rPr>
                <w:sz w:val="14"/>
              </w:rPr>
            </w:pPr>
            <w:r>
              <w:rPr>
                <w:spacing w:val="-10"/>
                <w:sz w:val="14"/>
              </w:rPr>
              <w:t>-</w:t>
            </w:r>
          </w:p>
        </w:tc>
      </w:tr>
      <w:tr>
        <w:trPr>
          <w:trHeight w:val="333" w:hRule="atLeast"/>
        </w:trPr>
        <w:tc>
          <w:tcPr>
            <w:tcW w:w="2842" w:type="dxa"/>
            <w:tcBorders>
              <w:bottom w:val="single" w:sz="6" w:space="0" w:color="000000"/>
            </w:tcBorders>
          </w:tcPr>
          <w:p>
            <w:pPr>
              <w:pStyle w:val="TableParagraph"/>
              <w:spacing w:before="34"/>
              <w:ind w:left="32"/>
              <w:rPr>
                <w:sz w:val="14"/>
              </w:rPr>
            </w:pPr>
            <w:r>
              <w:rPr>
                <w:spacing w:val="-2"/>
                <w:sz w:val="14"/>
              </w:rPr>
              <w:t>Depreciation</w:t>
            </w:r>
          </w:p>
        </w:tc>
        <w:tc>
          <w:tcPr>
            <w:tcW w:w="1133" w:type="dxa"/>
            <w:tcBorders>
              <w:bottom w:val="single" w:sz="6" w:space="0" w:color="000000"/>
            </w:tcBorders>
            <w:shd w:val="clear" w:color="auto" w:fill="C6C8CA"/>
          </w:tcPr>
          <w:p>
            <w:pPr>
              <w:pStyle w:val="TableParagraph"/>
              <w:spacing w:before="31"/>
              <w:ind w:right="98"/>
              <w:jc w:val="right"/>
              <w:rPr>
                <w:sz w:val="14"/>
              </w:rPr>
            </w:pPr>
            <w:r>
              <w:rPr>
                <w:spacing w:val="-10"/>
                <w:sz w:val="14"/>
              </w:rPr>
              <w:t>-</w:t>
            </w:r>
          </w:p>
        </w:tc>
        <w:tc>
          <w:tcPr>
            <w:tcW w:w="1129" w:type="dxa"/>
            <w:tcBorders>
              <w:bottom w:val="single" w:sz="6" w:space="0" w:color="000000"/>
            </w:tcBorders>
          </w:tcPr>
          <w:p>
            <w:pPr>
              <w:pStyle w:val="TableParagraph"/>
              <w:spacing w:before="31"/>
              <w:ind w:right="32"/>
              <w:jc w:val="right"/>
              <w:rPr>
                <w:sz w:val="14"/>
              </w:rPr>
            </w:pPr>
            <w:r>
              <w:rPr>
                <w:spacing w:val="-2"/>
                <w:sz w:val="14"/>
              </w:rPr>
              <w:t>(11,605)</w:t>
            </w:r>
          </w:p>
        </w:tc>
        <w:tc>
          <w:tcPr>
            <w:tcW w:w="1133" w:type="dxa"/>
            <w:tcBorders>
              <w:bottom w:val="single" w:sz="6" w:space="0" w:color="000000"/>
            </w:tcBorders>
            <w:shd w:val="clear" w:color="auto" w:fill="C6C8CA"/>
          </w:tcPr>
          <w:p>
            <w:pPr>
              <w:pStyle w:val="TableParagraph"/>
              <w:spacing w:before="31"/>
              <w:ind w:right="33"/>
              <w:jc w:val="right"/>
              <w:rPr>
                <w:sz w:val="14"/>
              </w:rPr>
            </w:pPr>
            <w:r>
              <w:rPr>
                <w:spacing w:val="-2"/>
                <w:sz w:val="14"/>
              </w:rPr>
              <w:t>(869)</w:t>
            </w:r>
          </w:p>
        </w:tc>
        <w:tc>
          <w:tcPr>
            <w:tcW w:w="1128" w:type="dxa"/>
            <w:tcBorders>
              <w:bottom w:val="single" w:sz="6" w:space="0" w:color="000000"/>
            </w:tcBorders>
          </w:tcPr>
          <w:p>
            <w:pPr>
              <w:pStyle w:val="TableParagraph"/>
              <w:spacing w:before="31"/>
              <w:ind w:right="31"/>
              <w:jc w:val="right"/>
              <w:rPr>
                <w:sz w:val="14"/>
              </w:rPr>
            </w:pPr>
            <w:r>
              <w:rPr>
                <w:spacing w:val="-2"/>
                <w:sz w:val="14"/>
              </w:rPr>
              <w:t>(2,434)</w:t>
            </w:r>
          </w:p>
        </w:tc>
        <w:tc>
          <w:tcPr>
            <w:tcW w:w="1133" w:type="dxa"/>
            <w:tcBorders>
              <w:bottom w:val="single" w:sz="6" w:space="0" w:color="000000"/>
            </w:tcBorders>
            <w:shd w:val="clear" w:color="auto" w:fill="C6C8CA"/>
          </w:tcPr>
          <w:p>
            <w:pPr>
              <w:pStyle w:val="TableParagraph"/>
              <w:spacing w:before="31"/>
              <w:ind w:right="97"/>
              <w:jc w:val="right"/>
              <w:rPr>
                <w:sz w:val="14"/>
              </w:rPr>
            </w:pPr>
            <w:r>
              <w:rPr>
                <w:spacing w:val="-10"/>
                <w:sz w:val="14"/>
              </w:rPr>
              <w:t>-</w:t>
            </w:r>
          </w:p>
        </w:tc>
        <w:tc>
          <w:tcPr>
            <w:tcW w:w="1130" w:type="dxa"/>
            <w:tcBorders>
              <w:bottom w:val="single" w:sz="6" w:space="0" w:color="000000"/>
            </w:tcBorders>
          </w:tcPr>
          <w:p>
            <w:pPr>
              <w:pStyle w:val="TableParagraph"/>
              <w:spacing w:before="31"/>
              <w:ind w:right="31"/>
              <w:jc w:val="right"/>
              <w:rPr>
                <w:sz w:val="14"/>
              </w:rPr>
            </w:pPr>
            <w:r>
              <w:rPr>
                <w:spacing w:val="-2"/>
                <w:sz w:val="14"/>
              </w:rPr>
              <w:t>(14,908)</w:t>
            </w:r>
          </w:p>
        </w:tc>
      </w:tr>
      <w:tr>
        <w:trPr>
          <w:trHeight w:val="284" w:hRule="atLeast"/>
        </w:trPr>
        <w:tc>
          <w:tcPr>
            <w:tcW w:w="2842" w:type="dxa"/>
            <w:tcBorders>
              <w:top w:val="single" w:sz="6" w:space="0" w:color="000000"/>
              <w:bottom w:val="double" w:sz="6" w:space="0" w:color="000000"/>
            </w:tcBorders>
          </w:tcPr>
          <w:p>
            <w:pPr>
              <w:pStyle w:val="TableParagraph"/>
              <w:spacing w:before="64"/>
              <w:ind w:left="35"/>
              <w:rPr>
                <w:b/>
                <w:sz w:val="14"/>
              </w:rPr>
            </w:pPr>
            <w:r>
              <w:rPr>
                <w:b/>
                <w:sz w:val="14"/>
              </w:rPr>
              <w:t>Balance</w:t>
            </w:r>
            <w:r>
              <w:rPr>
                <w:b/>
                <w:spacing w:val="3"/>
                <w:sz w:val="14"/>
              </w:rPr>
              <w:t> </w:t>
            </w:r>
            <w:r>
              <w:rPr>
                <w:b/>
                <w:sz w:val="14"/>
              </w:rPr>
              <w:t>at</w:t>
            </w:r>
            <w:r>
              <w:rPr>
                <w:b/>
                <w:spacing w:val="2"/>
                <w:sz w:val="14"/>
              </w:rPr>
              <w:t> </w:t>
            </w:r>
            <w:r>
              <w:rPr>
                <w:b/>
                <w:sz w:val="14"/>
              </w:rPr>
              <w:t>30</w:t>
            </w:r>
            <w:r>
              <w:rPr>
                <w:b/>
                <w:spacing w:val="2"/>
                <w:sz w:val="14"/>
              </w:rPr>
              <w:t> </w:t>
            </w:r>
            <w:r>
              <w:rPr>
                <w:b/>
                <w:sz w:val="14"/>
              </w:rPr>
              <w:t>June</w:t>
            </w:r>
            <w:r>
              <w:rPr>
                <w:b/>
                <w:spacing w:val="2"/>
                <w:sz w:val="14"/>
              </w:rPr>
              <w:t> </w:t>
            </w:r>
            <w:r>
              <w:rPr>
                <w:b/>
                <w:spacing w:val="-4"/>
                <w:sz w:val="14"/>
              </w:rPr>
              <w:t>2025</w:t>
            </w:r>
          </w:p>
        </w:tc>
        <w:tc>
          <w:tcPr>
            <w:tcW w:w="1133" w:type="dxa"/>
            <w:tcBorders>
              <w:top w:val="single" w:sz="6" w:space="0" w:color="000000"/>
              <w:bottom w:val="double" w:sz="6" w:space="0" w:color="000000"/>
            </w:tcBorders>
            <w:shd w:val="clear" w:color="auto" w:fill="C6C8CA"/>
          </w:tcPr>
          <w:p>
            <w:pPr>
              <w:pStyle w:val="TableParagraph"/>
              <w:spacing w:before="64"/>
              <w:ind w:right="112"/>
              <w:jc w:val="right"/>
              <w:rPr>
                <w:b/>
                <w:sz w:val="14"/>
              </w:rPr>
            </w:pPr>
            <w:r>
              <w:rPr>
                <w:b/>
                <w:spacing w:val="-2"/>
                <w:sz w:val="14"/>
              </w:rPr>
              <w:t>57,541</w:t>
            </w:r>
          </w:p>
        </w:tc>
        <w:tc>
          <w:tcPr>
            <w:tcW w:w="1129" w:type="dxa"/>
            <w:tcBorders>
              <w:top w:val="single" w:sz="6" w:space="0" w:color="000000"/>
              <w:bottom w:val="double" w:sz="6" w:space="0" w:color="000000"/>
            </w:tcBorders>
          </w:tcPr>
          <w:p>
            <w:pPr>
              <w:pStyle w:val="TableParagraph"/>
              <w:spacing w:before="64"/>
              <w:ind w:left="362"/>
              <w:rPr>
                <w:b/>
                <w:sz w:val="14"/>
              </w:rPr>
            </w:pPr>
            <w:r>
              <w:rPr>
                <w:b/>
                <w:spacing w:val="-2"/>
                <w:sz w:val="14"/>
              </w:rPr>
              <w:t>221,169</w:t>
            </w:r>
          </w:p>
        </w:tc>
        <w:tc>
          <w:tcPr>
            <w:tcW w:w="1133" w:type="dxa"/>
            <w:tcBorders>
              <w:top w:val="single" w:sz="6" w:space="0" w:color="000000"/>
              <w:bottom w:val="double" w:sz="6" w:space="0" w:color="000000"/>
            </w:tcBorders>
            <w:shd w:val="clear" w:color="auto" w:fill="C6C8CA"/>
          </w:tcPr>
          <w:p>
            <w:pPr>
              <w:pStyle w:val="TableParagraph"/>
              <w:spacing w:before="64"/>
              <w:ind w:right="111"/>
              <w:jc w:val="right"/>
              <w:rPr>
                <w:b/>
                <w:sz w:val="14"/>
              </w:rPr>
            </w:pPr>
            <w:r>
              <w:rPr>
                <w:b/>
                <w:spacing w:val="-2"/>
                <w:sz w:val="14"/>
              </w:rPr>
              <w:t>2,681</w:t>
            </w:r>
          </w:p>
        </w:tc>
        <w:tc>
          <w:tcPr>
            <w:tcW w:w="1128" w:type="dxa"/>
            <w:tcBorders>
              <w:top w:val="single" w:sz="6" w:space="0" w:color="000000"/>
              <w:bottom w:val="double" w:sz="6" w:space="0" w:color="000000"/>
            </w:tcBorders>
          </w:tcPr>
          <w:p>
            <w:pPr>
              <w:pStyle w:val="TableParagraph"/>
              <w:spacing w:before="64"/>
              <w:ind w:right="109"/>
              <w:jc w:val="right"/>
              <w:rPr>
                <w:b/>
                <w:sz w:val="14"/>
              </w:rPr>
            </w:pPr>
            <w:r>
              <w:rPr>
                <w:b/>
                <w:spacing w:val="-2"/>
                <w:sz w:val="14"/>
              </w:rPr>
              <w:t>12,806</w:t>
            </w:r>
          </w:p>
        </w:tc>
        <w:tc>
          <w:tcPr>
            <w:tcW w:w="1133" w:type="dxa"/>
            <w:tcBorders>
              <w:top w:val="single" w:sz="6" w:space="0" w:color="000000"/>
              <w:bottom w:val="double" w:sz="6" w:space="0" w:color="000000"/>
            </w:tcBorders>
            <w:shd w:val="clear" w:color="auto" w:fill="C6C8CA"/>
          </w:tcPr>
          <w:p>
            <w:pPr>
              <w:pStyle w:val="TableParagraph"/>
              <w:spacing w:before="64"/>
              <w:ind w:right="110"/>
              <w:jc w:val="right"/>
              <w:rPr>
                <w:b/>
                <w:sz w:val="14"/>
              </w:rPr>
            </w:pPr>
            <w:r>
              <w:rPr>
                <w:b/>
                <w:spacing w:val="-5"/>
                <w:sz w:val="14"/>
              </w:rPr>
              <w:t>403</w:t>
            </w:r>
          </w:p>
        </w:tc>
        <w:tc>
          <w:tcPr>
            <w:tcW w:w="1130" w:type="dxa"/>
            <w:tcBorders>
              <w:top w:val="single" w:sz="6" w:space="0" w:color="000000"/>
              <w:bottom w:val="double" w:sz="6" w:space="0" w:color="000000"/>
            </w:tcBorders>
          </w:tcPr>
          <w:p>
            <w:pPr>
              <w:pStyle w:val="TableParagraph"/>
              <w:spacing w:before="64"/>
              <w:ind w:left="364"/>
              <w:rPr>
                <w:b/>
                <w:sz w:val="14"/>
              </w:rPr>
            </w:pPr>
            <w:r>
              <w:rPr>
                <w:b/>
                <w:spacing w:val="-2"/>
                <w:sz w:val="14"/>
              </w:rPr>
              <w:t>294,600</w:t>
            </w:r>
          </w:p>
        </w:tc>
      </w:tr>
    </w:tbl>
    <w:p>
      <w:pPr>
        <w:pStyle w:val="BodyText"/>
        <w:spacing w:before="26"/>
        <w:rPr>
          <w:rFonts w:ascii="Verdana"/>
          <w:b/>
          <w:sz w:val="16"/>
        </w:rPr>
      </w:pPr>
    </w:p>
    <w:p>
      <w:pPr>
        <w:spacing w:line="266" w:lineRule="auto" w:before="0"/>
        <w:ind w:left="1166" w:right="1153" w:firstLine="0"/>
        <w:jc w:val="left"/>
        <w:rPr>
          <w:rFonts w:ascii="Verdana" w:hAnsi="Verdana"/>
          <w:sz w:val="14"/>
        </w:rPr>
      </w:pPr>
      <w:r>
        <w:rPr>
          <w:rFonts w:ascii="Verdana" w:hAnsi="Verdana"/>
          <w:sz w:val="14"/>
        </w:rPr>
        <w:t>Fair value assessments have been performed for all classes of assets in this purpose group and the decision was made that the movements were not material (less than or equal to 10%).</w:t>
      </w:r>
      <w:r>
        <w:rPr>
          <w:rFonts w:ascii="Verdana" w:hAnsi="Verdana"/>
          <w:spacing w:val="40"/>
          <w:sz w:val="14"/>
        </w:rPr>
        <w:t> </w:t>
      </w:r>
      <w:r>
        <w:rPr>
          <w:rFonts w:ascii="Verdana" w:hAnsi="Verdana"/>
          <w:sz w:val="14"/>
        </w:rPr>
        <w:t>As such, an independent revaluation was not required per FRD 103.</w:t>
      </w:r>
      <w:r>
        <w:rPr>
          <w:rFonts w:ascii="Verdana" w:hAnsi="Verdana"/>
          <w:spacing w:val="40"/>
          <w:sz w:val="14"/>
        </w:rPr>
        <w:t> </w:t>
      </w:r>
      <w:r>
        <w:rPr>
          <w:rFonts w:ascii="Verdana" w:hAnsi="Verdana"/>
          <w:sz w:val="14"/>
        </w:rPr>
        <w:t>In accordance</w:t>
      </w:r>
      <w:r>
        <w:rPr>
          <w:rFonts w:ascii="Verdana" w:hAnsi="Verdana"/>
          <w:spacing w:val="12"/>
          <w:sz w:val="14"/>
        </w:rPr>
        <w:t> </w:t>
      </w:r>
      <w:r>
        <w:rPr>
          <w:rFonts w:ascii="Verdana" w:hAnsi="Verdana"/>
          <w:sz w:val="14"/>
        </w:rPr>
        <w:t>with</w:t>
      </w:r>
      <w:r>
        <w:rPr>
          <w:rFonts w:ascii="Verdana" w:hAnsi="Verdana"/>
          <w:spacing w:val="13"/>
          <w:sz w:val="14"/>
        </w:rPr>
        <w:t> </w:t>
      </w:r>
      <w:r>
        <w:rPr>
          <w:rFonts w:ascii="Verdana" w:hAnsi="Verdana"/>
          <w:sz w:val="14"/>
        </w:rPr>
        <w:t>FRD</w:t>
      </w:r>
      <w:r>
        <w:rPr>
          <w:rFonts w:ascii="Verdana" w:hAnsi="Verdana"/>
          <w:spacing w:val="12"/>
          <w:sz w:val="14"/>
        </w:rPr>
        <w:t> </w:t>
      </w:r>
      <w:r>
        <w:rPr>
          <w:rFonts w:ascii="Verdana" w:hAnsi="Verdana"/>
          <w:sz w:val="14"/>
        </w:rPr>
        <w:t>103,</w:t>
      </w:r>
      <w:r>
        <w:rPr>
          <w:rFonts w:ascii="Verdana" w:hAnsi="Verdana"/>
          <w:spacing w:val="12"/>
          <w:sz w:val="14"/>
        </w:rPr>
        <w:t> </w:t>
      </w:r>
      <w:r>
        <w:rPr>
          <w:rFonts w:ascii="Verdana" w:hAnsi="Verdana"/>
          <w:sz w:val="14"/>
        </w:rPr>
        <w:t>the</w:t>
      </w:r>
      <w:r>
        <w:rPr>
          <w:rFonts w:ascii="Verdana" w:hAnsi="Verdana"/>
          <w:spacing w:val="11"/>
          <w:sz w:val="14"/>
        </w:rPr>
        <w:t> </w:t>
      </w:r>
      <w:r>
        <w:rPr>
          <w:rFonts w:ascii="Verdana" w:hAnsi="Verdana"/>
          <w:sz w:val="14"/>
        </w:rPr>
        <w:t>hospital</w:t>
      </w:r>
      <w:r>
        <w:rPr>
          <w:rFonts w:ascii="Verdana" w:hAnsi="Verdana"/>
          <w:spacing w:val="16"/>
          <w:sz w:val="14"/>
        </w:rPr>
        <w:t> </w:t>
      </w:r>
      <w:r>
        <w:rPr>
          <w:rFonts w:ascii="Verdana" w:hAnsi="Verdana"/>
          <w:sz w:val="14"/>
        </w:rPr>
        <w:t>has</w:t>
      </w:r>
      <w:r>
        <w:rPr>
          <w:rFonts w:ascii="Verdana" w:hAnsi="Verdana"/>
          <w:spacing w:val="13"/>
          <w:sz w:val="14"/>
        </w:rPr>
        <w:t> </w:t>
      </w:r>
      <w:r>
        <w:rPr>
          <w:rFonts w:ascii="Verdana" w:hAnsi="Verdana"/>
          <w:sz w:val="14"/>
        </w:rPr>
        <w:t>elected</w:t>
      </w:r>
      <w:r>
        <w:rPr>
          <w:rFonts w:ascii="Verdana" w:hAnsi="Verdana"/>
          <w:spacing w:val="12"/>
          <w:sz w:val="14"/>
        </w:rPr>
        <w:t> </w:t>
      </w:r>
      <w:r>
        <w:rPr>
          <w:rFonts w:ascii="Verdana" w:hAnsi="Verdana"/>
          <w:sz w:val="14"/>
        </w:rPr>
        <w:t>to</w:t>
      </w:r>
      <w:r>
        <w:rPr>
          <w:rFonts w:ascii="Verdana" w:hAnsi="Verdana"/>
          <w:spacing w:val="12"/>
          <w:sz w:val="14"/>
        </w:rPr>
        <w:t> </w:t>
      </w:r>
      <w:r>
        <w:rPr>
          <w:rFonts w:ascii="Verdana" w:hAnsi="Verdana"/>
          <w:sz w:val="14"/>
        </w:rPr>
        <w:t>apply</w:t>
      </w:r>
      <w:r>
        <w:rPr>
          <w:rFonts w:ascii="Verdana" w:hAnsi="Verdana"/>
          <w:spacing w:val="12"/>
          <w:sz w:val="14"/>
        </w:rPr>
        <w:t> </w:t>
      </w:r>
      <w:r>
        <w:rPr>
          <w:rFonts w:ascii="Verdana" w:hAnsi="Verdana"/>
          <w:sz w:val="14"/>
        </w:rPr>
        <w:t>the</w:t>
      </w:r>
      <w:r>
        <w:rPr>
          <w:rFonts w:ascii="Verdana" w:hAnsi="Verdana"/>
          <w:spacing w:val="12"/>
          <w:sz w:val="14"/>
        </w:rPr>
        <w:t> </w:t>
      </w:r>
      <w:r>
        <w:rPr>
          <w:rFonts w:ascii="Verdana" w:hAnsi="Verdana"/>
          <w:sz w:val="14"/>
        </w:rPr>
        <w:t>practical</w:t>
      </w:r>
      <w:r>
        <w:rPr>
          <w:rFonts w:ascii="Verdana" w:hAnsi="Verdana"/>
          <w:spacing w:val="16"/>
          <w:sz w:val="14"/>
        </w:rPr>
        <w:t> </w:t>
      </w:r>
      <w:r>
        <w:rPr>
          <w:rFonts w:ascii="Verdana" w:hAnsi="Verdana"/>
          <w:sz w:val="14"/>
        </w:rPr>
        <w:t>expedient</w:t>
      </w:r>
      <w:r>
        <w:rPr>
          <w:rFonts w:ascii="Verdana" w:hAnsi="Verdana"/>
          <w:spacing w:val="12"/>
          <w:sz w:val="14"/>
        </w:rPr>
        <w:t> </w:t>
      </w:r>
      <w:r>
        <w:rPr>
          <w:rFonts w:ascii="Verdana" w:hAnsi="Verdana"/>
          <w:sz w:val="14"/>
        </w:rPr>
        <w:t>in</w:t>
      </w:r>
      <w:r>
        <w:rPr>
          <w:rFonts w:ascii="Verdana" w:hAnsi="Verdana"/>
          <w:spacing w:val="13"/>
          <w:sz w:val="14"/>
        </w:rPr>
        <w:t> </w:t>
      </w:r>
      <w:r>
        <w:rPr>
          <w:rFonts w:ascii="Verdana" w:hAnsi="Verdana"/>
          <w:sz w:val="14"/>
        </w:rPr>
        <w:t>FRD</w:t>
      </w:r>
      <w:r>
        <w:rPr>
          <w:rFonts w:ascii="Verdana" w:hAnsi="Verdana"/>
          <w:spacing w:val="12"/>
          <w:sz w:val="14"/>
        </w:rPr>
        <w:t> </w:t>
      </w:r>
      <w:r>
        <w:rPr>
          <w:rFonts w:ascii="Verdana" w:hAnsi="Verdana"/>
          <w:sz w:val="14"/>
        </w:rPr>
        <w:t>103</w:t>
      </w:r>
      <w:r>
        <w:rPr>
          <w:rFonts w:ascii="Verdana" w:hAnsi="Verdana"/>
          <w:spacing w:val="22"/>
          <w:sz w:val="14"/>
        </w:rPr>
        <w:t> </w:t>
      </w:r>
      <w:r>
        <w:rPr>
          <w:rFonts w:ascii="Verdana" w:hAnsi="Verdana"/>
          <w:i/>
          <w:sz w:val="14"/>
        </w:rPr>
        <w:t>Non-Financial</w:t>
      </w:r>
      <w:r>
        <w:rPr>
          <w:rFonts w:ascii="Verdana" w:hAnsi="Verdana"/>
          <w:i/>
          <w:spacing w:val="13"/>
          <w:sz w:val="14"/>
        </w:rPr>
        <w:t> </w:t>
      </w:r>
      <w:r>
        <w:rPr>
          <w:rFonts w:ascii="Verdana" w:hAnsi="Verdana"/>
          <w:i/>
          <w:sz w:val="14"/>
        </w:rPr>
        <w:t>Physical</w:t>
      </w:r>
      <w:r>
        <w:rPr>
          <w:rFonts w:ascii="Verdana" w:hAnsi="Verdana"/>
          <w:i/>
          <w:spacing w:val="13"/>
          <w:sz w:val="14"/>
        </w:rPr>
        <w:t> </w:t>
      </w:r>
      <w:r>
        <w:rPr>
          <w:rFonts w:ascii="Verdana" w:hAnsi="Verdana"/>
          <w:i/>
          <w:sz w:val="14"/>
        </w:rPr>
        <w:t>Assets</w:t>
      </w:r>
      <w:r>
        <w:rPr>
          <w:rFonts w:ascii="Verdana" w:hAnsi="Verdana"/>
          <w:i/>
          <w:spacing w:val="53"/>
          <w:sz w:val="14"/>
        </w:rPr>
        <w:t> </w:t>
      </w:r>
      <w:r>
        <w:rPr>
          <w:rFonts w:ascii="Verdana" w:hAnsi="Verdana"/>
          <w:sz w:val="14"/>
        </w:rPr>
        <w:t>and</w:t>
      </w:r>
      <w:r>
        <w:rPr>
          <w:rFonts w:ascii="Verdana" w:hAnsi="Verdana"/>
          <w:sz w:val="14"/>
        </w:rPr>
        <w:t> has therefore not applied the amendments to AASB 13 </w:t>
      </w:r>
      <w:r>
        <w:rPr>
          <w:rFonts w:ascii="Verdana" w:hAnsi="Verdana"/>
          <w:i/>
          <w:sz w:val="14"/>
        </w:rPr>
        <w:t>Fair Value Measurement</w:t>
      </w:r>
      <w:r>
        <w:rPr>
          <w:rFonts w:ascii="Verdana" w:hAnsi="Verdana"/>
          <w:i/>
          <w:spacing w:val="-15"/>
          <w:sz w:val="14"/>
        </w:rPr>
        <w:t> </w:t>
      </w:r>
      <w:r>
        <w:rPr>
          <w:rFonts w:ascii="Verdana" w:hAnsi="Verdana"/>
          <w:sz w:val="14"/>
        </w:rPr>
        <w:t>.</w:t>
      </w:r>
      <w:r>
        <w:rPr>
          <w:rFonts w:ascii="Verdana" w:hAnsi="Verdana"/>
          <w:spacing w:val="40"/>
          <w:sz w:val="14"/>
        </w:rPr>
        <w:t> </w:t>
      </w:r>
      <w:r>
        <w:rPr>
          <w:rFonts w:ascii="Verdana" w:hAnsi="Verdana"/>
          <w:sz w:val="14"/>
        </w:rPr>
        <w:t>The amendments to AASB 13 will be applied at the next</w:t>
      </w:r>
      <w:r>
        <w:rPr>
          <w:rFonts w:ascii="Verdana" w:hAnsi="Verdana"/>
          <w:spacing w:val="13"/>
          <w:sz w:val="14"/>
        </w:rPr>
        <w:t> </w:t>
      </w:r>
      <w:r>
        <w:rPr>
          <w:rFonts w:ascii="Verdana" w:hAnsi="Verdana"/>
          <w:sz w:val="14"/>
        </w:rPr>
        <w:t>independent</w:t>
      </w:r>
      <w:r>
        <w:rPr>
          <w:rFonts w:ascii="Verdana" w:hAnsi="Verdana"/>
          <w:spacing w:val="13"/>
          <w:sz w:val="14"/>
        </w:rPr>
        <w:t> </w:t>
      </w:r>
      <w:r>
        <w:rPr>
          <w:rFonts w:ascii="Verdana" w:hAnsi="Verdana"/>
          <w:sz w:val="14"/>
        </w:rPr>
        <w:t>revaluation,</w:t>
      </w:r>
      <w:r>
        <w:rPr>
          <w:rFonts w:ascii="Verdana" w:hAnsi="Verdana"/>
          <w:spacing w:val="13"/>
          <w:sz w:val="14"/>
        </w:rPr>
        <w:t> </w:t>
      </w:r>
      <w:r>
        <w:rPr>
          <w:rFonts w:ascii="Verdana" w:hAnsi="Verdana"/>
          <w:sz w:val="14"/>
        </w:rPr>
        <w:t>which</w:t>
      </w:r>
      <w:r>
        <w:rPr>
          <w:rFonts w:ascii="Verdana" w:hAnsi="Verdana"/>
          <w:spacing w:val="14"/>
          <w:sz w:val="14"/>
        </w:rPr>
        <w:t> </w:t>
      </w:r>
      <w:r>
        <w:rPr>
          <w:rFonts w:ascii="Verdana" w:hAnsi="Verdana"/>
          <w:sz w:val="14"/>
        </w:rPr>
        <w:t>is</w:t>
      </w:r>
      <w:r>
        <w:rPr>
          <w:rFonts w:ascii="Verdana" w:hAnsi="Verdana"/>
          <w:spacing w:val="14"/>
          <w:sz w:val="14"/>
        </w:rPr>
        <w:t> </w:t>
      </w:r>
      <w:r>
        <w:rPr>
          <w:rFonts w:ascii="Verdana" w:hAnsi="Verdana"/>
          <w:sz w:val="14"/>
        </w:rPr>
        <w:t>planned</w:t>
      </w:r>
      <w:r>
        <w:rPr>
          <w:rFonts w:ascii="Verdana" w:hAnsi="Verdana"/>
          <w:spacing w:val="13"/>
          <w:sz w:val="14"/>
        </w:rPr>
        <w:t> </w:t>
      </w:r>
      <w:r>
        <w:rPr>
          <w:rFonts w:ascii="Verdana" w:hAnsi="Verdana"/>
          <w:sz w:val="14"/>
        </w:rPr>
        <w:t>to</w:t>
      </w:r>
      <w:r>
        <w:rPr>
          <w:rFonts w:ascii="Verdana" w:hAnsi="Verdana"/>
          <w:spacing w:val="13"/>
          <w:sz w:val="14"/>
        </w:rPr>
        <w:t> </w:t>
      </w:r>
      <w:r>
        <w:rPr>
          <w:rFonts w:ascii="Verdana" w:hAnsi="Verdana"/>
          <w:sz w:val="14"/>
        </w:rPr>
        <w:t>be</w:t>
      </w:r>
      <w:r>
        <w:rPr>
          <w:rFonts w:ascii="Verdana" w:hAnsi="Verdana"/>
          <w:spacing w:val="13"/>
          <w:sz w:val="14"/>
        </w:rPr>
        <w:t> </w:t>
      </w:r>
      <w:r>
        <w:rPr>
          <w:rFonts w:ascii="Verdana" w:hAnsi="Verdana"/>
          <w:sz w:val="14"/>
        </w:rPr>
        <w:t>undertaken</w:t>
      </w:r>
      <w:r>
        <w:rPr>
          <w:rFonts w:ascii="Verdana" w:hAnsi="Verdana"/>
          <w:spacing w:val="14"/>
          <w:sz w:val="14"/>
        </w:rPr>
        <w:t> </w:t>
      </w:r>
      <w:r>
        <w:rPr>
          <w:rFonts w:ascii="Verdana" w:hAnsi="Verdana"/>
          <w:sz w:val="14"/>
        </w:rPr>
        <w:t>in</w:t>
      </w:r>
      <w:r>
        <w:rPr>
          <w:rFonts w:ascii="Verdana" w:hAnsi="Verdana"/>
          <w:spacing w:val="14"/>
          <w:sz w:val="14"/>
        </w:rPr>
        <w:t> </w:t>
      </w:r>
      <w:r>
        <w:rPr>
          <w:rFonts w:ascii="Verdana" w:hAnsi="Verdana"/>
          <w:sz w:val="14"/>
        </w:rPr>
        <w:t>2029,</w:t>
      </w:r>
      <w:r>
        <w:rPr>
          <w:rFonts w:ascii="Verdana" w:hAnsi="Verdana"/>
          <w:spacing w:val="13"/>
          <w:sz w:val="14"/>
        </w:rPr>
        <w:t> </w:t>
      </w:r>
      <w:r>
        <w:rPr>
          <w:rFonts w:ascii="Verdana" w:hAnsi="Verdana"/>
          <w:sz w:val="14"/>
        </w:rPr>
        <w:t>in</w:t>
      </w:r>
      <w:r>
        <w:rPr>
          <w:rFonts w:ascii="Verdana" w:hAnsi="Verdana"/>
          <w:spacing w:val="14"/>
          <w:sz w:val="14"/>
        </w:rPr>
        <w:t> </w:t>
      </w:r>
      <w:r>
        <w:rPr>
          <w:rFonts w:ascii="Verdana" w:hAnsi="Verdana"/>
          <w:sz w:val="14"/>
        </w:rPr>
        <w:t>accordance</w:t>
      </w:r>
      <w:r>
        <w:rPr>
          <w:rFonts w:ascii="Verdana" w:hAnsi="Verdana"/>
          <w:spacing w:val="12"/>
          <w:sz w:val="14"/>
        </w:rPr>
        <w:t> </w:t>
      </w:r>
      <w:r>
        <w:rPr>
          <w:rFonts w:ascii="Verdana" w:hAnsi="Verdana"/>
          <w:sz w:val="14"/>
        </w:rPr>
        <w:t>with</w:t>
      </w:r>
      <w:r>
        <w:rPr>
          <w:rFonts w:ascii="Verdana" w:hAnsi="Verdana"/>
          <w:spacing w:val="14"/>
          <w:sz w:val="14"/>
        </w:rPr>
        <w:t> </w:t>
      </w:r>
      <w:r>
        <w:rPr>
          <w:rFonts w:ascii="Verdana" w:hAnsi="Verdana"/>
          <w:sz w:val="14"/>
        </w:rPr>
        <w:t>hospital’s</w:t>
      </w:r>
      <w:r>
        <w:rPr>
          <w:rFonts w:ascii="Verdana" w:hAnsi="Verdana"/>
          <w:spacing w:val="14"/>
          <w:sz w:val="14"/>
        </w:rPr>
        <w:t> </w:t>
      </w:r>
      <w:r>
        <w:rPr>
          <w:rFonts w:ascii="Verdana" w:hAnsi="Verdana"/>
          <w:sz w:val="14"/>
        </w:rPr>
        <w:t>revaluation</w:t>
      </w:r>
      <w:r>
        <w:rPr>
          <w:rFonts w:ascii="Verdana" w:hAnsi="Verdana"/>
          <w:spacing w:val="14"/>
          <w:sz w:val="14"/>
        </w:rPr>
        <w:t> </w:t>
      </w:r>
      <w:r>
        <w:rPr>
          <w:rFonts w:ascii="Verdana" w:hAnsi="Verdana"/>
          <w:sz w:val="14"/>
        </w:rPr>
        <w:t>cycle,</w:t>
      </w:r>
      <w:r>
        <w:rPr>
          <w:rFonts w:ascii="Verdana" w:hAnsi="Verdana"/>
          <w:spacing w:val="13"/>
          <w:sz w:val="14"/>
        </w:rPr>
        <w:t> </w:t>
      </w:r>
      <w:r>
        <w:rPr>
          <w:rFonts w:ascii="Verdana" w:hAnsi="Verdana"/>
          <w:sz w:val="14"/>
        </w:rPr>
        <w:t>or</w:t>
      </w:r>
      <w:r>
        <w:rPr>
          <w:rFonts w:ascii="Verdana" w:hAnsi="Verdana"/>
          <w:spacing w:val="13"/>
          <w:sz w:val="14"/>
        </w:rPr>
        <w:t> </w:t>
      </w:r>
      <w:r>
        <w:rPr>
          <w:rFonts w:ascii="Verdana" w:hAnsi="Verdana"/>
          <w:sz w:val="14"/>
        </w:rPr>
        <w:t>earlier if an interim revaluation is required.</w:t>
      </w:r>
    </w:p>
    <w:p>
      <w:pPr>
        <w:spacing w:after="0" w:line="266" w:lineRule="auto"/>
        <w:jc w:val="left"/>
        <w:rPr>
          <w:rFonts w:ascii="Verdana" w:hAnsi="Verdana"/>
          <w:sz w:val="14"/>
        </w:rPr>
        <w:sectPr>
          <w:type w:val="continuous"/>
          <w:pgSz w:w="11910" w:h="16840"/>
          <w:pgMar w:header="1495" w:footer="0" w:top="0" w:bottom="0" w:left="0" w:right="0"/>
        </w:sectPr>
      </w:pPr>
    </w:p>
    <w:p>
      <w:pPr>
        <w:pStyle w:val="BodyText"/>
        <w:spacing w:before="100"/>
        <w:rPr>
          <w:rFonts w:ascii="Verdana"/>
          <w:sz w:val="16"/>
        </w:rPr>
      </w:pPr>
    </w:p>
    <w:p>
      <w:pPr>
        <w:spacing w:before="0"/>
        <w:ind w:left="1175" w:right="0" w:firstLine="0"/>
        <w:jc w:val="left"/>
        <w:rPr>
          <w:rFonts w:ascii="Verdana"/>
          <w:b/>
          <w:sz w:val="16"/>
        </w:rPr>
      </w:pPr>
      <w:r>
        <w:rPr>
          <w:rFonts w:ascii="Verdana"/>
          <w:b/>
          <w:sz w:val="16"/>
        </w:rPr>
        <mc:AlternateContent>
          <mc:Choice Requires="wps">
            <w:drawing>
              <wp:anchor distT="0" distB="0" distL="0" distR="0" allowOverlap="1" layoutInCell="1" locked="0" behindDoc="0" simplePos="0" relativeHeight="15905792">
                <wp:simplePos x="0" y="0"/>
                <wp:positionH relativeFrom="page">
                  <wp:posOffset>0</wp:posOffset>
                </wp:positionH>
                <wp:positionV relativeFrom="paragraph">
                  <wp:posOffset>-14189</wp:posOffset>
                </wp:positionV>
                <wp:extent cx="360045" cy="366395"/>
                <wp:effectExtent l="0" t="0" r="0" b="0"/>
                <wp:wrapNone/>
                <wp:docPr id="1113" name="Group 1113"/>
                <wp:cNvGraphicFramePr>
                  <a:graphicFrameLocks/>
                </wp:cNvGraphicFramePr>
                <a:graphic>
                  <a:graphicData uri="http://schemas.microsoft.com/office/word/2010/wordprocessingGroup">
                    <wpg:wgp>
                      <wpg:cNvPr id="1113" name="Group 1113"/>
                      <wpg:cNvGrpSpPr/>
                      <wpg:grpSpPr>
                        <a:xfrm>
                          <a:off x="0" y="0"/>
                          <a:ext cx="360045" cy="366395"/>
                          <a:chExt cx="360045" cy="366395"/>
                        </a:xfrm>
                      </wpg:grpSpPr>
                      <wps:wsp>
                        <wps:cNvPr id="1114" name="Graphic 1114"/>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15" name="Textbox 1115"/>
                        <wps:cNvSpPr txBox="1"/>
                        <wps:spPr>
                          <a:xfrm>
                            <a:off x="0" y="0"/>
                            <a:ext cx="360045" cy="366395"/>
                          </a:xfrm>
                          <a:prstGeom prst="rect">
                            <a:avLst/>
                          </a:prstGeom>
                        </wps:spPr>
                        <wps:txbx>
                          <w:txbxContent>
                            <w:p>
                              <w:pPr>
                                <w:spacing w:before="154"/>
                                <w:ind w:left="187" w:right="0" w:firstLine="0"/>
                                <w:jc w:val="left"/>
                                <w:rPr>
                                  <w:sz w:val="24"/>
                                </w:rPr>
                              </w:pPr>
                              <w:r>
                                <w:rPr>
                                  <w:color w:val="FFFFFF"/>
                                  <w:spacing w:val="-5"/>
                                  <w:w w:val="110"/>
                                  <w:sz w:val="24"/>
                                </w:rPr>
                                <w:t>60</w:t>
                              </w:r>
                            </w:p>
                          </w:txbxContent>
                        </wps:txbx>
                        <wps:bodyPr wrap="square" lIns="0" tIns="0" rIns="0" bIns="0" rtlCol="0">
                          <a:noAutofit/>
                        </wps:bodyPr>
                      </wps:wsp>
                    </wpg:wgp>
                  </a:graphicData>
                </a:graphic>
              </wp:anchor>
            </w:drawing>
          </mc:Choice>
          <mc:Fallback>
            <w:pict>
              <v:group style="position:absolute;margin-left:0pt;margin-top:-1.117314pt;width:28.35pt;height:28.85pt;mso-position-horizontal-relative:page;mso-position-vertical-relative:paragraph;z-index:15905792" id="docshapegroup600" coordorigin="0,-22" coordsize="567,577">
                <v:rect style="position:absolute;left:0;top:-23;width:567;height:577" id="docshape601" filled="true" fillcolor="#3f5f72" stroked="false">
                  <v:fill type="solid"/>
                </v:rect>
                <v:shape style="position:absolute;left:0;top:-23;width:567;height:577" type="#_x0000_t202" id="docshape602" filled="false" stroked="false">
                  <v:textbox inset="0,0,0,0">
                    <w:txbxContent>
                      <w:p>
                        <w:pPr>
                          <w:spacing w:before="154"/>
                          <w:ind w:left="187" w:right="0" w:firstLine="0"/>
                          <w:jc w:val="left"/>
                          <w:rPr>
                            <w:sz w:val="24"/>
                          </w:rPr>
                        </w:pPr>
                        <w:r>
                          <w:rPr>
                            <w:color w:val="FFFFFF"/>
                            <w:spacing w:val="-5"/>
                            <w:w w:val="110"/>
                            <w:sz w:val="24"/>
                          </w:rPr>
                          <w:t>60</w:t>
                        </w:r>
                      </w:p>
                    </w:txbxContent>
                  </v:textbox>
                  <w10:wrap type="none"/>
                </v:shape>
                <w10:wrap type="none"/>
              </v:group>
            </w:pict>
          </mc:Fallback>
        </mc:AlternateContent>
      </w:r>
      <w:r>
        <w:rPr>
          <w:rFonts w:ascii="Verdana"/>
          <w:b/>
          <w:sz w:val="16"/>
        </w:rPr>
        <w:t>Note</w:t>
      </w:r>
      <w:r>
        <w:rPr>
          <w:rFonts w:ascii="Verdana"/>
          <w:b/>
          <w:spacing w:val="-4"/>
          <w:sz w:val="16"/>
        </w:rPr>
        <w:t> </w:t>
      </w:r>
      <w:r>
        <w:rPr>
          <w:rFonts w:ascii="Verdana"/>
          <w:b/>
          <w:sz w:val="16"/>
        </w:rPr>
        <w:t>4.1(b)</w:t>
      </w:r>
      <w:r>
        <w:rPr>
          <w:rFonts w:ascii="Verdana"/>
          <w:b/>
          <w:spacing w:val="-3"/>
          <w:sz w:val="16"/>
        </w:rPr>
        <w:t> </w:t>
      </w:r>
      <w:r>
        <w:rPr>
          <w:rFonts w:ascii="Verdana"/>
          <w:b/>
          <w:sz w:val="16"/>
        </w:rPr>
        <w:t>Impairment</w:t>
      </w:r>
      <w:r>
        <w:rPr>
          <w:rFonts w:ascii="Verdana"/>
          <w:b/>
          <w:spacing w:val="-4"/>
          <w:sz w:val="16"/>
        </w:rPr>
        <w:t> </w:t>
      </w:r>
      <w:r>
        <w:rPr>
          <w:rFonts w:ascii="Verdana"/>
          <w:b/>
          <w:sz w:val="16"/>
        </w:rPr>
        <w:t>of</w:t>
      </w:r>
      <w:r>
        <w:rPr>
          <w:rFonts w:ascii="Verdana"/>
          <w:b/>
          <w:spacing w:val="-3"/>
          <w:sz w:val="16"/>
        </w:rPr>
        <w:t> </w:t>
      </w:r>
      <w:r>
        <w:rPr>
          <w:rFonts w:ascii="Verdana"/>
          <w:b/>
          <w:sz w:val="16"/>
        </w:rPr>
        <w:t>Property,</w:t>
      </w:r>
      <w:r>
        <w:rPr>
          <w:rFonts w:ascii="Verdana"/>
          <w:b/>
          <w:spacing w:val="-3"/>
          <w:sz w:val="16"/>
        </w:rPr>
        <w:t> </w:t>
      </w:r>
      <w:r>
        <w:rPr>
          <w:rFonts w:ascii="Verdana"/>
          <w:b/>
          <w:sz w:val="16"/>
        </w:rPr>
        <w:t>Plant</w:t>
      </w:r>
      <w:r>
        <w:rPr>
          <w:rFonts w:ascii="Verdana"/>
          <w:b/>
          <w:spacing w:val="-4"/>
          <w:sz w:val="16"/>
        </w:rPr>
        <w:t> </w:t>
      </w:r>
      <w:r>
        <w:rPr>
          <w:rFonts w:ascii="Verdana"/>
          <w:b/>
          <w:sz w:val="16"/>
        </w:rPr>
        <w:t>and</w:t>
      </w:r>
      <w:r>
        <w:rPr>
          <w:rFonts w:ascii="Verdana"/>
          <w:b/>
          <w:spacing w:val="-2"/>
          <w:sz w:val="16"/>
        </w:rPr>
        <w:t> Equipment</w:t>
      </w:r>
    </w:p>
    <w:p>
      <w:pPr>
        <w:spacing w:line="273" w:lineRule="auto" w:before="155"/>
        <w:ind w:left="1169" w:right="1195" w:firstLine="0"/>
        <w:jc w:val="left"/>
        <w:rPr>
          <w:rFonts w:ascii="Verdana"/>
          <w:sz w:val="14"/>
        </w:rPr>
      </w:pPr>
      <w:r>
        <w:rPr>
          <w:rFonts w:ascii="Verdana"/>
          <w:sz w:val="14"/>
        </w:rPr>
        <mc:AlternateContent>
          <mc:Choice Requires="wps">
            <w:drawing>
              <wp:anchor distT="0" distB="0" distL="0" distR="0" allowOverlap="1" layoutInCell="1" locked="0" behindDoc="0" simplePos="0" relativeHeight="15906304">
                <wp:simplePos x="0" y="0"/>
                <wp:positionH relativeFrom="page">
                  <wp:posOffset>151904</wp:posOffset>
                </wp:positionH>
                <wp:positionV relativeFrom="paragraph">
                  <wp:posOffset>398969</wp:posOffset>
                </wp:positionV>
                <wp:extent cx="248920" cy="1923414"/>
                <wp:effectExtent l="0" t="0" r="0" b="0"/>
                <wp:wrapNone/>
                <wp:docPr id="1116" name="Textbox 1116"/>
                <wp:cNvGraphicFramePr>
                  <a:graphicFrameLocks/>
                </wp:cNvGraphicFramePr>
                <a:graphic>
                  <a:graphicData uri="http://schemas.microsoft.com/office/word/2010/wordprocessingShape">
                    <wps:wsp>
                      <wps:cNvPr id="1116" name="Textbox 1116"/>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31.41493pt;width:19.6pt;height:151.450pt;mso-position-horizontal-relative:page;mso-position-vertical-relative:paragraph;z-index:15906304" type="#_x0000_t202" id="docshape603"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w w:val="105"/>
          <w:sz w:val="14"/>
        </w:rPr>
        <w:t>The recoverable amount of the primarily non-financial physical assets of the hospital, which are typically specialised in nature and</w:t>
      </w:r>
      <w:r>
        <w:rPr>
          <w:rFonts w:ascii="Verdana"/>
          <w:spacing w:val="-4"/>
          <w:w w:val="105"/>
          <w:sz w:val="14"/>
        </w:rPr>
        <w:t> </w:t>
      </w:r>
      <w:r>
        <w:rPr>
          <w:rFonts w:ascii="Verdana"/>
          <w:w w:val="105"/>
          <w:sz w:val="14"/>
        </w:rPr>
        <w:t>held</w:t>
      </w:r>
      <w:r>
        <w:rPr>
          <w:rFonts w:ascii="Verdana"/>
          <w:spacing w:val="-4"/>
          <w:w w:val="105"/>
          <w:sz w:val="14"/>
        </w:rPr>
        <w:t> </w:t>
      </w:r>
      <w:r>
        <w:rPr>
          <w:rFonts w:ascii="Verdana"/>
          <w:w w:val="105"/>
          <w:sz w:val="14"/>
        </w:rPr>
        <w:t>for</w:t>
      </w:r>
      <w:r>
        <w:rPr>
          <w:rFonts w:ascii="Verdana"/>
          <w:spacing w:val="-5"/>
          <w:w w:val="105"/>
          <w:sz w:val="14"/>
        </w:rPr>
        <w:t> </w:t>
      </w:r>
      <w:r>
        <w:rPr>
          <w:rFonts w:ascii="Verdana"/>
          <w:w w:val="105"/>
          <w:sz w:val="14"/>
        </w:rPr>
        <w:t>continuing</w:t>
      </w:r>
      <w:r>
        <w:rPr>
          <w:rFonts w:ascii="Verdana"/>
          <w:spacing w:val="-4"/>
          <w:w w:val="105"/>
          <w:sz w:val="14"/>
        </w:rPr>
        <w:t> </w:t>
      </w:r>
      <w:r>
        <w:rPr>
          <w:rFonts w:ascii="Verdana"/>
          <w:w w:val="105"/>
          <w:sz w:val="14"/>
        </w:rPr>
        <w:t>use</w:t>
      </w:r>
      <w:r>
        <w:rPr>
          <w:rFonts w:ascii="Verdana"/>
          <w:spacing w:val="-4"/>
          <w:w w:val="105"/>
          <w:sz w:val="14"/>
        </w:rPr>
        <w:t> </w:t>
      </w:r>
      <w:r>
        <w:rPr>
          <w:rFonts w:ascii="Verdana"/>
          <w:w w:val="105"/>
          <w:sz w:val="14"/>
        </w:rPr>
        <w:t>of</w:t>
      </w:r>
      <w:r>
        <w:rPr>
          <w:rFonts w:ascii="Verdana"/>
          <w:spacing w:val="-3"/>
          <w:w w:val="105"/>
          <w:sz w:val="14"/>
        </w:rPr>
        <w:t> </w:t>
      </w:r>
      <w:r>
        <w:rPr>
          <w:rFonts w:ascii="Verdana"/>
          <w:w w:val="105"/>
          <w:sz w:val="14"/>
        </w:rPr>
        <w:t>their</w:t>
      </w:r>
      <w:r>
        <w:rPr>
          <w:rFonts w:ascii="Verdana"/>
          <w:spacing w:val="-5"/>
          <w:w w:val="105"/>
          <w:sz w:val="14"/>
        </w:rPr>
        <w:t> </w:t>
      </w:r>
      <w:r>
        <w:rPr>
          <w:rFonts w:ascii="Verdana"/>
          <w:w w:val="105"/>
          <w:sz w:val="14"/>
        </w:rPr>
        <w:t>service</w:t>
      </w:r>
      <w:r>
        <w:rPr>
          <w:rFonts w:ascii="Verdana"/>
          <w:spacing w:val="-4"/>
          <w:w w:val="105"/>
          <w:sz w:val="14"/>
        </w:rPr>
        <w:t> </w:t>
      </w:r>
      <w:r>
        <w:rPr>
          <w:rFonts w:ascii="Verdana"/>
          <w:w w:val="105"/>
          <w:sz w:val="14"/>
        </w:rPr>
        <w:t>capacity,</w:t>
      </w:r>
      <w:r>
        <w:rPr>
          <w:rFonts w:ascii="Verdana"/>
          <w:spacing w:val="-3"/>
          <w:w w:val="105"/>
          <w:sz w:val="14"/>
        </w:rPr>
        <w:t> </w:t>
      </w:r>
      <w:r>
        <w:rPr>
          <w:rFonts w:ascii="Verdana"/>
          <w:w w:val="105"/>
          <w:sz w:val="14"/>
        </w:rPr>
        <w:t>is</w:t>
      </w:r>
      <w:r>
        <w:rPr>
          <w:rFonts w:ascii="Verdana"/>
          <w:spacing w:val="-5"/>
          <w:w w:val="105"/>
          <w:sz w:val="14"/>
        </w:rPr>
        <w:t> </w:t>
      </w:r>
      <w:r>
        <w:rPr>
          <w:rFonts w:ascii="Verdana"/>
          <w:w w:val="105"/>
          <w:sz w:val="14"/>
        </w:rPr>
        <w:t>expected</w:t>
      </w:r>
      <w:r>
        <w:rPr>
          <w:rFonts w:ascii="Verdana"/>
          <w:spacing w:val="-3"/>
          <w:w w:val="105"/>
          <w:sz w:val="14"/>
        </w:rPr>
        <w:t> </w:t>
      </w:r>
      <w:r>
        <w:rPr>
          <w:rFonts w:ascii="Verdana"/>
          <w:w w:val="105"/>
          <w:sz w:val="14"/>
        </w:rPr>
        <w:t>to</w:t>
      </w:r>
      <w:r>
        <w:rPr>
          <w:rFonts w:ascii="Verdana"/>
          <w:spacing w:val="-4"/>
          <w:w w:val="105"/>
          <w:sz w:val="14"/>
        </w:rPr>
        <w:t> </w:t>
      </w:r>
      <w:r>
        <w:rPr>
          <w:rFonts w:ascii="Verdana"/>
          <w:w w:val="105"/>
          <w:sz w:val="14"/>
        </w:rPr>
        <w:t>be</w:t>
      </w:r>
      <w:r>
        <w:rPr>
          <w:rFonts w:ascii="Verdana"/>
          <w:spacing w:val="-4"/>
          <w:w w:val="105"/>
          <w:sz w:val="14"/>
        </w:rPr>
        <w:t> </w:t>
      </w:r>
      <w:r>
        <w:rPr>
          <w:rFonts w:ascii="Verdana"/>
          <w:w w:val="105"/>
          <w:sz w:val="14"/>
        </w:rPr>
        <w:t>materially</w:t>
      </w:r>
      <w:r>
        <w:rPr>
          <w:rFonts w:ascii="Verdana"/>
          <w:spacing w:val="-4"/>
          <w:w w:val="105"/>
          <w:sz w:val="14"/>
        </w:rPr>
        <w:t> </w:t>
      </w:r>
      <w:r>
        <w:rPr>
          <w:rFonts w:ascii="Verdana"/>
          <w:w w:val="105"/>
          <w:sz w:val="14"/>
        </w:rPr>
        <w:t>the</w:t>
      </w:r>
      <w:r>
        <w:rPr>
          <w:rFonts w:ascii="Verdana"/>
          <w:spacing w:val="-4"/>
          <w:w w:val="105"/>
          <w:sz w:val="14"/>
        </w:rPr>
        <w:t> </w:t>
      </w:r>
      <w:r>
        <w:rPr>
          <w:rFonts w:ascii="Verdana"/>
          <w:w w:val="105"/>
          <w:sz w:val="14"/>
        </w:rPr>
        <w:t>same</w:t>
      </w:r>
      <w:r>
        <w:rPr>
          <w:rFonts w:ascii="Verdana"/>
          <w:spacing w:val="-4"/>
          <w:w w:val="105"/>
          <w:sz w:val="14"/>
        </w:rPr>
        <w:t> </w:t>
      </w:r>
      <w:r>
        <w:rPr>
          <w:rFonts w:ascii="Verdana"/>
          <w:w w:val="105"/>
          <w:sz w:val="14"/>
        </w:rPr>
        <w:t>as</w:t>
      </w:r>
      <w:r>
        <w:rPr>
          <w:rFonts w:ascii="Verdana"/>
          <w:spacing w:val="-5"/>
          <w:w w:val="105"/>
          <w:sz w:val="14"/>
        </w:rPr>
        <w:t> </w:t>
      </w:r>
      <w:r>
        <w:rPr>
          <w:rFonts w:ascii="Verdana"/>
          <w:w w:val="105"/>
          <w:sz w:val="14"/>
        </w:rPr>
        <w:t>fair</w:t>
      </w:r>
      <w:r>
        <w:rPr>
          <w:rFonts w:ascii="Verdana"/>
          <w:spacing w:val="-5"/>
          <w:w w:val="105"/>
          <w:sz w:val="14"/>
        </w:rPr>
        <w:t> </w:t>
      </w:r>
      <w:r>
        <w:rPr>
          <w:rFonts w:ascii="Verdana"/>
          <w:w w:val="105"/>
          <w:sz w:val="14"/>
        </w:rPr>
        <w:t>value</w:t>
      </w:r>
      <w:r>
        <w:rPr>
          <w:rFonts w:ascii="Verdana"/>
          <w:spacing w:val="-4"/>
          <w:w w:val="105"/>
          <w:sz w:val="14"/>
        </w:rPr>
        <w:t> </w:t>
      </w:r>
      <w:r>
        <w:rPr>
          <w:rFonts w:ascii="Verdana"/>
          <w:w w:val="105"/>
          <w:sz w:val="14"/>
        </w:rPr>
        <w:t>determined</w:t>
      </w:r>
      <w:r>
        <w:rPr>
          <w:rFonts w:ascii="Verdana"/>
          <w:spacing w:val="-3"/>
          <w:w w:val="105"/>
          <w:sz w:val="14"/>
        </w:rPr>
        <w:t> </w:t>
      </w:r>
      <w:r>
        <w:rPr>
          <w:rFonts w:ascii="Verdana"/>
          <w:w w:val="105"/>
          <w:sz w:val="14"/>
        </w:rPr>
        <w:t>under</w:t>
      </w:r>
      <w:r>
        <w:rPr>
          <w:rFonts w:ascii="Verdana"/>
          <w:spacing w:val="-5"/>
          <w:w w:val="105"/>
          <w:sz w:val="14"/>
        </w:rPr>
        <w:t> </w:t>
      </w:r>
      <w:r>
        <w:rPr>
          <w:rFonts w:ascii="Verdana"/>
          <w:w w:val="105"/>
          <w:sz w:val="14"/>
        </w:rPr>
        <w:t>AASB 13</w:t>
      </w:r>
      <w:r>
        <w:rPr>
          <w:rFonts w:ascii="Verdana"/>
          <w:spacing w:val="-1"/>
          <w:w w:val="105"/>
          <w:sz w:val="14"/>
        </w:rPr>
        <w:t> </w:t>
      </w:r>
      <w:r>
        <w:rPr>
          <w:rFonts w:ascii="Verdana"/>
          <w:i/>
          <w:w w:val="105"/>
          <w:sz w:val="14"/>
        </w:rPr>
        <w:t>Fair</w:t>
      </w:r>
      <w:r>
        <w:rPr>
          <w:rFonts w:ascii="Verdana"/>
          <w:i/>
          <w:spacing w:val="-2"/>
          <w:w w:val="105"/>
          <w:sz w:val="14"/>
        </w:rPr>
        <w:t> </w:t>
      </w:r>
      <w:r>
        <w:rPr>
          <w:rFonts w:ascii="Verdana"/>
          <w:i/>
          <w:w w:val="105"/>
          <w:sz w:val="14"/>
        </w:rPr>
        <w:t>Value</w:t>
      </w:r>
      <w:r>
        <w:rPr>
          <w:rFonts w:ascii="Verdana"/>
          <w:i/>
          <w:spacing w:val="-1"/>
          <w:w w:val="105"/>
          <w:sz w:val="14"/>
        </w:rPr>
        <w:t> </w:t>
      </w:r>
      <w:r>
        <w:rPr>
          <w:rFonts w:ascii="Verdana"/>
          <w:i/>
          <w:w w:val="105"/>
          <w:sz w:val="14"/>
        </w:rPr>
        <w:t>Measurement</w:t>
      </w:r>
      <w:r>
        <w:rPr>
          <w:rFonts w:ascii="Verdana"/>
          <w:i/>
          <w:spacing w:val="-26"/>
          <w:w w:val="105"/>
          <w:sz w:val="14"/>
        </w:rPr>
        <w:t> </w:t>
      </w:r>
      <w:r>
        <w:rPr>
          <w:rFonts w:ascii="Verdana"/>
          <w:w w:val="105"/>
          <w:sz w:val="14"/>
        </w:rPr>
        <w:t>, with</w:t>
      </w:r>
      <w:r>
        <w:rPr>
          <w:rFonts w:ascii="Verdana"/>
          <w:spacing w:val="-2"/>
          <w:w w:val="105"/>
          <w:sz w:val="14"/>
        </w:rPr>
        <w:t> </w:t>
      </w:r>
      <w:r>
        <w:rPr>
          <w:rFonts w:ascii="Verdana"/>
          <w:w w:val="105"/>
          <w:sz w:val="14"/>
        </w:rPr>
        <w:t>the</w:t>
      </w:r>
      <w:r>
        <w:rPr>
          <w:rFonts w:ascii="Verdana"/>
          <w:spacing w:val="-1"/>
          <w:w w:val="105"/>
          <w:sz w:val="14"/>
        </w:rPr>
        <w:t> </w:t>
      </w:r>
      <w:r>
        <w:rPr>
          <w:rFonts w:ascii="Verdana"/>
          <w:w w:val="105"/>
          <w:sz w:val="14"/>
        </w:rPr>
        <w:t>consequence</w:t>
      </w:r>
      <w:r>
        <w:rPr>
          <w:rFonts w:ascii="Verdana"/>
          <w:spacing w:val="-1"/>
          <w:w w:val="105"/>
          <w:sz w:val="14"/>
        </w:rPr>
        <w:t> </w:t>
      </w:r>
      <w:r>
        <w:rPr>
          <w:rFonts w:ascii="Verdana"/>
          <w:w w:val="105"/>
          <w:sz w:val="14"/>
        </w:rPr>
        <w:t>that</w:t>
      </w:r>
      <w:r>
        <w:rPr>
          <w:rFonts w:ascii="Verdana"/>
          <w:spacing w:val="-2"/>
          <w:w w:val="105"/>
          <w:sz w:val="14"/>
        </w:rPr>
        <w:t> </w:t>
      </w:r>
      <w:r>
        <w:rPr>
          <w:rFonts w:ascii="Verdana"/>
          <w:w w:val="105"/>
          <w:sz w:val="14"/>
        </w:rPr>
        <w:t>AASB 136 </w:t>
      </w:r>
      <w:r>
        <w:rPr>
          <w:rFonts w:ascii="Verdana"/>
          <w:i/>
          <w:w w:val="105"/>
          <w:sz w:val="14"/>
        </w:rPr>
        <w:t>Impairment</w:t>
      </w:r>
      <w:r>
        <w:rPr>
          <w:rFonts w:ascii="Verdana"/>
          <w:i/>
          <w:spacing w:val="-2"/>
          <w:w w:val="105"/>
          <w:sz w:val="14"/>
        </w:rPr>
        <w:t> </w:t>
      </w:r>
      <w:r>
        <w:rPr>
          <w:rFonts w:ascii="Verdana"/>
          <w:i/>
          <w:w w:val="105"/>
          <w:sz w:val="14"/>
        </w:rPr>
        <w:t>of Assets</w:t>
      </w:r>
      <w:r>
        <w:rPr>
          <w:rFonts w:ascii="Verdana"/>
          <w:i/>
          <w:spacing w:val="28"/>
          <w:w w:val="105"/>
          <w:sz w:val="14"/>
        </w:rPr>
        <w:t> </w:t>
      </w:r>
      <w:r>
        <w:rPr>
          <w:rFonts w:ascii="Verdana"/>
          <w:w w:val="105"/>
          <w:sz w:val="14"/>
        </w:rPr>
        <w:t>does</w:t>
      </w:r>
      <w:r>
        <w:rPr>
          <w:rFonts w:ascii="Verdana"/>
          <w:spacing w:val="-2"/>
          <w:w w:val="105"/>
          <w:sz w:val="14"/>
        </w:rPr>
        <w:t> </w:t>
      </w:r>
      <w:r>
        <w:rPr>
          <w:rFonts w:ascii="Verdana"/>
          <w:w w:val="105"/>
          <w:sz w:val="14"/>
        </w:rPr>
        <w:t>not</w:t>
      </w:r>
      <w:r>
        <w:rPr>
          <w:rFonts w:ascii="Verdana"/>
          <w:spacing w:val="-2"/>
          <w:w w:val="105"/>
          <w:sz w:val="14"/>
        </w:rPr>
        <w:t> </w:t>
      </w:r>
      <w:r>
        <w:rPr>
          <w:rFonts w:ascii="Verdana"/>
          <w:w w:val="105"/>
          <w:sz w:val="14"/>
        </w:rPr>
        <w:t>apply</w:t>
      </w:r>
      <w:r>
        <w:rPr>
          <w:rFonts w:ascii="Verdana"/>
          <w:spacing w:val="-1"/>
          <w:w w:val="105"/>
          <w:sz w:val="14"/>
        </w:rPr>
        <w:t> </w:t>
      </w:r>
      <w:r>
        <w:rPr>
          <w:rFonts w:ascii="Verdana"/>
          <w:w w:val="105"/>
          <w:sz w:val="14"/>
        </w:rPr>
        <w:t>to</w:t>
      </w:r>
      <w:r>
        <w:rPr>
          <w:rFonts w:ascii="Verdana"/>
          <w:spacing w:val="-1"/>
          <w:w w:val="105"/>
          <w:sz w:val="14"/>
        </w:rPr>
        <w:t> </w:t>
      </w:r>
      <w:r>
        <w:rPr>
          <w:rFonts w:ascii="Verdana"/>
          <w:w w:val="105"/>
          <w:sz w:val="14"/>
        </w:rPr>
        <w:t>such</w:t>
      </w:r>
      <w:r>
        <w:rPr>
          <w:rFonts w:ascii="Verdana"/>
          <w:spacing w:val="-2"/>
          <w:w w:val="105"/>
          <w:sz w:val="14"/>
        </w:rPr>
        <w:t> </w:t>
      </w:r>
      <w:r>
        <w:rPr>
          <w:rFonts w:ascii="Verdana"/>
          <w:w w:val="105"/>
          <w:sz w:val="14"/>
        </w:rPr>
        <w:t>assets</w:t>
      </w:r>
      <w:r>
        <w:rPr>
          <w:rFonts w:ascii="Verdana"/>
          <w:spacing w:val="-2"/>
          <w:w w:val="105"/>
          <w:sz w:val="14"/>
        </w:rPr>
        <w:t> </w:t>
      </w:r>
      <w:r>
        <w:rPr>
          <w:rFonts w:ascii="Verdana"/>
          <w:w w:val="105"/>
          <w:sz w:val="14"/>
        </w:rPr>
        <w:t>that</w:t>
      </w:r>
      <w:r>
        <w:rPr>
          <w:rFonts w:ascii="Verdana"/>
          <w:spacing w:val="-2"/>
          <w:w w:val="105"/>
          <w:sz w:val="14"/>
        </w:rPr>
        <w:t> </w:t>
      </w:r>
      <w:r>
        <w:rPr>
          <w:rFonts w:ascii="Verdana"/>
          <w:w w:val="105"/>
          <w:sz w:val="14"/>
        </w:rPr>
        <w:t>are regularly revalued.</w:t>
      </w:r>
    </w:p>
    <w:p>
      <w:pPr>
        <w:pStyle w:val="BodyText"/>
        <w:rPr>
          <w:rFonts w:ascii="Verdana"/>
          <w:sz w:val="17"/>
        </w:rPr>
      </w:pPr>
    </w:p>
    <w:p>
      <w:pPr>
        <w:pStyle w:val="BodyText"/>
        <w:spacing w:before="141"/>
        <w:rPr>
          <w:rFonts w:ascii="Verdana"/>
          <w:sz w:val="17"/>
        </w:rPr>
      </w:pPr>
    </w:p>
    <w:p>
      <w:pPr>
        <w:spacing w:before="0"/>
        <w:ind w:left="1179" w:right="0" w:firstLine="0"/>
        <w:jc w:val="left"/>
        <w:rPr>
          <w:rFonts w:ascii="Verdana"/>
          <w:b/>
          <w:sz w:val="17"/>
        </w:rPr>
      </w:pPr>
      <w:r>
        <w:rPr>
          <w:rFonts w:ascii="Verdana"/>
          <w:b/>
          <w:w w:val="105"/>
          <w:sz w:val="17"/>
        </w:rPr>
        <w:t>Note</w:t>
      </w:r>
      <w:r>
        <w:rPr>
          <w:rFonts w:ascii="Verdana"/>
          <w:b/>
          <w:spacing w:val="-11"/>
          <w:w w:val="105"/>
          <w:sz w:val="17"/>
        </w:rPr>
        <w:t> </w:t>
      </w:r>
      <w:r>
        <w:rPr>
          <w:rFonts w:ascii="Verdana"/>
          <w:b/>
          <w:w w:val="105"/>
          <w:sz w:val="17"/>
        </w:rPr>
        <w:t>4.2:</w:t>
      </w:r>
      <w:r>
        <w:rPr>
          <w:rFonts w:ascii="Verdana"/>
          <w:b/>
          <w:spacing w:val="-10"/>
          <w:w w:val="105"/>
          <w:sz w:val="17"/>
        </w:rPr>
        <w:t> </w:t>
      </w:r>
      <w:r>
        <w:rPr>
          <w:rFonts w:ascii="Verdana"/>
          <w:b/>
          <w:w w:val="105"/>
          <w:sz w:val="17"/>
        </w:rPr>
        <w:t>Intangible</w:t>
      </w:r>
      <w:r>
        <w:rPr>
          <w:rFonts w:ascii="Verdana"/>
          <w:b/>
          <w:spacing w:val="-10"/>
          <w:w w:val="105"/>
          <w:sz w:val="17"/>
        </w:rPr>
        <w:t> </w:t>
      </w:r>
      <w:r>
        <w:rPr>
          <w:rFonts w:ascii="Verdana"/>
          <w:b/>
          <w:spacing w:val="-2"/>
          <w:w w:val="105"/>
          <w:sz w:val="17"/>
        </w:rPr>
        <w:t>Assets</w:t>
      </w:r>
    </w:p>
    <w:p>
      <w:pPr>
        <w:pStyle w:val="BodyText"/>
        <w:spacing w:before="12"/>
        <w:rPr>
          <w:rFonts w:ascii="Verdana"/>
          <w:b/>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95"/>
        <w:gridCol w:w="1667"/>
        <w:gridCol w:w="1384"/>
        <w:gridCol w:w="1381"/>
      </w:tblGrid>
      <w:tr>
        <w:trPr>
          <w:trHeight w:val="872" w:hRule="atLeast"/>
        </w:trPr>
        <w:tc>
          <w:tcPr>
            <w:tcW w:w="6862" w:type="dxa"/>
            <w:gridSpan w:val="2"/>
            <w:tcBorders>
              <w:top w:val="single" w:sz="18" w:space="0" w:color="000000"/>
              <w:bottom w:val="single" w:sz="8" w:space="0" w:color="000000"/>
            </w:tcBorders>
          </w:tcPr>
          <w:p>
            <w:pPr>
              <w:pStyle w:val="TableParagraph"/>
              <w:spacing w:line="180" w:lineRule="exact"/>
              <w:ind w:left="5577" w:right="88"/>
              <w:jc w:val="center"/>
              <w:rPr>
                <w:b/>
                <w:sz w:val="16"/>
              </w:rPr>
            </w:pPr>
            <w:r>
              <w:rPr>
                <w:b/>
                <w:spacing w:val="-2"/>
                <w:sz w:val="16"/>
              </w:rPr>
              <w:t>Computer</w:t>
            </w:r>
          </w:p>
          <w:p>
            <w:pPr>
              <w:pStyle w:val="TableParagraph"/>
              <w:spacing w:line="285" w:lineRule="auto" w:before="15"/>
              <w:ind w:left="5577" w:right="87"/>
              <w:jc w:val="center"/>
              <w:rPr>
                <w:b/>
                <w:sz w:val="16"/>
              </w:rPr>
            </w:pPr>
            <w:r>
              <w:rPr>
                <w:b/>
                <w:spacing w:val="-2"/>
                <w:sz w:val="16"/>
              </w:rPr>
              <w:t>Software </w:t>
            </w:r>
            <w:r>
              <w:rPr>
                <w:b/>
                <w:spacing w:val="-4"/>
                <w:sz w:val="16"/>
              </w:rPr>
              <w:t>2025</w:t>
            </w:r>
          </w:p>
          <w:p>
            <w:pPr>
              <w:pStyle w:val="TableParagraph"/>
              <w:spacing w:line="189" w:lineRule="exact" w:before="6"/>
              <w:ind w:left="5583" w:right="87"/>
              <w:jc w:val="center"/>
              <w:rPr>
                <w:b/>
                <w:sz w:val="16"/>
              </w:rPr>
            </w:pPr>
            <w:r>
              <w:rPr>
                <w:b/>
                <w:spacing w:val="-4"/>
                <w:sz w:val="16"/>
              </w:rPr>
              <w:t>$'000</w:t>
            </w:r>
          </w:p>
        </w:tc>
        <w:tc>
          <w:tcPr>
            <w:tcW w:w="1384" w:type="dxa"/>
            <w:tcBorders>
              <w:top w:val="single" w:sz="18" w:space="0" w:color="000000"/>
              <w:bottom w:val="single" w:sz="8" w:space="0" w:color="000000"/>
            </w:tcBorders>
            <w:shd w:val="clear" w:color="auto" w:fill="C6C8CA"/>
          </w:tcPr>
          <w:p>
            <w:pPr>
              <w:pStyle w:val="TableParagraph"/>
              <w:spacing w:line="180" w:lineRule="exact"/>
              <w:ind w:left="107" w:right="101"/>
              <w:jc w:val="center"/>
              <w:rPr>
                <w:b/>
                <w:sz w:val="16"/>
              </w:rPr>
            </w:pPr>
            <w:r>
              <w:rPr>
                <w:b/>
                <w:sz w:val="16"/>
              </w:rPr>
              <w:t>Work</w:t>
            </w:r>
            <w:r>
              <w:rPr>
                <w:b/>
                <w:spacing w:val="-1"/>
                <w:sz w:val="16"/>
              </w:rPr>
              <w:t> </w:t>
            </w:r>
            <w:r>
              <w:rPr>
                <w:b/>
                <w:spacing w:val="-5"/>
                <w:sz w:val="16"/>
              </w:rPr>
              <w:t>in</w:t>
            </w:r>
          </w:p>
          <w:p>
            <w:pPr>
              <w:pStyle w:val="TableParagraph"/>
              <w:spacing w:line="288" w:lineRule="auto" w:before="15"/>
              <w:ind w:left="107" w:right="99"/>
              <w:jc w:val="center"/>
              <w:rPr>
                <w:b/>
                <w:sz w:val="16"/>
              </w:rPr>
            </w:pPr>
            <w:r>
              <w:rPr>
                <w:b/>
                <w:spacing w:val="-2"/>
                <w:sz w:val="16"/>
              </w:rPr>
              <w:t>Progress </w:t>
            </w:r>
            <w:r>
              <w:rPr>
                <w:b/>
                <w:spacing w:val="-4"/>
                <w:sz w:val="16"/>
              </w:rPr>
              <w:t>2025</w:t>
            </w:r>
          </w:p>
          <w:p>
            <w:pPr>
              <w:pStyle w:val="TableParagraph"/>
              <w:spacing w:line="189" w:lineRule="exact" w:before="3"/>
              <w:ind w:left="112" w:right="99"/>
              <w:jc w:val="center"/>
              <w:rPr>
                <w:b/>
                <w:sz w:val="16"/>
              </w:rPr>
            </w:pPr>
            <w:r>
              <w:rPr>
                <w:b/>
                <w:spacing w:val="-4"/>
                <w:sz w:val="16"/>
              </w:rPr>
              <w:t>$'000</w:t>
            </w:r>
          </w:p>
        </w:tc>
        <w:tc>
          <w:tcPr>
            <w:tcW w:w="1381" w:type="dxa"/>
            <w:tcBorders>
              <w:top w:val="single" w:sz="18" w:space="0" w:color="000000"/>
              <w:bottom w:val="single" w:sz="8" w:space="0" w:color="000000"/>
            </w:tcBorders>
          </w:tcPr>
          <w:p>
            <w:pPr>
              <w:pStyle w:val="TableParagraph"/>
              <w:spacing w:line="180" w:lineRule="exact"/>
              <w:ind w:left="471"/>
              <w:rPr>
                <w:b/>
                <w:sz w:val="16"/>
              </w:rPr>
            </w:pPr>
            <w:r>
              <w:rPr>
                <w:b/>
                <w:spacing w:val="-2"/>
                <w:sz w:val="16"/>
              </w:rPr>
              <w:t>Total</w:t>
            </w:r>
          </w:p>
          <w:p>
            <w:pPr>
              <w:pStyle w:val="TableParagraph"/>
              <w:spacing w:before="51"/>
              <w:rPr>
                <w:b/>
                <w:sz w:val="16"/>
              </w:rPr>
            </w:pPr>
          </w:p>
          <w:p>
            <w:pPr>
              <w:pStyle w:val="TableParagraph"/>
              <w:spacing w:before="1"/>
              <w:ind w:left="471"/>
              <w:rPr>
                <w:b/>
                <w:sz w:val="16"/>
              </w:rPr>
            </w:pPr>
            <w:r>
              <w:rPr>
                <w:b/>
                <w:spacing w:val="-4"/>
                <w:sz w:val="16"/>
              </w:rPr>
              <w:t>2025</w:t>
            </w:r>
          </w:p>
          <w:p>
            <w:pPr>
              <w:pStyle w:val="TableParagraph"/>
              <w:spacing w:line="189" w:lineRule="exact" w:before="43"/>
              <w:ind w:left="443"/>
              <w:rPr>
                <w:b/>
                <w:sz w:val="16"/>
              </w:rPr>
            </w:pPr>
            <w:r>
              <w:rPr>
                <w:b/>
                <w:spacing w:val="-4"/>
                <w:sz w:val="16"/>
              </w:rPr>
              <w:t>$'000</w:t>
            </w:r>
          </w:p>
        </w:tc>
      </w:tr>
      <w:tr>
        <w:trPr>
          <w:trHeight w:val="383" w:hRule="atLeast"/>
        </w:trPr>
        <w:tc>
          <w:tcPr>
            <w:tcW w:w="5195" w:type="dxa"/>
            <w:tcBorders>
              <w:top w:val="single" w:sz="8" w:space="0" w:color="000000"/>
            </w:tcBorders>
          </w:tcPr>
          <w:p>
            <w:pPr>
              <w:pStyle w:val="TableParagraph"/>
              <w:spacing w:before="126"/>
              <w:ind w:left="33"/>
              <w:rPr>
                <w:sz w:val="14"/>
              </w:rPr>
            </w:pPr>
            <w:r>
              <w:rPr>
                <w:w w:val="105"/>
                <w:sz w:val="14"/>
                <w:u w:val="single"/>
              </w:rPr>
              <w:t>Gross</w:t>
            </w:r>
            <w:r>
              <w:rPr>
                <w:spacing w:val="-11"/>
                <w:w w:val="105"/>
                <w:sz w:val="14"/>
                <w:u w:val="single"/>
              </w:rPr>
              <w:t> </w:t>
            </w:r>
            <w:r>
              <w:rPr>
                <w:w w:val="105"/>
                <w:sz w:val="14"/>
                <w:u w:val="single"/>
              </w:rPr>
              <w:t>Carrying</w:t>
            </w:r>
            <w:r>
              <w:rPr>
                <w:spacing w:val="-10"/>
                <w:w w:val="105"/>
                <w:sz w:val="14"/>
                <w:u w:val="single"/>
              </w:rPr>
              <w:t> </w:t>
            </w:r>
            <w:r>
              <w:rPr>
                <w:spacing w:val="-2"/>
                <w:w w:val="105"/>
                <w:sz w:val="14"/>
                <w:u w:val="single"/>
              </w:rPr>
              <w:t>Amount</w:t>
            </w:r>
          </w:p>
        </w:tc>
        <w:tc>
          <w:tcPr>
            <w:tcW w:w="1667" w:type="dxa"/>
            <w:tcBorders>
              <w:top w:val="single" w:sz="8" w:space="0" w:color="000000"/>
            </w:tcBorders>
          </w:tcPr>
          <w:p>
            <w:pPr>
              <w:pStyle w:val="TableParagraph"/>
              <w:rPr>
                <w:rFonts w:ascii="Times New Roman"/>
                <w:sz w:val="14"/>
              </w:rPr>
            </w:pPr>
          </w:p>
        </w:tc>
        <w:tc>
          <w:tcPr>
            <w:tcW w:w="1384" w:type="dxa"/>
            <w:tcBorders>
              <w:top w:val="single" w:sz="8" w:space="0" w:color="000000"/>
            </w:tcBorders>
            <w:shd w:val="clear" w:color="auto" w:fill="C6C8CA"/>
          </w:tcPr>
          <w:p>
            <w:pPr>
              <w:pStyle w:val="TableParagraph"/>
              <w:rPr>
                <w:rFonts w:ascii="Times New Roman"/>
                <w:sz w:val="14"/>
              </w:rPr>
            </w:pPr>
          </w:p>
        </w:tc>
        <w:tc>
          <w:tcPr>
            <w:tcW w:w="1381" w:type="dxa"/>
            <w:tcBorders>
              <w:top w:val="single" w:sz="8" w:space="0" w:color="000000"/>
            </w:tcBorders>
          </w:tcPr>
          <w:p>
            <w:pPr>
              <w:pStyle w:val="TableParagraph"/>
              <w:rPr>
                <w:rFonts w:ascii="Times New Roman"/>
                <w:sz w:val="14"/>
              </w:rPr>
            </w:pPr>
          </w:p>
        </w:tc>
      </w:tr>
      <w:tr>
        <w:trPr>
          <w:trHeight w:val="298" w:hRule="atLeast"/>
        </w:trPr>
        <w:tc>
          <w:tcPr>
            <w:tcW w:w="5195" w:type="dxa"/>
          </w:tcPr>
          <w:p>
            <w:pPr>
              <w:pStyle w:val="TableParagraph"/>
              <w:spacing w:before="92"/>
              <w:ind w:left="33"/>
              <w:rPr>
                <w:sz w:val="14"/>
              </w:rPr>
            </w:pPr>
            <w:r>
              <w:rPr>
                <w:w w:val="105"/>
                <w:sz w:val="14"/>
              </w:rPr>
              <w:t>Opening</w:t>
            </w:r>
            <w:r>
              <w:rPr>
                <w:spacing w:val="-7"/>
                <w:w w:val="105"/>
                <w:sz w:val="14"/>
              </w:rPr>
              <w:t> </w:t>
            </w:r>
            <w:r>
              <w:rPr>
                <w:spacing w:val="-2"/>
                <w:w w:val="105"/>
                <w:sz w:val="14"/>
              </w:rPr>
              <w:t>Balance</w:t>
            </w:r>
          </w:p>
        </w:tc>
        <w:tc>
          <w:tcPr>
            <w:tcW w:w="1667" w:type="dxa"/>
          </w:tcPr>
          <w:p>
            <w:pPr>
              <w:pStyle w:val="TableParagraph"/>
              <w:spacing w:before="101"/>
              <w:ind w:right="97"/>
              <w:jc w:val="right"/>
              <w:rPr>
                <w:sz w:val="14"/>
              </w:rPr>
            </w:pPr>
            <w:r>
              <w:rPr>
                <w:spacing w:val="-2"/>
                <w:w w:val="105"/>
                <w:sz w:val="14"/>
              </w:rPr>
              <w:t>11,379</w:t>
            </w:r>
          </w:p>
        </w:tc>
        <w:tc>
          <w:tcPr>
            <w:tcW w:w="1384" w:type="dxa"/>
            <w:shd w:val="clear" w:color="auto" w:fill="C6C8CA"/>
          </w:tcPr>
          <w:p>
            <w:pPr>
              <w:pStyle w:val="TableParagraph"/>
              <w:spacing w:before="101"/>
              <w:ind w:right="99"/>
              <w:jc w:val="right"/>
              <w:rPr>
                <w:sz w:val="14"/>
              </w:rPr>
            </w:pPr>
            <w:r>
              <w:rPr>
                <w:spacing w:val="-5"/>
                <w:w w:val="105"/>
                <w:sz w:val="14"/>
              </w:rPr>
              <w:t>127</w:t>
            </w:r>
          </w:p>
        </w:tc>
        <w:tc>
          <w:tcPr>
            <w:tcW w:w="1381" w:type="dxa"/>
          </w:tcPr>
          <w:p>
            <w:pPr>
              <w:pStyle w:val="TableParagraph"/>
              <w:spacing w:before="101"/>
              <w:ind w:right="99"/>
              <w:jc w:val="right"/>
              <w:rPr>
                <w:sz w:val="14"/>
              </w:rPr>
            </w:pPr>
            <w:r>
              <w:rPr>
                <w:spacing w:val="-2"/>
                <w:w w:val="105"/>
                <w:sz w:val="14"/>
              </w:rPr>
              <w:t>11,506</w:t>
            </w:r>
          </w:p>
        </w:tc>
      </w:tr>
      <w:tr>
        <w:trPr>
          <w:trHeight w:val="238" w:hRule="atLeast"/>
        </w:trPr>
        <w:tc>
          <w:tcPr>
            <w:tcW w:w="5195" w:type="dxa"/>
          </w:tcPr>
          <w:p>
            <w:pPr>
              <w:pStyle w:val="TableParagraph"/>
              <w:spacing w:before="31"/>
              <w:ind w:left="33"/>
              <w:rPr>
                <w:sz w:val="14"/>
              </w:rPr>
            </w:pPr>
            <w:r>
              <w:rPr>
                <w:spacing w:val="-2"/>
                <w:w w:val="105"/>
                <w:sz w:val="14"/>
              </w:rPr>
              <w:t>Additions</w:t>
            </w:r>
          </w:p>
        </w:tc>
        <w:tc>
          <w:tcPr>
            <w:tcW w:w="1667" w:type="dxa"/>
          </w:tcPr>
          <w:p>
            <w:pPr>
              <w:pStyle w:val="TableParagraph"/>
              <w:spacing w:before="41"/>
              <w:ind w:right="97"/>
              <w:jc w:val="right"/>
              <w:rPr>
                <w:sz w:val="14"/>
              </w:rPr>
            </w:pPr>
            <w:r>
              <w:rPr>
                <w:spacing w:val="-5"/>
                <w:w w:val="105"/>
                <w:sz w:val="14"/>
              </w:rPr>
              <w:t>23</w:t>
            </w:r>
          </w:p>
        </w:tc>
        <w:tc>
          <w:tcPr>
            <w:tcW w:w="1384" w:type="dxa"/>
            <w:shd w:val="clear" w:color="auto" w:fill="C6C8CA"/>
          </w:tcPr>
          <w:p>
            <w:pPr>
              <w:pStyle w:val="TableParagraph"/>
              <w:spacing w:before="41"/>
              <w:ind w:right="99"/>
              <w:jc w:val="right"/>
              <w:rPr>
                <w:sz w:val="14"/>
              </w:rPr>
            </w:pPr>
            <w:r>
              <w:rPr>
                <w:spacing w:val="-10"/>
                <w:w w:val="105"/>
                <w:sz w:val="14"/>
              </w:rPr>
              <w:t>-</w:t>
            </w:r>
          </w:p>
        </w:tc>
        <w:tc>
          <w:tcPr>
            <w:tcW w:w="1381" w:type="dxa"/>
          </w:tcPr>
          <w:p>
            <w:pPr>
              <w:pStyle w:val="TableParagraph"/>
              <w:spacing w:before="41"/>
              <w:ind w:right="98"/>
              <w:jc w:val="right"/>
              <w:rPr>
                <w:sz w:val="14"/>
              </w:rPr>
            </w:pPr>
            <w:r>
              <w:rPr>
                <w:spacing w:val="-5"/>
                <w:w w:val="105"/>
                <w:sz w:val="14"/>
              </w:rPr>
              <w:t>23</w:t>
            </w:r>
          </w:p>
        </w:tc>
      </w:tr>
      <w:tr>
        <w:trPr>
          <w:trHeight w:val="238" w:hRule="atLeast"/>
        </w:trPr>
        <w:tc>
          <w:tcPr>
            <w:tcW w:w="5195" w:type="dxa"/>
          </w:tcPr>
          <w:p>
            <w:pPr>
              <w:pStyle w:val="TableParagraph"/>
              <w:spacing w:before="31"/>
              <w:ind w:left="33"/>
              <w:rPr>
                <w:sz w:val="14"/>
              </w:rPr>
            </w:pPr>
            <w:r>
              <w:rPr>
                <w:spacing w:val="-2"/>
                <w:w w:val="105"/>
                <w:sz w:val="14"/>
              </w:rPr>
              <w:t>Disposals</w:t>
            </w:r>
          </w:p>
        </w:tc>
        <w:tc>
          <w:tcPr>
            <w:tcW w:w="1667" w:type="dxa"/>
          </w:tcPr>
          <w:p>
            <w:pPr>
              <w:pStyle w:val="TableParagraph"/>
              <w:spacing w:before="41"/>
              <w:ind w:right="32"/>
              <w:jc w:val="right"/>
              <w:rPr>
                <w:sz w:val="14"/>
              </w:rPr>
            </w:pPr>
            <w:r>
              <w:rPr>
                <w:spacing w:val="-2"/>
                <w:w w:val="105"/>
                <w:sz w:val="14"/>
              </w:rPr>
              <w:t>(1,457)</w:t>
            </w:r>
          </w:p>
        </w:tc>
        <w:tc>
          <w:tcPr>
            <w:tcW w:w="1384" w:type="dxa"/>
            <w:shd w:val="clear" w:color="auto" w:fill="C6C8CA"/>
          </w:tcPr>
          <w:p>
            <w:pPr>
              <w:pStyle w:val="TableParagraph"/>
              <w:spacing w:before="41"/>
              <w:ind w:right="98"/>
              <w:jc w:val="right"/>
              <w:rPr>
                <w:sz w:val="14"/>
              </w:rPr>
            </w:pPr>
            <w:r>
              <w:rPr>
                <w:spacing w:val="-10"/>
                <w:w w:val="105"/>
                <w:sz w:val="14"/>
              </w:rPr>
              <w:t>-</w:t>
            </w:r>
          </w:p>
        </w:tc>
        <w:tc>
          <w:tcPr>
            <w:tcW w:w="1381" w:type="dxa"/>
          </w:tcPr>
          <w:p>
            <w:pPr>
              <w:pStyle w:val="TableParagraph"/>
              <w:spacing w:before="41"/>
              <w:ind w:right="33"/>
              <w:jc w:val="right"/>
              <w:rPr>
                <w:sz w:val="14"/>
              </w:rPr>
            </w:pPr>
            <w:r>
              <w:rPr>
                <w:spacing w:val="-2"/>
                <w:w w:val="105"/>
                <w:sz w:val="14"/>
              </w:rPr>
              <w:t>(1,457)</w:t>
            </w:r>
          </w:p>
        </w:tc>
      </w:tr>
      <w:tr>
        <w:trPr>
          <w:trHeight w:val="238" w:hRule="atLeast"/>
        </w:trPr>
        <w:tc>
          <w:tcPr>
            <w:tcW w:w="5195" w:type="dxa"/>
          </w:tcPr>
          <w:p>
            <w:pPr>
              <w:pStyle w:val="TableParagraph"/>
              <w:spacing w:before="31"/>
              <w:ind w:left="33"/>
              <w:rPr>
                <w:sz w:val="14"/>
              </w:rPr>
            </w:pPr>
            <w:r>
              <w:rPr>
                <w:w w:val="105"/>
                <w:sz w:val="14"/>
              </w:rPr>
              <w:t>Assets</w:t>
            </w:r>
            <w:r>
              <w:rPr>
                <w:spacing w:val="-9"/>
                <w:w w:val="105"/>
                <w:sz w:val="14"/>
              </w:rPr>
              <w:t> </w:t>
            </w:r>
            <w:r>
              <w:rPr>
                <w:w w:val="105"/>
                <w:sz w:val="14"/>
              </w:rPr>
              <w:t>Written</w:t>
            </w:r>
            <w:r>
              <w:rPr>
                <w:spacing w:val="-9"/>
                <w:w w:val="105"/>
                <w:sz w:val="14"/>
              </w:rPr>
              <w:t> </w:t>
            </w:r>
            <w:r>
              <w:rPr>
                <w:w w:val="105"/>
                <w:sz w:val="14"/>
              </w:rPr>
              <w:t>Back</w:t>
            </w:r>
            <w:r>
              <w:rPr>
                <w:spacing w:val="-8"/>
                <w:w w:val="105"/>
                <w:sz w:val="14"/>
              </w:rPr>
              <w:t> </w:t>
            </w:r>
            <w:r>
              <w:rPr>
                <w:w w:val="105"/>
                <w:sz w:val="14"/>
              </w:rPr>
              <w:t>and</w:t>
            </w:r>
            <w:r>
              <w:rPr>
                <w:spacing w:val="-8"/>
                <w:w w:val="105"/>
                <w:sz w:val="14"/>
              </w:rPr>
              <w:t> </w:t>
            </w:r>
            <w:r>
              <w:rPr>
                <w:w w:val="105"/>
                <w:sz w:val="14"/>
              </w:rPr>
              <w:t>Transferred</w:t>
            </w:r>
            <w:r>
              <w:rPr>
                <w:spacing w:val="-7"/>
                <w:w w:val="105"/>
                <w:sz w:val="14"/>
              </w:rPr>
              <w:t> </w:t>
            </w:r>
            <w:r>
              <w:rPr>
                <w:w w:val="105"/>
                <w:sz w:val="14"/>
              </w:rPr>
              <w:t>to</w:t>
            </w:r>
            <w:r>
              <w:rPr>
                <w:spacing w:val="-8"/>
                <w:w w:val="105"/>
                <w:sz w:val="14"/>
              </w:rPr>
              <w:t> </w:t>
            </w:r>
            <w:r>
              <w:rPr>
                <w:spacing w:val="-2"/>
                <w:w w:val="105"/>
                <w:sz w:val="14"/>
              </w:rPr>
              <w:t>Expense</w:t>
            </w:r>
          </w:p>
        </w:tc>
        <w:tc>
          <w:tcPr>
            <w:tcW w:w="1667" w:type="dxa"/>
          </w:tcPr>
          <w:p>
            <w:pPr>
              <w:pStyle w:val="TableParagraph"/>
              <w:spacing w:before="41"/>
              <w:ind w:right="96"/>
              <w:jc w:val="right"/>
              <w:rPr>
                <w:sz w:val="14"/>
              </w:rPr>
            </w:pPr>
            <w:r>
              <w:rPr>
                <w:spacing w:val="-10"/>
                <w:w w:val="105"/>
                <w:sz w:val="14"/>
              </w:rPr>
              <w:t>-</w:t>
            </w:r>
          </w:p>
        </w:tc>
        <w:tc>
          <w:tcPr>
            <w:tcW w:w="1384" w:type="dxa"/>
            <w:shd w:val="clear" w:color="auto" w:fill="C6C8CA"/>
          </w:tcPr>
          <w:p>
            <w:pPr>
              <w:pStyle w:val="TableParagraph"/>
              <w:spacing w:before="41"/>
              <w:ind w:right="34"/>
              <w:jc w:val="right"/>
              <w:rPr>
                <w:sz w:val="14"/>
              </w:rPr>
            </w:pPr>
            <w:r>
              <w:rPr>
                <w:spacing w:val="-5"/>
                <w:w w:val="105"/>
                <w:sz w:val="14"/>
              </w:rPr>
              <w:t>(3)</w:t>
            </w:r>
          </w:p>
        </w:tc>
        <w:tc>
          <w:tcPr>
            <w:tcW w:w="1381" w:type="dxa"/>
          </w:tcPr>
          <w:p>
            <w:pPr>
              <w:pStyle w:val="TableParagraph"/>
              <w:spacing w:before="41"/>
              <w:ind w:right="33"/>
              <w:jc w:val="right"/>
              <w:rPr>
                <w:sz w:val="14"/>
              </w:rPr>
            </w:pPr>
            <w:r>
              <w:rPr>
                <w:spacing w:val="-5"/>
                <w:w w:val="105"/>
                <w:sz w:val="14"/>
              </w:rPr>
              <w:t>(3)</w:t>
            </w:r>
          </w:p>
        </w:tc>
      </w:tr>
      <w:tr>
        <w:trPr>
          <w:trHeight w:val="345" w:hRule="atLeast"/>
        </w:trPr>
        <w:tc>
          <w:tcPr>
            <w:tcW w:w="5195" w:type="dxa"/>
            <w:tcBorders>
              <w:bottom w:val="single" w:sz="8" w:space="0" w:color="000000"/>
            </w:tcBorders>
          </w:tcPr>
          <w:p>
            <w:pPr>
              <w:pStyle w:val="TableParagraph"/>
              <w:spacing w:before="31"/>
              <w:ind w:left="33"/>
              <w:rPr>
                <w:sz w:val="14"/>
              </w:rPr>
            </w:pPr>
            <w:r>
              <w:rPr>
                <w:w w:val="105"/>
                <w:sz w:val="14"/>
              </w:rPr>
              <w:t>Net</w:t>
            </w:r>
            <w:r>
              <w:rPr>
                <w:spacing w:val="-9"/>
                <w:w w:val="105"/>
                <w:sz w:val="14"/>
              </w:rPr>
              <w:t> </w:t>
            </w:r>
            <w:r>
              <w:rPr>
                <w:w w:val="105"/>
                <w:sz w:val="14"/>
              </w:rPr>
              <w:t>Transfers</w:t>
            </w:r>
            <w:r>
              <w:rPr>
                <w:spacing w:val="-8"/>
                <w:w w:val="105"/>
                <w:sz w:val="14"/>
              </w:rPr>
              <w:t> </w:t>
            </w:r>
            <w:r>
              <w:rPr>
                <w:w w:val="105"/>
                <w:sz w:val="14"/>
              </w:rPr>
              <w:t>to</w:t>
            </w:r>
            <w:r>
              <w:rPr>
                <w:spacing w:val="-7"/>
                <w:w w:val="105"/>
                <w:sz w:val="14"/>
              </w:rPr>
              <w:t> </w:t>
            </w:r>
            <w:r>
              <w:rPr>
                <w:w w:val="105"/>
                <w:sz w:val="14"/>
              </w:rPr>
              <w:t>Property,</w:t>
            </w:r>
            <w:r>
              <w:rPr>
                <w:spacing w:val="-7"/>
                <w:w w:val="105"/>
                <w:sz w:val="14"/>
              </w:rPr>
              <w:t> </w:t>
            </w:r>
            <w:r>
              <w:rPr>
                <w:w w:val="105"/>
                <w:sz w:val="14"/>
              </w:rPr>
              <w:t>Plant</w:t>
            </w:r>
            <w:r>
              <w:rPr>
                <w:spacing w:val="-8"/>
                <w:w w:val="105"/>
                <w:sz w:val="14"/>
              </w:rPr>
              <w:t> </w:t>
            </w:r>
            <w:r>
              <w:rPr>
                <w:w w:val="105"/>
                <w:sz w:val="14"/>
              </w:rPr>
              <w:t>and</w:t>
            </w:r>
            <w:r>
              <w:rPr>
                <w:spacing w:val="-7"/>
                <w:w w:val="105"/>
                <w:sz w:val="14"/>
              </w:rPr>
              <w:t> </w:t>
            </w:r>
            <w:r>
              <w:rPr>
                <w:spacing w:val="-2"/>
                <w:w w:val="105"/>
                <w:sz w:val="14"/>
              </w:rPr>
              <w:t>Equipment</w:t>
            </w:r>
          </w:p>
        </w:tc>
        <w:tc>
          <w:tcPr>
            <w:tcW w:w="1667" w:type="dxa"/>
            <w:tcBorders>
              <w:bottom w:val="single" w:sz="8" w:space="0" w:color="000000"/>
            </w:tcBorders>
          </w:tcPr>
          <w:p>
            <w:pPr>
              <w:pStyle w:val="TableParagraph"/>
              <w:spacing w:before="41"/>
              <w:ind w:right="96"/>
              <w:jc w:val="right"/>
              <w:rPr>
                <w:sz w:val="14"/>
              </w:rPr>
            </w:pPr>
            <w:r>
              <w:rPr>
                <w:spacing w:val="-10"/>
                <w:w w:val="105"/>
                <w:sz w:val="14"/>
              </w:rPr>
              <w:t>-</w:t>
            </w:r>
          </w:p>
        </w:tc>
        <w:tc>
          <w:tcPr>
            <w:tcW w:w="1384" w:type="dxa"/>
            <w:tcBorders>
              <w:bottom w:val="single" w:sz="8" w:space="0" w:color="000000"/>
            </w:tcBorders>
            <w:shd w:val="clear" w:color="auto" w:fill="C6C8CA"/>
          </w:tcPr>
          <w:p>
            <w:pPr>
              <w:pStyle w:val="TableParagraph"/>
              <w:spacing w:before="41"/>
              <w:ind w:right="32"/>
              <w:jc w:val="right"/>
              <w:rPr>
                <w:sz w:val="14"/>
              </w:rPr>
            </w:pPr>
            <w:r>
              <w:rPr>
                <w:spacing w:val="-4"/>
                <w:w w:val="105"/>
                <w:sz w:val="14"/>
              </w:rPr>
              <w:t>(52)</w:t>
            </w:r>
          </w:p>
        </w:tc>
        <w:tc>
          <w:tcPr>
            <w:tcW w:w="1381" w:type="dxa"/>
            <w:tcBorders>
              <w:bottom w:val="single" w:sz="8" w:space="0" w:color="000000"/>
            </w:tcBorders>
          </w:tcPr>
          <w:p>
            <w:pPr>
              <w:pStyle w:val="TableParagraph"/>
              <w:spacing w:before="41"/>
              <w:ind w:right="32"/>
              <w:jc w:val="right"/>
              <w:rPr>
                <w:sz w:val="14"/>
              </w:rPr>
            </w:pPr>
            <w:r>
              <w:rPr>
                <w:spacing w:val="-4"/>
                <w:w w:val="105"/>
                <w:sz w:val="14"/>
              </w:rPr>
              <w:t>(52)</w:t>
            </w:r>
          </w:p>
        </w:tc>
      </w:tr>
      <w:tr>
        <w:trPr>
          <w:trHeight w:val="337" w:hRule="atLeast"/>
        </w:trPr>
        <w:tc>
          <w:tcPr>
            <w:tcW w:w="5195" w:type="dxa"/>
            <w:tcBorders>
              <w:top w:val="single" w:sz="8" w:space="0" w:color="000000"/>
            </w:tcBorders>
          </w:tcPr>
          <w:p>
            <w:pPr>
              <w:pStyle w:val="TableParagraph"/>
              <w:spacing w:before="55"/>
              <w:ind w:left="35"/>
              <w:rPr>
                <w:b/>
                <w:sz w:val="14"/>
              </w:rPr>
            </w:pPr>
            <w:r>
              <w:rPr>
                <w:b/>
                <w:w w:val="105"/>
                <w:sz w:val="14"/>
              </w:rPr>
              <w:t>Closing</w:t>
            </w:r>
            <w:r>
              <w:rPr>
                <w:b/>
                <w:spacing w:val="-11"/>
                <w:w w:val="105"/>
                <w:sz w:val="14"/>
              </w:rPr>
              <w:t> </w:t>
            </w:r>
            <w:r>
              <w:rPr>
                <w:b/>
                <w:spacing w:val="-2"/>
                <w:w w:val="105"/>
                <w:sz w:val="14"/>
              </w:rPr>
              <w:t>Balance</w:t>
            </w:r>
          </w:p>
        </w:tc>
        <w:tc>
          <w:tcPr>
            <w:tcW w:w="1667" w:type="dxa"/>
            <w:tcBorders>
              <w:top w:val="single" w:sz="8" w:space="0" w:color="000000"/>
            </w:tcBorders>
          </w:tcPr>
          <w:p>
            <w:pPr>
              <w:pStyle w:val="TableParagraph"/>
              <w:spacing w:before="65"/>
              <w:ind w:right="112"/>
              <w:jc w:val="right"/>
              <w:rPr>
                <w:b/>
                <w:sz w:val="14"/>
              </w:rPr>
            </w:pPr>
            <w:r>
              <w:rPr>
                <w:b/>
                <w:spacing w:val="-2"/>
                <w:w w:val="105"/>
                <w:sz w:val="14"/>
              </w:rPr>
              <w:t>9,945</w:t>
            </w:r>
          </w:p>
        </w:tc>
        <w:tc>
          <w:tcPr>
            <w:tcW w:w="1384" w:type="dxa"/>
            <w:tcBorders>
              <w:top w:val="single" w:sz="8" w:space="0" w:color="000000"/>
            </w:tcBorders>
            <w:shd w:val="clear" w:color="auto" w:fill="C6C8CA"/>
          </w:tcPr>
          <w:p>
            <w:pPr>
              <w:pStyle w:val="TableParagraph"/>
              <w:spacing w:before="65"/>
              <w:ind w:right="115"/>
              <w:jc w:val="right"/>
              <w:rPr>
                <w:b/>
                <w:sz w:val="14"/>
              </w:rPr>
            </w:pPr>
            <w:r>
              <w:rPr>
                <w:b/>
                <w:spacing w:val="-5"/>
                <w:w w:val="105"/>
                <w:sz w:val="14"/>
              </w:rPr>
              <w:t>72</w:t>
            </w:r>
          </w:p>
        </w:tc>
        <w:tc>
          <w:tcPr>
            <w:tcW w:w="1381" w:type="dxa"/>
            <w:tcBorders>
              <w:top w:val="single" w:sz="8" w:space="0" w:color="000000"/>
            </w:tcBorders>
          </w:tcPr>
          <w:p>
            <w:pPr>
              <w:pStyle w:val="TableParagraph"/>
              <w:spacing w:before="65"/>
              <w:ind w:right="114"/>
              <w:jc w:val="right"/>
              <w:rPr>
                <w:b/>
                <w:sz w:val="14"/>
              </w:rPr>
            </w:pPr>
            <w:r>
              <w:rPr>
                <w:b/>
                <w:spacing w:val="-2"/>
                <w:w w:val="105"/>
                <w:sz w:val="14"/>
              </w:rPr>
              <w:t>10,017</w:t>
            </w:r>
          </w:p>
        </w:tc>
      </w:tr>
      <w:tr>
        <w:trPr>
          <w:trHeight w:val="364" w:hRule="atLeast"/>
        </w:trPr>
        <w:tc>
          <w:tcPr>
            <w:tcW w:w="5195" w:type="dxa"/>
          </w:tcPr>
          <w:p>
            <w:pPr>
              <w:pStyle w:val="TableParagraph"/>
              <w:spacing w:before="107"/>
              <w:ind w:left="33"/>
              <w:rPr>
                <w:sz w:val="14"/>
              </w:rPr>
            </w:pPr>
            <w:r>
              <w:rPr>
                <w:w w:val="105"/>
                <w:sz w:val="14"/>
                <w:u w:val="single"/>
              </w:rPr>
              <w:t>Accumulated</w:t>
            </w:r>
            <w:r>
              <w:rPr>
                <w:spacing w:val="-12"/>
                <w:w w:val="105"/>
                <w:sz w:val="14"/>
                <w:u w:val="single"/>
              </w:rPr>
              <w:t> </w:t>
            </w:r>
            <w:r>
              <w:rPr>
                <w:w w:val="105"/>
                <w:sz w:val="14"/>
                <w:u w:val="single"/>
              </w:rPr>
              <w:t>Amortisation</w:t>
            </w:r>
            <w:r>
              <w:rPr>
                <w:spacing w:val="-12"/>
                <w:w w:val="105"/>
                <w:sz w:val="14"/>
                <w:u w:val="single"/>
              </w:rPr>
              <w:t> </w:t>
            </w:r>
            <w:r>
              <w:rPr>
                <w:w w:val="105"/>
                <w:sz w:val="14"/>
                <w:u w:val="single"/>
              </w:rPr>
              <w:t>and</w:t>
            </w:r>
            <w:r>
              <w:rPr>
                <w:spacing w:val="-12"/>
                <w:w w:val="105"/>
                <w:sz w:val="14"/>
                <w:u w:val="single"/>
              </w:rPr>
              <w:t> </w:t>
            </w:r>
            <w:r>
              <w:rPr>
                <w:spacing w:val="-2"/>
                <w:w w:val="105"/>
                <w:sz w:val="14"/>
                <w:u w:val="single"/>
              </w:rPr>
              <w:t>Impairment</w:t>
            </w:r>
          </w:p>
        </w:tc>
        <w:tc>
          <w:tcPr>
            <w:tcW w:w="1667" w:type="dxa"/>
          </w:tcPr>
          <w:p>
            <w:pPr>
              <w:pStyle w:val="TableParagraph"/>
              <w:rPr>
                <w:rFonts w:ascii="Times New Roman"/>
                <w:sz w:val="14"/>
              </w:rPr>
            </w:pPr>
          </w:p>
        </w:tc>
        <w:tc>
          <w:tcPr>
            <w:tcW w:w="1384" w:type="dxa"/>
            <w:shd w:val="clear" w:color="auto" w:fill="C6C8CA"/>
          </w:tcPr>
          <w:p>
            <w:pPr>
              <w:pStyle w:val="TableParagraph"/>
              <w:rPr>
                <w:rFonts w:ascii="Times New Roman"/>
                <w:sz w:val="14"/>
              </w:rPr>
            </w:pPr>
          </w:p>
        </w:tc>
        <w:tc>
          <w:tcPr>
            <w:tcW w:w="1381" w:type="dxa"/>
          </w:tcPr>
          <w:p>
            <w:pPr>
              <w:pStyle w:val="TableParagraph"/>
              <w:rPr>
                <w:rFonts w:ascii="Times New Roman"/>
                <w:sz w:val="14"/>
              </w:rPr>
            </w:pPr>
          </w:p>
        </w:tc>
      </w:tr>
      <w:tr>
        <w:trPr>
          <w:trHeight w:val="298" w:hRule="atLeast"/>
        </w:trPr>
        <w:tc>
          <w:tcPr>
            <w:tcW w:w="5195" w:type="dxa"/>
          </w:tcPr>
          <w:p>
            <w:pPr>
              <w:pStyle w:val="TableParagraph"/>
              <w:spacing w:before="92"/>
              <w:ind w:left="33"/>
              <w:rPr>
                <w:sz w:val="14"/>
              </w:rPr>
            </w:pPr>
            <w:r>
              <w:rPr>
                <w:w w:val="105"/>
                <w:sz w:val="14"/>
              </w:rPr>
              <w:t>Opening</w:t>
            </w:r>
            <w:r>
              <w:rPr>
                <w:spacing w:val="-7"/>
                <w:w w:val="105"/>
                <w:sz w:val="14"/>
              </w:rPr>
              <w:t> </w:t>
            </w:r>
            <w:r>
              <w:rPr>
                <w:spacing w:val="-2"/>
                <w:w w:val="105"/>
                <w:sz w:val="14"/>
              </w:rPr>
              <w:t>Balance</w:t>
            </w:r>
          </w:p>
        </w:tc>
        <w:tc>
          <w:tcPr>
            <w:tcW w:w="1667" w:type="dxa"/>
          </w:tcPr>
          <w:p>
            <w:pPr>
              <w:pStyle w:val="TableParagraph"/>
              <w:spacing w:before="101"/>
              <w:ind w:right="31"/>
              <w:jc w:val="right"/>
              <w:rPr>
                <w:sz w:val="14"/>
              </w:rPr>
            </w:pPr>
            <w:r>
              <w:rPr>
                <w:spacing w:val="-2"/>
                <w:w w:val="105"/>
                <w:sz w:val="14"/>
              </w:rPr>
              <w:t>(5,187)</w:t>
            </w:r>
          </w:p>
        </w:tc>
        <w:tc>
          <w:tcPr>
            <w:tcW w:w="1384" w:type="dxa"/>
            <w:shd w:val="clear" w:color="auto" w:fill="C6C8CA"/>
          </w:tcPr>
          <w:p>
            <w:pPr>
              <w:pStyle w:val="TableParagraph"/>
              <w:spacing w:before="101"/>
              <w:ind w:right="98"/>
              <w:jc w:val="right"/>
              <w:rPr>
                <w:sz w:val="14"/>
              </w:rPr>
            </w:pPr>
            <w:r>
              <w:rPr>
                <w:spacing w:val="-10"/>
                <w:w w:val="105"/>
                <w:sz w:val="14"/>
              </w:rPr>
              <w:t>-</w:t>
            </w:r>
          </w:p>
        </w:tc>
        <w:tc>
          <w:tcPr>
            <w:tcW w:w="1381" w:type="dxa"/>
          </w:tcPr>
          <w:p>
            <w:pPr>
              <w:pStyle w:val="TableParagraph"/>
              <w:spacing w:before="101"/>
              <w:ind w:right="33"/>
              <w:jc w:val="right"/>
              <w:rPr>
                <w:sz w:val="14"/>
              </w:rPr>
            </w:pPr>
            <w:r>
              <w:rPr>
                <w:spacing w:val="-2"/>
                <w:w w:val="105"/>
                <w:sz w:val="14"/>
              </w:rPr>
              <w:t>(5,187)</w:t>
            </w:r>
          </w:p>
        </w:tc>
      </w:tr>
      <w:tr>
        <w:trPr>
          <w:trHeight w:val="238" w:hRule="atLeast"/>
        </w:trPr>
        <w:tc>
          <w:tcPr>
            <w:tcW w:w="5195" w:type="dxa"/>
          </w:tcPr>
          <w:p>
            <w:pPr>
              <w:pStyle w:val="TableParagraph"/>
              <w:spacing w:before="31"/>
              <w:ind w:left="33"/>
              <w:rPr>
                <w:sz w:val="14"/>
              </w:rPr>
            </w:pPr>
            <w:r>
              <w:rPr>
                <w:spacing w:val="-2"/>
                <w:w w:val="105"/>
                <w:sz w:val="14"/>
              </w:rPr>
              <w:t>Amortisation</w:t>
            </w:r>
          </w:p>
        </w:tc>
        <w:tc>
          <w:tcPr>
            <w:tcW w:w="1667" w:type="dxa"/>
          </w:tcPr>
          <w:p>
            <w:pPr>
              <w:pStyle w:val="TableParagraph"/>
              <w:spacing w:before="41"/>
              <w:ind w:right="31"/>
              <w:jc w:val="right"/>
              <w:rPr>
                <w:sz w:val="14"/>
              </w:rPr>
            </w:pPr>
            <w:r>
              <w:rPr>
                <w:spacing w:val="-2"/>
                <w:w w:val="105"/>
                <w:sz w:val="14"/>
              </w:rPr>
              <w:t>(875)</w:t>
            </w:r>
          </w:p>
        </w:tc>
        <w:tc>
          <w:tcPr>
            <w:tcW w:w="1384" w:type="dxa"/>
            <w:shd w:val="clear" w:color="auto" w:fill="C6C8CA"/>
          </w:tcPr>
          <w:p>
            <w:pPr>
              <w:pStyle w:val="TableParagraph"/>
              <w:spacing w:before="41"/>
              <w:ind w:right="98"/>
              <w:jc w:val="right"/>
              <w:rPr>
                <w:sz w:val="14"/>
              </w:rPr>
            </w:pPr>
            <w:r>
              <w:rPr>
                <w:spacing w:val="-10"/>
                <w:w w:val="105"/>
                <w:sz w:val="14"/>
              </w:rPr>
              <w:t>-</w:t>
            </w:r>
          </w:p>
        </w:tc>
        <w:tc>
          <w:tcPr>
            <w:tcW w:w="1381" w:type="dxa"/>
          </w:tcPr>
          <w:p>
            <w:pPr>
              <w:pStyle w:val="TableParagraph"/>
              <w:spacing w:before="41"/>
              <w:ind w:right="32"/>
              <w:jc w:val="right"/>
              <w:rPr>
                <w:sz w:val="14"/>
              </w:rPr>
            </w:pPr>
            <w:r>
              <w:rPr>
                <w:spacing w:val="-2"/>
                <w:w w:val="105"/>
                <w:sz w:val="14"/>
              </w:rPr>
              <w:t>(875)</w:t>
            </w:r>
          </w:p>
        </w:tc>
      </w:tr>
      <w:tr>
        <w:trPr>
          <w:trHeight w:val="345" w:hRule="atLeast"/>
        </w:trPr>
        <w:tc>
          <w:tcPr>
            <w:tcW w:w="5195" w:type="dxa"/>
            <w:tcBorders>
              <w:bottom w:val="single" w:sz="8" w:space="0" w:color="000000"/>
            </w:tcBorders>
          </w:tcPr>
          <w:p>
            <w:pPr>
              <w:pStyle w:val="TableParagraph"/>
              <w:spacing w:before="31"/>
              <w:ind w:left="33"/>
              <w:rPr>
                <w:sz w:val="14"/>
              </w:rPr>
            </w:pPr>
            <w:r>
              <w:rPr>
                <w:spacing w:val="-2"/>
                <w:w w:val="105"/>
                <w:sz w:val="14"/>
              </w:rPr>
              <w:t>Disposals</w:t>
            </w:r>
          </w:p>
        </w:tc>
        <w:tc>
          <w:tcPr>
            <w:tcW w:w="1667" w:type="dxa"/>
            <w:tcBorders>
              <w:bottom w:val="single" w:sz="8" w:space="0" w:color="000000"/>
            </w:tcBorders>
          </w:tcPr>
          <w:p>
            <w:pPr>
              <w:pStyle w:val="TableParagraph"/>
              <w:spacing w:before="41"/>
              <w:ind w:right="96"/>
              <w:jc w:val="right"/>
              <w:rPr>
                <w:sz w:val="14"/>
              </w:rPr>
            </w:pPr>
            <w:r>
              <w:rPr>
                <w:spacing w:val="-2"/>
                <w:w w:val="105"/>
                <w:sz w:val="14"/>
              </w:rPr>
              <w:t>1,457</w:t>
            </w:r>
          </w:p>
        </w:tc>
        <w:tc>
          <w:tcPr>
            <w:tcW w:w="1384" w:type="dxa"/>
            <w:tcBorders>
              <w:bottom w:val="single" w:sz="8" w:space="0" w:color="000000"/>
            </w:tcBorders>
            <w:shd w:val="clear" w:color="auto" w:fill="C6C8CA"/>
          </w:tcPr>
          <w:p>
            <w:pPr>
              <w:pStyle w:val="TableParagraph"/>
              <w:spacing w:before="41"/>
              <w:ind w:right="98"/>
              <w:jc w:val="right"/>
              <w:rPr>
                <w:sz w:val="14"/>
              </w:rPr>
            </w:pPr>
            <w:r>
              <w:rPr>
                <w:spacing w:val="-10"/>
                <w:w w:val="105"/>
                <w:sz w:val="14"/>
              </w:rPr>
              <w:t>-</w:t>
            </w:r>
          </w:p>
        </w:tc>
        <w:tc>
          <w:tcPr>
            <w:tcW w:w="1381" w:type="dxa"/>
            <w:tcBorders>
              <w:bottom w:val="single" w:sz="8" w:space="0" w:color="000000"/>
            </w:tcBorders>
          </w:tcPr>
          <w:p>
            <w:pPr>
              <w:pStyle w:val="TableParagraph"/>
              <w:spacing w:before="41"/>
              <w:ind w:right="98"/>
              <w:jc w:val="right"/>
              <w:rPr>
                <w:sz w:val="14"/>
              </w:rPr>
            </w:pPr>
            <w:r>
              <w:rPr>
                <w:spacing w:val="-2"/>
                <w:w w:val="105"/>
                <w:sz w:val="14"/>
              </w:rPr>
              <w:t>1,457</w:t>
            </w:r>
          </w:p>
        </w:tc>
      </w:tr>
      <w:tr>
        <w:trPr>
          <w:trHeight w:val="409" w:hRule="atLeast"/>
        </w:trPr>
        <w:tc>
          <w:tcPr>
            <w:tcW w:w="5195" w:type="dxa"/>
            <w:tcBorders>
              <w:top w:val="single" w:sz="8" w:space="0" w:color="000000"/>
              <w:bottom w:val="single" w:sz="8" w:space="0" w:color="000000"/>
            </w:tcBorders>
          </w:tcPr>
          <w:p>
            <w:pPr>
              <w:pStyle w:val="TableParagraph"/>
              <w:spacing w:before="55"/>
              <w:ind w:left="35"/>
              <w:rPr>
                <w:b/>
                <w:sz w:val="14"/>
              </w:rPr>
            </w:pPr>
            <w:r>
              <w:rPr>
                <w:b/>
                <w:w w:val="105"/>
                <w:sz w:val="14"/>
              </w:rPr>
              <w:t>Closing</w:t>
            </w:r>
            <w:r>
              <w:rPr>
                <w:b/>
                <w:spacing w:val="-11"/>
                <w:w w:val="105"/>
                <w:sz w:val="14"/>
              </w:rPr>
              <w:t> </w:t>
            </w:r>
            <w:r>
              <w:rPr>
                <w:b/>
                <w:spacing w:val="-2"/>
                <w:w w:val="105"/>
                <w:sz w:val="14"/>
              </w:rPr>
              <w:t>Balance</w:t>
            </w:r>
          </w:p>
        </w:tc>
        <w:tc>
          <w:tcPr>
            <w:tcW w:w="1667" w:type="dxa"/>
            <w:tcBorders>
              <w:top w:val="single" w:sz="8" w:space="0" w:color="000000"/>
              <w:bottom w:val="single" w:sz="8" w:space="0" w:color="000000"/>
            </w:tcBorders>
          </w:tcPr>
          <w:p>
            <w:pPr>
              <w:pStyle w:val="TableParagraph"/>
              <w:spacing w:before="64"/>
              <w:ind w:right="33"/>
              <w:jc w:val="right"/>
              <w:rPr>
                <w:b/>
                <w:sz w:val="14"/>
              </w:rPr>
            </w:pPr>
            <w:r>
              <w:rPr>
                <w:b/>
                <w:spacing w:val="-2"/>
                <w:w w:val="105"/>
                <w:sz w:val="14"/>
              </w:rPr>
              <w:t>(4,605)</w:t>
            </w:r>
          </w:p>
        </w:tc>
        <w:tc>
          <w:tcPr>
            <w:tcW w:w="1384" w:type="dxa"/>
            <w:tcBorders>
              <w:top w:val="single" w:sz="8" w:space="0" w:color="000000"/>
              <w:bottom w:val="single" w:sz="8" w:space="0" w:color="000000"/>
            </w:tcBorders>
            <w:shd w:val="clear" w:color="auto" w:fill="C6C8CA"/>
          </w:tcPr>
          <w:p>
            <w:pPr>
              <w:pStyle w:val="TableParagraph"/>
              <w:spacing w:before="64"/>
              <w:ind w:right="115"/>
              <w:jc w:val="right"/>
              <w:rPr>
                <w:b/>
                <w:sz w:val="14"/>
              </w:rPr>
            </w:pPr>
            <w:r>
              <w:rPr>
                <w:b/>
                <w:spacing w:val="-10"/>
                <w:w w:val="105"/>
                <w:sz w:val="14"/>
              </w:rPr>
              <w:t>-</w:t>
            </w:r>
          </w:p>
        </w:tc>
        <w:tc>
          <w:tcPr>
            <w:tcW w:w="1381" w:type="dxa"/>
            <w:tcBorders>
              <w:top w:val="single" w:sz="8" w:space="0" w:color="000000"/>
              <w:bottom w:val="single" w:sz="8" w:space="0" w:color="000000"/>
            </w:tcBorders>
          </w:tcPr>
          <w:p>
            <w:pPr>
              <w:pStyle w:val="TableParagraph"/>
              <w:spacing w:before="64"/>
              <w:ind w:right="35"/>
              <w:jc w:val="right"/>
              <w:rPr>
                <w:b/>
                <w:sz w:val="14"/>
              </w:rPr>
            </w:pPr>
            <w:r>
              <w:rPr>
                <w:b/>
                <w:spacing w:val="-2"/>
                <w:w w:val="105"/>
                <w:sz w:val="14"/>
              </w:rPr>
              <w:t>(4,605)</w:t>
            </w:r>
          </w:p>
        </w:tc>
      </w:tr>
      <w:tr>
        <w:trPr>
          <w:trHeight w:val="277" w:hRule="atLeast"/>
        </w:trPr>
        <w:tc>
          <w:tcPr>
            <w:tcW w:w="5195" w:type="dxa"/>
            <w:tcBorders>
              <w:top w:val="single" w:sz="8" w:space="0" w:color="000000"/>
              <w:bottom w:val="double" w:sz="8" w:space="0" w:color="000000"/>
            </w:tcBorders>
          </w:tcPr>
          <w:p>
            <w:pPr>
              <w:pStyle w:val="TableParagraph"/>
              <w:spacing w:before="55"/>
              <w:ind w:left="36"/>
              <w:rPr>
                <w:b/>
                <w:sz w:val="14"/>
              </w:rPr>
            </w:pPr>
            <w:r>
              <w:rPr>
                <w:b/>
                <w:w w:val="105"/>
                <w:sz w:val="14"/>
              </w:rPr>
              <w:t>Net</w:t>
            </w:r>
            <w:r>
              <w:rPr>
                <w:b/>
                <w:spacing w:val="-9"/>
                <w:w w:val="105"/>
                <w:sz w:val="14"/>
              </w:rPr>
              <w:t> </w:t>
            </w:r>
            <w:r>
              <w:rPr>
                <w:b/>
                <w:w w:val="105"/>
                <w:sz w:val="14"/>
              </w:rPr>
              <w:t>Carrying</w:t>
            </w:r>
            <w:r>
              <w:rPr>
                <w:b/>
                <w:spacing w:val="-9"/>
                <w:w w:val="105"/>
                <w:sz w:val="14"/>
              </w:rPr>
              <w:t> </w:t>
            </w:r>
            <w:r>
              <w:rPr>
                <w:b/>
                <w:w w:val="105"/>
                <w:sz w:val="14"/>
              </w:rPr>
              <w:t>Value</w:t>
            </w:r>
            <w:r>
              <w:rPr>
                <w:b/>
                <w:spacing w:val="-8"/>
                <w:w w:val="105"/>
                <w:sz w:val="14"/>
              </w:rPr>
              <w:t> </w:t>
            </w:r>
            <w:r>
              <w:rPr>
                <w:b/>
                <w:w w:val="105"/>
                <w:sz w:val="14"/>
              </w:rPr>
              <w:t>at</w:t>
            </w:r>
            <w:r>
              <w:rPr>
                <w:b/>
                <w:spacing w:val="-8"/>
                <w:w w:val="105"/>
                <w:sz w:val="14"/>
              </w:rPr>
              <w:t> </w:t>
            </w:r>
            <w:r>
              <w:rPr>
                <w:b/>
                <w:w w:val="105"/>
                <w:sz w:val="14"/>
              </w:rPr>
              <w:t>the</w:t>
            </w:r>
            <w:r>
              <w:rPr>
                <w:b/>
                <w:spacing w:val="-9"/>
                <w:w w:val="105"/>
                <w:sz w:val="14"/>
              </w:rPr>
              <w:t> </w:t>
            </w:r>
            <w:r>
              <w:rPr>
                <w:b/>
                <w:w w:val="105"/>
                <w:sz w:val="14"/>
              </w:rPr>
              <w:t>End</w:t>
            </w:r>
            <w:r>
              <w:rPr>
                <w:b/>
                <w:spacing w:val="-8"/>
                <w:w w:val="105"/>
                <w:sz w:val="14"/>
              </w:rPr>
              <w:t> </w:t>
            </w:r>
            <w:r>
              <w:rPr>
                <w:b/>
                <w:w w:val="105"/>
                <w:sz w:val="14"/>
              </w:rPr>
              <w:t>of</w:t>
            </w:r>
            <w:r>
              <w:rPr>
                <w:b/>
                <w:spacing w:val="-8"/>
                <w:w w:val="105"/>
                <w:sz w:val="14"/>
              </w:rPr>
              <w:t> </w:t>
            </w:r>
            <w:r>
              <w:rPr>
                <w:b/>
                <w:w w:val="105"/>
                <w:sz w:val="14"/>
              </w:rPr>
              <w:t>the</w:t>
            </w:r>
            <w:r>
              <w:rPr>
                <w:b/>
                <w:spacing w:val="-8"/>
                <w:w w:val="105"/>
                <w:sz w:val="14"/>
              </w:rPr>
              <w:t> </w:t>
            </w:r>
            <w:r>
              <w:rPr>
                <w:b/>
                <w:w w:val="105"/>
                <w:sz w:val="14"/>
              </w:rPr>
              <w:t>Financial</w:t>
            </w:r>
            <w:r>
              <w:rPr>
                <w:b/>
                <w:spacing w:val="-8"/>
                <w:w w:val="105"/>
                <w:sz w:val="14"/>
              </w:rPr>
              <w:t> </w:t>
            </w:r>
            <w:r>
              <w:rPr>
                <w:b/>
                <w:spacing w:val="-4"/>
                <w:w w:val="105"/>
                <w:sz w:val="14"/>
              </w:rPr>
              <w:t>Year</w:t>
            </w:r>
          </w:p>
        </w:tc>
        <w:tc>
          <w:tcPr>
            <w:tcW w:w="1667" w:type="dxa"/>
            <w:tcBorders>
              <w:top w:val="single" w:sz="8" w:space="0" w:color="000000"/>
              <w:bottom w:val="double" w:sz="8" w:space="0" w:color="000000"/>
            </w:tcBorders>
          </w:tcPr>
          <w:p>
            <w:pPr>
              <w:pStyle w:val="TableParagraph"/>
              <w:spacing w:before="65"/>
              <w:ind w:right="112"/>
              <w:jc w:val="right"/>
              <w:rPr>
                <w:b/>
                <w:sz w:val="14"/>
              </w:rPr>
            </w:pPr>
            <w:r>
              <w:rPr>
                <w:b/>
                <w:spacing w:val="-2"/>
                <w:w w:val="105"/>
                <w:sz w:val="14"/>
              </w:rPr>
              <w:t>5,340</w:t>
            </w:r>
          </w:p>
        </w:tc>
        <w:tc>
          <w:tcPr>
            <w:tcW w:w="1384" w:type="dxa"/>
            <w:tcBorders>
              <w:top w:val="single" w:sz="8" w:space="0" w:color="000000"/>
              <w:bottom w:val="double" w:sz="8" w:space="0" w:color="000000"/>
            </w:tcBorders>
            <w:shd w:val="clear" w:color="auto" w:fill="C6C8CA"/>
          </w:tcPr>
          <w:p>
            <w:pPr>
              <w:pStyle w:val="TableParagraph"/>
              <w:spacing w:before="65"/>
              <w:ind w:right="84"/>
              <w:jc w:val="right"/>
              <w:rPr>
                <w:b/>
                <w:sz w:val="14"/>
              </w:rPr>
            </w:pPr>
            <w:r>
              <w:rPr>
                <w:b/>
                <w:spacing w:val="-5"/>
                <w:w w:val="105"/>
                <w:sz w:val="14"/>
              </w:rPr>
              <w:t>72</w:t>
            </w:r>
          </w:p>
        </w:tc>
        <w:tc>
          <w:tcPr>
            <w:tcW w:w="1381" w:type="dxa"/>
            <w:tcBorders>
              <w:top w:val="single" w:sz="8" w:space="0" w:color="000000"/>
              <w:bottom w:val="double" w:sz="8" w:space="0" w:color="000000"/>
            </w:tcBorders>
          </w:tcPr>
          <w:p>
            <w:pPr>
              <w:pStyle w:val="TableParagraph"/>
              <w:spacing w:before="65"/>
              <w:ind w:right="113"/>
              <w:jc w:val="right"/>
              <w:rPr>
                <w:b/>
                <w:sz w:val="14"/>
              </w:rPr>
            </w:pPr>
            <w:r>
              <w:rPr>
                <w:b/>
                <w:spacing w:val="-2"/>
                <w:w w:val="105"/>
                <w:sz w:val="14"/>
              </w:rPr>
              <w:t>5,412</w:t>
            </w:r>
          </w:p>
        </w:tc>
      </w:tr>
    </w:tbl>
    <w:p>
      <w:pPr>
        <w:pStyle w:val="BodyText"/>
        <w:spacing w:before="12"/>
        <w:rPr>
          <w:rFonts w:ascii="Verdana"/>
          <w:b/>
          <w:sz w:val="17"/>
        </w:rPr>
      </w:pPr>
    </w:p>
    <w:p>
      <w:pPr>
        <w:spacing w:before="0"/>
        <w:ind w:left="1175" w:right="0" w:firstLine="0"/>
        <w:jc w:val="left"/>
        <w:rPr>
          <w:rFonts w:ascii="Verdana"/>
          <w:b/>
          <w:sz w:val="16"/>
        </w:rPr>
      </w:pPr>
      <w:r>
        <w:rPr>
          <w:rFonts w:ascii="Verdana"/>
          <w:b/>
          <w:sz w:val="16"/>
        </w:rPr>
        <w:t>How</w:t>
      </w:r>
      <w:r>
        <w:rPr>
          <w:rFonts w:ascii="Verdana"/>
          <w:b/>
          <w:spacing w:val="-4"/>
          <w:sz w:val="16"/>
        </w:rPr>
        <w:t> </w:t>
      </w:r>
      <w:r>
        <w:rPr>
          <w:rFonts w:ascii="Verdana"/>
          <w:b/>
          <w:sz w:val="16"/>
        </w:rPr>
        <w:t>We</w:t>
      </w:r>
      <w:r>
        <w:rPr>
          <w:rFonts w:ascii="Verdana"/>
          <w:b/>
          <w:spacing w:val="-5"/>
          <w:sz w:val="16"/>
        </w:rPr>
        <w:t> </w:t>
      </w:r>
      <w:r>
        <w:rPr>
          <w:rFonts w:ascii="Verdana"/>
          <w:b/>
          <w:sz w:val="16"/>
        </w:rPr>
        <w:t>Recognise</w:t>
      </w:r>
      <w:r>
        <w:rPr>
          <w:rFonts w:ascii="Verdana"/>
          <w:b/>
          <w:spacing w:val="-4"/>
          <w:sz w:val="16"/>
        </w:rPr>
        <w:t> </w:t>
      </w:r>
      <w:r>
        <w:rPr>
          <w:rFonts w:ascii="Verdana"/>
          <w:b/>
          <w:sz w:val="16"/>
        </w:rPr>
        <w:t>Intangible</w:t>
      </w:r>
      <w:r>
        <w:rPr>
          <w:rFonts w:ascii="Verdana"/>
          <w:b/>
          <w:spacing w:val="-4"/>
          <w:sz w:val="16"/>
        </w:rPr>
        <w:t> </w:t>
      </w:r>
      <w:r>
        <w:rPr>
          <w:rFonts w:ascii="Verdana"/>
          <w:b/>
          <w:spacing w:val="-2"/>
          <w:sz w:val="16"/>
        </w:rPr>
        <w:t>Assets</w:t>
      </w:r>
    </w:p>
    <w:p>
      <w:pPr>
        <w:spacing w:before="167"/>
        <w:ind w:left="1173" w:right="0" w:firstLine="0"/>
        <w:jc w:val="left"/>
        <w:rPr>
          <w:rFonts w:ascii="Verdana"/>
          <w:b/>
          <w:sz w:val="14"/>
        </w:rPr>
      </w:pPr>
      <w:r>
        <w:rPr>
          <w:rFonts w:ascii="Verdana"/>
          <w:b/>
          <w:w w:val="105"/>
          <w:sz w:val="14"/>
        </w:rPr>
        <w:t>Initial</w:t>
      </w:r>
      <w:r>
        <w:rPr>
          <w:rFonts w:ascii="Verdana"/>
          <w:b/>
          <w:spacing w:val="-13"/>
          <w:w w:val="105"/>
          <w:sz w:val="14"/>
        </w:rPr>
        <w:t> </w:t>
      </w:r>
      <w:r>
        <w:rPr>
          <w:rFonts w:ascii="Verdana"/>
          <w:b/>
          <w:spacing w:val="-2"/>
          <w:w w:val="105"/>
          <w:sz w:val="14"/>
        </w:rPr>
        <w:t>Recognition</w:t>
      </w:r>
    </w:p>
    <w:p>
      <w:pPr>
        <w:spacing w:before="167"/>
        <w:ind w:left="1169" w:right="0" w:firstLine="0"/>
        <w:jc w:val="left"/>
        <w:rPr>
          <w:rFonts w:ascii="Verdana"/>
          <w:sz w:val="14"/>
        </w:rPr>
      </w:pPr>
      <w:r>
        <w:rPr>
          <w:rFonts w:ascii="Verdana"/>
          <w:w w:val="105"/>
          <w:sz w:val="14"/>
        </w:rPr>
        <w:t>Purchased</w:t>
      </w:r>
      <w:r>
        <w:rPr>
          <w:rFonts w:ascii="Verdana"/>
          <w:spacing w:val="-6"/>
          <w:w w:val="105"/>
          <w:sz w:val="14"/>
        </w:rPr>
        <w:t> </w:t>
      </w:r>
      <w:r>
        <w:rPr>
          <w:rFonts w:ascii="Verdana"/>
          <w:w w:val="105"/>
          <w:sz w:val="14"/>
        </w:rPr>
        <w:t>intangible</w:t>
      </w:r>
      <w:r>
        <w:rPr>
          <w:rFonts w:ascii="Verdana"/>
          <w:spacing w:val="-7"/>
          <w:w w:val="105"/>
          <w:sz w:val="14"/>
        </w:rPr>
        <w:t> </w:t>
      </w:r>
      <w:r>
        <w:rPr>
          <w:rFonts w:ascii="Verdana"/>
          <w:w w:val="105"/>
          <w:sz w:val="14"/>
        </w:rPr>
        <w:t>assets</w:t>
      </w:r>
      <w:r>
        <w:rPr>
          <w:rFonts w:ascii="Verdana"/>
          <w:spacing w:val="-8"/>
          <w:w w:val="105"/>
          <w:sz w:val="14"/>
        </w:rPr>
        <w:t> </w:t>
      </w:r>
      <w:r>
        <w:rPr>
          <w:rFonts w:ascii="Verdana"/>
          <w:w w:val="105"/>
          <w:sz w:val="14"/>
        </w:rPr>
        <w:t>are</w:t>
      </w:r>
      <w:r>
        <w:rPr>
          <w:rFonts w:ascii="Verdana"/>
          <w:spacing w:val="-6"/>
          <w:w w:val="105"/>
          <w:sz w:val="14"/>
        </w:rPr>
        <w:t> </w:t>
      </w:r>
      <w:r>
        <w:rPr>
          <w:rFonts w:ascii="Verdana"/>
          <w:w w:val="105"/>
          <w:sz w:val="14"/>
        </w:rPr>
        <w:t>initially</w:t>
      </w:r>
      <w:r>
        <w:rPr>
          <w:rFonts w:ascii="Verdana"/>
          <w:spacing w:val="-7"/>
          <w:w w:val="105"/>
          <w:sz w:val="14"/>
        </w:rPr>
        <w:t> </w:t>
      </w:r>
      <w:r>
        <w:rPr>
          <w:rFonts w:ascii="Verdana"/>
          <w:w w:val="105"/>
          <w:sz w:val="14"/>
        </w:rPr>
        <w:t>recognised</w:t>
      </w:r>
      <w:r>
        <w:rPr>
          <w:rFonts w:ascii="Verdana"/>
          <w:spacing w:val="-6"/>
          <w:w w:val="105"/>
          <w:sz w:val="14"/>
        </w:rPr>
        <w:t> </w:t>
      </w:r>
      <w:r>
        <w:rPr>
          <w:rFonts w:ascii="Verdana"/>
          <w:w w:val="105"/>
          <w:sz w:val="14"/>
        </w:rPr>
        <w:t>at</w:t>
      </w:r>
      <w:r>
        <w:rPr>
          <w:rFonts w:ascii="Verdana"/>
          <w:spacing w:val="-8"/>
          <w:w w:val="105"/>
          <w:sz w:val="14"/>
        </w:rPr>
        <w:t> </w:t>
      </w:r>
      <w:r>
        <w:rPr>
          <w:rFonts w:ascii="Verdana"/>
          <w:spacing w:val="-4"/>
          <w:w w:val="105"/>
          <w:sz w:val="14"/>
        </w:rPr>
        <w:t>cost.</w:t>
      </w:r>
    </w:p>
    <w:p>
      <w:pPr>
        <w:pStyle w:val="BodyText"/>
        <w:spacing w:before="9"/>
        <w:rPr>
          <w:rFonts w:ascii="Verdana"/>
          <w:sz w:val="14"/>
        </w:rPr>
      </w:pPr>
    </w:p>
    <w:p>
      <w:pPr>
        <w:spacing w:line="273" w:lineRule="auto" w:before="0"/>
        <w:ind w:left="1169" w:right="1130" w:firstLine="0"/>
        <w:jc w:val="left"/>
        <w:rPr>
          <w:rFonts w:ascii="Verdana"/>
          <w:sz w:val="14"/>
        </w:rPr>
      </w:pPr>
      <w:r>
        <w:rPr>
          <w:rFonts w:ascii="Verdana"/>
          <w:w w:val="105"/>
          <w:sz w:val="14"/>
        </w:rPr>
        <w:t>An</w:t>
      </w:r>
      <w:r>
        <w:rPr>
          <w:rFonts w:ascii="Verdana"/>
          <w:spacing w:val="-5"/>
          <w:w w:val="105"/>
          <w:sz w:val="14"/>
        </w:rPr>
        <w:t> </w:t>
      </w:r>
      <w:r>
        <w:rPr>
          <w:rFonts w:ascii="Verdana"/>
          <w:w w:val="105"/>
          <w:sz w:val="14"/>
        </w:rPr>
        <w:t>internally</w:t>
      </w:r>
      <w:r>
        <w:rPr>
          <w:rFonts w:ascii="Verdana"/>
          <w:spacing w:val="-4"/>
          <w:w w:val="105"/>
          <w:sz w:val="14"/>
        </w:rPr>
        <w:t> </w:t>
      </w:r>
      <w:r>
        <w:rPr>
          <w:rFonts w:ascii="Verdana"/>
          <w:w w:val="105"/>
          <w:sz w:val="14"/>
        </w:rPr>
        <w:t>generated</w:t>
      </w:r>
      <w:r>
        <w:rPr>
          <w:rFonts w:ascii="Verdana"/>
          <w:spacing w:val="-3"/>
          <w:w w:val="105"/>
          <w:sz w:val="14"/>
        </w:rPr>
        <w:t> </w:t>
      </w:r>
      <w:r>
        <w:rPr>
          <w:rFonts w:ascii="Verdana"/>
          <w:w w:val="105"/>
          <w:sz w:val="14"/>
        </w:rPr>
        <w:t>intangible</w:t>
      </w:r>
      <w:r>
        <w:rPr>
          <w:rFonts w:ascii="Verdana"/>
          <w:spacing w:val="-4"/>
          <w:w w:val="105"/>
          <w:sz w:val="14"/>
        </w:rPr>
        <w:t> </w:t>
      </w:r>
      <w:r>
        <w:rPr>
          <w:rFonts w:ascii="Verdana"/>
          <w:w w:val="105"/>
          <w:sz w:val="14"/>
        </w:rPr>
        <w:t>asset</w:t>
      </w:r>
      <w:r>
        <w:rPr>
          <w:rFonts w:ascii="Verdana"/>
          <w:spacing w:val="-5"/>
          <w:w w:val="105"/>
          <w:sz w:val="14"/>
        </w:rPr>
        <w:t> </w:t>
      </w:r>
      <w:r>
        <w:rPr>
          <w:rFonts w:ascii="Verdana"/>
          <w:w w:val="105"/>
          <w:sz w:val="14"/>
        </w:rPr>
        <w:t>arising</w:t>
      </w:r>
      <w:r>
        <w:rPr>
          <w:rFonts w:ascii="Verdana"/>
          <w:spacing w:val="-4"/>
          <w:w w:val="105"/>
          <w:sz w:val="14"/>
        </w:rPr>
        <w:t> </w:t>
      </w:r>
      <w:r>
        <w:rPr>
          <w:rFonts w:ascii="Verdana"/>
          <w:w w:val="105"/>
          <w:sz w:val="14"/>
        </w:rPr>
        <w:t>from</w:t>
      </w:r>
      <w:r>
        <w:rPr>
          <w:rFonts w:ascii="Verdana"/>
          <w:spacing w:val="-5"/>
          <w:w w:val="105"/>
          <w:sz w:val="14"/>
        </w:rPr>
        <w:t> </w:t>
      </w:r>
      <w:r>
        <w:rPr>
          <w:rFonts w:ascii="Verdana"/>
          <w:w w:val="105"/>
          <w:sz w:val="14"/>
        </w:rPr>
        <w:t>development</w:t>
      </w:r>
      <w:r>
        <w:rPr>
          <w:rFonts w:ascii="Verdana"/>
          <w:spacing w:val="-5"/>
          <w:w w:val="105"/>
          <w:sz w:val="14"/>
        </w:rPr>
        <w:t> </w:t>
      </w:r>
      <w:r>
        <w:rPr>
          <w:rFonts w:ascii="Verdana"/>
          <w:w w:val="105"/>
          <w:sz w:val="14"/>
        </w:rPr>
        <w:t>(or</w:t>
      </w:r>
      <w:r>
        <w:rPr>
          <w:rFonts w:ascii="Verdana"/>
          <w:spacing w:val="-5"/>
          <w:w w:val="105"/>
          <w:sz w:val="14"/>
        </w:rPr>
        <w:t> </w:t>
      </w:r>
      <w:r>
        <w:rPr>
          <w:rFonts w:ascii="Verdana"/>
          <w:w w:val="105"/>
          <w:sz w:val="14"/>
        </w:rPr>
        <w:t>from</w:t>
      </w:r>
      <w:r>
        <w:rPr>
          <w:rFonts w:ascii="Verdana"/>
          <w:spacing w:val="-5"/>
          <w:w w:val="105"/>
          <w:sz w:val="14"/>
        </w:rPr>
        <w:t> </w:t>
      </w:r>
      <w:r>
        <w:rPr>
          <w:rFonts w:ascii="Verdana"/>
          <w:w w:val="105"/>
          <w:sz w:val="14"/>
        </w:rPr>
        <w:t>the</w:t>
      </w:r>
      <w:r>
        <w:rPr>
          <w:rFonts w:ascii="Verdana"/>
          <w:spacing w:val="-4"/>
          <w:w w:val="105"/>
          <w:sz w:val="14"/>
        </w:rPr>
        <w:t> </w:t>
      </w:r>
      <w:r>
        <w:rPr>
          <w:rFonts w:ascii="Verdana"/>
          <w:w w:val="105"/>
          <w:sz w:val="14"/>
        </w:rPr>
        <w:t>development</w:t>
      </w:r>
      <w:r>
        <w:rPr>
          <w:rFonts w:ascii="Verdana"/>
          <w:spacing w:val="-5"/>
          <w:w w:val="105"/>
          <w:sz w:val="14"/>
        </w:rPr>
        <w:t> </w:t>
      </w:r>
      <w:r>
        <w:rPr>
          <w:rFonts w:ascii="Verdana"/>
          <w:w w:val="105"/>
          <w:sz w:val="14"/>
        </w:rPr>
        <w:t>phase</w:t>
      </w:r>
      <w:r>
        <w:rPr>
          <w:rFonts w:ascii="Verdana"/>
          <w:spacing w:val="-4"/>
          <w:w w:val="105"/>
          <w:sz w:val="14"/>
        </w:rPr>
        <w:t> </w:t>
      </w:r>
      <w:r>
        <w:rPr>
          <w:rFonts w:ascii="Verdana"/>
          <w:w w:val="105"/>
          <w:sz w:val="14"/>
        </w:rPr>
        <w:t>of</w:t>
      </w:r>
      <w:r>
        <w:rPr>
          <w:rFonts w:ascii="Verdana"/>
          <w:spacing w:val="-3"/>
          <w:w w:val="105"/>
          <w:sz w:val="14"/>
        </w:rPr>
        <w:t> </w:t>
      </w:r>
      <w:r>
        <w:rPr>
          <w:rFonts w:ascii="Verdana"/>
          <w:w w:val="105"/>
          <w:sz w:val="14"/>
        </w:rPr>
        <w:t>an</w:t>
      </w:r>
      <w:r>
        <w:rPr>
          <w:rFonts w:ascii="Verdana"/>
          <w:spacing w:val="-5"/>
          <w:w w:val="105"/>
          <w:sz w:val="14"/>
        </w:rPr>
        <w:t> </w:t>
      </w:r>
      <w:r>
        <w:rPr>
          <w:rFonts w:ascii="Verdana"/>
          <w:w w:val="105"/>
          <w:sz w:val="14"/>
        </w:rPr>
        <w:t>internal</w:t>
      </w:r>
      <w:r>
        <w:rPr>
          <w:rFonts w:ascii="Verdana"/>
          <w:spacing w:val="-2"/>
          <w:w w:val="105"/>
          <w:sz w:val="14"/>
        </w:rPr>
        <w:t> </w:t>
      </w:r>
      <w:r>
        <w:rPr>
          <w:rFonts w:ascii="Verdana"/>
          <w:w w:val="105"/>
          <w:sz w:val="14"/>
        </w:rPr>
        <w:t>project)</w:t>
      </w:r>
      <w:r>
        <w:rPr>
          <w:rFonts w:ascii="Verdana"/>
          <w:spacing w:val="-4"/>
          <w:w w:val="105"/>
          <w:sz w:val="14"/>
        </w:rPr>
        <w:t> </w:t>
      </w:r>
      <w:r>
        <w:rPr>
          <w:rFonts w:ascii="Verdana"/>
          <w:w w:val="105"/>
          <w:sz w:val="14"/>
        </w:rPr>
        <w:t>is</w:t>
      </w:r>
      <w:r>
        <w:rPr>
          <w:rFonts w:ascii="Verdana"/>
          <w:spacing w:val="-5"/>
          <w:w w:val="105"/>
          <w:sz w:val="14"/>
        </w:rPr>
        <w:t> </w:t>
      </w:r>
      <w:r>
        <w:rPr>
          <w:rFonts w:ascii="Verdana"/>
          <w:w w:val="105"/>
          <w:sz w:val="14"/>
        </w:rPr>
        <w:t>also recognised at cost if, and only if, all of the following are demonstrated:</w:t>
      </w:r>
    </w:p>
    <w:p>
      <w:pPr>
        <w:pStyle w:val="ListParagraph"/>
        <w:numPr>
          <w:ilvl w:val="2"/>
          <w:numId w:val="18"/>
        </w:numPr>
        <w:tabs>
          <w:tab w:pos="1403" w:val="left" w:leader="none"/>
        </w:tabs>
        <w:spacing w:line="240" w:lineRule="auto" w:before="90" w:after="0"/>
        <w:ind w:left="1403" w:right="0" w:hanging="234"/>
        <w:jc w:val="left"/>
        <w:rPr>
          <w:rFonts w:ascii="Verdana" w:hAnsi="Verdana"/>
          <w:sz w:val="14"/>
        </w:rPr>
      </w:pPr>
      <w:r>
        <w:rPr>
          <w:rFonts w:ascii="Verdana" w:hAnsi="Verdana"/>
          <w:w w:val="105"/>
          <w:sz w:val="14"/>
        </w:rPr>
        <w:t>the</w:t>
      </w:r>
      <w:r>
        <w:rPr>
          <w:rFonts w:ascii="Verdana" w:hAnsi="Verdana"/>
          <w:spacing w:val="-4"/>
          <w:w w:val="105"/>
          <w:sz w:val="14"/>
        </w:rPr>
        <w:t> </w:t>
      </w:r>
      <w:r>
        <w:rPr>
          <w:rFonts w:ascii="Verdana" w:hAnsi="Verdana"/>
          <w:w w:val="105"/>
          <w:sz w:val="14"/>
        </w:rPr>
        <w:t>technical</w:t>
      </w:r>
      <w:r>
        <w:rPr>
          <w:rFonts w:ascii="Verdana" w:hAnsi="Verdana"/>
          <w:spacing w:val="-2"/>
          <w:w w:val="105"/>
          <w:sz w:val="14"/>
        </w:rPr>
        <w:t> </w:t>
      </w:r>
      <w:r>
        <w:rPr>
          <w:rFonts w:ascii="Verdana" w:hAnsi="Verdana"/>
          <w:w w:val="105"/>
          <w:sz w:val="14"/>
        </w:rPr>
        <w:t>feasibility</w:t>
      </w:r>
      <w:r>
        <w:rPr>
          <w:rFonts w:ascii="Verdana" w:hAnsi="Verdana"/>
          <w:spacing w:val="-4"/>
          <w:w w:val="105"/>
          <w:sz w:val="14"/>
        </w:rPr>
        <w:t> </w:t>
      </w:r>
      <w:r>
        <w:rPr>
          <w:rFonts w:ascii="Verdana" w:hAnsi="Verdana"/>
          <w:w w:val="105"/>
          <w:sz w:val="14"/>
        </w:rPr>
        <w:t>of</w:t>
      </w:r>
      <w:r>
        <w:rPr>
          <w:rFonts w:ascii="Verdana" w:hAnsi="Verdana"/>
          <w:spacing w:val="-3"/>
          <w:w w:val="105"/>
          <w:sz w:val="14"/>
        </w:rPr>
        <w:t> </w:t>
      </w:r>
      <w:r>
        <w:rPr>
          <w:rFonts w:ascii="Verdana" w:hAnsi="Verdana"/>
          <w:w w:val="105"/>
          <w:sz w:val="14"/>
        </w:rPr>
        <w:t>completing</w:t>
      </w:r>
      <w:r>
        <w:rPr>
          <w:rFonts w:ascii="Verdana" w:hAnsi="Verdana"/>
          <w:spacing w:val="-4"/>
          <w:w w:val="105"/>
          <w:sz w:val="14"/>
        </w:rPr>
        <w:t> </w:t>
      </w:r>
      <w:r>
        <w:rPr>
          <w:rFonts w:ascii="Verdana" w:hAnsi="Verdana"/>
          <w:w w:val="105"/>
          <w:sz w:val="14"/>
        </w:rPr>
        <w:t>the</w:t>
      </w:r>
      <w:r>
        <w:rPr>
          <w:rFonts w:ascii="Verdana" w:hAnsi="Verdana"/>
          <w:spacing w:val="-4"/>
          <w:w w:val="105"/>
          <w:sz w:val="14"/>
        </w:rPr>
        <w:t> </w:t>
      </w:r>
      <w:r>
        <w:rPr>
          <w:rFonts w:ascii="Verdana" w:hAnsi="Verdana"/>
          <w:w w:val="105"/>
          <w:sz w:val="14"/>
        </w:rPr>
        <w:t>intangible</w:t>
      </w:r>
      <w:r>
        <w:rPr>
          <w:rFonts w:ascii="Verdana" w:hAnsi="Verdana"/>
          <w:spacing w:val="-4"/>
          <w:w w:val="105"/>
          <w:sz w:val="14"/>
        </w:rPr>
        <w:t> </w:t>
      </w:r>
      <w:r>
        <w:rPr>
          <w:rFonts w:ascii="Verdana" w:hAnsi="Verdana"/>
          <w:w w:val="105"/>
          <w:sz w:val="14"/>
        </w:rPr>
        <w:t>asset</w:t>
      </w:r>
      <w:r>
        <w:rPr>
          <w:rFonts w:ascii="Verdana" w:hAnsi="Verdana"/>
          <w:spacing w:val="-4"/>
          <w:w w:val="105"/>
          <w:sz w:val="14"/>
        </w:rPr>
        <w:t> </w:t>
      </w:r>
      <w:r>
        <w:rPr>
          <w:rFonts w:ascii="Verdana" w:hAnsi="Verdana"/>
          <w:w w:val="105"/>
          <w:sz w:val="14"/>
        </w:rPr>
        <w:t>so</w:t>
      </w:r>
      <w:r>
        <w:rPr>
          <w:rFonts w:ascii="Verdana" w:hAnsi="Verdana"/>
          <w:spacing w:val="-4"/>
          <w:w w:val="105"/>
          <w:sz w:val="14"/>
        </w:rPr>
        <w:t> </w:t>
      </w:r>
      <w:r>
        <w:rPr>
          <w:rFonts w:ascii="Verdana" w:hAnsi="Verdana"/>
          <w:w w:val="105"/>
          <w:sz w:val="14"/>
        </w:rPr>
        <w:t>that</w:t>
      </w:r>
      <w:r>
        <w:rPr>
          <w:rFonts w:ascii="Verdana" w:hAnsi="Verdana"/>
          <w:spacing w:val="-5"/>
          <w:w w:val="105"/>
          <w:sz w:val="14"/>
        </w:rPr>
        <w:t> </w:t>
      </w:r>
      <w:r>
        <w:rPr>
          <w:rFonts w:ascii="Verdana" w:hAnsi="Verdana"/>
          <w:w w:val="105"/>
          <w:sz w:val="14"/>
        </w:rPr>
        <w:t>it</w:t>
      </w:r>
      <w:r>
        <w:rPr>
          <w:rFonts w:ascii="Verdana" w:hAnsi="Verdana"/>
          <w:spacing w:val="-5"/>
          <w:w w:val="105"/>
          <w:sz w:val="14"/>
        </w:rPr>
        <w:t> </w:t>
      </w:r>
      <w:r>
        <w:rPr>
          <w:rFonts w:ascii="Verdana" w:hAnsi="Verdana"/>
          <w:w w:val="105"/>
          <w:sz w:val="14"/>
        </w:rPr>
        <w:t>will</w:t>
      </w:r>
      <w:r>
        <w:rPr>
          <w:rFonts w:ascii="Verdana" w:hAnsi="Verdana"/>
          <w:spacing w:val="-2"/>
          <w:w w:val="105"/>
          <w:sz w:val="14"/>
        </w:rPr>
        <w:t> </w:t>
      </w:r>
      <w:r>
        <w:rPr>
          <w:rFonts w:ascii="Verdana" w:hAnsi="Verdana"/>
          <w:w w:val="105"/>
          <w:sz w:val="14"/>
        </w:rPr>
        <w:t>be</w:t>
      </w:r>
      <w:r>
        <w:rPr>
          <w:rFonts w:ascii="Verdana" w:hAnsi="Verdana"/>
          <w:spacing w:val="-4"/>
          <w:w w:val="105"/>
          <w:sz w:val="14"/>
        </w:rPr>
        <w:t> </w:t>
      </w:r>
      <w:r>
        <w:rPr>
          <w:rFonts w:ascii="Verdana" w:hAnsi="Verdana"/>
          <w:w w:val="105"/>
          <w:sz w:val="14"/>
        </w:rPr>
        <w:t>available</w:t>
      </w:r>
      <w:r>
        <w:rPr>
          <w:rFonts w:ascii="Verdana" w:hAnsi="Verdana"/>
          <w:spacing w:val="-3"/>
          <w:w w:val="105"/>
          <w:sz w:val="14"/>
        </w:rPr>
        <w:t> </w:t>
      </w:r>
      <w:r>
        <w:rPr>
          <w:rFonts w:ascii="Verdana" w:hAnsi="Verdana"/>
          <w:w w:val="105"/>
          <w:sz w:val="14"/>
        </w:rPr>
        <w:t>for</w:t>
      </w:r>
      <w:r>
        <w:rPr>
          <w:rFonts w:ascii="Verdana" w:hAnsi="Verdana"/>
          <w:spacing w:val="-5"/>
          <w:w w:val="105"/>
          <w:sz w:val="14"/>
        </w:rPr>
        <w:t> </w:t>
      </w:r>
      <w:r>
        <w:rPr>
          <w:rFonts w:ascii="Verdana" w:hAnsi="Verdana"/>
          <w:w w:val="105"/>
          <w:sz w:val="14"/>
        </w:rPr>
        <w:t>use</w:t>
      </w:r>
      <w:r>
        <w:rPr>
          <w:rFonts w:ascii="Verdana" w:hAnsi="Verdana"/>
          <w:spacing w:val="-4"/>
          <w:w w:val="105"/>
          <w:sz w:val="14"/>
        </w:rPr>
        <w:t> </w:t>
      </w:r>
      <w:r>
        <w:rPr>
          <w:rFonts w:ascii="Verdana" w:hAnsi="Verdana"/>
          <w:w w:val="105"/>
          <w:sz w:val="14"/>
        </w:rPr>
        <w:t>or</w:t>
      </w:r>
      <w:r>
        <w:rPr>
          <w:rFonts w:ascii="Verdana" w:hAnsi="Verdana"/>
          <w:spacing w:val="-5"/>
          <w:w w:val="105"/>
          <w:sz w:val="14"/>
        </w:rPr>
        <w:t> </w:t>
      </w:r>
      <w:r>
        <w:rPr>
          <w:rFonts w:ascii="Verdana" w:hAnsi="Verdana"/>
          <w:spacing w:val="-4"/>
          <w:w w:val="105"/>
          <w:sz w:val="14"/>
        </w:rPr>
        <w:t>sale;</w:t>
      </w:r>
    </w:p>
    <w:p>
      <w:pPr>
        <w:pStyle w:val="ListParagraph"/>
        <w:numPr>
          <w:ilvl w:val="2"/>
          <w:numId w:val="18"/>
        </w:numPr>
        <w:tabs>
          <w:tab w:pos="1403" w:val="left" w:leader="none"/>
        </w:tabs>
        <w:spacing w:line="240" w:lineRule="auto" w:before="68" w:after="0"/>
        <w:ind w:left="1403" w:right="0" w:hanging="234"/>
        <w:jc w:val="left"/>
        <w:rPr>
          <w:rFonts w:ascii="Verdana" w:hAnsi="Verdana"/>
          <w:sz w:val="14"/>
        </w:rPr>
      </w:pPr>
      <w:r>
        <w:rPr>
          <w:rFonts w:ascii="Verdana" w:hAnsi="Verdana"/>
          <w:w w:val="105"/>
          <w:sz w:val="14"/>
        </w:rPr>
        <w:t>an</w:t>
      </w:r>
      <w:r>
        <w:rPr>
          <w:rFonts w:ascii="Verdana" w:hAnsi="Verdana"/>
          <w:spacing w:val="-6"/>
          <w:w w:val="105"/>
          <w:sz w:val="14"/>
        </w:rPr>
        <w:t> </w:t>
      </w:r>
      <w:r>
        <w:rPr>
          <w:rFonts w:ascii="Verdana" w:hAnsi="Verdana"/>
          <w:w w:val="105"/>
          <w:sz w:val="14"/>
        </w:rPr>
        <w:t>intention</w:t>
      </w:r>
      <w:r>
        <w:rPr>
          <w:rFonts w:ascii="Verdana" w:hAnsi="Verdana"/>
          <w:spacing w:val="-6"/>
          <w:w w:val="105"/>
          <w:sz w:val="14"/>
        </w:rPr>
        <w:t> </w:t>
      </w:r>
      <w:r>
        <w:rPr>
          <w:rFonts w:ascii="Verdana" w:hAnsi="Verdana"/>
          <w:w w:val="105"/>
          <w:sz w:val="14"/>
        </w:rPr>
        <w:t>to</w:t>
      </w:r>
      <w:r>
        <w:rPr>
          <w:rFonts w:ascii="Verdana" w:hAnsi="Verdana"/>
          <w:spacing w:val="-5"/>
          <w:w w:val="105"/>
          <w:sz w:val="14"/>
        </w:rPr>
        <w:t> </w:t>
      </w:r>
      <w:r>
        <w:rPr>
          <w:rFonts w:ascii="Verdana" w:hAnsi="Verdana"/>
          <w:w w:val="105"/>
          <w:sz w:val="14"/>
        </w:rPr>
        <w:t>complete</w:t>
      </w:r>
      <w:r>
        <w:rPr>
          <w:rFonts w:ascii="Verdana" w:hAnsi="Verdana"/>
          <w:spacing w:val="-5"/>
          <w:w w:val="105"/>
          <w:sz w:val="14"/>
        </w:rPr>
        <w:t> </w:t>
      </w:r>
      <w:r>
        <w:rPr>
          <w:rFonts w:ascii="Verdana" w:hAnsi="Verdana"/>
          <w:w w:val="105"/>
          <w:sz w:val="14"/>
        </w:rPr>
        <w:t>the</w:t>
      </w:r>
      <w:r>
        <w:rPr>
          <w:rFonts w:ascii="Verdana" w:hAnsi="Verdana"/>
          <w:spacing w:val="-5"/>
          <w:w w:val="105"/>
          <w:sz w:val="14"/>
        </w:rPr>
        <w:t> </w:t>
      </w:r>
      <w:r>
        <w:rPr>
          <w:rFonts w:ascii="Verdana" w:hAnsi="Verdana"/>
          <w:w w:val="105"/>
          <w:sz w:val="14"/>
        </w:rPr>
        <w:t>intangible</w:t>
      </w:r>
      <w:r>
        <w:rPr>
          <w:rFonts w:ascii="Verdana" w:hAnsi="Verdana"/>
          <w:spacing w:val="-5"/>
          <w:w w:val="105"/>
          <w:sz w:val="14"/>
        </w:rPr>
        <w:t> </w:t>
      </w:r>
      <w:r>
        <w:rPr>
          <w:rFonts w:ascii="Verdana" w:hAnsi="Verdana"/>
          <w:w w:val="105"/>
          <w:sz w:val="14"/>
        </w:rPr>
        <w:t>asset</w:t>
      </w:r>
      <w:r>
        <w:rPr>
          <w:rFonts w:ascii="Verdana" w:hAnsi="Verdana"/>
          <w:spacing w:val="-5"/>
          <w:w w:val="105"/>
          <w:sz w:val="14"/>
        </w:rPr>
        <w:t> </w:t>
      </w:r>
      <w:r>
        <w:rPr>
          <w:rFonts w:ascii="Verdana" w:hAnsi="Verdana"/>
          <w:w w:val="105"/>
          <w:sz w:val="14"/>
        </w:rPr>
        <w:t>and</w:t>
      </w:r>
      <w:r>
        <w:rPr>
          <w:rFonts w:ascii="Verdana" w:hAnsi="Verdana"/>
          <w:spacing w:val="-5"/>
          <w:w w:val="105"/>
          <w:sz w:val="14"/>
        </w:rPr>
        <w:t> </w:t>
      </w:r>
      <w:r>
        <w:rPr>
          <w:rFonts w:ascii="Verdana" w:hAnsi="Verdana"/>
          <w:w w:val="105"/>
          <w:sz w:val="14"/>
        </w:rPr>
        <w:t>use</w:t>
      </w:r>
      <w:r>
        <w:rPr>
          <w:rFonts w:ascii="Verdana" w:hAnsi="Verdana"/>
          <w:spacing w:val="-5"/>
          <w:w w:val="105"/>
          <w:sz w:val="14"/>
        </w:rPr>
        <w:t> </w:t>
      </w:r>
      <w:r>
        <w:rPr>
          <w:rFonts w:ascii="Verdana" w:hAnsi="Verdana"/>
          <w:w w:val="105"/>
          <w:sz w:val="14"/>
        </w:rPr>
        <w:t>or</w:t>
      </w:r>
      <w:r>
        <w:rPr>
          <w:rFonts w:ascii="Verdana" w:hAnsi="Verdana"/>
          <w:spacing w:val="-6"/>
          <w:w w:val="105"/>
          <w:sz w:val="14"/>
        </w:rPr>
        <w:t> </w:t>
      </w:r>
      <w:r>
        <w:rPr>
          <w:rFonts w:ascii="Verdana" w:hAnsi="Verdana"/>
          <w:w w:val="105"/>
          <w:sz w:val="14"/>
        </w:rPr>
        <w:t>sell</w:t>
      </w:r>
      <w:r>
        <w:rPr>
          <w:rFonts w:ascii="Verdana" w:hAnsi="Verdana"/>
          <w:spacing w:val="-3"/>
          <w:w w:val="105"/>
          <w:sz w:val="14"/>
        </w:rPr>
        <w:t> </w:t>
      </w:r>
      <w:r>
        <w:rPr>
          <w:rFonts w:ascii="Verdana" w:hAnsi="Verdana"/>
          <w:spacing w:val="-5"/>
          <w:w w:val="105"/>
          <w:sz w:val="14"/>
        </w:rPr>
        <w:t>it;</w:t>
      </w:r>
    </w:p>
    <w:p>
      <w:pPr>
        <w:pStyle w:val="ListParagraph"/>
        <w:numPr>
          <w:ilvl w:val="2"/>
          <w:numId w:val="18"/>
        </w:numPr>
        <w:tabs>
          <w:tab w:pos="1403" w:val="left" w:leader="none"/>
        </w:tabs>
        <w:spacing w:line="240" w:lineRule="auto" w:before="68" w:after="0"/>
        <w:ind w:left="1403" w:right="0" w:hanging="234"/>
        <w:jc w:val="left"/>
        <w:rPr>
          <w:rFonts w:ascii="Verdana" w:hAnsi="Verdana"/>
          <w:sz w:val="14"/>
        </w:rPr>
      </w:pPr>
      <w:r>
        <w:rPr>
          <w:rFonts w:ascii="Verdana" w:hAnsi="Verdana"/>
          <w:w w:val="105"/>
          <w:sz w:val="14"/>
        </w:rPr>
        <w:t>the</w:t>
      </w:r>
      <w:r>
        <w:rPr>
          <w:rFonts w:ascii="Verdana" w:hAnsi="Verdana"/>
          <w:spacing w:val="-6"/>
          <w:w w:val="105"/>
          <w:sz w:val="14"/>
        </w:rPr>
        <w:t> </w:t>
      </w:r>
      <w:r>
        <w:rPr>
          <w:rFonts w:ascii="Verdana" w:hAnsi="Verdana"/>
          <w:w w:val="105"/>
          <w:sz w:val="14"/>
        </w:rPr>
        <w:t>ability</w:t>
      </w:r>
      <w:r>
        <w:rPr>
          <w:rFonts w:ascii="Verdana" w:hAnsi="Verdana"/>
          <w:spacing w:val="-3"/>
          <w:w w:val="105"/>
          <w:sz w:val="14"/>
        </w:rPr>
        <w:t> </w:t>
      </w:r>
      <w:r>
        <w:rPr>
          <w:rFonts w:ascii="Verdana" w:hAnsi="Verdana"/>
          <w:w w:val="105"/>
          <w:sz w:val="14"/>
        </w:rPr>
        <w:t>to</w:t>
      </w:r>
      <w:r>
        <w:rPr>
          <w:rFonts w:ascii="Verdana" w:hAnsi="Verdana"/>
          <w:spacing w:val="-4"/>
          <w:w w:val="105"/>
          <w:sz w:val="14"/>
        </w:rPr>
        <w:t> </w:t>
      </w:r>
      <w:r>
        <w:rPr>
          <w:rFonts w:ascii="Verdana" w:hAnsi="Verdana"/>
          <w:w w:val="105"/>
          <w:sz w:val="14"/>
        </w:rPr>
        <w:t>use</w:t>
      </w:r>
      <w:r>
        <w:rPr>
          <w:rFonts w:ascii="Verdana" w:hAnsi="Verdana"/>
          <w:spacing w:val="-3"/>
          <w:w w:val="105"/>
          <w:sz w:val="14"/>
        </w:rPr>
        <w:t> </w:t>
      </w:r>
      <w:r>
        <w:rPr>
          <w:rFonts w:ascii="Verdana" w:hAnsi="Verdana"/>
          <w:w w:val="105"/>
          <w:sz w:val="14"/>
        </w:rPr>
        <w:t>or</w:t>
      </w:r>
      <w:r>
        <w:rPr>
          <w:rFonts w:ascii="Verdana" w:hAnsi="Verdana"/>
          <w:spacing w:val="-5"/>
          <w:w w:val="105"/>
          <w:sz w:val="14"/>
        </w:rPr>
        <w:t> </w:t>
      </w:r>
      <w:r>
        <w:rPr>
          <w:rFonts w:ascii="Verdana" w:hAnsi="Verdana"/>
          <w:w w:val="105"/>
          <w:sz w:val="14"/>
        </w:rPr>
        <w:t>sell</w:t>
      </w:r>
      <w:r>
        <w:rPr>
          <w:rFonts w:ascii="Verdana" w:hAnsi="Verdana"/>
          <w:spacing w:val="-2"/>
          <w:w w:val="105"/>
          <w:sz w:val="14"/>
        </w:rPr>
        <w:t> </w:t>
      </w:r>
      <w:r>
        <w:rPr>
          <w:rFonts w:ascii="Verdana" w:hAnsi="Verdana"/>
          <w:w w:val="105"/>
          <w:sz w:val="14"/>
        </w:rPr>
        <w:t>the</w:t>
      </w:r>
      <w:r>
        <w:rPr>
          <w:rFonts w:ascii="Verdana" w:hAnsi="Verdana"/>
          <w:spacing w:val="-3"/>
          <w:w w:val="105"/>
          <w:sz w:val="14"/>
        </w:rPr>
        <w:t> </w:t>
      </w:r>
      <w:r>
        <w:rPr>
          <w:rFonts w:ascii="Verdana" w:hAnsi="Verdana"/>
          <w:w w:val="105"/>
          <w:sz w:val="14"/>
        </w:rPr>
        <w:t>intangible</w:t>
      </w:r>
      <w:r>
        <w:rPr>
          <w:rFonts w:ascii="Verdana" w:hAnsi="Verdana"/>
          <w:spacing w:val="-3"/>
          <w:w w:val="105"/>
          <w:sz w:val="14"/>
        </w:rPr>
        <w:t> </w:t>
      </w:r>
      <w:r>
        <w:rPr>
          <w:rFonts w:ascii="Verdana" w:hAnsi="Verdana"/>
          <w:spacing w:val="-2"/>
          <w:w w:val="105"/>
          <w:sz w:val="14"/>
        </w:rPr>
        <w:t>asset;</w:t>
      </w:r>
    </w:p>
    <w:p>
      <w:pPr>
        <w:pStyle w:val="ListParagraph"/>
        <w:numPr>
          <w:ilvl w:val="2"/>
          <w:numId w:val="18"/>
        </w:numPr>
        <w:tabs>
          <w:tab w:pos="1403" w:val="left" w:leader="none"/>
        </w:tabs>
        <w:spacing w:line="240" w:lineRule="auto" w:before="68" w:after="0"/>
        <w:ind w:left="1403" w:right="0" w:hanging="234"/>
        <w:jc w:val="left"/>
        <w:rPr>
          <w:rFonts w:ascii="Verdana" w:hAnsi="Verdana"/>
          <w:sz w:val="14"/>
        </w:rPr>
      </w:pPr>
      <w:r>
        <w:rPr>
          <w:rFonts w:ascii="Verdana" w:hAnsi="Verdana"/>
          <w:w w:val="105"/>
          <w:sz w:val="14"/>
        </w:rPr>
        <w:t>the</w:t>
      </w:r>
      <w:r>
        <w:rPr>
          <w:rFonts w:ascii="Verdana" w:hAnsi="Verdana"/>
          <w:spacing w:val="-7"/>
          <w:w w:val="105"/>
          <w:sz w:val="14"/>
        </w:rPr>
        <w:t> </w:t>
      </w:r>
      <w:r>
        <w:rPr>
          <w:rFonts w:ascii="Verdana" w:hAnsi="Verdana"/>
          <w:w w:val="105"/>
          <w:sz w:val="14"/>
        </w:rPr>
        <w:t>intangible</w:t>
      </w:r>
      <w:r>
        <w:rPr>
          <w:rFonts w:ascii="Verdana" w:hAnsi="Verdana"/>
          <w:spacing w:val="-7"/>
          <w:w w:val="105"/>
          <w:sz w:val="14"/>
        </w:rPr>
        <w:t> </w:t>
      </w:r>
      <w:r>
        <w:rPr>
          <w:rFonts w:ascii="Verdana" w:hAnsi="Verdana"/>
          <w:w w:val="105"/>
          <w:sz w:val="14"/>
        </w:rPr>
        <w:t>asset</w:t>
      </w:r>
      <w:r>
        <w:rPr>
          <w:rFonts w:ascii="Verdana" w:hAnsi="Verdana"/>
          <w:spacing w:val="-7"/>
          <w:w w:val="105"/>
          <w:sz w:val="14"/>
        </w:rPr>
        <w:t> </w:t>
      </w:r>
      <w:r>
        <w:rPr>
          <w:rFonts w:ascii="Verdana" w:hAnsi="Verdana"/>
          <w:w w:val="105"/>
          <w:sz w:val="14"/>
        </w:rPr>
        <w:t>will</w:t>
      </w:r>
      <w:r>
        <w:rPr>
          <w:rFonts w:ascii="Verdana" w:hAnsi="Verdana"/>
          <w:spacing w:val="-5"/>
          <w:w w:val="105"/>
          <w:sz w:val="14"/>
        </w:rPr>
        <w:t> </w:t>
      </w:r>
      <w:r>
        <w:rPr>
          <w:rFonts w:ascii="Verdana" w:hAnsi="Verdana"/>
          <w:w w:val="105"/>
          <w:sz w:val="14"/>
        </w:rPr>
        <w:t>generate</w:t>
      </w:r>
      <w:r>
        <w:rPr>
          <w:rFonts w:ascii="Verdana" w:hAnsi="Verdana"/>
          <w:spacing w:val="-7"/>
          <w:w w:val="105"/>
          <w:sz w:val="14"/>
        </w:rPr>
        <w:t> </w:t>
      </w:r>
      <w:r>
        <w:rPr>
          <w:rFonts w:ascii="Verdana" w:hAnsi="Verdana"/>
          <w:w w:val="105"/>
          <w:sz w:val="14"/>
        </w:rPr>
        <w:t>probable</w:t>
      </w:r>
      <w:r>
        <w:rPr>
          <w:rFonts w:ascii="Verdana" w:hAnsi="Verdana"/>
          <w:spacing w:val="-6"/>
          <w:w w:val="105"/>
          <w:sz w:val="14"/>
        </w:rPr>
        <w:t> </w:t>
      </w:r>
      <w:r>
        <w:rPr>
          <w:rFonts w:ascii="Verdana" w:hAnsi="Verdana"/>
          <w:w w:val="105"/>
          <w:sz w:val="14"/>
        </w:rPr>
        <w:t>future</w:t>
      </w:r>
      <w:r>
        <w:rPr>
          <w:rFonts w:ascii="Verdana" w:hAnsi="Verdana"/>
          <w:spacing w:val="-7"/>
          <w:w w:val="105"/>
          <w:sz w:val="14"/>
        </w:rPr>
        <w:t> </w:t>
      </w:r>
      <w:r>
        <w:rPr>
          <w:rFonts w:ascii="Verdana" w:hAnsi="Verdana"/>
          <w:w w:val="105"/>
          <w:sz w:val="14"/>
        </w:rPr>
        <w:t>economic</w:t>
      </w:r>
      <w:r>
        <w:rPr>
          <w:rFonts w:ascii="Verdana" w:hAnsi="Verdana"/>
          <w:spacing w:val="-8"/>
          <w:w w:val="105"/>
          <w:sz w:val="14"/>
        </w:rPr>
        <w:t> </w:t>
      </w:r>
      <w:r>
        <w:rPr>
          <w:rFonts w:ascii="Verdana" w:hAnsi="Verdana"/>
          <w:spacing w:val="-2"/>
          <w:w w:val="105"/>
          <w:sz w:val="14"/>
        </w:rPr>
        <w:t>benefits;</w:t>
      </w:r>
    </w:p>
    <w:p>
      <w:pPr>
        <w:pStyle w:val="ListParagraph"/>
        <w:numPr>
          <w:ilvl w:val="2"/>
          <w:numId w:val="18"/>
        </w:numPr>
        <w:tabs>
          <w:tab w:pos="1403" w:val="left" w:leader="none"/>
        </w:tabs>
        <w:spacing w:line="273" w:lineRule="auto" w:before="68" w:after="0"/>
        <w:ind w:left="1169" w:right="1721" w:firstLine="0"/>
        <w:jc w:val="left"/>
        <w:rPr>
          <w:rFonts w:ascii="Verdana" w:hAnsi="Verdana"/>
          <w:sz w:val="14"/>
        </w:rPr>
      </w:pPr>
      <w:r>
        <w:rPr>
          <w:rFonts w:ascii="Verdana" w:hAnsi="Verdana"/>
          <w:w w:val="105"/>
          <w:sz w:val="14"/>
        </w:rPr>
        <w:t>the</w:t>
      </w:r>
      <w:r>
        <w:rPr>
          <w:rFonts w:ascii="Verdana" w:hAnsi="Verdana"/>
          <w:spacing w:val="-4"/>
          <w:w w:val="105"/>
          <w:sz w:val="14"/>
        </w:rPr>
        <w:t> </w:t>
      </w:r>
      <w:r>
        <w:rPr>
          <w:rFonts w:ascii="Verdana" w:hAnsi="Verdana"/>
          <w:w w:val="105"/>
          <w:sz w:val="14"/>
        </w:rPr>
        <w:t>availability</w:t>
      </w:r>
      <w:r>
        <w:rPr>
          <w:rFonts w:ascii="Verdana" w:hAnsi="Verdana"/>
          <w:spacing w:val="-4"/>
          <w:w w:val="105"/>
          <w:sz w:val="14"/>
        </w:rPr>
        <w:t> </w:t>
      </w:r>
      <w:r>
        <w:rPr>
          <w:rFonts w:ascii="Verdana" w:hAnsi="Verdana"/>
          <w:w w:val="105"/>
          <w:sz w:val="14"/>
        </w:rPr>
        <w:t>of</w:t>
      </w:r>
      <w:r>
        <w:rPr>
          <w:rFonts w:ascii="Verdana" w:hAnsi="Verdana"/>
          <w:spacing w:val="-3"/>
          <w:w w:val="105"/>
          <w:sz w:val="14"/>
        </w:rPr>
        <w:t> </w:t>
      </w:r>
      <w:r>
        <w:rPr>
          <w:rFonts w:ascii="Verdana" w:hAnsi="Verdana"/>
          <w:w w:val="105"/>
          <w:sz w:val="14"/>
        </w:rPr>
        <w:t>adequate</w:t>
      </w:r>
      <w:r>
        <w:rPr>
          <w:rFonts w:ascii="Verdana" w:hAnsi="Verdana"/>
          <w:spacing w:val="-4"/>
          <w:w w:val="105"/>
          <w:sz w:val="14"/>
        </w:rPr>
        <w:t> </w:t>
      </w:r>
      <w:r>
        <w:rPr>
          <w:rFonts w:ascii="Verdana" w:hAnsi="Verdana"/>
          <w:w w:val="105"/>
          <w:sz w:val="14"/>
        </w:rPr>
        <w:t>technical,</w:t>
      </w:r>
      <w:r>
        <w:rPr>
          <w:rFonts w:ascii="Verdana" w:hAnsi="Verdana"/>
          <w:spacing w:val="-3"/>
          <w:w w:val="105"/>
          <w:sz w:val="14"/>
        </w:rPr>
        <w:t> </w:t>
      </w:r>
      <w:r>
        <w:rPr>
          <w:rFonts w:ascii="Verdana" w:hAnsi="Verdana"/>
          <w:w w:val="105"/>
          <w:sz w:val="14"/>
        </w:rPr>
        <w:t>financial</w:t>
      </w:r>
      <w:r>
        <w:rPr>
          <w:rFonts w:ascii="Verdana" w:hAnsi="Verdana"/>
          <w:spacing w:val="-2"/>
          <w:w w:val="105"/>
          <w:sz w:val="14"/>
        </w:rPr>
        <w:t> </w:t>
      </w:r>
      <w:r>
        <w:rPr>
          <w:rFonts w:ascii="Verdana" w:hAnsi="Verdana"/>
          <w:w w:val="105"/>
          <w:sz w:val="14"/>
        </w:rPr>
        <w:t>and</w:t>
      </w:r>
      <w:r>
        <w:rPr>
          <w:rFonts w:ascii="Verdana" w:hAnsi="Verdana"/>
          <w:spacing w:val="-4"/>
          <w:w w:val="105"/>
          <w:sz w:val="14"/>
        </w:rPr>
        <w:t> </w:t>
      </w:r>
      <w:r>
        <w:rPr>
          <w:rFonts w:ascii="Verdana" w:hAnsi="Verdana"/>
          <w:w w:val="105"/>
          <w:sz w:val="14"/>
        </w:rPr>
        <w:t>other</w:t>
      </w:r>
      <w:r>
        <w:rPr>
          <w:rFonts w:ascii="Verdana" w:hAnsi="Verdana"/>
          <w:spacing w:val="-5"/>
          <w:w w:val="105"/>
          <w:sz w:val="14"/>
        </w:rPr>
        <w:t> </w:t>
      </w:r>
      <w:r>
        <w:rPr>
          <w:rFonts w:ascii="Verdana" w:hAnsi="Verdana"/>
          <w:w w:val="105"/>
          <w:sz w:val="14"/>
        </w:rPr>
        <w:t>resources</w:t>
      </w:r>
      <w:r>
        <w:rPr>
          <w:rFonts w:ascii="Verdana" w:hAnsi="Verdana"/>
          <w:spacing w:val="-5"/>
          <w:w w:val="105"/>
          <w:sz w:val="14"/>
        </w:rPr>
        <w:t> </w:t>
      </w:r>
      <w:r>
        <w:rPr>
          <w:rFonts w:ascii="Verdana" w:hAnsi="Verdana"/>
          <w:w w:val="105"/>
          <w:sz w:val="14"/>
        </w:rPr>
        <w:t>to</w:t>
      </w:r>
      <w:r>
        <w:rPr>
          <w:rFonts w:ascii="Verdana" w:hAnsi="Verdana"/>
          <w:spacing w:val="-4"/>
          <w:w w:val="105"/>
          <w:sz w:val="14"/>
        </w:rPr>
        <w:t> </w:t>
      </w:r>
      <w:r>
        <w:rPr>
          <w:rFonts w:ascii="Verdana" w:hAnsi="Verdana"/>
          <w:w w:val="105"/>
          <w:sz w:val="14"/>
        </w:rPr>
        <w:t>complete</w:t>
      </w:r>
      <w:r>
        <w:rPr>
          <w:rFonts w:ascii="Verdana" w:hAnsi="Verdana"/>
          <w:spacing w:val="-4"/>
          <w:w w:val="105"/>
          <w:sz w:val="14"/>
        </w:rPr>
        <w:t> </w:t>
      </w:r>
      <w:r>
        <w:rPr>
          <w:rFonts w:ascii="Verdana" w:hAnsi="Verdana"/>
          <w:w w:val="105"/>
          <w:sz w:val="14"/>
        </w:rPr>
        <w:t>the</w:t>
      </w:r>
      <w:r>
        <w:rPr>
          <w:rFonts w:ascii="Verdana" w:hAnsi="Verdana"/>
          <w:spacing w:val="-4"/>
          <w:w w:val="105"/>
          <w:sz w:val="14"/>
        </w:rPr>
        <w:t> </w:t>
      </w:r>
      <w:r>
        <w:rPr>
          <w:rFonts w:ascii="Verdana" w:hAnsi="Verdana"/>
          <w:w w:val="105"/>
          <w:sz w:val="14"/>
        </w:rPr>
        <w:t>development</w:t>
      </w:r>
      <w:r>
        <w:rPr>
          <w:rFonts w:ascii="Verdana" w:hAnsi="Verdana"/>
          <w:spacing w:val="-5"/>
          <w:w w:val="105"/>
          <w:sz w:val="14"/>
        </w:rPr>
        <w:t> </w:t>
      </w:r>
      <w:r>
        <w:rPr>
          <w:rFonts w:ascii="Verdana" w:hAnsi="Verdana"/>
          <w:w w:val="105"/>
          <w:sz w:val="14"/>
        </w:rPr>
        <w:t>and</w:t>
      </w:r>
      <w:r>
        <w:rPr>
          <w:rFonts w:ascii="Verdana" w:hAnsi="Verdana"/>
          <w:spacing w:val="-4"/>
          <w:w w:val="105"/>
          <w:sz w:val="14"/>
        </w:rPr>
        <w:t> </w:t>
      </w:r>
      <w:r>
        <w:rPr>
          <w:rFonts w:ascii="Verdana" w:hAnsi="Verdana"/>
          <w:w w:val="105"/>
          <w:sz w:val="14"/>
        </w:rPr>
        <w:t>to</w:t>
      </w:r>
      <w:r>
        <w:rPr>
          <w:rFonts w:ascii="Verdana" w:hAnsi="Verdana"/>
          <w:spacing w:val="-4"/>
          <w:w w:val="105"/>
          <w:sz w:val="14"/>
        </w:rPr>
        <w:t> </w:t>
      </w:r>
      <w:r>
        <w:rPr>
          <w:rFonts w:ascii="Verdana" w:hAnsi="Verdana"/>
          <w:w w:val="105"/>
          <w:sz w:val="14"/>
        </w:rPr>
        <w:t>use</w:t>
      </w:r>
      <w:r>
        <w:rPr>
          <w:rFonts w:ascii="Verdana" w:hAnsi="Verdana"/>
          <w:spacing w:val="-4"/>
          <w:w w:val="105"/>
          <w:sz w:val="14"/>
        </w:rPr>
        <w:t> </w:t>
      </w:r>
      <w:r>
        <w:rPr>
          <w:rFonts w:ascii="Verdana" w:hAnsi="Verdana"/>
          <w:w w:val="105"/>
          <w:sz w:val="14"/>
        </w:rPr>
        <w:t>or</w:t>
      </w:r>
      <w:r>
        <w:rPr>
          <w:rFonts w:ascii="Verdana" w:hAnsi="Verdana"/>
          <w:spacing w:val="-5"/>
          <w:w w:val="105"/>
          <w:sz w:val="14"/>
        </w:rPr>
        <w:t> </w:t>
      </w:r>
      <w:r>
        <w:rPr>
          <w:rFonts w:ascii="Verdana" w:hAnsi="Verdana"/>
          <w:w w:val="105"/>
          <w:sz w:val="14"/>
        </w:rPr>
        <w:t>sell</w:t>
      </w:r>
      <w:r>
        <w:rPr>
          <w:rFonts w:ascii="Verdana" w:hAnsi="Verdana"/>
          <w:spacing w:val="-2"/>
          <w:w w:val="105"/>
          <w:sz w:val="14"/>
        </w:rPr>
        <w:t> </w:t>
      </w:r>
      <w:r>
        <w:rPr>
          <w:rFonts w:ascii="Verdana" w:hAnsi="Verdana"/>
          <w:w w:val="105"/>
          <w:sz w:val="14"/>
        </w:rPr>
        <w:t>the intangible asset; and</w:t>
      </w:r>
    </w:p>
    <w:p>
      <w:pPr>
        <w:pStyle w:val="ListParagraph"/>
        <w:numPr>
          <w:ilvl w:val="2"/>
          <w:numId w:val="18"/>
        </w:numPr>
        <w:tabs>
          <w:tab w:pos="1403" w:val="left" w:leader="none"/>
        </w:tabs>
        <w:spacing w:line="240" w:lineRule="auto" w:before="11" w:after="0"/>
        <w:ind w:left="1403" w:right="0" w:hanging="234"/>
        <w:jc w:val="left"/>
        <w:rPr>
          <w:rFonts w:ascii="Verdana" w:hAnsi="Verdana"/>
          <w:sz w:val="14"/>
        </w:rPr>
      </w:pPr>
      <w:r>
        <w:rPr>
          <w:rFonts w:ascii="Verdana" w:hAnsi="Verdana"/>
          <w:w w:val="105"/>
          <w:sz w:val="14"/>
        </w:rPr>
        <w:t>the</w:t>
      </w:r>
      <w:r>
        <w:rPr>
          <w:rFonts w:ascii="Verdana" w:hAnsi="Verdana"/>
          <w:spacing w:val="-7"/>
          <w:w w:val="105"/>
          <w:sz w:val="14"/>
        </w:rPr>
        <w:t> </w:t>
      </w:r>
      <w:r>
        <w:rPr>
          <w:rFonts w:ascii="Verdana" w:hAnsi="Verdana"/>
          <w:w w:val="105"/>
          <w:sz w:val="14"/>
        </w:rPr>
        <w:t>ability</w:t>
      </w:r>
      <w:r>
        <w:rPr>
          <w:rFonts w:ascii="Verdana" w:hAnsi="Verdana"/>
          <w:spacing w:val="-6"/>
          <w:w w:val="105"/>
          <w:sz w:val="14"/>
        </w:rPr>
        <w:t> </w:t>
      </w:r>
      <w:r>
        <w:rPr>
          <w:rFonts w:ascii="Verdana" w:hAnsi="Verdana"/>
          <w:w w:val="105"/>
          <w:sz w:val="14"/>
        </w:rPr>
        <w:t>to</w:t>
      </w:r>
      <w:r>
        <w:rPr>
          <w:rFonts w:ascii="Verdana" w:hAnsi="Verdana"/>
          <w:spacing w:val="-6"/>
          <w:w w:val="105"/>
          <w:sz w:val="14"/>
        </w:rPr>
        <w:t> </w:t>
      </w:r>
      <w:r>
        <w:rPr>
          <w:rFonts w:ascii="Verdana" w:hAnsi="Verdana"/>
          <w:w w:val="105"/>
          <w:sz w:val="14"/>
        </w:rPr>
        <w:t>measure</w:t>
      </w:r>
      <w:r>
        <w:rPr>
          <w:rFonts w:ascii="Verdana" w:hAnsi="Verdana"/>
          <w:spacing w:val="-6"/>
          <w:w w:val="105"/>
          <w:sz w:val="14"/>
        </w:rPr>
        <w:t> </w:t>
      </w:r>
      <w:r>
        <w:rPr>
          <w:rFonts w:ascii="Verdana" w:hAnsi="Verdana"/>
          <w:w w:val="105"/>
          <w:sz w:val="14"/>
        </w:rPr>
        <w:t>reliably</w:t>
      </w:r>
      <w:r>
        <w:rPr>
          <w:rFonts w:ascii="Verdana" w:hAnsi="Verdana"/>
          <w:spacing w:val="-7"/>
          <w:w w:val="105"/>
          <w:sz w:val="14"/>
        </w:rPr>
        <w:t> </w:t>
      </w:r>
      <w:r>
        <w:rPr>
          <w:rFonts w:ascii="Verdana" w:hAnsi="Verdana"/>
          <w:w w:val="105"/>
          <w:sz w:val="14"/>
        </w:rPr>
        <w:t>the</w:t>
      </w:r>
      <w:r>
        <w:rPr>
          <w:rFonts w:ascii="Verdana" w:hAnsi="Verdana"/>
          <w:spacing w:val="-6"/>
          <w:w w:val="105"/>
          <w:sz w:val="14"/>
        </w:rPr>
        <w:t> </w:t>
      </w:r>
      <w:r>
        <w:rPr>
          <w:rFonts w:ascii="Verdana" w:hAnsi="Verdana"/>
          <w:w w:val="105"/>
          <w:sz w:val="14"/>
        </w:rPr>
        <w:t>expenditure</w:t>
      </w:r>
      <w:r>
        <w:rPr>
          <w:rFonts w:ascii="Verdana" w:hAnsi="Verdana"/>
          <w:spacing w:val="-6"/>
          <w:w w:val="105"/>
          <w:sz w:val="14"/>
        </w:rPr>
        <w:t> </w:t>
      </w:r>
      <w:r>
        <w:rPr>
          <w:rFonts w:ascii="Verdana" w:hAnsi="Verdana"/>
          <w:w w:val="105"/>
          <w:sz w:val="14"/>
        </w:rPr>
        <w:t>attributable</w:t>
      </w:r>
      <w:r>
        <w:rPr>
          <w:rFonts w:ascii="Verdana" w:hAnsi="Verdana"/>
          <w:spacing w:val="-6"/>
          <w:w w:val="105"/>
          <w:sz w:val="14"/>
        </w:rPr>
        <w:t> </w:t>
      </w:r>
      <w:r>
        <w:rPr>
          <w:rFonts w:ascii="Verdana" w:hAnsi="Verdana"/>
          <w:w w:val="105"/>
          <w:sz w:val="14"/>
        </w:rPr>
        <w:t>to</w:t>
      </w:r>
      <w:r>
        <w:rPr>
          <w:rFonts w:ascii="Verdana" w:hAnsi="Verdana"/>
          <w:spacing w:val="-6"/>
          <w:w w:val="105"/>
          <w:sz w:val="14"/>
        </w:rPr>
        <w:t> </w:t>
      </w:r>
      <w:r>
        <w:rPr>
          <w:rFonts w:ascii="Verdana" w:hAnsi="Verdana"/>
          <w:w w:val="105"/>
          <w:sz w:val="14"/>
        </w:rPr>
        <w:t>the</w:t>
      </w:r>
      <w:r>
        <w:rPr>
          <w:rFonts w:ascii="Verdana" w:hAnsi="Verdana"/>
          <w:spacing w:val="-7"/>
          <w:w w:val="105"/>
          <w:sz w:val="14"/>
        </w:rPr>
        <w:t> </w:t>
      </w:r>
      <w:r>
        <w:rPr>
          <w:rFonts w:ascii="Verdana" w:hAnsi="Verdana"/>
          <w:w w:val="105"/>
          <w:sz w:val="14"/>
        </w:rPr>
        <w:t>intangible</w:t>
      </w:r>
      <w:r>
        <w:rPr>
          <w:rFonts w:ascii="Verdana" w:hAnsi="Verdana"/>
          <w:spacing w:val="-6"/>
          <w:w w:val="105"/>
          <w:sz w:val="14"/>
        </w:rPr>
        <w:t> </w:t>
      </w:r>
      <w:r>
        <w:rPr>
          <w:rFonts w:ascii="Verdana" w:hAnsi="Verdana"/>
          <w:w w:val="105"/>
          <w:sz w:val="14"/>
        </w:rPr>
        <w:t>asset</w:t>
      </w:r>
      <w:r>
        <w:rPr>
          <w:rFonts w:ascii="Verdana" w:hAnsi="Verdana"/>
          <w:spacing w:val="-7"/>
          <w:w w:val="105"/>
          <w:sz w:val="14"/>
        </w:rPr>
        <w:t> </w:t>
      </w:r>
      <w:r>
        <w:rPr>
          <w:rFonts w:ascii="Verdana" w:hAnsi="Verdana"/>
          <w:w w:val="105"/>
          <w:sz w:val="14"/>
        </w:rPr>
        <w:t>during</w:t>
      </w:r>
      <w:r>
        <w:rPr>
          <w:rFonts w:ascii="Verdana" w:hAnsi="Verdana"/>
          <w:spacing w:val="-6"/>
          <w:w w:val="105"/>
          <w:sz w:val="14"/>
        </w:rPr>
        <w:t> </w:t>
      </w:r>
      <w:r>
        <w:rPr>
          <w:rFonts w:ascii="Verdana" w:hAnsi="Verdana"/>
          <w:w w:val="105"/>
          <w:sz w:val="14"/>
        </w:rPr>
        <w:t>its</w:t>
      </w:r>
      <w:r>
        <w:rPr>
          <w:rFonts w:ascii="Verdana" w:hAnsi="Verdana"/>
          <w:spacing w:val="-7"/>
          <w:w w:val="105"/>
          <w:sz w:val="14"/>
        </w:rPr>
        <w:t> </w:t>
      </w:r>
      <w:r>
        <w:rPr>
          <w:rFonts w:ascii="Verdana" w:hAnsi="Verdana"/>
          <w:spacing w:val="-2"/>
          <w:w w:val="105"/>
          <w:sz w:val="14"/>
        </w:rPr>
        <w:t>development.</w:t>
      </w:r>
    </w:p>
    <w:p>
      <w:pPr>
        <w:pStyle w:val="BodyText"/>
        <w:spacing w:before="9"/>
        <w:rPr>
          <w:rFonts w:ascii="Verdana"/>
          <w:sz w:val="14"/>
        </w:rPr>
      </w:pPr>
    </w:p>
    <w:p>
      <w:pPr>
        <w:spacing w:before="0"/>
        <w:ind w:left="1169" w:right="0" w:firstLine="0"/>
        <w:jc w:val="left"/>
        <w:rPr>
          <w:rFonts w:ascii="Verdana"/>
          <w:sz w:val="14"/>
        </w:rPr>
      </w:pPr>
      <w:r>
        <w:rPr>
          <w:rFonts w:ascii="Verdana"/>
          <w:w w:val="105"/>
          <w:sz w:val="14"/>
        </w:rPr>
        <w:t>Expenditure</w:t>
      </w:r>
      <w:r>
        <w:rPr>
          <w:rFonts w:ascii="Verdana"/>
          <w:spacing w:val="-5"/>
          <w:w w:val="105"/>
          <w:sz w:val="14"/>
        </w:rPr>
        <w:t> </w:t>
      </w:r>
      <w:r>
        <w:rPr>
          <w:rFonts w:ascii="Verdana"/>
          <w:w w:val="105"/>
          <w:sz w:val="14"/>
        </w:rPr>
        <w:t>on</w:t>
      </w:r>
      <w:r>
        <w:rPr>
          <w:rFonts w:ascii="Verdana"/>
          <w:spacing w:val="-5"/>
          <w:w w:val="105"/>
          <w:sz w:val="14"/>
        </w:rPr>
        <w:t> </w:t>
      </w:r>
      <w:r>
        <w:rPr>
          <w:rFonts w:ascii="Verdana"/>
          <w:w w:val="105"/>
          <w:sz w:val="14"/>
        </w:rPr>
        <w:t>research</w:t>
      </w:r>
      <w:r>
        <w:rPr>
          <w:rFonts w:ascii="Verdana"/>
          <w:spacing w:val="-5"/>
          <w:w w:val="105"/>
          <w:sz w:val="14"/>
        </w:rPr>
        <w:t> </w:t>
      </w:r>
      <w:r>
        <w:rPr>
          <w:rFonts w:ascii="Verdana"/>
          <w:w w:val="105"/>
          <w:sz w:val="14"/>
        </w:rPr>
        <w:t>activities</w:t>
      </w:r>
      <w:r>
        <w:rPr>
          <w:rFonts w:ascii="Verdana"/>
          <w:spacing w:val="-5"/>
          <w:w w:val="105"/>
          <w:sz w:val="14"/>
        </w:rPr>
        <w:t> </w:t>
      </w:r>
      <w:r>
        <w:rPr>
          <w:rFonts w:ascii="Verdana"/>
          <w:w w:val="105"/>
          <w:sz w:val="14"/>
        </w:rPr>
        <w:t>is</w:t>
      </w:r>
      <w:r>
        <w:rPr>
          <w:rFonts w:ascii="Verdana"/>
          <w:spacing w:val="-5"/>
          <w:w w:val="105"/>
          <w:sz w:val="14"/>
        </w:rPr>
        <w:t> </w:t>
      </w:r>
      <w:r>
        <w:rPr>
          <w:rFonts w:ascii="Verdana"/>
          <w:w w:val="105"/>
          <w:sz w:val="14"/>
        </w:rPr>
        <w:t>recognised</w:t>
      </w:r>
      <w:r>
        <w:rPr>
          <w:rFonts w:ascii="Verdana"/>
          <w:spacing w:val="-3"/>
          <w:w w:val="105"/>
          <w:sz w:val="14"/>
        </w:rPr>
        <w:t> </w:t>
      </w:r>
      <w:r>
        <w:rPr>
          <w:rFonts w:ascii="Verdana"/>
          <w:w w:val="105"/>
          <w:sz w:val="14"/>
        </w:rPr>
        <w:t>as</w:t>
      </w:r>
      <w:r>
        <w:rPr>
          <w:rFonts w:ascii="Verdana"/>
          <w:spacing w:val="-5"/>
          <w:w w:val="105"/>
          <w:sz w:val="14"/>
        </w:rPr>
        <w:t> </w:t>
      </w:r>
      <w:r>
        <w:rPr>
          <w:rFonts w:ascii="Verdana"/>
          <w:w w:val="105"/>
          <w:sz w:val="14"/>
        </w:rPr>
        <w:t>an</w:t>
      </w:r>
      <w:r>
        <w:rPr>
          <w:rFonts w:ascii="Verdana"/>
          <w:spacing w:val="-5"/>
          <w:w w:val="105"/>
          <w:sz w:val="14"/>
        </w:rPr>
        <w:t> </w:t>
      </w:r>
      <w:r>
        <w:rPr>
          <w:rFonts w:ascii="Verdana"/>
          <w:w w:val="105"/>
          <w:sz w:val="14"/>
        </w:rPr>
        <w:t>expense</w:t>
      </w:r>
      <w:r>
        <w:rPr>
          <w:rFonts w:ascii="Verdana"/>
          <w:spacing w:val="-5"/>
          <w:w w:val="105"/>
          <w:sz w:val="14"/>
        </w:rPr>
        <w:t> </w:t>
      </w:r>
      <w:r>
        <w:rPr>
          <w:rFonts w:ascii="Verdana"/>
          <w:w w:val="105"/>
          <w:sz w:val="14"/>
        </w:rPr>
        <w:t>in</w:t>
      </w:r>
      <w:r>
        <w:rPr>
          <w:rFonts w:ascii="Verdana"/>
          <w:spacing w:val="-5"/>
          <w:w w:val="105"/>
          <w:sz w:val="14"/>
        </w:rPr>
        <w:t> </w:t>
      </w:r>
      <w:r>
        <w:rPr>
          <w:rFonts w:ascii="Verdana"/>
          <w:w w:val="105"/>
          <w:sz w:val="14"/>
        </w:rPr>
        <w:t>the</w:t>
      </w:r>
      <w:r>
        <w:rPr>
          <w:rFonts w:ascii="Verdana"/>
          <w:spacing w:val="-4"/>
          <w:w w:val="105"/>
          <w:sz w:val="14"/>
        </w:rPr>
        <w:t> </w:t>
      </w:r>
      <w:r>
        <w:rPr>
          <w:rFonts w:ascii="Verdana"/>
          <w:w w:val="105"/>
          <w:sz w:val="14"/>
        </w:rPr>
        <w:t>period</w:t>
      </w:r>
      <w:r>
        <w:rPr>
          <w:rFonts w:ascii="Verdana"/>
          <w:spacing w:val="-4"/>
          <w:w w:val="105"/>
          <w:sz w:val="14"/>
        </w:rPr>
        <w:t> </w:t>
      </w:r>
      <w:r>
        <w:rPr>
          <w:rFonts w:ascii="Verdana"/>
          <w:w w:val="105"/>
          <w:sz w:val="14"/>
        </w:rPr>
        <w:t>in</w:t>
      </w:r>
      <w:r>
        <w:rPr>
          <w:rFonts w:ascii="Verdana"/>
          <w:spacing w:val="-5"/>
          <w:w w:val="105"/>
          <w:sz w:val="14"/>
        </w:rPr>
        <w:t> </w:t>
      </w:r>
      <w:r>
        <w:rPr>
          <w:rFonts w:ascii="Verdana"/>
          <w:w w:val="105"/>
          <w:sz w:val="14"/>
        </w:rPr>
        <w:t>which</w:t>
      </w:r>
      <w:r>
        <w:rPr>
          <w:rFonts w:ascii="Verdana"/>
          <w:spacing w:val="-5"/>
          <w:w w:val="105"/>
          <w:sz w:val="14"/>
        </w:rPr>
        <w:t> </w:t>
      </w:r>
      <w:r>
        <w:rPr>
          <w:rFonts w:ascii="Verdana"/>
          <w:w w:val="105"/>
          <w:sz w:val="14"/>
        </w:rPr>
        <w:t>it</w:t>
      </w:r>
      <w:r>
        <w:rPr>
          <w:rFonts w:ascii="Verdana"/>
          <w:spacing w:val="-5"/>
          <w:w w:val="105"/>
          <w:sz w:val="14"/>
        </w:rPr>
        <w:t> </w:t>
      </w:r>
      <w:r>
        <w:rPr>
          <w:rFonts w:ascii="Verdana"/>
          <w:w w:val="105"/>
          <w:sz w:val="14"/>
        </w:rPr>
        <w:t>is</w:t>
      </w:r>
      <w:r>
        <w:rPr>
          <w:rFonts w:ascii="Verdana"/>
          <w:spacing w:val="-5"/>
          <w:w w:val="105"/>
          <w:sz w:val="14"/>
        </w:rPr>
        <w:t> </w:t>
      </w:r>
      <w:r>
        <w:rPr>
          <w:rFonts w:ascii="Verdana"/>
          <w:spacing w:val="-2"/>
          <w:w w:val="105"/>
          <w:sz w:val="14"/>
        </w:rPr>
        <w:t>incurred.</w:t>
      </w:r>
    </w:p>
    <w:p>
      <w:pPr>
        <w:pStyle w:val="BodyText"/>
        <w:spacing w:before="20"/>
        <w:rPr>
          <w:rFonts w:ascii="Verdana"/>
          <w:sz w:val="14"/>
        </w:rPr>
      </w:pPr>
    </w:p>
    <w:p>
      <w:pPr>
        <w:spacing w:before="0"/>
        <w:ind w:left="1172" w:right="0" w:firstLine="0"/>
        <w:jc w:val="left"/>
        <w:rPr>
          <w:rFonts w:ascii="Verdana"/>
          <w:b/>
          <w:sz w:val="14"/>
        </w:rPr>
      </w:pPr>
      <w:r>
        <w:rPr>
          <w:rFonts w:ascii="Verdana"/>
          <w:b/>
          <w:spacing w:val="-2"/>
          <w:w w:val="105"/>
          <w:sz w:val="14"/>
        </w:rPr>
        <w:t>Subsequent</w:t>
      </w:r>
      <w:r>
        <w:rPr>
          <w:rFonts w:ascii="Verdana"/>
          <w:b/>
          <w:w w:val="105"/>
          <w:sz w:val="14"/>
        </w:rPr>
        <w:t> </w:t>
      </w:r>
      <w:r>
        <w:rPr>
          <w:rFonts w:ascii="Verdana"/>
          <w:b/>
          <w:spacing w:val="-2"/>
          <w:w w:val="105"/>
          <w:sz w:val="14"/>
        </w:rPr>
        <w:t>Measurement</w:t>
      </w:r>
    </w:p>
    <w:p>
      <w:pPr>
        <w:spacing w:before="167"/>
        <w:ind w:left="1169" w:right="0" w:firstLine="0"/>
        <w:jc w:val="left"/>
        <w:rPr>
          <w:rFonts w:ascii="Verdana"/>
          <w:sz w:val="14"/>
        </w:rPr>
      </w:pPr>
      <w:r>
        <w:rPr>
          <w:rFonts w:ascii="Verdana"/>
          <w:w w:val="105"/>
          <w:sz w:val="14"/>
        </w:rPr>
        <w:t>Intangible</w:t>
      </w:r>
      <w:r>
        <w:rPr>
          <w:rFonts w:ascii="Verdana"/>
          <w:spacing w:val="-8"/>
          <w:w w:val="105"/>
          <w:sz w:val="14"/>
        </w:rPr>
        <w:t> </w:t>
      </w:r>
      <w:r>
        <w:rPr>
          <w:rFonts w:ascii="Verdana"/>
          <w:w w:val="105"/>
          <w:sz w:val="14"/>
        </w:rPr>
        <w:t>assets</w:t>
      </w:r>
      <w:r>
        <w:rPr>
          <w:rFonts w:ascii="Verdana"/>
          <w:spacing w:val="-8"/>
          <w:w w:val="105"/>
          <w:sz w:val="14"/>
        </w:rPr>
        <w:t> </w:t>
      </w:r>
      <w:r>
        <w:rPr>
          <w:rFonts w:ascii="Verdana"/>
          <w:w w:val="105"/>
          <w:sz w:val="14"/>
        </w:rPr>
        <w:t>with</w:t>
      </w:r>
      <w:r>
        <w:rPr>
          <w:rFonts w:ascii="Verdana"/>
          <w:spacing w:val="-8"/>
          <w:w w:val="105"/>
          <w:sz w:val="14"/>
        </w:rPr>
        <w:t> </w:t>
      </w:r>
      <w:r>
        <w:rPr>
          <w:rFonts w:ascii="Verdana"/>
          <w:w w:val="105"/>
          <w:sz w:val="14"/>
        </w:rPr>
        <w:t>finite</w:t>
      </w:r>
      <w:r>
        <w:rPr>
          <w:rFonts w:ascii="Verdana"/>
          <w:spacing w:val="-7"/>
          <w:w w:val="105"/>
          <w:sz w:val="14"/>
        </w:rPr>
        <w:t> </w:t>
      </w:r>
      <w:r>
        <w:rPr>
          <w:rFonts w:ascii="Verdana"/>
          <w:w w:val="105"/>
          <w:sz w:val="14"/>
        </w:rPr>
        <w:t>useful</w:t>
      </w:r>
      <w:r>
        <w:rPr>
          <w:rFonts w:ascii="Verdana"/>
          <w:spacing w:val="-5"/>
          <w:w w:val="105"/>
          <w:sz w:val="14"/>
        </w:rPr>
        <w:t> </w:t>
      </w:r>
      <w:r>
        <w:rPr>
          <w:rFonts w:ascii="Verdana"/>
          <w:w w:val="105"/>
          <w:sz w:val="14"/>
        </w:rPr>
        <w:t>lives</w:t>
      </w:r>
      <w:r>
        <w:rPr>
          <w:rFonts w:ascii="Verdana"/>
          <w:spacing w:val="-8"/>
          <w:w w:val="105"/>
          <w:sz w:val="14"/>
        </w:rPr>
        <w:t> </w:t>
      </w:r>
      <w:r>
        <w:rPr>
          <w:rFonts w:ascii="Verdana"/>
          <w:w w:val="105"/>
          <w:sz w:val="14"/>
        </w:rPr>
        <w:t>are</w:t>
      </w:r>
      <w:r>
        <w:rPr>
          <w:rFonts w:ascii="Verdana"/>
          <w:spacing w:val="-7"/>
          <w:w w:val="105"/>
          <w:sz w:val="14"/>
        </w:rPr>
        <w:t> </w:t>
      </w:r>
      <w:r>
        <w:rPr>
          <w:rFonts w:ascii="Verdana"/>
          <w:w w:val="105"/>
          <w:sz w:val="14"/>
        </w:rPr>
        <w:t>carried</w:t>
      </w:r>
      <w:r>
        <w:rPr>
          <w:rFonts w:ascii="Verdana"/>
          <w:spacing w:val="-6"/>
          <w:w w:val="105"/>
          <w:sz w:val="14"/>
        </w:rPr>
        <w:t> </w:t>
      </w:r>
      <w:r>
        <w:rPr>
          <w:rFonts w:ascii="Verdana"/>
          <w:w w:val="105"/>
          <w:sz w:val="14"/>
        </w:rPr>
        <w:t>at</w:t>
      </w:r>
      <w:r>
        <w:rPr>
          <w:rFonts w:ascii="Verdana"/>
          <w:spacing w:val="-8"/>
          <w:w w:val="105"/>
          <w:sz w:val="14"/>
        </w:rPr>
        <w:t> </w:t>
      </w:r>
      <w:r>
        <w:rPr>
          <w:rFonts w:ascii="Verdana"/>
          <w:w w:val="105"/>
          <w:sz w:val="14"/>
        </w:rPr>
        <w:t>cost</w:t>
      </w:r>
      <w:r>
        <w:rPr>
          <w:rFonts w:ascii="Verdana"/>
          <w:spacing w:val="-8"/>
          <w:w w:val="105"/>
          <w:sz w:val="14"/>
        </w:rPr>
        <w:t> </w:t>
      </w:r>
      <w:r>
        <w:rPr>
          <w:rFonts w:ascii="Verdana"/>
          <w:w w:val="105"/>
          <w:sz w:val="14"/>
        </w:rPr>
        <w:t>less</w:t>
      </w:r>
      <w:r>
        <w:rPr>
          <w:rFonts w:ascii="Verdana"/>
          <w:spacing w:val="-8"/>
          <w:w w:val="105"/>
          <w:sz w:val="14"/>
        </w:rPr>
        <w:t> </w:t>
      </w:r>
      <w:r>
        <w:rPr>
          <w:rFonts w:ascii="Verdana"/>
          <w:w w:val="105"/>
          <w:sz w:val="14"/>
        </w:rPr>
        <w:t>accumulated</w:t>
      </w:r>
      <w:r>
        <w:rPr>
          <w:rFonts w:ascii="Verdana"/>
          <w:spacing w:val="-6"/>
          <w:w w:val="105"/>
          <w:sz w:val="14"/>
        </w:rPr>
        <w:t> </w:t>
      </w:r>
      <w:r>
        <w:rPr>
          <w:rFonts w:ascii="Verdana"/>
          <w:w w:val="105"/>
          <w:sz w:val="14"/>
        </w:rPr>
        <w:t>amortisation</w:t>
      </w:r>
      <w:r>
        <w:rPr>
          <w:rFonts w:ascii="Verdana"/>
          <w:spacing w:val="-8"/>
          <w:w w:val="105"/>
          <w:sz w:val="14"/>
        </w:rPr>
        <w:t> </w:t>
      </w:r>
      <w:r>
        <w:rPr>
          <w:rFonts w:ascii="Verdana"/>
          <w:w w:val="105"/>
          <w:sz w:val="14"/>
        </w:rPr>
        <w:t>and</w:t>
      </w:r>
      <w:r>
        <w:rPr>
          <w:rFonts w:ascii="Verdana"/>
          <w:spacing w:val="-7"/>
          <w:w w:val="105"/>
          <w:sz w:val="14"/>
        </w:rPr>
        <w:t> </w:t>
      </w:r>
      <w:r>
        <w:rPr>
          <w:rFonts w:ascii="Verdana"/>
          <w:w w:val="105"/>
          <w:sz w:val="14"/>
        </w:rPr>
        <w:t>accumulated</w:t>
      </w:r>
      <w:r>
        <w:rPr>
          <w:rFonts w:ascii="Verdana"/>
          <w:spacing w:val="-7"/>
          <w:w w:val="105"/>
          <w:sz w:val="14"/>
        </w:rPr>
        <w:t> </w:t>
      </w:r>
      <w:r>
        <w:rPr>
          <w:rFonts w:ascii="Verdana"/>
          <w:w w:val="105"/>
          <w:sz w:val="14"/>
        </w:rPr>
        <w:t>impairment</w:t>
      </w:r>
      <w:r>
        <w:rPr>
          <w:rFonts w:ascii="Verdana"/>
          <w:spacing w:val="-8"/>
          <w:w w:val="105"/>
          <w:sz w:val="14"/>
        </w:rPr>
        <w:t> </w:t>
      </w:r>
      <w:r>
        <w:rPr>
          <w:rFonts w:ascii="Verdana"/>
          <w:spacing w:val="-2"/>
          <w:w w:val="105"/>
          <w:sz w:val="14"/>
        </w:rPr>
        <w:t>losses.</w:t>
      </w:r>
    </w:p>
    <w:p>
      <w:pPr>
        <w:pStyle w:val="BodyText"/>
        <w:spacing w:before="21"/>
        <w:rPr>
          <w:rFonts w:ascii="Verdana"/>
          <w:sz w:val="14"/>
        </w:rPr>
      </w:pPr>
    </w:p>
    <w:p>
      <w:pPr>
        <w:spacing w:before="0"/>
        <w:ind w:left="1172" w:right="0" w:firstLine="0"/>
        <w:jc w:val="left"/>
        <w:rPr>
          <w:rFonts w:ascii="Verdana"/>
          <w:b/>
          <w:sz w:val="14"/>
        </w:rPr>
      </w:pPr>
      <w:r>
        <w:rPr>
          <w:rFonts w:ascii="Verdana"/>
          <w:b/>
          <w:spacing w:val="-2"/>
          <w:w w:val="105"/>
          <w:sz w:val="14"/>
        </w:rPr>
        <w:t>Impairment</w:t>
      </w:r>
    </w:p>
    <w:p>
      <w:pPr>
        <w:spacing w:before="167"/>
        <w:ind w:left="1169" w:right="0" w:firstLine="0"/>
        <w:jc w:val="left"/>
        <w:rPr>
          <w:rFonts w:ascii="Verdana"/>
          <w:sz w:val="14"/>
        </w:rPr>
      </w:pPr>
      <w:r>
        <w:rPr>
          <w:rFonts w:ascii="Verdana"/>
          <w:w w:val="105"/>
          <w:sz w:val="14"/>
        </w:rPr>
        <w:t>Intangible</w:t>
      </w:r>
      <w:r>
        <w:rPr>
          <w:rFonts w:ascii="Verdana"/>
          <w:spacing w:val="-6"/>
          <w:w w:val="105"/>
          <w:sz w:val="14"/>
        </w:rPr>
        <w:t> </w:t>
      </w:r>
      <w:r>
        <w:rPr>
          <w:rFonts w:ascii="Verdana"/>
          <w:w w:val="105"/>
          <w:sz w:val="14"/>
        </w:rPr>
        <w:t>assets</w:t>
      </w:r>
      <w:r>
        <w:rPr>
          <w:rFonts w:ascii="Verdana"/>
          <w:spacing w:val="-6"/>
          <w:w w:val="105"/>
          <w:sz w:val="14"/>
        </w:rPr>
        <w:t> </w:t>
      </w:r>
      <w:r>
        <w:rPr>
          <w:rFonts w:ascii="Verdana"/>
          <w:w w:val="105"/>
          <w:sz w:val="14"/>
        </w:rPr>
        <w:t>with</w:t>
      </w:r>
      <w:r>
        <w:rPr>
          <w:rFonts w:ascii="Verdana"/>
          <w:spacing w:val="-7"/>
          <w:w w:val="105"/>
          <w:sz w:val="14"/>
        </w:rPr>
        <w:t> </w:t>
      </w:r>
      <w:r>
        <w:rPr>
          <w:rFonts w:ascii="Verdana"/>
          <w:w w:val="105"/>
          <w:sz w:val="14"/>
        </w:rPr>
        <w:t>finite</w:t>
      </w:r>
      <w:r>
        <w:rPr>
          <w:rFonts w:ascii="Verdana"/>
          <w:spacing w:val="-5"/>
          <w:w w:val="105"/>
          <w:sz w:val="14"/>
        </w:rPr>
        <w:t> </w:t>
      </w:r>
      <w:r>
        <w:rPr>
          <w:rFonts w:ascii="Verdana"/>
          <w:w w:val="105"/>
          <w:sz w:val="14"/>
        </w:rPr>
        <w:t>useful</w:t>
      </w:r>
      <w:r>
        <w:rPr>
          <w:rFonts w:ascii="Verdana"/>
          <w:spacing w:val="-4"/>
          <w:w w:val="105"/>
          <w:sz w:val="14"/>
        </w:rPr>
        <w:t> </w:t>
      </w:r>
      <w:r>
        <w:rPr>
          <w:rFonts w:ascii="Verdana"/>
          <w:w w:val="105"/>
          <w:sz w:val="14"/>
        </w:rPr>
        <w:t>lives</w:t>
      </w:r>
      <w:r>
        <w:rPr>
          <w:rFonts w:ascii="Verdana"/>
          <w:spacing w:val="-6"/>
          <w:w w:val="105"/>
          <w:sz w:val="14"/>
        </w:rPr>
        <w:t> </w:t>
      </w:r>
      <w:r>
        <w:rPr>
          <w:rFonts w:ascii="Verdana"/>
          <w:w w:val="105"/>
          <w:sz w:val="14"/>
        </w:rPr>
        <w:t>are</w:t>
      </w:r>
      <w:r>
        <w:rPr>
          <w:rFonts w:ascii="Verdana"/>
          <w:spacing w:val="-6"/>
          <w:w w:val="105"/>
          <w:sz w:val="14"/>
        </w:rPr>
        <w:t> </w:t>
      </w:r>
      <w:r>
        <w:rPr>
          <w:rFonts w:ascii="Verdana"/>
          <w:w w:val="105"/>
          <w:sz w:val="14"/>
        </w:rPr>
        <w:t>tested</w:t>
      </w:r>
      <w:r>
        <w:rPr>
          <w:rFonts w:ascii="Verdana"/>
          <w:spacing w:val="-4"/>
          <w:w w:val="105"/>
          <w:sz w:val="14"/>
        </w:rPr>
        <w:t> </w:t>
      </w:r>
      <w:r>
        <w:rPr>
          <w:rFonts w:ascii="Verdana"/>
          <w:w w:val="105"/>
          <w:sz w:val="14"/>
        </w:rPr>
        <w:t>for</w:t>
      </w:r>
      <w:r>
        <w:rPr>
          <w:rFonts w:ascii="Verdana"/>
          <w:spacing w:val="-7"/>
          <w:w w:val="105"/>
          <w:sz w:val="14"/>
        </w:rPr>
        <w:t> </w:t>
      </w:r>
      <w:r>
        <w:rPr>
          <w:rFonts w:ascii="Verdana"/>
          <w:w w:val="105"/>
          <w:sz w:val="14"/>
        </w:rPr>
        <w:t>impairment</w:t>
      </w:r>
      <w:r>
        <w:rPr>
          <w:rFonts w:ascii="Verdana"/>
          <w:spacing w:val="-6"/>
          <w:w w:val="105"/>
          <w:sz w:val="14"/>
        </w:rPr>
        <w:t> </w:t>
      </w:r>
      <w:r>
        <w:rPr>
          <w:rFonts w:ascii="Verdana"/>
          <w:w w:val="105"/>
          <w:sz w:val="14"/>
        </w:rPr>
        <w:t>whenever</w:t>
      </w:r>
      <w:r>
        <w:rPr>
          <w:rFonts w:ascii="Verdana"/>
          <w:spacing w:val="-7"/>
          <w:w w:val="105"/>
          <w:sz w:val="14"/>
        </w:rPr>
        <w:t> </w:t>
      </w:r>
      <w:r>
        <w:rPr>
          <w:rFonts w:ascii="Verdana"/>
          <w:w w:val="105"/>
          <w:sz w:val="14"/>
        </w:rPr>
        <w:t>an</w:t>
      </w:r>
      <w:r>
        <w:rPr>
          <w:rFonts w:ascii="Verdana"/>
          <w:spacing w:val="-6"/>
          <w:w w:val="105"/>
          <w:sz w:val="14"/>
        </w:rPr>
        <w:t> </w:t>
      </w:r>
      <w:r>
        <w:rPr>
          <w:rFonts w:ascii="Verdana"/>
          <w:w w:val="105"/>
          <w:sz w:val="14"/>
        </w:rPr>
        <w:t>indication</w:t>
      </w:r>
      <w:r>
        <w:rPr>
          <w:rFonts w:ascii="Verdana"/>
          <w:spacing w:val="-6"/>
          <w:w w:val="105"/>
          <w:sz w:val="14"/>
        </w:rPr>
        <w:t> </w:t>
      </w:r>
      <w:r>
        <w:rPr>
          <w:rFonts w:ascii="Verdana"/>
          <w:w w:val="105"/>
          <w:sz w:val="14"/>
        </w:rPr>
        <w:t>of</w:t>
      </w:r>
      <w:r>
        <w:rPr>
          <w:rFonts w:ascii="Verdana"/>
          <w:spacing w:val="-5"/>
          <w:w w:val="105"/>
          <w:sz w:val="14"/>
        </w:rPr>
        <w:t> </w:t>
      </w:r>
      <w:r>
        <w:rPr>
          <w:rFonts w:ascii="Verdana"/>
          <w:w w:val="105"/>
          <w:sz w:val="14"/>
        </w:rPr>
        <w:t>impairment</w:t>
      </w:r>
      <w:r>
        <w:rPr>
          <w:rFonts w:ascii="Verdana"/>
          <w:spacing w:val="-6"/>
          <w:w w:val="105"/>
          <w:sz w:val="14"/>
        </w:rPr>
        <w:t> </w:t>
      </w:r>
      <w:r>
        <w:rPr>
          <w:rFonts w:ascii="Verdana"/>
          <w:w w:val="105"/>
          <w:sz w:val="14"/>
        </w:rPr>
        <w:t>is</w:t>
      </w:r>
      <w:r>
        <w:rPr>
          <w:rFonts w:ascii="Verdana"/>
          <w:spacing w:val="-7"/>
          <w:w w:val="105"/>
          <w:sz w:val="14"/>
        </w:rPr>
        <w:t> </w:t>
      </w:r>
      <w:r>
        <w:rPr>
          <w:rFonts w:ascii="Verdana"/>
          <w:spacing w:val="-2"/>
          <w:w w:val="105"/>
          <w:sz w:val="14"/>
        </w:rPr>
        <w:t>identified.</w:t>
      </w:r>
    </w:p>
    <w:p>
      <w:pPr>
        <w:spacing w:after="0"/>
        <w:jc w:val="left"/>
        <w:rPr>
          <w:rFonts w:ascii="Verdana"/>
          <w:sz w:val="14"/>
        </w:rPr>
        <w:sectPr>
          <w:pgSz w:w="11910" w:h="16840"/>
          <w:pgMar w:header="1495" w:footer="0" w:top="1980" w:bottom="280" w:left="0" w:right="0"/>
        </w:sectPr>
      </w:pPr>
    </w:p>
    <w:p>
      <w:pPr>
        <w:pStyle w:val="BodyText"/>
        <w:spacing w:before="85"/>
        <w:rPr>
          <w:rFonts w:ascii="Verdana"/>
          <w:sz w:val="17"/>
        </w:rPr>
      </w:pPr>
    </w:p>
    <w:p>
      <w:pPr>
        <w:spacing w:before="0"/>
        <w:ind w:left="1176" w:right="0" w:firstLine="0"/>
        <w:jc w:val="left"/>
        <w:rPr>
          <w:rFonts w:ascii="Verdana"/>
          <w:b/>
          <w:sz w:val="17"/>
        </w:rPr>
      </w:pPr>
      <w:r>
        <w:rPr>
          <w:rFonts w:ascii="Verdana"/>
          <w:b/>
          <w:sz w:val="17"/>
        </w:rPr>
        <mc:AlternateContent>
          <mc:Choice Requires="wps">
            <w:drawing>
              <wp:anchor distT="0" distB="0" distL="0" distR="0" allowOverlap="1" layoutInCell="1" locked="0" behindDoc="0" simplePos="0" relativeHeight="15906816">
                <wp:simplePos x="0" y="0"/>
                <wp:positionH relativeFrom="page">
                  <wp:posOffset>7199998</wp:posOffset>
                </wp:positionH>
                <wp:positionV relativeFrom="paragraph">
                  <wp:posOffset>-4339</wp:posOffset>
                </wp:positionV>
                <wp:extent cx="360045" cy="366395"/>
                <wp:effectExtent l="0" t="0" r="0" b="0"/>
                <wp:wrapNone/>
                <wp:docPr id="1117" name="Group 1117"/>
                <wp:cNvGraphicFramePr>
                  <a:graphicFrameLocks/>
                </wp:cNvGraphicFramePr>
                <a:graphic>
                  <a:graphicData uri="http://schemas.microsoft.com/office/word/2010/wordprocessingGroup">
                    <wpg:wgp>
                      <wpg:cNvPr id="1117" name="Group 1117"/>
                      <wpg:cNvGrpSpPr/>
                      <wpg:grpSpPr>
                        <a:xfrm>
                          <a:off x="0" y="0"/>
                          <a:ext cx="360045" cy="366395"/>
                          <a:chExt cx="360045" cy="366395"/>
                        </a:xfrm>
                      </wpg:grpSpPr>
                      <wps:wsp>
                        <wps:cNvPr id="1118" name="Graphic 1118"/>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19" name="Textbox 1119"/>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sz w:val="24"/>
                                </w:rPr>
                                <w:t>61</w:t>
                              </w:r>
                            </w:p>
                          </w:txbxContent>
                        </wps:txbx>
                        <wps:bodyPr wrap="square" lIns="0" tIns="0" rIns="0" bIns="0" rtlCol="0">
                          <a:noAutofit/>
                        </wps:bodyPr>
                      </wps:wsp>
                    </wpg:wgp>
                  </a:graphicData>
                </a:graphic>
              </wp:anchor>
            </w:drawing>
          </mc:Choice>
          <mc:Fallback>
            <w:pict>
              <v:group style="position:absolute;margin-left:566.929016pt;margin-top:-.341663pt;width:28.35pt;height:28.85pt;mso-position-horizontal-relative:page;mso-position-vertical-relative:paragraph;z-index:15906816" id="docshapegroup604" coordorigin="11339,-7" coordsize="567,577">
                <v:rect style="position:absolute;left:11338;top:-7;width:567;height:577" id="docshape605" filled="true" fillcolor="#3f5f72" stroked="false">
                  <v:fill type="solid"/>
                </v:rect>
                <v:shape style="position:absolute;left:11338;top:-7;width:567;height:577" type="#_x0000_t202" id="docshape606" filled="false" stroked="false">
                  <v:textbox inset="0,0,0,0">
                    <w:txbxContent>
                      <w:p>
                        <w:pPr>
                          <w:spacing w:before="154"/>
                          <w:ind w:left="90" w:right="0" w:firstLine="0"/>
                          <w:jc w:val="left"/>
                          <w:rPr>
                            <w:sz w:val="24"/>
                          </w:rPr>
                        </w:pPr>
                        <w:r>
                          <w:rPr>
                            <w:color w:val="FFFFFF"/>
                            <w:spacing w:val="-5"/>
                            <w:sz w:val="24"/>
                          </w:rPr>
                          <w:t>61</w:t>
                        </w:r>
                      </w:p>
                    </w:txbxContent>
                  </v:textbox>
                  <w10:wrap type="none"/>
                </v:shape>
                <w10:wrap type="none"/>
              </v:group>
            </w:pict>
          </mc:Fallback>
        </mc:AlternateContent>
      </w:r>
      <w:r>
        <w:rPr>
          <w:rFonts w:ascii="Verdana"/>
          <w:b/>
          <w:w w:val="105"/>
          <w:sz w:val="17"/>
        </w:rPr>
        <w:t>Note</w:t>
      </w:r>
      <w:r>
        <w:rPr>
          <w:rFonts w:ascii="Verdana"/>
          <w:b/>
          <w:spacing w:val="-10"/>
          <w:w w:val="105"/>
          <w:sz w:val="17"/>
        </w:rPr>
        <w:t> </w:t>
      </w:r>
      <w:r>
        <w:rPr>
          <w:rFonts w:ascii="Verdana"/>
          <w:b/>
          <w:w w:val="105"/>
          <w:sz w:val="17"/>
        </w:rPr>
        <w:t>4.3:</w:t>
      </w:r>
      <w:r>
        <w:rPr>
          <w:rFonts w:ascii="Verdana"/>
          <w:b/>
          <w:spacing w:val="-11"/>
          <w:w w:val="105"/>
          <w:sz w:val="17"/>
        </w:rPr>
        <w:t> </w:t>
      </w:r>
      <w:r>
        <w:rPr>
          <w:rFonts w:ascii="Verdana"/>
          <w:b/>
          <w:w w:val="105"/>
          <w:sz w:val="17"/>
        </w:rPr>
        <w:t>Depreciation</w:t>
      </w:r>
      <w:r>
        <w:rPr>
          <w:rFonts w:ascii="Verdana"/>
          <w:b/>
          <w:spacing w:val="-10"/>
          <w:w w:val="105"/>
          <w:sz w:val="17"/>
        </w:rPr>
        <w:t> </w:t>
      </w:r>
      <w:r>
        <w:rPr>
          <w:rFonts w:ascii="Verdana"/>
          <w:b/>
          <w:w w:val="105"/>
          <w:sz w:val="17"/>
        </w:rPr>
        <w:t>and</w:t>
      </w:r>
      <w:r>
        <w:rPr>
          <w:rFonts w:ascii="Verdana"/>
          <w:b/>
          <w:spacing w:val="-11"/>
          <w:w w:val="105"/>
          <w:sz w:val="17"/>
        </w:rPr>
        <w:t> </w:t>
      </w:r>
      <w:r>
        <w:rPr>
          <w:rFonts w:ascii="Verdana"/>
          <w:b/>
          <w:spacing w:val="-2"/>
          <w:w w:val="105"/>
          <w:sz w:val="17"/>
        </w:rPr>
        <w:t>Amortisation</w:t>
      </w:r>
    </w:p>
    <w:p>
      <w:pPr>
        <w:pStyle w:val="BodyText"/>
        <w:spacing w:before="78"/>
        <w:rPr>
          <w:rFonts w:ascii="Verdana"/>
          <w:b/>
          <w:sz w:val="16"/>
        </w:rPr>
      </w:pPr>
    </w:p>
    <w:p>
      <w:pPr>
        <w:spacing w:before="0"/>
        <w:ind w:left="1172" w:right="0" w:firstLine="0"/>
        <w:jc w:val="left"/>
        <w:rPr>
          <w:rFonts w:ascii="Verdana"/>
          <w:b/>
          <w:sz w:val="16"/>
        </w:rPr>
      </w:pPr>
      <w:r>
        <w:rPr>
          <w:rFonts w:ascii="Verdana"/>
          <w:b/>
          <w:sz w:val="16"/>
        </w:rPr>
        <w:t>How</w:t>
      </w:r>
      <w:r>
        <w:rPr>
          <w:rFonts w:ascii="Verdana"/>
          <w:b/>
          <w:spacing w:val="-3"/>
          <w:sz w:val="16"/>
        </w:rPr>
        <w:t> </w:t>
      </w:r>
      <w:r>
        <w:rPr>
          <w:rFonts w:ascii="Verdana"/>
          <w:b/>
          <w:sz w:val="16"/>
        </w:rPr>
        <w:t>We</w:t>
      </w:r>
      <w:r>
        <w:rPr>
          <w:rFonts w:ascii="Verdana"/>
          <w:b/>
          <w:spacing w:val="-3"/>
          <w:sz w:val="16"/>
        </w:rPr>
        <w:t> </w:t>
      </w:r>
      <w:r>
        <w:rPr>
          <w:rFonts w:ascii="Verdana"/>
          <w:b/>
          <w:sz w:val="16"/>
        </w:rPr>
        <w:t>Recognise</w:t>
      </w:r>
      <w:r>
        <w:rPr>
          <w:rFonts w:ascii="Verdana"/>
          <w:b/>
          <w:spacing w:val="-2"/>
          <w:sz w:val="16"/>
        </w:rPr>
        <w:t> Depreciation</w:t>
      </w:r>
    </w:p>
    <w:p>
      <w:pPr>
        <w:spacing w:line="273" w:lineRule="auto" w:before="156"/>
        <w:ind w:left="1166" w:right="1130" w:firstLine="0"/>
        <w:jc w:val="left"/>
        <w:rPr>
          <w:rFonts w:ascii="Verdana" w:hAnsi="Verdana"/>
          <w:sz w:val="14"/>
        </w:rPr>
      </w:pPr>
      <w:r>
        <w:rPr>
          <w:rFonts w:ascii="Verdana" w:hAnsi="Verdana"/>
          <w:sz w:val="14"/>
        </w:rPr>
        <mc:AlternateContent>
          <mc:Choice Requires="wps">
            <w:drawing>
              <wp:anchor distT="0" distB="0" distL="0" distR="0" allowOverlap="1" layoutInCell="1" locked="0" behindDoc="0" simplePos="0" relativeHeight="15907328">
                <wp:simplePos x="0" y="0"/>
                <wp:positionH relativeFrom="page">
                  <wp:posOffset>7162566</wp:posOffset>
                </wp:positionH>
                <wp:positionV relativeFrom="paragraph">
                  <wp:posOffset>104618</wp:posOffset>
                </wp:positionV>
                <wp:extent cx="248920" cy="1923414"/>
                <wp:effectExtent l="0" t="0" r="0" b="0"/>
                <wp:wrapNone/>
                <wp:docPr id="1120" name="Textbox 1120"/>
                <wp:cNvGraphicFramePr>
                  <a:graphicFrameLocks/>
                </wp:cNvGraphicFramePr>
                <a:graphic>
                  <a:graphicData uri="http://schemas.microsoft.com/office/word/2010/wordprocessingShape">
                    <wps:wsp>
                      <wps:cNvPr id="1120" name="Textbox 1120"/>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8.237702pt;width:19.6pt;height:151.450pt;mso-position-horizontal-relative:page;mso-position-vertical-relative:paragraph;z-index:15907328" type="#_x0000_t202" id="docshape607"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hAnsi="Verdana"/>
          <w:w w:val="105"/>
          <w:sz w:val="14"/>
        </w:rPr>
        <w:t>All</w:t>
      </w:r>
      <w:r>
        <w:rPr>
          <w:rFonts w:ascii="Verdana" w:hAnsi="Verdana"/>
          <w:spacing w:val="-3"/>
          <w:w w:val="105"/>
          <w:sz w:val="14"/>
        </w:rPr>
        <w:t> </w:t>
      </w:r>
      <w:r>
        <w:rPr>
          <w:rFonts w:ascii="Verdana" w:hAnsi="Verdana"/>
          <w:w w:val="105"/>
          <w:sz w:val="14"/>
        </w:rPr>
        <w:t>buildings,</w:t>
      </w:r>
      <w:r>
        <w:rPr>
          <w:rFonts w:ascii="Verdana" w:hAnsi="Verdana"/>
          <w:spacing w:val="-3"/>
          <w:w w:val="105"/>
          <w:sz w:val="14"/>
        </w:rPr>
        <w:t> </w:t>
      </w:r>
      <w:r>
        <w:rPr>
          <w:rFonts w:ascii="Verdana" w:hAnsi="Verdana"/>
          <w:w w:val="105"/>
          <w:sz w:val="14"/>
        </w:rPr>
        <w:t>plant</w:t>
      </w:r>
      <w:r>
        <w:rPr>
          <w:rFonts w:ascii="Verdana" w:hAnsi="Verdana"/>
          <w:spacing w:val="-5"/>
          <w:w w:val="105"/>
          <w:sz w:val="14"/>
        </w:rPr>
        <w:t> </w:t>
      </w:r>
      <w:r>
        <w:rPr>
          <w:rFonts w:ascii="Verdana" w:hAnsi="Verdana"/>
          <w:w w:val="105"/>
          <w:sz w:val="14"/>
        </w:rPr>
        <w:t>and</w:t>
      </w:r>
      <w:r>
        <w:rPr>
          <w:rFonts w:ascii="Verdana" w:hAnsi="Verdana"/>
          <w:spacing w:val="-4"/>
          <w:w w:val="105"/>
          <w:sz w:val="14"/>
        </w:rPr>
        <w:t> </w:t>
      </w:r>
      <w:r>
        <w:rPr>
          <w:rFonts w:ascii="Verdana" w:hAnsi="Verdana"/>
          <w:w w:val="105"/>
          <w:sz w:val="14"/>
        </w:rPr>
        <w:t>equipment</w:t>
      </w:r>
      <w:r>
        <w:rPr>
          <w:rFonts w:ascii="Verdana" w:hAnsi="Verdana"/>
          <w:spacing w:val="-5"/>
          <w:w w:val="105"/>
          <w:sz w:val="14"/>
        </w:rPr>
        <w:t> </w:t>
      </w:r>
      <w:r>
        <w:rPr>
          <w:rFonts w:ascii="Verdana" w:hAnsi="Verdana"/>
          <w:w w:val="105"/>
          <w:sz w:val="14"/>
        </w:rPr>
        <w:t>and</w:t>
      </w:r>
      <w:r>
        <w:rPr>
          <w:rFonts w:ascii="Verdana" w:hAnsi="Verdana"/>
          <w:spacing w:val="-4"/>
          <w:w w:val="105"/>
          <w:sz w:val="14"/>
        </w:rPr>
        <w:t> </w:t>
      </w:r>
      <w:r>
        <w:rPr>
          <w:rFonts w:ascii="Verdana" w:hAnsi="Verdana"/>
          <w:w w:val="105"/>
          <w:sz w:val="14"/>
        </w:rPr>
        <w:t>other</w:t>
      </w:r>
      <w:r>
        <w:rPr>
          <w:rFonts w:ascii="Verdana" w:hAnsi="Verdana"/>
          <w:spacing w:val="-5"/>
          <w:w w:val="105"/>
          <w:sz w:val="14"/>
        </w:rPr>
        <w:t> </w:t>
      </w:r>
      <w:r>
        <w:rPr>
          <w:rFonts w:ascii="Verdana" w:hAnsi="Verdana"/>
          <w:w w:val="105"/>
          <w:sz w:val="14"/>
        </w:rPr>
        <w:t>non-financial</w:t>
      </w:r>
      <w:r>
        <w:rPr>
          <w:rFonts w:ascii="Verdana" w:hAnsi="Verdana"/>
          <w:spacing w:val="-3"/>
          <w:w w:val="105"/>
          <w:sz w:val="14"/>
        </w:rPr>
        <w:t> </w:t>
      </w:r>
      <w:r>
        <w:rPr>
          <w:rFonts w:ascii="Verdana" w:hAnsi="Verdana"/>
          <w:w w:val="105"/>
          <w:sz w:val="14"/>
        </w:rPr>
        <w:t>physical</w:t>
      </w:r>
      <w:r>
        <w:rPr>
          <w:rFonts w:ascii="Verdana" w:hAnsi="Verdana"/>
          <w:spacing w:val="-3"/>
          <w:w w:val="105"/>
          <w:sz w:val="14"/>
        </w:rPr>
        <w:t> </w:t>
      </w:r>
      <w:r>
        <w:rPr>
          <w:rFonts w:ascii="Verdana" w:hAnsi="Verdana"/>
          <w:w w:val="105"/>
          <w:sz w:val="14"/>
        </w:rPr>
        <w:t>assets</w:t>
      </w:r>
      <w:r>
        <w:rPr>
          <w:rFonts w:ascii="Verdana" w:hAnsi="Verdana"/>
          <w:spacing w:val="-5"/>
          <w:w w:val="105"/>
          <w:sz w:val="14"/>
        </w:rPr>
        <w:t> </w:t>
      </w:r>
      <w:r>
        <w:rPr>
          <w:rFonts w:ascii="Verdana" w:hAnsi="Verdana"/>
          <w:w w:val="105"/>
          <w:sz w:val="14"/>
        </w:rPr>
        <w:t>(excluding</w:t>
      </w:r>
      <w:r>
        <w:rPr>
          <w:rFonts w:ascii="Verdana" w:hAnsi="Verdana"/>
          <w:spacing w:val="-4"/>
          <w:w w:val="105"/>
          <w:sz w:val="14"/>
        </w:rPr>
        <w:t> </w:t>
      </w:r>
      <w:r>
        <w:rPr>
          <w:rFonts w:ascii="Verdana" w:hAnsi="Verdana"/>
          <w:w w:val="105"/>
          <w:sz w:val="14"/>
        </w:rPr>
        <w:t>land</w:t>
      </w:r>
      <w:r>
        <w:rPr>
          <w:rFonts w:ascii="Verdana" w:hAnsi="Verdana"/>
          <w:spacing w:val="-4"/>
          <w:w w:val="105"/>
          <w:sz w:val="14"/>
        </w:rPr>
        <w:t> </w:t>
      </w:r>
      <w:r>
        <w:rPr>
          <w:rFonts w:ascii="Verdana" w:hAnsi="Verdana"/>
          <w:w w:val="105"/>
          <w:sz w:val="14"/>
        </w:rPr>
        <w:t>and</w:t>
      </w:r>
      <w:r>
        <w:rPr>
          <w:rFonts w:ascii="Verdana" w:hAnsi="Verdana"/>
          <w:spacing w:val="-4"/>
          <w:w w:val="105"/>
          <w:sz w:val="14"/>
        </w:rPr>
        <w:t> </w:t>
      </w:r>
      <w:r>
        <w:rPr>
          <w:rFonts w:ascii="Verdana" w:hAnsi="Verdana"/>
          <w:w w:val="105"/>
          <w:sz w:val="14"/>
        </w:rPr>
        <w:t>investment</w:t>
      </w:r>
      <w:r>
        <w:rPr>
          <w:rFonts w:ascii="Verdana" w:hAnsi="Verdana"/>
          <w:spacing w:val="-5"/>
          <w:w w:val="105"/>
          <w:sz w:val="14"/>
        </w:rPr>
        <w:t> </w:t>
      </w:r>
      <w:r>
        <w:rPr>
          <w:rFonts w:ascii="Verdana" w:hAnsi="Verdana"/>
          <w:w w:val="105"/>
          <w:sz w:val="14"/>
        </w:rPr>
        <w:t>properties)</w:t>
      </w:r>
      <w:r>
        <w:rPr>
          <w:rFonts w:ascii="Verdana" w:hAnsi="Verdana"/>
          <w:spacing w:val="-4"/>
          <w:w w:val="105"/>
          <w:sz w:val="14"/>
        </w:rPr>
        <w:t> </w:t>
      </w:r>
      <w:r>
        <w:rPr>
          <w:rFonts w:ascii="Verdana" w:hAnsi="Verdana"/>
          <w:w w:val="105"/>
          <w:sz w:val="14"/>
        </w:rPr>
        <w:t>that</w:t>
      </w:r>
      <w:r>
        <w:rPr>
          <w:rFonts w:ascii="Verdana" w:hAnsi="Verdana"/>
          <w:spacing w:val="-5"/>
          <w:w w:val="105"/>
          <w:sz w:val="14"/>
        </w:rPr>
        <w:t> </w:t>
      </w:r>
      <w:r>
        <w:rPr>
          <w:rFonts w:ascii="Verdana" w:hAnsi="Verdana"/>
          <w:w w:val="105"/>
          <w:sz w:val="14"/>
        </w:rPr>
        <w:t>have finite</w:t>
      </w:r>
      <w:r>
        <w:rPr>
          <w:rFonts w:ascii="Verdana" w:hAnsi="Verdana"/>
          <w:spacing w:val="-1"/>
          <w:w w:val="105"/>
          <w:sz w:val="14"/>
        </w:rPr>
        <w:t> </w:t>
      </w:r>
      <w:r>
        <w:rPr>
          <w:rFonts w:ascii="Verdana" w:hAnsi="Verdana"/>
          <w:w w:val="105"/>
          <w:sz w:val="14"/>
        </w:rPr>
        <w:t>useful lives</w:t>
      </w:r>
      <w:r>
        <w:rPr>
          <w:rFonts w:ascii="Verdana" w:hAnsi="Verdana"/>
          <w:spacing w:val="-2"/>
          <w:w w:val="105"/>
          <w:sz w:val="14"/>
        </w:rPr>
        <w:t> </w:t>
      </w:r>
      <w:r>
        <w:rPr>
          <w:rFonts w:ascii="Verdana" w:hAnsi="Verdana"/>
          <w:w w:val="105"/>
          <w:sz w:val="14"/>
        </w:rPr>
        <w:t>are</w:t>
      </w:r>
      <w:r>
        <w:rPr>
          <w:rFonts w:ascii="Verdana" w:hAnsi="Verdana"/>
          <w:spacing w:val="-1"/>
          <w:w w:val="105"/>
          <w:sz w:val="14"/>
        </w:rPr>
        <w:t> </w:t>
      </w:r>
      <w:r>
        <w:rPr>
          <w:rFonts w:ascii="Verdana" w:hAnsi="Verdana"/>
          <w:w w:val="105"/>
          <w:sz w:val="14"/>
        </w:rPr>
        <w:t>depreciated.</w:t>
      </w:r>
      <w:r>
        <w:rPr>
          <w:rFonts w:ascii="Verdana" w:hAnsi="Verdana"/>
          <w:spacing w:val="40"/>
          <w:w w:val="105"/>
          <w:sz w:val="14"/>
        </w:rPr>
        <w:t> </w:t>
      </w:r>
      <w:r>
        <w:rPr>
          <w:rFonts w:ascii="Verdana" w:hAnsi="Verdana"/>
          <w:w w:val="105"/>
          <w:sz w:val="14"/>
        </w:rPr>
        <w:t>Depreciation</w:t>
      </w:r>
      <w:r>
        <w:rPr>
          <w:rFonts w:ascii="Verdana" w:hAnsi="Verdana"/>
          <w:spacing w:val="-2"/>
          <w:w w:val="105"/>
          <w:sz w:val="14"/>
        </w:rPr>
        <w:t> </w:t>
      </w:r>
      <w:r>
        <w:rPr>
          <w:rFonts w:ascii="Verdana" w:hAnsi="Verdana"/>
          <w:w w:val="105"/>
          <w:sz w:val="14"/>
        </w:rPr>
        <w:t>is</w:t>
      </w:r>
      <w:r>
        <w:rPr>
          <w:rFonts w:ascii="Verdana" w:hAnsi="Verdana"/>
          <w:spacing w:val="-2"/>
          <w:w w:val="105"/>
          <w:sz w:val="14"/>
        </w:rPr>
        <w:t> </w:t>
      </w:r>
      <w:r>
        <w:rPr>
          <w:rFonts w:ascii="Verdana" w:hAnsi="Verdana"/>
          <w:w w:val="105"/>
          <w:sz w:val="14"/>
        </w:rPr>
        <w:t>generally</w:t>
      </w:r>
      <w:r>
        <w:rPr>
          <w:rFonts w:ascii="Verdana" w:hAnsi="Verdana"/>
          <w:spacing w:val="-1"/>
          <w:w w:val="105"/>
          <w:sz w:val="14"/>
        </w:rPr>
        <w:t> </w:t>
      </w:r>
      <w:r>
        <w:rPr>
          <w:rFonts w:ascii="Verdana" w:hAnsi="Verdana"/>
          <w:w w:val="105"/>
          <w:sz w:val="14"/>
        </w:rPr>
        <w:t>calculated on</w:t>
      </w:r>
      <w:r>
        <w:rPr>
          <w:rFonts w:ascii="Verdana" w:hAnsi="Verdana"/>
          <w:spacing w:val="-2"/>
          <w:w w:val="105"/>
          <w:sz w:val="14"/>
        </w:rPr>
        <w:t> </w:t>
      </w:r>
      <w:r>
        <w:rPr>
          <w:rFonts w:ascii="Verdana" w:hAnsi="Verdana"/>
          <w:w w:val="105"/>
          <w:sz w:val="14"/>
        </w:rPr>
        <w:t>a</w:t>
      </w:r>
      <w:r>
        <w:rPr>
          <w:rFonts w:ascii="Verdana" w:hAnsi="Verdana"/>
          <w:spacing w:val="-1"/>
          <w:w w:val="105"/>
          <w:sz w:val="14"/>
        </w:rPr>
        <w:t> </w:t>
      </w:r>
      <w:r>
        <w:rPr>
          <w:rFonts w:ascii="Verdana" w:hAnsi="Verdana"/>
          <w:w w:val="105"/>
          <w:sz w:val="14"/>
        </w:rPr>
        <w:t>straight-line</w:t>
      </w:r>
      <w:r>
        <w:rPr>
          <w:rFonts w:ascii="Verdana" w:hAnsi="Verdana"/>
          <w:spacing w:val="-1"/>
          <w:w w:val="105"/>
          <w:sz w:val="14"/>
        </w:rPr>
        <w:t> </w:t>
      </w:r>
      <w:r>
        <w:rPr>
          <w:rFonts w:ascii="Verdana" w:hAnsi="Verdana"/>
          <w:w w:val="105"/>
          <w:sz w:val="14"/>
        </w:rPr>
        <w:t>basis</w:t>
      </w:r>
      <w:r>
        <w:rPr>
          <w:rFonts w:ascii="Verdana" w:hAnsi="Verdana"/>
          <w:spacing w:val="-2"/>
          <w:w w:val="105"/>
          <w:sz w:val="14"/>
        </w:rPr>
        <w:t> </w:t>
      </w:r>
      <w:r>
        <w:rPr>
          <w:rFonts w:ascii="Verdana" w:hAnsi="Verdana"/>
          <w:w w:val="105"/>
          <w:sz w:val="14"/>
        </w:rPr>
        <w:t>at</w:t>
      </w:r>
      <w:r>
        <w:rPr>
          <w:rFonts w:ascii="Verdana" w:hAnsi="Verdana"/>
          <w:spacing w:val="-2"/>
          <w:w w:val="105"/>
          <w:sz w:val="14"/>
        </w:rPr>
        <w:t> </w:t>
      </w:r>
      <w:r>
        <w:rPr>
          <w:rFonts w:ascii="Verdana" w:hAnsi="Verdana"/>
          <w:w w:val="105"/>
          <w:sz w:val="14"/>
        </w:rPr>
        <w:t>rates</w:t>
      </w:r>
      <w:r>
        <w:rPr>
          <w:rFonts w:ascii="Verdana" w:hAnsi="Verdana"/>
          <w:spacing w:val="-2"/>
          <w:w w:val="105"/>
          <w:sz w:val="14"/>
        </w:rPr>
        <w:t> </w:t>
      </w:r>
      <w:r>
        <w:rPr>
          <w:rFonts w:ascii="Verdana" w:hAnsi="Verdana"/>
          <w:w w:val="105"/>
          <w:sz w:val="14"/>
        </w:rPr>
        <w:t>that</w:t>
      </w:r>
      <w:r>
        <w:rPr>
          <w:rFonts w:ascii="Verdana" w:hAnsi="Verdana"/>
          <w:spacing w:val="-2"/>
          <w:w w:val="105"/>
          <w:sz w:val="14"/>
        </w:rPr>
        <w:t> </w:t>
      </w:r>
      <w:r>
        <w:rPr>
          <w:rFonts w:ascii="Verdana" w:hAnsi="Verdana"/>
          <w:w w:val="105"/>
          <w:sz w:val="14"/>
        </w:rPr>
        <w:t>allocate</w:t>
      </w:r>
      <w:r>
        <w:rPr>
          <w:rFonts w:ascii="Verdana" w:hAnsi="Verdana"/>
          <w:spacing w:val="-1"/>
          <w:w w:val="105"/>
          <w:sz w:val="14"/>
        </w:rPr>
        <w:t> </w:t>
      </w:r>
      <w:r>
        <w:rPr>
          <w:rFonts w:ascii="Verdana" w:hAnsi="Verdana"/>
          <w:w w:val="105"/>
          <w:sz w:val="14"/>
        </w:rPr>
        <w:t>the</w:t>
      </w:r>
      <w:r>
        <w:rPr>
          <w:rFonts w:ascii="Verdana" w:hAnsi="Verdana"/>
          <w:spacing w:val="-1"/>
          <w:w w:val="105"/>
          <w:sz w:val="14"/>
        </w:rPr>
        <w:t> </w:t>
      </w:r>
      <w:r>
        <w:rPr>
          <w:rFonts w:ascii="Verdana" w:hAnsi="Verdana"/>
          <w:w w:val="105"/>
          <w:sz w:val="14"/>
        </w:rPr>
        <w:t>asset’s value, less any estimated residual value over its estimated useful life.</w:t>
      </w:r>
    </w:p>
    <w:p>
      <w:pPr>
        <w:spacing w:before="117"/>
        <w:ind w:left="1172" w:right="0" w:firstLine="0"/>
        <w:jc w:val="left"/>
        <w:rPr>
          <w:rFonts w:ascii="Verdana"/>
          <w:b/>
          <w:sz w:val="16"/>
        </w:rPr>
      </w:pPr>
      <w:r>
        <w:rPr>
          <w:rFonts w:ascii="Verdana"/>
          <w:b/>
          <w:sz w:val="16"/>
        </w:rPr>
        <w:t>How</w:t>
      </w:r>
      <w:r>
        <w:rPr>
          <w:rFonts w:ascii="Verdana"/>
          <w:b/>
          <w:spacing w:val="-3"/>
          <w:sz w:val="16"/>
        </w:rPr>
        <w:t> </w:t>
      </w:r>
      <w:r>
        <w:rPr>
          <w:rFonts w:ascii="Verdana"/>
          <w:b/>
          <w:sz w:val="16"/>
        </w:rPr>
        <w:t>We</w:t>
      </w:r>
      <w:r>
        <w:rPr>
          <w:rFonts w:ascii="Verdana"/>
          <w:b/>
          <w:spacing w:val="-3"/>
          <w:sz w:val="16"/>
        </w:rPr>
        <w:t> </w:t>
      </w:r>
      <w:r>
        <w:rPr>
          <w:rFonts w:ascii="Verdana"/>
          <w:b/>
          <w:sz w:val="16"/>
        </w:rPr>
        <w:t>Recognise</w:t>
      </w:r>
      <w:r>
        <w:rPr>
          <w:rFonts w:ascii="Verdana"/>
          <w:b/>
          <w:spacing w:val="-2"/>
          <w:sz w:val="16"/>
        </w:rPr>
        <w:t> Amortisation</w:t>
      </w:r>
    </w:p>
    <w:p>
      <w:pPr>
        <w:spacing w:before="156"/>
        <w:ind w:left="1166" w:right="0" w:firstLine="0"/>
        <w:jc w:val="left"/>
        <w:rPr>
          <w:rFonts w:ascii="Verdana"/>
          <w:sz w:val="14"/>
        </w:rPr>
      </w:pPr>
      <w:r>
        <w:rPr>
          <w:rFonts w:ascii="Verdana"/>
          <w:w w:val="105"/>
          <w:sz w:val="14"/>
        </w:rPr>
        <w:t>Amortisation</w:t>
      </w:r>
      <w:r>
        <w:rPr>
          <w:rFonts w:ascii="Verdana"/>
          <w:spacing w:val="-7"/>
          <w:w w:val="105"/>
          <w:sz w:val="14"/>
        </w:rPr>
        <w:t> </w:t>
      </w:r>
      <w:r>
        <w:rPr>
          <w:rFonts w:ascii="Verdana"/>
          <w:w w:val="105"/>
          <w:sz w:val="14"/>
        </w:rPr>
        <w:t>is</w:t>
      </w:r>
      <w:r>
        <w:rPr>
          <w:rFonts w:ascii="Verdana"/>
          <w:spacing w:val="-7"/>
          <w:w w:val="105"/>
          <w:sz w:val="14"/>
        </w:rPr>
        <w:t> </w:t>
      </w:r>
      <w:r>
        <w:rPr>
          <w:rFonts w:ascii="Verdana"/>
          <w:w w:val="105"/>
          <w:sz w:val="14"/>
        </w:rPr>
        <w:t>the</w:t>
      </w:r>
      <w:r>
        <w:rPr>
          <w:rFonts w:ascii="Verdana"/>
          <w:spacing w:val="-6"/>
          <w:w w:val="105"/>
          <w:sz w:val="14"/>
        </w:rPr>
        <w:t> </w:t>
      </w:r>
      <w:r>
        <w:rPr>
          <w:rFonts w:ascii="Verdana"/>
          <w:w w:val="105"/>
          <w:sz w:val="14"/>
        </w:rPr>
        <w:t>systematic</w:t>
      </w:r>
      <w:r>
        <w:rPr>
          <w:rFonts w:ascii="Verdana"/>
          <w:spacing w:val="-7"/>
          <w:w w:val="105"/>
          <w:sz w:val="14"/>
        </w:rPr>
        <w:t> </w:t>
      </w:r>
      <w:r>
        <w:rPr>
          <w:rFonts w:ascii="Verdana"/>
          <w:w w:val="105"/>
          <w:sz w:val="14"/>
        </w:rPr>
        <w:t>allocation</w:t>
      </w:r>
      <w:r>
        <w:rPr>
          <w:rFonts w:ascii="Verdana"/>
          <w:spacing w:val="-6"/>
          <w:w w:val="105"/>
          <w:sz w:val="14"/>
        </w:rPr>
        <w:t> </w:t>
      </w:r>
      <w:r>
        <w:rPr>
          <w:rFonts w:ascii="Verdana"/>
          <w:w w:val="105"/>
          <w:sz w:val="14"/>
        </w:rPr>
        <w:t>of</w:t>
      </w:r>
      <w:r>
        <w:rPr>
          <w:rFonts w:ascii="Verdana"/>
          <w:spacing w:val="-5"/>
          <w:w w:val="105"/>
          <w:sz w:val="14"/>
        </w:rPr>
        <w:t> </w:t>
      </w:r>
      <w:r>
        <w:rPr>
          <w:rFonts w:ascii="Verdana"/>
          <w:w w:val="105"/>
          <w:sz w:val="14"/>
        </w:rPr>
        <w:t>the</w:t>
      </w:r>
      <w:r>
        <w:rPr>
          <w:rFonts w:ascii="Verdana"/>
          <w:spacing w:val="-6"/>
          <w:w w:val="105"/>
          <w:sz w:val="14"/>
        </w:rPr>
        <w:t> </w:t>
      </w:r>
      <w:r>
        <w:rPr>
          <w:rFonts w:ascii="Verdana"/>
          <w:w w:val="105"/>
          <w:sz w:val="14"/>
        </w:rPr>
        <w:t>depreciable</w:t>
      </w:r>
      <w:r>
        <w:rPr>
          <w:rFonts w:ascii="Verdana"/>
          <w:spacing w:val="-6"/>
          <w:w w:val="105"/>
          <w:sz w:val="14"/>
        </w:rPr>
        <w:t> </w:t>
      </w:r>
      <w:r>
        <w:rPr>
          <w:rFonts w:ascii="Verdana"/>
          <w:w w:val="105"/>
          <w:sz w:val="14"/>
        </w:rPr>
        <w:t>amount</w:t>
      </w:r>
      <w:r>
        <w:rPr>
          <w:rFonts w:ascii="Verdana"/>
          <w:spacing w:val="-7"/>
          <w:w w:val="105"/>
          <w:sz w:val="14"/>
        </w:rPr>
        <w:t> </w:t>
      </w:r>
      <w:r>
        <w:rPr>
          <w:rFonts w:ascii="Verdana"/>
          <w:w w:val="105"/>
          <w:sz w:val="14"/>
        </w:rPr>
        <w:t>of</w:t>
      </w:r>
      <w:r>
        <w:rPr>
          <w:rFonts w:ascii="Verdana"/>
          <w:spacing w:val="-5"/>
          <w:w w:val="105"/>
          <w:sz w:val="14"/>
        </w:rPr>
        <w:t> </w:t>
      </w:r>
      <w:r>
        <w:rPr>
          <w:rFonts w:ascii="Verdana"/>
          <w:w w:val="105"/>
          <w:sz w:val="14"/>
        </w:rPr>
        <w:t>an</w:t>
      </w:r>
      <w:r>
        <w:rPr>
          <w:rFonts w:ascii="Verdana"/>
          <w:spacing w:val="-7"/>
          <w:w w:val="105"/>
          <w:sz w:val="14"/>
        </w:rPr>
        <w:t> </w:t>
      </w:r>
      <w:r>
        <w:rPr>
          <w:rFonts w:ascii="Verdana"/>
          <w:w w:val="105"/>
          <w:sz w:val="14"/>
        </w:rPr>
        <w:t>intangible</w:t>
      </w:r>
      <w:r>
        <w:rPr>
          <w:rFonts w:ascii="Verdana"/>
          <w:spacing w:val="-6"/>
          <w:w w:val="105"/>
          <w:sz w:val="14"/>
        </w:rPr>
        <w:t> </w:t>
      </w:r>
      <w:r>
        <w:rPr>
          <w:rFonts w:ascii="Verdana"/>
          <w:w w:val="105"/>
          <w:sz w:val="14"/>
        </w:rPr>
        <w:t>asset</w:t>
      </w:r>
      <w:r>
        <w:rPr>
          <w:rFonts w:ascii="Verdana"/>
          <w:spacing w:val="-6"/>
          <w:w w:val="105"/>
          <w:sz w:val="14"/>
        </w:rPr>
        <w:t> </w:t>
      </w:r>
      <w:r>
        <w:rPr>
          <w:rFonts w:ascii="Verdana"/>
          <w:w w:val="105"/>
          <w:sz w:val="14"/>
        </w:rPr>
        <w:t>over</w:t>
      </w:r>
      <w:r>
        <w:rPr>
          <w:rFonts w:ascii="Verdana"/>
          <w:spacing w:val="-7"/>
          <w:w w:val="105"/>
          <w:sz w:val="14"/>
        </w:rPr>
        <w:t> </w:t>
      </w:r>
      <w:r>
        <w:rPr>
          <w:rFonts w:ascii="Verdana"/>
          <w:w w:val="105"/>
          <w:sz w:val="14"/>
        </w:rPr>
        <w:t>its</w:t>
      </w:r>
      <w:r>
        <w:rPr>
          <w:rFonts w:ascii="Verdana"/>
          <w:spacing w:val="-7"/>
          <w:w w:val="105"/>
          <w:sz w:val="14"/>
        </w:rPr>
        <w:t> </w:t>
      </w:r>
      <w:r>
        <w:rPr>
          <w:rFonts w:ascii="Verdana"/>
          <w:w w:val="105"/>
          <w:sz w:val="14"/>
        </w:rPr>
        <w:t>useful</w:t>
      </w:r>
      <w:r>
        <w:rPr>
          <w:rFonts w:ascii="Verdana"/>
          <w:spacing w:val="-4"/>
          <w:w w:val="105"/>
          <w:sz w:val="14"/>
        </w:rPr>
        <w:t> </w:t>
      </w:r>
      <w:r>
        <w:rPr>
          <w:rFonts w:ascii="Verdana"/>
          <w:spacing w:val="-2"/>
          <w:w w:val="105"/>
          <w:sz w:val="14"/>
        </w:rPr>
        <w:t>life.</w:t>
      </w:r>
    </w:p>
    <w:p>
      <w:pPr>
        <w:pStyle w:val="BodyText"/>
        <w:spacing w:before="7"/>
        <w:rPr>
          <w:rFonts w:ascii="Verdana"/>
          <w:sz w:val="14"/>
        </w:rPr>
      </w:pPr>
    </w:p>
    <w:p>
      <w:pPr>
        <w:spacing w:before="0"/>
        <w:ind w:left="1172" w:right="0" w:firstLine="0"/>
        <w:jc w:val="left"/>
        <w:rPr>
          <w:rFonts w:ascii="Verdana"/>
          <w:b/>
          <w:sz w:val="16"/>
        </w:rPr>
      </w:pPr>
      <w:r>
        <w:rPr>
          <w:rFonts w:ascii="Verdana"/>
          <w:b/>
          <w:sz w:val="16"/>
        </w:rPr>
        <w:t>Useful</w:t>
      </w:r>
      <w:r>
        <w:rPr>
          <w:rFonts w:ascii="Verdana"/>
          <w:b/>
          <w:spacing w:val="-7"/>
          <w:sz w:val="16"/>
        </w:rPr>
        <w:t> </w:t>
      </w:r>
      <w:r>
        <w:rPr>
          <w:rFonts w:ascii="Verdana"/>
          <w:b/>
          <w:sz w:val="16"/>
        </w:rPr>
        <w:t>Lives</w:t>
      </w:r>
      <w:r>
        <w:rPr>
          <w:rFonts w:ascii="Verdana"/>
          <w:b/>
          <w:spacing w:val="-6"/>
          <w:sz w:val="16"/>
        </w:rPr>
        <w:t> </w:t>
      </w:r>
      <w:r>
        <w:rPr>
          <w:rFonts w:ascii="Verdana"/>
          <w:b/>
          <w:sz w:val="16"/>
        </w:rPr>
        <w:t>of</w:t>
      </w:r>
      <w:r>
        <w:rPr>
          <w:rFonts w:ascii="Verdana"/>
          <w:b/>
          <w:spacing w:val="-6"/>
          <w:sz w:val="16"/>
        </w:rPr>
        <w:t> </w:t>
      </w:r>
      <w:r>
        <w:rPr>
          <w:rFonts w:ascii="Verdana"/>
          <w:b/>
          <w:sz w:val="16"/>
        </w:rPr>
        <w:t>Non-Current</w:t>
      </w:r>
      <w:r>
        <w:rPr>
          <w:rFonts w:ascii="Verdana"/>
          <w:b/>
          <w:spacing w:val="-5"/>
          <w:sz w:val="16"/>
        </w:rPr>
        <w:t> </w:t>
      </w:r>
      <w:r>
        <w:rPr>
          <w:rFonts w:ascii="Verdana"/>
          <w:b/>
          <w:spacing w:val="-2"/>
          <w:sz w:val="16"/>
        </w:rPr>
        <w:t>Assets</w:t>
      </w:r>
    </w:p>
    <w:p>
      <w:pPr>
        <w:spacing w:line="273" w:lineRule="auto" w:before="156"/>
        <w:ind w:left="1166" w:right="1130" w:firstLine="0"/>
        <w:jc w:val="left"/>
        <w:rPr>
          <w:rFonts w:ascii="Verdana"/>
          <w:sz w:val="14"/>
        </w:rPr>
      </w:pPr>
      <w:r>
        <w:rPr>
          <w:rFonts w:ascii="Verdana"/>
          <w:w w:val="105"/>
          <w:sz w:val="14"/>
        </w:rPr>
        <w:t>The</w:t>
      </w:r>
      <w:r>
        <w:rPr>
          <w:rFonts w:ascii="Verdana"/>
          <w:spacing w:val="-4"/>
          <w:w w:val="105"/>
          <w:sz w:val="14"/>
        </w:rPr>
        <w:t> </w:t>
      </w:r>
      <w:r>
        <w:rPr>
          <w:rFonts w:ascii="Verdana"/>
          <w:w w:val="105"/>
          <w:sz w:val="14"/>
        </w:rPr>
        <w:t>following</w:t>
      </w:r>
      <w:r>
        <w:rPr>
          <w:rFonts w:ascii="Verdana"/>
          <w:spacing w:val="-4"/>
          <w:w w:val="105"/>
          <w:sz w:val="14"/>
        </w:rPr>
        <w:t> </w:t>
      </w:r>
      <w:r>
        <w:rPr>
          <w:rFonts w:ascii="Verdana"/>
          <w:w w:val="105"/>
          <w:sz w:val="14"/>
        </w:rPr>
        <w:t>table</w:t>
      </w:r>
      <w:r>
        <w:rPr>
          <w:rFonts w:ascii="Verdana"/>
          <w:spacing w:val="-4"/>
          <w:w w:val="105"/>
          <w:sz w:val="14"/>
        </w:rPr>
        <w:t> </w:t>
      </w:r>
      <w:r>
        <w:rPr>
          <w:rFonts w:ascii="Verdana"/>
          <w:w w:val="105"/>
          <w:sz w:val="14"/>
        </w:rPr>
        <w:t>indicates</w:t>
      </w:r>
      <w:r>
        <w:rPr>
          <w:rFonts w:ascii="Verdana"/>
          <w:spacing w:val="-5"/>
          <w:w w:val="105"/>
          <w:sz w:val="14"/>
        </w:rPr>
        <w:t> </w:t>
      </w:r>
      <w:r>
        <w:rPr>
          <w:rFonts w:ascii="Verdana"/>
          <w:w w:val="105"/>
          <w:sz w:val="14"/>
        </w:rPr>
        <w:t>the</w:t>
      </w:r>
      <w:r>
        <w:rPr>
          <w:rFonts w:ascii="Verdana"/>
          <w:spacing w:val="-4"/>
          <w:w w:val="105"/>
          <w:sz w:val="14"/>
        </w:rPr>
        <w:t> </w:t>
      </w:r>
      <w:r>
        <w:rPr>
          <w:rFonts w:ascii="Verdana"/>
          <w:w w:val="105"/>
          <w:sz w:val="14"/>
        </w:rPr>
        <w:t>expected</w:t>
      </w:r>
      <w:r>
        <w:rPr>
          <w:rFonts w:ascii="Verdana"/>
          <w:spacing w:val="-3"/>
          <w:w w:val="105"/>
          <w:sz w:val="14"/>
        </w:rPr>
        <w:t> </w:t>
      </w:r>
      <w:r>
        <w:rPr>
          <w:rFonts w:ascii="Verdana"/>
          <w:w w:val="105"/>
          <w:sz w:val="14"/>
        </w:rPr>
        <w:t>useful</w:t>
      </w:r>
      <w:r>
        <w:rPr>
          <w:rFonts w:ascii="Verdana"/>
          <w:spacing w:val="-2"/>
          <w:w w:val="105"/>
          <w:sz w:val="14"/>
        </w:rPr>
        <w:t> </w:t>
      </w:r>
      <w:r>
        <w:rPr>
          <w:rFonts w:ascii="Verdana"/>
          <w:w w:val="105"/>
          <w:sz w:val="14"/>
        </w:rPr>
        <w:t>lives</w:t>
      </w:r>
      <w:r>
        <w:rPr>
          <w:rFonts w:ascii="Verdana"/>
          <w:spacing w:val="-5"/>
          <w:w w:val="105"/>
          <w:sz w:val="14"/>
        </w:rPr>
        <w:t> </w:t>
      </w:r>
      <w:r>
        <w:rPr>
          <w:rFonts w:ascii="Verdana"/>
          <w:w w:val="105"/>
          <w:sz w:val="14"/>
        </w:rPr>
        <w:t>of</w:t>
      </w:r>
      <w:r>
        <w:rPr>
          <w:rFonts w:ascii="Verdana"/>
          <w:spacing w:val="-3"/>
          <w:w w:val="105"/>
          <w:sz w:val="14"/>
        </w:rPr>
        <w:t> </w:t>
      </w:r>
      <w:r>
        <w:rPr>
          <w:rFonts w:ascii="Verdana"/>
          <w:w w:val="105"/>
          <w:sz w:val="14"/>
        </w:rPr>
        <w:t>non-current</w:t>
      </w:r>
      <w:r>
        <w:rPr>
          <w:rFonts w:ascii="Verdana"/>
          <w:spacing w:val="-5"/>
          <w:w w:val="105"/>
          <w:sz w:val="14"/>
        </w:rPr>
        <w:t> </w:t>
      </w:r>
      <w:r>
        <w:rPr>
          <w:rFonts w:ascii="Verdana"/>
          <w:w w:val="105"/>
          <w:sz w:val="14"/>
        </w:rPr>
        <w:t>assets</w:t>
      </w:r>
      <w:r>
        <w:rPr>
          <w:rFonts w:ascii="Verdana"/>
          <w:spacing w:val="-5"/>
          <w:w w:val="105"/>
          <w:sz w:val="14"/>
        </w:rPr>
        <w:t> </w:t>
      </w:r>
      <w:r>
        <w:rPr>
          <w:rFonts w:ascii="Verdana"/>
          <w:w w:val="105"/>
          <w:sz w:val="14"/>
        </w:rPr>
        <w:t>on</w:t>
      </w:r>
      <w:r>
        <w:rPr>
          <w:rFonts w:ascii="Verdana"/>
          <w:spacing w:val="-5"/>
          <w:w w:val="105"/>
          <w:sz w:val="14"/>
        </w:rPr>
        <w:t> </w:t>
      </w:r>
      <w:r>
        <w:rPr>
          <w:rFonts w:ascii="Verdana"/>
          <w:w w:val="105"/>
          <w:sz w:val="14"/>
        </w:rPr>
        <w:t>which</w:t>
      </w:r>
      <w:r>
        <w:rPr>
          <w:rFonts w:ascii="Verdana"/>
          <w:spacing w:val="-5"/>
          <w:w w:val="105"/>
          <w:sz w:val="14"/>
        </w:rPr>
        <w:t> </w:t>
      </w:r>
      <w:r>
        <w:rPr>
          <w:rFonts w:ascii="Verdana"/>
          <w:w w:val="105"/>
          <w:sz w:val="14"/>
        </w:rPr>
        <w:t>the</w:t>
      </w:r>
      <w:r>
        <w:rPr>
          <w:rFonts w:ascii="Verdana"/>
          <w:spacing w:val="-4"/>
          <w:w w:val="105"/>
          <w:sz w:val="14"/>
        </w:rPr>
        <w:t> </w:t>
      </w:r>
      <w:r>
        <w:rPr>
          <w:rFonts w:ascii="Verdana"/>
          <w:w w:val="105"/>
          <w:sz w:val="14"/>
        </w:rPr>
        <w:t>depreciation</w:t>
      </w:r>
      <w:r>
        <w:rPr>
          <w:rFonts w:ascii="Verdana"/>
          <w:spacing w:val="-5"/>
          <w:w w:val="105"/>
          <w:sz w:val="14"/>
        </w:rPr>
        <w:t> </w:t>
      </w:r>
      <w:r>
        <w:rPr>
          <w:rFonts w:ascii="Verdana"/>
          <w:w w:val="105"/>
          <w:sz w:val="14"/>
        </w:rPr>
        <w:t>and</w:t>
      </w:r>
      <w:r>
        <w:rPr>
          <w:rFonts w:ascii="Verdana"/>
          <w:spacing w:val="-4"/>
          <w:w w:val="105"/>
          <w:sz w:val="14"/>
        </w:rPr>
        <w:t> </w:t>
      </w:r>
      <w:r>
        <w:rPr>
          <w:rFonts w:ascii="Verdana"/>
          <w:w w:val="105"/>
          <w:sz w:val="14"/>
        </w:rPr>
        <w:t>amortisation</w:t>
      </w:r>
      <w:r>
        <w:rPr>
          <w:rFonts w:ascii="Verdana"/>
          <w:spacing w:val="-5"/>
          <w:w w:val="105"/>
          <w:sz w:val="14"/>
        </w:rPr>
        <w:t> </w:t>
      </w:r>
      <w:r>
        <w:rPr>
          <w:rFonts w:ascii="Verdana"/>
          <w:w w:val="105"/>
          <w:sz w:val="14"/>
        </w:rPr>
        <w:t>charges are based:</w:t>
      </w:r>
    </w:p>
    <w:p>
      <w:pPr>
        <w:pStyle w:val="BodyText"/>
        <w:spacing w:before="7" w:after="1"/>
        <w:rPr>
          <w:rFonts w:ascii="Verdana"/>
          <w:sz w:val="7"/>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4"/>
        <w:gridCol w:w="1385"/>
        <w:gridCol w:w="1382"/>
      </w:tblGrid>
      <w:tr>
        <w:trPr>
          <w:trHeight w:val="205" w:hRule="atLeast"/>
        </w:trPr>
        <w:tc>
          <w:tcPr>
            <w:tcW w:w="6864" w:type="dxa"/>
            <w:tcBorders>
              <w:top w:val="single" w:sz="18" w:space="0" w:color="000000"/>
              <w:bottom w:val="single" w:sz="8" w:space="0" w:color="000000"/>
            </w:tcBorders>
          </w:tcPr>
          <w:p>
            <w:pPr>
              <w:pStyle w:val="TableParagraph"/>
              <w:rPr>
                <w:rFonts w:ascii="Times New Roman"/>
                <w:sz w:val="14"/>
              </w:rPr>
            </w:pPr>
          </w:p>
        </w:tc>
        <w:tc>
          <w:tcPr>
            <w:tcW w:w="1385" w:type="dxa"/>
            <w:tcBorders>
              <w:top w:val="single" w:sz="18" w:space="0" w:color="000000"/>
              <w:bottom w:val="single" w:sz="8" w:space="0" w:color="000000"/>
            </w:tcBorders>
            <w:shd w:val="clear" w:color="auto" w:fill="C6C8CA"/>
          </w:tcPr>
          <w:p>
            <w:pPr>
              <w:pStyle w:val="TableParagraph"/>
              <w:spacing w:line="186" w:lineRule="exact"/>
              <w:ind w:left="17" w:right="11"/>
              <w:jc w:val="center"/>
              <w:rPr>
                <w:b/>
                <w:sz w:val="16"/>
              </w:rPr>
            </w:pPr>
            <w:r>
              <w:rPr>
                <w:b/>
                <w:spacing w:val="-4"/>
                <w:sz w:val="16"/>
              </w:rPr>
              <w:t>2025</w:t>
            </w:r>
          </w:p>
        </w:tc>
        <w:tc>
          <w:tcPr>
            <w:tcW w:w="1382" w:type="dxa"/>
            <w:tcBorders>
              <w:top w:val="single" w:sz="18" w:space="0" w:color="000000"/>
              <w:bottom w:val="single" w:sz="8" w:space="0" w:color="000000"/>
            </w:tcBorders>
          </w:tcPr>
          <w:p>
            <w:pPr>
              <w:pStyle w:val="TableParagraph"/>
              <w:spacing w:line="186" w:lineRule="exact"/>
              <w:ind w:left="15" w:right="11"/>
              <w:jc w:val="center"/>
              <w:rPr>
                <w:b/>
                <w:sz w:val="16"/>
              </w:rPr>
            </w:pPr>
            <w:r>
              <w:rPr>
                <w:b/>
                <w:spacing w:val="-4"/>
                <w:sz w:val="16"/>
              </w:rPr>
              <w:t>2024</w:t>
            </w:r>
          </w:p>
        </w:tc>
      </w:tr>
      <w:tr>
        <w:trPr>
          <w:trHeight w:val="3425" w:hRule="atLeast"/>
        </w:trPr>
        <w:tc>
          <w:tcPr>
            <w:tcW w:w="6864" w:type="dxa"/>
            <w:tcBorders>
              <w:top w:val="single" w:sz="8" w:space="0" w:color="000000"/>
              <w:bottom w:val="single" w:sz="8" w:space="0" w:color="000000"/>
            </w:tcBorders>
          </w:tcPr>
          <w:p>
            <w:pPr>
              <w:pStyle w:val="TableParagraph"/>
              <w:spacing w:before="115"/>
              <w:ind w:left="33"/>
              <w:rPr>
                <w:sz w:val="14"/>
              </w:rPr>
            </w:pPr>
            <w:r>
              <w:rPr>
                <w:spacing w:val="-2"/>
                <w:w w:val="105"/>
                <w:sz w:val="14"/>
              </w:rPr>
              <w:t>Buildings</w:t>
            </w:r>
          </w:p>
          <w:p>
            <w:pPr>
              <w:pStyle w:val="TableParagraph"/>
              <w:numPr>
                <w:ilvl w:val="0"/>
                <w:numId w:val="19"/>
              </w:numPr>
              <w:tabs>
                <w:tab w:pos="252" w:val="left" w:leader="none"/>
              </w:tabs>
              <w:spacing w:line="240" w:lineRule="auto" w:before="68" w:after="0"/>
              <w:ind w:left="252" w:right="0" w:hanging="168"/>
              <w:jc w:val="left"/>
              <w:rPr>
                <w:sz w:val="14"/>
              </w:rPr>
            </w:pPr>
            <w:r>
              <w:rPr>
                <w:w w:val="105"/>
                <w:sz w:val="14"/>
              </w:rPr>
              <w:t>Structure</w:t>
            </w:r>
            <w:r>
              <w:rPr>
                <w:spacing w:val="-8"/>
                <w:w w:val="105"/>
                <w:sz w:val="14"/>
              </w:rPr>
              <w:t> </w:t>
            </w:r>
            <w:r>
              <w:rPr>
                <w:w w:val="105"/>
                <w:sz w:val="14"/>
              </w:rPr>
              <w:t>Shell</w:t>
            </w:r>
            <w:r>
              <w:rPr>
                <w:spacing w:val="-7"/>
                <w:w w:val="105"/>
                <w:sz w:val="14"/>
              </w:rPr>
              <w:t> </w:t>
            </w:r>
            <w:r>
              <w:rPr>
                <w:w w:val="105"/>
                <w:sz w:val="14"/>
              </w:rPr>
              <w:t>Building</w:t>
            </w:r>
            <w:r>
              <w:rPr>
                <w:spacing w:val="-8"/>
                <w:w w:val="105"/>
                <w:sz w:val="14"/>
              </w:rPr>
              <w:t> </w:t>
            </w:r>
            <w:r>
              <w:rPr>
                <w:spacing w:val="-2"/>
                <w:w w:val="105"/>
                <w:sz w:val="14"/>
              </w:rPr>
              <w:t>Fabric</w:t>
            </w:r>
          </w:p>
          <w:p>
            <w:pPr>
              <w:pStyle w:val="TableParagraph"/>
              <w:numPr>
                <w:ilvl w:val="0"/>
                <w:numId w:val="19"/>
              </w:numPr>
              <w:tabs>
                <w:tab w:pos="252" w:val="left" w:leader="none"/>
              </w:tabs>
              <w:spacing w:line="240" w:lineRule="auto" w:before="68" w:after="0"/>
              <w:ind w:left="252" w:right="0" w:hanging="168"/>
              <w:jc w:val="left"/>
              <w:rPr>
                <w:sz w:val="14"/>
              </w:rPr>
            </w:pPr>
            <w:r>
              <w:rPr>
                <w:w w:val="105"/>
                <w:sz w:val="14"/>
              </w:rPr>
              <w:t>Site</w:t>
            </w:r>
            <w:r>
              <w:rPr>
                <w:spacing w:val="-8"/>
                <w:w w:val="105"/>
                <w:sz w:val="14"/>
              </w:rPr>
              <w:t> </w:t>
            </w:r>
            <w:r>
              <w:rPr>
                <w:w w:val="105"/>
                <w:sz w:val="14"/>
              </w:rPr>
              <w:t>Engineering</w:t>
            </w:r>
            <w:r>
              <w:rPr>
                <w:spacing w:val="-7"/>
                <w:w w:val="105"/>
                <w:sz w:val="14"/>
              </w:rPr>
              <w:t> </w:t>
            </w:r>
            <w:r>
              <w:rPr>
                <w:w w:val="105"/>
                <w:sz w:val="14"/>
              </w:rPr>
              <w:t>Services</w:t>
            </w:r>
            <w:r>
              <w:rPr>
                <w:spacing w:val="-8"/>
                <w:w w:val="105"/>
                <w:sz w:val="14"/>
              </w:rPr>
              <w:t> </w:t>
            </w:r>
            <w:r>
              <w:rPr>
                <w:w w:val="105"/>
                <w:sz w:val="14"/>
              </w:rPr>
              <w:t>and</w:t>
            </w:r>
            <w:r>
              <w:rPr>
                <w:spacing w:val="-7"/>
                <w:w w:val="105"/>
                <w:sz w:val="14"/>
              </w:rPr>
              <w:t> </w:t>
            </w:r>
            <w:r>
              <w:rPr>
                <w:w w:val="105"/>
                <w:sz w:val="14"/>
              </w:rPr>
              <w:t>Central</w:t>
            </w:r>
            <w:r>
              <w:rPr>
                <w:spacing w:val="-5"/>
                <w:w w:val="105"/>
                <w:sz w:val="14"/>
              </w:rPr>
              <w:t> </w:t>
            </w:r>
            <w:r>
              <w:rPr>
                <w:spacing w:val="-4"/>
                <w:w w:val="105"/>
                <w:sz w:val="14"/>
              </w:rPr>
              <w:t>Plant</w:t>
            </w:r>
          </w:p>
          <w:p>
            <w:pPr>
              <w:pStyle w:val="TableParagraph"/>
              <w:numPr>
                <w:ilvl w:val="0"/>
                <w:numId w:val="19"/>
              </w:numPr>
              <w:tabs>
                <w:tab w:pos="252" w:val="left" w:leader="none"/>
              </w:tabs>
              <w:spacing w:line="336" w:lineRule="auto" w:before="68" w:after="0"/>
              <w:ind w:left="33" w:right="5471" w:firstLine="51"/>
              <w:jc w:val="left"/>
              <w:rPr>
                <w:sz w:val="14"/>
              </w:rPr>
            </w:pPr>
            <w:r>
              <w:rPr>
                <w:w w:val="105"/>
                <w:sz w:val="14"/>
              </w:rPr>
              <w:t>Other</w:t>
            </w:r>
            <w:r>
              <w:rPr>
                <w:spacing w:val="-13"/>
                <w:w w:val="105"/>
                <w:sz w:val="14"/>
              </w:rPr>
              <w:t> </w:t>
            </w:r>
            <w:r>
              <w:rPr>
                <w:w w:val="105"/>
                <w:sz w:val="14"/>
              </w:rPr>
              <w:t>Buildings Central Plant</w:t>
            </w:r>
          </w:p>
          <w:p>
            <w:pPr>
              <w:pStyle w:val="TableParagraph"/>
              <w:numPr>
                <w:ilvl w:val="0"/>
                <w:numId w:val="19"/>
              </w:numPr>
              <w:tabs>
                <w:tab w:pos="252" w:val="left" w:leader="none"/>
              </w:tabs>
              <w:spacing w:line="240" w:lineRule="auto" w:before="0" w:after="0"/>
              <w:ind w:left="252" w:right="0" w:hanging="168"/>
              <w:jc w:val="left"/>
              <w:rPr>
                <w:sz w:val="14"/>
              </w:rPr>
            </w:pPr>
            <w:r>
              <w:rPr>
                <w:w w:val="105"/>
                <w:sz w:val="14"/>
              </w:rPr>
              <w:t>Fit</w:t>
            </w:r>
            <w:r>
              <w:rPr>
                <w:spacing w:val="-1"/>
                <w:w w:val="105"/>
                <w:sz w:val="14"/>
              </w:rPr>
              <w:t> </w:t>
            </w:r>
            <w:r>
              <w:rPr>
                <w:spacing w:val="-5"/>
                <w:w w:val="105"/>
                <w:sz w:val="14"/>
              </w:rPr>
              <w:t>Out</w:t>
            </w:r>
          </w:p>
          <w:p>
            <w:pPr>
              <w:pStyle w:val="TableParagraph"/>
              <w:numPr>
                <w:ilvl w:val="0"/>
                <w:numId w:val="19"/>
              </w:numPr>
              <w:tabs>
                <w:tab w:pos="252" w:val="left" w:leader="none"/>
              </w:tabs>
              <w:spacing w:line="336" w:lineRule="auto" w:before="68" w:after="0"/>
              <w:ind w:left="33" w:right="3991" w:firstLine="51"/>
              <w:jc w:val="left"/>
              <w:rPr>
                <w:sz w:val="14"/>
              </w:rPr>
            </w:pPr>
            <w:r>
              <w:rPr>
                <w:w w:val="105"/>
                <w:sz w:val="14"/>
              </w:rPr>
              <w:t>Trunk</w:t>
            </w:r>
            <w:r>
              <w:rPr>
                <w:spacing w:val="-13"/>
                <w:w w:val="105"/>
                <w:sz w:val="14"/>
              </w:rPr>
              <w:t> </w:t>
            </w:r>
            <w:r>
              <w:rPr>
                <w:w w:val="105"/>
                <w:sz w:val="14"/>
              </w:rPr>
              <w:t>Reticulated</w:t>
            </w:r>
            <w:r>
              <w:rPr>
                <w:spacing w:val="-13"/>
                <w:w w:val="105"/>
                <w:sz w:val="14"/>
              </w:rPr>
              <w:t> </w:t>
            </w:r>
            <w:r>
              <w:rPr>
                <w:w w:val="105"/>
                <w:sz w:val="14"/>
              </w:rPr>
              <w:t>Building</w:t>
            </w:r>
            <w:r>
              <w:rPr>
                <w:spacing w:val="-13"/>
                <w:w w:val="105"/>
                <w:sz w:val="14"/>
              </w:rPr>
              <w:t> </w:t>
            </w:r>
            <w:r>
              <w:rPr>
                <w:w w:val="105"/>
                <w:sz w:val="14"/>
              </w:rPr>
              <w:t>Systems Plant &amp; Equipment</w:t>
            </w:r>
          </w:p>
          <w:p>
            <w:pPr>
              <w:pStyle w:val="TableParagraph"/>
              <w:numPr>
                <w:ilvl w:val="0"/>
                <w:numId w:val="19"/>
              </w:numPr>
              <w:tabs>
                <w:tab w:pos="252" w:val="left" w:leader="none"/>
              </w:tabs>
              <w:spacing w:line="240" w:lineRule="auto" w:before="0" w:after="0"/>
              <w:ind w:left="252" w:right="0" w:hanging="168"/>
              <w:jc w:val="left"/>
              <w:rPr>
                <w:sz w:val="14"/>
              </w:rPr>
            </w:pPr>
            <w:r>
              <w:rPr>
                <w:w w:val="105"/>
                <w:sz w:val="14"/>
              </w:rPr>
              <w:t>Information</w:t>
            </w:r>
            <w:r>
              <w:rPr>
                <w:spacing w:val="-12"/>
                <w:w w:val="105"/>
                <w:sz w:val="14"/>
              </w:rPr>
              <w:t> </w:t>
            </w:r>
            <w:r>
              <w:rPr>
                <w:w w:val="105"/>
                <w:sz w:val="14"/>
              </w:rPr>
              <w:t>and</w:t>
            </w:r>
            <w:r>
              <w:rPr>
                <w:spacing w:val="-11"/>
                <w:w w:val="105"/>
                <w:sz w:val="14"/>
              </w:rPr>
              <w:t> </w:t>
            </w:r>
            <w:r>
              <w:rPr>
                <w:w w:val="105"/>
                <w:sz w:val="14"/>
              </w:rPr>
              <w:t>Communication</w:t>
            </w:r>
            <w:r>
              <w:rPr>
                <w:spacing w:val="-12"/>
                <w:w w:val="105"/>
                <w:sz w:val="14"/>
              </w:rPr>
              <w:t> </w:t>
            </w:r>
            <w:r>
              <w:rPr>
                <w:w w:val="105"/>
                <w:sz w:val="14"/>
              </w:rPr>
              <w:t>Technology</w:t>
            </w:r>
            <w:r>
              <w:rPr>
                <w:spacing w:val="-11"/>
                <w:w w:val="105"/>
                <w:sz w:val="14"/>
              </w:rPr>
              <w:t> </w:t>
            </w:r>
            <w:r>
              <w:rPr>
                <w:spacing w:val="-2"/>
                <w:w w:val="105"/>
                <w:sz w:val="14"/>
              </w:rPr>
              <w:t>Equipment</w:t>
            </w:r>
          </w:p>
          <w:p>
            <w:pPr>
              <w:pStyle w:val="TableParagraph"/>
              <w:numPr>
                <w:ilvl w:val="0"/>
                <w:numId w:val="19"/>
              </w:numPr>
              <w:tabs>
                <w:tab w:pos="252" w:val="left" w:leader="none"/>
              </w:tabs>
              <w:spacing w:line="240" w:lineRule="auto" w:before="68" w:after="0"/>
              <w:ind w:left="252" w:right="0" w:hanging="168"/>
              <w:jc w:val="left"/>
              <w:rPr>
                <w:sz w:val="14"/>
              </w:rPr>
            </w:pPr>
            <w:r>
              <w:rPr>
                <w:w w:val="105"/>
                <w:sz w:val="14"/>
              </w:rPr>
              <w:t>Furniture</w:t>
            </w:r>
            <w:r>
              <w:rPr>
                <w:spacing w:val="-9"/>
                <w:w w:val="105"/>
                <w:sz w:val="14"/>
              </w:rPr>
              <w:t> </w:t>
            </w:r>
            <w:r>
              <w:rPr>
                <w:w w:val="105"/>
                <w:sz w:val="14"/>
              </w:rPr>
              <w:t>and</w:t>
            </w:r>
            <w:r>
              <w:rPr>
                <w:spacing w:val="-9"/>
                <w:w w:val="105"/>
                <w:sz w:val="14"/>
              </w:rPr>
              <w:t> </w:t>
            </w:r>
            <w:r>
              <w:rPr>
                <w:spacing w:val="-2"/>
                <w:w w:val="105"/>
                <w:sz w:val="14"/>
              </w:rPr>
              <w:t>Fittings</w:t>
            </w:r>
          </w:p>
          <w:p>
            <w:pPr>
              <w:pStyle w:val="TableParagraph"/>
              <w:numPr>
                <w:ilvl w:val="0"/>
                <w:numId w:val="19"/>
              </w:numPr>
              <w:tabs>
                <w:tab w:pos="252" w:val="left" w:leader="none"/>
              </w:tabs>
              <w:spacing w:line="240" w:lineRule="auto" w:before="68" w:after="0"/>
              <w:ind w:left="252" w:right="0" w:hanging="168"/>
              <w:jc w:val="left"/>
              <w:rPr>
                <w:sz w:val="14"/>
              </w:rPr>
            </w:pPr>
            <w:r>
              <w:rPr>
                <w:w w:val="105"/>
                <w:sz w:val="14"/>
              </w:rPr>
              <w:t>Non-Medical</w:t>
            </w:r>
            <w:r>
              <w:rPr>
                <w:spacing w:val="-11"/>
                <w:w w:val="105"/>
                <w:sz w:val="14"/>
              </w:rPr>
              <w:t> </w:t>
            </w:r>
            <w:r>
              <w:rPr>
                <w:spacing w:val="-2"/>
                <w:w w:val="105"/>
                <w:sz w:val="14"/>
              </w:rPr>
              <w:t>Equipment</w:t>
            </w:r>
          </w:p>
          <w:p>
            <w:pPr>
              <w:pStyle w:val="TableParagraph"/>
              <w:numPr>
                <w:ilvl w:val="0"/>
                <w:numId w:val="19"/>
              </w:numPr>
              <w:tabs>
                <w:tab w:pos="253" w:val="left" w:leader="none"/>
              </w:tabs>
              <w:spacing w:line="240" w:lineRule="atLeast" w:before="0" w:after="0"/>
              <w:ind w:left="33" w:right="5440" w:firstLine="52"/>
              <w:jc w:val="left"/>
              <w:rPr>
                <w:sz w:val="14"/>
              </w:rPr>
            </w:pPr>
            <w:r>
              <w:rPr>
                <w:w w:val="105"/>
                <w:sz w:val="14"/>
              </w:rPr>
              <w:t>Cultural Assets Medical</w:t>
            </w:r>
            <w:r>
              <w:rPr>
                <w:spacing w:val="-13"/>
                <w:w w:val="105"/>
                <w:sz w:val="14"/>
              </w:rPr>
              <w:t> </w:t>
            </w:r>
            <w:r>
              <w:rPr>
                <w:w w:val="105"/>
                <w:sz w:val="14"/>
              </w:rPr>
              <w:t>Equipment Intangible Assets</w:t>
            </w:r>
          </w:p>
        </w:tc>
        <w:tc>
          <w:tcPr>
            <w:tcW w:w="1385" w:type="dxa"/>
            <w:tcBorders>
              <w:top w:val="single" w:sz="8" w:space="0" w:color="000000"/>
              <w:bottom w:val="single" w:sz="8" w:space="0" w:color="000000"/>
            </w:tcBorders>
            <w:shd w:val="clear" w:color="auto" w:fill="C6C8CA"/>
          </w:tcPr>
          <w:p>
            <w:pPr>
              <w:pStyle w:val="TableParagraph"/>
              <w:rPr>
                <w:sz w:val="14"/>
              </w:rPr>
            </w:pPr>
          </w:p>
          <w:p>
            <w:pPr>
              <w:pStyle w:val="TableParagraph"/>
              <w:spacing w:before="13"/>
              <w:rPr>
                <w:sz w:val="14"/>
              </w:rPr>
            </w:pPr>
          </w:p>
          <w:p>
            <w:pPr>
              <w:pStyle w:val="TableParagraph"/>
              <w:ind w:left="212"/>
              <w:rPr>
                <w:sz w:val="14"/>
              </w:rPr>
            </w:pPr>
            <w:r>
              <w:rPr>
                <w:w w:val="105"/>
                <w:sz w:val="14"/>
              </w:rPr>
              <w:t>7</w:t>
            </w:r>
            <w:r>
              <w:rPr>
                <w:spacing w:val="-4"/>
                <w:w w:val="105"/>
                <w:sz w:val="14"/>
              </w:rPr>
              <w:t> </w:t>
            </w:r>
            <w:r>
              <w:rPr>
                <w:w w:val="105"/>
                <w:sz w:val="14"/>
              </w:rPr>
              <w:t>to</w:t>
            </w:r>
            <w:r>
              <w:rPr>
                <w:spacing w:val="-2"/>
                <w:w w:val="105"/>
                <w:sz w:val="14"/>
              </w:rPr>
              <w:t> </w:t>
            </w:r>
            <w:r>
              <w:rPr>
                <w:w w:val="105"/>
                <w:sz w:val="14"/>
              </w:rPr>
              <w:t>56</w:t>
            </w:r>
            <w:r>
              <w:rPr>
                <w:spacing w:val="-4"/>
                <w:w w:val="105"/>
                <w:sz w:val="14"/>
              </w:rPr>
              <w:t> </w:t>
            </w:r>
            <w:r>
              <w:rPr>
                <w:spacing w:val="-2"/>
                <w:w w:val="105"/>
                <w:sz w:val="14"/>
              </w:rPr>
              <w:t>years</w:t>
            </w:r>
          </w:p>
          <w:p>
            <w:pPr>
              <w:pStyle w:val="TableParagraph"/>
              <w:spacing w:before="68"/>
              <w:ind w:left="212"/>
              <w:rPr>
                <w:sz w:val="14"/>
              </w:rPr>
            </w:pPr>
            <w:r>
              <w:rPr>
                <w:w w:val="105"/>
                <w:sz w:val="14"/>
              </w:rPr>
              <w:t>7</w:t>
            </w:r>
            <w:r>
              <w:rPr>
                <w:spacing w:val="-4"/>
                <w:w w:val="105"/>
                <w:sz w:val="14"/>
              </w:rPr>
              <w:t> </w:t>
            </w:r>
            <w:r>
              <w:rPr>
                <w:w w:val="105"/>
                <w:sz w:val="14"/>
              </w:rPr>
              <w:t>to</w:t>
            </w:r>
            <w:r>
              <w:rPr>
                <w:spacing w:val="-2"/>
                <w:w w:val="105"/>
                <w:sz w:val="14"/>
              </w:rPr>
              <w:t> </w:t>
            </w:r>
            <w:r>
              <w:rPr>
                <w:w w:val="105"/>
                <w:sz w:val="14"/>
              </w:rPr>
              <w:t>40</w:t>
            </w:r>
            <w:r>
              <w:rPr>
                <w:spacing w:val="-4"/>
                <w:w w:val="105"/>
                <w:sz w:val="14"/>
              </w:rPr>
              <w:t> </w:t>
            </w:r>
            <w:r>
              <w:rPr>
                <w:spacing w:val="-2"/>
                <w:w w:val="105"/>
                <w:sz w:val="14"/>
              </w:rPr>
              <w:t>years</w:t>
            </w:r>
          </w:p>
          <w:p>
            <w:pPr>
              <w:pStyle w:val="TableParagraph"/>
              <w:spacing w:before="68"/>
              <w:ind w:left="212"/>
              <w:rPr>
                <w:sz w:val="14"/>
              </w:rPr>
            </w:pPr>
            <w:r>
              <w:rPr>
                <w:w w:val="105"/>
                <w:sz w:val="14"/>
              </w:rPr>
              <w:t>5</w:t>
            </w:r>
            <w:r>
              <w:rPr>
                <w:spacing w:val="-4"/>
                <w:w w:val="105"/>
                <w:sz w:val="14"/>
              </w:rPr>
              <w:t> </w:t>
            </w:r>
            <w:r>
              <w:rPr>
                <w:w w:val="105"/>
                <w:sz w:val="14"/>
              </w:rPr>
              <w:t>to</w:t>
            </w:r>
            <w:r>
              <w:rPr>
                <w:spacing w:val="-2"/>
                <w:w w:val="105"/>
                <w:sz w:val="14"/>
              </w:rPr>
              <w:t> </w:t>
            </w:r>
            <w:r>
              <w:rPr>
                <w:w w:val="105"/>
                <w:sz w:val="14"/>
              </w:rPr>
              <w:t>60</w:t>
            </w:r>
            <w:r>
              <w:rPr>
                <w:spacing w:val="-4"/>
                <w:w w:val="105"/>
                <w:sz w:val="14"/>
              </w:rPr>
              <w:t> </w:t>
            </w:r>
            <w:r>
              <w:rPr>
                <w:spacing w:val="-2"/>
                <w:w w:val="105"/>
                <w:sz w:val="14"/>
              </w:rPr>
              <w:t>years</w:t>
            </w:r>
          </w:p>
          <w:p>
            <w:pPr>
              <w:pStyle w:val="TableParagraph"/>
              <w:spacing w:before="136"/>
              <w:rPr>
                <w:sz w:val="14"/>
              </w:rPr>
            </w:pPr>
          </w:p>
          <w:p>
            <w:pPr>
              <w:pStyle w:val="TableParagraph"/>
              <w:ind w:left="212"/>
              <w:rPr>
                <w:sz w:val="14"/>
              </w:rPr>
            </w:pPr>
            <w:r>
              <w:rPr>
                <w:w w:val="105"/>
                <w:sz w:val="14"/>
              </w:rPr>
              <w:t>7</w:t>
            </w:r>
            <w:r>
              <w:rPr>
                <w:spacing w:val="-4"/>
                <w:w w:val="105"/>
                <w:sz w:val="14"/>
              </w:rPr>
              <w:t> </w:t>
            </w:r>
            <w:r>
              <w:rPr>
                <w:w w:val="105"/>
                <w:sz w:val="14"/>
              </w:rPr>
              <w:t>to</w:t>
            </w:r>
            <w:r>
              <w:rPr>
                <w:spacing w:val="-2"/>
                <w:w w:val="105"/>
                <w:sz w:val="14"/>
              </w:rPr>
              <w:t> </w:t>
            </w:r>
            <w:r>
              <w:rPr>
                <w:w w:val="105"/>
                <w:sz w:val="14"/>
              </w:rPr>
              <w:t>40</w:t>
            </w:r>
            <w:r>
              <w:rPr>
                <w:spacing w:val="-4"/>
                <w:w w:val="105"/>
                <w:sz w:val="14"/>
              </w:rPr>
              <w:t> </w:t>
            </w:r>
            <w:r>
              <w:rPr>
                <w:spacing w:val="-2"/>
                <w:w w:val="105"/>
                <w:sz w:val="14"/>
              </w:rPr>
              <w:t>years</w:t>
            </w:r>
          </w:p>
          <w:p>
            <w:pPr>
              <w:pStyle w:val="TableParagraph"/>
              <w:spacing w:before="68"/>
              <w:ind w:left="212"/>
              <w:rPr>
                <w:sz w:val="14"/>
              </w:rPr>
            </w:pPr>
            <w:r>
              <w:rPr>
                <w:w w:val="105"/>
                <w:sz w:val="14"/>
              </w:rPr>
              <w:t>7</w:t>
            </w:r>
            <w:r>
              <w:rPr>
                <w:spacing w:val="-4"/>
                <w:w w:val="105"/>
                <w:sz w:val="14"/>
              </w:rPr>
              <w:t> </w:t>
            </w:r>
            <w:r>
              <w:rPr>
                <w:w w:val="105"/>
                <w:sz w:val="14"/>
              </w:rPr>
              <w:t>to</w:t>
            </w:r>
            <w:r>
              <w:rPr>
                <w:spacing w:val="-2"/>
                <w:w w:val="105"/>
                <w:sz w:val="14"/>
              </w:rPr>
              <w:t> </w:t>
            </w:r>
            <w:r>
              <w:rPr>
                <w:w w:val="105"/>
                <w:sz w:val="14"/>
              </w:rPr>
              <w:t>40</w:t>
            </w:r>
            <w:r>
              <w:rPr>
                <w:spacing w:val="-4"/>
                <w:w w:val="105"/>
                <w:sz w:val="14"/>
              </w:rPr>
              <w:t> </w:t>
            </w:r>
            <w:r>
              <w:rPr>
                <w:spacing w:val="-2"/>
                <w:w w:val="105"/>
                <w:sz w:val="14"/>
              </w:rPr>
              <w:t>years</w:t>
            </w:r>
          </w:p>
          <w:p>
            <w:pPr>
              <w:pStyle w:val="TableParagraph"/>
              <w:spacing w:before="136"/>
              <w:rPr>
                <w:sz w:val="14"/>
              </w:rPr>
            </w:pPr>
          </w:p>
          <w:p>
            <w:pPr>
              <w:pStyle w:val="TableParagraph"/>
              <w:ind w:left="17" w:right="1"/>
              <w:jc w:val="center"/>
              <w:rPr>
                <w:sz w:val="14"/>
              </w:rPr>
            </w:pPr>
            <w:r>
              <w:rPr>
                <w:w w:val="105"/>
                <w:sz w:val="14"/>
              </w:rPr>
              <w:t>3</w:t>
            </w:r>
            <w:r>
              <w:rPr>
                <w:spacing w:val="-4"/>
                <w:w w:val="105"/>
                <w:sz w:val="14"/>
              </w:rPr>
              <w:t> </w:t>
            </w:r>
            <w:r>
              <w:rPr>
                <w:w w:val="105"/>
                <w:sz w:val="14"/>
              </w:rPr>
              <w:t>to</w:t>
            </w:r>
            <w:r>
              <w:rPr>
                <w:spacing w:val="-2"/>
                <w:w w:val="105"/>
                <w:sz w:val="14"/>
              </w:rPr>
              <w:t> </w:t>
            </w:r>
            <w:r>
              <w:rPr>
                <w:w w:val="105"/>
                <w:sz w:val="14"/>
              </w:rPr>
              <w:t>40</w:t>
            </w:r>
            <w:r>
              <w:rPr>
                <w:spacing w:val="-4"/>
                <w:w w:val="105"/>
                <w:sz w:val="14"/>
              </w:rPr>
              <w:t> </w:t>
            </w:r>
            <w:r>
              <w:rPr>
                <w:spacing w:val="-2"/>
                <w:w w:val="105"/>
                <w:sz w:val="14"/>
              </w:rPr>
              <w:t>years</w:t>
            </w:r>
          </w:p>
          <w:p>
            <w:pPr>
              <w:pStyle w:val="TableParagraph"/>
              <w:spacing w:before="68"/>
              <w:ind w:left="17" w:right="1"/>
              <w:jc w:val="center"/>
              <w:rPr>
                <w:sz w:val="14"/>
              </w:rPr>
            </w:pPr>
            <w:r>
              <w:rPr>
                <w:w w:val="105"/>
                <w:sz w:val="14"/>
              </w:rPr>
              <w:t>3</w:t>
            </w:r>
            <w:r>
              <w:rPr>
                <w:spacing w:val="-4"/>
                <w:w w:val="105"/>
                <w:sz w:val="14"/>
              </w:rPr>
              <w:t> </w:t>
            </w:r>
            <w:r>
              <w:rPr>
                <w:w w:val="105"/>
                <w:sz w:val="14"/>
              </w:rPr>
              <w:t>to</w:t>
            </w:r>
            <w:r>
              <w:rPr>
                <w:spacing w:val="-2"/>
                <w:w w:val="105"/>
                <w:sz w:val="14"/>
              </w:rPr>
              <w:t> </w:t>
            </w:r>
            <w:r>
              <w:rPr>
                <w:w w:val="105"/>
                <w:sz w:val="14"/>
              </w:rPr>
              <w:t>15</w:t>
            </w:r>
            <w:r>
              <w:rPr>
                <w:spacing w:val="-4"/>
                <w:w w:val="105"/>
                <w:sz w:val="14"/>
              </w:rPr>
              <w:t> </w:t>
            </w:r>
            <w:r>
              <w:rPr>
                <w:spacing w:val="-2"/>
                <w:w w:val="105"/>
                <w:sz w:val="14"/>
              </w:rPr>
              <w:t>years</w:t>
            </w:r>
          </w:p>
          <w:p>
            <w:pPr>
              <w:pStyle w:val="TableParagraph"/>
              <w:spacing w:before="68"/>
              <w:ind w:left="17" w:right="1"/>
              <w:jc w:val="center"/>
              <w:rPr>
                <w:sz w:val="14"/>
              </w:rPr>
            </w:pPr>
            <w:r>
              <w:rPr>
                <w:w w:val="105"/>
                <w:sz w:val="14"/>
              </w:rPr>
              <w:t>4</w:t>
            </w:r>
            <w:r>
              <w:rPr>
                <w:spacing w:val="-4"/>
                <w:w w:val="105"/>
                <w:sz w:val="14"/>
              </w:rPr>
              <w:t> </w:t>
            </w:r>
            <w:r>
              <w:rPr>
                <w:w w:val="105"/>
                <w:sz w:val="14"/>
              </w:rPr>
              <w:t>to</w:t>
            </w:r>
            <w:r>
              <w:rPr>
                <w:spacing w:val="-2"/>
                <w:w w:val="105"/>
                <w:sz w:val="14"/>
              </w:rPr>
              <w:t> </w:t>
            </w:r>
            <w:r>
              <w:rPr>
                <w:w w:val="105"/>
                <w:sz w:val="14"/>
              </w:rPr>
              <w:t>20</w:t>
            </w:r>
            <w:r>
              <w:rPr>
                <w:spacing w:val="-4"/>
                <w:w w:val="105"/>
                <w:sz w:val="14"/>
              </w:rPr>
              <w:t> </w:t>
            </w:r>
            <w:r>
              <w:rPr>
                <w:spacing w:val="-2"/>
                <w:w w:val="105"/>
                <w:sz w:val="14"/>
              </w:rPr>
              <w:t>years</w:t>
            </w:r>
          </w:p>
          <w:p>
            <w:pPr>
              <w:pStyle w:val="TableParagraph"/>
              <w:spacing w:before="68"/>
              <w:ind w:left="17" w:right="3"/>
              <w:jc w:val="center"/>
              <w:rPr>
                <w:sz w:val="14"/>
              </w:rPr>
            </w:pPr>
            <w:r>
              <w:rPr>
                <w:w w:val="105"/>
                <w:sz w:val="14"/>
              </w:rPr>
              <w:t>99</w:t>
            </w:r>
            <w:r>
              <w:rPr>
                <w:spacing w:val="-5"/>
                <w:w w:val="105"/>
                <w:sz w:val="14"/>
              </w:rPr>
              <w:t> </w:t>
            </w:r>
            <w:r>
              <w:rPr>
                <w:spacing w:val="-2"/>
                <w:w w:val="105"/>
                <w:sz w:val="14"/>
              </w:rPr>
              <w:t>years</w:t>
            </w:r>
          </w:p>
          <w:p>
            <w:pPr>
              <w:pStyle w:val="TableParagraph"/>
              <w:spacing w:before="68"/>
              <w:ind w:left="17"/>
              <w:jc w:val="center"/>
              <w:rPr>
                <w:sz w:val="14"/>
              </w:rPr>
            </w:pPr>
            <w:r>
              <w:rPr>
                <w:w w:val="105"/>
                <w:sz w:val="14"/>
              </w:rPr>
              <w:t>2</w:t>
            </w:r>
            <w:r>
              <w:rPr>
                <w:spacing w:val="-4"/>
                <w:w w:val="105"/>
                <w:sz w:val="14"/>
              </w:rPr>
              <w:t> </w:t>
            </w:r>
            <w:r>
              <w:rPr>
                <w:w w:val="105"/>
                <w:sz w:val="14"/>
              </w:rPr>
              <w:t>to</w:t>
            </w:r>
            <w:r>
              <w:rPr>
                <w:spacing w:val="-2"/>
                <w:w w:val="105"/>
                <w:sz w:val="14"/>
              </w:rPr>
              <w:t> </w:t>
            </w:r>
            <w:r>
              <w:rPr>
                <w:w w:val="105"/>
                <w:sz w:val="14"/>
              </w:rPr>
              <w:t>20</w:t>
            </w:r>
            <w:r>
              <w:rPr>
                <w:spacing w:val="-4"/>
                <w:w w:val="105"/>
                <w:sz w:val="14"/>
              </w:rPr>
              <w:t> </w:t>
            </w:r>
            <w:r>
              <w:rPr>
                <w:spacing w:val="-2"/>
                <w:w w:val="105"/>
                <w:sz w:val="14"/>
              </w:rPr>
              <w:t>years</w:t>
            </w:r>
          </w:p>
          <w:p>
            <w:pPr>
              <w:pStyle w:val="TableParagraph"/>
              <w:spacing w:before="68"/>
              <w:ind w:left="17"/>
              <w:jc w:val="center"/>
              <w:rPr>
                <w:sz w:val="14"/>
              </w:rPr>
            </w:pPr>
            <w:r>
              <w:rPr>
                <w:w w:val="105"/>
                <w:sz w:val="14"/>
              </w:rPr>
              <w:t>3</w:t>
            </w:r>
            <w:r>
              <w:rPr>
                <w:spacing w:val="-4"/>
                <w:w w:val="105"/>
                <w:sz w:val="14"/>
              </w:rPr>
              <w:t> </w:t>
            </w:r>
            <w:r>
              <w:rPr>
                <w:w w:val="105"/>
                <w:sz w:val="14"/>
              </w:rPr>
              <w:t>to</w:t>
            </w:r>
            <w:r>
              <w:rPr>
                <w:spacing w:val="-2"/>
                <w:w w:val="105"/>
                <w:sz w:val="14"/>
              </w:rPr>
              <w:t> </w:t>
            </w:r>
            <w:r>
              <w:rPr>
                <w:w w:val="105"/>
                <w:sz w:val="14"/>
              </w:rPr>
              <w:t>15</w:t>
            </w:r>
            <w:r>
              <w:rPr>
                <w:spacing w:val="-4"/>
                <w:w w:val="105"/>
                <w:sz w:val="14"/>
              </w:rPr>
              <w:t> </w:t>
            </w:r>
            <w:r>
              <w:rPr>
                <w:spacing w:val="-2"/>
                <w:w w:val="105"/>
                <w:sz w:val="14"/>
              </w:rPr>
              <w:t>years</w:t>
            </w:r>
          </w:p>
        </w:tc>
        <w:tc>
          <w:tcPr>
            <w:tcW w:w="1382" w:type="dxa"/>
            <w:tcBorders>
              <w:top w:val="single" w:sz="8" w:space="0" w:color="000000"/>
              <w:bottom w:val="single" w:sz="8" w:space="0" w:color="000000"/>
            </w:tcBorders>
          </w:tcPr>
          <w:p>
            <w:pPr>
              <w:pStyle w:val="TableParagraph"/>
              <w:rPr>
                <w:sz w:val="14"/>
              </w:rPr>
            </w:pPr>
          </w:p>
          <w:p>
            <w:pPr>
              <w:pStyle w:val="TableParagraph"/>
              <w:spacing w:before="13"/>
              <w:rPr>
                <w:sz w:val="14"/>
              </w:rPr>
            </w:pPr>
          </w:p>
          <w:p>
            <w:pPr>
              <w:pStyle w:val="TableParagraph"/>
              <w:ind w:left="209"/>
              <w:rPr>
                <w:sz w:val="14"/>
              </w:rPr>
            </w:pPr>
            <w:r>
              <w:rPr>
                <w:w w:val="105"/>
                <w:sz w:val="14"/>
              </w:rPr>
              <w:t>7</w:t>
            </w:r>
            <w:r>
              <w:rPr>
                <w:spacing w:val="-4"/>
                <w:w w:val="105"/>
                <w:sz w:val="14"/>
              </w:rPr>
              <w:t> </w:t>
            </w:r>
            <w:r>
              <w:rPr>
                <w:w w:val="105"/>
                <w:sz w:val="14"/>
              </w:rPr>
              <w:t>to</w:t>
            </w:r>
            <w:r>
              <w:rPr>
                <w:spacing w:val="-2"/>
                <w:w w:val="105"/>
                <w:sz w:val="14"/>
              </w:rPr>
              <w:t> </w:t>
            </w:r>
            <w:r>
              <w:rPr>
                <w:w w:val="105"/>
                <w:sz w:val="14"/>
              </w:rPr>
              <w:t>56</w:t>
            </w:r>
            <w:r>
              <w:rPr>
                <w:spacing w:val="-4"/>
                <w:w w:val="105"/>
                <w:sz w:val="14"/>
              </w:rPr>
              <w:t> </w:t>
            </w:r>
            <w:r>
              <w:rPr>
                <w:spacing w:val="-2"/>
                <w:w w:val="105"/>
                <w:sz w:val="14"/>
              </w:rPr>
              <w:t>years</w:t>
            </w:r>
          </w:p>
          <w:p>
            <w:pPr>
              <w:pStyle w:val="TableParagraph"/>
              <w:spacing w:before="68"/>
              <w:ind w:left="209"/>
              <w:rPr>
                <w:sz w:val="14"/>
              </w:rPr>
            </w:pPr>
            <w:r>
              <w:rPr>
                <w:w w:val="105"/>
                <w:sz w:val="14"/>
              </w:rPr>
              <w:t>7</w:t>
            </w:r>
            <w:r>
              <w:rPr>
                <w:spacing w:val="-4"/>
                <w:w w:val="105"/>
                <w:sz w:val="14"/>
              </w:rPr>
              <w:t> </w:t>
            </w:r>
            <w:r>
              <w:rPr>
                <w:w w:val="105"/>
                <w:sz w:val="14"/>
              </w:rPr>
              <w:t>to</w:t>
            </w:r>
            <w:r>
              <w:rPr>
                <w:spacing w:val="-2"/>
                <w:w w:val="105"/>
                <w:sz w:val="14"/>
              </w:rPr>
              <w:t> </w:t>
            </w:r>
            <w:r>
              <w:rPr>
                <w:w w:val="105"/>
                <w:sz w:val="14"/>
              </w:rPr>
              <w:t>11</w:t>
            </w:r>
            <w:r>
              <w:rPr>
                <w:spacing w:val="-4"/>
                <w:w w:val="105"/>
                <w:sz w:val="14"/>
              </w:rPr>
              <w:t> </w:t>
            </w:r>
            <w:r>
              <w:rPr>
                <w:spacing w:val="-2"/>
                <w:w w:val="105"/>
                <w:sz w:val="14"/>
              </w:rPr>
              <w:t>years</w:t>
            </w:r>
          </w:p>
          <w:p>
            <w:pPr>
              <w:pStyle w:val="TableParagraph"/>
              <w:spacing w:before="68"/>
              <w:ind w:left="162"/>
              <w:rPr>
                <w:sz w:val="14"/>
              </w:rPr>
            </w:pPr>
            <w:r>
              <w:rPr>
                <w:w w:val="105"/>
                <w:sz w:val="14"/>
              </w:rPr>
              <w:t>10</w:t>
            </w:r>
            <w:r>
              <w:rPr>
                <w:spacing w:val="-5"/>
                <w:w w:val="105"/>
                <w:sz w:val="14"/>
              </w:rPr>
              <w:t> </w:t>
            </w:r>
            <w:r>
              <w:rPr>
                <w:w w:val="105"/>
                <w:sz w:val="14"/>
              </w:rPr>
              <w:t>to</w:t>
            </w:r>
            <w:r>
              <w:rPr>
                <w:spacing w:val="-3"/>
                <w:w w:val="105"/>
                <w:sz w:val="14"/>
              </w:rPr>
              <w:t> </w:t>
            </w:r>
            <w:r>
              <w:rPr>
                <w:w w:val="105"/>
                <w:sz w:val="14"/>
              </w:rPr>
              <w:t>60</w:t>
            </w:r>
            <w:r>
              <w:rPr>
                <w:spacing w:val="-4"/>
                <w:w w:val="105"/>
                <w:sz w:val="14"/>
              </w:rPr>
              <w:t> years</w:t>
            </w:r>
          </w:p>
          <w:p>
            <w:pPr>
              <w:pStyle w:val="TableParagraph"/>
              <w:spacing w:before="136"/>
              <w:rPr>
                <w:sz w:val="14"/>
              </w:rPr>
            </w:pPr>
          </w:p>
          <w:p>
            <w:pPr>
              <w:pStyle w:val="TableParagraph"/>
              <w:ind w:left="209"/>
              <w:rPr>
                <w:sz w:val="14"/>
              </w:rPr>
            </w:pPr>
            <w:r>
              <w:rPr>
                <w:w w:val="105"/>
                <w:sz w:val="14"/>
              </w:rPr>
              <w:t>7</w:t>
            </w:r>
            <w:r>
              <w:rPr>
                <w:spacing w:val="-4"/>
                <w:w w:val="105"/>
                <w:sz w:val="14"/>
              </w:rPr>
              <w:t> </w:t>
            </w:r>
            <w:r>
              <w:rPr>
                <w:w w:val="105"/>
                <w:sz w:val="14"/>
              </w:rPr>
              <w:t>to</w:t>
            </w:r>
            <w:r>
              <w:rPr>
                <w:spacing w:val="-2"/>
                <w:w w:val="105"/>
                <w:sz w:val="14"/>
              </w:rPr>
              <w:t> </w:t>
            </w:r>
            <w:r>
              <w:rPr>
                <w:w w:val="105"/>
                <w:sz w:val="14"/>
              </w:rPr>
              <w:t>21</w:t>
            </w:r>
            <w:r>
              <w:rPr>
                <w:spacing w:val="-4"/>
                <w:w w:val="105"/>
                <w:sz w:val="14"/>
              </w:rPr>
              <w:t> </w:t>
            </w:r>
            <w:r>
              <w:rPr>
                <w:spacing w:val="-2"/>
                <w:w w:val="105"/>
                <w:sz w:val="14"/>
              </w:rPr>
              <w:t>years</w:t>
            </w:r>
          </w:p>
          <w:p>
            <w:pPr>
              <w:pStyle w:val="TableParagraph"/>
              <w:spacing w:before="68"/>
              <w:ind w:left="209"/>
              <w:rPr>
                <w:sz w:val="14"/>
              </w:rPr>
            </w:pPr>
            <w:r>
              <w:rPr>
                <w:w w:val="105"/>
                <w:sz w:val="14"/>
              </w:rPr>
              <w:t>7</w:t>
            </w:r>
            <w:r>
              <w:rPr>
                <w:spacing w:val="-4"/>
                <w:w w:val="105"/>
                <w:sz w:val="14"/>
              </w:rPr>
              <w:t> </w:t>
            </w:r>
            <w:r>
              <w:rPr>
                <w:w w:val="105"/>
                <w:sz w:val="14"/>
              </w:rPr>
              <w:t>to</w:t>
            </w:r>
            <w:r>
              <w:rPr>
                <w:spacing w:val="-2"/>
                <w:w w:val="105"/>
                <w:sz w:val="14"/>
              </w:rPr>
              <w:t> </w:t>
            </w:r>
            <w:r>
              <w:rPr>
                <w:w w:val="105"/>
                <w:sz w:val="14"/>
              </w:rPr>
              <w:t>26</w:t>
            </w:r>
            <w:r>
              <w:rPr>
                <w:spacing w:val="-4"/>
                <w:w w:val="105"/>
                <w:sz w:val="14"/>
              </w:rPr>
              <w:t> </w:t>
            </w:r>
            <w:r>
              <w:rPr>
                <w:spacing w:val="-2"/>
                <w:w w:val="105"/>
                <w:sz w:val="14"/>
              </w:rPr>
              <w:t>years</w:t>
            </w:r>
          </w:p>
          <w:p>
            <w:pPr>
              <w:pStyle w:val="TableParagraph"/>
              <w:spacing w:before="136"/>
              <w:rPr>
                <w:sz w:val="14"/>
              </w:rPr>
            </w:pPr>
          </w:p>
          <w:p>
            <w:pPr>
              <w:pStyle w:val="TableParagraph"/>
              <w:ind w:left="15" w:right="1"/>
              <w:jc w:val="center"/>
              <w:rPr>
                <w:sz w:val="14"/>
              </w:rPr>
            </w:pPr>
            <w:r>
              <w:rPr>
                <w:w w:val="105"/>
                <w:sz w:val="14"/>
              </w:rPr>
              <w:t>2</w:t>
            </w:r>
            <w:r>
              <w:rPr>
                <w:spacing w:val="-4"/>
                <w:w w:val="105"/>
                <w:sz w:val="14"/>
              </w:rPr>
              <w:t> </w:t>
            </w:r>
            <w:r>
              <w:rPr>
                <w:w w:val="105"/>
                <w:sz w:val="14"/>
              </w:rPr>
              <w:t>to</w:t>
            </w:r>
            <w:r>
              <w:rPr>
                <w:spacing w:val="-2"/>
                <w:w w:val="105"/>
                <w:sz w:val="14"/>
              </w:rPr>
              <w:t> </w:t>
            </w:r>
            <w:r>
              <w:rPr>
                <w:w w:val="105"/>
                <w:sz w:val="14"/>
              </w:rPr>
              <w:t>40</w:t>
            </w:r>
            <w:r>
              <w:rPr>
                <w:spacing w:val="-4"/>
                <w:w w:val="105"/>
                <w:sz w:val="14"/>
              </w:rPr>
              <w:t> </w:t>
            </w:r>
            <w:r>
              <w:rPr>
                <w:spacing w:val="-2"/>
                <w:w w:val="105"/>
                <w:sz w:val="14"/>
              </w:rPr>
              <w:t>years</w:t>
            </w:r>
          </w:p>
          <w:p>
            <w:pPr>
              <w:pStyle w:val="TableParagraph"/>
              <w:spacing w:before="68"/>
              <w:ind w:left="15" w:right="1"/>
              <w:jc w:val="center"/>
              <w:rPr>
                <w:sz w:val="14"/>
              </w:rPr>
            </w:pPr>
            <w:r>
              <w:rPr>
                <w:w w:val="105"/>
                <w:sz w:val="14"/>
              </w:rPr>
              <w:t>3</w:t>
            </w:r>
            <w:r>
              <w:rPr>
                <w:spacing w:val="-4"/>
                <w:w w:val="105"/>
                <w:sz w:val="14"/>
              </w:rPr>
              <w:t> </w:t>
            </w:r>
            <w:r>
              <w:rPr>
                <w:w w:val="105"/>
                <w:sz w:val="14"/>
              </w:rPr>
              <w:t>to</w:t>
            </w:r>
            <w:r>
              <w:rPr>
                <w:spacing w:val="-2"/>
                <w:w w:val="105"/>
                <w:sz w:val="14"/>
              </w:rPr>
              <w:t> </w:t>
            </w:r>
            <w:r>
              <w:rPr>
                <w:w w:val="105"/>
                <w:sz w:val="14"/>
              </w:rPr>
              <w:t>15</w:t>
            </w:r>
            <w:r>
              <w:rPr>
                <w:spacing w:val="-4"/>
                <w:w w:val="105"/>
                <w:sz w:val="14"/>
              </w:rPr>
              <w:t> </w:t>
            </w:r>
            <w:r>
              <w:rPr>
                <w:spacing w:val="-2"/>
                <w:w w:val="105"/>
                <w:sz w:val="14"/>
              </w:rPr>
              <w:t>years</w:t>
            </w:r>
          </w:p>
          <w:p>
            <w:pPr>
              <w:pStyle w:val="TableParagraph"/>
              <w:spacing w:before="68"/>
              <w:ind w:left="15"/>
              <w:jc w:val="center"/>
              <w:rPr>
                <w:sz w:val="14"/>
              </w:rPr>
            </w:pPr>
            <w:r>
              <w:rPr>
                <w:w w:val="105"/>
                <w:sz w:val="14"/>
              </w:rPr>
              <w:t>4</w:t>
            </w:r>
            <w:r>
              <w:rPr>
                <w:spacing w:val="-4"/>
                <w:w w:val="105"/>
                <w:sz w:val="14"/>
              </w:rPr>
              <w:t> </w:t>
            </w:r>
            <w:r>
              <w:rPr>
                <w:w w:val="105"/>
                <w:sz w:val="14"/>
              </w:rPr>
              <w:t>to</w:t>
            </w:r>
            <w:r>
              <w:rPr>
                <w:spacing w:val="-2"/>
                <w:w w:val="105"/>
                <w:sz w:val="14"/>
              </w:rPr>
              <w:t> </w:t>
            </w:r>
            <w:r>
              <w:rPr>
                <w:w w:val="105"/>
                <w:sz w:val="14"/>
              </w:rPr>
              <w:t>20</w:t>
            </w:r>
            <w:r>
              <w:rPr>
                <w:spacing w:val="-4"/>
                <w:w w:val="105"/>
                <w:sz w:val="14"/>
              </w:rPr>
              <w:t> </w:t>
            </w:r>
            <w:r>
              <w:rPr>
                <w:spacing w:val="-2"/>
                <w:w w:val="105"/>
                <w:sz w:val="14"/>
              </w:rPr>
              <w:t>years</w:t>
            </w:r>
          </w:p>
          <w:p>
            <w:pPr>
              <w:pStyle w:val="TableParagraph"/>
              <w:spacing w:before="68"/>
              <w:ind w:left="15" w:right="2"/>
              <w:jc w:val="center"/>
              <w:rPr>
                <w:sz w:val="14"/>
              </w:rPr>
            </w:pPr>
            <w:r>
              <w:rPr>
                <w:w w:val="105"/>
                <w:sz w:val="14"/>
              </w:rPr>
              <w:t>99</w:t>
            </w:r>
            <w:r>
              <w:rPr>
                <w:spacing w:val="-5"/>
                <w:w w:val="105"/>
                <w:sz w:val="14"/>
              </w:rPr>
              <w:t> </w:t>
            </w:r>
            <w:r>
              <w:rPr>
                <w:spacing w:val="-2"/>
                <w:w w:val="105"/>
                <w:sz w:val="14"/>
              </w:rPr>
              <w:t>years</w:t>
            </w:r>
          </w:p>
          <w:p>
            <w:pPr>
              <w:pStyle w:val="TableParagraph"/>
              <w:spacing w:before="68"/>
              <w:ind w:left="15"/>
              <w:jc w:val="center"/>
              <w:rPr>
                <w:sz w:val="14"/>
              </w:rPr>
            </w:pPr>
            <w:r>
              <w:rPr>
                <w:w w:val="105"/>
                <w:sz w:val="14"/>
              </w:rPr>
              <w:t>2</w:t>
            </w:r>
            <w:r>
              <w:rPr>
                <w:spacing w:val="-4"/>
                <w:w w:val="105"/>
                <w:sz w:val="14"/>
              </w:rPr>
              <w:t> </w:t>
            </w:r>
            <w:r>
              <w:rPr>
                <w:w w:val="105"/>
                <w:sz w:val="14"/>
              </w:rPr>
              <w:t>to</w:t>
            </w:r>
            <w:r>
              <w:rPr>
                <w:spacing w:val="-2"/>
                <w:w w:val="105"/>
                <w:sz w:val="14"/>
              </w:rPr>
              <w:t> </w:t>
            </w:r>
            <w:r>
              <w:rPr>
                <w:w w:val="105"/>
                <w:sz w:val="14"/>
              </w:rPr>
              <w:t>20</w:t>
            </w:r>
            <w:r>
              <w:rPr>
                <w:spacing w:val="-4"/>
                <w:w w:val="105"/>
                <w:sz w:val="14"/>
              </w:rPr>
              <w:t> </w:t>
            </w:r>
            <w:r>
              <w:rPr>
                <w:spacing w:val="-2"/>
                <w:w w:val="105"/>
                <w:sz w:val="14"/>
              </w:rPr>
              <w:t>years</w:t>
            </w:r>
          </w:p>
          <w:p>
            <w:pPr>
              <w:pStyle w:val="TableParagraph"/>
              <w:spacing w:before="68"/>
              <w:ind w:left="15"/>
              <w:jc w:val="center"/>
              <w:rPr>
                <w:sz w:val="14"/>
              </w:rPr>
            </w:pPr>
            <w:r>
              <w:rPr>
                <w:w w:val="105"/>
                <w:sz w:val="14"/>
              </w:rPr>
              <w:t>2</w:t>
            </w:r>
            <w:r>
              <w:rPr>
                <w:spacing w:val="-4"/>
                <w:w w:val="105"/>
                <w:sz w:val="14"/>
              </w:rPr>
              <w:t> </w:t>
            </w:r>
            <w:r>
              <w:rPr>
                <w:w w:val="105"/>
                <w:sz w:val="14"/>
              </w:rPr>
              <w:t>to</w:t>
            </w:r>
            <w:r>
              <w:rPr>
                <w:spacing w:val="-2"/>
                <w:w w:val="105"/>
                <w:sz w:val="14"/>
              </w:rPr>
              <w:t> </w:t>
            </w:r>
            <w:r>
              <w:rPr>
                <w:w w:val="105"/>
                <w:sz w:val="14"/>
              </w:rPr>
              <w:t>15</w:t>
            </w:r>
            <w:r>
              <w:rPr>
                <w:spacing w:val="-4"/>
                <w:w w:val="105"/>
                <w:sz w:val="14"/>
              </w:rPr>
              <w:t> </w:t>
            </w:r>
            <w:r>
              <w:rPr>
                <w:spacing w:val="-2"/>
                <w:w w:val="105"/>
                <w:sz w:val="14"/>
              </w:rPr>
              <w:t>years</w:t>
            </w:r>
          </w:p>
        </w:tc>
      </w:tr>
    </w:tbl>
    <w:p>
      <w:pPr>
        <w:pStyle w:val="BodyText"/>
        <w:rPr>
          <w:rFonts w:ascii="Verdana"/>
          <w:sz w:val="14"/>
        </w:rPr>
      </w:pPr>
    </w:p>
    <w:p>
      <w:pPr>
        <w:pStyle w:val="BodyText"/>
        <w:spacing w:before="130"/>
        <w:rPr>
          <w:rFonts w:ascii="Verdana"/>
          <w:sz w:val="14"/>
        </w:rPr>
      </w:pPr>
    </w:p>
    <w:p>
      <w:pPr>
        <w:spacing w:before="0"/>
        <w:ind w:left="1176" w:right="0" w:firstLine="0"/>
        <w:jc w:val="left"/>
        <w:rPr>
          <w:rFonts w:ascii="Verdana"/>
          <w:b/>
          <w:sz w:val="17"/>
        </w:rPr>
      </w:pPr>
      <w:r>
        <w:rPr>
          <w:rFonts w:ascii="Verdana"/>
          <w:b/>
          <w:w w:val="105"/>
          <w:sz w:val="17"/>
        </w:rPr>
        <w:t>Note</w:t>
      </w:r>
      <w:r>
        <w:rPr>
          <w:rFonts w:ascii="Verdana"/>
          <w:b/>
          <w:spacing w:val="-10"/>
          <w:w w:val="105"/>
          <w:sz w:val="17"/>
        </w:rPr>
        <w:t> </w:t>
      </w:r>
      <w:r>
        <w:rPr>
          <w:rFonts w:ascii="Verdana"/>
          <w:b/>
          <w:w w:val="105"/>
          <w:sz w:val="17"/>
        </w:rPr>
        <w:t>4.4:</w:t>
      </w:r>
      <w:r>
        <w:rPr>
          <w:rFonts w:ascii="Verdana"/>
          <w:b/>
          <w:spacing w:val="-10"/>
          <w:w w:val="105"/>
          <w:sz w:val="17"/>
        </w:rPr>
        <w:t> </w:t>
      </w:r>
      <w:r>
        <w:rPr>
          <w:rFonts w:ascii="Verdana"/>
          <w:b/>
          <w:w w:val="105"/>
          <w:sz w:val="17"/>
        </w:rPr>
        <w:t>Investment</w:t>
      </w:r>
      <w:r>
        <w:rPr>
          <w:rFonts w:ascii="Verdana"/>
          <w:b/>
          <w:spacing w:val="-11"/>
          <w:w w:val="105"/>
          <w:sz w:val="17"/>
        </w:rPr>
        <w:t> </w:t>
      </w:r>
      <w:r>
        <w:rPr>
          <w:rFonts w:ascii="Verdana"/>
          <w:b/>
          <w:spacing w:val="-2"/>
          <w:w w:val="105"/>
          <w:sz w:val="17"/>
        </w:rPr>
        <w:t>Properties</w:t>
      </w:r>
    </w:p>
    <w:p>
      <w:pPr>
        <w:pStyle w:val="BodyText"/>
        <w:spacing w:before="2"/>
        <w:rPr>
          <w:rFonts w:ascii="Verdana"/>
          <w:b/>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4"/>
        <w:gridCol w:w="1385"/>
        <w:gridCol w:w="1382"/>
      </w:tblGrid>
      <w:tr>
        <w:trPr>
          <w:trHeight w:val="443" w:hRule="atLeast"/>
        </w:trPr>
        <w:tc>
          <w:tcPr>
            <w:tcW w:w="6864" w:type="dxa"/>
            <w:tcBorders>
              <w:top w:val="single" w:sz="18" w:space="0" w:color="000000"/>
              <w:bottom w:val="single" w:sz="8" w:space="0" w:color="000000"/>
            </w:tcBorders>
          </w:tcPr>
          <w:p>
            <w:pPr>
              <w:pStyle w:val="TableParagraph"/>
              <w:rPr>
                <w:rFonts w:ascii="Times New Roman"/>
                <w:sz w:val="14"/>
              </w:rPr>
            </w:pPr>
          </w:p>
        </w:tc>
        <w:tc>
          <w:tcPr>
            <w:tcW w:w="1385" w:type="dxa"/>
            <w:tcBorders>
              <w:top w:val="single" w:sz="18" w:space="0" w:color="000000"/>
              <w:bottom w:val="single" w:sz="8" w:space="0" w:color="000000"/>
            </w:tcBorders>
            <w:shd w:val="clear" w:color="auto" w:fill="C7C9CB"/>
          </w:tcPr>
          <w:p>
            <w:pPr>
              <w:pStyle w:val="TableParagraph"/>
              <w:spacing w:line="191" w:lineRule="exact"/>
              <w:ind w:left="473"/>
              <w:rPr>
                <w:b/>
                <w:sz w:val="16"/>
              </w:rPr>
            </w:pPr>
            <w:r>
              <w:rPr>
                <w:b/>
                <w:spacing w:val="-4"/>
                <w:sz w:val="16"/>
              </w:rPr>
              <w:t>2025</w:t>
            </w:r>
          </w:p>
          <w:p>
            <w:pPr>
              <w:pStyle w:val="TableParagraph"/>
              <w:spacing w:line="189" w:lineRule="exact" w:before="43"/>
              <w:ind w:left="445"/>
              <w:rPr>
                <w:b/>
                <w:sz w:val="16"/>
              </w:rPr>
            </w:pPr>
            <w:r>
              <w:rPr>
                <w:b/>
                <w:spacing w:val="-4"/>
                <w:sz w:val="16"/>
              </w:rPr>
              <w:t>$'000</w:t>
            </w:r>
          </w:p>
        </w:tc>
        <w:tc>
          <w:tcPr>
            <w:tcW w:w="1382" w:type="dxa"/>
            <w:tcBorders>
              <w:top w:val="single" w:sz="18" w:space="0" w:color="000000"/>
              <w:bottom w:val="single" w:sz="8" w:space="0" w:color="000000"/>
            </w:tcBorders>
          </w:tcPr>
          <w:p>
            <w:pPr>
              <w:pStyle w:val="TableParagraph"/>
              <w:spacing w:line="191" w:lineRule="exact"/>
              <w:ind w:left="471"/>
              <w:rPr>
                <w:b/>
                <w:sz w:val="16"/>
              </w:rPr>
            </w:pPr>
            <w:r>
              <w:rPr>
                <w:b/>
                <w:spacing w:val="-4"/>
                <w:sz w:val="16"/>
              </w:rPr>
              <w:t>2024</w:t>
            </w:r>
          </w:p>
          <w:p>
            <w:pPr>
              <w:pStyle w:val="TableParagraph"/>
              <w:spacing w:line="189" w:lineRule="exact" w:before="43"/>
              <w:ind w:left="443"/>
              <w:rPr>
                <w:b/>
                <w:sz w:val="16"/>
              </w:rPr>
            </w:pPr>
            <w:r>
              <w:rPr>
                <w:b/>
                <w:spacing w:val="-4"/>
                <w:sz w:val="16"/>
              </w:rPr>
              <w:t>$'000</w:t>
            </w:r>
          </w:p>
        </w:tc>
      </w:tr>
      <w:tr>
        <w:trPr>
          <w:trHeight w:val="567" w:hRule="atLeast"/>
        </w:trPr>
        <w:tc>
          <w:tcPr>
            <w:tcW w:w="6864" w:type="dxa"/>
            <w:tcBorders>
              <w:top w:val="single" w:sz="8" w:space="0" w:color="000000"/>
              <w:bottom w:val="single" w:sz="8" w:space="0" w:color="000000"/>
            </w:tcBorders>
          </w:tcPr>
          <w:p>
            <w:pPr>
              <w:pStyle w:val="TableParagraph"/>
              <w:spacing w:before="83"/>
              <w:rPr>
                <w:b/>
                <w:sz w:val="14"/>
              </w:rPr>
            </w:pPr>
          </w:p>
          <w:p>
            <w:pPr>
              <w:pStyle w:val="TableParagraph"/>
              <w:ind w:left="33"/>
              <w:rPr>
                <w:sz w:val="14"/>
              </w:rPr>
            </w:pPr>
            <w:r>
              <w:rPr>
                <w:w w:val="105"/>
                <w:sz w:val="14"/>
              </w:rPr>
              <w:t>Investment</w:t>
            </w:r>
            <w:r>
              <w:rPr>
                <w:spacing w:val="-11"/>
                <w:w w:val="105"/>
                <w:sz w:val="14"/>
              </w:rPr>
              <w:t> </w:t>
            </w:r>
            <w:r>
              <w:rPr>
                <w:w w:val="105"/>
                <w:sz w:val="14"/>
              </w:rPr>
              <w:t>Properties</w:t>
            </w:r>
            <w:r>
              <w:rPr>
                <w:spacing w:val="-8"/>
                <w:w w:val="105"/>
                <w:sz w:val="14"/>
              </w:rPr>
              <w:t> </w:t>
            </w:r>
            <w:r>
              <w:rPr>
                <w:w w:val="105"/>
                <w:sz w:val="14"/>
              </w:rPr>
              <w:t>at</w:t>
            </w:r>
            <w:r>
              <w:rPr>
                <w:spacing w:val="-8"/>
                <w:w w:val="105"/>
                <w:sz w:val="14"/>
              </w:rPr>
              <w:t> </w:t>
            </w:r>
            <w:r>
              <w:rPr>
                <w:w w:val="105"/>
                <w:sz w:val="14"/>
              </w:rPr>
              <w:t>Fair</w:t>
            </w:r>
            <w:r>
              <w:rPr>
                <w:spacing w:val="-8"/>
                <w:w w:val="105"/>
                <w:sz w:val="14"/>
              </w:rPr>
              <w:t> </w:t>
            </w:r>
            <w:r>
              <w:rPr>
                <w:spacing w:val="-2"/>
                <w:w w:val="105"/>
                <w:sz w:val="14"/>
              </w:rPr>
              <w:t>Value</w:t>
            </w:r>
          </w:p>
        </w:tc>
        <w:tc>
          <w:tcPr>
            <w:tcW w:w="1385" w:type="dxa"/>
            <w:tcBorders>
              <w:top w:val="single" w:sz="8" w:space="0" w:color="000000"/>
              <w:bottom w:val="single" w:sz="8" w:space="0" w:color="000000"/>
            </w:tcBorders>
            <w:shd w:val="clear" w:color="auto" w:fill="C7C9CB"/>
          </w:tcPr>
          <w:p>
            <w:pPr>
              <w:pStyle w:val="TableParagraph"/>
              <w:spacing w:before="92"/>
              <w:rPr>
                <w:b/>
                <w:sz w:val="14"/>
              </w:rPr>
            </w:pPr>
          </w:p>
          <w:p>
            <w:pPr>
              <w:pStyle w:val="TableParagraph"/>
              <w:spacing w:before="1"/>
              <w:ind w:right="99"/>
              <w:jc w:val="right"/>
              <w:rPr>
                <w:sz w:val="14"/>
              </w:rPr>
            </w:pPr>
            <w:r>
              <w:rPr>
                <w:spacing w:val="-2"/>
                <w:w w:val="105"/>
                <w:sz w:val="14"/>
              </w:rPr>
              <w:t>8,577</w:t>
            </w:r>
          </w:p>
        </w:tc>
        <w:tc>
          <w:tcPr>
            <w:tcW w:w="1382" w:type="dxa"/>
            <w:tcBorders>
              <w:top w:val="single" w:sz="8" w:space="0" w:color="000000"/>
              <w:bottom w:val="single" w:sz="8" w:space="0" w:color="000000"/>
            </w:tcBorders>
          </w:tcPr>
          <w:p>
            <w:pPr>
              <w:pStyle w:val="TableParagraph"/>
              <w:spacing w:before="92"/>
              <w:rPr>
                <w:b/>
                <w:sz w:val="14"/>
              </w:rPr>
            </w:pPr>
          </w:p>
          <w:p>
            <w:pPr>
              <w:pStyle w:val="TableParagraph"/>
              <w:spacing w:before="1"/>
              <w:ind w:right="99"/>
              <w:jc w:val="right"/>
              <w:rPr>
                <w:sz w:val="14"/>
              </w:rPr>
            </w:pPr>
            <w:r>
              <w:rPr>
                <w:spacing w:val="-2"/>
                <w:w w:val="105"/>
                <w:sz w:val="14"/>
              </w:rPr>
              <w:t>8,750</w:t>
            </w:r>
          </w:p>
        </w:tc>
      </w:tr>
      <w:tr>
        <w:trPr>
          <w:trHeight w:val="277" w:hRule="atLeast"/>
        </w:trPr>
        <w:tc>
          <w:tcPr>
            <w:tcW w:w="6864" w:type="dxa"/>
            <w:tcBorders>
              <w:top w:val="single" w:sz="8" w:space="0" w:color="000000"/>
              <w:bottom w:val="double" w:sz="8" w:space="0" w:color="000000"/>
            </w:tcBorders>
          </w:tcPr>
          <w:p>
            <w:pPr>
              <w:pStyle w:val="TableParagraph"/>
              <w:spacing w:before="55"/>
              <w:ind w:left="35"/>
              <w:rPr>
                <w:b/>
                <w:sz w:val="14"/>
              </w:rPr>
            </w:pPr>
            <w:r>
              <w:rPr>
                <w:b/>
                <w:w w:val="105"/>
                <w:sz w:val="14"/>
              </w:rPr>
              <w:t>Total</w:t>
            </w:r>
            <w:r>
              <w:rPr>
                <w:b/>
                <w:spacing w:val="-11"/>
                <w:w w:val="105"/>
                <w:sz w:val="14"/>
              </w:rPr>
              <w:t> </w:t>
            </w:r>
            <w:r>
              <w:rPr>
                <w:b/>
                <w:w w:val="105"/>
                <w:sz w:val="14"/>
              </w:rPr>
              <w:t>Investment</w:t>
            </w:r>
            <w:r>
              <w:rPr>
                <w:b/>
                <w:spacing w:val="-10"/>
                <w:w w:val="105"/>
                <w:sz w:val="14"/>
              </w:rPr>
              <w:t> </w:t>
            </w:r>
            <w:r>
              <w:rPr>
                <w:b/>
                <w:w w:val="105"/>
                <w:sz w:val="14"/>
              </w:rPr>
              <w:t>Properties</w:t>
            </w:r>
            <w:r>
              <w:rPr>
                <w:b/>
                <w:spacing w:val="-10"/>
                <w:w w:val="105"/>
                <w:sz w:val="14"/>
              </w:rPr>
              <w:t> </w:t>
            </w:r>
            <w:r>
              <w:rPr>
                <w:b/>
                <w:w w:val="105"/>
                <w:sz w:val="14"/>
              </w:rPr>
              <w:t>at</w:t>
            </w:r>
            <w:r>
              <w:rPr>
                <w:b/>
                <w:spacing w:val="-10"/>
                <w:w w:val="105"/>
                <w:sz w:val="14"/>
              </w:rPr>
              <w:t> </w:t>
            </w:r>
            <w:r>
              <w:rPr>
                <w:b/>
                <w:w w:val="105"/>
                <w:sz w:val="14"/>
              </w:rPr>
              <w:t>Fair</w:t>
            </w:r>
            <w:r>
              <w:rPr>
                <w:b/>
                <w:spacing w:val="-9"/>
                <w:w w:val="105"/>
                <w:sz w:val="14"/>
              </w:rPr>
              <w:t> </w:t>
            </w:r>
            <w:r>
              <w:rPr>
                <w:b/>
                <w:spacing w:val="-2"/>
                <w:w w:val="105"/>
                <w:sz w:val="14"/>
              </w:rPr>
              <w:t>Value</w:t>
            </w:r>
          </w:p>
        </w:tc>
        <w:tc>
          <w:tcPr>
            <w:tcW w:w="1385" w:type="dxa"/>
            <w:tcBorders>
              <w:top w:val="single" w:sz="8" w:space="0" w:color="000000"/>
              <w:bottom w:val="double" w:sz="8" w:space="0" w:color="000000"/>
            </w:tcBorders>
            <w:shd w:val="clear" w:color="auto" w:fill="C7C9CB"/>
          </w:tcPr>
          <w:p>
            <w:pPr>
              <w:pStyle w:val="TableParagraph"/>
              <w:spacing w:before="65"/>
              <w:ind w:right="115"/>
              <w:jc w:val="right"/>
              <w:rPr>
                <w:b/>
                <w:sz w:val="14"/>
              </w:rPr>
            </w:pPr>
            <w:r>
              <w:rPr>
                <w:b/>
                <w:spacing w:val="-2"/>
                <w:w w:val="105"/>
                <w:sz w:val="14"/>
              </w:rPr>
              <w:t>8,577</w:t>
            </w:r>
          </w:p>
        </w:tc>
        <w:tc>
          <w:tcPr>
            <w:tcW w:w="1382" w:type="dxa"/>
            <w:tcBorders>
              <w:top w:val="single" w:sz="8" w:space="0" w:color="000000"/>
              <w:bottom w:val="double" w:sz="8" w:space="0" w:color="000000"/>
            </w:tcBorders>
          </w:tcPr>
          <w:p>
            <w:pPr>
              <w:pStyle w:val="TableParagraph"/>
              <w:spacing w:before="65"/>
              <w:ind w:right="115"/>
              <w:jc w:val="right"/>
              <w:rPr>
                <w:b/>
                <w:sz w:val="14"/>
              </w:rPr>
            </w:pPr>
            <w:r>
              <w:rPr>
                <w:b/>
                <w:spacing w:val="-2"/>
                <w:w w:val="105"/>
                <w:sz w:val="14"/>
              </w:rPr>
              <w:t>8,750</w:t>
            </w:r>
          </w:p>
        </w:tc>
      </w:tr>
      <w:tr>
        <w:trPr>
          <w:trHeight w:val="199" w:hRule="atLeast"/>
        </w:trPr>
        <w:tc>
          <w:tcPr>
            <w:tcW w:w="6864" w:type="dxa"/>
            <w:tcBorders>
              <w:top w:val="double" w:sz="8" w:space="0" w:color="000000"/>
              <w:bottom w:val="single" w:sz="8" w:space="0" w:color="000000"/>
            </w:tcBorders>
          </w:tcPr>
          <w:p>
            <w:pPr>
              <w:pStyle w:val="TableParagraph"/>
              <w:rPr>
                <w:rFonts w:ascii="Times New Roman"/>
                <w:sz w:val="12"/>
              </w:rPr>
            </w:pPr>
          </w:p>
        </w:tc>
        <w:tc>
          <w:tcPr>
            <w:tcW w:w="1385" w:type="dxa"/>
            <w:tcBorders>
              <w:top w:val="double" w:sz="8" w:space="0" w:color="000000"/>
              <w:bottom w:val="single" w:sz="8" w:space="0" w:color="000000"/>
            </w:tcBorders>
            <w:shd w:val="clear" w:color="auto" w:fill="C6C8CA"/>
          </w:tcPr>
          <w:p>
            <w:pPr>
              <w:pStyle w:val="TableParagraph"/>
              <w:rPr>
                <w:rFonts w:ascii="Times New Roman"/>
                <w:sz w:val="12"/>
              </w:rPr>
            </w:pPr>
          </w:p>
        </w:tc>
        <w:tc>
          <w:tcPr>
            <w:tcW w:w="1382" w:type="dxa"/>
            <w:tcBorders>
              <w:top w:val="double" w:sz="8" w:space="0" w:color="000000"/>
              <w:bottom w:val="single" w:sz="8" w:space="0" w:color="000000"/>
            </w:tcBorders>
          </w:tcPr>
          <w:p>
            <w:pPr>
              <w:pStyle w:val="TableParagraph"/>
              <w:rPr>
                <w:rFonts w:ascii="Times New Roman"/>
                <w:sz w:val="12"/>
              </w:rPr>
            </w:pPr>
          </w:p>
        </w:tc>
      </w:tr>
      <w:tr>
        <w:trPr>
          <w:trHeight w:val="460" w:hRule="atLeast"/>
        </w:trPr>
        <w:tc>
          <w:tcPr>
            <w:tcW w:w="6864" w:type="dxa"/>
            <w:tcBorders>
              <w:top w:val="single" w:sz="8" w:space="0" w:color="000000"/>
            </w:tcBorders>
          </w:tcPr>
          <w:p>
            <w:pPr>
              <w:pStyle w:val="TableParagraph"/>
              <w:spacing w:before="92"/>
              <w:rPr>
                <w:b/>
                <w:sz w:val="14"/>
              </w:rPr>
            </w:pPr>
          </w:p>
          <w:p>
            <w:pPr>
              <w:pStyle w:val="TableParagraph"/>
              <w:spacing w:before="1"/>
              <w:ind w:left="35"/>
              <w:rPr>
                <w:b/>
                <w:sz w:val="14"/>
              </w:rPr>
            </w:pPr>
            <w:r>
              <w:rPr>
                <w:b/>
                <w:w w:val="105"/>
                <w:sz w:val="14"/>
              </w:rPr>
              <w:t>Balance</w:t>
            </w:r>
            <w:r>
              <w:rPr>
                <w:b/>
                <w:spacing w:val="-11"/>
                <w:w w:val="105"/>
                <w:sz w:val="14"/>
              </w:rPr>
              <w:t> </w:t>
            </w:r>
            <w:r>
              <w:rPr>
                <w:b/>
                <w:w w:val="105"/>
                <w:sz w:val="14"/>
              </w:rPr>
              <w:t>at</w:t>
            </w:r>
            <w:r>
              <w:rPr>
                <w:b/>
                <w:spacing w:val="-11"/>
                <w:w w:val="105"/>
                <w:sz w:val="14"/>
              </w:rPr>
              <w:t> </w:t>
            </w:r>
            <w:r>
              <w:rPr>
                <w:b/>
                <w:w w:val="105"/>
                <w:sz w:val="14"/>
              </w:rPr>
              <w:t>Beginning</w:t>
            </w:r>
            <w:r>
              <w:rPr>
                <w:b/>
                <w:spacing w:val="-12"/>
                <w:w w:val="105"/>
                <w:sz w:val="14"/>
              </w:rPr>
              <w:t> </w:t>
            </w:r>
            <w:r>
              <w:rPr>
                <w:b/>
                <w:w w:val="105"/>
                <w:sz w:val="14"/>
              </w:rPr>
              <w:t>of</w:t>
            </w:r>
            <w:r>
              <w:rPr>
                <w:b/>
                <w:spacing w:val="-10"/>
                <w:w w:val="105"/>
                <w:sz w:val="14"/>
              </w:rPr>
              <w:t> </w:t>
            </w:r>
            <w:r>
              <w:rPr>
                <w:b/>
                <w:spacing w:val="-2"/>
                <w:w w:val="105"/>
                <w:sz w:val="14"/>
              </w:rPr>
              <w:t>Period</w:t>
            </w:r>
          </w:p>
        </w:tc>
        <w:tc>
          <w:tcPr>
            <w:tcW w:w="1385" w:type="dxa"/>
            <w:tcBorders>
              <w:top w:val="single" w:sz="8" w:space="0" w:color="000000"/>
            </w:tcBorders>
            <w:shd w:val="clear" w:color="auto" w:fill="C7C9CB"/>
          </w:tcPr>
          <w:p>
            <w:pPr>
              <w:pStyle w:val="TableParagraph"/>
              <w:spacing w:before="92"/>
              <w:rPr>
                <w:b/>
                <w:sz w:val="14"/>
              </w:rPr>
            </w:pPr>
          </w:p>
          <w:p>
            <w:pPr>
              <w:pStyle w:val="TableParagraph"/>
              <w:spacing w:before="1"/>
              <w:ind w:right="99"/>
              <w:jc w:val="right"/>
              <w:rPr>
                <w:sz w:val="14"/>
              </w:rPr>
            </w:pPr>
            <w:r>
              <w:rPr>
                <w:spacing w:val="-2"/>
                <w:w w:val="105"/>
                <w:sz w:val="14"/>
              </w:rPr>
              <w:t>8,750</w:t>
            </w:r>
          </w:p>
        </w:tc>
        <w:tc>
          <w:tcPr>
            <w:tcW w:w="1382" w:type="dxa"/>
            <w:tcBorders>
              <w:top w:val="single" w:sz="8" w:space="0" w:color="000000"/>
            </w:tcBorders>
          </w:tcPr>
          <w:p>
            <w:pPr>
              <w:pStyle w:val="TableParagraph"/>
              <w:spacing w:before="92"/>
              <w:rPr>
                <w:b/>
                <w:sz w:val="14"/>
              </w:rPr>
            </w:pPr>
          </w:p>
          <w:p>
            <w:pPr>
              <w:pStyle w:val="TableParagraph"/>
              <w:spacing w:before="1"/>
              <w:ind w:right="99"/>
              <w:jc w:val="right"/>
              <w:rPr>
                <w:sz w:val="14"/>
              </w:rPr>
            </w:pPr>
            <w:r>
              <w:rPr>
                <w:spacing w:val="-2"/>
                <w:w w:val="105"/>
                <w:sz w:val="14"/>
              </w:rPr>
              <w:t>12,674</w:t>
            </w:r>
          </w:p>
        </w:tc>
      </w:tr>
      <w:tr>
        <w:trPr>
          <w:trHeight w:val="238" w:hRule="atLeast"/>
        </w:trPr>
        <w:tc>
          <w:tcPr>
            <w:tcW w:w="6864" w:type="dxa"/>
          </w:tcPr>
          <w:p>
            <w:pPr>
              <w:pStyle w:val="TableParagraph"/>
              <w:spacing w:before="31"/>
              <w:ind w:left="33"/>
              <w:rPr>
                <w:sz w:val="14"/>
              </w:rPr>
            </w:pPr>
            <w:r>
              <w:rPr>
                <w:w w:val="105"/>
                <w:sz w:val="14"/>
              </w:rPr>
              <w:t>Transfers</w:t>
            </w:r>
            <w:r>
              <w:rPr>
                <w:spacing w:val="-9"/>
                <w:w w:val="105"/>
                <w:sz w:val="14"/>
              </w:rPr>
              <w:t> </w:t>
            </w:r>
            <w:r>
              <w:rPr>
                <w:w w:val="105"/>
                <w:sz w:val="14"/>
              </w:rPr>
              <w:t>to</w:t>
            </w:r>
            <w:r>
              <w:rPr>
                <w:spacing w:val="-8"/>
                <w:w w:val="105"/>
                <w:sz w:val="14"/>
              </w:rPr>
              <w:t> </w:t>
            </w:r>
            <w:r>
              <w:rPr>
                <w:w w:val="105"/>
                <w:sz w:val="14"/>
              </w:rPr>
              <w:t>Property,</w:t>
            </w:r>
            <w:r>
              <w:rPr>
                <w:spacing w:val="-7"/>
                <w:w w:val="105"/>
                <w:sz w:val="14"/>
              </w:rPr>
              <w:t> </w:t>
            </w:r>
            <w:r>
              <w:rPr>
                <w:w w:val="105"/>
                <w:sz w:val="14"/>
              </w:rPr>
              <w:t>Plant</w:t>
            </w:r>
            <w:r>
              <w:rPr>
                <w:spacing w:val="-9"/>
                <w:w w:val="105"/>
                <w:sz w:val="14"/>
              </w:rPr>
              <w:t> </w:t>
            </w:r>
            <w:r>
              <w:rPr>
                <w:w w:val="105"/>
                <w:sz w:val="14"/>
              </w:rPr>
              <w:t>and</w:t>
            </w:r>
            <w:r>
              <w:rPr>
                <w:spacing w:val="-8"/>
                <w:w w:val="105"/>
                <w:sz w:val="14"/>
              </w:rPr>
              <w:t> </w:t>
            </w:r>
            <w:r>
              <w:rPr>
                <w:spacing w:val="-2"/>
                <w:w w:val="105"/>
                <w:sz w:val="14"/>
              </w:rPr>
              <w:t>Equipment</w:t>
            </w:r>
          </w:p>
        </w:tc>
        <w:tc>
          <w:tcPr>
            <w:tcW w:w="1385" w:type="dxa"/>
            <w:shd w:val="clear" w:color="auto" w:fill="C7C9CB"/>
          </w:tcPr>
          <w:p>
            <w:pPr>
              <w:pStyle w:val="TableParagraph"/>
              <w:spacing w:before="41"/>
              <w:ind w:right="99"/>
              <w:jc w:val="right"/>
              <w:rPr>
                <w:sz w:val="14"/>
              </w:rPr>
            </w:pPr>
            <w:r>
              <w:rPr>
                <w:spacing w:val="-10"/>
                <w:w w:val="105"/>
                <w:sz w:val="14"/>
              </w:rPr>
              <w:t>-</w:t>
            </w:r>
          </w:p>
        </w:tc>
        <w:tc>
          <w:tcPr>
            <w:tcW w:w="1382" w:type="dxa"/>
          </w:tcPr>
          <w:p>
            <w:pPr>
              <w:pStyle w:val="TableParagraph"/>
              <w:spacing w:before="41"/>
              <w:ind w:right="34"/>
              <w:jc w:val="right"/>
              <w:rPr>
                <w:sz w:val="14"/>
              </w:rPr>
            </w:pPr>
            <w:r>
              <w:rPr>
                <w:spacing w:val="-2"/>
                <w:w w:val="105"/>
                <w:sz w:val="14"/>
              </w:rPr>
              <w:t>(5,828)</w:t>
            </w:r>
          </w:p>
        </w:tc>
      </w:tr>
      <w:tr>
        <w:trPr>
          <w:trHeight w:val="345" w:hRule="atLeast"/>
        </w:trPr>
        <w:tc>
          <w:tcPr>
            <w:tcW w:w="6864" w:type="dxa"/>
            <w:tcBorders>
              <w:bottom w:val="single" w:sz="8" w:space="0" w:color="000000"/>
            </w:tcBorders>
          </w:tcPr>
          <w:p>
            <w:pPr>
              <w:pStyle w:val="TableParagraph"/>
              <w:spacing w:before="31"/>
              <w:ind w:left="33"/>
              <w:rPr>
                <w:sz w:val="14"/>
              </w:rPr>
            </w:pPr>
            <w:r>
              <w:rPr>
                <w:w w:val="105"/>
                <w:sz w:val="14"/>
              </w:rPr>
              <w:t>Net</w:t>
            </w:r>
            <w:r>
              <w:rPr>
                <w:spacing w:val="-7"/>
                <w:w w:val="105"/>
                <w:sz w:val="14"/>
              </w:rPr>
              <w:t> </w:t>
            </w:r>
            <w:r>
              <w:rPr>
                <w:w w:val="105"/>
                <w:sz w:val="14"/>
              </w:rPr>
              <w:t>Gain/(Loss)</w:t>
            </w:r>
            <w:r>
              <w:rPr>
                <w:spacing w:val="-6"/>
                <w:w w:val="105"/>
                <w:sz w:val="14"/>
              </w:rPr>
              <w:t> </w:t>
            </w:r>
            <w:r>
              <w:rPr>
                <w:w w:val="105"/>
                <w:sz w:val="14"/>
              </w:rPr>
              <w:t>from</w:t>
            </w:r>
            <w:r>
              <w:rPr>
                <w:spacing w:val="-7"/>
                <w:w w:val="105"/>
                <w:sz w:val="14"/>
              </w:rPr>
              <w:t> </w:t>
            </w:r>
            <w:r>
              <w:rPr>
                <w:w w:val="105"/>
                <w:sz w:val="14"/>
              </w:rPr>
              <w:t>Fair</w:t>
            </w:r>
            <w:r>
              <w:rPr>
                <w:spacing w:val="-6"/>
                <w:w w:val="105"/>
                <w:sz w:val="14"/>
              </w:rPr>
              <w:t> </w:t>
            </w:r>
            <w:r>
              <w:rPr>
                <w:w w:val="105"/>
                <w:sz w:val="14"/>
              </w:rPr>
              <w:t>Value</w:t>
            </w:r>
            <w:r>
              <w:rPr>
                <w:spacing w:val="-6"/>
                <w:w w:val="105"/>
                <w:sz w:val="14"/>
              </w:rPr>
              <w:t> </w:t>
            </w:r>
            <w:r>
              <w:rPr>
                <w:spacing w:val="-2"/>
                <w:w w:val="105"/>
                <w:sz w:val="14"/>
              </w:rPr>
              <w:t>Adjustments</w:t>
            </w:r>
          </w:p>
        </w:tc>
        <w:tc>
          <w:tcPr>
            <w:tcW w:w="1385" w:type="dxa"/>
            <w:tcBorders>
              <w:bottom w:val="single" w:sz="8" w:space="0" w:color="000000"/>
            </w:tcBorders>
            <w:shd w:val="clear" w:color="auto" w:fill="C7C9CB"/>
          </w:tcPr>
          <w:p>
            <w:pPr>
              <w:pStyle w:val="TableParagraph"/>
              <w:spacing w:before="41"/>
              <w:ind w:right="34"/>
              <w:jc w:val="right"/>
              <w:rPr>
                <w:sz w:val="14"/>
              </w:rPr>
            </w:pPr>
            <w:r>
              <w:rPr>
                <w:spacing w:val="-2"/>
                <w:w w:val="105"/>
                <w:sz w:val="14"/>
              </w:rPr>
              <w:t>(173)</w:t>
            </w:r>
          </w:p>
        </w:tc>
        <w:tc>
          <w:tcPr>
            <w:tcW w:w="1382" w:type="dxa"/>
            <w:tcBorders>
              <w:bottom w:val="single" w:sz="8" w:space="0" w:color="000000"/>
            </w:tcBorders>
          </w:tcPr>
          <w:p>
            <w:pPr>
              <w:pStyle w:val="TableParagraph"/>
              <w:spacing w:before="41"/>
              <w:ind w:right="99"/>
              <w:jc w:val="right"/>
              <w:rPr>
                <w:sz w:val="14"/>
              </w:rPr>
            </w:pPr>
            <w:r>
              <w:rPr>
                <w:spacing w:val="-2"/>
                <w:w w:val="105"/>
                <w:sz w:val="14"/>
              </w:rPr>
              <w:t>1,904</w:t>
            </w:r>
          </w:p>
        </w:tc>
      </w:tr>
      <w:tr>
        <w:trPr>
          <w:trHeight w:val="277" w:hRule="atLeast"/>
        </w:trPr>
        <w:tc>
          <w:tcPr>
            <w:tcW w:w="6864" w:type="dxa"/>
            <w:tcBorders>
              <w:top w:val="single" w:sz="8" w:space="0" w:color="000000"/>
              <w:bottom w:val="double" w:sz="8" w:space="0" w:color="000000"/>
            </w:tcBorders>
          </w:tcPr>
          <w:p>
            <w:pPr>
              <w:pStyle w:val="TableParagraph"/>
              <w:spacing w:before="56"/>
              <w:ind w:left="35"/>
              <w:rPr>
                <w:b/>
                <w:sz w:val="14"/>
              </w:rPr>
            </w:pPr>
            <w:r>
              <w:rPr>
                <w:b/>
                <w:w w:val="105"/>
                <w:sz w:val="14"/>
              </w:rPr>
              <w:t>Balance</w:t>
            </w:r>
            <w:r>
              <w:rPr>
                <w:b/>
                <w:spacing w:val="-8"/>
                <w:w w:val="105"/>
                <w:sz w:val="14"/>
              </w:rPr>
              <w:t> </w:t>
            </w:r>
            <w:r>
              <w:rPr>
                <w:b/>
                <w:w w:val="105"/>
                <w:sz w:val="14"/>
              </w:rPr>
              <w:t>at</w:t>
            </w:r>
            <w:r>
              <w:rPr>
                <w:b/>
                <w:spacing w:val="-8"/>
                <w:w w:val="105"/>
                <w:sz w:val="14"/>
              </w:rPr>
              <w:t> </w:t>
            </w:r>
            <w:r>
              <w:rPr>
                <w:b/>
                <w:w w:val="105"/>
                <w:sz w:val="14"/>
              </w:rPr>
              <w:t>End</w:t>
            </w:r>
            <w:r>
              <w:rPr>
                <w:b/>
                <w:spacing w:val="-9"/>
                <w:w w:val="105"/>
                <w:sz w:val="14"/>
              </w:rPr>
              <w:t> </w:t>
            </w:r>
            <w:r>
              <w:rPr>
                <w:b/>
                <w:w w:val="105"/>
                <w:sz w:val="14"/>
              </w:rPr>
              <w:t>of</w:t>
            </w:r>
            <w:r>
              <w:rPr>
                <w:b/>
                <w:spacing w:val="-7"/>
                <w:w w:val="105"/>
                <w:sz w:val="14"/>
              </w:rPr>
              <w:t> </w:t>
            </w:r>
            <w:r>
              <w:rPr>
                <w:b/>
                <w:spacing w:val="-2"/>
                <w:w w:val="105"/>
                <w:sz w:val="14"/>
              </w:rPr>
              <w:t>Period</w:t>
            </w:r>
          </w:p>
        </w:tc>
        <w:tc>
          <w:tcPr>
            <w:tcW w:w="1385" w:type="dxa"/>
            <w:tcBorders>
              <w:top w:val="single" w:sz="8" w:space="0" w:color="000000"/>
              <w:bottom w:val="double" w:sz="8" w:space="0" w:color="000000"/>
            </w:tcBorders>
            <w:shd w:val="clear" w:color="auto" w:fill="C7C9CB"/>
          </w:tcPr>
          <w:p>
            <w:pPr>
              <w:pStyle w:val="TableParagraph"/>
              <w:spacing w:before="65"/>
              <w:ind w:right="115"/>
              <w:jc w:val="right"/>
              <w:rPr>
                <w:b/>
                <w:sz w:val="14"/>
              </w:rPr>
            </w:pPr>
            <w:r>
              <w:rPr>
                <w:b/>
                <w:spacing w:val="-2"/>
                <w:w w:val="105"/>
                <w:sz w:val="14"/>
              </w:rPr>
              <w:t>8,577</w:t>
            </w:r>
          </w:p>
        </w:tc>
        <w:tc>
          <w:tcPr>
            <w:tcW w:w="1382" w:type="dxa"/>
            <w:tcBorders>
              <w:top w:val="single" w:sz="8" w:space="0" w:color="000000"/>
              <w:bottom w:val="double" w:sz="8" w:space="0" w:color="000000"/>
            </w:tcBorders>
          </w:tcPr>
          <w:p>
            <w:pPr>
              <w:pStyle w:val="TableParagraph"/>
              <w:spacing w:before="65"/>
              <w:ind w:right="115"/>
              <w:jc w:val="right"/>
              <w:rPr>
                <w:b/>
                <w:sz w:val="14"/>
              </w:rPr>
            </w:pPr>
            <w:r>
              <w:rPr>
                <w:b/>
                <w:spacing w:val="-2"/>
                <w:w w:val="105"/>
                <w:sz w:val="14"/>
              </w:rPr>
              <w:t>8,750</w:t>
            </w:r>
          </w:p>
        </w:tc>
      </w:tr>
    </w:tbl>
    <w:p>
      <w:pPr>
        <w:pStyle w:val="TableParagraph"/>
        <w:spacing w:after="0"/>
        <w:jc w:val="right"/>
        <w:rPr>
          <w:b/>
          <w:sz w:val="14"/>
        </w:rPr>
        <w:sectPr>
          <w:pgSz w:w="11910" w:h="16840"/>
          <w:pgMar w:header="1495" w:footer="0" w:top="1980" w:bottom="280" w:left="0" w:right="0"/>
        </w:sectPr>
      </w:pPr>
    </w:p>
    <w:p>
      <w:pPr>
        <w:pStyle w:val="BodyText"/>
        <w:spacing w:before="100"/>
        <w:rPr>
          <w:rFonts w:ascii="Verdana"/>
          <w:b/>
          <w:sz w:val="16"/>
        </w:rPr>
      </w:pPr>
    </w:p>
    <w:p>
      <w:pPr>
        <w:spacing w:before="0"/>
        <w:ind w:left="1175" w:right="0" w:firstLine="0"/>
        <w:jc w:val="left"/>
        <w:rPr>
          <w:rFonts w:ascii="Verdana"/>
          <w:b/>
          <w:sz w:val="16"/>
        </w:rPr>
      </w:pPr>
      <w:r>
        <w:rPr>
          <w:rFonts w:ascii="Verdana"/>
          <w:b/>
          <w:sz w:val="16"/>
        </w:rPr>
        <mc:AlternateContent>
          <mc:Choice Requires="wps">
            <w:drawing>
              <wp:anchor distT="0" distB="0" distL="0" distR="0" allowOverlap="1" layoutInCell="1" locked="0" behindDoc="0" simplePos="0" relativeHeight="15907840">
                <wp:simplePos x="0" y="0"/>
                <wp:positionH relativeFrom="page">
                  <wp:posOffset>0</wp:posOffset>
                </wp:positionH>
                <wp:positionV relativeFrom="paragraph">
                  <wp:posOffset>19884</wp:posOffset>
                </wp:positionV>
                <wp:extent cx="360045" cy="366395"/>
                <wp:effectExtent l="0" t="0" r="0" b="0"/>
                <wp:wrapNone/>
                <wp:docPr id="1121" name="Group 1121"/>
                <wp:cNvGraphicFramePr>
                  <a:graphicFrameLocks/>
                </wp:cNvGraphicFramePr>
                <a:graphic>
                  <a:graphicData uri="http://schemas.microsoft.com/office/word/2010/wordprocessingGroup">
                    <wpg:wgp>
                      <wpg:cNvPr id="1121" name="Group 1121"/>
                      <wpg:cNvGrpSpPr/>
                      <wpg:grpSpPr>
                        <a:xfrm>
                          <a:off x="0" y="0"/>
                          <a:ext cx="360045" cy="366395"/>
                          <a:chExt cx="360045" cy="366395"/>
                        </a:xfrm>
                      </wpg:grpSpPr>
                      <wps:wsp>
                        <wps:cNvPr id="1122" name="Graphic 1122"/>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23" name="Textbox 1123"/>
                        <wps:cNvSpPr txBox="1"/>
                        <wps:spPr>
                          <a:xfrm>
                            <a:off x="0" y="0"/>
                            <a:ext cx="360045" cy="366395"/>
                          </a:xfrm>
                          <a:prstGeom prst="rect">
                            <a:avLst/>
                          </a:prstGeom>
                        </wps:spPr>
                        <wps:txbx>
                          <w:txbxContent>
                            <w:p>
                              <w:pPr>
                                <w:spacing w:before="154"/>
                                <w:ind w:left="203" w:right="0" w:firstLine="0"/>
                                <w:jc w:val="left"/>
                                <w:rPr>
                                  <w:sz w:val="24"/>
                                </w:rPr>
                              </w:pPr>
                              <w:r>
                                <w:rPr>
                                  <w:color w:val="FFFFFF"/>
                                  <w:spacing w:val="-5"/>
                                  <w:sz w:val="24"/>
                                </w:rPr>
                                <w:t>62</w:t>
                              </w:r>
                            </w:p>
                          </w:txbxContent>
                        </wps:txbx>
                        <wps:bodyPr wrap="square" lIns="0" tIns="0" rIns="0" bIns="0" rtlCol="0">
                          <a:noAutofit/>
                        </wps:bodyPr>
                      </wps:wsp>
                    </wpg:wgp>
                  </a:graphicData>
                </a:graphic>
              </wp:anchor>
            </w:drawing>
          </mc:Choice>
          <mc:Fallback>
            <w:pict>
              <v:group style="position:absolute;margin-left:0pt;margin-top:1.565673pt;width:28.35pt;height:28.85pt;mso-position-horizontal-relative:page;mso-position-vertical-relative:paragraph;z-index:15907840" id="docshapegroup608" coordorigin="0,31" coordsize="567,577">
                <v:rect style="position:absolute;left:0;top:31;width:567;height:577" id="docshape609" filled="true" fillcolor="#3f5f72" stroked="false">
                  <v:fill type="solid"/>
                </v:rect>
                <v:shape style="position:absolute;left:0;top:31;width:567;height:577" type="#_x0000_t202" id="docshape610" filled="false" stroked="false">
                  <v:textbox inset="0,0,0,0">
                    <w:txbxContent>
                      <w:p>
                        <w:pPr>
                          <w:spacing w:before="154"/>
                          <w:ind w:left="203" w:right="0" w:firstLine="0"/>
                          <w:jc w:val="left"/>
                          <w:rPr>
                            <w:sz w:val="24"/>
                          </w:rPr>
                        </w:pPr>
                        <w:r>
                          <w:rPr>
                            <w:color w:val="FFFFFF"/>
                            <w:spacing w:val="-5"/>
                            <w:sz w:val="24"/>
                          </w:rPr>
                          <w:t>62</w:t>
                        </w:r>
                      </w:p>
                    </w:txbxContent>
                  </v:textbox>
                  <w10:wrap type="none"/>
                </v:shape>
                <w10:wrap type="none"/>
              </v:group>
            </w:pict>
          </mc:Fallback>
        </mc:AlternateContent>
      </w:r>
      <w:r>
        <w:rPr>
          <w:rFonts w:ascii="Verdana"/>
          <w:b/>
          <w:sz w:val="16"/>
        </w:rPr>
        <w:t>How</w:t>
      </w:r>
      <w:r>
        <w:rPr>
          <w:rFonts w:ascii="Verdana"/>
          <w:b/>
          <w:spacing w:val="-5"/>
          <w:sz w:val="16"/>
        </w:rPr>
        <w:t> </w:t>
      </w:r>
      <w:r>
        <w:rPr>
          <w:rFonts w:ascii="Verdana"/>
          <w:b/>
          <w:sz w:val="16"/>
        </w:rPr>
        <w:t>We</w:t>
      </w:r>
      <w:r>
        <w:rPr>
          <w:rFonts w:ascii="Verdana"/>
          <w:b/>
          <w:spacing w:val="-5"/>
          <w:sz w:val="16"/>
        </w:rPr>
        <w:t> </w:t>
      </w:r>
      <w:r>
        <w:rPr>
          <w:rFonts w:ascii="Verdana"/>
          <w:b/>
          <w:sz w:val="16"/>
        </w:rPr>
        <w:t>Recognise</w:t>
      </w:r>
      <w:r>
        <w:rPr>
          <w:rFonts w:ascii="Verdana"/>
          <w:b/>
          <w:spacing w:val="-5"/>
          <w:sz w:val="16"/>
        </w:rPr>
        <w:t> </w:t>
      </w:r>
      <w:r>
        <w:rPr>
          <w:rFonts w:ascii="Verdana"/>
          <w:b/>
          <w:sz w:val="16"/>
        </w:rPr>
        <w:t>Investment</w:t>
      </w:r>
      <w:r>
        <w:rPr>
          <w:rFonts w:ascii="Verdana"/>
          <w:b/>
          <w:spacing w:val="-5"/>
          <w:sz w:val="16"/>
        </w:rPr>
        <w:t> </w:t>
      </w:r>
      <w:r>
        <w:rPr>
          <w:rFonts w:ascii="Verdana"/>
          <w:b/>
          <w:spacing w:val="-2"/>
          <w:sz w:val="16"/>
        </w:rPr>
        <w:t>Properties</w:t>
      </w:r>
    </w:p>
    <w:p>
      <w:pPr>
        <w:spacing w:line="273" w:lineRule="auto" w:before="156"/>
        <w:ind w:left="1169" w:right="1414" w:firstLine="0"/>
        <w:jc w:val="left"/>
        <w:rPr>
          <w:rFonts w:ascii="Verdana"/>
          <w:sz w:val="14"/>
        </w:rPr>
      </w:pPr>
      <w:r>
        <w:rPr>
          <w:rFonts w:ascii="Verdana"/>
          <w:w w:val="105"/>
          <w:sz w:val="14"/>
        </w:rPr>
        <w:t>Investment</w:t>
      </w:r>
      <w:r>
        <w:rPr>
          <w:rFonts w:ascii="Verdana"/>
          <w:spacing w:val="-6"/>
          <w:w w:val="105"/>
          <w:sz w:val="14"/>
        </w:rPr>
        <w:t> </w:t>
      </w:r>
      <w:r>
        <w:rPr>
          <w:rFonts w:ascii="Verdana"/>
          <w:w w:val="105"/>
          <w:sz w:val="14"/>
        </w:rPr>
        <w:t>properties</w:t>
      </w:r>
      <w:r>
        <w:rPr>
          <w:rFonts w:ascii="Verdana"/>
          <w:spacing w:val="-6"/>
          <w:w w:val="105"/>
          <w:sz w:val="14"/>
        </w:rPr>
        <w:t> </w:t>
      </w:r>
      <w:r>
        <w:rPr>
          <w:rFonts w:ascii="Verdana"/>
          <w:w w:val="105"/>
          <w:sz w:val="14"/>
        </w:rPr>
        <w:t>represent</w:t>
      </w:r>
      <w:r>
        <w:rPr>
          <w:rFonts w:ascii="Verdana"/>
          <w:spacing w:val="-6"/>
          <w:w w:val="105"/>
          <w:sz w:val="14"/>
        </w:rPr>
        <w:t> </w:t>
      </w:r>
      <w:r>
        <w:rPr>
          <w:rFonts w:ascii="Verdana"/>
          <w:w w:val="105"/>
          <w:sz w:val="14"/>
        </w:rPr>
        <w:t>properties</w:t>
      </w:r>
      <w:r>
        <w:rPr>
          <w:rFonts w:ascii="Verdana"/>
          <w:spacing w:val="-6"/>
          <w:w w:val="105"/>
          <w:sz w:val="14"/>
        </w:rPr>
        <w:t> </w:t>
      </w:r>
      <w:r>
        <w:rPr>
          <w:rFonts w:ascii="Verdana"/>
          <w:w w:val="105"/>
          <w:sz w:val="14"/>
        </w:rPr>
        <w:t>held</w:t>
      </w:r>
      <w:r>
        <w:rPr>
          <w:rFonts w:ascii="Verdana"/>
          <w:spacing w:val="-4"/>
          <w:w w:val="105"/>
          <w:sz w:val="14"/>
        </w:rPr>
        <w:t> </w:t>
      </w:r>
      <w:r>
        <w:rPr>
          <w:rFonts w:ascii="Verdana"/>
          <w:w w:val="105"/>
          <w:sz w:val="14"/>
        </w:rPr>
        <w:t>to</w:t>
      </w:r>
      <w:r>
        <w:rPr>
          <w:rFonts w:ascii="Verdana"/>
          <w:spacing w:val="-4"/>
          <w:w w:val="105"/>
          <w:sz w:val="14"/>
        </w:rPr>
        <w:t> </w:t>
      </w:r>
      <w:r>
        <w:rPr>
          <w:rFonts w:ascii="Verdana"/>
          <w:w w:val="105"/>
          <w:sz w:val="14"/>
        </w:rPr>
        <w:t>earn</w:t>
      </w:r>
      <w:r>
        <w:rPr>
          <w:rFonts w:ascii="Verdana"/>
          <w:spacing w:val="-6"/>
          <w:w w:val="105"/>
          <w:sz w:val="14"/>
        </w:rPr>
        <w:t> </w:t>
      </w:r>
      <w:r>
        <w:rPr>
          <w:rFonts w:ascii="Verdana"/>
          <w:w w:val="105"/>
          <w:sz w:val="14"/>
        </w:rPr>
        <w:t>rentals</w:t>
      </w:r>
      <w:r>
        <w:rPr>
          <w:rFonts w:ascii="Verdana"/>
          <w:spacing w:val="-6"/>
          <w:w w:val="105"/>
          <w:sz w:val="14"/>
        </w:rPr>
        <w:t> </w:t>
      </w:r>
      <w:r>
        <w:rPr>
          <w:rFonts w:ascii="Verdana"/>
          <w:w w:val="105"/>
          <w:sz w:val="14"/>
        </w:rPr>
        <w:t>or</w:t>
      </w:r>
      <w:r>
        <w:rPr>
          <w:rFonts w:ascii="Verdana"/>
          <w:spacing w:val="-6"/>
          <w:w w:val="105"/>
          <w:sz w:val="14"/>
        </w:rPr>
        <w:t> </w:t>
      </w:r>
      <w:r>
        <w:rPr>
          <w:rFonts w:ascii="Verdana"/>
          <w:w w:val="105"/>
          <w:sz w:val="14"/>
        </w:rPr>
        <w:t>for</w:t>
      </w:r>
      <w:r>
        <w:rPr>
          <w:rFonts w:ascii="Verdana"/>
          <w:spacing w:val="-6"/>
          <w:w w:val="105"/>
          <w:sz w:val="14"/>
        </w:rPr>
        <w:t> </w:t>
      </w:r>
      <w:r>
        <w:rPr>
          <w:rFonts w:ascii="Verdana"/>
          <w:w w:val="105"/>
          <w:sz w:val="14"/>
        </w:rPr>
        <w:t>capital</w:t>
      </w:r>
      <w:r>
        <w:rPr>
          <w:rFonts w:ascii="Verdana"/>
          <w:spacing w:val="-3"/>
          <w:w w:val="105"/>
          <w:sz w:val="14"/>
        </w:rPr>
        <w:t> </w:t>
      </w:r>
      <w:r>
        <w:rPr>
          <w:rFonts w:ascii="Verdana"/>
          <w:w w:val="105"/>
          <w:sz w:val="14"/>
        </w:rPr>
        <w:t>appreciation</w:t>
      </w:r>
      <w:r>
        <w:rPr>
          <w:rFonts w:ascii="Verdana"/>
          <w:spacing w:val="-6"/>
          <w:w w:val="105"/>
          <w:sz w:val="14"/>
        </w:rPr>
        <w:t> </w:t>
      </w:r>
      <w:r>
        <w:rPr>
          <w:rFonts w:ascii="Verdana"/>
          <w:w w:val="105"/>
          <w:sz w:val="14"/>
        </w:rPr>
        <w:t>or</w:t>
      </w:r>
      <w:r>
        <w:rPr>
          <w:rFonts w:ascii="Verdana"/>
          <w:spacing w:val="-6"/>
          <w:w w:val="105"/>
          <w:sz w:val="14"/>
        </w:rPr>
        <w:t> </w:t>
      </w:r>
      <w:r>
        <w:rPr>
          <w:rFonts w:ascii="Verdana"/>
          <w:w w:val="105"/>
          <w:sz w:val="14"/>
        </w:rPr>
        <w:t>both.</w:t>
      </w:r>
      <w:r>
        <w:rPr>
          <w:rFonts w:ascii="Verdana"/>
          <w:spacing w:val="40"/>
          <w:w w:val="105"/>
          <w:sz w:val="14"/>
        </w:rPr>
        <w:t> </w:t>
      </w:r>
      <w:r>
        <w:rPr>
          <w:rFonts w:ascii="Verdana"/>
          <w:w w:val="105"/>
          <w:sz w:val="14"/>
        </w:rPr>
        <w:t>Investment</w:t>
      </w:r>
      <w:r>
        <w:rPr>
          <w:rFonts w:ascii="Verdana"/>
          <w:spacing w:val="-6"/>
          <w:w w:val="105"/>
          <w:sz w:val="14"/>
        </w:rPr>
        <w:t> </w:t>
      </w:r>
      <w:r>
        <w:rPr>
          <w:rFonts w:ascii="Verdana"/>
          <w:w w:val="105"/>
          <w:sz w:val="14"/>
        </w:rPr>
        <w:t>properties exclude properties held to meet the service delivery objectives of the hospital.</w:t>
      </w:r>
    </w:p>
    <w:p>
      <w:pPr>
        <w:spacing w:before="133"/>
        <w:ind w:left="1172" w:right="0" w:firstLine="0"/>
        <w:jc w:val="left"/>
        <w:rPr>
          <w:rFonts w:ascii="Verdana"/>
          <w:b/>
          <w:sz w:val="14"/>
        </w:rPr>
      </w:pPr>
      <w:r>
        <w:rPr>
          <w:rFonts w:ascii="Verdana"/>
          <w:b/>
          <w:sz w:val="14"/>
        </w:rPr>
        <mc:AlternateContent>
          <mc:Choice Requires="wps">
            <w:drawing>
              <wp:anchor distT="0" distB="0" distL="0" distR="0" allowOverlap="1" layoutInCell="1" locked="0" behindDoc="0" simplePos="0" relativeHeight="15908352">
                <wp:simplePos x="0" y="0"/>
                <wp:positionH relativeFrom="page">
                  <wp:posOffset>151904</wp:posOffset>
                </wp:positionH>
                <wp:positionV relativeFrom="paragraph">
                  <wp:posOffset>87645</wp:posOffset>
                </wp:positionV>
                <wp:extent cx="248920" cy="1923414"/>
                <wp:effectExtent l="0" t="0" r="0" b="0"/>
                <wp:wrapNone/>
                <wp:docPr id="1124" name="Textbox 1124"/>
                <wp:cNvGraphicFramePr>
                  <a:graphicFrameLocks/>
                </wp:cNvGraphicFramePr>
                <a:graphic>
                  <a:graphicData uri="http://schemas.microsoft.com/office/word/2010/wordprocessingShape">
                    <wps:wsp>
                      <wps:cNvPr id="1124" name="Textbox 1124"/>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6.901218pt;width:19.6pt;height:151.450pt;mso-position-horizontal-relative:page;mso-position-vertical-relative:paragraph;z-index:15908352" type="#_x0000_t202" id="docshape611"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b/>
          <w:w w:val="105"/>
          <w:sz w:val="14"/>
        </w:rPr>
        <w:t>Initial</w:t>
      </w:r>
      <w:r>
        <w:rPr>
          <w:rFonts w:ascii="Verdana"/>
          <w:b/>
          <w:spacing w:val="-13"/>
          <w:w w:val="105"/>
          <w:sz w:val="14"/>
        </w:rPr>
        <w:t> </w:t>
      </w:r>
      <w:r>
        <w:rPr>
          <w:rFonts w:ascii="Verdana"/>
          <w:b/>
          <w:spacing w:val="-2"/>
          <w:w w:val="105"/>
          <w:sz w:val="14"/>
        </w:rPr>
        <w:t>Recognition</w:t>
      </w:r>
    </w:p>
    <w:p>
      <w:pPr>
        <w:spacing w:line="273" w:lineRule="auto" w:before="168"/>
        <w:ind w:left="1169" w:right="1130" w:firstLine="0"/>
        <w:jc w:val="left"/>
        <w:rPr>
          <w:rFonts w:ascii="Verdana"/>
          <w:sz w:val="14"/>
        </w:rPr>
      </w:pPr>
      <w:r>
        <w:rPr>
          <w:rFonts w:ascii="Verdana"/>
          <w:w w:val="105"/>
          <w:sz w:val="14"/>
        </w:rPr>
        <w:t>Investment</w:t>
      </w:r>
      <w:r>
        <w:rPr>
          <w:rFonts w:ascii="Verdana"/>
          <w:spacing w:val="-5"/>
          <w:w w:val="105"/>
          <w:sz w:val="14"/>
        </w:rPr>
        <w:t> </w:t>
      </w:r>
      <w:r>
        <w:rPr>
          <w:rFonts w:ascii="Verdana"/>
          <w:w w:val="105"/>
          <w:sz w:val="14"/>
        </w:rPr>
        <w:t>properties</w:t>
      </w:r>
      <w:r>
        <w:rPr>
          <w:rFonts w:ascii="Verdana"/>
          <w:spacing w:val="-5"/>
          <w:w w:val="105"/>
          <w:sz w:val="14"/>
        </w:rPr>
        <w:t> </w:t>
      </w:r>
      <w:r>
        <w:rPr>
          <w:rFonts w:ascii="Verdana"/>
          <w:w w:val="105"/>
          <w:sz w:val="14"/>
        </w:rPr>
        <w:t>are</w:t>
      </w:r>
      <w:r>
        <w:rPr>
          <w:rFonts w:ascii="Verdana"/>
          <w:spacing w:val="-4"/>
          <w:w w:val="105"/>
          <w:sz w:val="14"/>
        </w:rPr>
        <w:t> </w:t>
      </w:r>
      <w:r>
        <w:rPr>
          <w:rFonts w:ascii="Verdana"/>
          <w:w w:val="105"/>
          <w:sz w:val="14"/>
        </w:rPr>
        <w:t>initially</w:t>
      </w:r>
      <w:r>
        <w:rPr>
          <w:rFonts w:ascii="Verdana"/>
          <w:spacing w:val="-4"/>
          <w:w w:val="105"/>
          <w:sz w:val="14"/>
        </w:rPr>
        <w:t> </w:t>
      </w:r>
      <w:r>
        <w:rPr>
          <w:rFonts w:ascii="Verdana"/>
          <w:w w:val="105"/>
          <w:sz w:val="14"/>
        </w:rPr>
        <w:t>recognised</w:t>
      </w:r>
      <w:r>
        <w:rPr>
          <w:rFonts w:ascii="Verdana"/>
          <w:spacing w:val="-3"/>
          <w:w w:val="105"/>
          <w:sz w:val="14"/>
        </w:rPr>
        <w:t> </w:t>
      </w:r>
      <w:r>
        <w:rPr>
          <w:rFonts w:ascii="Verdana"/>
          <w:w w:val="105"/>
          <w:sz w:val="14"/>
        </w:rPr>
        <w:t>at</w:t>
      </w:r>
      <w:r>
        <w:rPr>
          <w:rFonts w:ascii="Verdana"/>
          <w:spacing w:val="-5"/>
          <w:w w:val="105"/>
          <w:sz w:val="14"/>
        </w:rPr>
        <w:t> </w:t>
      </w:r>
      <w:r>
        <w:rPr>
          <w:rFonts w:ascii="Verdana"/>
          <w:w w:val="105"/>
          <w:sz w:val="14"/>
        </w:rPr>
        <w:t>cost.</w:t>
      </w:r>
      <w:r>
        <w:rPr>
          <w:rFonts w:ascii="Verdana"/>
          <w:spacing w:val="40"/>
          <w:w w:val="105"/>
          <w:sz w:val="14"/>
        </w:rPr>
        <w:t> </w:t>
      </w:r>
      <w:r>
        <w:rPr>
          <w:rFonts w:ascii="Verdana"/>
          <w:w w:val="105"/>
          <w:sz w:val="14"/>
        </w:rPr>
        <w:t>Costs</w:t>
      </w:r>
      <w:r>
        <w:rPr>
          <w:rFonts w:ascii="Verdana"/>
          <w:spacing w:val="-5"/>
          <w:w w:val="105"/>
          <w:sz w:val="14"/>
        </w:rPr>
        <w:t> </w:t>
      </w:r>
      <w:r>
        <w:rPr>
          <w:rFonts w:ascii="Verdana"/>
          <w:w w:val="105"/>
          <w:sz w:val="14"/>
        </w:rPr>
        <w:t>incurred</w:t>
      </w:r>
      <w:r>
        <w:rPr>
          <w:rFonts w:ascii="Verdana"/>
          <w:spacing w:val="-3"/>
          <w:w w:val="105"/>
          <w:sz w:val="14"/>
        </w:rPr>
        <w:t> </w:t>
      </w:r>
      <w:r>
        <w:rPr>
          <w:rFonts w:ascii="Verdana"/>
          <w:w w:val="105"/>
          <w:sz w:val="14"/>
        </w:rPr>
        <w:t>subsequent</w:t>
      </w:r>
      <w:r>
        <w:rPr>
          <w:rFonts w:ascii="Verdana"/>
          <w:spacing w:val="-5"/>
          <w:w w:val="105"/>
          <w:sz w:val="14"/>
        </w:rPr>
        <w:t> </w:t>
      </w:r>
      <w:r>
        <w:rPr>
          <w:rFonts w:ascii="Verdana"/>
          <w:w w:val="105"/>
          <w:sz w:val="14"/>
        </w:rPr>
        <w:t>to</w:t>
      </w:r>
      <w:r>
        <w:rPr>
          <w:rFonts w:ascii="Verdana"/>
          <w:spacing w:val="-3"/>
          <w:w w:val="105"/>
          <w:sz w:val="14"/>
        </w:rPr>
        <w:t> </w:t>
      </w:r>
      <w:r>
        <w:rPr>
          <w:rFonts w:ascii="Verdana"/>
          <w:w w:val="105"/>
          <w:sz w:val="14"/>
        </w:rPr>
        <w:t>initial</w:t>
      </w:r>
      <w:r>
        <w:rPr>
          <w:rFonts w:ascii="Verdana"/>
          <w:spacing w:val="-2"/>
          <w:w w:val="105"/>
          <w:sz w:val="14"/>
        </w:rPr>
        <w:t> </w:t>
      </w:r>
      <w:r>
        <w:rPr>
          <w:rFonts w:ascii="Verdana"/>
          <w:w w:val="105"/>
          <w:sz w:val="14"/>
        </w:rPr>
        <w:t>acquisition</w:t>
      </w:r>
      <w:r>
        <w:rPr>
          <w:rFonts w:ascii="Verdana"/>
          <w:spacing w:val="-5"/>
          <w:w w:val="105"/>
          <w:sz w:val="14"/>
        </w:rPr>
        <w:t> </w:t>
      </w:r>
      <w:r>
        <w:rPr>
          <w:rFonts w:ascii="Verdana"/>
          <w:w w:val="105"/>
          <w:sz w:val="14"/>
        </w:rPr>
        <w:t>are</w:t>
      </w:r>
      <w:r>
        <w:rPr>
          <w:rFonts w:ascii="Verdana"/>
          <w:spacing w:val="-4"/>
          <w:w w:val="105"/>
          <w:sz w:val="14"/>
        </w:rPr>
        <w:t> </w:t>
      </w:r>
      <w:r>
        <w:rPr>
          <w:rFonts w:ascii="Verdana"/>
          <w:w w:val="105"/>
          <w:sz w:val="14"/>
        </w:rPr>
        <w:t>capitalised</w:t>
      </w:r>
      <w:r>
        <w:rPr>
          <w:rFonts w:ascii="Verdana"/>
          <w:spacing w:val="-3"/>
          <w:w w:val="105"/>
          <w:sz w:val="14"/>
        </w:rPr>
        <w:t> </w:t>
      </w:r>
      <w:r>
        <w:rPr>
          <w:rFonts w:ascii="Verdana"/>
          <w:w w:val="105"/>
          <w:sz w:val="14"/>
        </w:rPr>
        <w:t>when</w:t>
      </w:r>
      <w:r>
        <w:rPr>
          <w:rFonts w:ascii="Verdana"/>
          <w:spacing w:val="-5"/>
          <w:w w:val="105"/>
          <w:sz w:val="14"/>
        </w:rPr>
        <w:t> </w:t>
      </w:r>
      <w:r>
        <w:rPr>
          <w:rFonts w:ascii="Verdana"/>
          <w:w w:val="105"/>
          <w:sz w:val="14"/>
        </w:rPr>
        <w:t>it</w:t>
      </w:r>
      <w:r>
        <w:rPr>
          <w:rFonts w:ascii="Verdana"/>
          <w:spacing w:val="-5"/>
          <w:w w:val="105"/>
          <w:sz w:val="14"/>
        </w:rPr>
        <w:t> </w:t>
      </w:r>
      <w:r>
        <w:rPr>
          <w:rFonts w:ascii="Verdana"/>
          <w:w w:val="105"/>
          <w:sz w:val="14"/>
        </w:rPr>
        <w:t>is probable that future economic benefits in excess of the originally assessed performance of the asset will flow to the hospital.</w:t>
      </w:r>
    </w:p>
    <w:p>
      <w:pPr>
        <w:spacing w:before="133"/>
        <w:ind w:left="1172" w:right="0" w:firstLine="0"/>
        <w:jc w:val="left"/>
        <w:rPr>
          <w:rFonts w:ascii="Verdana"/>
          <w:b/>
          <w:sz w:val="14"/>
        </w:rPr>
      </w:pPr>
      <w:r>
        <w:rPr>
          <w:rFonts w:ascii="Verdana"/>
          <w:b/>
          <w:spacing w:val="-2"/>
          <w:w w:val="105"/>
          <w:sz w:val="14"/>
        </w:rPr>
        <w:t>Subsequent</w:t>
      </w:r>
      <w:r>
        <w:rPr>
          <w:rFonts w:ascii="Verdana"/>
          <w:b/>
          <w:w w:val="105"/>
          <w:sz w:val="14"/>
        </w:rPr>
        <w:t> </w:t>
      </w:r>
      <w:r>
        <w:rPr>
          <w:rFonts w:ascii="Verdana"/>
          <w:b/>
          <w:spacing w:val="-2"/>
          <w:w w:val="105"/>
          <w:sz w:val="14"/>
        </w:rPr>
        <w:t>Measurement</w:t>
      </w:r>
    </w:p>
    <w:p>
      <w:pPr>
        <w:spacing w:line="273" w:lineRule="auto" w:before="167"/>
        <w:ind w:left="1169" w:right="1189" w:firstLine="0"/>
        <w:jc w:val="left"/>
        <w:rPr>
          <w:rFonts w:ascii="Verdana"/>
          <w:sz w:val="14"/>
        </w:rPr>
      </w:pPr>
      <w:r>
        <w:rPr>
          <w:rFonts w:ascii="Verdana"/>
          <w:w w:val="105"/>
          <w:sz w:val="14"/>
        </w:rPr>
        <w:t>Subsequently</w:t>
      </w:r>
      <w:r>
        <w:rPr>
          <w:rFonts w:ascii="Verdana"/>
          <w:spacing w:val="-5"/>
          <w:w w:val="105"/>
          <w:sz w:val="14"/>
        </w:rPr>
        <w:t> </w:t>
      </w:r>
      <w:r>
        <w:rPr>
          <w:rFonts w:ascii="Verdana"/>
          <w:w w:val="105"/>
          <w:sz w:val="14"/>
        </w:rPr>
        <w:t>investment</w:t>
      </w:r>
      <w:r>
        <w:rPr>
          <w:rFonts w:ascii="Verdana"/>
          <w:spacing w:val="-6"/>
          <w:w w:val="105"/>
          <w:sz w:val="14"/>
        </w:rPr>
        <w:t> </w:t>
      </w:r>
      <w:r>
        <w:rPr>
          <w:rFonts w:ascii="Verdana"/>
          <w:w w:val="105"/>
          <w:sz w:val="14"/>
        </w:rPr>
        <w:t>properties</w:t>
      </w:r>
      <w:r>
        <w:rPr>
          <w:rFonts w:ascii="Verdana"/>
          <w:spacing w:val="-6"/>
          <w:w w:val="105"/>
          <w:sz w:val="14"/>
        </w:rPr>
        <w:t> </w:t>
      </w:r>
      <w:r>
        <w:rPr>
          <w:rFonts w:ascii="Verdana"/>
          <w:w w:val="105"/>
          <w:sz w:val="14"/>
        </w:rPr>
        <w:t>are</w:t>
      </w:r>
      <w:r>
        <w:rPr>
          <w:rFonts w:ascii="Verdana"/>
          <w:spacing w:val="-5"/>
          <w:w w:val="105"/>
          <w:sz w:val="14"/>
        </w:rPr>
        <w:t> </w:t>
      </w:r>
      <w:r>
        <w:rPr>
          <w:rFonts w:ascii="Verdana"/>
          <w:w w:val="105"/>
          <w:sz w:val="14"/>
        </w:rPr>
        <w:t>measured</w:t>
      </w:r>
      <w:r>
        <w:rPr>
          <w:rFonts w:ascii="Verdana"/>
          <w:spacing w:val="-4"/>
          <w:w w:val="105"/>
          <w:sz w:val="14"/>
        </w:rPr>
        <w:t> </w:t>
      </w:r>
      <w:r>
        <w:rPr>
          <w:rFonts w:ascii="Verdana"/>
          <w:w w:val="105"/>
          <w:sz w:val="14"/>
        </w:rPr>
        <w:t>at</w:t>
      </w:r>
      <w:r>
        <w:rPr>
          <w:rFonts w:ascii="Verdana"/>
          <w:spacing w:val="-6"/>
          <w:w w:val="105"/>
          <w:sz w:val="14"/>
        </w:rPr>
        <w:t> </w:t>
      </w:r>
      <w:r>
        <w:rPr>
          <w:rFonts w:ascii="Verdana"/>
          <w:w w:val="105"/>
          <w:sz w:val="14"/>
        </w:rPr>
        <w:t>fair</w:t>
      </w:r>
      <w:r>
        <w:rPr>
          <w:rFonts w:ascii="Verdana"/>
          <w:spacing w:val="-6"/>
          <w:w w:val="105"/>
          <w:sz w:val="14"/>
        </w:rPr>
        <w:t> </w:t>
      </w:r>
      <w:r>
        <w:rPr>
          <w:rFonts w:ascii="Verdana"/>
          <w:w w:val="105"/>
          <w:sz w:val="14"/>
        </w:rPr>
        <w:t>value,</w:t>
      </w:r>
      <w:r>
        <w:rPr>
          <w:rFonts w:ascii="Verdana"/>
          <w:spacing w:val="-4"/>
          <w:w w:val="105"/>
          <w:sz w:val="14"/>
        </w:rPr>
        <w:t> </w:t>
      </w:r>
      <w:r>
        <w:rPr>
          <w:rFonts w:ascii="Verdana"/>
          <w:w w:val="105"/>
          <w:sz w:val="14"/>
        </w:rPr>
        <w:t>determined</w:t>
      </w:r>
      <w:r>
        <w:rPr>
          <w:rFonts w:ascii="Verdana"/>
          <w:spacing w:val="-4"/>
          <w:w w:val="105"/>
          <w:sz w:val="14"/>
        </w:rPr>
        <w:t> </w:t>
      </w:r>
      <w:r>
        <w:rPr>
          <w:rFonts w:ascii="Verdana"/>
          <w:w w:val="105"/>
          <w:sz w:val="14"/>
        </w:rPr>
        <w:t>annually</w:t>
      </w:r>
      <w:r>
        <w:rPr>
          <w:rFonts w:ascii="Verdana"/>
          <w:spacing w:val="-5"/>
          <w:w w:val="105"/>
          <w:sz w:val="14"/>
        </w:rPr>
        <w:t> </w:t>
      </w:r>
      <w:r>
        <w:rPr>
          <w:rFonts w:ascii="Verdana"/>
          <w:w w:val="105"/>
          <w:sz w:val="14"/>
        </w:rPr>
        <w:t>by</w:t>
      </w:r>
      <w:r>
        <w:rPr>
          <w:rFonts w:ascii="Verdana"/>
          <w:spacing w:val="-5"/>
          <w:w w:val="105"/>
          <w:sz w:val="14"/>
        </w:rPr>
        <w:t> </w:t>
      </w:r>
      <w:r>
        <w:rPr>
          <w:rFonts w:ascii="Verdana"/>
          <w:w w:val="105"/>
          <w:sz w:val="14"/>
        </w:rPr>
        <w:t>independent</w:t>
      </w:r>
      <w:r>
        <w:rPr>
          <w:rFonts w:ascii="Verdana"/>
          <w:spacing w:val="-6"/>
          <w:w w:val="105"/>
          <w:sz w:val="14"/>
        </w:rPr>
        <w:t> </w:t>
      </w:r>
      <w:r>
        <w:rPr>
          <w:rFonts w:ascii="Verdana"/>
          <w:w w:val="105"/>
          <w:sz w:val="14"/>
        </w:rPr>
        <w:t>valuers</w:t>
      </w:r>
      <w:r>
        <w:rPr>
          <w:rFonts w:ascii="Verdana"/>
          <w:spacing w:val="-6"/>
          <w:w w:val="105"/>
          <w:sz w:val="14"/>
        </w:rPr>
        <w:t> </w:t>
      </w:r>
      <w:r>
        <w:rPr>
          <w:rFonts w:ascii="Verdana"/>
          <w:w w:val="105"/>
          <w:sz w:val="14"/>
        </w:rPr>
        <w:t>and/or</w:t>
      </w:r>
      <w:r>
        <w:rPr>
          <w:rFonts w:ascii="Verdana"/>
          <w:spacing w:val="-6"/>
          <w:w w:val="105"/>
          <w:sz w:val="14"/>
        </w:rPr>
        <w:t> </w:t>
      </w:r>
      <w:r>
        <w:rPr>
          <w:rFonts w:ascii="Verdana"/>
          <w:w w:val="105"/>
          <w:sz w:val="14"/>
        </w:rPr>
        <w:t>reference</w:t>
      </w:r>
      <w:r>
        <w:rPr>
          <w:rFonts w:ascii="Verdana"/>
          <w:spacing w:val="-5"/>
          <w:w w:val="105"/>
          <w:sz w:val="14"/>
        </w:rPr>
        <w:t> </w:t>
      </w:r>
      <w:r>
        <w:rPr>
          <w:rFonts w:ascii="Verdana"/>
          <w:w w:val="105"/>
          <w:sz w:val="14"/>
        </w:rPr>
        <w:t>to Valuer-General Victoria indices.</w:t>
      </w:r>
      <w:r>
        <w:rPr>
          <w:rFonts w:ascii="Verdana"/>
          <w:spacing w:val="40"/>
          <w:w w:val="105"/>
          <w:sz w:val="14"/>
        </w:rPr>
        <w:t> </w:t>
      </w:r>
      <w:r>
        <w:rPr>
          <w:rFonts w:ascii="Verdana"/>
          <w:w w:val="105"/>
          <w:sz w:val="14"/>
        </w:rPr>
        <w:t>Fair values are determined based on a market comparable approach that reflects recent transaction prices for similar properties.</w:t>
      </w:r>
      <w:r>
        <w:rPr>
          <w:rFonts w:ascii="Verdana"/>
          <w:spacing w:val="40"/>
          <w:w w:val="105"/>
          <w:sz w:val="14"/>
        </w:rPr>
        <w:t> </w:t>
      </w:r>
      <w:r>
        <w:rPr>
          <w:rFonts w:ascii="Verdana"/>
          <w:w w:val="105"/>
          <w:sz w:val="14"/>
        </w:rPr>
        <w:t>Investment properties are neither depreciated nor tested for impairment.</w:t>
      </w:r>
    </w:p>
    <w:p>
      <w:pPr>
        <w:spacing w:before="86"/>
        <w:ind w:left="1169" w:right="0" w:firstLine="0"/>
        <w:jc w:val="left"/>
        <w:rPr>
          <w:rFonts w:ascii="Verdana"/>
          <w:sz w:val="14"/>
        </w:rPr>
      </w:pPr>
      <w:r>
        <w:rPr>
          <w:rFonts w:ascii="Verdana"/>
          <w:w w:val="105"/>
          <w:sz w:val="14"/>
        </w:rPr>
        <w:t>For</w:t>
      </w:r>
      <w:r>
        <w:rPr>
          <w:rFonts w:ascii="Verdana"/>
          <w:spacing w:val="-7"/>
          <w:w w:val="105"/>
          <w:sz w:val="14"/>
        </w:rPr>
        <w:t> </w:t>
      </w:r>
      <w:r>
        <w:rPr>
          <w:rFonts w:ascii="Verdana"/>
          <w:w w:val="105"/>
          <w:sz w:val="14"/>
        </w:rPr>
        <w:t>investment</w:t>
      </w:r>
      <w:r>
        <w:rPr>
          <w:rFonts w:ascii="Verdana"/>
          <w:spacing w:val="-7"/>
          <w:w w:val="105"/>
          <w:sz w:val="14"/>
        </w:rPr>
        <w:t> </w:t>
      </w:r>
      <w:r>
        <w:rPr>
          <w:rFonts w:ascii="Verdana"/>
          <w:w w:val="105"/>
          <w:sz w:val="14"/>
        </w:rPr>
        <w:t>properties</w:t>
      </w:r>
      <w:r>
        <w:rPr>
          <w:rFonts w:ascii="Verdana"/>
          <w:spacing w:val="-6"/>
          <w:w w:val="105"/>
          <w:sz w:val="14"/>
        </w:rPr>
        <w:t> </w:t>
      </w:r>
      <w:r>
        <w:rPr>
          <w:rFonts w:ascii="Verdana"/>
          <w:w w:val="105"/>
          <w:sz w:val="14"/>
        </w:rPr>
        <w:t>measured</w:t>
      </w:r>
      <w:r>
        <w:rPr>
          <w:rFonts w:ascii="Verdana"/>
          <w:spacing w:val="-5"/>
          <w:w w:val="105"/>
          <w:sz w:val="14"/>
        </w:rPr>
        <w:t> </w:t>
      </w:r>
      <w:r>
        <w:rPr>
          <w:rFonts w:ascii="Verdana"/>
          <w:w w:val="105"/>
          <w:sz w:val="14"/>
        </w:rPr>
        <w:t>at</w:t>
      </w:r>
      <w:r>
        <w:rPr>
          <w:rFonts w:ascii="Verdana"/>
          <w:spacing w:val="-7"/>
          <w:w w:val="105"/>
          <w:sz w:val="14"/>
        </w:rPr>
        <w:t> </w:t>
      </w:r>
      <w:r>
        <w:rPr>
          <w:rFonts w:ascii="Verdana"/>
          <w:w w:val="105"/>
          <w:sz w:val="14"/>
        </w:rPr>
        <w:t>fair</w:t>
      </w:r>
      <w:r>
        <w:rPr>
          <w:rFonts w:ascii="Verdana"/>
          <w:spacing w:val="-6"/>
          <w:w w:val="105"/>
          <w:sz w:val="14"/>
        </w:rPr>
        <w:t> </w:t>
      </w:r>
      <w:r>
        <w:rPr>
          <w:rFonts w:ascii="Verdana"/>
          <w:w w:val="105"/>
          <w:sz w:val="14"/>
        </w:rPr>
        <w:t>value,</w:t>
      </w:r>
      <w:r>
        <w:rPr>
          <w:rFonts w:ascii="Verdana"/>
          <w:spacing w:val="-5"/>
          <w:w w:val="105"/>
          <w:sz w:val="14"/>
        </w:rPr>
        <w:t> </w:t>
      </w:r>
      <w:r>
        <w:rPr>
          <w:rFonts w:ascii="Verdana"/>
          <w:w w:val="105"/>
          <w:sz w:val="14"/>
        </w:rPr>
        <w:t>the</w:t>
      </w:r>
      <w:r>
        <w:rPr>
          <w:rFonts w:ascii="Verdana"/>
          <w:spacing w:val="-6"/>
          <w:w w:val="105"/>
          <w:sz w:val="14"/>
        </w:rPr>
        <w:t> </w:t>
      </w:r>
      <w:r>
        <w:rPr>
          <w:rFonts w:ascii="Verdana"/>
          <w:w w:val="105"/>
          <w:sz w:val="14"/>
        </w:rPr>
        <w:t>current</w:t>
      </w:r>
      <w:r>
        <w:rPr>
          <w:rFonts w:ascii="Verdana"/>
          <w:spacing w:val="-6"/>
          <w:w w:val="105"/>
          <w:sz w:val="14"/>
        </w:rPr>
        <w:t> </w:t>
      </w:r>
      <w:r>
        <w:rPr>
          <w:rFonts w:ascii="Verdana"/>
          <w:w w:val="105"/>
          <w:sz w:val="14"/>
        </w:rPr>
        <w:t>use</w:t>
      </w:r>
      <w:r>
        <w:rPr>
          <w:rFonts w:ascii="Verdana"/>
          <w:spacing w:val="-6"/>
          <w:w w:val="105"/>
          <w:sz w:val="14"/>
        </w:rPr>
        <w:t> </w:t>
      </w:r>
      <w:r>
        <w:rPr>
          <w:rFonts w:ascii="Verdana"/>
          <w:w w:val="105"/>
          <w:sz w:val="14"/>
        </w:rPr>
        <w:t>of</w:t>
      </w:r>
      <w:r>
        <w:rPr>
          <w:rFonts w:ascii="Verdana"/>
          <w:spacing w:val="-5"/>
          <w:w w:val="105"/>
          <w:sz w:val="14"/>
        </w:rPr>
        <w:t> </w:t>
      </w:r>
      <w:r>
        <w:rPr>
          <w:rFonts w:ascii="Verdana"/>
          <w:w w:val="105"/>
          <w:sz w:val="14"/>
        </w:rPr>
        <w:t>the</w:t>
      </w:r>
      <w:r>
        <w:rPr>
          <w:rFonts w:ascii="Verdana"/>
          <w:spacing w:val="-6"/>
          <w:w w:val="105"/>
          <w:sz w:val="14"/>
        </w:rPr>
        <w:t> </w:t>
      </w:r>
      <w:r>
        <w:rPr>
          <w:rFonts w:ascii="Verdana"/>
          <w:w w:val="105"/>
          <w:sz w:val="14"/>
        </w:rPr>
        <w:t>asset</w:t>
      </w:r>
      <w:r>
        <w:rPr>
          <w:rFonts w:ascii="Verdana"/>
          <w:spacing w:val="-6"/>
          <w:w w:val="105"/>
          <w:sz w:val="14"/>
        </w:rPr>
        <w:t> </w:t>
      </w:r>
      <w:r>
        <w:rPr>
          <w:rFonts w:ascii="Verdana"/>
          <w:w w:val="105"/>
          <w:sz w:val="14"/>
        </w:rPr>
        <w:t>is</w:t>
      </w:r>
      <w:r>
        <w:rPr>
          <w:rFonts w:ascii="Verdana"/>
          <w:spacing w:val="-7"/>
          <w:w w:val="105"/>
          <w:sz w:val="14"/>
        </w:rPr>
        <w:t> </w:t>
      </w:r>
      <w:r>
        <w:rPr>
          <w:rFonts w:ascii="Verdana"/>
          <w:w w:val="105"/>
          <w:sz w:val="14"/>
        </w:rPr>
        <w:t>considered</w:t>
      </w:r>
      <w:r>
        <w:rPr>
          <w:rFonts w:ascii="Verdana"/>
          <w:spacing w:val="-5"/>
          <w:w w:val="105"/>
          <w:sz w:val="14"/>
        </w:rPr>
        <w:t> </w:t>
      </w:r>
      <w:r>
        <w:rPr>
          <w:rFonts w:ascii="Verdana"/>
          <w:w w:val="105"/>
          <w:sz w:val="14"/>
        </w:rPr>
        <w:t>the</w:t>
      </w:r>
      <w:r>
        <w:rPr>
          <w:rFonts w:ascii="Verdana"/>
          <w:spacing w:val="-5"/>
          <w:w w:val="105"/>
          <w:sz w:val="14"/>
        </w:rPr>
        <w:t> </w:t>
      </w:r>
      <w:r>
        <w:rPr>
          <w:rFonts w:ascii="Verdana"/>
          <w:w w:val="105"/>
          <w:sz w:val="14"/>
        </w:rPr>
        <w:t>highest</w:t>
      </w:r>
      <w:r>
        <w:rPr>
          <w:rFonts w:ascii="Verdana"/>
          <w:spacing w:val="-7"/>
          <w:w w:val="105"/>
          <w:sz w:val="14"/>
        </w:rPr>
        <w:t> </w:t>
      </w:r>
      <w:r>
        <w:rPr>
          <w:rFonts w:ascii="Verdana"/>
          <w:w w:val="105"/>
          <w:sz w:val="14"/>
        </w:rPr>
        <w:t>and</w:t>
      </w:r>
      <w:r>
        <w:rPr>
          <w:rFonts w:ascii="Verdana"/>
          <w:spacing w:val="-5"/>
          <w:w w:val="105"/>
          <w:sz w:val="14"/>
        </w:rPr>
        <w:t> </w:t>
      </w:r>
      <w:r>
        <w:rPr>
          <w:rFonts w:ascii="Verdana"/>
          <w:w w:val="105"/>
          <w:sz w:val="14"/>
        </w:rPr>
        <w:t>best</w:t>
      </w:r>
      <w:r>
        <w:rPr>
          <w:rFonts w:ascii="Verdana"/>
          <w:spacing w:val="-6"/>
          <w:w w:val="105"/>
          <w:sz w:val="14"/>
        </w:rPr>
        <w:t> </w:t>
      </w:r>
      <w:r>
        <w:rPr>
          <w:rFonts w:ascii="Verdana"/>
          <w:spacing w:val="-4"/>
          <w:w w:val="105"/>
          <w:sz w:val="14"/>
        </w:rPr>
        <w:t>use.</w:t>
      </w:r>
    </w:p>
    <w:p>
      <w:pPr>
        <w:pStyle w:val="BodyText"/>
        <w:spacing w:before="9"/>
        <w:rPr>
          <w:rFonts w:ascii="Verdana"/>
          <w:sz w:val="14"/>
        </w:rPr>
      </w:pPr>
    </w:p>
    <w:p>
      <w:pPr>
        <w:spacing w:line="273" w:lineRule="auto" w:before="0"/>
        <w:ind w:left="1169" w:right="1292" w:firstLine="0"/>
        <w:jc w:val="left"/>
        <w:rPr>
          <w:rFonts w:ascii="Verdana" w:hAnsi="Verdana"/>
          <w:sz w:val="14"/>
        </w:rPr>
      </w:pPr>
      <w:r>
        <w:rPr>
          <w:rFonts w:ascii="Verdana" w:hAnsi="Verdana"/>
          <w:w w:val="105"/>
          <w:sz w:val="14"/>
        </w:rPr>
        <w:t>The</w:t>
      </w:r>
      <w:r>
        <w:rPr>
          <w:rFonts w:ascii="Verdana" w:hAnsi="Verdana"/>
          <w:spacing w:val="-3"/>
          <w:w w:val="105"/>
          <w:sz w:val="14"/>
        </w:rPr>
        <w:t> </w:t>
      </w:r>
      <w:r>
        <w:rPr>
          <w:rFonts w:ascii="Verdana" w:hAnsi="Verdana"/>
          <w:w w:val="105"/>
          <w:sz w:val="14"/>
        </w:rPr>
        <w:t>fair</w:t>
      </w:r>
      <w:r>
        <w:rPr>
          <w:rFonts w:ascii="Verdana" w:hAnsi="Verdana"/>
          <w:spacing w:val="-4"/>
          <w:w w:val="105"/>
          <w:sz w:val="14"/>
        </w:rPr>
        <w:t> </w:t>
      </w:r>
      <w:r>
        <w:rPr>
          <w:rFonts w:ascii="Verdana" w:hAnsi="Verdana"/>
          <w:w w:val="105"/>
          <w:sz w:val="14"/>
        </w:rPr>
        <w:t>value</w:t>
      </w:r>
      <w:r>
        <w:rPr>
          <w:rFonts w:ascii="Verdana" w:hAnsi="Verdana"/>
          <w:spacing w:val="-3"/>
          <w:w w:val="105"/>
          <w:sz w:val="14"/>
        </w:rPr>
        <w:t> </w:t>
      </w:r>
      <w:r>
        <w:rPr>
          <w:rFonts w:ascii="Verdana" w:hAnsi="Verdana"/>
          <w:w w:val="105"/>
          <w:sz w:val="14"/>
        </w:rPr>
        <w:t>of</w:t>
      </w:r>
      <w:r>
        <w:rPr>
          <w:rFonts w:ascii="Verdana" w:hAnsi="Verdana"/>
          <w:spacing w:val="-3"/>
          <w:w w:val="105"/>
          <w:sz w:val="14"/>
        </w:rPr>
        <w:t> </w:t>
      </w:r>
      <w:r>
        <w:rPr>
          <w:rFonts w:ascii="Verdana" w:hAnsi="Verdana"/>
          <w:w w:val="105"/>
          <w:sz w:val="14"/>
        </w:rPr>
        <w:t>the</w:t>
      </w:r>
      <w:r>
        <w:rPr>
          <w:rFonts w:ascii="Verdana" w:hAnsi="Verdana"/>
          <w:spacing w:val="-3"/>
          <w:w w:val="105"/>
          <w:sz w:val="14"/>
        </w:rPr>
        <w:t> </w:t>
      </w:r>
      <w:r>
        <w:rPr>
          <w:rFonts w:ascii="Verdana" w:hAnsi="Verdana"/>
          <w:w w:val="105"/>
          <w:sz w:val="14"/>
        </w:rPr>
        <w:t>hospital’s</w:t>
      </w:r>
      <w:r>
        <w:rPr>
          <w:rFonts w:ascii="Verdana" w:hAnsi="Verdana"/>
          <w:spacing w:val="-4"/>
          <w:w w:val="105"/>
          <w:sz w:val="14"/>
        </w:rPr>
        <w:t> </w:t>
      </w:r>
      <w:r>
        <w:rPr>
          <w:rFonts w:ascii="Verdana" w:hAnsi="Verdana"/>
          <w:w w:val="105"/>
          <w:sz w:val="14"/>
        </w:rPr>
        <w:t>investment</w:t>
      </w:r>
      <w:r>
        <w:rPr>
          <w:rFonts w:ascii="Verdana" w:hAnsi="Verdana"/>
          <w:spacing w:val="-4"/>
          <w:w w:val="105"/>
          <w:sz w:val="14"/>
        </w:rPr>
        <w:t> </w:t>
      </w:r>
      <w:r>
        <w:rPr>
          <w:rFonts w:ascii="Verdana" w:hAnsi="Verdana"/>
          <w:w w:val="105"/>
          <w:sz w:val="14"/>
        </w:rPr>
        <w:t>properties</w:t>
      </w:r>
      <w:r>
        <w:rPr>
          <w:rFonts w:ascii="Verdana" w:hAnsi="Verdana"/>
          <w:spacing w:val="-4"/>
          <w:w w:val="105"/>
          <w:sz w:val="14"/>
        </w:rPr>
        <w:t> </w:t>
      </w:r>
      <w:r>
        <w:rPr>
          <w:rFonts w:ascii="Verdana" w:hAnsi="Verdana"/>
          <w:w w:val="105"/>
          <w:sz w:val="14"/>
        </w:rPr>
        <w:t>at</w:t>
      </w:r>
      <w:r>
        <w:rPr>
          <w:rFonts w:ascii="Verdana" w:hAnsi="Verdana"/>
          <w:spacing w:val="-4"/>
          <w:w w:val="105"/>
          <w:sz w:val="14"/>
        </w:rPr>
        <w:t> </w:t>
      </w:r>
      <w:r>
        <w:rPr>
          <w:rFonts w:ascii="Verdana" w:hAnsi="Verdana"/>
          <w:w w:val="105"/>
          <w:sz w:val="14"/>
        </w:rPr>
        <w:t>30</w:t>
      </w:r>
      <w:r>
        <w:rPr>
          <w:rFonts w:ascii="Verdana" w:hAnsi="Verdana"/>
          <w:spacing w:val="-4"/>
          <w:w w:val="105"/>
          <w:sz w:val="14"/>
        </w:rPr>
        <w:t> </w:t>
      </w:r>
      <w:r>
        <w:rPr>
          <w:rFonts w:ascii="Verdana" w:hAnsi="Verdana"/>
          <w:w w:val="105"/>
          <w:sz w:val="14"/>
        </w:rPr>
        <w:t>June</w:t>
      </w:r>
      <w:r>
        <w:rPr>
          <w:rFonts w:ascii="Verdana" w:hAnsi="Verdana"/>
          <w:spacing w:val="-3"/>
          <w:w w:val="105"/>
          <w:sz w:val="14"/>
        </w:rPr>
        <w:t> </w:t>
      </w:r>
      <w:r>
        <w:rPr>
          <w:rFonts w:ascii="Verdana" w:hAnsi="Verdana"/>
          <w:w w:val="105"/>
          <w:sz w:val="14"/>
        </w:rPr>
        <w:t>2024</w:t>
      </w:r>
      <w:r>
        <w:rPr>
          <w:rFonts w:ascii="Verdana" w:hAnsi="Verdana"/>
          <w:spacing w:val="-4"/>
          <w:w w:val="105"/>
          <w:sz w:val="14"/>
        </w:rPr>
        <w:t> </w:t>
      </w:r>
      <w:r>
        <w:rPr>
          <w:rFonts w:ascii="Verdana" w:hAnsi="Verdana"/>
          <w:w w:val="105"/>
          <w:sz w:val="14"/>
        </w:rPr>
        <w:t>were</w:t>
      </w:r>
      <w:r>
        <w:rPr>
          <w:rFonts w:ascii="Verdana" w:hAnsi="Verdana"/>
          <w:spacing w:val="-3"/>
          <w:w w:val="105"/>
          <w:sz w:val="14"/>
        </w:rPr>
        <w:t> </w:t>
      </w:r>
      <w:r>
        <w:rPr>
          <w:rFonts w:ascii="Verdana" w:hAnsi="Verdana"/>
          <w:w w:val="105"/>
          <w:sz w:val="14"/>
        </w:rPr>
        <w:t>arrived</w:t>
      </w:r>
      <w:r>
        <w:rPr>
          <w:rFonts w:ascii="Verdana" w:hAnsi="Verdana"/>
          <w:spacing w:val="-3"/>
          <w:w w:val="105"/>
          <w:sz w:val="14"/>
        </w:rPr>
        <w:t> </w:t>
      </w:r>
      <w:r>
        <w:rPr>
          <w:rFonts w:ascii="Verdana" w:hAnsi="Verdana"/>
          <w:w w:val="105"/>
          <w:sz w:val="14"/>
        </w:rPr>
        <w:t>at</w:t>
      </w:r>
      <w:r>
        <w:rPr>
          <w:rFonts w:ascii="Verdana" w:hAnsi="Verdana"/>
          <w:spacing w:val="-4"/>
          <w:w w:val="105"/>
          <w:sz w:val="14"/>
        </w:rPr>
        <w:t> </w:t>
      </w:r>
      <w:r>
        <w:rPr>
          <w:rFonts w:ascii="Verdana" w:hAnsi="Verdana"/>
          <w:w w:val="105"/>
          <w:sz w:val="14"/>
        </w:rPr>
        <w:t>on</w:t>
      </w:r>
      <w:r>
        <w:rPr>
          <w:rFonts w:ascii="Verdana" w:hAnsi="Verdana"/>
          <w:spacing w:val="-4"/>
          <w:w w:val="105"/>
          <w:sz w:val="14"/>
        </w:rPr>
        <w:t> </w:t>
      </w:r>
      <w:r>
        <w:rPr>
          <w:rFonts w:ascii="Verdana" w:hAnsi="Verdana"/>
          <w:w w:val="105"/>
          <w:sz w:val="14"/>
        </w:rPr>
        <w:t>the</w:t>
      </w:r>
      <w:r>
        <w:rPr>
          <w:rFonts w:ascii="Verdana" w:hAnsi="Verdana"/>
          <w:spacing w:val="-3"/>
          <w:w w:val="105"/>
          <w:sz w:val="14"/>
        </w:rPr>
        <w:t> </w:t>
      </w:r>
      <w:r>
        <w:rPr>
          <w:rFonts w:ascii="Verdana" w:hAnsi="Verdana"/>
          <w:w w:val="105"/>
          <w:sz w:val="14"/>
        </w:rPr>
        <w:t>basis</w:t>
      </w:r>
      <w:r>
        <w:rPr>
          <w:rFonts w:ascii="Verdana" w:hAnsi="Verdana"/>
          <w:spacing w:val="-4"/>
          <w:w w:val="105"/>
          <w:sz w:val="14"/>
        </w:rPr>
        <w:t> </w:t>
      </w:r>
      <w:r>
        <w:rPr>
          <w:rFonts w:ascii="Verdana" w:hAnsi="Verdana"/>
          <w:w w:val="105"/>
          <w:sz w:val="14"/>
        </w:rPr>
        <w:t>of</w:t>
      </w:r>
      <w:r>
        <w:rPr>
          <w:rFonts w:ascii="Verdana" w:hAnsi="Verdana"/>
          <w:spacing w:val="-3"/>
          <w:w w:val="105"/>
          <w:sz w:val="14"/>
        </w:rPr>
        <w:t> </w:t>
      </w:r>
      <w:r>
        <w:rPr>
          <w:rFonts w:ascii="Verdana" w:hAnsi="Verdana"/>
          <w:w w:val="105"/>
          <w:sz w:val="14"/>
        </w:rPr>
        <w:t>an</w:t>
      </w:r>
      <w:r>
        <w:rPr>
          <w:rFonts w:ascii="Verdana" w:hAnsi="Verdana"/>
          <w:spacing w:val="-4"/>
          <w:w w:val="105"/>
          <w:sz w:val="14"/>
        </w:rPr>
        <w:t> </w:t>
      </w:r>
      <w:r>
        <w:rPr>
          <w:rFonts w:ascii="Verdana" w:hAnsi="Verdana"/>
          <w:w w:val="105"/>
          <w:sz w:val="14"/>
        </w:rPr>
        <w:t>independent</w:t>
      </w:r>
      <w:r>
        <w:rPr>
          <w:rFonts w:ascii="Verdana" w:hAnsi="Verdana"/>
          <w:spacing w:val="-4"/>
          <w:w w:val="105"/>
          <w:sz w:val="14"/>
        </w:rPr>
        <w:t> </w:t>
      </w:r>
      <w:r>
        <w:rPr>
          <w:rFonts w:ascii="Verdana" w:hAnsi="Verdana"/>
          <w:w w:val="105"/>
          <w:sz w:val="14"/>
        </w:rPr>
        <w:t>valuation carried out by the Valuer-General Victoria.</w:t>
      </w:r>
      <w:r>
        <w:rPr>
          <w:rFonts w:ascii="Verdana" w:hAnsi="Verdana"/>
          <w:spacing w:val="40"/>
          <w:w w:val="105"/>
          <w:sz w:val="14"/>
        </w:rPr>
        <w:t> </w:t>
      </w:r>
      <w:r>
        <w:rPr>
          <w:rFonts w:ascii="Verdana" w:hAnsi="Verdana"/>
          <w:w w:val="105"/>
          <w:sz w:val="14"/>
        </w:rPr>
        <w:t>The valuation was determined with reference to market evidence of properties including</w:t>
      </w:r>
      <w:r>
        <w:rPr>
          <w:rFonts w:ascii="Verdana" w:hAnsi="Verdana"/>
          <w:spacing w:val="-2"/>
          <w:w w:val="105"/>
          <w:sz w:val="14"/>
        </w:rPr>
        <w:t> </w:t>
      </w:r>
      <w:r>
        <w:rPr>
          <w:rFonts w:ascii="Verdana" w:hAnsi="Verdana"/>
          <w:w w:val="105"/>
          <w:sz w:val="14"/>
        </w:rPr>
        <w:t>location,</w:t>
      </w:r>
      <w:r>
        <w:rPr>
          <w:rFonts w:ascii="Verdana" w:hAnsi="Verdana"/>
          <w:spacing w:val="-2"/>
          <w:w w:val="105"/>
          <w:sz w:val="14"/>
        </w:rPr>
        <w:t> </w:t>
      </w:r>
      <w:r>
        <w:rPr>
          <w:rFonts w:ascii="Verdana" w:hAnsi="Verdana"/>
          <w:w w:val="105"/>
          <w:sz w:val="14"/>
        </w:rPr>
        <w:t>condition</w:t>
      </w:r>
      <w:r>
        <w:rPr>
          <w:rFonts w:ascii="Verdana" w:hAnsi="Verdana"/>
          <w:spacing w:val="-4"/>
          <w:w w:val="105"/>
          <w:sz w:val="14"/>
        </w:rPr>
        <w:t> </w:t>
      </w:r>
      <w:r>
        <w:rPr>
          <w:rFonts w:ascii="Verdana" w:hAnsi="Verdana"/>
          <w:w w:val="105"/>
          <w:sz w:val="14"/>
        </w:rPr>
        <w:t>and</w:t>
      </w:r>
      <w:r>
        <w:rPr>
          <w:rFonts w:ascii="Verdana" w:hAnsi="Verdana"/>
          <w:spacing w:val="-2"/>
          <w:w w:val="105"/>
          <w:sz w:val="14"/>
        </w:rPr>
        <w:t> </w:t>
      </w:r>
      <w:r>
        <w:rPr>
          <w:rFonts w:ascii="Verdana" w:hAnsi="Verdana"/>
          <w:w w:val="105"/>
          <w:sz w:val="14"/>
        </w:rPr>
        <w:t>lease</w:t>
      </w:r>
      <w:r>
        <w:rPr>
          <w:rFonts w:ascii="Verdana" w:hAnsi="Verdana"/>
          <w:spacing w:val="-3"/>
          <w:w w:val="105"/>
          <w:sz w:val="14"/>
        </w:rPr>
        <w:t> </w:t>
      </w:r>
      <w:r>
        <w:rPr>
          <w:rFonts w:ascii="Verdana" w:hAnsi="Verdana"/>
          <w:w w:val="105"/>
          <w:sz w:val="14"/>
        </w:rPr>
        <w:t>terms.</w:t>
      </w:r>
      <w:r>
        <w:rPr>
          <w:rFonts w:ascii="Verdana" w:hAnsi="Verdana"/>
          <w:spacing w:val="40"/>
          <w:w w:val="105"/>
          <w:sz w:val="14"/>
        </w:rPr>
        <w:t> </w:t>
      </w:r>
      <w:r>
        <w:rPr>
          <w:rFonts w:ascii="Verdana" w:hAnsi="Verdana"/>
          <w:w w:val="105"/>
          <w:sz w:val="14"/>
        </w:rPr>
        <w:t>The</w:t>
      </w:r>
      <w:r>
        <w:rPr>
          <w:rFonts w:ascii="Verdana" w:hAnsi="Verdana"/>
          <w:spacing w:val="-3"/>
          <w:w w:val="105"/>
          <w:sz w:val="14"/>
        </w:rPr>
        <w:t> </w:t>
      </w:r>
      <w:r>
        <w:rPr>
          <w:rFonts w:ascii="Verdana" w:hAnsi="Verdana"/>
          <w:w w:val="105"/>
          <w:sz w:val="14"/>
        </w:rPr>
        <w:t>fair</w:t>
      </w:r>
      <w:r>
        <w:rPr>
          <w:rFonts w:ascii="Verdana" w:hAnsi="Verdana"/>
          <w:spacing w:val="-4"/>
          <w:w w:val="105"/>
          <w:sz w:val="14"/>
        </w:rPr>
        <w:t> </w:t>
      </w:r>
      <w:r>
        <w:rPr>
          <w:rFonts w:ascii="Verdana" w:hAnsi="Verdana"/>
          <w:w w:val="105"/>
          <w:sz w:val="14"/>
        </w:rPr>
        <w:t>value</w:t>
      </w:r>
      <w:r>
        <w:rPr>
          <w:rFonts w:ascii="Verdana" w:hAnsi="Verdana"/>
          <w:spacing w:val="-3"/>
          <w:w w:val="105"/>
          <w:sz w:val="14"/>
        </w:rPr>
        <w:t> </w:t>
      </w:r>
      <w:r>
        <w:rPr>
          <w:rFonts w:ascii="Verdana" w:hAnsi="Verdana"/>
          <w:w w:val="105"/>
          <w:sz w:val="14"/>
        </w:rPr>
        <w:t>of</w:t>
      </w:r>
      <w:r>
        <w:rPr>
          <w:rFonts w:ascii="Verdana" w:hAnsi="Verdana"/>
          <w:spacing w:val="-2"/>
          <w:w w:val="105"/>
          <w:sz w:val="14"/>
        </w:rPr>
        <w:t> </w:t>
      </w:r>
      <w:r>
        <w:rPr>
          <w:rFonts w:ascii="Verdana" w:hAnsi="Verdana"/>
          <w:w w:val="105"/>
          <w:sz w:val="14"/>
        </w:rPr>
        <w:t>the</w:t>
      </w:r>
      <w:r>
        <w:rPr>
          <w:rFonts w:ascii="Verdana" w:hAnsi="Verdana"/>
          <w:spacing w:val="-3"/>
          <w:w w:val="105"/>
          <w:sz w:val="14"/>
        </w:rPr>
        <w:t> </w:t>
      </w:r>
      <w:r>
        <w:rPr>
          <w:rFonts w:ascii="Verdana" w:hAnsi="Verdana"/>
          <w:w w:val="105"/>
          <w:sz w:val="14"/>
        </w:rPr>
        <w:t>hospital’s</w:t>
      </w:r>
      <w:r>
        <w:rPr>
          <w:rFonts w:ascii="Verdana" w:hAnsi="Verdana"/>
          <w:spacing w:val="-4"/>
          <w:w w:val="105"/>
          <w:sz w:val="14"/>
        </w:rPr>
        <w:t> </w:t>
      </w:r>
      <w:r>
        <w:rPr>
          <w:rFonts w:ascii="Verdana" w:hAnsi="Verdana"/>
          <w:w w:val="105"/>
          <w:sz w:val="14"/>
        </w:rPr>
        <w:t>investment</w:t>
      </w:r>
      <w:r>
        <w:rPr>
          <w:rFonts w:ascii="Verdana" w:hAnsi="Verdana"/>
          <w:spacing w:val="-4"/>
          <w:w w:val="105"/>
          <w:sz w:val="14"/>
        </w:rPr>
        <w:t> </w:t>
      </w:r>
      <w:r>
        <w:rPr>
          <w:rFonts w:ascii="Verdana" w:hAnsi="Verdana"/>
          <w:w w:val="105"/>
          <w:sz w:val="14"/>
        </w:rPr>
        <w:t>properties</w:t>
      </w:r>
      <w:r>
        <w:rPr>
          <w:rFonts w:ascii="Verdana" w:hAnsi="Verdana"/>
          <w:spacing w:val="-4"/>
          <w:w w:val="105"/>
          <w:sz w:val="14"/>
        </w:rPr>
        <w:t> </w:t>
      </w:r>
      <w:r>
        <w:rPr>
          <w:rFonts w:ascii="Verdana" w:hAnsi="Verdana"/>
          <w:w w:val="105"/>
          <w:sz w:val="14"/>
        </w:rPr>
        <w:t>at</w:t>
      </w:r>
      <w:r>
        <w:rPr>
          <w:rFonts w:ascii="Verdana" w:hAnsi="Verdana"/>
          <w:spacing w:val="-4"/>
          <w:w w:val="105"/>
          <w:sz w:val="14"/>
        </w:rPr>
        <w:t> </w:t>
      </w:r>
      <w:r>
        <w:rPr>
          <w:rFonts w:ascii="Verdana" w:hAnsi="Verdana"/>
          <w:w w:val="105"/>
          <w:sz w:val="14"/>
        </w:rPr>
        <w:t>30</w:t>
      </w:r>
      <w:r>
        <w:rPr>
          <w:rFonts w:ascii="Verdana" w:hAnsi="Verdana"/>
          <w:spacing w:val="-4"/>
          <w:w w:val="105"/>
          <w:sz w:val="14"/>
        </w:rPr>
        <w:t> </w:t>
      </w:r>
      <w:r>
        <w:rPr>
          <w:rFonts w:ascii="Verdana" w:hAnsi="Verdana"/>
          <w:w w:val="105"/>
          <w:sz w:val="14"/>
        </w:rPr>
        <w:t>June</w:t>
      </w:r>
      <w:r>
        <w:rPr>
          <w:rFonts w:ascii="Verdana" w:hAnsi="Verdana"/>
          <w:spacing w:val="-3"/>
          <w:w w:val="105"/>
          <w:sz w:val="14"/>
        </w:rPr>
        <w:t> </w:t>
      </w:r>
      <w:r>
        <w:rPr>
          <w:rFonts w:ascii="Verdana" w:hAnsi="Verdana"/>
          <w:w w:val="105"/>
          <w:sz w:val="14"/>
        </w:rPr>
        <w:t>2025</w:t>
      </w:r>
      <w:r>
        <w:rPr>
          <w:rFonts w:ascii="Verdana" w:hAnsi="Verdana"/>
          <w:spacing w:val="-4"/>
          <w:w w:val="105"/>
          <w:sz w:val="14"/>
        </w:rPr>
        <w:t> </w:t>
      </w:r>
      <w:r>
        <w:rPr>
          <w:rFonts w:ascii="Verdana" w:hAnsi="Verdana"/>
          <w:w w:val="105"/>
          <w:sz w:val="14"/>
        </w:rPr>
        <w:t>are</w:t>
      </w:r>
      <w:r>
        <w:rPr>
          <w:rFonts w:ascii="Verdana" w:hAnsi="Verdana"/>
          <w:spacing w:val="-3"/>
          <w:w w:val="105"/>
          <w:sz w:val="14"/>
        </w:rPr>
        <w:t> </w:t>
      </w:r>
      <w:r>
        <w:rPr>
          <w:rFonts w:ascii="Verdana" w:hAnsi="Verdana"/>
          <w:w w:val="105"/>
          <w:sz w:val="14"/>
        </w:rPr>
        <w:t>based on</w:t>
      </w:r>
      <w:r>
        <w:rPr>
          <w:rFonts w:ascii="Verdana" w:hAnsi="Verdana"/>
          <w:spacing w:val="-3"/>
          <w:w w:val="105"/>
          <w:sz w:val="14"/>
        </w:rPr>
        <w:t> </w:t>
      </w:r>
      <w:r>
        <w:rPr>
          <w:rFonts w:ascii="Verdana" w:hAnsi="Verdana"/>
          <w:w w:val="105"/>
          <w:sz w:val="14"/>
        </w:rPr>
        <w:t>the</w:t>
      </w:r>
      <w:r>
        <w:rPr>
          <w:rFonts w:ascii="Verdana" w:hAnsi="Verdana"/>
          <w:spacing w:val="-2"/>
          <w:w w:val="105"/>
          <w:sz w:val="14"/>
        </w:rPr>
        <w:t> </w:t>
      </w:r>
      <w:r>
        <w:rPr>
          <w:rFonts w:ascii="Verdana" w:hAnsi="Verdana"/>
          <w:w w:val="105"/>
          <w:sz w:val="14"/>
        </w:rPr>
        <w:t>30</w:t>
      </w:r>
      <w:r>
        <w:rPr>
          <w:rFonts w:ascii="Verdana" w:hAnsi="Verdana"/>
          <w:spacing w:val="-3"/>
          <w:w w:val="105"/>
          <w:sz w:val="14"/>
        </w:rPr>
        <w:t> </w:t>
      </w:r>
      <w:r>
        <w:rPr>
          <w:rFonts w:ascii="Verdana" w:hAnsi="Verdana"/>
          <w:w w:val="105"/>
          <w:sz w:val="14"/>
        </w:rPr>
        <w:t>June</w:t>
      </w:r>
      <w:r>
        <w:rPr>
          <w:rFonts w:ascii="Verdana" w:hAnsi="Verdana"/>
          <w:spacing w:val="-2"/>
          <w:w w:val="105"/>
          <w:sz w:val="14"/>
        </w:rPr>
        <w:t> </w:t>
      </w:r>
      <w:r>
        <w:rPr>
          <w:rFonts w:ascii="Verdana" w:hAnsi="Verdana"/>
          <w:w w:val="105"/>
          <w:sz w:val="14"/>
        </w:rPr>
        <w:t>2024</w:t>
      </w:r>
      <w:r>
        <w:rPr>
          <w:rFonts w:ascii="Verdana" w:hAnsi="Verdana"/>
          <w:spacing w:val="-3"/>
          <w:w w:val="105"/>
          <w:sz w:val="14"/>
        </w:rPr>
        <w:t> </w:t>
      </w:r>
      <w:r>
        <w:rPr>
          <w:rFonts w:ascii="Verdana" w:hAnsi="Verdana"/>
          <w:w w:val="105"/>
          <w:sz w:val="14"/>
        </w:rPr>
        <w:t>valuation</w:t>
      </w:r>
      <w:r>
        <w:rPr>
          <w:rFonts w:ascii="Verdana" w:hAnsi="Verdana"/>
          <w:spacing w:val="-3"/>
          <w:w w:val="105"/>
          <w:sz w:val="14"/>
        </w:rPr>
        <w:t> </w:t>
      </w:r>
      <w:r>
        <w:rPr>
          <w:rFonts w:ascii="Verdana" w:hAnsi="Verdana"/>
          <w:w w:val="105"/>
          <w:sz w:val="14"/>
        </w:rPr>
        <w:t>adjusted</w:t>
      </w:r>
      <w:r>
        <w:rPr>
          <w:rFonts w:ascii="Verdana" w:hAnsi="Verdana"/>
          <w:spacing w:val="-1"/>
          <w:w w:val="105"/>
          <w:sz w:val="14"/>
        </w:rPr>
        <w:t> </w:t>
      </w:r>
      <w:r>
        <w:rPr>
          <w:rFonts w:ascii="Verdana" w:hAnsi="Verdana"/>
          <w:w w:val="105"/>
          <w:sz w:val="14"/>
        </w:rPr>
        <w:t>by</w:t>
      </w:r>
      <w:r>
        <w:rPr>
          <w:rFonts w:ascii="Verdana" w:hAnsi="Verdana"/>
          <w:spacing w:val="-2"/>
          <w:w w:val="105"/>
          <w:sz w:val="14"/>
        </w:rPr>
        <w:t> </w:t>
      </w:r>
      <w:r>
        <w:rPr>
          <w:rFonts w:ascii="Verdana" w:hAnsi="Verdana"/>
          <w:w w:val="105"/>
          <w:sz w:val="14"/>
        </w:rPr>
        <w:t>the</w:t>
      </w:r>
      <w:r>
        <w:rPr>
          <w:rFonts w:ascii="Verdana" w:hAnsi="Verdana"/>
          <w:spacing w:val="-2"/>
          <w:w w:val="105"/>
          <w:sz w:val="14"/>
        </w:rPr>
        <w:t> </w:t>
      </w:r>
      <w:r>
        <w:rPr>
          <w:rFonts w:ascii="Verdana" w:hAnsi="Verdana"/>
          <w:w w:val="105"/>
          <w:sz w:val="14"/>
        </w:rPr>
        <w:t>Valuer-General Victoria</w:t>
      </w:r>
      <w:r>
        <w:rPr>
          <w:rFonts w:ascii="Verdana" w:hAnsi="Verdana"/>
          <w:spacing w:val="-3"/>
          <w:w w:val="105"/>
          <w:sz w:val="14"/>
        </w:rPr>
        <w:t> </w:t>
      </w:r>
      <w:r>
        <w:rPr>
          <w:rFonts w:ascii="Verdana" w:hAnsi="Verdana"/>
          <w:w w:val="105"/>
          <w:sz w:val="14"/>
        </w:rPr>
        <w:t>land</w:t>
      </w:r>
      <w:r>
        <w:rPr>
          <w:rFonts w:ascii="Verdana" w:hAnsi="Verdana"/>
          <w:spacing w:val="-1"/>
          <w:w w:val="105"/>
          <w:sz w:val="14"/>
        </w:rPr>
        <w:t> </w:t>
      </w:r>
      <w:r>
        <w:rPr>
          <w:rFonts w:ascii="Verdana" w:hAnsi="Verdana"/>
          <w:w w:val="105"/>
          <w:sz w:val="14"/>
        </w:rPr>
        <w:t>and</w:t>
      </w:r>
      <w:r>
        <w:rPr>
          <w:rFonts w:ascii="Verdana" w:hAnsi="Verdana"/>
          <w:spacing w:val="-1"/>
          <w:w w:val="105"/>
          <w:sz w:val="14"/>
        </w:rPr>
        <w:t> </w:t>
      </w:r>
      <w:r>
        <w:rPr>
          <w:rFonts w:ascii="Verdana" w:hAnsi="Verdana"/>
          <w:w w:val="105"/>
          <w:sz w:val="14"/>
        </w:rPr>
        <w:t>building</w:t>
      </w:r>
      <w:r>
        <w:rPr>
          <w:rFonts w:ascii="Verdana" w:hAnsi="Verdana"/>
          <w:spacing w:val="-1"/>
          <w:w w:val="105"/>
          <w:sz w:val="14"/>
        </w:rPr>
        <w:t> </w:t>
      </w:r>
      <w:r>
        <w:rPr>
          <w:rFonts w:ascii="Verdana" w:hAnsi="Verdana"/>
          <w:w w:val="105"/>
          <w:sz w:val="14"/>
        </w:rPr>
        <w:t>indexation</w:t>
      </w:r>
      <w:r>
        <w:rPr>
          <w:rFonts w:ascii="Verdana" w:hAnsi="Verdana"/>
          <w:spacing w:val="-3"/>
          <w:w w:val="105"/>
          <w:sz w:val="14"/>
        </w:rPr>
        <w:t> </w:t>
      </w:r>
      <w:r>
        <w:rPr>
          <w:rFonts w:ascii="Verdana" w:hAnsi="Verdana"/>
          <w:w w:val="105"/>
          <w:sz w:val="14"/>
        </w:rPr>
        <w:t>factors</w:t>
      </w:r>
      <w:r>
        <w:rPr>
          <w:rFonts w:ascii="Verdana" w:hAnsi="Verdana"/>
          <w:spacing w:val="-3"/>
          <w:w w:val="105"/>
          <w:sz w:val="14"/>
        </w:rPr>
        <w:t> </w:t>
      </w:r>
      <w:r>
        <w:rPr>
          <w:rFonts w:ascii="Verdana" w:hAnsi="Verdana"/>
          <w:w w:val="105"/>
          <w:sz w:val="14"/>
        </w:rPr>
        <w:t>for</w:t>
      </w:r>
      <w:r>
        <w:rPr>
          <w:rFonts w:ascii="Verdana" w:hAnsi="Verdana"/>
          <w:spacing w:val="-3"/>
          <w:w w:val="105"/>
          <w:sz w:val="14"/>
        </w:rPr>
        <w:t> </w:t>
      </w:r>
      <w:r>
        <w:rPr>
          <w:rFonts w:ascii="Verdana" w:hAnsi="Verdana"/>
          <w:w w:val="105"/>
          <w:sz w:val="14"/>
        </w:rPr>
        <w:t>the</w:t>
      </w:r>
      <w:r>
        <w:rPr>
          <w:rFonts w:ascii="Verdana" w:hAnsi="Verdana"/>
          <w:spacing w:val="-2"/>
          <w:w w:val="105"/>
          <w:sz w:val="14"/>
        </w:rPr>
        <w:t> </w:t>
      </w:r>
      <w:r>
        <w:rPr>
          <w:rFonts w:ascii="Verdana" w:hAnsi="Verdana"/>
          <w:w w:val="105"/>
          <w:sz w:val="14"/>
        </w:rPr>
        <w:t>subsequent financial year.</w:t>
      </w:r>
    </w:p>
    <w:p>
      <w:pPr>
        <w:spacing w:before="97"/>
        <w:ind w:left="1169" w:right="0" w:firstLine="0"/>
        <w:jc w:val="left"/>
        <w:rPr>
          <w:rFonts w:ascii="Verdana"/>
          <w:sz w:val="14"/>
        </w:rPr>
      </w:pPr>
      <w:r>
        <w:rPr>
          <w:rFonts w:ascii="Verdana"/>
          <w:w w:val="105"/>
          <w:sz w:val="14"/>
        </w:rPr>
        <w:t>Further</w:t>
      </w:r>
      <w:r>
        <w:rPr>
          <w:rFonts w:ascii="Verdana"/>
          <w:spacing w:val="-8"/>
          <w:w w:val="105"/>
          <w:sz w:val="14"/>
        </w:rPr>
        <w:t> </w:t>
      </w:r>
      <w:r>
        <w:rPr>
          <w:rFonts w:ascii="Verdana"/>
          <w:w w:val="105"/>
          <w:sz w:val="14"/>
        </w:rPr>
        <w:t>information</w:t>
      </w:r>
      <w:r>
        <w:rPr>
          <w:rFonts w:ascii="Verdana"/>
          <w:spacing w:val="-8"/>
          <w:w w:val="105"/>
          <w:sz w:val="14"/>
        </w:rPr>
        <w:t> </w:t>
      </w:r>
      <w:r>
        <w:rPr>
          <w:rFonts w:ascii="Verdana"/>
          <w:w w:val="105"/>
          <w:sz w:val="14"/>
        </w:rPr>
        <w:t>regarding</w:t>
      </w:r>
      <w:r>
        <w:rPr>
          <w:rFonts w:ascii="Verdana"/>
          <w:spacing w:val="-5"/>
          <w:w w:val="105"/>
          <w:sz w:val="14"/>
        </w:rPr>
        <w:t> </w:t>
      </w:r>
      <w:r>
        <w:rPr>
          <w:rFonts w:ascii="Verdana"/>
          <w:w w:val="105"/>
          <w:sz w:val="14"/>
        </w:rPr>
        <w:t>fair</w:t>
      </w:r>
      <w:r>
        <w:rPr>
          <w:rFonts w:ascii="Verdana"/>
          <w:spacing w:val="-8"/>
          <w:w w:val="105"/>
          <w:sz w:val="14"/>
        </w:rPr>
        <w:t> </w:t>
      </w:r>
      <w:r>
        <w:rPr>
          <w:rFonts w:ascii="Verdana"/>
          <w:w w:val="105"/>
          <w:sz w:val="14"/>
        </w:rPr>
        <w:t>value</w:t>
      </w:r>
      <w:r>
        <w:rPr>
          <w:rFonts w:ascii="Verdana"/>
          <w:spacing w:val="-7"/>
          <w:w w:val="105"/>
          <w:sz w:val="14"/>
        </w:rPr>
        <w:t> </w:t>
      </w:r>
      <w:r>
        <w:rPr>
          <w:rFonts w:ascii="Verdana"/>
          <w:w w:val="105"/>
          <w:sz w:val="14"/>
        </w:rPr>
        <w:t>measurement</w:t>
      </w:r>
      <w:r>
        <w:rPr>
          <w:rFonts w:ascii="Verdana"/>
          <w:spacing w:val="-7"/>
          <w:w w:val="105"/>
          <w:sz w:val="14"/>
        </w:rPr>
        <w:t> </w:t>
      </w:r>
      <w:r>
        <w:rPr>
          <w:rFonts w:ascii="Verdana"/>
          <w:w w:val="105"/>
          <w:sz w:val="14"/>
        </w:rPr>
        <w:t>is</w:t>
      </w:r>
      <w:r>
        <w:rPr>
          <w:rFonts w:ascii="Verdana"/>
          <w:spacing w:val="-8"/>
          <w:w w:val="105"/>
          <w:sz w:val="14"/>
        </w:rPr>
        <w:t> </w:t>
      </w:r>
      <w:r>
        <w:rPr>
          <w:rFonts w:ascii="Verdana"/>
          <w:w w:val="105"/>
          <w:sz w:val="14"/>
        </w:rPr>
        <w:t>disclosed</w:t>
      </w:r>
      <w:r>
        <w:rPr>
          <w:rFonts w:ascii="Verdana"/>
          <w:spacing w:val="-6"/>
          <w:w w:val="105"/>
          <w:sz w:val="14"/>
        </w:rPr>
        <w:t> </w:t>
      </w:r>
      <w:r>
        <w:rPr>
          <w:rFonts w:ascii="Verdana"/>
          <w:w w:val="105"/>
          <w:sz w:val="14"/>
        </w:rPr>
        <w:t>in</w:t>
      </w:r>
      <w:r>
        <w:rPr>
          <w:rFonts w:ascii="Verdana"/>
          <w:spacing w:val="-7"/>
          <w:w w:val="105"/>
          <w:sz w:val="14"/>
        </w:rPr>
        <w:t> </w:t>
      </w:r>
      <w:r>
        <w:rPr>
          <w:rFonts w:ascii="Verdana"/>
          <w:w w:val="105"/>
          <w:sz w:val="14"/>
        </w:rPr>
        <w:t>Note</w:t>
      </w:r>
      <w:r>
        <w:rPr>
          <w:rFonts w:ascii="Verdana"/>
          <w:spacing w:val="-7"/>
          <w:w w:val="105"/>
          <w:sz w:val="14"/>
        </w:rPr>
        <w:t> </w:t>
      </w:r>
      <w:r>
        <w:rPr>
          <w:rFonts w:ascii="Verdana"/>
          <w:spacing w:val="-4"/>
          <w:w w:val="105"/>
          <w:sz w:val="14"/>
        </w:rPr>
        <w:t>7.3.</w:t>
      </w:r>
    </w:p>
    <w:p>
      <w:pPr>
        <w:spacing w:after="0"/>
        <w:jc w:val="left"/>
        <w:rPr>
          <w:rFonts w:ascii="Verdana"/>
          <w:sz w:val="14"/>
        </w:rPr>
        <w:sectPr>
          <w:pgSz w:w="11910" w:h="16840"/>
          <w:pgMar w:header="1495" w:footer="0" w:top="1940" w:bottom="280" w:left="0" w:right="0"/>
        </w:sectPr>
      </w:pPr>
    </w:p>
    <w:p>
      <w:pPr>
        <w:pStyle w:val="BodyText"/>
        <w:spacing w:before="39"/>
        <w:rPr>
          <w:rFonts w:ascii="Verdana"/>
          <w:sz w:val="22"/>
        </w:rPr>
      </w:pPr>
    </w:p>
    <w:p>
      <w:pPr>
        <w:pStyle w:val="Heading6"/>
        <w:spacing w:before="1"/>
      </w:pPr>
      <w:r>
        <w:rPr/>
        <mc:AlternateContent>
          <mc:Choice Requires="wps">
            <w:drawing>
              <wp:anchor distT="0" distB="0" distL="0" distR="0" allowOverlap="1" layoutInCell="1" locked="0" behindDoc="0" simplePos="0" relativeHeight="15908864">
                <wp:simplePos x="0" y="0"/>
                <wp:positionH relativeFrom="page">
                  <wp:posOffset>7199998</wp:posOffset>
                </wp:positionH>
                <wp:positionV relativeFrom="paragraph">
                  <wp:posOffset>-16662</wp:posOffset>
                </wp:positionV>
                <wp:extent cx="360045" cy="366395"/>
                <wp:effectExtent l="0" t="0" r="0" b="0"/>
                <wp:wrapNone/>
                <wp:docPr id="1125" name="Group 1125"/>
                <wp:cNvGraphicFramePr>
                  <a:graphicFrameLocks/>
                </wp:cNvGraphicFramePr>
                <a:graphic>
                  <a:graphicData uri="http://schemas.microsoft.com/office/word/2010/wordprocessingGroup">
                    <wpg:wgp>
                      <wpg:cNvPr id="1125" name="Group 1125"/>
                      <wpg:cNvGrpSpPr/>
                      <wpg:grpSpPr>
                        <a:xfrm>
                          <a:off x="0" y="0"/>
                          <a:ext cx="360045" cy="366395"/>
                          <a:chExt cx="360045" cy="366395"/>
                        </a:xfrm>
                      </wpg:grpSpPr>
                      <wps:wsp>
                        <wps:cNvPr id="1126" name="Graphic 1126"/>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27" name="Textbox 1127"/>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w w:val="105"/>
                                  <w:sz w:val="24"/>
                                </w:rPr>
                                <w:t>63</w:t>
                              </w:r>
                            </w:p>
                          </w:txbxContent>
                        </wps:txbx>
                        <wps:bodyPr wrap="square" lIns="0" tIns="0" rIns="0" bIns="0" rtlCol="0">
                          <a:noAutofit/>
                        </wps:bodyPr>
                      </wps:wsp>
                    </wpg:wgp>
                  </a:graphicData>
                </a:graphic>
              </wp:anchor>
            </w:drawing>
          </mc:Choice>
          <mc:Fallback>
            <w:pict>
              <v:group style="position:absolute;margin-left:566.929016pt;margin-top:-1.312015pt;width:28.35pt;height:28.85pt;mso-position-horizontal-relative:page;mso-position-vertical-relative:paragraph;z-index:15908864" id="docshapegroup612" coordorigin="11339,-26" coordsize="567,577">
                <v:rect style="position:absolute;left:11338;top:-27;width:567;height:577" id="docshape613" filled="true" fillcolor="#3f5f72" stroked="false">
                  <v:fill type="solid"/>
                </v:rect>
                <v:shape style="position:absolute;left:11338;top:-27;width:567;height:577" type="#_x0000_t202" id="docshape614" filled="false" stroked="false">
                  <v:textbox inset="0,0,0,0">
                    <w:txbxContent>
                      <w:p>
                        <w:pPr>
                          <w:spacing w:before="154"/>
                          <w:ind w:left="90" w:right="0" w:firstLine="0"/>
                          <w:jc w:val="left"/>
                          <w:rPr>
                            <w:sz w:val="24"/>
                          </w:rPr>
                        </w:pPr>
                        <w:r>
                          <w:rPr>
                            <w:color w:val="FFFFFF"/>
                            <w:spacing w:val="-5"/>
                            <w:w w:val="105"/>
                            <w:sz w:val="24"/>
                          </w:rPr>
                          <w:t>63</w:t>
                        </w:r>
                      </w:p>
                    </w:txbxContent>
                  </v:textbox>
                  <w10:wrap type="none"/>
                </v:shape>
                <w10:wrap type="none"/>
              </v:group>
            </w:pict>
          </mc:Fallback>
        </mc:AlternateContent>
      </w:r>
      <w:r>
        <w:rPr/>
        <w:t>Note</w:t>
      </w:r>
      <w:r>
        <w:rPr>
          <w:spacing w:val="12"/>
        </w:rPr>
        <w:t> </w:t>
      </w:r>
      <w:r>
        <w:rPr/>
        <w:t>5:</w:t>
      </w:r>
      <w:r>
        <w:rPr>
          <w:spacing w:val="11"/>
        </w:rPr>
        <w:t> </w:t>
      </w:r>
      <w:r>
        <w:rPr/>
        <w:t>Other</w:t>
      </w:r>
      <w:r>
        <w:rPr>
          <w:spacing w:val="11"/>
        </w:rPr>
        <w:t> </w:t>
      </w:r>
      <w:r>
        <w:rPr/>
        <w:t>Assets</w:t>
      </w:r>
      <w:r>
        <w:rPr>
          <w:spacing w:val="11"/>
        </w:rPr>
        <w:t> </w:t>
      </w:r>
      <w:r>
        <w:rPr/>
        <w:t>and</w:t>
      </w:r>
      <w:r>
        <w:rPr>
          <w:spacing w:val="11"/>
        </w:rPr>
        <w:t> </w:t>
      </w:r>
      <w:r>
        <w:rPr>
          <w:spacing w:val="-2"/>
        </w:rPr>
        <w:t>Liabilities</w:t>
      </w:r>
    </w:p>
    <w:p>
      <w:pPr>
        <w:spacing w:line="350" w:lineRule="atLeast" w:before="97"/>
        <w:ind w:left="1166" w:right="3472" w:firstLine="0"/>
        <w:jc w:val="left"/>
        <w:rPr>
          <w:rFonts w:ascii="Verdana"/>
          <w:sz w:val="14"/>
        </w:rPr>
      </w:pPr>
      <w:r>
        <w:rPr>
          <w:rFonts w:ascii="Verdana"/>
          <w:sz w:val="14"/>
        </w:rPr>
        <mc:AlternateContent>
          <mc:Choice Requires="wps">
            <w:drawing>
              <wp:anchor distT="0" distB="0" distL="0" distR="0" allowOverlap="1" layoutInCell="1" locked="0" behindDoc="0" simplePos="0" relativeHeight="15909376">
                <wp:simplePos x="0" y="0"/>
                <wp:positionH relativeFrom="page">
                  <wp:posOffset>7162566</wp:posOffset>
                </wp:positionH>
                <wp:positionV relativeFrom="paragraph">
                  <wp:posOffset>349559</wp:posOffset>
                </wp:positionV>
                <wp:extent cx="248920" cy="1923414"/>
                <wp:effectExtent l="0" t="0" r="0" b="0"/>
                <wp:wrapNone/>
                <wp:docPr id="1128" name="Textbox 1128"/>
                <wp:cNvGraphicFramePr>
                  <a:graphicFrameLocks/>
                </wp:cNvGraphicFramePr>
                <a:graphic>
                  <a:graphicData uri="http://schemas.microsoft.com/office/word/2010/wordprocessingShape">
                    <wps:wsp>
                      <wps:cNvPr id="1128" name="Textbox 1128"/>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27.524332pt;width:19.6pt;height:151.450pt;mso-position-horizontal-relative:page;mso-position-vertical-relative:paragraph;z-index:15909376" type="#_x0000_t202" id="docshape615"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w w:val="105"/>
          <w:sz w:val="14"/>
        </w:rPr>
        <w:t>This</w:t>
      </w:r>
      <w:r>
        <w:rPr>
          <w:rFonts w:ascii="Verdana"/>
          <w:spacing w:val="-6"/>
          <w:w w:val="105"/>
          <w:sz w:val="14"/>
        </w:rPr>
        <w:t> </w:t>
      </w:r>
      <w:r>
        <w:rPr>
          <w:rFonts w:ascii="Verdana"/>
          <w:w w:val="105"/>
          <w:sz w:val="14"/>
        </w:rPr>
        <w:t>section</w:t>
      </w:r>
      <w:r>
        <w:rPr>
          <w:rFonts w:ascii="Verdana"/>
          <w:spacing w:val="-6"/>
          <w:w w:val="105"/>
          <w:sz w:val="14"/>
        </w:rPr>
        <w:t> </w:t>
      </w:r>
      <w:r>
        <w:rPr>
          <w:rFonts w:ascii="Verdana"/>
          <w:w w:val="105"/>
          <w:sz w:val="14"/>
        </w:rPr>
        <w:t>sets</w:t>
      </w:r>
      <w:r>
        <w:rPr>
          <w:rFonts w:ascii="Verdana"/>
          <w:spacing w:val="-6"/>
          <w:w w:val="105"/>
          <w:sz w:val="14"/>
        </w:rPr>
        <w:t> </w:t>
      </w:r>
      <w:r>
        <w:rPr>
          <w:rFonts w:ascii="Verdana"/>
          <w:w w:val="105"/>
          <w:sz w:val="14"/>
        </w:rPr>
        <w:t>out</w:t>
      </w:r>
      <w:r>
        <w:rPr>
          <w:rFonts w:ascii="Verdana"/>
          <w:spacing w:val="-6"/>
          <w:w w:val="105"/>
          <w:sz w:val="14"/>
        </w:rPr>
        <w:t> </w:t>
      </w:r>
      <w:r>
        <w:rPr>
          <w:rFonts w:ascii="Verdana"/>
          <w:w w:val="105"/>
          <w:sz w:val="14"/>
        </w:rPr>
        <w:t>those</w:t>
      </w:r>
      <w:r>
        <w:rPr>
          <w:rFonts w:ascii="Verdana"/>
          <w:spacing w:val="-5"/>
          <w:w w:val="105"/>
          <w:sz w:val="14"/>
        </w:rPr>
        <w:t> </w:t>
      </w:r>
      <w:r>
        <w:rPr>
          <w:rFonts w:ascii="Verdana"/>
          <w:w w:val="105"/>
          <w:sz w:val="14"/>
        </w:rPr>
        <w:t>assets</w:t>
      </w:r>
      <w:r>
        <w:rPr>
          <w:rFonts w:ascii="Verdana"/>
          <w:spacing w:val="-6"/>
          <w:w w:val="105"/>
          <w:sz w:val="14"/>
        </w:rPr>
        <w:t> </w:t>
      </w:r>
      <w:r>
        <w:rPr>
          <w:rFonts w:ascii="Verdana"/>
          <w:w w:val="105"/>
          <w:sz w:val="14"/>
        </w:rPr>
        <w:t>and</w:t>
      </w:r>
      <w:r>
        <w:rPr>
          <w:rFonts w:ascii="Verdana"/>
          <w:spacing w:val="-5"/>
          <w:w w:val="105"/>
          <w:sz w:val="14"/>
        </w:rPr>
        <w:t> </w:t>
      </w:r>
      <w:r>
        <w:rPr>
          <w:rFonts w:ascii="Verdana"/>
          <w:w w:val="105"/>
          <w:sz w:val="14"/>
        </w:rPr>
        <w:t>liabilities</w:t>
      </w:r>
      <w:r>
        <w:rPr>
          <w:rFonts w:ascii="Verdana"/>
          <w:spacing w:val="-6"/>
          <w:w w:val="105"/>
          <w:sz w:val="14"/>
        </w:rPr>
        <w:t> </w:t>
      </w:r>
      <w:r>
        <w:rPr>
          <w:rFonts w:ascii="Verdana"/>
          <w:w w:val="105"/>
          <w:sz w:val="14"/>
        </w:rPr>
        <w:t>that</w:t>
      </w:r>
      <w:r>
        <w:rPr>
          <w:rFonts w:ascii="Verdana"/>
          <w:spacing w:val="-6"/>
          <w:w w:val="105"/>
          <w:sz w:val="14"/>
        </w:rPr>
        <w:t> </w:t>
      </w:r>
      <w:r>
        <w:rPr>
          <w:rFonts w:ascii="Verdana"/>
          <w:w w:val="105"/>
          <w:sz w:val="14"/>
        </w:rPr>
        <w:t>arose</w:t>
      </w:r>
      <w:r>
        <w:rPr>
          <w:rFonts w:ascii="Verdana"/>
          <w:spacing w:val="-5"/>
          <w:w w:val="105"/>
          <w:sz w:val="14"/>
        </w:rPr>
        <w:t> </w:t>
      </w:r>
      <w:r>
        <w:rPr>
          <w:rFonts w:ascii="Verdana"/>
          <w:w w:val="105"/>
          <w:sz w:val="14"/>
        </w:rPr>
        <w:t>from</w:t>
      </w:r>
      <w:r>
        <w:rPr>
          <w:rFonts w:ascii="Verdana"/>
          <w:spacing w:val="-6"/>
          <w:w w:val="105"/>
          <w:sz w:val="14"/>
        </w:rPr>
        <w:t> </w:t>
      </w:r>
      <w:r>
        <w:rPr>
          <w:rFonts w:ascii="Verdana"/>
          <w:w w:val="105"/>
          <w:sz w:val="14"/>
        </w:rPr>
        <w:t>the</w:t>
      </w:r>
      <w:r>
        <w:rPr>
          <w:rFonts w:ascii="Verdana"/>
          <w:spacing w:val="-5"/>
          <w:w w:val="105"/>
          <w:sz w:val="14"/>
        </w:rPr>
        <w:t> </w:t>
      </w:r>
      <w:r>
        <w:rPr>
          <w:rFonts w:ascii="Verdana"/>
          <w:w w:val="105"/>
          <w:sz w:val="14"/>
        </w:rPr>
        <w:t>hospital's</w:t>
      </w:r>
      <w:r>
        <w:rPr>
          <w:rFonts w:ascii="Verdana"/>
          <w:spacing w:val="-6"/>
          <w:w w:val="105"/>
          <w:sz w:val="14"/>
        </w:rPr>
        <w:t> </w:t>
      </w:r>
      <w:r>
        <w:rPr>
          <w:rFonts w:ascii="Verdana"/>
          <w:w w:val="105"/>
          <w:sz w:val="14"/>
        </w:rPr>
        <w:t>operations. </w:t>
      </w:r>
      <w:r>
        <w:rPr>
          <w:rFonts w:ascii="Verdana"/>
          <w:spacing w:val="-2"/>
          <w:w w:val="105"/>
          <w:sz w:val="14"/>
          <w:u w:val="single"/>
        </w:rPr>
        <w:t>Structure:</w:t>
      </w:r>
    </w:p>
    <w:p>
      <w:pPr>
        <w:pStyle w:val="ListParagraph"/>
        <w:numPr>
          <w:ilvl w:val="1"/>
          <w:numId w:val="20"/>
        </w:numPr>
        <w:tabs>
          <w:tab w:pos="1454" w:val="left" w:leader="none"/>
        </w:tabs>
        <w:spacing w:line="240" w:lineRule="auto" w:before="79" w:after="0"/>
        <w:ind w:left="1454" w:right="0" w:hanging="288"/>
        <w:jc w:val="left"/>
        <w:rPr>
          <w:rFonts w:ascii="Verdana"/>
          <w:sz w:val="14"/>
        </w:rPr>
      </w:pPr>
      <w:r>
        <w:rPr>
          <w:rFonts w:ascii="Verdana"/>
          <w:spacing w:val="-2"/>
          <w:w w:val="105"/>
          <w:sz w:val="14"/>
        </w:rPr>
        <w:t>Receivables</w:t>
      </w:r>
    </w:p>
    <w:p>
      <w:pPr>
        <w:pStyle w:val="ListParagraph"/>
        <w:numPr>
          <w:ilvl w:val="1"/>
          <w:numId w:val="20"/>
        </w:numPr>
        <w:tabs>
          <w:tab w:pos="1454" w:val="left" w:leader="none"/>
        </w:tabs>
        <w:spacing w:line="240" w:lineRule="auto" w:before="68" w:after="0"/>
        <w:ind w:left="1454" w:right="0" w:hanging="288"/>
        <w:jc w:val="left"/>
        <w:rPr>
          <w:rFonts w:ascii="Verdana"/>
          <w:sz w:val="14"/>
        </w:rPr>
      </w:pPr>
      <w:r>
        <w:rPr>
          <w:rFonts w:ascii="Verdana"/>
          <w:spacing w:val="-2"/>
          <w:w w:val="105"/>
          <w:sz w:val="14"/>
        </w:rPr>
        <w:t>Contract</w:t>
      </w:r>
      <w:r>
        <w:rPr>
          <w:rFonts w:ascii="Verdana"/>
          <w:spacing w:val="1"/>
          <w:w w:val="105"/>
          <w:sz w:val="14"/>
        </w:rPr>
        <w:t> </w:t>
      </w:r>
      <w:r>
        <w:rPr>
          <w:rFonts w:ascii="Verdana"/>
          <w:spacing w:val="-2"/>
          <w:w w:val="105"/>
          <w:sz w:val="14"/>
        </w:rPr>
        <w:t>Assets</w:t>
      </w:r>
    </w:p>
    <w:p>
      <w:pPr>
        <w:pStyle w:val="ListParagraph"/>
        <w:numPr>
          <w:ilvl w:val="1"/>
          <w:numId w:val="20"/>
        </w:numPr>
        <w:tabs>
          <w:tab w:pos="1454" w:val="left" w:leader="none"/>
        </w:tabs>
        <w:spacing w:line="240" w:lineRule="auto" w:before="68" w:after="0"/>
        <w:ind w:left="1454" w:right="0" w:hanging="288"/>
        <w:jc w:val="left"/>
        <w:rPr>
          <w:rFonts w:ascii="Verdana"/>
          <w:sz w:val="14"/>
        </w:rPr>
      </w:pPr>
      <w:r>
        <w:rPr>
          <w:rFonts w:ascii="Verdana"/>
          <w:w w:val="105"/>
          <w:sz w:val="14"/>
        </w:rPr>
        <w:t>Investments</w:t>
      </w:r>
      <w:r>
        <w:rPr>
          <w:rFonts w:ascii="Verdana"/>
          <w:spacing w:val="-10"/>
          <w:w w:val="105"/>
          <w:sz w:val="14"/>
        </w:rPr>
        <w:t> </w:t>
      </w:r>
      <w:r>
        <w:rPr>
          <w:rFonts w:ascii="Verdana"/>
          <w:w w:val="105"/>
          <w:sz w:val="14"/>
        </w:rPr>
        <w:t>and</w:t>
      </w:r>
      <w:r>
        <w:rPr>
          <w:rFonts w:ascii="Verdana"/>
          <w:spacing w:val="-8"/>
          <w:w w:val="105"/>
          <w:sz w:val="14"/>
        </w:rPr>
        <w:t> </w:t>
      </w:r>
      <w:r>
        <w:rPr>
          <w:rFonts w:ascii="Verdana"/>
          <w:w w:val="105"/>
          <w:sz w:val="14"/>
        </w:rPr>
        <w:t>Other</w:t>
      </w:r>
      <w:r>
        <w:rPr>
          <w:rFonts w:ascii="Verdana"/>
          <w:spacing w:val="-9"/>
          <w:w w:val="105"/>
          <w:sz w:val="14"/>
        </w:rPr>
        <w:t> </w:t>
      </w:r>
      <w:r>
        <w:rPr>
          <w:rFonts w:ascii="Verdana"/>
          <w:w w:val="105"/>
          <w:sz w:val="14"/>
        </w:rPr>
        <w:t>Financial</w:t>
      </w:r>
      <w:r>
        <w:rPr>
          <w:rFonts w:ascii="Verdana"/>
          <w:spacing w:val="-7"/>
          <w:w w:val="105"/>
          <w:sz w:val="14"/>
        </w:rPr>
        <w:t> </w:t>
      </w:r>
      <w:r>
        <w:rPr>
          <w:rFonts w:ascii="Verdana"/>
          <w:spacing w:val="-2"/>
          <w:w w:val="105"/>
          <w:sz w:val="14"/>
        </w:rPr>
        <w:t>Assets</w:t>
      </w:r>
    </w:p>
    <w:p>
      <w:pPr>
        <w:pStyle w:val="ListParagraph"/>
        <w:numPr>
          <w:ilvl w:val="1"/>
          <w:numId w:val="20"/>
        </w:numPr>
        <w:tabs>
          <w:tab w:pos="1454" w:val="left" w:leader="none"/>
        </w:tabs>
        <w:spacing w:line="240" w:lineRule="auto" w:before="68" w:after="0"/>
        <w:ind w:left="1454" w:right="0" w:hanging="288"/>
        <w:jc w:val="left"/>
        <w:rPr>
          <w:rFonts w:ascii="Verdana"/>
          <w:sz w:val="14"/>
        </w:rPr>
      </w:pPr>
      <w:r>
        <w:rPr>
          <w:rFonts w:ascii="Verdana"/>
          <w:w w:val="105"/>
          <w:sz w:val="14"/>
        </w:rPr>
        <w:t>Impairment</w:t>
      </w:r>
      <w:r>
        <w:rPr>
          <w:rFonts w:ascii="Verdana"/>
          <w:spacing w:val="-8"/>
          <w:w w:val="105"/>
          <w:sz w:val="14"/>
        </w:rPr>
        <w:t> </w:t>
      </w:r>
      <w:r>
        <w:rPr>
          <w:rFonts w:ascii="Verdana"/>
          <w:w w:val="105"/>
          <w:sz w:val="14"/>
        </w:rPr>
        <w:t>of</w:t>
      </w:r>
      <w:r>
        <w:rPr>
          <w:rFonts w:ascii="Verdana"/>
          <w:spacing w:val="-6"/>
          <w:w w:val="105"/>
          <w:sz w:val="14"/>
        </w:rPr>
        <w:t> </w:t>
      </w:r>
      <w:r>
        <w:rPr>
          <w:rFonts w:ascii="Verdana"/>
          <w:w w:val="105"/>
          <w:sz w:val="14"/>
        </w:rPr>
        <w:t>Financial</w:t>
      </w:r>
      <w:r>
        <w:rPr>
          <w:rFonts w:ascii="Verdana"/>
          <w:spacing w:val="-6"/>
          <w:w w:val="105"/>
          <w:sz w:val="14"/>
        </w:rPr>
        <w:t> </w:t>
      </w:r>
      <w:r>
        <w:rPr>
          <w:rFonts w:ascii="Verdana"/>
          <w:spacing w:val="-2"/>
          <w:w w:val="105"/>
          <w:sz w:val="14"/>
        </w:rPr>
        <w:t>Assets</w:t>
      </w:r>
    </w:p>
    <w:p>
      <w:pPr>
        <w:pStyle w:val="ListParagraph"/>
        <w:numPr>
          <w:ilvl w:val="1"/>
          <w:numId w:val="20"/>
        </w:numPr>
        <w:tabs>
          <w:tab w:pos="1454" w:val="left" w:leader="none"/>
        </w:tabs>
        <w:spacing w:line="240" w:lineRule="auto" w:before="68" w:after="0"/>
        <w:ind w:left="1454" w:right="0" w:hanging="288"/>
        <w:jc w:val="left"/>
        <w:rPr>
          <w:rFonts w:ascii="Verdana"/>
          <w:sz w:val="14"/>
        </w:rPr>
      </w:pPr>
      <w:r>
        <w:rPr>
          <w:rFonts w:ascii="Verdana"/>
          <w:spacing w:val="-2"/>
          <w:w w:val="105"/>
          <w:sz w:val="14"/>
        </w:rPr>
        <w:t>Inventories</w:t>
      </w:r>
    </w:p>
    <w:p>
      <w:pPr>
        <w:pStyle w:val="ListParagraph"/>
        <w:numPr>
          <w:ilvl w:val="1"/>
          <w:numId w:val="20"/>
        </w:numPr>
        <w:tabs>
          <w:tab w:pos="1454" w:val="left" w:leader="none"/>
        </w:tabs>
        <w:spacing w:line="240" w:lineRule="auto" w:before="68" w:after="0"/>
        <w:ind w:left="1454" w:right="0" w:hanging="288"/>
        <w:jc w:val="left"/>
        <w:rPr>
          <w:rFonts w:ascii="Verdana"/>
          <w:sz w:val="14"/>
        </w:rPr>
      </w:pPr>
      <w:r>
        <w:rPr>
          <w:rFonts w:ascii="Verdana"/>
          <w:spacing w:val="-2"/>
          <w:w w:val="105"/>
          <w:sz w:val="14"/>
        </w:rPr>
        <w:t>Payables</w:t>
      </w:r>
    </w:p>
    <w:p>
      <w:pPr>
        <w:pStyle w:val="BodyText"/>
        <w:rPr>
          <w:rFonts w:ascii="Verdana"/>
          <w:sz w:val="17"/>
        </w:rPr>
      </w:pPr>
    </w:p>
    <w:p>
      <w:pPr>
        <w:pStyle w:val="BodyText"/>
        <w:spacing w:before="115"/>
        <w:rPr>
          <w:rFonts w:ascii="Verdana"/>
          <w:sz w:val="17"/>
        </w:rPr>
      </w:pPr>
    </w:p>
    <w:p>
      <w:pPr>
        <w:spacing w:before="0"/>
        <w:ind w:left="1176" w:right="0" w:firstLine="0"/>
        <w:jc w:val="left"/>
        <w:rPr>
          <w:rFonts w:ascii="Verdana"/>
          <w:b/>
          <w:sz w:val="17"/>
        </w:rPr>
      </w:pPr>
      <w:r>
        <w:rPr>
          <w:rFonts w:ascii="Verdana"/>
          <w:b/>
          <w:w w:val="105"/>
          <w:sz w:val="17"/>
        </w:rPr>
        <w:t>Note</w:t>
      </w:r>
      <w:r>
        <w:rPr>
          <w:rFonts w:ascii="Verdana"/>
          <w:b/>
          <w:spacing w:val="-7"/>
          <w:w w:val="105"/>
          <w:sz w:val="17"/>
        </w:rPr>
        <w:t> </w:t>
      </w:r>
      <w:r>
        <w:rPr>
          <w:rFonts w:ascii="Verdana"/>
          <w:b/>
          <w:w w:val="105"/>
          <w:sz w:val="17"/>
        </w:rPr>
        <w:t>5.1:</w:t>
      </w:r>
      <w:r>
        <w:rPr>
          <w:rFonts w:ascii="Verdana"/>
          <w:b/>
          <w:spacing w:val="-8"/>
          <w:w w:val="105"/>
          <w:sz w:val="17"/>
        </w:rPr>
        <w:t> </w:t>
      </w:r>
      <w:r>
        <w:rPr>
          <w:rFonts w:ascii="Verdana"/>
          <w:b/>
          <w:spacing w:val="-2"/>
          <w:w w:val="105"/>
          <w:sz w:val="17"/>
        </w:rPr>
        <w:t>Receivables</w:t>
      </w:r>
    </w:p>
    <w:p>
      <w:pPr>
        <w:pStyle w:val="BodyText"/>
        <w:spacing w:before="8"/>
        <w:rPr>
          <w:rFonts w:ascii="Verdana"/>
          <w:b/>
          <w:sz w:val="9"/>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66"/>
        <w:gridCol w:w="2598"/>
        <w:gridCol w:w="1384"/>
        <w:gridCol w:w="1381"/>
      </w:tblGrid>
      <w:tr>
        <w:trPr>
          <w:trHeight w:val="444" w:hRule="atLeast"/>
        </w:trPr>
        <w:tc>
          <w:tcPr>
            <w:tcW w:w="6864" w:type="dxa"/>
            <w:gridSpan w:val="2"/>
            <w:tcBorders>
              <w:top w:val="single" w:sz="18" w:space="0" w:color="000000"/>
              <w:bottom w:val="single" w:sz="8" w:space="0" w:color="000000"/>
            </w:tcBorders>
          </w:tcPr>
          <w:p>
            <w:pPr>
              <w:pStyle w:val="TableParagraph"/>
              <w:ind w:right="471"/>
              <w:jc w:val="right"/>
              <w:rPr>
                <w:b/>
                <w:sz w:val="16"/>
              </w:rPr>
            </w:pPr>
            <w:r>
              <w:rPr>
                <w:b/>
                <w:spacing w:val="-4"/>
                <w:sz w:val="16"/>
              </w:rPr>
              <w:t>Note</w:t>
            </w:r>
          </w:p>
        </w:tc>
        <w:tc>
          <w:tcPr>
            <w:tcW w:w="1384" w:type="dxa"/>
            <w:tcBorders>
              <w:top w:val="single" w:sz="18" w:space="0" w:color="000000"/>
              <w:bottom w:val="single" w:sz="8" w:space="0" w:color="000000"/>
            </w:tcBorders>
            <w:shd w:val="clear" w:color="auto" w:fill="C6C8CA"/>
          </w:tcPr>
          <w:p>
            <w:pPr>
              <w:pStyle w:val="TableParagraph"/>
              <w:spacing w:line="192" w:lineRule="exact"/>
              <w:ind w:left="474"/>
              <w:rPr>
                <w:b/>
                <w:sz w:val="16"/>
              </w:rPr>
            </w:pPr>
            <w:r>
              <w:rPr>
                <w:b/>
                <w:spacing w:val="-4"/>
                <w:sz w:val="16"/>
              </w:rPr>
              <w:t>2025</w:t>
            </w:r>
          </w:p>
          <w:p>
            <w:pPr>
              <w:pStyle w:val="TableParagraph"/>
              <w:spacing w:line="189" w:lineRule="exact" w:before="43"/>
              <w:ind w:left="446"/>
              <w:rPr>
                <w:b/>
                <w:sz w:val="16"/>
              </w:rPr>
            </w:pPr>
            <w:r>
              <w:rPr>
                <w:b/>
                <w:spacing w:val="-4"/>
                <w:sz w:val="16"/>
              </w:rPr>
              <w:t>$'000</w:t>
            </w:r>
          </w:p>
        </w:tc>
        <w:tc>
          <w:tcPr>
            <w:tcW w:w="1381" w:type="dxa"/>
            <w:tcBorders>
              <w:top w:val="single" w:sz="18" w:space="0" w:color="000000"/>
              <w:bottom w:val="single" w:sz="8" w:space="0" w:color="000000"/>
            </w:tcBorders>
          </w:tcPr>
          <w:p>
            <w:pPr>
              <w:pStyle w:val="TableParagraph"/>
              <w:spacing w:line="192" w:lineRule="exact"/>
              <w:ind w:left="472"/>
              <w:rPr>
                <w:b/>
                <w:sz w:val="16"/>
              </w:rPr>
            </w:pPr>
            <w:r>
              <w:rPr>
                <w:b/>
                <w:spacing w:val="-4"/>
                <w:sz w:val="16"/>
              </w:rPr>
              <w:t>2024</w:t>
            </w:r>
          </w:p>
          <w:p>
            <w:pPr>
              <w:pStyle w:val="TableParagraph"/>
              <w:spacing w:line="189" w:lineRule="exact" w:before="43"/>
              <w:ind w:left="444"/>
              <w:rPr>
                <w:b/>
                <w:sz w:val="16"/>
              </w:rPr>
            </w:pPr>
            <w:r>
              <w:rPr>
                <w:b/>
                <w:spacing w:val="-4"/>
                <w:sz w:val="16"/>
              </w:rPr>
              <w:t>$'000</w:t>
            </w:r>
          </w:p>
        </w:tc>
      </w:tr>
      <w:tr>
        <w:trPr>
          <w:trHeight w:val="337" w:hRule="atLeast"/>
        </w:trPr>
        <w:tc>
          <w:tcPr>
            <w:tcW w:w="4266" w:type="dxa"/>
            <w:tcBorders>
              <w:top w:val="single" w:sz="8" w:space="0" w:color="000000"/>
            </w:tcBorders>
          </w:tcPr>
          <w:p>
            <w:pPr>
              <w:pStyle w:val="TableParagraph"/>
              <w:spacing w:before="135"/>
              <w:ind w:left="35"/>
              <w:rPr>
                <w:b/>
                <w:sz w:val="14"/>
              </w:rPr>
            </w:pPr>
            <w:r>
              <w:rPr>
                <w:b/>
                <w:spacing w:val="-2"/>
                <w:w w:val="105"/>
                <w:sz w:val="14"/>
                <w:u w:val="single"/>
              </w:rPr>
              <w:t>Current</w:t>
            </w:r>
          </w:p>
        </w:tc>
        <w:tc>
          <w:tcPr>
            <w:tcW w:w="2598" w:type="dxa"/>
            <w:tcBorders>
              <w:top w:val="single" w:sz="8" w:space="0" w:color="000000"/>
            </w:tcBorders>
          </w:tcPr>
          <w:p>
            <w:pPr>
              <w:pStyle w:val="TableParagraph"/>
              <w:rPr>
                <w:rFonts w:ascii="Times New Roman"/>
                <w:sz w:val="14"/>
              </w:rPr>
            </w:pPr>
          </w:p>
        </w:tc>
        <w:tc>
          <w:tcPr>
            <w:tcW w:w="1384" w:type="dxa"/>
            <w:tcBorders>
              <w:top w:val="single" w:sz="8" w:space="0" w:color="000000"/>
            </w:tcBorders>
            <w:shd w:val="clear" w:color="auto" w:fill="C6C8CA"/>
          </w:tcPr>
          <w:p>
            <w:pPr>
              <w:pStyle w:val="TableParagraph"/>
              <w:rPr>
                <w:rFonts w:ascii="Times New Roman"/>
                <w:sz w:val="14"/>
              </w:rPr>
            </w:pPr>
          </w:p>
        </w:tc>
        <w:tc>
          <w:tcPr>
            <w:tcW w:w="1381" w:type="dxa"/>
            <w:tcBorders>
              <w:top w:val="single" w:sz="8" w:space="0" w:color="000000"/>
            </w:tcBorders>
          </w:tcPr>
          <w:p>
            <w:pPr>
              <w:pStyle w:val="TableParagraph"/>
              <w:rPr>
                <w:rFonts w:ascii="Times New Roman"/>
                <w:sz w:val="14"/>
              </w:rPr>
            </w:pPr>
          </w:p>
        </w:tc>
      </w:tr>
      <w:tr>
        <w:trPr>
          <w:trHeight w:val="233" w:hRule="atLeast"/>
        </w:trPr>
        <w:tc>
          <w:tcPr>
            <w:tcW w:w="4266" w:type="dxa"/>
          </w:tcPr>
          <w:p>
            <w:pPr>
              <w:pStyle w:val="TableParagraph"/>
              <w:spacing w:before="36"/>
              <w:ind w:left="35"/>
              <w:rPr>
                <w:b/>
                <w:sz w:val="14"/>
              </w:rPr>
            </w:pPr>
            <w:r>
              <w:rPr>
                <w:b/>
                <w:spacing w:val="-2"/>
                <w:w w:val="105"/>
                <w:sz w:val="14"/>
              </w:rPr>
              <w:t>Contractual</w:t>
            </w:r>
          </w:p>
        </w:tc>
        <w:tc>
          <w:tcPr>
            <w:tcW w:w="2598" w:type="dxa"/>
          </w:tcPr>
          <w:p>
            <w:pPr>
              <w:pStyle w:val="TableParagraph"/>
              <w:rPr>
                <w:rFonts w:ascii="Times New Roman"/>
                <w:sz w:val="14"/>
              </w:rPr>
            </w:pPr>
          </w:p>
        </w:tc>
        <w:tc>
          <w:tcPr>
            <w:tcW w:w="1384" w:type="dxa"/>
            <w:shd w:val="clear" w:color="auto" w:fill="C6C8CA"/>
          </w:tcPr>
          <w:p>
            <w:pPr>
              <w:pStyle w:val="TableParagraph"/>
              <w:rPr>
                <w:rFonts w:ascii="Times New Roman"/>
                <w:sz w:val="14"/>
              </w:rPr>
            </w:pPr>
          </w:p>
        </w:tc>
        <w:tc>
          <w:tcPr>
            <w:tcW w:w="1381" w:type="dxa"/>
          </w:tcPr>
          <w:p>
            <w:pPr>
              <w:pStyle w:val="TableParagraph"/>
              <w:rPr>
                <w:rFonts w:ascii="Times New Roman"/>
                <w:sz w:val="14"/>
              </w:rPr>
            </w:pPr>
          </w:p>
        </w:tc>
      </w:tr>
      <w:tr>
        <w:trPr>
          <w:trHeight w:val="238" w:hRule="atLeast"/>
        </w:trPr>
        <w:tc>
          <w:tcPr>
            <w:tcW w:w="4266" w:type="dxa"/>
          </w:tcPr>
          <w:p>
            <w:pPr>
              <w:pStyle w:val="TableParagraph"/>
              <w:spacing w:before="31"/>
              <w:ind w:left="33"/>
              <w:rPr>
                <w:sz w:val="14"/>
              </w:rPr>
            </w:pPr>
            <w:r>
              <w:rPr>
                <w:w w:val="105"/>
                <w:sz w:val="14"/>
              </w:rPr>
              <w:t>Inter</w:t>
            </w:r>
            <w:r>
              <w:rPr>
                <w:spacing w:val="-7"/>
                <w:w w:val="105"/>
                <w:sz w:val="14"/>
              </w:rPr>
              <w:t> </w:t>
            </w:r>
            <w:r>
              <w:rPr>
                <w:w w:val="105"/>
                <w:sz w:val="14"/>
              </w:rPr>
              <w:t>Hospital</w:t>
            </w:r>
            <w:r>
              <w:rPr>
                <w:spacing w:val="-5"/>
                <w:w w:val="105"/>
                <w:sz w:val="14"/>
              </w:rPr>
              <w:t> </w:t>
            </w:r>
            <w:r>
              <w:rPr>
                <w:spacing w:val="-2"/>
                <w:w w:val="105"/>
                <w:sz w:val="14"/>
              </w:rPr>
              <w:t>Debtors</w:t>
            </w:r>
          </w:p>
        </w:tc>
        <w:tc>
          <w:tcPr>
            <w:tcW w:w="2598" w:type="dxa"/>
          </w:tcPr>
          <w:p>
            <w:pPr>
              <w:pStyle w:val="TableParagraph"/>
              <w:rPr>
                <w:rFonts w:ascii="Times New Roman"/>
                <w:sz w:val="14"/>
              </w:rPr>
            </w:pPr>
          </w:p>
        </w:tc>
        <w:tc>
          <w:tcPr>
            <w:tcW w:w="1384" w:type="dxa"/>
            <w:shd w:val="clear" w:color="auto" w:fill="C6C8CA"/>
          </w:tcPr>
          <w:p>
            <w:pPr>
              <w:pStyle w:val="TableParagraph"/>
              <w:spacing w:before="41"/>
              <w:ind w:right="98"/>
              <w:jc w:val="right"/>
              <w:rPr>
                <w:sz w:val="14"/>
              </w:rPr>
            </w:pPr>
            <w:r>
              <w:rPr>
                <w:spacing w:val="-5"/>
                <w:w w:val="105"/>
                <w:sz w:val="14"/>
              </w:rPr>
              <w:t>159</w:t>
            </w:r>
          </w:p>
        </w:tc>
        <w:tc>
          <w:tcPr>
            <w:tcW w:w="1381" w:type="dxa"/>
          </w:tcPr>
          <w:p>
            <w:pPr>
              <w:pStyle w:val="TableParagraph"/>
              <w:spacing w:before="41"/>
              <w:ind w:right="97"/>
              <w:jc w:val="right"/>
              <w:rPr>
                <w:sz w:val="14"/>
              </w:rPr>
            </w:pPr>
            <w:r>
              <w:rPr>
                <w:spacing w:val="-5"/>
                <w:w w:val="105"/>
                <w:sz w:val="14"/>
              </w:rPr>
              <w:t>457</w:t>
            </w:r>
          </w:p>
        </w:tc>
      </w:tr>
      <w:tr>
        <w:trPr>
          <w:trHeight w:val="238" w:hRule="atLeast"/>
        </w:trPr>
        <w:tc>
          <w:tcPr>
            <w:tcW w:w="4266" w:type="dxa"/>
          </w:tcPr>
          <w:p>
            <w:pPr>
              <w:pStyle w:val="TableParagraph"/>
              <w:spacing w:before="31"/>
              <w:ind w:left="33"/>
              <w:rPr>
                <w:sz w:val="14"/>
              </w:rPr>
            </w:pPr>
            <w:r>
              <w:rPr>
                <w:w w:val="105"/>
                <w:sz w:val="14"/>
              </w:rPr>
              <w:t>Trade</w:t>
            </w:r>
            <w:r>
              <w:rPr>
                <w:spacing w:val="-9"/>
                <w:w w:val="105"/>
                <w:sz w:val="14"/>
              </w:rPr>
              <w:t> </w:t>
            </w:r>
            <w:r>
              <w:rPr>
                <w:spacing w:val="-2"/>
                <w:w w:val="105"/>
                <w:sz w:val="14"/>
              </w:rPr>
              <w:t>Receivables</w:t>
            </w:r>
          </w:p>
        </w:tc>
        <w:tc>
          <w:tcPr>
            <w:tcW w:w="2598" w:type="dxa"/>
          </w:tcPr>
          <w:p>
            <w:pPr>
              <w:pStyle w:val="TableParagraph"/>
              <w:rPr>
                <w:rFonts w:ascii="Times New Roman"/>
                <w:sz w:val="14"/>
              </w:rPr>
            </w:pPr>
          </w:p>
        </w:tc>
        <w:tc>
          <w:tcPr>
            <w:tcW w:w="1384" w:type="dxa"/>
            <w:shd w:val="clear" w:color="auto" w:fill="C6C8CA"/>
          </w:tcPr>
          <w:p>
            <w:pPr>
              <w:pStyle w:val="TableParagraph"/>
              <w:spacing w:before="41"/>
              <w:ind w:right="98"/>
              <w:jc w:val="right"/>
              <w:rPr>
                <w:sz w:val="14"/>
              </w:rPr>
            </w:pPr>
            <w:r>
              <w:rPr>
                <w:spacing w:val="-2"/>
                <w:w w:val="105"/>
                <w:sz w:val="14"/>
              </w:rPr>
              <w:t>1,043</w:t>
            </w:r>
          </w:p>
        </w:tc>
        <w:tc>
          <w:tcPr>
            <w:tcW w:w="1381" w:type="dxa"/>
          </w:tcPr>
          <w:p>
            <w:pPr>
              <w:pStyle w:val="TableParagraph"/>
              <w:spacing w:before="41"/>
              <w:ind w:right="97"/>
              <w:jc w:val="right"/>
              <w:rPr>
                <w:sz w:val="14"/>
              </w:rPr>
            </w:pPr>
            <w:r>
              <w:rPr>
                <w:spacing w:val="-5"/>
                <w:w w:val="105"/>
                <w:sz w:val="14"/>
              </w:rPr>
              <w:t>928</w:t>
            </w:r>
          </w:p>
        </w:tc>
      </w:tr>
      <w:tr>
        <w:trPr>
          <w:trHeight w:val="238" w:hRule="atLeast"/>
        </w:trPr>
        <w:tc>
          <w:tcPr>
            <w:tcW w:w="4266" w:type="dxa"/>
          </w:tcPr>
          <w:p>
            <w:pPr>
              <w:pStyle w:val="TableParagraph"/>
              <w:spacing w:before="31"/>
              <w:ind w:left="33"/>
              <w:rPr>
                <w:sz w:val="14"/>
              </w:rPr>
            </w:pPr>
            <w:r>
              <w:rPr>
                <w:w w:val="105"/>
                <w:sz w:val="14"/>
              </w:rPr>
              <w:t>Patient</w:t>
            </w:r>
            <w:r>
              <w:rPr>
                <w:spacing w:val="-10"/>
                <w:w w:val="105"/>
                <w:sz w:val="14"/>
              </w:rPr>
              <w:t> </w:t>
            </w:r>
            <w:r>
              <w:rPr>
                <w:spacing w:val="-4"/>
                <w:w w:val="105"/>
                <w:sz w:val="14"/>
              </w:rPr>
              <w:t>Fees</w:t>
            </w:r>
          </w:p>
        </w:tc>
        <w:tc>
          <w:tcPr>
            <w:tcW w:w="2598" w:type="dxa"/>
          </w:tcPr>
          <w:p>
            <w:pPr>
              <w:pStyle w:val="TableParagraph"/>
              <w:rPr>
                <w:rFonts w:ascii="Times New Roman"/>
                <w:sz w:val="14"/>
              </w:rPr>
            </w:pPr>
          </w:p>
        </w:tc>
        <w:tc>
          <w:tcPr>
            <w:tcW w:w="1384" w:type="dxa"/>
            <w:shd w:val="clear" w:color="auto" w:fill="C6C8CA"/>
          </w:tcPr>
          <w:p>
            <w:pPr>
              <w:pStyle w:val="TableParagraph"/>
              <w:spacing w:before="41"/>
              <w:ind w:right="98"/>
              <w:jc w:val="right"/>
              <w:rPr>
                <w:sz w:val="14"/>
              </w:rPr>
            </w:pPr>
            <w:r>
              <w:rPr>
                <w:spacing w:val="-5"/>
                <w:w w:val="105"/>
                <w:sz w:val="14"/>
              </w:rPr>
              <w:t>183</w:t>
            </w:r>
          </w:p>
        </w:tc>
        <w:tc>
          <w:tcPr>
            <w:tcW w:w="1381" w:type="dxa"/>
          </w:tcPr>
          <w:p>
            <w:pPr>
              <w:pStyle w:val="TableParagraph"/>
              <w:spacing w:before="41"/>
              <w:ind w:right="97"/>
              <w:jc w:val="right"/>
              <w:rPr>
                <w:sz w:val="14"/>
              </w:rPr>
            </w:pPr>
            <w:r>
              <w:rPr>
                <w:spacing w:val="-5"/>
                <w:w w:val="105"/>
                <w:sz w:val="14"/>
              </w:rPr>
              <w:t>278</w:t>
            </w:r>
          </w:p>
        </w:tc>
      </w:tr>
      <w:tr>
        <w:trPr>
          <w:trHeight w:val="238" w:hRule="atLeast"/>
        </w:trPr>
        <w:tc>
          <w:tcPr>
            <w:tcW w:w="4266" w:type="dxa"/>
          </w:tcPr>
          <w:p>
            <w:pPr>
              <w:pStyle w:val="TableParagraph"/>
              <w:spacing w:before="31"/>
              <w:ind w:left="33"/>
              <w:rPr>
                <w:sz w:val="14"/>
              </w:rPr>
            </w:pPr>
            <w:r>
              <w:rPr>
                <w:w w:val="105"/>
                <w:sz w:val="14"/>
              </w:rPr>
              <w:t>Allowance</w:t>
            </w:r>
            <w:r>
              <w:rPr>
                <w:spacing w:val="-8"/>
                <w:w w:val="105"/>
                <w:sz w:val="14"/>
              </w:rPr>
              <w:t> </w:t>
            </w:r>
            <w:r>
              <w:rPr>
                <w:w w:val="105"/>
                <w:sz w:val="14"/>
              </w:rPr>
              <w:t>for</w:t>
            </w:r>
            <w:r>
              <w:rPr>
                <w:spacing w:val="-8"/>
                <w:w w:val="105"/>
                <w:sz w:val="14"/>
              </w:rPr>
              <w:t> </w:t>
            </w:r>
            <w:r>
              <w:rPr>
                <w:w w:val="105"/>
                <w:sz w:val="14"/>
              </w:rPr>
              <w:t>Impairment</w:t>
            </w:r>
            <w:r>
              <w:rPr>
                <w:spacing w:val="-8"/>
                <w:w w:val="105"/>
                <w:sz w:val="14"/>
              </w:rPr>
              <w:t> </w:t>
            </w:r>
            <w:r>
              <w:rPr>
                <w:spacing w:val="-2"/>
                <w:w w:val="105"/>
                <w:sz w:val="14"/>
              </w:rPr>
              <w:t>Losses</w:t>
            </w:r>
          </w:p>
        </w:tc>
        <w:tc>
          <w:tcPr>
            <w:tcW w:w="2598" w:type="dxa"/>
          </w:tcPr>
          <w:p>
            <w:pPr>
              <w:pStyle w:val="TableParagraph"/>
              <w:spacing w:before="41"/>
              <w:ind w:right="564"/>
              <w:jc w:val="right"/>
              <w:rPr>
                <w:sz w:val="14"/>
              </w:rPr>
            </w:pPr>
            <w:r>
              <w:rPr>
                <w:spacing w:val="-5"/>
                <w:w w:val="105"/>
                <w:sz w:val="14"/>
              </w:rPr>
              <w:t>5.4</w:t>
            </w:r>
          </w:p>
        </w:tc>
        <w:tc>
          <w:tcPr>
            <w:tcW w:w="1384" w:type="dxa"/>
            <w:shd w:val="clear" w:color="auto" w:fill="C6C8CA"/>
          </w:tcPr>
          <w:p>
            <w:pPr>
              <w:pStyle w:val="TableParagraph"/>
              <w:spacing w:before="41"/>
              <w:ind w:right="32"/>
              <w:jc w:val="right"/>
              <w:rPr>
                <w:sz w:val="14"/>
              </w:rPr>
            </w:pPr>
            <w:r>
              <w:rPr>
                <w:spacing w:val="-2"/>
                <w:w w:val="105"/>
                <w:sz w:val="14"/>
              </w:rPr>
              <w:t>(111)</w:t>
            </w:r>
          </w:p>
        </w:tc>
        <w:tc>
          <w:tcPr>
            <w:tcW w:w="1381" w:type="dxa"/>
          </w:tcPr>
          <w:p>
            <w:pPr>
              <w:pStyle w:val="TableParagraph"/>
              <w:spacing w:before="41"/>
              <w:ind w:right="32"/>
              <w:jc w:val="right"/>
              <w:rPr>
                <w:sz w:val="14"/>
              </w:rPr>
            </w:pPr>
            <w:r>
              <w:rPr>
                <w:spacing w:val="-2"/>
                <w:w w:val="105"/>
                <w:sz w:val="14"/>
              </w:rPr>
              <w:t>(102)</w:t>
            </w:r>
          </w:p>
        </w:tc>
      </w:tr>
      <w:tr>
        <w:trPr>
          <w:trHeight w:val="345" w:hRule="atLeast"/>
        </w:trPr>
        <w:tc>
          <w:tcPr>
            <w:tcW w:w="4266" w:type="dxa"/>
            <w:tcBorders>
              <w:bottom w:val="single" w:sz="8" w:space="0" w:color="000000"/>
            </w:tcBorders>
          </w:tcPr>
          <w:p>
            <w:pPr>
              <w:pStyle w:val="TableParagraph"/>
              <w:spacing w:before="31"/>
              <w:ind w:left="33"/>
              <w:rPr>
                <w:sz w:val="14"/>
              </w:rPr>
            </w:pPr>
            <w:r>
              <w:rPr>
                <w:w w:val="105"/>
                <w:sz w:val="14"/>
              </w:rPr>
              <w:t>Accrued</w:t>
            </w:r>
            <w:r>
              <w:rPr>
                <w:spacing w:val="-12"/>
                <w:w w:val="105"/>
                <w:sz w:val="14"/>
              </w:rPr>
              <w:t> </w:t>
            </w:r>
            <w:r>
              <w:rPr>
                <w:w w:val="105"/>
                <w:sz w:val="14"/>
              </w:rPr>
              <w:t>Investment</w:t>
            </w:r>
            <w:r>
              <w:rPr>
                <w:spacing w:val="-13"/>
                <w:w w:val="105"/>
                <w:sz w:val="14"/>
              </w:rPr>
              <w:t> </w:t>
            </w:r>
            <w:r>
              <w:rPr>
                <w:spacing w:val="-2"/>
                <w:w w:val="105"/>
                <w:sz w:val="14"/>
              </w:rPr>
              <w:t>Income</w:t>
            </w:r>
          </w:p>
        </w:tc>
        <w:tc>
          <w:tcPr>
            <w:tcW w:w="2598" w:type="dxa"/>
            <w:tcBorders>
              <w:bottom w:val="single" w:sz="8" w:space="0" w:color="000000"/>
            </w:tcBorders>
          </w:tcPr>
          <w:p>
            <w:pPr>
              <w:pStyle w:val="TableParagraph"/>
              <w:rPr>
                <w:rFonts w:ascii="Times New Roman"/>
                <w:sz w:val="14"/>
              </w:rPr>
            </w:pPr>
          </w:p>
        </w:tc>
        <w:tc>
          <w:tcPr>
            <w:tcW w:w="1384" w:type="dxa"/>
            <w:tcBorders>
              <w:bottom w:val="single" w:sz="8" w:space="0" w:color="000000"/>
            </w:tcBorders>
            <w:shd w:val="clear" w:color="auto" w:fill="C6C8CA"/>
          </w:tcPr>
          <w:p>
            <w:pPr>
              <w:pStyle w:val="TableParagraph"/>
              <w:spacing w:before="41"/>
              <w:ind w:right="98"/>
              <w:jc w:val="right"/>
              <w:rPr>
                <w:sz w:val="14"/>
              </w:rPr>
            </w:pPr>
            <w:r>
              <w:rPr>
                <w:spacing w:val="-5"/>
                <w:w w:val="105"/>
                <w:sz w:val="14"/>
              </w:rPr>
              <w:t>11</w:t>
            </w:r>
          </w:p>
        </w:tc>
        <w:tc>
          <w:tcPr>
            <w:tcW w:w="1381" w:type="dxa"/>
            <w:tcBorders>
              <w:bottom w:val="single" w:sz="8" w:space="0" w:color="000000"/>
            </w:tcBorders>
          </w:tcPr>
          <w:p>
            <w:pPr>
              <w:pStyle w:val="TableParagraph"/>
              <w:spacing w:before="41"/>
              <w:ind w:right="97"/>
              <w:jc w:val="right"/>
              <w:rPr>
                <w:sz w:val="14"/>
              </w:rPr>
            </w:pPr>
            <w:r>
              <w:rPr>
                <w:spacing w:val="-10"/>
                <w:w w:val="105"/>
                <w:sz w:val="14"/>
              </w:rPr>
              <w:t>-</w:t>
            </w:r>
          </w:p>
        </w:tc>
      </w:tr>
      <w:tr>
        <w:trPr>
          <w:trHeight w:val="281" w:hRule="atLeast"/>
        </w:trPr>
        <w:tc>
          <w:tcPr>
            <w:tcW w:w="6864" w:type="dxa"/>
            <w:gridSpan w:val="2"/>
            <w:tcBorders>
              <w:top w:val="single" w:sz="8" w:space="0" w:color="000000"/>
            </w:tcBorders>
          </w:tcPr>
          <w:p>
            <w:pPr>
              <w:pStyle w:val="TableParagraph"/>
              <w:spacing w:before="15"/>
              <w:ind w:left="35"/>
              <w:rPr>
                <w:b/>
                <w:sz w:val="14"/>
              </w:rPr>
            </w:pPr>
            <w:r>
              <w:rPr>
                <w:b/>
                <w:spacing w:val="-2"/>
                <w:w w:val="105"/>
                <w:sz w:val="14"/>
              </w:rPr>
              <w:t>Total</w:t>
            </w:r>
            <w:r>
              <w:rPr>
                <w:b/>
                <w:spacing w:val="2"/>
                <w:w w:val="105"/>
                <w:sz w:val="14"/>
              </w:rPr>
              <w:t> </w:t>
            </w:r>
            <w:r>
              <w:rPr>
                <w:b/>
                <w:spacing w:val="-2"/>
                <w:w w:val="105"/>
                <w:sz w:val="14"/>
              </w:rPr>
              <w:t>Current</w:t>
            </w:r>
            <w:r>
              <w:rPr>
                <w:b/>
                <w:spacing w:val="3"/>
                <w:w w:val="105"/>
                <w:sz w:val="14"/>
              </w:rPr>
              <w:t> </w:t>
            </w:r>
            <w:r>
              <w:rPr>
                <w:b/>
                <w:spacing w:val="-2"/>
                <w:w w:val="105"/>
                <w:sz w:val="14"/>
              </w:rPr>
              <w:t>Contractual</w:t>
            </w:r>
            <w:r>
              <w:rPr>
                <w:b/>
                <w:spacing w:val="2"/>
                <w:w w:val="105"/>
                <w:sz w:val="14"/>
              </w:rPr>
              <w:t> </w:t>
            </w:r>
            <w:r>
              <w:rPr>
                <w:b/>
                <w:spacing w:val="-2"/>
                <w:w w:val="105"/>
                <w:sz w:val="14"/>
              </w:rPr>
              <w:t>Receivables</w:t>
            </w:r>
          </w:p>
        </w:tc>
        <w:tc>
          <w:tcPr>
            <w:tcW w:w="1384" w:type="dxa"/>
            <w:tcBorders>
              <w:top w:val="single" w:sz="8" w:space="0" w:color="000000"/>
            </w:tcBorders>
            <w:shd w:val="clear" w:color="auto" w:fill="C6C8CA"/>
          </w:tcPr>
          <w:p>
            <w:pPr>
              <w:pStyle w:val="TableParagraph"/>
              <w:spacing w:before="25"/>
              <w:ind w:right="114"/>
              <w:jc w:val="right"/>
              <w:rPr>
                <w:b/>
                <w:sz w:val="14"/>
              </w:rPr>
            </w:pPr>
            <w:r>
              <w:rPr>
                <w:b/>
                <w:spacing w:val="-2"/>
                <w:w w:val="105"/>
                <w:sz w:val="14"/>
              </w:rPr>
              <w:t>1,285</w:t>
            </w:r>
          </w:p>
        </w:tc>
        <w:tc>
          <w:tcPr>
            <w:tcW w:w="1381" w:type="dxa"/>
            <w:tcBorders>
              <w:top w:val="single" w:sz="8" w:space="0" w:color="000000"/>
            </w:tcBorders>
          </w:tcPr>
          <w:p>
            <w:pPr>
              <w:pStyle w:val="TableParagraph"/>
              <w:spacing w:before="25"/>
              <w:ind w:right="113"/>
              <w:jc w:val="right"/>
              <w:rPr>
                <w:b/>
                <w:sz w:val="14"/>
              </w:rPr>
            </w:pPr>
            <w:r>
              <w:rPr>
                <w:b/>
                <w:spacing w:val="-2"/>
                <w:w w:val="105"/>
                <w:sz w:val="14"/>
              </w:rPr>
              <w:t>1,561</w:t>
            </w:r>
          </w:p>
        </w:tc>
      </w:tr>
      <w:tr>
        <w:trPr>
          <w:trHeight w:val="288" w:hRule="atLeast"/>
        </w:trPr>
        <w:tc>
          <w:tcPr>
            <w:tcW w:w="6864" w:type="dxa"/>
            <w:gridSpan w:val="2"/>
          </w:tcPr>
          <w:p>
            <w:pPr>
              <w:pStyle w:val="TableParagraph"/>
              <w:spacing w:before="92"/>
              <w:ind w:left="35"/>
              <w:rPr>
                <w:b/>
                <w:sz w:val="14"/>
              </w:rPr>
            </w:pPr>
            <w:r>
              <w:rPr>
                <w:b/>
                <w:spacing w:val="-2"/>
                <w:w w:val="105"/>
                <w:sz w:val="14"/>
              </w:rPr>
              <w:t>Statutory</w:t>
            </w:r>
          </w:p>
        </w:tc>
        <w:tc>
          <w:tcPr>
            <w:tcW w:w="1384" w:type="dxa"/>
            <w:shd w:val="clear" w:color="auto" w:fill="C6C8CA"/>
          </w:tcPr>
          <w:p>
            <w:pPr>
              <w:pStyle w:val="TableParagraph"/>
              <w:rPr>
                <w:rFonts w:ascii="Times New Roman"/>
                <w:sz w:val="14"/>
              </w:rPr>
            </w:pPr>
          </w:p>
        </w:tc>
        <w:tc>
          <w:tcPr>
            <w:tcW w:w="1381" w:type="dxa"/>
          </w:tcPr>
          <w:p>
            <w:pPr>
              <w:pStyle w:val="TableParagraph"/>
              <w:rPr>
                <w:rFonts w:ascii="Times New Roman"/>
                <w:sz w:val="14"/>
              </w:rPr>
            </w:pPr>
          </w:p>
        </w:tc>
      </w:tr>
      <w:tr>
        <w:trPr>
          <w:trHeight w:val="345" w:hRule="atLeast"/>
        </w:trPr>
        <w:tc>
          <w:tcPr>
            <w:tcW w:w="6864" w:type="dxa"/>
            <w:gridSpan w:val="2"/>
            <w:tcBorders>
              <w:bottom w:val="single" w:sz="8" w:space="0" w:color="000000"/>
            </w:tcBorders>
          </w:tcPr>
          <w:p>
            <w:pPr>
              <w:pStyle w:val="TableParagraph"/>
              <w:spacing w:before="31"/>
              <w:ind w:left="33"/>
              <w:rPr>
                <w:sz w:val="14"/>
              </w:rPr>
            </w:pPr>
            <w:r>
              <w:rPr>
                <w:w w:val="105"/>
                <w:sz w:val="14"/>
              </w:rPr>
              <w:t>GST</w:t>
            </w:r>
            <w:r>
              <w:rPr>
                <w:spacing w:val="-6"/>
                <w:w w:val="105"/>
                <w:sz w:val="14"/>
              </w:rPr>
              <w:t> </w:t>
            </w:r>
            <w:r>
              <w:rPr>
                <w:spacing w:val="-2"/>
                <w:w w:val="105"/>
                <w:sz w:val="14"/>
              </w:rPr>
              <w:t>Receivable</w:t>
            </w:r>
          </w:p>
        </w:tc>
        <w:tc>
          <w:tcPr>
            <w:tcW w:w="1384" w:type="dxa"/>
            <w:tcBorders>
              <w:bottom w:val="single" w:sz="8" w:space="0" w:color="000000"/>
            </w:tcBorders>
            <w:shd w:val="clear" w:color="auto" w:fill="C6C8CA"/>
          </w:tcPr>
          <w:p>
            <w:pPr>
              <w:pStyle w:val="TableParagraph"/>
              <w:spacing w:before="41"/>
              <w:ind w:right="98"/>
              <w:jc w:val="right"/>
              <w:rPr>
                <w:sz w:val="14"/>
              </w:rPr>
            </w:pPr>
            <w:r>
              <w:rPr>
                <w:spacing w:val="-5"/>
                <w:w w:val="105"/>
                <w:sz w:val="14"/>
              </w:rPr>
              <w:t>372</w:t>
            </w:r>
          </w:p>
        </w:tc>
        <w:tc>
          <w:tcPr>
            <w:tcW w:w="1381" w:type="dxa"/>
            <w:tcBorders>
              <w:bottom w:val="single" w:sz="8" w:space="0" w:color="000000"/>
            </w:tcBorders>
          </w:tcPr>
          <w:p>
            <w:pPr>
              <w:pStyle w:val="TableParagraph"/>
              <w:spacing w:before="41"/>
              <w:ind w:right="97"/>
              <w:jc w:val="right"/>
              <w:rPr>
                <w:sz w:val="14"/>
              </w:rPr>
            </w:pPr>
            <w:r>
              <w:rPr>
                <w:spacing w:val="-5"/>
                <w:w w:val="105"/>
                <w:sz w:val="14"/>
              </w:rPr>
              <w:t>340</w:t>
            </w:r>
          </w:p>
        </w:tc>
      </w:tr>
      <w:tr>
        <w:trPr>
          <w:trHeight w:val="329" w:hRule="atLeast"/>
        </w:trPr>
        <w:tc>
          <w:tcPr>
            <w:tcW w:w="6864" w:type="dxa"/>
            <w:gridSpan w:val="2"/>
            <w:tcBorders>
              <w:top w:val="single" w:sz="8" w:space="0" w:color="000000"/>
              <w:bottom w:val="single" w:sz="8" w:space="0" w:color="000000"/>
            </w:tcBorders>
          </w:tcPr>
          <w:p>
            <w:pPr>
              <w:pStyle w:val="TableParagraph"/>
              <w:spacing w:before="15"/>
              <w:ind w:left="35"/>
              <w:rPr>
                <w:b/>
                <w:sz w:val="14"/>
              </w:rPr>
            </w:pPr>
            <w:r>
              <w:rPr>
                <w:b/>
                <w:w w:val="105"/>
                <w:sz w:val="14"/>
              </w:rPr>
              <w:t>Total</w:t>
            </w:r>
            <w:r>
              <w:rPr>
                <w:b/>
                <w:spacing w:val="-12"/>
                <w:w w:val="105"/>
                <w:sz w:val="14"/>
              </w:rPr>
              <w:t> </w:t>
            </w:r>
            <w:r>
              <w:rPr>
                <w:b/>
                <w:w w:val="105"/>
                <w:sz w:val="14"/>
              </w:rPr>
              <w:t>Current</w:t>
            </w:r>
            <w:r>
              <w:rPr>
                <w:b/>
                <w:spacing w:val="-12"/>
                <w:w w:val="105"/>
                <w:sz w:val="14"/>
              </w:rPr>
              <w:t> </w:t>
            </w:r>
            <w:r>
              <w:rPr>
                <w:b/>
                <w:w w:val="105"/>
                <w:sz w:val="14"/>
              </w:rPr>
              <w:t>Statutory</w:t>
            </w:r>
            <w:r>
              <w:rPr>
                <w:b/>
                <w:spacing w:val="-12"/>
                <w:w w:val="105"/>
                <w:sz w:val="14"/>
              </w:rPr>
              <w:t> </w:t>
            </w:r>
            <w:r>
              <w:rPr>
                <w:b/>
                <w:spacing w:val="-2"/>
                <w:w w:val="105"/>
                <w:sz w:val="14"/>
              </w:rPr>
              <w:t>Receivables</w:t>
            </w:r>
          </w:p>
        </w:tc>
        <w:tc>
          <w:tcPr>
            <w:tcW w:w="1384" w:type="dxa"/>
            <w:tcBorders>
              <w:top w:val="single" w:sz="8" w:space="0" w:color="000000"/>
              <w:bottom w:val="single" w:sz="8" w:space="0" w:color="000000"/>
            </w:tcBorders>
            <w:shd w:val="clear" w:color="auto" w:fill="C6C8CA"/>
          </w:tcPr>
          <w:p>
            <w:pPr>
              <w:pStyle w:val="TableParagraph"/>
              <w:spacing w:before="25"/>
              <w:ind w:right="114"/>
              <w:jc w:val="right"/>
              <w:rPr>
                <w:b/>
                <w:sz w:val="14"/>
              </w:rPr>
            </w:pPr>
            <w:r>
              <w:rPr>
                <w:b/>
                <w:spacing w:val="-5"/>
                <w:w w:val="105"/>
                <w:sz w:val="14"/>
              </w:rPr>
              <w:t>372</w:t>
            </w:r>
          </w:p>
        </w:tc>
        <w:tc>
          <w:tcPr>
            <w:tcW w:w="1381" w:type="dxa"/>
            <w:tcBorders>
              <w:top w:val="single" w:sz="8" w:space="0" w:color="000000"/>
              <w:bottom w:val="single" w:sz="8" w:space="0" w:color="000000"/>
            </w:tcBorders>
          </w:tcPr>
          <w:p>
            <w:pPr>
              <w:pStyle w:val="TableParagraph"/>
              <w:spacing w:before="25"/>
              <w:ind w:right="114"/>
              <w:jc w:val="right"/>
              <w:rPr>
                <w:b/>
                <w:sz w:val="14"/>
              </w:rPr>
            </w:pPr>
            <w:r>
              <w:rPr>
                <w:b/>
                <w:spacing w:val="-5"/>
                <w:w w:val="105"/>
                <w:sz w:val="14"/>
              </w:rPr>
              <w:t>340</w:t>
            </w:r>
          </w:p>
        </w:tc>
      </w:tr>
      <w:tr>
        <w:trPr>
          <w:trHeight w:val="298" w:hRule="atLeast"/>
        </w:trPr>
        <w:tc>
          <w:tcPr>
            <w:tcW w:w="6864" w:type="dxa"/>
            <w:gridSpan w:val="2"/>
            <w:tcBorders>
              <w:top w:val="single" w:sz="8" w:space="0" w:color="000000"/>
              <w:bottom w:val="single" w:sz="8" w:space="0" w:color="000000"/>
            </w:tcBorders>
          </w:tcPr>
          <w:p>
            <w:pPr>
              <w:pStyle w:val="TableParagraph"/>
              <w:spacing w:before="55"/>
              <w:ind w:left="35"/>
              <w:rPr>
                <w:b/>
                <w:sz w:val="14"/>
              </w:rPr>
            </w:pPr>
            <w:r>
              <w:rPr>
                <w:b/>
                <w:w w:val="105"/>
                <w:sz w:val="14"/>
              </w:rPr>
              <w:t>Total</w:t>
            </w:r>
            <w:r>
              <w:rPr>
                <w:b/>
                <w:spacing w:val="-11"/>
                <w:w w:val="105"/>
                <w:sz w:val="14"/>
              </w:rPr>
              <w:t> </w:t>
            </w:r>
            <w:r>
              <w:rPr>
                <w:b/>
                <w:w w:val="105"/>
                <w:sz w:val="14"/>
              </w:rPr>
              <w:t>Current</w:t>
            </w:r>
            <w:r>
              <w:rPr>
                <w:b/>
                <w:spacing w:val="-11"/>
                <w:w w:val="105"/>
                <w:sz w:val="14"/>
              </w:rPr>
              <w:t> </w:t>
            </w:r>
            <w:r>
              <w:rPr>
                <w:b/>
                <w:spacing w:val="-2"/>
                <w:w w:val="105"/>
                <w:sz w:val="14"/>
              </w:rPr>
              <w:t>Receivables</w:t>
            </w:r>
          </w:p>
        </w:tc>
        <w:tc>
          <w:tcPr>
            <w:tcW w:w="1384" w:type="dxa"/>
            <w:tcBorders>
              <w:top w:val="single" w:sz="8" w:space="0" w:color="000000"/>
              <w:bottom w:val="single" w:sz="8" w:space="0" w:color="000000"/>
            </w:tcBorders>
            <w:shd w:val="clear" w:color="auto" w:fill="C6C8CA"/>
          </w:tcPr>
          <w:p>
            <w:pPr>
              <w:pStyle w:val="TableParagraph"/>
              <w:spacing w:before="65"/>
              <w:ind w:right="114"/>
              <w:jc w:val="right"/>
              <w:rPr>
                <w:b/>
                <w:sz w:val="14"/>
              </w:rPr>
            </w:pPr>
            <w:r>
              <w:rPr>
                <w:b/>
                <w:spacing w:val="-2"/>
                <w:w w:val="105"/>
                <w:sz w:val="14"/>
              </w:rPr>
              <w:t>1,657</w:t>
            </w:r>
          </w:p>
        </w:tc>
        <w:tc>
          <w:tcPr>
            <w:tcW w:w="1381" w:type="dxa"/>
            <w:tcBorders>
              <w:top w:val="single" w:sz="8" w:space="0" w:color="000000"/>
              <w:bottom w:val="single" w:sz="8" w:space="0" w:color="000000"/>
            </w:tcBorders>
          </w:tcPr>
          <w:p>
            <w:pPr>
              <w:pStyle w:val="TableParagraph"/>
              <w:spacing w:before="65"/>
              <w:ind w:right="113"/>
              <w:jc w:val="right"/>
              <w:rPr>
                <w:b/>
                <w:sz w:val="14"/>
              </w:rPr>
            </w:pPr>
            <w:r>
              <w:rPr>
                <w:b/>
                <w:spacing w:val="-2"/>
                <w:w w:val="105"/>
                <w:sz w:val="14"/>
              </w:rPr>
              <w:t>1,901</w:t>
            </w:r>
          </w:p>
        </w:tc>
      </w:tr>
      <w:tr>
        <w:trPr>
          <w:trHeight w:val="915" w:hRule="atLeast"/>
        </w:trPr>
        <w:tc>
          <w:tcPr>
            <w:tcW w:w="6864" w:type="dxa"/>
            <w:gridSpan w:val="2"/>
            <w:tcBorders>
              <w:top w:val="single" w:sz="8" w:space="0" w:color="000000"/>
              <w:bottom w:val="single" w:sz="8" w:space="0" w:color="000000"/>
            </w:tcBorders>
          </w:tcPr>
          <w:p>
            <w:pPr>
              <w:pStyle w:val="TableParagraph"/>
              <w:spacing w:line="336" w:lineRule="auto" w:before="135"/>
              <w:ind w:left="35" w:right="4908"/>
              <w:rPr>
                <w:b/>
                <w:sz w:val="14"/>
              </w:rPr>
            </w:pPr>
            <w:r>
              <w:rPr>
                <w:b/>
                <w:spacing w:val="-2"/>
                <w:w w:val="105"/>
                <w:sz w:val="14"/>
                <w:u w:val="single"/>
              </w:rPr>
              <w:t>Non-</w:t>
            </w:r>
            <w:r>
              <w:rPr>
                <w:b/>
                <w:spacing w:val="-2"/>
                <w:w w:val="105"/>
                <w:sz w:val="14"/>
                <w:u w:val="single"/>
              </w:rPr>
              <w:t>Current</w:t>
            </w:r>
            <w:r>
              <w:rPr>
                <w:b/>
                <w:spacing w:val="-2"/>
                <w:w w:val="105"/>
                <w:sz w:val="14"/>
                <w:u w:val="none"/>
              </w:rPr>
              <w:t> Contractual</w:t>
            </w:r>
          </w:p>
          <w:p>
            <w:pPr>
              <w:pStyle w:val="TableParagraph"/>
              <w:spacing w:line="161" w:lineRule="exact"/>
              <w:ind w:left="33"/>
              <w:rPr>
                <w:sz w:val="14"/>
              </w:rPr>
            </w:pPr>
            <w:r>
              <w:rPr>
                <w:w w:val="105"/>
                <w:sz w:val="14"/>
              </w:rPr>
              <w:t>Long</w:t>
            </w:r>
            <w:r>
              <w:rPr>
                <w:spacing w:val="-6"/>
                <w:w w:val="105"/>
                <w:sz w:val="14"/>
              </w:rPr>
              <w:t> </w:t>
            </w:r>
            <w:r>
              <w:rPr>
                <w:w w:val="105"/>
                <w:sz w:val="14"/>
              </w:rPr>
              <w:t>Service</w:t>
            </w:r>
            <w:r>
              <w:rPr>
                <w:spacing w:val="-5"/>
                <w:w w:val="105"/>
                <w:sz w:val="14"/>
              </w:rPr>
              <w:t> </w:t>
            </w:r>
            <w:r>
              <w:rPr>
                <w:w w:val="105"/>
                <w:sz w:val="14"/>
              </w:rPr>
              <w:t>Leave</w:t>
            </w:r>
            <w:r>
              <w:rPr>
                <w:spacing w:val="-6"/>
                <w:w w:val="105"/>
                <w:sz w:val="14"/>
              </w:rPr>
              <w:t> </w:t>
            </w:r>
            <w:r>
              <w:rPr>
                <w:w w:val="105"/>
                <w:sz w:val="14"/>
              </w:rPr>
              <w:t>-</w:t>
            </w:r>
            <w:r>
              <w:rPr>
                <w:spacing w:val="-5"/>
                <w:w w:val="105"/>
                <w:sz w:val="14"/>
              </w:rPr>
              <w:t> </w:t>
            </w:r>
            <w:r>
              <w:rPr>
                <w:w w:val="105"/>
                <w:sz w:val="14"/>
              </w:rPr>
              <w:t>Department</w:t>
            </w:r>
            <w:r>
              <w:rPr>
                <w:spacing w:val="-7"/>
                <w:w w:val="105"/>
                <w:sz w:val="14"/>
              </w:rPr>
              <w:t> </w:t>
            </w:r>
            <w:r>
              <w:rPr>
                <w:w w:val="105"/>
                <w:sz w:val="14"/>
              </w:rPr>
              <w:t>of</w:t>
            </w:r>
            <w:r>
              <w:rPr>
                <w:spacing w:val="-4"/>
                <w:w w:val="105"/>
                <w:sz w:val="14"/>
              </w:rPr>
              <w:t> </w:t>
            </w:r>
            <w:r>
              <w:rPr>
                <w:spacing w:val="-2"/>
                <w:w w:val="105"/>
                <w:sz w:val="14"/>
              </w:rPr>
              <w:t>Health</w:t>
            </w:r>
          </w:p>
        </w:tc>
        <w:tc>
          <w:tcPr>
            <w:tcW w:w="1384" w:type="dxa"/>
            <w:tcBorders>
              <w:top w:val="single" w:sz="8" w:space="0" w:color="000000"/>
              <w:bottom w:val="single" w:sz="8" w:space="0" w:color="000000"/>
            </w:tcBorders>
            <w:shd w:val="clear" w:color="auto" w:fill="C6C8CA"/>
          </w:tcPr>
          <w:p>
            <w:pPr>
              <w:pStyle w:val="TableParagraph"/>
              <w:rPr>
                <w:b/>
                <w:sz w:val="14"/>
              </w:rPr>
            </w:pPr>
          </w:p>
          <w:p>
            <w:pPr>
              <w:pStyle w:val="TableParagraph"/>
              <w:rPr>
                <w:b/>
                <w:sz w:val="14"/>
              </w:rPr>
            </w:pPr>
          </w:p>
          <w:p>
            <w:pPr>
              <w:pStyle w:val="TableParagraph"/>
              <w:spacing w:before="101"/>
              <w:rPr>
                <w:b/>
                <w:sz w:val="14"/>
              </w:rPr>
            </w:pPr>
          </w:p>
          <w:p>
            <w:pPr>
              <w:pStyle w:val="TableParagraph"/>
              <w:ind w:right="98"/>
              <w:jc w:val="right"/>
              <w:rPr>
                <w:sz w:val="14"/>
              </w:rPr>
            </w:pPr>
            <w:r>
              <w:rPr>
                <w:spacing w:val="-2"/>
                <w:w w:val="105"/>
                <w:sz w:val="14"/>
              </w:rPr>
              <w:t>8,055</w:t>
            </w:r>
          </w:p>
        </w:tc>
        <w:tc>
          <w:tcPr>
            <w:tcW w:w="1381" w:type="dxa"/>
            <w:tcBorders>
              <w:top w:val="single" w:sz="8" w:space="0" w:color="000000"/>
              <w:bottom w:val="single" w:sz="8" w:space="0" w:color="000000"/>
            </w:tcBorders>
          </w:tcPr>
          <w:p>
            <w:pPr>
              <w:pStyle w:val="TableParagraph"/>
              <w:rPr>
                <w:b/>
                <w:sz w:val="14"/>
              </w:rPr>
            </w:pPr>
          </w:p>
          <w:p>
            <w:pPr>
              <w:pStyle w:val="TableParagraph"/>
              <w:rPr>
                <w:b/>
                <w:sz w:val="14"/>
              </w:rPr>
            </w:pPr>
          </w:p>
          <w:p>
            <w:pPr>
              <w:pStyle w:val="TableParagraph"/>
              <w:spacing w:before="101"/>
              <w:rPr>
                <w:b/>
                <w:sz w:val="14"/>
              </w:rPr>
            </w:pPr>
          </w:p>
          <w:p>
            <w:pPr>
              <w:pStyle w:val="TableParagraph"/>
              <w:ind w:right="97"/>
              <w:jc w:val="right"/>
              <w:rPr>
                <w:sz w:val="14"/>
              </w:rPr>
            </w:pPr>
            <w:r>
              <w:rPr>
                <w:spacing w:val="-2"/>
                <w:w w:val="105"/>
                <w:sz w:val="14"/>
              </w:rPr>
              <w:t>6,872</w:t>
            </w:r>
          </w:p>
        </w:tc>
      </w:tr>
      <w:tr>
        <w:trPr>
          <w:trHeight w:val="328" w:hRule="atLeast"/>
        </w:trPr>
        <w:tc>
          <w:tcPr>
            <w:tcW w:w="6864" w:type="dxa"/>
            <w:gridSpan w:val="2"/>
            <w:tcBorders>
              <w:top w:val="single" w:sz="8" w:space="0" w:color="000000"/>
              <w:bottom w:val="single" w:sz="8" w:space="0" w:color="000000"/>
            </w:tcBorders>
          </w:tcPr>
          <w:p>
            <w:pPr>
              <w:pStyle w:val="TableParagraph"/>
              <w:spacing w:before="15"/>
              <w:ind w:left="35"/>
              <w:rPr>
                <w:b/>
                <w:sz w:val="14"/>
              </w:rPr>
            </w:pPr>
            <w:r>
              <w:rPr>
                <w:b/>
                <w:w w:val="105"/>
                <w:sz w:val="14"/>
              </w:rPr>
              <w:t>Total</w:t>
            </w:r>
            <w:r>
              <w:rPr>
                <w:b/>
                <w:spacing w:val="-12"/>
                <w:w w:val="105"/>
                <w:sz w:val="14"/>
              </w:rPr>
              <w:t> </w:t>
            </w:r>
            <w:r>
              <w:rPr>
                <w:b/>
                <w:w w:val="105"/>
                <w:sz w:val="14"/>
              </w:rPr>
              <w:t>Non-Current</w:t>
            </w:r>
            <w:r>
              <w:rPr>
                <w:b/>
                <w:spacing w:val="-12"/>
                <w:w w:val="105"/>
                <w:sz w:val="14"/>
              </w:rPr>
              <w:t> </w:t>
            </w:r>
            <w:r>
              <w:rPr>
                <w:b/>
                <w:spacing w:val="-2"/>
                <w:w w:val="105"/>
                <w:sz w:val="14"/>
              </w:rPr>
              <w:t>Receivables</w:t>
            </w:r>
          </w:p>
        </w:tc>
        <w:tc>
          <w:tcPr>
            <w:tcW w:w="1384" w:type="dxa"/>
            <w:tcBorders>
              <w:top w:val="single" w:sz="8" w:space="0" w:color="000000"/>
              <w:bottom w:val="single" w:sz="8" w:space="0" w:color="000000"/>
            </w:tcBorders>
            <w:shd w:val="clear" w:color="auto" w:fill="C6C8CA"/>
          </w:tcPr>
          <w:p>
            <w:pPr>
              <w:pStyle w:val="TableParagraph"/>
              <w:spacing w:before="25"/>
              <w:ind w:right="114"/>
              <w:jc w:val="right"/>
              <w:rPr>
                <w:b/>
                <w:sz w:val="14"/>
              </w:rPr>
            </w:pPr>
            <w:r>
              <w:rPr>
                <w:b/>
                <w:spacing w:val="-2"/>
                <w:w w:val="105"/>
                <w:sz w:val="14"/>
              </w:rPr>
              <w:t>8,055</w:t>
            </w:r>
          </w:p>
        </w:tc>
        <w:tc>
          <w:tcPr>
            <w:tcW w:w="1381" w:type="dxa"/>
            <w:tcBorders>
              <w:top w:val="single" w:sz="8" w:space="0" w:color="000000"/>
              <w:bottom w:val="single" w:sz="8" w:space="0" w:color="000000"/>
            </w:tcBorders>
          </w:tcPr>
          <w:p>
            <w:pPr>
              <w:pStyle w:val="TableParagraph"/>
              <w:spacing w:before="25"/>
              <w:ind w:right="113"/>
              <w:jc w:val="right"/>
              <w:rPr>
                <w:b/>
                <w:sz w:val="14"/>
              </w:rPr>
            </w:pPr>
            <w:r>
              <w:rPr>
                <w:b/>
                <w:spacing w:val="-2"/>
                <w:w w:val="105"/>
                <w:sz w:val="14"/>
              </w:rPr>
              <w:t>6,872</w:t>
            </w:r>
          </w:p>
        </w:tc>
      </w:tr>
      <w:tr>
        <w:trPr>
          <w:trHeight w:val="277" w:hRule="atLeast"/>
        </w:trPr>
        <w:tc>
          <w:tcPr>
            <w:tcW w:w="6864" w:type="dxa"/>
            <w:gridSpan w:val="2"/>
            <w:tcBorders>
              <w:top w:val="single" w:sz="8" w:space="0" w:color="000000"/>
              <w:bottom w:val="double" w:sz="8" w:space="0" w:color="000000"/>
            </w:tcBorders>
          </w:tcPr>
          <w:p>
            <w:pPr>
              <w:pStyle w:val="TableParagraph"/>
              <w:spacing w:before="55"/>
              <w:ind w:left="35"/>
              <w:rPr>
                <w:b/>
                <w:sz w:val="14"/>
              </w:rPr>
            </w:pPr>
            <w:r>
              <w:rPr>
                <w:b/>
                <w:w w:val="105"/>
                <w:sz w:val="14"/>
              </w:rPr>
              <w:t>Total</w:t>
            </w:r>
            <w:r>
              <w:rPr>
                <w:b/>
                <w:spacing w:val="-10"/>
                <w:w w:val="105"/>
                <w:sz w:val="14"/>
              </w:rPr>
              <w:t> </w:t>
            </w:r>
            <w:r>
              <w:rPr>
                <w:b/>
                <w:spacing w:val="-2"/>
                <w:w w:val="105"/>
                <w:sz w:val="14"/>
              </w:rPr>
              <w:t>Receivables</w:t>
            </w:r>
          </w:p>
        </w:tc>
        <w:tc>
          <w:tcPr>
            <w:tcW w:w="1384" w:type="dxa"/>
            <w:tcBorders>
              <w:top w:val="single" w:sz="8" w:space="0" w:color="000000"/>
              <w:bottom w:val="double" w:sz="8" w:space="0" w:color="000000"/>
            </w:tcBorders>
            <w:shd w:val="clear" w:color="auto" w:fill="C6C8CA"/>
          </w:tcPr>
          <w:p>
            <w:pPr>
              <w:pStyle w:val="TableParagraph"/>
              <w:spacing w:before="65"/>
              <w:ind w:right="114"/>
              <w:jc w:val="right"/>
              <w:rPr>
                <w:b/>
                <w:sz w:val="14"/>
              </w:rPr>
            </w:pPr>
            <w:r>
              <w:rPr>
                <w:b/>
                <w:spacing w:val="-2"/>
                <w:w w:val="105"/>
                <w:sz w:val="14"/>
              </w:rPr>
              <w:t>9,712</w:t>
            </w:r>
          </w:p>
        </w:tc>
        <w:tc>
          <w:tcPr>
            <w:tcW w:w="1381" w:type="dxa"/>
            <w:tcBorders>
              <w:top w:val="single" w:sz="8" w:space="0" w:color="000000"/>
              <w:bottom w:val="double" w:sz="8" w:space="0" w:color="000000"/>
            </w:tcBorders>
          </w:tcPr>
          <w:p>
            <w:pPr>
              <w:pStyle w:val="TableParagraph"/>
              <w:spacing w:before="65"/>
              <w:ind w:right="113"/>
              <w:jc w:val="right"/>
              <w:rPr>
                <w:b/>
                <w:sz w:val="14"/>
              </w:rPr>
            </w:pPr>
            <w:r>
              <w:rPr>
                <w:b/>
                <w:spacing w:val="-2"/>
                <w:w w:val="105"/>
                <w:sz w:val="14"/>
              </w:rPr>
              <w:t>8,773</w:t>
            </w:r>
          </w:p>
        </w:tc>
      </w:tr>
    </w:tbl>
    <w:p>
      <w:pPr>
        <w:pStyle w:val="BodyText"/>
        <w:spacing w:before="28"/>
        <w:rPr>
          <w:rFonts w:ascii="Verdana"/>
          <w:b/>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81"/>
        <w:gridCol w:w="1884"/>
        <w:gridCol w:w="1385"/>
        <w:gridCol w:w="1382"/>
      </w:tblGrid>
      <w:tr>
        <w:trPr>
          <w:trHeight w:val="443" w:hRule="atLeast"/>
        </w:trPr>
        <w:tc>
          <w:tcPr>
            <w:tcW w:w="6865" w:type="dxa"/>
            <w:gridSpan w:val="2"/>
            <w:tcBorders>
              <w:top w:val="single" w:sz="18" w:space="0" w:color="000000"/>
              <w:bottom w:val="single" w:sz="8" w:space="0" w:color="000000"/>
            </w:tcBorders>
          </w:tcPr>
          <w:p>
            <w:pPr>
              <w:pStyle w:val="TableParagraph"/>
              <w:spacing w:line="194" w:lineRule="exact"/>
              <w:ind w:right="472"/>
              <w:jc w:val="right"/>
              <w:rPr>
                <w:b/>
                <w:sz w:val="16"/>
              </w:rPr>
            </w:pPr>
            <w:r>
              <w:rPr>
                <w:b/>
                <w:spacing w:val="-4"/>
                <w:sz w:val="16"/>
              </w:rPr>
              <w:t>Note</w:t>
            </w:r>
          </w:p>
        </w:tc>
        <w:tc>
          <w:tcPr>
            <w:tcW w:w="1385" w:type="dxa"/>
            <w:tcBorders>
              <w:top w:val="single" w:sz="18" w:space="0" w:color="000000"/>
              <w:bottom w:val="single" w:sz="8" w:space="0" w:color="000000"/>
            </w:tcBorders>
            <w:shd w:val="clear" w:color="auto" w:fill="C6C8CA"/>
          </w:tcPr>
          <w:p>
            <w:pPr>
              <w:pStyle w:val="TableParagraph"/>
              <w:spacing w:line="191" w:lineRule="exact"/>
              <w:ind w:left="473"/>
              <w:rPr>
                <w:b/>
                <w:sz w:val="16"/>
              </w:rPr>
            </w:pPr>
            <w:r>
              <w:rPr>
                <w:b/>
                <w:spacing w:val="-4"/>
                <w:sz w:val="16"/>
              </w:rPr>
              <w:t>2025</w:t>
            </w:r>
          </w:p>
          <w:p>
            <w:pPr>
              <w:pStyle w:val="TableParagraph"/>
              <w:spacing w:line="189" w:lineRule="exact" w:before="43"/>
              <w:ind w:left="445"/>
              <w:rPr>
                <w:b/>
                <w:sz w:val="16"/>
              </w:rPr>
            </w:pPr>
            <w:r>
              <w:rPr>
                <w:b/>
                <w:spacing w:val="-4"/>
                <w:sz w:val="16"/>
              </w:rPr>
              <w:t>$'000</w:t>
            </w:r>
          </w:p>
        </w:tc>
        <w:tc>
          <w:tcPr>
            <w:tcW w:w="1382" w:type="dxa"/>
            <w:tcBorders>
              <w:top w:val="single" w:sz="18" w:space="0" w:color="000000"/>
              <w:bottom w:val="single" w:sz="8" w:space="0" w:color="000000"/>
            </w:tcBorders>
          </w:tcPr>
          <w:p>
            <w:pPr>
              <w:pStyle w:val="TableParagraph"/>
              <w:spacing w:line="191" w:lineRule="exact"/>
              <w:ind w:left="470"/>
              <w:rPr>
                <w:b/>
                <w:sz w:val="16"/>
              </w:rPr>
            </w:pPr>
            <w:r>
              <w:rPr>
                <w:b/>
                <w:spacing w:val="-4"/>
                <w:sz w:val="16"/>
              </w:rPr>
              <w:t>2024</w:t>
            </w:r>
          </w:p>
          <w:p>
            <w:pPr>
              <w:pStyle w:val="TableParagraph"/>
              <w:spacing w:line="189" w:lineRule="exact" w:before="43"/>
              <w:ind w:left="442"/>
              <w:rPr>
                <w:b/>
                <w:sz w:val="16"/>
              </w:rPr>
            </w:pPr>
            <w:r>
              <w:rPr>
                <w:b/>
                <w:spacing w:val="-4"/>
                <w:sz w:val="16"/>
              </w:rPr>
              <w:t>$'000</w:t>
            </w:r>
          </w:p>
        </w:tc>
      </w:tr>
      <w:tr>
        <w:trPr>
          <w:trHeight w:val="388" w:hRule="atLeast"/>
        </w:trPr>
        <w:tc>
          <w:tcPr>
            <w:tcW w:w="6865" w:type="dxa"/>
            <w:gridSpan w:val="2"/>
            <w:tcBorders>
              <w:top w:val="single" w:sz="8" w:space="0" w:color="000000"/>
            </w:tcBorders>
          </w:tcPr>
          <w:p>
            <w:pPr>
              <w:pStyle w:val="TableParagraph"/>
              <w:spacing w:before="135"/>
              <w:ind w:left="35"/>
              <w:rPr>
                <w:b/>
                <w:sz w:val="14"/>
              </w:rPr>
            </w:pPr>
            <w:r>
              <w:rPr>
                <w:b/>
                <w:w w:val="105"/>
                <w:sz w:val="14"/>
                <w:u w:val="single"/>
              </w:rPr>
              <w:t>Financial</w:t>
            </w:r>
            <w:r>
              <w:rPr>
                <w:b/>
                <w:spacing w:val="-12"/>
                <w:w w:val="105"/>
                <w:sz w:val="14"/>
                <w:u w:val="single"/>
              </w:rPr>
              <w:t> </w:t>
            </w:r>
            <w:r>
              <w:rPr>
                <w:b/>
                <w:w w:val="105"/>
                <w:sz w:val="14"/>
                <w:u w:val="single"/>
              </w:rPr>
              <w:t>Assets</w:t>
            </w:r>
            <w:r>
              <w:rPr>
                <w:b/>
                <w:spacing w:val="-11"/>
                <w:w w:val="105"/>
                <w:sz w:val="14"/>
                <w:u w:val="single"/>
              </w:rPr>
              <w:t> </w:t>
            </w:r>
            <w:r>
              <w:rPr>
                <w:b/>
                <w:w w:val="105"/>
                <w:sz w:val="14"/>
                <w:u w:val="single"/>
              </w:rPr>
              <w:t>Classified</w:t>
            </w:r>
            <w:r>
              <w:rPr>
                <w:b/>
                <w:spacing w:val="-13"/>
                <w:w w:val="105"/>
                <w:sz w:val="14"/>
                <w:u w:val="single"/>
              </w:rPr>
              <w:t> </w:t>
            </w:r>
            <w:r>
              <w:rPr>
                <w:b/>
                <w:w w:val="105"/>
                <w:sz w:val="14"/>
                <w:u w:val="single"/>
              </w:rPr>
              <w:t>as</w:t>
            </w:r>
            <w:r>
              <w:rPr>
                <w:b/>
                <w:spacing w:val="-11"/>
                <w:w w:val="105"/>
                <w:sz w:val="14"/>
                <w:u w:val="single"/>
              </w:rPr>
              <w:t> </w:t>
            </w:r>
            <w:r>
              <w:rPr>
                <w:b/>
                <w:spacing w:val="-2"/>
                <w:w w:val="105"/>
                <w:sz w:val="14"/>
                <w:u w:val="single"/>
              </w:rPr>
              <w:t>Receivables</w:t>
            </w:r>
          </w:p>
        </w:tc>
        <w:tc>
          <w:tcPr>
            <w:tcW w:w="1385" w:type="dxa"/>
            <w:tcBorders>
              <w:top w:val="single" w:sz="8" w:space="0" w:color="000000"/>
            </w:tcBorders>
            <w:shd w:val="clear" w:color="auto" w:fill="C6C8CA"/>
          </w:tcPr>
          <w:p>
            <w:pPr>
              <w:pStyle w:val="TableParagraph"/>
              <w:rPr>
                <w:rFonts w:ascii="Times New Roman"/>
                <w:sz w:val="14"/>
              </w:rPr>
            </w:pPr>
          </w:p>
        </w:tc>
        <w:tc>
          <w:tcPr>
            <w:tcW w:w="1382" w:type="dxa"/>
            <w:tcBorders>
              <w:top w:val="single" w:sz="8" w:space="0" w:color="000000"/>
            </w:tcBorders>
          </w:tcPr>
          <w:p>
            <w:pPr>
              <w:pStyle w:val="TableParagraph"/>
              <w:rPr>
                <w:rFonts w:ascii="Times New Roman"/>
                <w:sz w:val="14"/>
              </w:rPr>
            </w:pPr>
          </w:p>
        </w:tc>
      </w:tr>
      <w:tr>
        <w:trPr>
          <w:trHeight w:val="293" w:hRule="atLeast"/>
        </w:trPr>
        <w:tc>
          <w:tcPr>
            <w:tcW w:w="6865" w:type="dxa"/>
            <w:gridSpan w:val="2"/>
          </w:tcPr>
          <w:p>
            <w:pPr>
              <w:pStyle w:val="TableParagraph"/>
              <w:spacing w:before="87"/>
              <w:ind w:left="33"/>
              <w:rPr>
                <w:sz w:val="14"/>
              </w:rPr>
            </w:pPr>
            <w:r>
              <w:rPr>
                <w:w w:val="105"/>
                <w:sz w:val="14"/>
              </w:rPr>
              <w:t>Total</w:t>
            </w:r>
            <w:r>
              <w:rPr>
                <w:spacing w:val="-6"/>
                <w:w w:val="105"/>
                <w:sz w:val="14"/>
              </w:rPr>
              <w:t> </w:t>
            </w:r>
            <w:r>
              <w:rPr>
                <w:spacing w:val="-2"/>
                <w:w w:val="105"/>
                <w:sz w:val="14"/>
              </w:rPr>
              <w:t>Receivables</w:t>
            </w:r>
          </w:p>
        </w:tc>
        <w:tc>
          <w:tcPr>
            <w:tcW w:w="1385" w:type="dxa"/>
            <w:shd w:val="clear" w:color="auto" w:fill="C6C8CA"/>
          </w:tcPr>
          <w:p>
            <w:pPr>
              <w:pStyle w:val="TableParagraph"/>
              <w:spacing w:before="96"/>
              <w:ind w:right="100"/>
              <w:jc w:val="right"/>
              <w:rPr>
                <w:sz w:val="14"/>
              </w:rPr>
            </w:pPr>
            <w:r>
              <w:rPr>
                <w:spacing w:val="-2"/>
                <w:w w:val="105"/>
                <w:sz w:val="14"/>
              </w:rPr>
              <w:t>9,712</w:t>
            </w:r>
          </w:p>
        </w:tc>
        <w:tc>
          <w:tcPr>
            <w:tcW w:w="1382" w:type="dxa"/>
          </w:tcPr>
          <w:p>
            <w:pPr>
              <w:pStyle w:val="TableParagraph"/>
              <w:spacing w:before="96"/>
              <w:ind w:right="100"/>
              <w:jc w:val="right"/>
              <w:rPr>
                <w:sz w:val="14"/>
              </w:rPr>
            </w:pPr>
            <w:r>
              <w:rPr>
                <w:spacing w:val="-2"/>
                <w:w w:val="105"/>
                <w:sz w:val="14"/>
              </w:rPr>
              <w:t>8,773</w:t>
            </w:r>
          </w:p>
        </w:tc>
      </w:tr>
      <w:tr>
        <w:trPr>
          <w:trHeight w:val="472" w:hRule="atLeast"/>
        </w:trPr>
        <w:tc>
          <w:tcPr>
            <w:tcW w:w="6865" w:type="dxa"/>
            <w:gridSpan w:val="2"/>
            <w:tcBorders>
              <w:bottom w:val="single" w:sz="8" w:space="0" w:color="000000"/>
            </w:tcBorders>
          </w:tcPr>
          <w:p>
            <w:pPr>
              <w:pStyle w:val="TableParagraph"/>
              <w:spacing w:before="32"/>
              <w:ind w:left="33"/>
              <w:rPr>
                <w:sz w:val="14"/>
              </w:rPr>
            </w:pPr>
            <w:r>
              <w:rPr>
                <w:w w:val="105"/>
                <w:sz w:val="14"/>
              </w:rPr>
              <w:t>GST</w:t>
            </w:r>
            <w:r>
              <w:rPr>
                <w:spacing w:val="-6"/>
                <w:w w:val="105"/>
                <w:sz w:val="14"/>
              </w:rPr>
              <w:t> </w:t>
            </w:r>
            <w:r>
              <w:rPr>
                <w:spacing w:val="-2"/>
                <w:w w:val="105"/>
                <w:sz w:val="14"/>
              </w:rPr>
              <w:t>Receivable</w:t>
            </w:r>
          </w:p>
        </w:tc>
        <w:tc>
          <w:tcPr>
            <w:tcW w:w="1385" w:type="dxa"/>
            <w:tcBorders>
              <w:bottom w:val="single" w:sz="8" w:space="0" w:color="000000"/>
            </w:tcBorders>
            <w:shd w:val="clear" w:color="auto" w:fill="C6C8CA"/>
          </w:tcPr>
          <w:p>
            <w:pPr>
              <w:pStyle w:val="TableParagraph"/>
              <w:spacing w:before="41"/>
              <w:ind w:right="35"/>
              <w:jc w:val="right"/>
              <w:rPr>
                <w:sz w:val="14"/>
              </w:rPr>
            </w:pPr>
            <w:r>
              <w:rPr>
                <w:spacing w:val="-2"/>
                <w:w w:val="105"/>
                <w:sz w:val="14"/>
              </w:rPr>
              <w:t>(372)</w:t>
            </w:r>
          </w:p>
        </w:tc>
        <w:tc>
          <w:tcPr>
            <w:tcW w:w="1382" w:type="dxa"/>
            <w:tcBorders>
              <w:bottom w:val="single" w:sz="8" w:space="0" w:color="000000"/>
            </w:tcBorders>
          </w:tcPr>
          <w:p>
            <w:pPr>
              <w:pStyle w:val="TableParagraph"/>
              <w:spacing w:before="41"/>
              <w:ind w:right="35"/>
              <w:jc w:val="right"/>
              <w:rPr>
                <w:sz w:val="14"/>
              </w:rPr>
            </w:pPr>
            <w:r>
              <w:rPr>
                <w:spacing w:val="-2"/>
                <w:w w:val="105"/>
                <w:sz w:val="14"/>
              </w:rPr>
              <w:t>(340)</w:t>
            </w:r>
          </w:p>
        </w:tc>
      </w:tr>
      <w:tr>
        <w:trPr>
          <w:trHeight w:val="277" w:hRule="atLeast"/>
        </w:trPr>
        <w:tc>
          <w:tcPr>
            <w:tcW w:w="4981" w:type="dxa"/>
            <w:tcBorders>
              <w:top w:val="single" w:sz="8" w:space="0" w:color="000000"/>
              <w:bottom w:val="double" w:sz="8" w:space="0" w:color="000000"/>
            </w:tcBorders>
          </w:tcPr>
          <w:p>
            <w:pPr>
              <w:pStyle w:val="TableParagraph"/>
              <w:spacing w:before="55"/>
              <w:ind w:left="35"/>
              <w:rPr>
                <w:b/>
                <w:sz w:val="14"/>
              </w:rPr>
            </w:pPr>
            <w:r>
              <w:rPr>
                <w:b/>
                <w:w w:val="105"/>
                <w:sz w:val="14"/>
              </w:rPr>
              <w:t>Total</w:t>
            </w:r>
            <w:r>
              <w:rPr>
                <w:b/>
                <w:spacing w:val="-12"/>
                <w:w w:val="105"/>
                <w:sz w:val="14"/>
              </w:rPr>
              <w:t> </w:t>
            </w:r>
            <w:r>
              <w:rPr>
                <w:b/>
                <w:w w:val="105"/>
                <w:sz w:val="14"/>
              </w:rPr>
              <w:t>Financial</w:t>
            </w:r>
            <w:r>
              <w:rPr>
                <w:b/>
                <w:spacing w:val="-11"/>
                <w:w w:val="105"/>
                <w:sz w:val="14"/>
              </w:rPr>
              <w:t> </w:t>
            </w:r>
            <w:r>
              <w:rPr>
                <w:b/>
                <w:w w:val="105"/>
                <w:sz w:val="14"/>
              </w:rPr>
              <w:t>Assets</w:t>
            </w:r>
            <w:r>
              <w:rPr>
                <w:b/>
                <w:spacing w:val="-10"/>
                <w:w w:val="105"/>
                <w:sz w:val="14"/>
              </w:rPr>
              <w:t> </w:t>
            </w:r>
            <w:r>
              <w:rPr>
                <w:b/>
                <w:w w:val="105"/>
                <w:sz w:val="14"/>
              </w:rPr>
              <w:t>Classified</w:t>
            </w:r>
            <w:r>
              <w:rPr>
                <w:b/>
                <w:spacing w:val="-12"/>
                <w:w w:val="105"/>
                <w:sz w:val="14"/>
              </w:rPr>
              <w:t> </w:t>
            </w:r>
            <w:r>
              <w:rPr>
                <w:b/>
                <w:w w:val="105"/>
                <w:sz w:val="14"/>
              </w:rPr>
              <w:t>as</w:t>
            </w:r>
            <w:r>
              <w:rPr>
                <w:b/>
                <w:spacing w:val="-11"/>
                <w:w w:val="105"/>
                <w:sz w:val="14"/>
              </w:rPr>
              <w:t> </w:t>
            </w:r>
            <w:r>
              <w:rPr>
                <w:b/>
                <w:spacing w:val="-2"/>
                <w:w w:val="105"/>
                <w:sz w:val="14"/>
              </w:rPr>
              <w:t>Receivables</w:t>
            </w:r>
          </w:p>
        </w:tc>
        <w:tc>
          <w:tcPr>
            <w:tcW w:w="1884" w:type="dxa"/>
            <w:tcBorders>
              <w:top w:val="single" w:sz="8" w:space="0" w:color="000000"/>
              <w:bottom w:val="double" w:sz="8" w:space="0" w:color="000000"/>
            </w:tcBorders>
          </w:tcPr>
          <w:p>
            <w:pPr>
              <w:pStyle w:val="TableParagraph"/>
              <w:spacing w:before="65"/>
              <w:ind w:left="1081"/>
              <w:rPr>
                <w:sz w:val="14"/>
              </w:rPr>
            </w:pPr>
            <w:r>
              <w:rPr>
                <w:spacing w:val="-5"/>
                <w:w w:val="105"/>
                <w:sz w:val="14"/>
              </w:rPr>
              <w:t>7.1</w:t>
            </w:r>
          </w:p>
        </w:tc>
        <w:tc>
          <w:tcPr>
            <w:tcW w:w="1385" w:type="dxa"/>
            <w:tcBorders>
              <w:top w:val="single" w:sz="8" w:space="0" w:color="000000"/>
              <w:bottom w:val="double" w:sz="8" w:space="0" w:color="000000"/>
            </w:tcBorders>
            <w:shd w:val="clear" w:color="auto" w:fill="C6C8CA"/>
          </w:tcPr>
          <w:p>
            <w:pPr>
              <w:pStyle w:val="TableParagraph"/>
              <w:spacing w:before="65"/>
              <w:ind w:right="116"/>
              <w:jc w:val="right"/>
              <w:rPr>
                <w:b/>
                <w:sz w:val="14"/>
              </w:rPr>
            </w:pPr>
            <w:r>
              <w:rPr>
                <w:b/>
                <w:spacing w:val="-2"/>
                <w:w w:val="105"/>
                <w:sz w:val="14"/>
              </w:rPr>
              <w:t>9,340</w:t>
            </w:r>
          </w:p>
        </w:tc>
        <w:tc>
          <w:tcPr>
            <w:tcW w:w="1382" w:type="dxa"/>
            <w:tcBorders>
              <w:top w:val="single" w:sz="8" w:space="0" w:color="000000"/>
              <w:bottom w:val="double" w:sz="8" w:space="0" w:color="000000"/>
            </w:tcBorders>
          </w:tcPr>
          <w:p>
            <w:pPr>
              <w:pStyle w:val="TableParagraph"/>
              <w:spacing w:before="65"/>
              <w:ind w:right="116"/>
              <w:jc w:val="right"/>
              <w:rPr>
                <w:b/>
                <w:sz w:val="14"/>
              </w:rPr>
            </w:pPr>
            <w:r>
              <w:rPr>
                <w:b/>
                <w:spacing w:val="-2"/>
                <w:w w:val="105"/>
                <w:sz w:val="14"/>
              </w:rPr>
              <w:t>8,433</w:t>
            </w:r>
          </w:p>
        </w:tc>
      </w:tr>
    </w:tbl>
    <w:p>
      <w:pPr>
        <w:pStyle w:val="TableParagraph"/>
        <w:spacing w:after="0"/>
        <w:jc w:val="right"/>
        <w:rPr>
          <w:b/>
          <w:sz w:val="14"/>
        </w:rPr>
        <w:sectPr>
          <w:pgSz w:w="11910" w:h="16840"/>
          <w:pgMar w:header="1495" w:footer="0" w:top="1980" w:bottom="280" w:left="0" w:right="0"/>
        </w:sectPr>
      </w:pPr>
    </w:p>
    <w:p>
      <w:pPr>
        <w:pStyle w:val="BodyText"/>
        <w:spacing w:before="99"/>
        <w:rPr>
          <w:rFonts w:ascii="Verdana"/>
          <w:b/>
          <w:sz w:val="16"/>
        </w:rPr>
      </w:pPr>
    </w:p>
    <w:p>
      <w:pPr>
        <w:spacing w:before="1"/>
        <w:ind w:left="1175" w:right="0" w:firstLine="0"/>
        <w:jc w:val="left"/>
        <w:rPr>
          <w:rFonts w:ascii="Verdana"/>
          <w:b/>
          <w:sz w:val="16"/>
        </w:rPr>
      </w:pPr>
      <w:r>
        <w:rPr>
          <w:rFonts w:ascii="Verdana"/>
          <w:b/>
          <w:sz w:val="16"/>
        </w:rPr>
        <mc:AlternateContent>
          <mc:Choice Requires="wps">
            <w:drawing>
              <wp:anchor distT="0" distB="0" distL="0" distR="0" allowOverlap="1" layoutInCell="1" locked="0" behindDoc="0" simplePos="0" relativeHeight="15909888">
                <wp:simplePos x="0" y="0"/>
                <wp:positionH relativeFrom="page">
                  <wp:posOffset>0</wp:posOffset>
                </wp:positionH>
                <wp:positionV relativeFrom="paragraph">
                  <wp:posOffset>-10895</wp:posOffset>
                </wp:positionV>
                <wp:extent cx="360045" cy="366395"/>
                <wp:effectExtent l="0" t="0" r="0" b="0"/>
                <wp:wrapNone/>
                <wp:docPr id="1129" name="Group 1129"/>
                <wp:cNvGraphicFramePr>
                  <a:graphicFrameLocks/>
                </wp:cNvGraphicFramePr>
                <a:graphic>
                  <a:graphicData uri="http://schemas.microsoft.com/office/word/2010/wordprocessingGroup">
                    <wpg:wgp>
                      <wpg:cNvPr id="1129" name="Group 1129"/>
                      <wpg:cNvGrpSpPr/>
                      <wpg:grpSpPr>
                        <a:xfrm>
                          <a:off x="0" y="0"/>
                          <a:ext cx="360045" cy="366395"/>
                          <a:chExt cx="360045" cy="366395"/>
                        </a:xfrm>
                      </wpg:grpSpPr>
                      <wps:wsp>
                        <wps:cNvPr id="1130" name="Graphic 1130"/>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31" name="Textbox 1131"/>
                        <wps:cNvSpPr txBox="1"/>
                        <wps:spPr>
                          <a:xfrm>
                            <a:off x="0" y="0"/>
                            <a:ext cx="360045" cy="366395"/>
                          </a:xfrm>
                          <a:prstGeom prst="rect">
                            <a:avLst/>
                          </a:prstGeom>
                        </wps:spPr>
                        <wps:txbx>
                          <w:txbxContent>
                            <w:p>
                              <w:pPr>
                                <w:spacing w:before="154"/>
                                <w:ind w:left="193" w:right="0" w:firstLine="0"/>
                                <w:jc w:val="left"/>
                                <w:rPr>
                                  <w:sz w:val="24"/>
                                </w:rPr>
                              </w:pPr>
                              <w:r>
                                <w:rPr>
                                  <w:color w:val="FFFFFF"/>
                                  <w:spacing w:val="-5"/>
                                  <w:w w:val="105"/>
                                  <w:sz w:val="24"/>
                                </w:rPr>
                                <w:t>64</w:t>
                              </w:r>
                            </w:p>
                          </w:txbxContent>
                        </wps:txbx>
                        <wps:bodyPr wrap="square" lIns="0" tIns="0" rIns="0" bIns="0" rtlCol="0">
                          <a:noAutofit/>
                        </wps:bodyPr>
                      </wps:wsp>
                    </wpg:wgp>
                  </a:graphicData>
                </a:graphic>
              </wp:anchor>
            </w:drawing>
          </mc:Choice>
          <mc:Fallback>
            <w:pict>
              <v:group style="position:absolute;margin-left:0pt;margin-top:-.857936pt;width:28.35pt;height:28.85pt;mso-position-horizontal-relative:page;mso-position-vertical-relative:paragraph;z-index:15909888" id="docshapegroup616" coordorigin="0,-17" coordsize="567,577">
                <v:rect style="position:absolute;left:0;top:-18;width:567;height:577" id="docshape617" filled="true" fillcolor="#3f5f72" stroked="false">
                  <v:fill type="solid"/>
                </v:rect>
                <v:shape style="position:absolute;left:0;top:-18;width:567;height:577" type="#_x0000_t202" id="docshape618" filled="false" stroked="false">
                  <v:textbox inset="0,0,0,0">
                    <w:txbxContent>
                      <w:p>
                        <w:pPr>
                          <w:spacing w:before="154"/>
                          <w:ind w:left="193" w:right="0" w:firstLine="0"/>
                          <w:jc w:val="left"/>
                          <w:rPr>
                            <w:sz w:val="24"/>
                          </w:rPr>
                        </w:pPr>
                        <w:r>
                          <w:rPr>
                            <w:color w:val="FFFFFF"/>
                            <w:spacing w:val="-5"/>
                            <w:w w:val="105"/>
                            <w:sz w:val="24"/>
                          </w:rPr>
                          <w:t>64</w:t>
                        </w:r>
                      </w:p>
                    </w:txbxContent>
                  </v:textbox>
                  <w10:wrap type="none"/>
                </v:shape>
                <w10:wrap type="none"/>
              </v:group>
            </w:pict>
          </mc:Fallback>
        </mc:AlternateContent>
      </w:r>
      <w:r>
        <w:rPr>
          <w:rFonts w:ascii="Verdana"/>
          <w:b/>
          <w:sz w:val="16"/>
        </w:rPr>
        <w:t>How</w:t>
      </w:r>
      <w:r>
        <w:rPr>
          <w:rFonts w:ascii="Verdana"/>
          <w:b/>
          <w:spacing w:val="-3"/>
          <w:sz w:val="16"/>
        </w:rPr>
        <w:t> </w:t>
      </w:r>
      <w:r>
        <w:rPr>
          <w:rFonts w:ascii="Verdana"/>
          <w:b/>
          <w:sz w:val="16"/>
        </w:rPr>
        <w:t>We</w:t>
      </w:r>
      <w:r>
        <w:rPr>
          <w:rFonts w:ascii="Verdana"/>
          <w:b/>
          <w:spacing w:val="-3"/>
          <w:sz w:val="16"/>
        </w:rPr>
        <w:t> </w:t>
      </w:r>
      <w:r>
        <w:rPr>
          <w:rFonts w:ascii="Verdana"/>
          <w:b/>
          <w:sz w:val="16"/>
        </w:rPr>
        <w:t>Recognise</w:t>
      </w:r>
      <w:r>
        <w:rPr>
          <w:rFonts w:ascii="Verdana"/>
          <w:b/>
          <w:spacing w:val="-2"/>
          <w:sz w:val="16"/>
        </w:rPr>
        <w:t> Receivables</w:t>
      </w:r>
    </w:p>
    <w:p>
      <w:pPr>
        <w:spacing w:before="155"/>
        <w:ind w:left="1169" w:right="0" w:firstLine="0"/>
        <w:jc w:val="left"/>
        <w:rPr>
          <w:rFonts w:ascii="Verdana"/>
          <w:sz w:val="14"/>
        </w:rPr>
      </w:pPr>
      <w:r>
        <w:rPr>
          <w:rFonts w:ascii="Verdana"/>
          <w:w w:val="105"/>
          <w:sz w:val="14"/>
        </w:rPr>
        <w:t>Receivables</w:t>
      </w:r>
      <w:r>
        <w:rPr>
          <w:rFonts w:ascii="Verdana"/>
          <w:spacing w:val="-9"/>
          <w:w w:val="105"/>
          <w:sz w:val="14"/>
        </w:rPr>
        <w:t> </w:t>
      </w:r>
      <w:r>
        <w:rPr>
          <w:rFonts w:ascii="Verdana"/>
          <w:w w:val="105"/>
          <w:sz w:val="14"/>
        </w:rPr>
        <w:t>consist</w:t>
      </w:r>
      <w:r>
        <w:rPr>
          <w:rFonts w:ascii="Verdana"/>
          <w:spacing w:val="-8"/>
          <w:w w:val="105"/>
          <w:sz w:val="14"/>
        </w:rPr>
        <w:t> </w:t>
      </w:r>
      <w:r>
        <w:rPr>
          <w:rFonts w:ascii="Verdana"/>
          <w:spacing w:val="-5"/>
          <w:w w:val="105"/>
          <w:sz w:val="14"/>
        </w:rPr>
        <w:t>of:</w:t>
      </w:r>
    </w:p>
    <w:p>
      <w:pPr>
        <w:pStyle w:val="ListParagraph"/>
        <w:numPr>
          <w:ilvl w:val="2"/>
          <w:numId w:val="20"/>
        </w:numPr>
        <w:tabs>
          <w:tab w:pos="1411" w:val="left" w:leader="none"/>
        </w:tabs>
        <w:spacing w:line="273" w:lineRule="auto" w:before="68" w:after="0"/>
        <w:ind w:left="1169" w:right="1229" w:firstLine="0"/>
        <w:jc w:val="left"/>
        <w:rPr>
          <w:rFonts w:ascii="Verdana" w:hAnsi="Verdana"/>
          <w:sz w:val="14"/>
        </w:rPr>
      </w:pPr>
      <w:r>
        <w:rPr>
          <w:rFonts w:ascii="Verdana" w:hAnsi="Verdana"/>
          <w:sz w:val="14"/>
        </w:rPr>
        <mc:AlternateContent>
          <mc:Choice Requires="wps">
            <w:drawing>
              <wp:anchor distT="0" distB="0" distL="0" distR="0" allowOverlap="1" layoutInCell="1" locked="0" behindDoc="0" simplePos="0" relativeHeight="15910400">
                <wp:simplePos x="0" y="0"/>
                <wp:positionH relativeFrom="page">
                  <wp:posOffset>151904</wp:posOffset>
                </wp:positionH>
                <wp:positionV relativeFrom="paragraph">
                  <wp:posOffset>195160</wp:posOffset>
                </wp:positionV>
                <wp:extent cx="248920" cy="1923414"/>
                <wp:effectExtent l="0" t="0" r="0" b="0"/>
                <wp:wrapNone/>
                <wp:docPr id="1132" name="Textbox 1132"/>
                <wp:cNvGraphicFramePr>
                  <a:graphicFrameLocks/>
                </wp:cNvGraphicFramePr>
                <a:graphic>
                  <a:graphicData uri="http://schemas.microsoft.com/office/word/2010/wordprocessingShape">
                    <wps:wsp>
                      <wps:cNvPr id="1132" name="Textbox 1132"/>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15.366983pt;width:19.6pt;height:151.450pt;mso-position-horizontal-relative:page;mso-position-vertical-relative:paragraph;z-index:15910400" type="#_x0000_t202" id="docshape619"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hAnsi="Verdana"/>
          <w:b/>
          <w:w w:val="105"/>
          <w:sz w:val="14"/>
        </w:rPr>
        <w:t>Contractual</w:t>
      </w:r>
      <w:r>
        <w:rPr>
          <w:rFonts w:ascii="Verdana" w:hAnsi="Verdana"/>
          <w:b/>
          <w:spacing w:val="-3"/>
          <w:w w:val="105"/>
          <w:sz w:val="14"/>
        </w:rPr>
        <w:t> </w:t>
      </w:r>
      <w:r>
        <w:rPr>
          <w:rFonts w:ascii="Verdana" w:hAnsi="Verdana"/>
          <w:b/>
          <w:w w:val="105"/>
          <w:sz w:val="14"/>
        </w:rPr>
        <w:t>Receivables:</w:t>
      </w:r>
      <w:r>
        <w:rPr>
          <w:rFonts w:ascii="Verdana" w:hAnsi="Verdana"/>
          <w:b/>
          <w:spacing w:val="40"/>
          <w:w w:val="105"/>
          <w:sz w:val="14"/>
        </w:rPr>
        <w:t> </w:t>
      </w:r>
      <w:r>
        <w:rPr>
          <w:rFonts w:ascii="Verdana" w:hAnsi="Verdana"/>
          <w:w w:val="105"/>
          <w:sz w:val="14"/>
        </w:rPr>
        <w:t>including</w:t>
      </w:r>
      <w:r>
        <w:rPr>
          <w:rFonts w:ascii="Verdana" w:hAnsi="Verdana"/>
          <w:spacing w:val="-2"/>
          <w:w w:val="105"/>
          <w:sz w:val="14"/>
        </w:rPr>
        <w:t> </w:t>
      </w:r>
      <w:r>
        <w:rPr>
          <w:rFonts w:ascii="Verdana" w:hAnsi="Verdana"/>
          <w:w w:val="105"/>
          <w:sz w:val="14"/>
        </w:rPr>
        <w:t>debtors</w:t>
      </w:r>
      <w:r>
        <w:rPr>
          <w:rFonts w:ascii="Verdana" w:hAnsi="Verdana"/>
          <w:spacing w:val="-3"/>
          <w:w w:val="105"/>
          <w:sz w:val="14"/>
        </w:rPr>
        <w:t> </w:t>
      </w:r>
      <w:r>
        <w:rPr>
          <w:rFonts w:ascii="Verdana" w:hAnsi="Verdana"/>
          <w:w w:val="105"/>
          <w:sz w:val="14"/>
        </w:rPr>
        <w:t>that</w:t>
      </w:r>
      <w:r>
        <w:rPr>
          <w:rFonts w:ascii="Verdana" w:hAnsi="Verdana"/>
          <w:spacing w:val="-3"/>
          <w:w w:val="105"/>
          <w:sz w:val="14"/>
        </w:rPr>
        <w:t> </w:t>
      </w:r>
      <w:r>
        <w:rPr>
          <w:rFonts w:ascii="Verdana" w:hAnsi="Verdana"/>
          <w:w w:val="105"/>
          <w:sz w:val="14"/>
        </w:rPr>
        <w:t>relate</w:t>
      </w:r>
      <w:r>
        <w:rPr>
          <w:rFonts w:ascii="Verdana" w:hAnsi="Verdana"/>
          <w:spacing w:val="-2"/>
          <w:w w:val="105"/>
          <w:sz w:val="14"/>
        </w:rPr>
        <w:t> </w:t>
      </w:r>
      <w:r>
        <w:rPr>
          <w:rFonts w:ascii="Verdana" w:hAnsi="Verdana"/>
          <w:w w:val="105"/>
          <w:sz w:val="14"/>
        </w:rPr>
        <w:t>to</w:t>
      </w:r>
      <w:r>
        <w:rPr>
          <w:rFonts w:ascii="Verdana" w:hAnsi="Verdana"/>
          <w:spacing w:val="-2"/>
          <w:w w:val="105"/>
          <w:sz w:val="14"/>
        </w:rPr>
        <w:t> </w:t>
      </w:r>
      <w:r>
        <w:rPr>
          <w:rFonts w:ascii="Verdana" w:hAnsi="Verdana"/>
          <w:w w:val="105"/>
          <w:sz w:val="14"/>
        </w:rPr>
        <w:t>goods</w:t>
      </w:r>
      <w:r>
        <w:rPr>
          <w:rFonts w:ascii="Verdana" w:hAnsi="Verdana"/>
          <w:spacing w:val="-3"/>
          <w:w w:val="105"/>
          <w:sz w:val="14"/>
        </w:rPr>
        <w:t> </w:t>
      </w:r>
      <w:r>
        <w:rPr>
          <w:rFonts w:ascii="Verdana" w:hAnsi="Verdana"/>
          <w:w w:val="105"/>
          <w:sz w:val="14"/>
        </w:rPr>
        <w:t>and</w:t>
      </w:r>
      <w:r>
        <w:rPr>
          <w:rFonts w:ascii="Verdana" w:hAnsi="Verdana"/>
          <w:spacing w:val="-2"/>
          <w:w w:val="105"/>
          <w:sz w:val="14"/>
        </w:rPr>
        <w:t> </w:t>
      </w:r>
      <w:r>
        <w:rPr>
          <w:rFonts w:ascii="Verdana" w:hAnsi="Verdana"/>
          <w:w w:val="105"/>
          <w:sz w:val="14"/>
        </w:rPr>
        <w:t>services.</w:t>
      </w:r>
      <w:r>
        <w:rPr>
          <w:rFonts w:ascii="Verdana" w:hAnsi="Verdana"/>
          <w:spacing w:val="40"/>
          <w:w w:val="105"/>
          <w:sz w:val="14"/>
        </w:rPr>
        <w:t> </w:t>
      </w:r>
      <w:r>
        <w:rPr>
          <w:rFonts w:ascii="Verdana" w:hAnsi="Verdana"/>
          <w:w w:val="105"/>
          <w:sz w:val="14"/>
        </w:rPr>
        <w:t>These</w:t>
      </w:r>
      <w:r>
        <w:rPr>
          <w:rFonts w:ascii="Verdana" w:hAnsi="Verdana"/>
          <w:spacing w:val="-2"/>
          <w:w w:val="105"/>
          <w:sz w:val="14"/>
        </w:rPr>
        <w:t> </w:t>
      </w:r>
      <w:r>
        <w:rPr>
          <w:rFonts w:ascii="Verdana" w:hAnsi="Verdana"/>
          <w:w w:val="105"/>
          <w:sz w:val="14"/>
        </w:rPr>
        <w:t>receivables</w:t>
      </w:r>
      <w:r>
        <w:rPr>
          <w:rFonts w:ascii="Verdana" w:hAnsi="Verdana"/>
          <w:spacing w:val="-3"/>
          <w:w w:val="105"/>
          <w:sz w:val="14"/>
        </w:rPr>
        <w:t> </w:t>
      </w:r>
      <w:r>
        <w:rPr>
          <w:rFonts w:ascii="Verdana" w:hAnsi="Verdana"/>
          <w:w w:val="105"/>
          <w:sz w:val="14"/>
        </w:rPr>
        <w:t>are</w:t>
      </w:r>
      <w:r>
        <w:rPr>
          <w:rFonts w:ascii="Verdana" w:hAnsi="Verdana"/>
          <w:spacing w:val="-2"/>
          <w:w w:val="105"/>
          <w:sz w:val="14"/>
        </w:rPr>
        <w:t> </w:t>
      </w:r>
      <w:r>
        <w:rPr>
          <w:rFonts w:ascii="Verdana" w:hAnsi="Verdana"/>
          <w:w w:val="105"/>
          <w:sz w:val="14"/>
        </w:rPr>
        <w:t>classified</w:t>
      </w:r>
      <w:r>
        <w:rPr>
          <w:rFonts w:ascii="Verdana" w:hAnsi="Verdana"/>
          <w:spacing w:val="-1"/>
          <w:w w:val="105"/>
          <w:sz w:val="14"/>
        </w:rPr>
        <w:t> </w:t>
      </w:r>
      <w:r>
        <w:rPr>
          <w:rFonts w:ascii="Verdana" w:hAnsi="Verdana"/>
          <w:w w:val="105"/>
          <w:sz w:val="14"/>
        </w:rPr>
        <w:t>as</w:t>
      </w:r>
      <w:r>
        <w:rPr>
          <w:rFonts w:ascii="Verdana" w:hAnsi="Verdana"/>
          <w:spacing w:val="-3"/>
          <w:w w:val="105"/>
          <w:sz w:val="14"/>
        </w:rPr>
        <w:t> </w:t>
      </w:r>
      <w:r>
        <w:rPr>
          <w:rFonts w:ascii="Verdana" w:hAnsi="Verdana"/>
          <w:w w:val="105"/>
          <w:sz w:val="14"/>
        </w:rPr>
        <w:t>financial instruments and are categorised as ‘financial assets at amortised cost’.</w:t>
      </w:r>
      <w:r>
        <w:rPr>
          <w:rFonts w:ascii="Verdana" w:hAnsi="Verdana"/>
          <w:spacing w:val="40"/>
          <w:w w:val="105"/>
          <w:sz w:val="14"/>
        </w:rPr>
        <w:t> </w:t>
      </w:r>
      <w:r>
        <w:rPr>
          <w:rFonts w:ascii="Verdana" w:hAnsi="Verdana"/>
          <w:w w:val="105"/>
          <w:sz w:val="14"/>
        </w:rPr>
        <w:t>They are initially recognised at fair value plus any directly</w:t>
      </w:r>
      <w:r>
        <w:rPr>
          <w:rFonts w:ascii="Verdana" w:hAnsi="Verdana"/>
          <w:spacing w:val="-6"/>
          <w:w w:val="105"/>
          <w:sz w:val="14"/>
        </w:rPr>
        <w:t> </w:t>
      </w:r>
      <w:r>
        <w:rPr>
          <w:rFonts w:ascii="Verdana" w:hAnsi="Verdana"/>
          <w:w w:val="105"/>
          <w:sz w:val="14"/>
        </w:rPr>
        <w:t>attributable</w:t>
      </w:r>
      <w:r>
        <w:rPr>
          <w:rFonts w:ascii="Verdana" w:hAnsi="Verdana"/>
          <w:spacing w:val="-6"/>
          <w:w w:val="105"/>
          <w:sz w:val="14"/>
        </w:rPr>
        <w:t> </w:t>
      </w:r>
      <w:r>
        <w:rPr>
          <w:rFonts w:ascii="Verdana" w:hAnsi="Verdana"/>
          <w:w w:val="105"/>
          <w:sz w:val="14"/>
        </w:rPr>
        <w:t>transaction</w:t>
      </w:r>
      <w:r>
        <w:rPr>
          <w:rFonts w:ascii="Verdana" w:hAnsi="Verdana"/>
          <w:spacing w:val="-7"/>
          <w:w w:val="105"/>
          <w:sz w:val="14"/>
        </w:rPr>
        <w:t> </w:t>
      </w:r>
      <w:r>
        <w:rPr>
          <w:rFonts w:ascii="Verdana" w:hAnsi="Verdana"/>
          <w:w w:val="105"/>
          <w:sz w:val="14"/>
        </w:rPr>
        <w:t>costs.</w:t>
      </w:r>
      <w:r>
        <w:rPr>
          <w:rFonts w:ascii="Verdana" w:hAnsi="Verdana"/>
          <w:spacing w:val="40"/>
          <w:w w:val="105"/>
          <w:sz w:val="14"/>
        </w:rPr>
        <w:t> </w:t>
      </w:r>
      <w:r>
        <w:rPr>
          <w:rFonts w:ascii="Verdana" w:hAnsi="Verdana"/>
          <w:w w:val="105"/>
          <w:sz w:val="14"/>
        </w:rPr>
        <w:t>The</w:t>
      </w:r>
      <w:r>
        <w:rPr>
          <w:rFonts w:ascii="Verdana" w:hAnsi="Verdana"/>
          <w:spacing w:val="-6"/>
          <w:w w:val="105"/>
          <w:sz w:val="14"/>
        </w:rPr>
        <w:t> </w:t>
      </w:r>
      <w:r>
        <w:rPr>
          <w:rFonts w:ascii="Verdana" w:hAnsi="Verdana"/>
          <w:w w:val="105"/>
          <w:sz w:val="14"/>
        </w:rPr>
        <w:t>hospital</w:t>
      </w:r>
      <w:r>
        <w:rPr>
          <w:rFonts w:ascii="Verdana" w:hAnsi="Verdana"/>
          <w:spacing w:val="-4"/>
          <w:w w:val="105"/>
          <w:sz w:val="14"/>
        </w:rPr>
        <w:t> </w:t>
      </w:r>
      <w:r>
        <w:rPr>
          <w:rFonts w:ascii="Verdana" w:hAnsi="Verdana"/>
          <w:w w:val="105"/>
          <w:sz w:val="14"/>
        </w:rPr>
        <w:t>holds</w:t>
      </w:r>
      <w:r>
        <w:rPr>
          <w:rFonts w:ascii="Verdana" w:hAnsi="Verdana"/>
          <w:spacing w:val="-7"/>
          <w:w w:val="105"/>
          <w:sz w:val="14"/>
        </w:rPr>
        <w:t> </w:t>
      </w:r>
      <w:r>
        <w:rPr>
          <w:rFonts w:ascii="Verdana" w:hAnsi="Verdana"/>
          <w:w w:val="105"/>
          <w:sz w:val="14"/>
        </w:rPr>
        <w:t>the</w:t>
      </w:r>
      <w:r>
        <w:rPr>
          <w:rFonts w:ascii="Verdana" w:hAnsi="Verdana"/>
          <w:spacing w:val="-6"/>
          <w:w w:val="105"/>
          <w:sz w:val="14"/>
        </w:rPr>
        <w:t> </w:t>
      </w:r>
      <w:r>
        <w:rPr>
          <w:rFonts w:ascii="Verdana" w:hAnsi="Verdana"/>
          <w:w w:val="105"/>
          <w:sz w:val="14"/>
        </w:rPr>
        <w:t>contractual</w:t>
      </w:r>
      <w:r>
        <w:rPr>
          <w:rFonts w:ascii="Verdana" w:hAnsi="Verdana"/>
          <w:spacing w:val="-4"/>
          <w:w w:val="105"/>
          <w:sz w:val="14"/>
        </w:rPr>
        <w:t> </w:t>
      </w:r>
      <w:r>
        <w:rPr>
          <w:rFonts w:ascii="Verdana" w:hAnsi="Verdana"/>
          <w:w w:val="105"/>
          <w:sz w:val="14"/>
        </w:rPr>
        <w:t>receivables</w:t>
      </w:r>
      <w:r>
        <w:rPr>
          <w:rFonts w:ascii="Verdana" w:hAnsi="Verdana"/>
          <w:spacing w:val="-7"/>
          <w:w w:val="105"/>
          <w:sz w:val="14"/>
        </w:rPr>
        <w:t> </w:t>
      </w:r>
      <w:r>
        <w:rPr>
          <w:rFonts w:ascii="Verdana" w:hAnsi="Verdana"/>
          <w:w w:val="105"/>
          <w:sz w:val="14"/>
        </w:rPr>
        <w:t>with</w:t>
      </w:r>
      <w:r>
        <w:rPr>
          <w:rFonts w:ascii="Verdana" w:hAnsi="Verdana"/>
          <w:spacing w:val="-7"/>
          <w:w w:val="105"/>
          <w:sz w:val="14"/>
        </w:rPr>
        <w:t> </w:t>
      </w:r>
      <w:r>
        <w:rPr>
          <w:rFonts w:ascii="Verdana" w:hAnsi="Verdana"/>
          <w:w w:val="105"/>
          <w:sz w:val="14"/>
        </w:rPr>
        <w:t>the</w:t>
      </w:r>
      <w:r>
        <w:rPr>
          <w:rFonts w:ascii="Verdana" w:hAnsi="Verdana"/>
          <w:spacing w:val="-6"/>
          <w:w w:val="105"/>
          <w:sz w:val="14"/>
        </w:rPr>
        <w:t> </w:t>
      </w:r>
      <w:r>
        <w:rPr>
          <w:rFonts w:ascii="Verdana" w:hAnsi="Verdana"/>
          <w:w w:val="105"/>
          <w:sz w:val="14"/>
        </w:rPr>
        <w:t>objective</w:t>
      </w:r>
      <w:r>
        <w:rPr>
          <w:rFonts w:ascii="Verdana" w:hAnsi="Verdana"/>
          <w:spacing w:val="-6"/>
          <w:w w:val="105"/>
          <w:sz w:val="14"/>
        </w:rPr>
        <w:t> </w:t>
      </w:r>
      <w:r>
        <w:rPr>
          <w:rFonts w:ascii="Verdana" w:hAnsi="Verdana"/>
          <w:w w:val="105"/>
          <w:sz w:val="14"/>
        </w:rPr>
        <w:t>to</w:t>
      </w:r>
      <w:r>
        <w:rPr>
          <w:rFonts w:ascii="Verdana" w:hAnsi="Verdana"/>
          <w:spacing w:val="-6"/>
          <w:w w:val="105"/>
          <w:sz w:val="14"/>
        </w:rPr>
        <w:t> </w:t>
      </w:r>
      <w:r>
        <w:rPr>
          <w:rFonts w:ascii="Verdana" w:hAnsi="Verdana"/>
          <w:w w:val="105"/>
          <w:sz w:val="14"/>
        </w:rPr>
        <w:t>collect</w:t>
      </w:r>
      <w:r>
        <w:rPr>
          <w:rFonts w:ascii="Verdana" w:hAnsi="Verdana"/>
          <w:spacing w:val="-7"/>
          <w:w w:val="105"/>
          <w:sz w:val="14"/>
        </w:rPr>
        <w:t> </w:t>
      </w:r>
      <w:r>
        <w:rPr>
          <w:rFonts w:ascii="Verdana" w:hAnsi="Verdana"/>
          <w:w w:val="105"/>
          <w:sz w:val="14"/>
        </w:rPr>
        <w:t>the</w:t>
      </w:r>
      <w:r>
        <w:rPr>
          <w:rFonts w:ascii="Verdana" w:hAnsi="Verdana"/>
          <w:spacing w:val="-6"/>
          <w:w w:val="105"/>
          <w:sz w:val="14"/>
        </w:rPr>
        <w:t> </w:t>
      </w:r>
      <w:r>
        <w:rPr>
          <w:rFonts w:ascii="Verdana" w:hAnsi="Verdana"/>
          <w:w w:val="105"/>
          <w:sz w:val="14"/>
        </w:rPr>
        <w:t>contractual cash flows and therefore they are subsequently measured at amortised cost using the effective interest method, less any </w:t>
      </w:r>
      <w:r>
        <w:rPr>
          <w:rFonts w:ascii="Verdana" w:hAnsi="Verdana"/>
          <w:spacing w:val="-2"/>
          <w:w w:val="105"/>
          <w:sz w:val="14"/>
        </w:rPr>
        <w:t>impairment.</w:t>
      </w:r>
    </w:p>
    <w:p>
      <w:pPr>
        <w:pStyle w:val="ListParagraph"/>
        <w:numPr>
          <w:ilvl w:val="2"/>
          <w:numId w:val="20"/>
        </w:numPr>
        <w:tabs>
          <w:tab w:pos="1411" w:val="left" w:leader="none"/>
        </w:tabs>
        <w:spacing w:line="273" w:lineRule="auto" w:before="96" w:after="0"/>
        <w:ind w:left="1169" w:right="1595" w:firstLine="0"/>
        <w:jc w:val="left"/>
        <w:rPr>
          <w:rFonts w:ascii="Verdana" w:hAnsi="Verdana"/>
          <w:sz w:val="14"/>
        </w:rPr>
      </w:pPr>
      <w:r>
        <w:rPr>
          <w:rFonts w:ascii="Verdana" w:hAnsi="Verdana"/>
          <w:b/>
          <w:w w:val="105"/>
          <w:sz w:val="14"/>
        </w:rPr>
        <w:t>Statutory Receivables:</w:t>
      </w:r>
      <w:r>
        <w:rPr>
          <w:rFonts w:ascii="Verdana" w:hAnsi="Verdana"/>
          <w:b/>
          <w:spacing w:val="40"/>
          <w:w w:val="105"/>
          <w:sz w:val="14"/>
        </w:rPr>
        <w:t> </w:t>
      </w:r>
      <w:r>
        <w:rPr>
          <w:rFonts w:ascii="Verdana" w:hAnsi="Verdana"/>
          <w:w w:val="105"/>
          <w:sz w:val="14"/>
        </w:rPr>
        <w:t>including Goods and Services Tax (GST) input tax credits that are recoverable.</w:t>
      </w:r>
      <w:r>
        <w:rPr>
          <w:rFonts w:ascii="Verdana" w:hAnsi="Verdana"/>
          <w:spacing w:val="40"/>
          <w:w w:val="105"/>
          <w:sz w:val="14"/>
        </w:rPr>
        <w:t> </w:t>
      </w:r>
      <w:r>
        <w:rPr>
          <w:rFonts w:ascii="Verdana" w:hAnsi="Verdana"/>
          <w:w w:val="105"/>
          <w:sz w:val="14"/>
        </w:rPr>
        <w:t>Statutory receivables do not arise from contracts and are recognised and measured similarly to contractual receivables (except for impairment), but are not classified as financial instruments for disclosure purposes.</w:t>
      </w:r>
      <w:r>
        <w:rPr>
          <w:rFonts w:ascii="Verdana" w:hAnsi="Verdana"/>
          <w:spacing w:val="40"/>
          <w:w w:val="105"/>
          <w:sz w:val="14"/>
        </w:rPr>
        <w:t> </w:t>
      </w:r>
      <w:r>
        <w:rPr>
          <w:rFonts w:ascii="Verdana" w:hAnsi="Verdana"/>
          <w:w w:val="105"/>
          <w:sz w:val="14"/>
        </w:rPr>
        <w:t>The hospital applies AASB 9 for initial measurement</w:t>
      </w:r>
      <w:r>
        <w:rPr>
          <w:rFonts w:ascii="Verdana" w:hAnsi="Verdana"/>
          <w:spacing w:val="-6"/>
          <w:w w:val="105"/>
          <w:sz w:val="14"/>
        </w:rPr>
        <w:t> </w:t>
      </w:r>
      <w:r>
        <w:rPr>
          <w:rFonts w:ascii="Verdana" w:hAnsi="Verdana"/>
          <w:w w:val="105"/>
          <w:sz w:val="14"/>
        </w:rPr>
        <w:t>of</w:t>
      </w:r>
      <w:r>
        <w:rPr>
          <w:rFonts w:ascii="Verdana" w:hAnsi="Verdana"/>
          <w:spacing w:val="-4"/>
          <w:w w:val="105"/>
          <w:sz w:val="14"/>
        </w:rPr>
        <w:t> </w:t>
      </w:r>
      <w:r>
        <w:rPr>
          <w:rFonts w:ascii="Verdana" w:hAnsi="Verdana"/>
          <w:w w:val="105"/>
          <w:sz w:val="14"/>
        </w:rPr>
        <w:t>the</w:t>
      </w:r>
      <w:r>
        <w:rPr>
          <w:rFonts w:ascii="Verdana" w:hAnsi="Verdana"/>
          <w:spacing w:val="-5"/>
          <w:w w:val="105"/>
          <w:sz w:val="14"/>
        </w:rPr>
        <w:t> </w:t>
      </w:r>
      <w:r>
        <w:rPr>
          <w:rFonts w:ascii="Verdana" w:hAnsi="Verdana"/>
          <w:w w:val="105"/>
          <w:sz w:val="14"/>
        </w:rPr>
        <w:t>statutory</w:t>
      </w:r>
      <w:r>
        <w:rPr>
          <w:rFonts w:ascii="Verdana" w:hAnsi="Verdana"/>
          <w:spacing w:val="-5"/>
          <w:w w:val="105"/>
          <w:sz w:val="14"/>
        </w:rPr>
        <w:t> </w:t>
      </w:r>
      <w:r>
        <w:rPr>
          <w:rFonts w:ascii="Verdana" w:hAnsi="Verdana"/>
          <w:w w:val="105"/>
          <w:sz w:val="14"/>
        </w:rPr>
        <w:t>receivables</w:t>
      </w:r>
      <w:r>
        <w:rPr>
          <w:rFonts w:ascii="Verdana" w:hAnsi="Verdana"/>
          <w:spacing w:val="-6"/>
          <w:w w:val="105"/>
          <w:sz w:val="14"/>
        </w:rPr>
        <w:t> </w:t>
      </w:r>
      <w:r>
        <w:rPr>
          <w:rFonts w:ascii="Verdana" w:hAnsi="Verdana"/>
          <w:w w:val="105"/>
          <w:sz w:val="14"/>
        </w:rPr>
        <w:t>and</w:t>
      </w:r>
      <w:r>
        <w:rPr>
          <w:rFonts w:ascii="Verdana" w:hAnsi="Verdana"/>
          <w:spacing w:val="-5"/>
          <w:w w:val="105"/>
          <w:sz w:val="14"/>
        </w:rPr>
        <w:t> </w:t>
      </w:r>
      <w:r>
        <w:rPr>
          <w:rFonts w:ascii="Verdana" w:hAnsi="Verdana"/>
          <w:w w:val="105"/>
          <w:sz w:val="14"/>
        </w:rPr>
        <w:t>as</w:t>
      </w:r>
      <w:r>
        <w:rPr>
          <w:rFonts w:ascii="Verdana" w:hAnsi="Verdana"/>
          <w:spacing w:val="-6"/>
          <w:w w:val="105"/>
          <w:sz w:val="14"/>
        </w:rPr>
        <w:t> </w:t>
      </w:r>
      <w:r>
        <w:rPr>
          <w:rFonts w:ascii="Verdana" w:hAnsi="Verdana"/>
          <w:w w:val="105"/>
          <w:sz w:val="14"/>
        </w:rPr>
        <w:t>a</w:t>
      </w:r>
      <w:r>
        <w:rPr>
          <w:rFonts w:ascii="Verdana" w:hAnsi="Verdana"/>
          <w:spacing w:val="-5"/>
          <w:w w:val="105"/>
          <w:sz w:val="14"/>
        </w:rPr>
        <w:t> </w:t>
      </w:r>
      <w:r>
        <w:rPr>
          <w:rFonts w:ascii="Verdana" w:hAnsi="Verdana"/>
          <w:w w:val="105"/>
          <w:sz w:val="14"/>
        </w:rPr>
        <w:t>result</w:t>
      </w:r>
      <w:r>
        <w:rPr>
          <w:rFonts w:ascii="Verdana" w:hAnsi="Verdana"/>
          <w:spacing w:val="-6"/>
          <w:w w:val="105"/>
          <w:sz w:val="14"/>
        </w:rPr>
        <w:t> </w:t>
      </w:r>
      <w:r>
        <w:rPr>
          <w:rFonts w:ascii="Verdana" w:hAnsi="Verdana"/>
          <w:w w:val="105"/>
          <w:sz w:val="14"/>
        </w:rPr>
        <w:t>statutory</w:t>
      </w:r>
      <w:r>
        <w:rPr>
          <w:rFonts w:ascii="Verdana" w:hAnsi="Verdana"/>
          <w:spacing w:val="-5"/>
          <w:w w:val="105"/>
          <w:sz w:val="14"/>
        </w:rPr>
        <w:t> </w:t>
      </w:r>
      <w:r>
        <w:rPr>
          <w:rFonts w:ascii="Verdana" w:hAnsi="Verdana"/>
          <w:w w:val="105"/>
          <w:sz w:val="14"/>
        </w:rPr>
        <w:t>receivables</w:t>
      </w:r>
      <w:r>
        <w:rPr>
          <w:rFonts w:ascii="Verdana" w:hAnsi="Verdana"/>
          <w:spacing w:val="-6"/>
          <w:w w:val="105"/>
          <w:sz w:val="14"/>
        </w:rPr>
        <w:t> </w:t>
      </w:r>
      <w:r>
        <w:rPr>
          <w:rFonts w:ascii="Verdana" w:hAnsi="Verdana"/>
          <w:w w:val="105"/>
          <w:sz w:val="14"/>
        </w:rPr>
        <w:t>are</w:t>
      </w:r>
      <w:r>
        <w:rPr>
          <w:rFonts w:ascii="Verdana" w:hAnsi="Verdana"/>
          <w:spacing w:val="-5"/>
          <w:w w:val="105"/>
          <w:sz w:val="14"/>
        </w:rPr>
        <w:t> </w:t>
      </w:r>
      <w:r>
        <w:rPr>
          <w:rFonts w:ascii="Verdana" w:hAnsi="Verdana"/>
          <w:w w:val="105"/>
          <w:sz w:val="14"/>
        </w:rPr>
        <w:t>initially</w:t>
      </w:r>
      <w:r>
        <w:rPr>
          <w:rFonts w:ascii="Verdana" w:hAnsi="Verdana"/>
          <w:spacing w:val="-5"/>
          <w:w w:val="105"/>
          <w:sz w:val="14"/>
        </w:rPr>
        <w:t> </w:t>
      </w:r>
      <w:r>
        <w:rPr>
          <w:rFonts w:ascii="Verdana" w:hAnsi="Verdana"/>
          <w:w w:val="105"/>
          <w:sz w:val="14"/>
        </w:rPr>
        <w:t>recognised</w:t>
      </w:r>
      <w:r>
        <w:rPr>
          <w:rFonts w:ascii="Verdana" w:hAnsi="Verdana"/>
          <w:spacing w:val="-4"/>
          <w:w w:val="105"/>
          <w:sz w:val="14"/>
        </w:rPr>
        <w:t> </w:t>
      </w:r>
      <w:r>
        <w:rPr>
          <w:rFonts w:ascii="Verdana" w:hAnsi="Verdana"/>
          <w:w w:val="105"/>
          <w:sz w:val="14"/>
        </w:rPr>
        <w:t>at</w:t>
      </w:r>
      <w:r>
        <w:rPr>
          <w:rFonts w:ascii="Verdana" w:hAnsi="Verdana"/>
          <w:spacing w:val="-6"/>
          <w:w w:val="105"/>
          <w:sz w:val="14"/>
        </w:rPr>
        <w:t> </w:t>
      </w:r>
      <w:r>
        <w:rPr>
          <w:rFonts w:ascii="Verdana" w:hAnsi="Verdana"/>
          <w:w w:val="105"/>
          <w:sz w:val="14"/>
        </w:rPr>
        <w:t>fair</w:t>
      </w:r>
      <w:r>
        <w:rPr>
          <w:rFonts w:ascii="Verdana" w:hAnsi="Verdana"/>
          <w:spacing w:val="-6"/>
          <w:w w:val="105"/>
          <w:sz w:val="14"/>
        </w:rPr>
        <w:t> </w:t>
      </w:r>
      <w:r>
        <w:rPr>
          <w:rFonts w:ascii="Verdana" w:hAnsi="Verdana"/>
          <w:w w:val="105"/>
          <w:sz w:val="14"/>
        </w:rPr>
        <w:t>value</w:t>
      </w:r>
      <w:r>
        <w:rPr>
          <w:rFonts w:ascii="Verdana" w:hAnsi="Verdana"/>
          <w:spacing w:val="-5"/>
          <w:w w:val="105"/>
          <w:sz w:val="14"/>
        </w:rPr>
        <w:t> </w:t>
      </w:r>
      <w:r>
        <w:rPr>
          <w:rFonts w:ascii="Verdana" w:hAnsi="Verdana"/>
          <w:w w:val="105"/>
          <w:sz w:val="14"/>
        </w:rPr>
        <w:t>plus</w:t>
      </w:r>
      <w:r>
        <w:rPr>
          <w:rFonts w:ascii="Verdana" w:hAnsi="Verdana"/>
          <w:spacing w:val="-6"/>
          <w:w w:val="105"/>
          <w:sz w:val="14"/>
        </w:rPr>
        <w:t> </w:t>
      </w:r>
      <w:r>
        <w:rPr>
          <w:rFonts w:ascii="Verdana" w:hAnsi="Verdana"/>
          <w:w w:val="105"/>
          <w:sz w:val="14"/>
        </w:rPr>
        <w:t>any directly attributable transaction costs.</w:t>
      </w:r>
    </w:p>
    <w:p>
      <w:pPr>
        <w:pStyle w:val="BodyText"/>
        <w:spacing w:before="122"/>
        <w:rPr>
          <w:rFonts w:ascii="Verdana"/>
          <w:sz w:val="17"/>
        </w:rPr>
      </w:pPr>
    </w:p>
    <w:p>
      <w:pPr>
        <w:spacing w:before="0"/>
        <w:ind w:left="1179" w:right="0" w:firstLine="0"/>
        <w:jc w:val="left"/>
        <w:rPr>
          <w:rFonts w:ascii="Verdana"/>
          <w:b/>
          <w:sz w:val="17"/>
        </w:rPr>
      </w:pPr>
      <w:r>
        <w:rPr>
          <w:rFonts w:ascii="Verdana"/>
          <w:b/>
          <w:w w:val="105"/>
          <w:sz w:val="17"/>
        </w:rPr>
        <w:t>Note</w:t>
      </w:r>
      <w:r>
        <w:rPr>
          <w:rFonts w:ascii="Verdana"/>
          <w:b/>
          <w:spacing w:val="-15"/>
          <w:w w:val="105"/>
          <w:sz w:val="17"/>
        </w:rPr>
        <w:t> </w:t>
      </w:r>
      <w:r>
        <w:rPr>
          <w:rFonts w:ascii="Verdana"/>
          <w:b/>
          <w:w w:val="105"/>
          <w:sz w:val="17"/>
        </w:rPr>
        <w:t>5.2</w:t>
      </w:r>
      <w:r>
        <w:rPr>
          <w:rFonts w:ascii="Verdana"/>
          <w:b/>
          <w:spacing w:val="-15"/>
          <w:w w:val="105"/>
          <w:sz w:val="17"/>
        </w:rPr>
        <w:t> </w:t>
      </w:r>
      <w:r>
        <w:rPr>
          <w:rFonts w:ascii="Verdana"/>
          <w:b/>
          <w:w w:val="105"/>
          <w:sz w:val="17"/>
        </w:rPr>
        <w:t>Contract</w:t>
      </w:r>
      <w:r>
        <w:rPr>
          <w:rFonts w:ascii="Verdana"/>
          <w:b/>
          <w:spacing w:val="-15"/>
          <w:w w:val="105"/>
          <w:sz w:val="17"/>
        </w:rPr>
        <w:t> </w:t>
      </w:r>
      <w:r>
        <w:rPr>
          <w:rFonts w:ascii="Verdana"/>
          <w:b/>
          <w:spacing w:val="-2"/>
          <w:w w:val="105"/>
          <w:sz w:val="17"/>
        </w:rPr>
        <w:t>Assets</w:t>
      </w:r>
    </w:p>
    <w:p>
      <w:pPr>
        <w:pStyle w:val="BodyText"/>
        <w:spacing w:before="8"/>
        <w:rPr>
          <w:rFonts w:ascii="Verdana"/>
          <w:b/>
          <w:sz w:val="9"/>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2"/>
        <w:gridCol w:w="1384"/>
        <w:gridCol w:w="1381"/>
      </w:tblGrid>
      <w:tr>
        <w:trPr>
          <w:trHeight w:val="444" w:hRule="atLeast"/>
        </w:trPr>
        <w:tc>
          <w:tcPr>
            <w:tcW w:w="6862" w:type="dxa"/>
            <w:tcBorders>
              <w:top w:val="single" w:sz="18" w:space="0" w:color="000000"/>
              <w:bottom w:val="single" w:sz="8" w:space="0" w:color="000000"/>
            </w:tcBorders>
          </w:tcPr>
          <w:p>
            <w:pPr>
              <w:pStyle w:val="TableParagraph"/>
              <w:rPr>
                <w:rFonts w:ascii="Times New Roman"/>
                <w:sz w:val="14"/>
              </w:rPr>
            </w:pPr>
          </w:p>
        </w:tc>
        <w:tc>
          <w:tcPr>
            <w:tcW w:w="1384" w:type="dxa"/>
            <w:tcBorders>
              <w:top w:val="single" w:sz="18" w:space="0" w:color="000000"/>
              <w:bottom w:val="single" w:sz="8" w:space="0" w:color="000000"/>
            </w:tcBorders>
            <w:shd w:val="clear" w:color="auto" w:fill="C6C8CA"/>
          </w:tcPr>
          <w:p>
            <w:pPr>
              <w:pStyle w:val="TableParagraph"/>
              <w:spacing w:line="192" w:lineRule="exact"/>
              <w:ind w:left="474"/>
              <w:rPr>
                <w:b/>
                <w:sz w:val="16"/>
              </w:rPr>
            </w:pPr>
            <w:r>
              <w:rPr>
                <w:b/>
                <w:spacing w:val="-4"/>
                <w:sz w:val="16"/>
              </w:rPr>
              <w:t>2025</w:t>
            </w:r>
          </w:p>
          <w:p>
            <w:pPr>
              <w:pStyle w:val="TableParagraph"/>
              <w:spacing w:line="189" w:lineRule="exact" w:before="43"/>
              <w:ind w:left="445"/>
              <w:rPr>
                <w:b/>
                <w:sz w:val="16"/>
              </w:rPr>
            </w:pPr>
            <w:r>
              <w:rPr>
                <w:b/>
                <w:spacing w:val="-4"/>
                <w:sz w:val="16"/>
              </w:rPr>
              <w:t>$'000</w:t>
            </w:r>
          </w:p>
        </w:tc>
        <w:tc>
          <w:tcPr>
            <w:tcW w:w="1381" w:type="dxa"/>
            <w:tcBorders>
              <w:top w:val="single" w:sz="18" w:space="0" w:color="000000"/>
              <w:bottom w:val="single" w:sz="8" w:space="0" w:color="000000"/>
            </w:tcBorders>
          </w:tcPr>
          <w:p>
            <w:pPr>
              <w:pStyle w:val="TableParagraph"/>
              <w:spacing w:line="192" w:lineRule="exact"/>
              <w:ind w:left="471"/>
              <w:rPr>
                <w:b/>
                <w:sz w:val="16"/>
              </w:rPr>
            </w:pPr>
            <w:r>
              <w:rPr>
                <w:b/>
                <w:spacing w:val="-4"/>
                <w:sz w:val="16"/>
              </w:rPr>
              <w:t>2024</w:t>
            </w:r>
          </w:p>
          <w:p>
            <w:pPr>
              <w:pStyle w:val="TableParagraph"/>
              <w:spacing w:line="189" w:lineRule="exact" w:before="43"/>
              <w:ind w:left="443"/>
              <w:rPr>
                <w:b/>
                <w:sz w:val="16"/>
              </w:rPr>
            </w:pPr>
            <w:r>
              <w:rPr>
                <w:b/>
                <w:spacing w:val="-4"/>
                <w:sz w:val="16"/>
              </w:rPr>
              <w:t>$'000</w:t>
            </w:r>
          </w:p>
        </w:tc>
      </w:tr>
      <w:tr>
        <w:trPr>
          <w:trHeight w:val="677" w:hRule="atLeast"/>
        </w:trPr>
        <w:tc>
          <w:tcPr>
            <w:tcW w:w="6862" w:type="dxa"/>
            <w:tcBorders>
              <w:top w:val="single" w:sz="8" w:space="0" w:color="000000"/>
              <w:bottom w:val="single" w:sz="8" w:space="0" w:color="000000"/>
            </w:tcBorders>
          </w:tcPr>
          <w:p>
            <w:pPr>
              <w:pStyle w:val="TableParagraph"/>
              <w:spacing w:before="126"/>
              <w:ind w:left="35"/>
              <w:rPr>
                <w:b/>
                <w:sz w:val="14"/>
              </w:rPr>
            </w:pPr>
            <w:r>
              <w:rPr>
                <w:b/>
                <w:spacing w:val="-2"/>
                <w:w w:val="105"/>
                <w:sz w:val="14"/>
                <w:u w:val="single"/>
              </w:rPr>
              <w:t>Current</w:t>
            </w:r>
          </w:p>
          <w:p>
            <w:pPr>
              <w:pStyle w:val="TableParagraph"/>
              <w:spacing w:before="68"/>
              <w:ind w:left="32"/>
              <w:rPr>
                <w:sz w:val="14"/>
              </w:rPr>
            </w:pPr>
            <w:r>
              <w:rPr>
                <w:spacing w:val="-2"/>
                <w:w w:val="105"/>
                <w:sz w:val="14"/>
              </w:rPr>
              <w:t>Contract</w:t>
            </w:r>
            <w:r>
              <w:rPr>
                <w:w w:val="105"/>
                <w:sz w:val="14"/>
              </w:rPr>
              <w:t> </w:t>
            </w:r>
            <w:r>
              <w:rPr>
                <w:spacing w:val="-2"/>
                <w:w w:val="105"/>
                <w:sz w:val="14"/>
              </w:rPr>
              <w:t>Assets</w:t>
            </w:r>
          </w:p>
        </w:tc>
        <w:tc>
          <w:tcPr>
            <w:tcW w:w="1384" w:type="dxa"/>
            <w:tcBorders>
              <w:top w:val="single" w:sz="8" w:space="0" w:color="000000"/>
              <w:bottom w:val="single" w:sz="8" w:space="0" w:color="000000"/>
            </w:tcBorders>
            <w:shd w:val="clear" w:color="auto" w:fill="C6C8CA"/>
          </w:tcPr>
          <w:p>
            <w:pPr>
              <w:pStyle w:val="TableParagraph"/>
              <w:rPr>
                <w:b/>
                <w:sz w:val="14"/>
              </w:rPr>
            </w:pPr>
          </w:p>
          <w:p>
            <w:pPr>
              <w:pStyle w:val="TableParagraph"/>
              <w:spacing w:before="33"/>
              <w:rPr>
                <w:b/>
                <w:sz w:val="14"/>
              </w:rPr>
            </w:pPr>
          </w:p>
          <w:p>
            <w:pPr>
              <w:pStyle w:val="TableParagraph"/>
              <w:ind w:right="98"/>
              <w:jc w:val="right"/>
              <w:rPr>
                <w:sz w:val="14"/>
              </w:rPr>
            </w:pPr>
            <w:r>
              <w:rPr>
                <w:spacing w:val="-2"/>
                <w:w w:val="105"/>
                <w:sz w:val="14"/>
              </w:rPr>
              <w:t>1,470</w:t>
            </w:r>
          </w:p>
        </w:tc>
        <w:tc>
          <w:tcPr>
            <w:tcW w:w="1381" w:type="dxa"/>
            <w:tcBorders>
              <w:top w:val="single" w:sz="8" w:space="0" w:color="000000"/>
              <w:bottom w:val="single" w:sz="8" w:space="0" w:color="000000"/>
            </w:tcBorders>
          </w:tcPr>
          <w:p>
            <w:pPr>
              <w:pStyle w:val="TableParagraph"/>
              <w:rPr>
                <w:b/>
                <w:sz w:val="14"/>
              </w:rPr>
            </w:pPr>
          </w:p>
          <w:p>
            <w:pPr>
              <w:pStyle w:val="TableParagraph"/>
              <w:spacing w:before="33"/>
              <w:rPr>
                <w:b/>
                <w:sz w:val="14"/>
              </w:rPr>
            </w:pPr>
          </w:p>
          <w:p>
            <w:pPr>
              <w:pStyle w:val="TableParagraph"/>
              <w:ind w:right="98"/>
              <w:jc w:val="right"/>
              <w:rPr>
                <w:sz w:val="14"/>
              </w:rPr>
            </w:pPr>
            <w:r>
              <w:rPr>
                <w:spacing w:val="-5"/>
                <w:w w:val="105"/>
                <w:sz w:val="14"/>
              </w:rPr>
              <w:t>558</w:t>
            </w:r>
          </w:p>
        </w:tc>
      </w:tr>
      <w:tr>
        <w:trPr>
          <w:trHeight w:val="277" w:hRule="atLeast"/>
        </w:trPr>
        <w:tc>
          <w:tcPr>
            <w:tcW w:w="6862" w:type="dxa"/>
            <w:tcBorders>
              <w:top w:val="single" w:sz="8" w:space="0" w:color="000000"/>
              <w:bottom w:val="double" w:sz="8" w:space="0" w:color="000000"/>
            </w:tcBorders>
          </w:tcPr>
          <w:p>
            <w:pPr>
              <w:pStyle w:val="TableParagraph"/>
              <w:spacing w:before="55"/>
              <w:ind w:left="35"/>
              <w:rPr>
                <w:b/>
                <w:sz w:val="14"/>
              </w:rPr>
            </w:pPr>
            <w:r>
              <w:rPr>
                <w:b/>
                <w:w w:val="105"/>
                <w:sz w:val="14"/>
              </w:rPr>
              <w:t>Total</w:t>
            </w:r>
            <w:r>
              <w:rPr>
                <w:b/>
                <w:spacing w:val="-11"/>
                <w:w w:val="105"/>
                <w:sz w:val="14"/>
              </w:rPr>
              <w:t> </w:t>
            </w:r>
            <w:r>
              <w:rPr>
                <w:b/>
                <w:w w:val="105"/>
                <w:sz w:val="14"/>
              </w:rPr>
              <w:t>Contract</w:t>
            </w:r>
            <w:r>
              <w:rPr>
                <w:b/>
                <w:spacing w:val="-10"/>
                <w:w w:val="105"/>
                <w:sz w:val="14"/>
              </w:rPr>
              <w:t> </w:t>
            </w:r>
            <w:r>
              <w:rPr>
                <w:b/>
                <w:spacing w:val="-2"/>
                <w:w w:val="105"/>
                <w:sz w:val="14"/>
              </w:rPr>
              <w:t>Assets</w:t>
            </w:r>
          </w:p>
        </w:tc>
        <w:tc>
          <w:tcPr>
            <w:tcW w:w="1384" w:type="dxa"/>
            <w:tcBorders>
              <w:top w:val="single" w:sz="8" w:space="0" w:color="000000"/>
              <w:bottom w:val="double" w:sz="8" w:space="0" w:color="000000"/>
            </w:tcBorders>
            <w:shd w:val="clear" w:color="auto" w:fill="C6C8CA"/>
          </w:tcPr>
          <w:p>
            <w:pPr>
              <w:pStyle w:val="TableParagraph"/>
              <w:spacing w:before="65"/>
              <w:ind w:right="114"/>
              <w:jc w:val="right"/>
              <w:rPr>
                <w:b/>
                <w:sz w:val="14"/>
              </w:rPr>
            </w:pPr>
            <w:r>
              <w:rPr>
                <w:b/>
                <w:spacing w:val="-2"/>
                <w:w w:val="105"/>
                <w:sz w:val="14"/>
              </w:rPr>
              <w:t>1,470</w:t>
            </w:r>
          </w:p>
        </w:tc>
        <w:tc>
          <w:tcPr>
            <w:tcW w:w="1381" w:type="dxa"/>
            <w:tcBorders>
              <w:top w:val="single" w:sz="8" w:space="0" w:color="000000"/>
              <w:bottom w:val="double" w:sz="8" w:space="0" w:color="000000"/>
            </w:tcBorders>
          </w:tcPr>
          <w:p>
            <w:pPr>
              <w:pStyle w:val="TableParagraph"/>
              <w:spacing w:before="65"/>
              <w:ind w:right="114"/>
              <w:jc w:val="right"/>
              <w:rPr>
                <w:b/>
                <w:sz w:val="14"/>
              </w:rPr>
            </w:pPr>
            <w:r>
              <w:rPr>
                <w:b/>
                <w:spacing w:val="-5"/>
                <w:w w:val="105"/>
                <w:sz w:val="14"/>
              </w:rPr>
              <w:t>558</w:t>
            </w:r>
          </w:p>
        </w:tc>
      </w:tr>
    </w:tbl>
    <w:p>
      <w:pPr>
        <w:pStyle w:val="BodyText"/>
        <w:spacing w:before="8"/>
        <w:rPr>
          <w:rFonts w:ascii="Verdana"/>
          <w:b/>
          <w:sz w:val="17"/>
        </w:rPr>
      </w:pPr>
    </w:p>
    <w:p>
      <w:pPr>
        <w:spacing w:before="0"/>
        <w:ind w:left="1175" w:right="0" w:firstLine="0"/>
        <w:jc w:val="left"/>
        <w:rPr>
          <w:rFonts w:ascii="Verdana"/>
          <w:b/>
          <w:sz w:val="16"/>
        </w:rPr>
      </w:pPr>
      <w:r>
        <w:rPr>
          <w:rFonts w:ascii="Verdana"/>
          <w:b/>
          <w:sz w:val="16"/>
        </w:rPr>
        <w:t>How</w:t>
      </w:r>
      <w:r>
        <w:rPr>
          <w:rFonts w:ascii="Verdana"/>
          <w:b/>
          <w:spacing w:val="-3"/>
          <w:sz w:val="16"/>
        </w:rPr>
        <w:t> </w:t>
      </w:r>
      <w:r>
        <w:rPr>
          <w:rFonts w:ascii="Verdana"/>
          <w:b/>
          <w:sz w:val="16"/>
        </w:rPr>
        <w:t>We</w:t>
      </w:r>
      <w:r>
        <w:rPr>
          <w:rFonts w:ascii="Verdana"/>
          <w:b/>
          <w:spacing w:val="-4"/>
          <w:sz w:val="16"/>
        </w:rPr>
        <w:t> </w:t>
      </w:r>
      <w:r>
        <w:rPr>
          <w:rFonts w:ascii="Verdana"/>
          <w:b/>
          <w:sz w:val="16"/>
        </w:rPr>
        <w:t>Recognise</w:t>
      </w:r>
      <w:r>
        <w:rPr>
          <w:rFonts w:ascii="Verdana"/>
          <w:b/>
          <w:spacing w:val="-3"/>
          <w:sz w:val="16"/>
        </w:rPr>
        <w:t> </w:t>
      </w:r>
      <w:r>
        <w:rPr>
          <w:rFonts w:ascii="Verdana"/>
          <w:b/>
          <w:sz w:val="16"/>
        </w:rPr>
        <w:t>Contract</w:t>
      </w:r>
      <w:r>
        <w:rPr>
          <w:rFonts w:ascii="Verdana"/>
          <w:b/>
          <w:spacing w:val="-3"/>
          <w:sz w:val="16"/>
        </w:rPr>
        <w:t> </w:t>
      </w:r>
      <w:r>
        <w:rPr>
          <w:rFonts w:ascii="Verdana"/>
          <w:b/>
          <w:spacing w:val="-2"/>
          <w:sz w:val="16"/>
        </w:rPr>
        <w:t>Assets</w:t>
      </w:r>
    </w:p>
    <w:p>
      <w:pPr>
        <w:spacing w:line="273" w:lineRule="auto" w:before="156"/>
        <w:ind w:left="1169" w:right="1130" w:firstLine="0"/>
        <w:jc w:val="left"/>
        <w:rPr>
          <w:rFonts w:ascii="Verdana" w:hAnsi="Verdana"/>
          <w:sz w:val="14"/>
        </w:rPr>
      </w:pPr>
      <w:r>
        <w:rPr>
          <w:rFonts w:ascii="Verdana" w:hAnsi="Verdana"/>
          <w:w w:val="105"/>
          <w:sz w:val="14"/>
        </w:rPr>
        <w:t>Contract assets relate to the hospital’s right to consideration in exchange for goods transferred to customers or for services provided, but not yet billed at the reporting date.</w:t>
      </w:r>
      <w:r>
        <w:rPr>
          <w:rFonts w:ascii="Verdana" w:hAnsi="Verdana"/>
          <w:spacing w:val="40"/>
          <w:w w:val="105"/>
          <w:sz w:val="14"/>
        </w:rPr>
        <w:t> </w:t>
      </w:r>
      <w:r>
        <w:rPr>
          <w:rFonts w:ascii="Verdana" w:hAnsi="Verdana"/>
          <w:w w:val="105"/>
          <w:sz w:val="14"/>
        </w:rPr>
        <w:t>The contract assets are transferred to receivables when the rights become unconditional</w:t>
      </w:r>
      <w:r>
        <w:rPr>
          <w:rFonts w:ascii="Verdana" w:hAnsi="Verdana"/>
          <w:spacing w:val="-2"/>
          <w:w w:val="105"/>
          <w:sz w:val="14"/>
        </w:rPr>
        <w:t> </w:t>
      </w:r>
      <w:r>
        <w:rPr>
          <w:rFonts w:ascii="Verdana" w:hAnsi="Verdana"/>
          <w:w w:val="105"/>
          <w:sz w:val="14"/>
        </w:rPr>
        <w:t>and</w:t>
      </w:r>
      <w:r>
        <w:rPr>
          <w:rFonts w:ascii="Verdana" w:hAnsi="Verdana"/>
          <w:spacing w:val="-4"/>
          <w:w w:val="105"/>
          <w:sz w:val="14"/>
        </w:rPr>
        <w:t> </w:t>
      </w:r>
      <w:r>
        <w:rPr>
          <w:rFonts w:ascii="Verdana" w:hAnsi="Verdana"/>
          <w:w w:val="105"/>
          <w:sz w:val="14"/>
        </w:rPr>
        <w:t>at</w:t>
      </w:r>
      <w:r>
        <w:rPr>
          <w:rFonts w:ascii="Verdana" w:hAnsi="Verdana"/>
          <w:spacing w:val="-5"/>
          <w:w w:val="105"/>
          <w:sz w:val="14"/>
        </w:rPr>
        <w:t> </w:t>
      </w:r>
      <w:r>
        <w:rPr>
          <w:rFonts w:ascii="Verdana" w:hAnsi="Verdana"/>
          <w:w w:val="105"/>
          <w:sz w:val="14"/>
        </w:rPr>
        <w:t>this</w:t>
      </w:r>
      <w:r>
        <w:rPr>
          <w:rFonts w:ascii="Verdana" w:hAnsi="Verdana"/>
          <w:spacing w:val="-5"/>
          <w:w w:val="105"/>
          <w:sz w:val="14"/>
        </w:rPr>
        <w:t> </w:t>
      </w:r>
      <w:r>
        <w:rPr>
          <w:rFonts w:ascii="Verdana" w:hAnsi="Verdana"/>
          <w:w w:val="105"/>
          <w:sz w:val="14"/>
        </w:rPr>
        <w:t>time</w:t>
      </w:r>
      <w:r>
        <w:rPr>
          <w:rFonts w:ascii="Verdana" w:hAnsi="Verdana"/>
          <w:spacing w:val="-4"/>
          <w:w w:val="105"/>
          <w:sz w:val="14"/>
        </w:rPr>
        <w:t> </w:t>
      </w:r>
      <w:r>
        <w:rPr>
          <w:rFonts w:ascii="Verdana" w:hAnsi="Verdana"/>
          <w:w w:val="105"/>
          <w:sz w:val="14"/>
        </w:rPr>
        <w:t>an</w:t>
      </w:r>
      <w:r>
        <w:rPr>
          <w:rFonts w:ascii="Verdana" w:hAnsi="Verdana"/>
          <w:spacing w:val="-5"/>
          <w:w w:val="105"/>
          <w:sz w:val="14"/>
        </w:rPr>
        <w:t> </w:t>
      </w:r>
      <w:r>
        <w:rPr>
          <w:rFonts w:ascii="Verdana" w:hAnsi="Verdana"/>
          <w:w w:val="105"/>
          <w:sz w:val="14"/>
        </w:rPr>
        <w:t>invoice</w:t>
      </w:r>
      <w:r>
        <w:rPr>
          <w:rFonts w:ascii="Verdana" w:hAnsi="Verdana"/>
          <w:spacing w:val="-4"/>
          <w:w w:val="105"/>
          <w:sz w:val="14"/>
        </w:rPr>
        <w:t> </w:t>
      </w:r>
      <w:r>
        <w:rPr>
          <w:rFonts w:ascii="Verdana" w:hAnsi="Verdana"/>
          <w:w w:val="105"/>
          <w:sz w:val="14"/>
        </w:rPr>
        <w:t>is</w:t>
      </w:r>
      <w:r>
        <w:rPr>
          <w:rFonts w:ascii="Verdana" w:hAnsi="Verdana"/>
          <w:spacing w:val="-5"/>
          <w:w w:val="105"/>
          <w:sz w:val="14"/>
        </w:rPr>
        <w:t> </w:t>
      </w:r>
      <w:r>
        <w:rPr>
          <w:rFonts w:ascii="Verdana" w:hAnsi="Verdana"/>
          <w:w w:val="105"/>
          <w:sz w:val="14"/>
        </w:rPr>
        <w:t>issued.</w:t>
      </w:r>
      <w:r>
        <w:rPr>
          <w:rFonts w:ascii="Verdana" w:hAnsi="Verdana"/>
          <w:spacing w:val="40"/>
          <w:w w:val="105"/>
          <w:sz w:val="14"/>
        </w:rPr>
        <w:t> </w:t>
      </w:r>
      <w:r>
        <w:rPr>
          <w:rFonts w:ascii="Verdana" w:hAnsi="Verdana"/>
          <w:w w:val="105"/>
          <w:sz w:val="14"/>
        </w:rPr>
        <w:t>Contract</w:t>
      </w:r>
      <w:r>
        <w:rPr>
          <w:rFonts w:ascii="Verdana" w:hAnsi="Verdana"/>
          <w:spacing w:val="-5"/>
          <w:w w:val="105"/>
          <w:sz w:val="14"/>
        </w:rPr>
        <w:t> </w:t>
      </w:r>
      <w:r>
        <w:rPr>
          <w:rFonts w:ascii="Verdana" w:hAnsi="Verdana"/>
          <w:w w:val="105"/>
          <w:sz w:val="14"/>
        </w:rPr>
        <w:t>assets</w:t>
      </w:r>
      <w:r>
        <w:rPr>
          <w:rFonts w:ascii="Verdana" w:hAnsi="Verdana"/>
          <w:spacing w:val="-5"/>
          <w:w w:val="105"/>
          <w:sz w:val="14"/>
        </w:rPr>
        <w:t> </w:t>
      </w:r>
      <w:r>
        <w:rPr>
          <w:rFonts w:ascii="Verdana" w:hAnsi="Verdana"/>
          <w:w w:val="105"/>
          <w:sz w:val="14"/>
        </w:rPr>
        <w:t>are</w:t>
      </w:r>
      <w:r>
        <w:rPr>
          <w:rFonts w:ascii="Verdana" w:hAnsi="Verdana"/>
          <w:spacing w:val="-4"/>
          <w:w w:val="105"/>
          <w:sz w:val="14"/>
        </w:rPr>
        <w:t> </w:t>
      </w:r>
      <w:r>
        <w:rPr>
          <w:rFonts w:ascii="Verdana" w:hAnsi="Verdana"/>
          <w:w w:val="105"/>
          <w:sz w:val="14"/>
        </w:rPr>
        <w:t>expected</w:t>
      </w:r>
      <w:r>
        <w:rPr>
          <w:rFonts w:ascii="Verdana" w:hAnsi="Verdana"/>
          <w:spacing w:val="-3"/>
          <w:w w:val="105"/>
          <w:sz w:val="14"/>
        </w:rPr>
        <w:t> </w:t>
      </w:r>
      <w:r>
        <w:rPr>
          <w:rFonts w:ascii="Verdana" w:hAnsi="Verdana"/>
          <w:w w:val="105"/>
          <w:sz w:val="14"/>
        </w:rPr>
        <w:t>to</w:t>
      </w:r>
      <w:r>
        <w:rPr>
          <w:rFonts w:ascii="Verdana" w:hAnsi="Verdana"/>
          <w:spacing w:val="-4"/>
          <w:w w:val="105"/>
          <w:sz w:val="14"/>
        </w:rPr>
        <w:t> </w:t>
      </w:r>
      <w:r>
        <w:rPr>
          <w:rFonts w:ascii="Verdana" w:hAnsi="Verdana"/>
          <w:w w:val="105"/>
          <w:sz w:val="14"/>
        </w:rPr>
        <w:t>be</w:t>
      </w:r>
      <w:r>
        <w:rPr>
          <w:rFonts w:ascii="Verdana" w:hAnsi="Verdana"/>
          <w:spacing w:val="-4"/>
          <w:w w:val="105"/>
          <w:sz w:val="14"/>
        </w:rPr>
        <w:t> </w:t>
      </w:r>
      <w:r>
        <w:rPr>
          <w:rFonts w:ascii="Verdana" w:hAnsi="Verdana"/>
          <w:w w:val="105"/>
          <w:sz w:val="14"/>
        </w:rPr>
        <w:t>recovered</w:t>
      </w:r>
      <w:r>
        <w:rPr>
          <w:rFonts w:ascii="Verdana" w:hAnsi="Verdana"/>
          <w:spacing w:val="-3"/>
          <w:w w:val="105"/>
          <w:sz w:val="14"/>
        </w:rPr>
        <w:t> </w:t>
      </w:r>
      <w:r>
        <w:rPr>
          <w:rFonts w:ascii="Verdana" w:hAnsi="Verdana"/>
          <w:w w:val="105"/>
          <w:sz w:val="14"/>
        </w:rPr>
        <w:t>during</w:t>
      </w:r>
      <w:r>
        <w:rPr>
          <w:rFonts w:ascii="Verdana" w:hAnsi="Verdana"/>
          <w:spacing w:val="-4"/>
          <w:w w:val="105"/>
          <w:sz w:val="14"/>
        </w:rPr>
        <w:t> </w:t>
      </w:r>
      <w:r>
        <w:rPr>
          <w:rFonts w:ascii="Verdana" w:hAnsi="Verdana"/>
          <w:w w:val="105"/>
          <w:sz w:val="14"/>
        </w:rPr>
        <w:t>the</w:t>
      </w:r>
      <w:r>
        <w:rPr>
          <w:rFonts w:ascii="Verdana" w:hAnsi="Verdana"/>
          <w:spacing w:val="-4"/>
          <w:w w:val="105"/>
          <w:sz w:val="14"/>
        </w:rPr>
        <w:t> </w:t>
      </w:r>
      <w:r>
        <w:rPr>
          <w:rFonts w:ascii="Verdana" w:hAnsi="Verdana"/>
          <w:w w:val="105"/>
          <w:sz w:val="14"/>
        </w:rPr>
        <w:t>next</w:t>
      </w:r>
      <w:r>
        <w:rPr>
          <w:rFonts w:ascii="Verdana" w:hAnsi="Verdana"/>
          <w:spacing w:val="-5"/>
          <w:w w:val="105"/>
          <w:sz w:val="14"/>
        </w:rPr>
        <w:t> </w:t>
      </w:r>
      <w:r>
        <w:rPr>
          <w:rFonts w:ascii="Verdana" w:hAnsi="Verdana"/>
          <w:w w:val="105"/>
          <w:sz w:val="14"/>
        </w:rPr>
        <w:t>financial</w:t>
      </w:r>
      <w:r>
        <w:rPr>
          <w:rFonts w:ascii="Verdana" w:hAnsi="Verdana"/>
          <w:spacing w:val="-2"/>
          <w:w w:val="105"/>
          <w:sz w:val="14"/>
        </w:rPr>
        <w:t> </w:t>
      </w:r>
      <w:r>
        <w:rPr>
          <w:rFonts w:ascii="Verdana" w:hAnsi="Verdana"/>
          <w:w w:val="105"/>
          <w:sz w:val="14"/>
        </w:rPr>
        <w:t>year.</w:t>
      </w:r>
    </w:p>
    <w:p>
      <w:pPr>
        <w:pStyle w:val="BodyText"/>
        <w:rPr>
          <w:rFonts w:ascii="Verdana"/>
          <w:sz w:val="17"/>
        </w:rPr>
      </w:pPr>
    </w:p>
    <w:p>
      <w:pPr>
        <w:pStyle w:val="BodyText"/>
        <w:spacing w:before="96"/>
        <w:rPr>
          <w:rFonts w:ascii="Verdana"/>
          <w:sz w:val="17"/>
        </w:rPr>
      </w:pPr>
    </w:p>
    <w:p>
      <w:pPr>
        <w:spacing w:before="1"/>
        <w:ind w:left="1179" w:right="0" w:firstLine="0"/>
        <w:jc w:val="left"/>
        <w:rPr>
          <w:rFonts w:ascii="Verdana"/>
          <w:b/>
          <w:sz w:val="17"/>
        </w:rPr>
      </w:pPr>
      <w:r>
        <w:rPr>
          <w:rFonts w:ascii="Verdana"/>
          <w:b/>
          <w:spacing w:val="-2"/>
          <w:w w:val="105"/>
          <w:sz w:val="17"/>
        </w:rPr>
        <w:t>Note</w:t>
      </w:r>
      <w:r>
        <w:rPr>
          <w:rFonts w:ascii="Verdana"/>
          <w:b/>
          <w:spacing w:val="-7"/>
          <w:w w:val="105"/>
          <w:sz w:val="17"/>
        </w:rPr>
        <w:t> </w:t>
      </w:r>
      <w:r>
        <w:rPr>
          <w:rFonts w:ascii="Verdana"/>
          <w:b/>
          <w:spacing w:val="-2"/>
          <w:w w:val="105"/>
          <w:sz w:val="17"/>
        </w:rPr>
        <w:t>5.3:</w:t>
      </w:r>
      <w:r>
        <w:rPr>
          <w:rFonts w:ascii="Verdana"/>
          <w:b/>
          <w:spacing w:val="-4"/>
          <w:w w:val="105"/>
          <w:sz w:val="17"/>
        </w:rPr>
        <w:t> </w:t>
      </w:r>
      <w:r>
        <w:rPr>
          <w:rFonts w:ascii="Verdana"/>
          <w:b/>
          <w:spacing w:val="-2"/>
          <w:w w:val="105"/>
          <w:sz w:val="17"/>
        </w:rPr>
        <w:t>Investments</w:t>
      </w:r>
      <w:r>
        <w:rPr>
          <w:rFonts w:ascii="Verdana"/>
          <w:b/>
          <w:spacing w:val="-4"/>
          <w:w w:val="105"/>
          <w:sz w:val="17"/>
        </w:rPr>
        <w:t> </w:t>
      </w:r>
      <w:r>
        <w:rPr>
          <w:rFonts w:ascii="Verdana"/>
          <w:b/>
          <w:spacing w:val="-2"/>
          <w:w w:val="105"/>
          <w:sz w:val="17"/>
        </w:rPr>
        <w:t>and</w:t>
      </w:r>
      <w:r>
        <w:rPr>
          <w:rFonts w:ascii="Verdana"/>
          <w:b/>
          <w:spacing w:val="-5"/>
          <w:w w:val="105"/>
          <w:sz w:val="17"/>
        </w:rPr>
        <w:t> </w:t>
      </w:r>
      <w:r>
        <w:rPr>
          <w:rFonts w:ascii="Verdana"/>
          <w:b/>
          <w:spacing w:val="-2"/>
          <w:w w:val="105"/>
          <w:sz w:val="17"/>
        </w:rPr>
        <w:t>Other</w:t>
      </w:r>
      <w:r>
        <w:rPr>
          <w:rFonts w:ascii="Verdana"/>
          <w:b/>
          <w:spacing w:val="-5"/>
          <w:w w:val="105"/>
          <w:sz w:val="17"/>
        </w:rPr>
        <w:t> </w:t>
      </w:r>
      <w:r>
        <w:rPr>
          <w:rFonts w:ascii="Verdana"/>
          <w:b/>
          <w:spacing w:val="-2"/>
          <w:w w:val="105"/>
          <w:sz w:val="17"/>
        </w:rPr>
        <w:t>Financial</w:t>
      </w:r>
      <w:r>
        <w:rPr>
          <w:rFonts w:ascii="Verdana"/>
          <w:b/>
          <w:spacing w:val="-4"/>
          <w:w w:val="105"/>
          <w:sz w:val="17"/>
        </w:rPr>
        <w:t> </w:t>
      </w:r>
      <w:r>
        <w:rPr>
          <w:rFonts w:ascii="Verdana"/>
          <w:b/>
          <w:spacing w:val="-2"/>
          <w:w w:val="105"/>
          <w:sz w:val="17"/>
        </w:rPr>
        <w:t>Assets</w:t>
      </w:r>
    </w:p>
    <w:p>
      <w:pPr>
        <w:pStyle w:val="BodyText"/>
        <w:spacing w:before="1"/>
        <w:rPr>
          <w:rFonts w:ascii="Verdana"/>
          <w:b/>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2"/>
        <w:gridCol w:w="1384"/>
        <w:gridCol w:w="1381"/>
      </w:tblGrid>
      <w:tr>
        <w:trPr>
          <w:trHeight w:val="443" w:hRule="atLeast"/>
        </w:trPr>
        <w:tc>
          <w:tcPr>
            <w:tcW w:w="6862" w:type="dxa"/>
            <w:tcBorders>
              <w:top w:val="single" w:sz="18" w:space="0" w:color="000000"/>
              <w:bottom w:val="single" w:sz="8" w:space="0" w:color="000000"/>
            </w:tcBorders>
          </w:tcPr>
          <w:p>
            <w:pPr>
              <w:pStyle w:val="TableParagraph"/>
              <w:rPr>
                <w:rFonts w:ascii="Times New Roman"/>
                <w:sz w:val="14"/>
              </w:rPr>
            </w:pPr>
          </w:p>
        </w:tc>
        <w:tc>
          <w:tcPr>
            <w:tcW w:w="1384" w:type="dxa"/>
            <w:tcBorders>
              <w:top w:val="single" w:sz="18" w:space="0" w:color="000000"/>
              <w:bottom w:val="single" w:sz="8" w:space="0" w:color="000000"/>
            </w:tcBorders>
            <w:shd w:val="clear" w:color="auto" w:fill="C6C8CA"/>
          </w:tcPr>
          <w:p>
            <w:pPr>
              <w:pStyle w:val="TableParagraph"/>
              <w:spacing w:line="192" w:lineRule="exact"/>
              <w:ind w:left="474"/>
              <w:rPr>
                <w:b/>
                <w:sz w:val="16"/>
              </w:rPr>
            </w:pPr>
            <w:r>
              <w:rPr>
                <w:b/>
                <w:spacing w:val="-4"/>
                <w:sz w:val="16"/>
              </w:rPr>
              <w:t>2025</w:t>
            </w:r>
          </w:p>
          <w:p>
            <w:pPr>
              <w:pStyle w:val="TableParagraph"/>
              <w:spacing w:line="189" w:lineRule="exact" w:before="43"/>
              <w:ind w:left="445"/>
              <w:rPr>
                <w:b/>
                <w:sz w:val="16"/>
              </w:rPr>
            </w:pPr>
            <w:r>
              <w:rPr>
                <w:b/>
                <w:spacing w:val="-4"/>
                <w:sz w:val="16"/>
              </w:rPr>
              <w:t>$'000</w:t>
            </w:r>
          </w:p>
        </w:tc>
        <w:tc>
          <w:tcPr>
            <w:tcW w:w="1381" w:type="dxa"/>
            <w:tcBorders>
              <w:top w:val="single" w:sz="18" w:space="0" w:color="000000"/>
              <w:bottom w:val="single" w:sz="8" w:space="0" w:color="000000"/>
            </w:tcBorders>
          </w:tcPr>
          <w:p>
            <w:pPr>
              <w:pStyle w:val="TableParagraph"/>
              <w:spacing w:line="192" w:lineRule="exact"/>
              <w:ind w:left="471"/>
              <w:rPr>
                <w:b/>
                <w:sz w:val="16"/>
              </w:rPr>
            </w:pPr>
            <w:r>
              <w:rPr>
                <w:b/>
                <w:spacing w:val="-4"/>
                <w:sz w:val="16"/>
              </w:rPr>
              <w:t>2024</w:t>
            </w:r>
          </w:p>
          <w:p>
            <w:pPr>
              <w:pStyle w:val="TableParagraph"/>
              <w:spacing w:line="189" w:lineRule="exact" w:before="43"/>
              <w:ind w:left="443"/>
              <w:rPr>
                <w:b/>
                <w:sz w:val="16"/>
              </w:rPr>
            </w:pPr>
            <w:r>
              <w:rPr>
                <w:b/>
                <w:spacing w:val="-4"/>
                <w:sz w:val="16"/>
              </w:rPr>
              <w:t>$'000</w:t>
            </w:r>
          </w:p>
        </w:tc>
      </w:tr>
      <w:tr>
        <w:trPr>
          <w:trHeight w:val="1026" w:hRule="atLeast"/>
        </w:trPr>
        <w:tc>
          <w:tcPr>
            <w:tcW w:w="6862" w:type="dxa"/>
            <w:tcBorders>
              <w:top w:val="single" w:sz="8" w:space="0" w:color="000000"/>
              <w:bottom w:val="single" w:sz="8" w:space="0" w:color="000000"/>
            </w:tcBorders>
          </w:tcPr>
          <w:p>
            <w:pPr>
              <w:pStyle w:val="TableParagraph"/>
              <w:spacing w:before="135"/>
              <w:ind w:left="35"/>
              <w:rPr>
                <w:b/>
                <w:sz w:val="14"/>
              </w:rPr>
            </w:pPr>
            <w:r>
              <w:rPr>
                <w:b/>
                <w:spacing w:val="-2"/>
                <w:w w:val="105"/>
                <w:sz w:val="14"/>
                <w:u w:val="single"/>
              </w:rPr>
              <w:t>Current</w:t>
            </w:r>
          </w:p>
          <w:p>
            <w:pPr>
              <w:pStyle w:val="TableParagraph"/>
              <w:spacing w:before="9"/>
              <w:rPr>
                <w:b/>
                <w:sz w:val="14"/>
              </w:rPr>
            </w:pPr>
          </w:p>
          <w:p>
            <w:pPr>
              <w:pStyle w:val="TableParagraph"/>
              <w:ind w:left="35"/>
              <w:rPr>
                <w:b/>
                <w:sz w:val="14"/>
              </w:rPr>
            </w:pPr>
            <w:r>
              <w:rPr>
                <w:b/>
                <w:w w:val="105"/>
                <w:sz w:val="14"/>
              </w:rPr>
              <w:t>Financial</w:t>
            </w:r>
            <w:r>
              <w:rPr>
                <w:b/>
                <w:spacing w:val="-10"/>
                <w:w w:val="105"/>
                <w:sz w:val="14"/>
              </w:rPr>
              <w:t> </w:t>
            </w:r>
            <w:r>
              <w:rPr>
                <w:b/>
                <w:w w:val="105"/>
                <w:sz w:val="14"/>
              </w:rPr>
              <w:t>Assets</w:t>
            </w:r>
            <w:r>
              <w:rPr>
                <w:b/>
                <w:spacing w:val="-9"/>
                <w:w w:val="105"/>
                <w:sz w:val="14"/>
              </w:rPr>
              <w:t> </w:t>
            </w:r>
            <w:r>
              <w:rPr>
                <w:b/>
                <w:w w:val="105"/>
                <w:sz w:val="14"/>
              </w:rPr>
              <w:t>at</w:t>
            </w:r>
            <w:r>
              <w:rPr>
                <w:b/>
                <w:spacing w:val="-9"/>
                <w:w w:val="105"/>
                <w:sz w:val="14"/>
              </w:rPr>
              <w:t> </w:t>
            </w:r>
            <w:r>
              <w:rPr>
                <w:b/>
                <w:w w:val="105"/>
                <w:sz w:val="14"/>
              </w:rPr>
              <w:t>Fair</w:t>
            </w:r>
            <w:r>
              <w:rPr>
                <w:b/>
                <w:spacing w:val="-9"/>
                <w:w w:val="105"/>
                <w:sz w:val="14"/>
              </w:rPr>
              <w:t> </w:t>
            </w:r>
            <w:r>
              <w:rPr>
                <w:b/>
                <w:w w:val="105"/>
                <w:sz w:val="14"/>
              </w:rPr>
              <w:t>Valure</w:t>
            </w:r>
            <w:r>
              <w:rPr>
                <w:b/>
                <w:spacing w:val="-9"/>
                <w:w w:val="105"/>
                <w:sz w:val="14"/>
              </w:rPr>
              <w:t> </w:t>
            </w:r>
            <w:r>
              <w:rPr>
                <w:b/>
                <w:w w:val="105"/>
                <w:sz w:val="14"/>
              </w:rPr>
              <w:t>through</w:t>
            </w:r>
            <w:r>
              <w:rPr>
                <w:b/>
                <w:spacing w:val="-10"/>
                <w:w w:val="105"/>
                <w:sz w:val="14"/>
              </w:rPr>
              <w:t> </w:t>
            </w:r>
            <w:r>
              <w:rPr>
                <w:b/>
                <w:w w:val="105"/>
                <w:sz w:val="14"/>
              </w:rPr>
              <w:t>Net</w:t>
            </w:r>
            <w:r>
              <w:rPr>
                <w:b/>
                <w:spacing w:val="-10"/>
                <w:w w:val="105"/>
                <w:sz w:val="14"/>
              </w:rPr>
              <w:t> </w:t>
            </w:r>
            <w:r>
              <w:rPr>
                <w:b/>
                <w:spacing w:val="-2"/>
                <w:w w:val="105"/>
                <w:sz w:val="14"/>
              </w:rPr>
              <w:t>Result</w:t>
            </w:r>
          </w:p>
          <w:p>
            <w:pPr>
              <w:pStyle w:val="TableParagraph"/>
              <w:spacing w:before="58"/>
              <w:ind w:left="32"/>
              <w:rPr>
                <w:sz w:val="14"/>
              </w:rPr>
            </w:pPr>
            <w:r>
              <w:rPr>
                <w:w w:val="105"/>
                <w:sz w:val="14"/>
              </w:rPr>
              <w:t>Managed</w:t>
            </w:r>
            <w:r>
              <w:rPr>
                <w:spacing w:val="-11"/>
                <w:w w:val="105"/>
                <w:sz w:val="14"/>
              </w:rPr>
              <w:t> </w:t>
            </w:r>
            <w:r>
              <w:rPr>
                <w:w w:val="105"/>
                <w:sz w:val="14"/>
              </w:rPr>
              <w:t>Investment</w:t>
            </w:r>
            <w:r>
              <w:rPr>
                <w:spacing w:val="-13"/>
                <w:w w:val="105"/>
                <w:sz w:val="14"/>
              </w:rPr>
              <w:t> </w:t>
            </w:r>
            <w:r>
              <w:rPr>
                <w:spacing w:val="-2"/>
                <w:w w:val="105"/>
                <w:sz w:val="14"/>
              </w:rPr>
              <w:t>Schemes</w:t>
            </w:r>
          </w:p>
        </w:tc>
        <w:tc>
          <w:tcPr>
            <w:tcW w:w="1384" w:type="dxa"/>
            <w:tcBorders>
              <w:top w:val="single" w:sz="8" w:space="0" w:color="000000"/>
              <w:bottom w:val="single" w:sz="8" w:space="0" w:color="000000"/>
            </w:tcBorders>
            <w:shd w:val="clear" w:color="auto" w:fill="C6C8CA"/>
          </w:tcPr>
          <w:p>
            <w:pPr>
              <w:pStyle w:val="TableParagraph"/>
              <w:rPr>
                <w:b/>
                <w:sz w:val="14"/>
              </w:rPr>
            </w:pPr>
          </w:p>
          <w:p>
            <w:pPr>
              <w:pStyle w:val="TableParagraph"/>
              <w:rPr>
                <w:b/>
                <w:sz w:val="14"/>
              </w:rPr>
            </w:pPr>
          </w:p>
          <w:p>
            <w:pPr>
              <w:pStyle w:val="TableParagraph"/>
              <w:rPr>
                <w:b/>
                <w:sz w:val="14"/>
              </w:rPr>
            </w:pPr>
          </w:p>
          <w:p>
            <w:pPr>
              <w:pStyle w:val="TableParagraph"/>
              <w:spacing w:before="41"/>
              <w:rPr>
                <w:b/>
                <w:sz w:val="14"/>
              </w:rPr>
            </w:pPr>
          </w:p>
          <w:p>
            <w:pPr>
              <w:pStyle w:val="TableParagraph"/>
              <w:spacing w:before="1"/>
              <w:ind w:right="98"/>
              <w:jc w:val="right"/>
              <w:rPr>
                <w:sz w:val="14"/>
              </w:rPr>
            </w:pPr>
            <w:r>
              <w:rPr>
                <w:spacing w:val="-10"/>
                <w:w w:val="105"/>
                <w:sz w:val="14"/>
              </w:rPr>
              <w:t>-</w:t>
            </w:r>
          </w:p>
        </w:tc>
        <w:tc>
          <w:tcPr>
            <w:tcW w:w="1381" w:type="dxa"/>
            <w:tcBorders>
              <w:top w:val="single" w:sz="8" w:space="0" w:color="000000"/>
              <w:bottom w:val="single" w:sz="8" w:space="0" w:color="000000"/>
            </w:tcBorders>
          </w:tcPr>
          <w:p>
            <w:pPr>
              <w:pStyle w:val="TableParagraph"/>
              <w:rPr>
                <w:b/>
                <w:sz w:val="14"/>
              </w:rPr>
            </w:pPr>
          </w:p>
          <w:p>
            <w:pPr>
              <w:pStyle w:val="TableParagraph"/>
              <w:rPr>
                <w:b/>
                <w:sz w:val="14"/>
              </w:rPr>
            </w:pPr>
          </w:p>
          <w:p>
            <w:pPr>
              <w:pStyle w:val="TableParagraph"/>
              <w:rPr>
                <w:b/>
                <w:sz w:val="14"/>
              </w:rPr>
            </w:pPr>
          </w:p>
          <w:p>
            <w:pPr>
              <w:pStyle w:val="TableParagraph"/>
              <w:spacing w:before="41"/>
              <w:rPr>
                <w:b/>
                <w:sz w:val="14"/>
              </w:rPr>
            </w:pPr>
          </w:p>
          <w:p>
            <w:pPr>
              <w:pStyle w:val="TableParagraph"/>
              <w:spacing w:before="1"/>
              <w:ind w:right="98"/>
              <w:jc w:val="right"/>
              <w:rPr>
                <w:sz w:val="14"/>
              </w:rPr>
            </w:pPr>
            <w:r>
              <w:rPr>
                <w:spacing w:val="-2"/>
                <w:w w:val="105"/>
                <w:sz w:val="14"/>
              </w:rPr>
              <w:t>8,000</w:t>
            </w:r>
          </w:p>
        </w:tc>
      </w:tr>
      <w:tr>
        <w:trPr>
          <w:trHeight w:val="281" w:hRule="atLeast"/>
        </w:trPr>
        <w:tc>
          <w:tcPr>
            <w:tcW w:w="6862" w:type="dxa"/>
            <w:tcBorders>
              <w:top w:val="single" w:sz="8" w:space="0" w:color="000000"/>
            </w:tcBorders>
          </w:tcPr>
          <w:p>
            <w:pPr>
              <w:pStyle w:val="TableParagraph"/>
              <w:spacing w:before="25"/>
              <w:ind w:left="35"/>
              <w:rPr>
                <w:b/>
                <w:sz w:val="14"/>
              </w:rPr>
            </w:pPr>
            <w:r>
              <w:rPr>
                <w:b/>
                <w:spacing w:val="-2"/>
                <w:w w:val="105"/>
                <w:sz w:val="14"/>
              </w:rPr>
              <w:t>Total</w:t>
            </w:r>
            <w:r>
              <w:rPr>
                <w:b/>
                <w:w w:val="105"/>
                <w:sz w:val="14"/>
              </w:rPr>
              <w:t> </w:t>
            </w:r>
            <w:r>
              <w:rPr>
                <w:b/>
                <w:spacing w:val="-2"/>
                <w:w w:val="105"/>
                <w:sz w:val="14"/>
              </w:rPr>
              <w:t>Current</w:t>
            </w:r>
            <w:r>
              <w:rPr>
                <w:b/>
                <w:spacing w:val="1"/>
                <w:w w:val="105"/>
                <w:sz w:val="14"/>
              </w:rPr>
              <w:t> </w:t>
            </w:r>
            <w:r>
              <w:rPr>
                <w:b/>
                <w:spacing w:val="-2"/>
                <w:w w:val="105"/>
                <w:sz w:val="14"/>
              </w:rPr>
              <w:t>Financial</w:t>
            </w:r>
            <w:r>
              <w:rPr>
                <w:b/>
                <w:w w:val="105"/>
                <w:sz w:val="14"/>
              </w:rPr>
              <w:t> </w:t>
            </w:r>
            <w:r>
              <w:rPr>
                <w:b/>
                <w:spacing w:val="-2"/>
                <w:w w:val="105"/>
                <w:sz w:val="14"/>
              </w:rPr>
              <w:t>Assets</w:t>
            </w:r>
          </w:p>
        </w:tc>
        <w:tc>
          <w:tcPr>
            <w:tcW w:w="1384" w:type="dxa"/>
            <w:tcBorders>
              <w:top w:val="single" w:sz="8" w:space="0" w:color="000000"/>
            </w:tcBorders>
            <w:shd w:val="clear" w:color="auto" w:fill="C6C8CA"/>
          </w:tcPr>
          <w:p>
            <w:pPr>
              <w:pStyle w:val="TableParagraph"/>
              <w:spacing w:before="25"/>
              <w:ind w:right="98"/>
              <w:jc w:val="right"/>
              <w:rPr>
                <w:sz w:val="14"/>
              </w:rPr>
            </w:pPr>
            <w:r>
              <w:rPr>
                <w:spacing w:val="-10"/>
                <w:w w:val="105"/>
                <w:sz w:val="14"/>
              </w:rPr>
              <w:t>-</w:t>
            </w:r>
          </w:p>
        </w:tc>
        <w:tc>
          <w:tcPr>
            <w:tcW w:w="1381" w:type="dxa"/>
            <w:tcBorders>
              <w:top w:val="single" w:sz="8" w:space="0" w:color="000000"/>
            </w:tcBorders>
          </w:tcPr>
          <w:p>
            <w:pPr>
              <w:pStyle w:val="TableParagraph"/>
              <w:spacing w:before="25"/>
              <w:ind w:right="98"/>
              <w:jc w:val="right"/>
              <w:rPr>
                <w:sz w:val="14"/>
              </w:rPr>
            </w:pPr>
            <w:r>
              <w:rPr>
                <w:spacing w:val="-2"/>
                <w:w w:val="105"/>
                <w:sz w:val="14"/>
              </w:rPr>
              <w:t>8,000</w:t>
            </w:r>
          </w:p>
        </w:tc>
      </w:tr>
      <w:tr>
        <w:trPr>
          <w:trHeight w:val="348" w:hRule="atLeast"/>
        </w:trPr>
        <w:tc>
          <w:tcPr>
            <w:tcW w:w="6862" w:type="dxa"/>
          </w:tcPr>
          <w:p>
            <w:pPr>
              <w:pStyle w:val="TableParagraph"/>
              <w:spacing w:before="91"/>
              <w:ind w:left="35"/>
              <w:rPr>
                <w:b/>
                <w:sz w:val="14"/>
              </w:rPr>
            </w:pPr>
            <w:r>
              <w:rPr>
                <w:b/>
                <w:sz w:val="14"/>
                <w:u w:val="single"/>
              </w:rPr>
              <w:t>Non-</w:t>
            </w:r>
            <w:r>
              <w:rPr>
                <w:b/>
                <w:spacing w:val="-2"/>
                <w:sz w:val="14"/>
                <w:u w:val="single"/>
              </w:rPr>
              <w:t>Current</w:t>
            </w:r>
          </w:p>
        </w:tc>
        <w:tc>
          <w:tcPr>
            <w:tcW w:w="1384" w:type="dxa"/>
            <w:shd w:val="clear" w:color="auto" w:fill="C6C8CA"/>
          </w:tcPr>
          <w:p>
            <w:pPr>
              <w:pStyle w:val="TableParagraph"/>
              <w:rPr>
                <w:rFonts w:ascii="Times New Roman"/>
                <w:sz w:val="14"/>
              </w:rPr>
            </w:pPr>
          </w:p>
        </w:tc>
        <w:tc>
          <w:tcPr>
            <w:tcW w:w="1381" w:type="dxa"/>
          </w:tcPr>
          <w:p>
            <w:pPr>
              <w:pStyle w:val="TableParagraph"/>
              <w:rPr>
                <w:rFonts w:ascii="Times New Roman"/>
                <w:sz w:val="14"/>
              </w:rPr>
            </w:pPr>
          </w:p>
        </w:tc>
      </w:tr>
      <w:tr>
        <w:trPr>
          <w:trHeight w:val="288" w:hRule="atLeast"/>
        </w:trPr>
        <w:tc>
          <w:tcPr>
            <w:tcW w:w="6862" w:type="dxa"/>
          </w:tcPr>
          <w:p>
            <w:pPr>
              <w:pStyle w:val="TableParagraph"/>
              <w:spacing w:before="91"/>
              <w:ind w:left="35"/>
              <w:rPr>
                <w:b/>
                <w:sz w:val="14"/>
              </w:rPr>
            </w:pPr>
            <w:r>
              <w:rPr>
                <w:b/>
                <w:w w:val="105"/>
                <w:sz w:val="14"/>
              </w:rPr>
              <w:t>Financial</w:t>
            </w:r>
            <w:r>
              <w:rPr>
                <w:b/>
                <w:spacing w:val="-10"/>
                <w:w w:val="105"/>
                <w:sz w:val="14"/>
              </w:rPr>
              <w:t> </w:t>
            </w:r>
            <w:r>
              <w:rPr>
                <w:b/>
                <w:w w:val="105"/>
                <w:sz w:val="14"/>
              </w:rPr>
              <w:t>Assets</w:t>
            </w:r>
            <w:r>
              <w:rPr>
                <w:b/>
                <w:spacing w:val="-9"/>
                <w:w w:val="105"/>
                <w:sz w:val="14"/>
              </w:rPr>
              <w:t> </w:t>
            </w:r>
            <w:r>
              <w:rPr>
                <w:b/>
                <w:w w:val="105"/>
                <w:sz w:val="14"/>
              </w:rPr>
              <w:t>at</w:t>
            </w:r>
            <w:r>
              <w:rPr>
                <w:b/>
                <w:spacing w:val="-9"/>
                <w:w w:val="105"/>
                <w:sz w:val="14"/>
              </w:rPr>
              <w:t> </w:t>
            </w:r>
            <w:r>
              <w:rPr>
                <w:b/>
                <w:w w:val="105"/>
                <w:sz w:val="14"/>
              </w:rPr>
              <w:t>Fair</w:t>
            </w:r>
            <w:r>
              <w:rPr>
                <w:b/>
                <w:spacing w:val="-9"/>
                <w:w w:val="105"/>
                <w:sz w:val="14"/>
              </w:rPr>
              <w:t> </w:t>
            </w:r>
            <w:r>
              <w:rPr>
                <w:b/>
                <w:w w:val="105"/>
                <w:sz w:val="14"/>
              </w:rPr>
              <w:t>Valure</w:t>
            </w:r>
            <w:r>
              <w:rPr>
                <w:b/>
                <w:spacing w:val="-9"/>
                <w:w w:val="105"/>
                <w:sz w:val="14"/>
              </w:rPr>
              <w:t> </w:t>
            </w:r>
            <w:r>
              <w:rPr>
                <w:b/>
                <w:w w:val="105"/>
                <w:sz w:val="14"/>
              </w:rPr>
              <w:t>through</w:t>
            </w:r>
            <w:r>
              <w:rPr>
                <w:b/>
                <w:spacing w:val="-10"/>
                <w:w w:val="105"/>
                <w:sz w:val="14"/>
              </w:rPr>
              <w:t> </w:t>
            </w:r>
            <w:r>
              <w:rPr>
                <w:b/>
                <w:w w:val="105"/>
                <w:sz w:val="14"/>
              </w:rPr>
              <w:t>Net</w:t>
            </w:r>
            <w:r>
              <w:rPr>
                <w:b/>
                <w:spacing w:val="-10"/>
                <w:w w:val="105"/>
                <w:sz w:val="14"/>
              </w:rPr>
              <w:t> </w:t>
            </w:r>
            <w:r>
              <w:rPr>
                <w:b/>
                <w:spacing w:val="-2"/>
                <w:w w:val="105"/>
                <w:sz w:val="14"/>
              </w:rPr>
              <w:t>Result</w:t>
            </w:r>
          </w:p>
        </w:tc>
        <w:tc>
          <w:tcPr>
            <w:tcW w:w="1384" w:type="dxa"/>
            <w:shd w:val="clear" w:color="auto" w:fill="C6C8CA"/>
          </w:tcPr>
          <w:p>
            <w:pPr>
              <w:pStyle w:val="TableParagraph"/>
              <w:rPr>
                <w:rFonts w:ascii="Times New Roman"/>
                <w:sz w:val="14"/>
              </w:rPr>
            </w:pPr>
          </w:p>
        </w:tc>
        <w:tc>
          <w:tcPr>
            <w:tcW w:w="1381" w:type="dxa"/>
          </w:tcPr>
          <w:p>
            <w:pPr>
              <w:pStyle w:val="TableParagraph"/>
              <w:rPr>
                <w:rFonts w:ascii="Times New Roman"/>
                <w:sz w:val="14"/>
              </w:rPr>
            </w:pPr>
          </w:p>
        </w:tc>
      </w:tr>
      <w:tr>
        <w:trPr>
          <w:trHeight w:val="345" w:hRule="atLeast"/>
        </w:trPr>
        <w:tc>
          <w:tcPr>
            <w:tcW w:w="6862" w:type="dxa"/>
            <w:tcBorders>
              <w:bottom w:val="single" w:sz="8" w:space="0" w:color="000000"/>
            </w:tcBorders>
          </w:tcPr>
          <w:p>
            <w:pPr>
              <w:pStyle w:val="TableParagraph"/>
              <w:spacing w:before="31"/>
              <w:ind w:left="32"/>
              <w:rPr>
                <w:sz w:val="14"/>
              </w:rPr>
            </w:pPr>
            <w:r>
              <w:rPr>
                <w:w w:val="105"/>
                <w:sz w:val="14"/>
              </w:rPr>
              <w:t>Managed</w:t>
            </w:r>
            <w:r>
              <w:rPr>
                <w:spacing w:val="-11"/>
                <w:w w:val="105"/>
                <w:sz w:val="14"/>
              </w:rPr>
              <w:t> </w:t>
            </w:r>
            <w:r>
              <w:rPr>
                <w:w w:val="105"/>
                <w:sz w:val="14"/>
              </w:rPr>
              <w:t>Investment</w:t>
            </w:r>
            <w:r>
              <w:rPr>
                <w:spacing w:val="-13"/>
                <w:w w:val="105"/>
                <w:sz w:val="14"/>
              </w:rPr>
              <w:t> </w:t>
            </w:r>
            <w:r>
              <w:rPr>
                <w:spacing w:val="-2"/>
                <w:w w:val="105"/>
                <w:sz w:val="14"/>
              </w:rPr>
              <w:t>Schemes</w:t>
            </w:r>
          </w:p>
        </w:tc>
        <w:tc>
          <w:tcPr>
            <w:tcW w:w="1384" w:type="dxa"/>
            <w:tcBorders>
              <w:bottom w:val="single" w:sz="8" w:space="0" w:color="000000"/>
            </w:tcBorders>
            <w:shd w:val="clear" w:color="auto" w:fill="C6C8CA"/>
          </w:tcPr>
          <w:p>
            <w:pPr>
              <w:pStyle w:val="TableParagraph"/>
              <w:spacing w:before="41"/>
              <w:ind w:right="99"/>
              <w:jc w:val="right"/>
              <w:rPr>
                <w:sz w:val="14"/>
              </w:rPr>
            </w:pPr>
            <w:r>
              <w:rPr>
                <w:spacing w:val="-2"/>
                <w:w w:val="105"/>
                <w:sz w:val="14"/>
              </w:rPr>
              <w:t>39,539</w:t>
            </w:r>
          </w:p>
        </w:tc>
        <w:tc>
          <w:tcPr>
            <w:tcW w:w="1381" w:type="dxa"/>
            <w:tcBorders>
              <w:bottom w:val="single" w:sz="8" w:space="0" w:color="000000"/>
            </w:tcBorders>
          </w:tcPr>
          <w:p>
            <w:pPr>
              <w:pStyle w:val="TableParagraph"/>
              <w:spacing w:before="41"/>
              <w:ind w:right="98"/>
              <w:jc w:val="right"/>
              <w:rPr>
                <w:sz w:val="14"/>
              </w:rPr>
            </w:pPr>
            <w:r>
              <w:rPr>
                <w:spacing w:val="-2"/>
                <w:w w:val="105"/>
                <w:sz w:val="14"/>
              </w:rPr>
              <w:t>35,908</w:t>
            </w:r>
          </w:p>
        </w:tc>
      </w:tr>
      <w:tr>
        <w:trPr>
          <w:trHeight w:val="328" w:hRule="atLeast"/>
        </w:trPr>
        <w:tc>
          <w:tcPr>
            <w:tcW w:w="6862" w:type="dxa"/>
            <w:tcBorders>
              <w:top w:val="single" w:sz="8" w:space="0" w:color="000000"/>
              <w:bottom w:val="single" w:sz="8" w:space="0" w:color="000000"/>
            </w:tcBorders>
          </w:tcPr>
          <w:p>
            <w:pPr>
              <w:pStyle w:val="TableParagraph"/>
              <w:spacing w:before="15"/>
              <w:ind w:left="35"/>
              <w:rPr>
                <w:b/>
                <w:sz w:val="14"/>
              </w:rPr>
            </w:pPr>
            <w:r>
              <w:rPr>
                <w:b/>
                <w:spacing w:val="-2"/>
                <w:w w:val="105"/>
                <w:sz w:val="14"/>
              </w:rPr>
              <w:t>Total</w:t>
            </w:r>
            <w:r>
              <w:rPr>
                <w:b/>
                <w:spacing w:val="2"/>
                <w:w w:val="105"/>
                <w:sz w:val="14"/>
              </w:rPr>
              <w:t> </w:t>
            </w:r>
            <w:r>
              <w:rPr>
                <w:b/>
                <w:spacing w:val="-2"/>
                <w:w w:val="105"/>
                <w:sz w:val="14"/>
              </w:rPr>
              <w:t>Non-Current</w:t>
            </w:r>
            <w:r>
              <w:rPr>
                <w:b/>
                <w:spacing w:val="3"/>
                <w:w w:val="105"/>
                <w:sz w:val="14"/>
              </w:rPr>
              <w:t> </w:t>
            </w:r>
            <w:r>
              <w:rPr>
                <w:b/>
                <w:spacing w:val="-2"/>
                <w:w w:val="105"/>
                <w:sz w:val="14"/>
              </w:rPr>
              <w:t>Financial</w:t>
            </w:r>
            <w:r>
              <w:rPr>
                <w:b/>
                <w:spacing w:val="3"/>
                <w:w w:val="105"/>
                <w:sz w:val="14"/>
              </w:rPr>
              <w:t> </w:t>
            </w:r>
            <w:r>
              <w:rPr>
                <w:b/>
                <w:spacing w:val="-2"/>
                <w:w w:val="105"/>
                <w:sz w:val="14"/>
              </w:rPr>
              <w:t>Assets</w:t>
            </w:r>
          </w:p>
        </w:tc>
        <w:tc>
          <w:tcPr>
            <w:tcW w:w="1384" w:type="dxa"/>
            <w:tcBorders>
              <w:top w:val="single" w:sz="8" w:space="0" w:color="000000"/>
              <w:bottom w:val="single" w:sz="8" w:space="0" w:color="000000"/>
            </w:tcBorders>
            <w:shd w:val="clear" w:color="auto" w:fill="C6C8CA"/>
          </w:tcPr>
          <w:p>
            <w:pPr>
              <w:pStyle w:val="TableParagraph"/>
              <w:spacing w:before="25"/>
              <w:ind w:right="99"/>
              <w:jc w:val="right"/>
              <w:rPr>
                <w:sz w:val="14"/>
              </w:rPr>
            </w:pPr>
            <w:r>
              <w:rPr>
                <w:spacing w:val="-2"/>
                <w:w w:val="105"/>
                <w:sz w:val="14"/>
              </w:rPr>
              <w:t>39,539</w:t>
            </w:r>
          </w:p>
        </w:tc>
        <w:tc>
          <w:tcPr>
            <w:tcW w:w="1381" w:type="dxa"/>
            <w:tcBorders>
              <w:top w:val="single" w:sz="8" w:space="0" w:color="000000"/>
              <w:bottom w:val="single" w:sz="8" w:space="0" w:color="000000"/>
            </w:tcBorders>
          </w:tcPr>
          <w:p>
            <w:pPr>
              <w:pStyle w:val="TableParagraph"/>
              <w:spacing w:before="25"/>
              <w:ind w:right="99"/>
              <w:jc w:val="right"/>
              <w:rPr>
                <w:sz w:val="14"/>
              </w:rPr>
            </w:pPr>
            <w:r>
              <w:rPr>
                <w:spacing w:val="-2"/>
                <w:w w:val="105"/>
                <w:sz w:val="14"/>
              </w:rPr>
              <w:t>35,908</w:t>
            </w:r>
          </w:p>
        </w:tc>
      </w:tr>
      <w:tr>
        <w:trPr>
          <w:trHeight w:val="279" w:hRule="atLeast"/>
        </w:trPr>
        <w:tc>
          <w:tcPr>
            <w:tcW w:w="6862" w:type="dxa"/>
            <w:tcBorders>
              <w:top w:val="single" w:sz="8" w:space="0" w:color="000000"/>
              <w:bottom w:val="double" w:sz="8" w:space="0" w:color="000000"/>
            </w:tcBorders>
          </w:tcPr>
          <w:p>
            <w:pPr>
              <w:pStyle w:val="TableParagraph"/>
              <w:spacing w:before="58"/>
              <w:ind w:left="35"/>
              <w:rPr>
                <w:b/>
                <w:sz w:val="14"/>
              </w:rPr>
            </w:pPr>
            <w:r>
              <w:rPr>
                <w:b/>
                <w:w w:val="105"/>
                <w:sz w:val="14"/>
              </w:rPr>
              <w:t>Total</w:t>
            </w:r>
            <w:r>
              <w:rPr>
                <w:b/>
                <w:spacing w:val="-12"/>
                <w:w w:val="105"/>
                <w:sz w:val="14"/>
              </w:rPr>
              <w:t> </w:t>
            </w:r>
            <w:r>
              <w:rPr>
                <w:b/>
                <w:w w:val="105"/>
                <w:sz w:val="14"/>
              </w:rPr>
              <w:t>Investments</w:t>
            </w:r>
            <w:r>
              <w:rPr>
                <w:b/>
                <w:spacing w:val="-11"/>
                <w:w w:val="105"/>
                <w:sz w:val="14"/>
              </w:rPr>
              <w:t> </w:t>
            </w:r>
            <w:r>
              <w:rPr>
                <w:b/>
                <w:w w:val="105"/>
                <w:sz w:val="14"/>
              </w:rPr>
              <w:t>and</w:t>
            </w:r>
            <w:r>
              <w:rPr>
                <w:b/>
                <w:spacing w:val="-13"/>
                <w:w w:val="105"/>
                <w:sz w:val="14"/>
              </w:rPr>
              <w:t> </w:t>
            </w:r>
            <w:r>
              <w:rPr>
                <w:b/>
                <w:w w:val="105"/>
                <w:sz w:val="14"/>
              </w:rPr>
              <w:t>Other</w:t>
            </w:r>
            <w:r>
              <w:rPr>
                <w:b/>
                <w:spacing w:val="-11"/>
                <w:w w:val="105"/>
                <w:sz w:val="14"/>
              </w:rPr>
              <w:t> </w:t>
            </w:r>
            <w:r>
              <w:rPr>
                <w:b/>
                <w:w w:val="105"/>
                <w:sz w:val="14"/>
              </w:rPr>
              <w:t>Financial</w:t>
            </w:r>
            <w:r>
              <w:rPr>
                <w:b/>
                <w:spacing w:val="-12"/>
                <w:w w:val="105"/>
                <w:sz w:val="14"/>
              </w:rPr>
              <w:t> </w:t>
            </w:r>
            <w:r>
              <w:rPr>
                <w:b/>
                <w:spacing w:val="-2"/>
                <w:w w:val="105"/>
                <w:sz w:val="14"/>
              </w:rPr>
              <w:t>Assets</w:t>
            </w:r>
          </w:p>
        </w:tc>
        <w:tc>
          <w:tcPr>
            <w:tcW w:w="1384" w:type="dxa"/>
            <w:tcBorders>
              <w:top w:val="single" w:sz="8" w:space="0" w:color="000000"/>
              <w:bottom w:val="double" w:sz="8" w:space="0" w:color="000000"/>
            </w:tcBorders>
            <w:shd w:val="clear" w:color="auto" w:fill="C6C8CA"/>
          </w:tcPr>
          <w:p>
            <w:pPr>
              <w:pStyle w:val="TableParagraph"/>
              <w:spacing w:before="67"/>
              <w:ind w:right="115"/>
              <w:jc w:val="right"/>
              <w:rPr>
                <w:b/>
                <w:sz w:val="14"/>
              </w:rPr>
            </w:pPr>
            <w:r>
              <w:rPr>
                <w:b/>
                <w:spacing w:val="-2"/>
                <w:w w:val="105"/>
                <w:sz w:val="14"/>
              </w:rPr>
              <w:t>39,539</w:t>
            </w:r>
          </w:p>
        </w:tc>
        <w:tc>
          <w:tcPr>
            <w:tcW w:w="1381" w:type="dxa"/>
            <w:tcBorders>
              <w:top w:val="single" w:sz="8" w:space="0" w:color="000000"/>
              <w:bottom w:val="double" w:sz="8" w:space="0" w:color="000000"/>
            </w:tcBorders>
          </w:tcPr>
          <w:p>
            <w:pPr>
              <w:pStyle w:val="TableParagraph"/>
              <w:spacing w:before="67"/>
              <w:ind w:right="114"/>
              <w:jc w:val="right"/>
              <w:rPr>
                <w:b/>
                <w:sz w:val="14"/>
              </w:rPr>
            </w:pPr>
            <w:r>
              <w:rPr>
                <w:b/>
                <w:spacing w:val="-2"/>
                <w:w w:val="105"/>
                <w:sz w:val="14"/>
              </w:rPr>
              <w:t>43,908</w:t>
            </w:r>
          </w:p>
        </w:tc>
      </w:tr>
      <w:tr>
        <w:trPr>
          <w:trHeight w:val="786" w:hRule="atLeast"/>
        </w:trPr>
        <w:tc>
          <w:tcPr>
            <w:tcW w:w="6862" w:type="dxa"/>
            <w:tcBorders>
              <w:top w:val="double" w:sz="8" w:space="0" w:color="000000"/>
              <w:bottom w:val="single" w:sz="8" w:space="0" w:color="000000"/>
            </w:tcBorders>
          </w:tcPr>
          <w:p>
            <w:pPr>
              <w:pStyle w:val="TableParagraph"/>
              <w:spacing w:before="74"/>
              <w:rPr>
                <w:b/>
                <w:sz w:val="14"/>
              </w:rPr>
            </w:pPr>
          </w:p>
          <w:p>
            <w:pPr>
              <w:pStyle w:val="TableParagraph"/>
              <w:ind w:left="35"/>
              <w:rPr>
                <w:b/>
                <w:sz w:val="14"/>
              </w:rPr>
            </w:pPr>
            <w:r>
              <w:rPr>
                <w:b/>
                <w:sz w:val="14"/>
              </w:rPr>
              <w:t>Represented</w:t>
            </w:r>
            <w:r>
              <w:rPr>
                <w:b/>
                <w:spacing w:val="30"/>
                <w:sz w:val="14"/>
              </w:rPr>
              <w:t> </w:t>
            </w:r>
            <w:r>
              <w:rPr>
                <w:b/>
                <w:spacing w:val="-5"/>
                <w:sz w:val="14"/>
              </w:rPr>
              <w:t>by:</w:t>
            </w:r>
          </w:p>
          <w:p>
            <w:pPr>
              <w:pStyle w:val="TableParagraph"/>
              <w:spacing w:before="58"/>
              <w:ind w:left="32"/>
              <w:rPr>
                <w:sz w:val="14"/>
              </w:rPr>
            </w:pPr>
            <w:r>
              <w:rPr>
                <w:w w:val="105"/>
                <w:sz w:val="14"/>
              </w:rPr>
              <w:t>Hospital</w:t>
            </w:r>
            <w:r>
              <w:rPr>
                <w:spacing w:val="-7"/>
                <w:w w:val="105"/>
                <w:sz w:val="14"/>
              </w:rPr>
              <w:t> </w:t>
            </w:r>
            <w:r>
              <w:rPr>
                <w:spacing w:val="-2"/>
                <w:w w:val="105"/>
                <w:sz w:val="14"/>
              </w:rPr>
              <w:t>Investments</w:t>
            </w:r>
          </w:p>
        </w:tc>
        <w:tc>
          <w:tcPr>
            <w:tcW w:w="1384" w:type="dxa"/>
            <w:tcBorders>
              <w:top w:val="double" w:sz="8" w:space="0" w:color="000000"/>
              <w:bottom w:val="single" w:sz="8" w:space="0" w:color="000000"/>
            </w:tcBorders>
            <w:shd w:val="clear" w:color="auto" w:fill="C6C8CA"/>
          </w:tcPr>
          <w:p>
            <w:pPr>
              <w:pStyle w:val="TableParagraph"/>
              <w:rPr>
                <w:b/>
                <w:sz w:val="14"/>
              </w:rPr>
            </w:pPr>
          </w:p>
          <w:p>
            <w:pPr>
              <w:pStyle w:val="TableParagraph"/>
              <w:spacing w:before="141"/>
              <w:rPr>
                <w:b/>
                <w:sz w:val="14"/>
              </w:rPr>
            </w:pPr>
          </w:p>
          <w:p>
            <w:pPr>
              <w:pStyle w:val="TableParagraph"/>
              <w:spacing w:before="1"/>
              <w:ind w:right="99"/>
              <w:jc w:val="right"/>
              <w:rPr>
                <w:sz w:val="14"/>
              </w:rPr>
            </w:pPr>
            <w:r>
              <w:rPr>
                <w:spacing w:val="-2"/>
                <w:w w:val="105"/>
                <w:sz w:val="14"/>
              </w:rPr>
              <w:t>39,539</w:t>
            </w:r>
          </w:p>
        </w:tc>
        <w:tc>
          <w:tcPr>
            <w:tcW w:w="1381" w:type="dxa"/>
            <w:tcBorders>
              <w:top w:val="double" w:sz="8" w:space="0" w:color="000000"/>
              <w:bottom w:val="single" w:sz="8" w:space="0" w:color="000000"/>
            </w:tcBorders>
          </w:tcPr>
          <w:p>
            <w:pPr>
              <w:pStyle w:val="TableParagraph"/>
              <w:rPr>
                <w:b/>
                <w:sz w:val="14"/>
              </w:rPr>
            </w:pPr>
          </w:p>
          <w:p>
            <w:pPr>
              <w:pStyle w:val="TableParagraph"/>
              <w:spacing w:before="141"/>
              <w:rPr>
                <w:b/>
                <w:sz w:val="14"/>
              </w:rPr>
            </w:pPr>
          </w:p>
          <w:p>
            <w:pPr>
              <w:pStyle w:val="TableParagraph"/>
              <w:spacing w:before="1"/>
              <w:ind w:right="99"/>
              <w:jc w:val="right"/>
              <w:rPr>
                <w:sz w:val="14"/>
              </w:rPr>
            </w:pPr>
            <w:r>
              <w:rPr>
                <w:spacing w:val="-2"/>
                <w:w w:val="105"/>
                <w:sz w:val="14"/>
              </w:rPr>
              <w:t>43,908</w:t>
            </w:r>
          </w:p>
        </w:tc>
      </w:tr>
      <w:tr>
        <w:trPr>
          <w:trHeight w:val="279" w:hRule="atLeast"/>
        </w:trPr>
        <w:tc>
          <w:tcPr>
            <w:tcW w:w="6862" w:type="dxa"/>
            <w:tcBorders>
              <w:top w:val="single" w:sz="8" w:space="0" w:color="000000"/>
              <w:bottom w:val="double" w:sz="8" w:space="0" w:color="000000"/>
            </w:tcBorders>
          </w:tcPr>
          <w:p>
            <w:pPr>
              <w:pStyle w:val="TableParagraph"/>
              <w:spacing w:before="58"/>
              <w:ind w:left="35"/>
              <w:rPr>
                <w:b/>
                <w:sz w:val="14"/>
              </w:rPr>
            </w:pPr>
            <w:r>
              <w:rPr>
                <w:b/>
                <w:w w:val="105"/>
                <w:sz w:val="14"/>
              </w:rPr>
              <w:t>Total</w:t>
            </w:r>
            <w:r>
              <w:rPr>
                <w:b/>
                <w:spacing w:val="-12"/>
                <w:w w:val="105"/>
                <w:sz w:val="14"/>
              </w:rPr>
              <w:t> </w:t>
            </w:r>
            <w:r>
              <w:rPr>
                <w:b/>
                <w:w w:val="105"/>
                <w:sz w:val="14"/>
              </w:rPr>
              <w:t>Investments</w:t>
            </w:r>
            <w:r>
              <w:rPr>
                <w:b/>
                <w:spacing w:val="-11"/>
                <w:w w:val="105"/>
                <w:sz w:val="14"/>
              </w:rPr>
              <w:t> </w:t>
            </w:r>
            <w:r>
              <w:rPr>
                <w:b/>
                <w:w w:val="105"/>
                <w:sz w:val="14"/>
              </w:rPr>
              <w:t>and</w:t>
            </w:r>
            <w:r>
              <w:rPr>
                <w:b/>
                <w:spacing w:val="-13"/>
                <w:w w:val="105"/>
                <w:sz w:val="14"/>
              </w:rPr>
              <w:t> </w:t>
            </w:r>
            <w:r>
              <w:rPr>
                <w:b/>
                <w:w w:val="105"/>
                <w:sz w:val="14"/>
              </w:rPr>
              <w:t>Other</w:t>
            </w:r>
            <w:r>
              <w:rPr>
                <w:b/>
                <w:spacing w:val="-11"/>
                <w:w w:val="105"/>
                <w:sz w:val="14"/>
              </w:rPr>
              <w:t> </w:t>
            </w:r>
            <w:r>
              <w:rPr>
                <w:b/>
                <w:w w:val="105"/>
                <w:sz w:val="14"/>
              </w:rPr>
              <w:t>Financial</w:t>
            </w:r>
            <w:r>
              <w:rPr>
                <w:b/>
                <w:spacing w:val="-12"/>
                <w:w w:val="105"/>
                <w:sz w:val="14"/>
              </w:rPr>
              <w:t> </w:t>
            </w:r>
            <w:r>
              <w:rPr>
                <w:b/>
                <w:spacing w:val="-2"/>
                <w:w w:val="105"/>
                <w:sz w:val="14"/>
              </w:rPr>
              <w:t>Assets</w:t>
            </w:r>
          </w:p>
        </w:tc>
        <w:tc>
          <w:tcPr>
            <w:tcW w:w="1384" w:type="dxa"/>
            <w:tcBorders>
              <w:top w:val="single" w:sz="8" w:space="0" w:color="000000"/>
              <w:bottom w:val="double" w:sz="8" w:space="0" w:color="000000"/>
            </w:tcBorders>
            <w:shd w:val="clear" w:color="auto" w:fill="C6C8CA"/>
          </w:tcPr>
          <w:p>
            <w:pPr>
              <w:pStyle w:val="TableParagraph"/>
              <w:spacing w:before="67"/>
              <w:ind w:right="115"/>
              <w:jc w:val="right"/>
              <w:rPr>
                <w:b/>
                <w:sz w:val="14"/>
              </w:rPr>
            </w:pPr>
            <w:r>
              <w:rPr>
                <w:b/>
                <w:spacing w:val="-2"/>
                <w:w w:val="105"/>
                <w:sz w:val="14"/>
              </w:rPr>
              <w:t>39,539</w:t>
            </w:r>
          </w:p>
        </w:tc>
        <w:tc>
          <w:tcPr>
            <w:tcW w:w="1381" w:type="dxa"/>
            <w:tcBorders>
              <w:top w:val="single" w:sz="8" w:space="0" w:color="000000"/>
              <w:bottom w:val="double" w:sz="8" w:space="0" w:color="000000"/>
            </w:tcBorders>
          </w:tcPr>
          <w:p>
            <w:pPr>
              <w:pStyle w:val="TableParagraph"/>
              <w:spacing w:before="67"/>
              <w:ind w:right="115"/>
              <w:jc w:val="right"/>
              <w:rPr>
                <w:b/>
                <w:sz w:val="14"/>
              </w:rPr>
            </w:pPr>
            <w:r>
              <w:rPr>
                <w:b/>
                <w:spacing w:val="-2"/>
                <w:w w:val="105"/>
                <w:sz w:val="14"/>
              </w:rPr>
              <w:t>43,908</w:t>
            </w:r>
          </w:p>
        </w:tc>
      </w:tr>
    </w:tbl>
    <w:p>
      <w:pPr>
        <w:pStyle w:val="TableParagraph"/>
        <w:spacing w:after="0"/>
        <w:jc w:val="right"/>
        <w:rPr>
          <w:b/>
          <w:sz w:val="14"/>
        </w:rPr>
        <w:sectPr>
          <w:pgSz w:w="11910" w:h="16840"/>
          <w:pgMar w:header="1495" w:footer="0" w:top="1980" w:bottom="280" w:left="0" w:right="0"/>
        </w:sectPr>
      </w:pPr>
    </w:p>
    <w:p>
      <w:pPr>
        <w:pStyle w:val="BodyText"/>
        <w:spacing w:before="100"/>
        <w:rPr>
          <w:rFonts w:ascii="Verdana"/>
          <w:b/>
          <w:sz w:val="16"/>
        </w:rPr>
      </w:pPr>
    </w:p>
    <w:p>
      <w:pPr>
        <w:spacing w:before="0"/>
        <w:ind w:left="1172" w:right="0" w:firstLine="0"/>
        <w:jc w:val="left"/>
        <w:rPr>
          <w:rFonts w:ascii="Verdana"/>
          <w:b/>
          <w:sz w:val="16"/>
        </w:rPr>
      </w:pPr>
      <w:r>
        <w:rPr>
          <w:rFonts w:ascii="Verdana"/>
          <w:b/>
          <w:sz w:val="16"/>
        </w:rPr>
        <mc:AlternateContent>
          <mc:Choice Requires="wps">
            <w:drawing>
              <wp:anchor distT="0" distB="0" distL="0" distR="0" allowOverlap="1" layoutInCell="1" locked="0" behindDoc="0" simplePos="0" relativeHeight="15910912">
                <wp:simplePos x="0" y="0"/>
                <wp:positionH relativeFrom="page">
                  <wp:posOffset>7199998</wp:posOffset>
                </wp:positionH>
                <wp:positionV relativeFrom="paragraph">
                  <wp:posOffset>-17507</wp:posOffset>
                </wp:positionV>
                <wp:extent cx="360045" cy="366395"/>
                <wp:effectExtent l="0" t="0" r="0" b="0"/>
                <wp:wrapNone/>
                <wp:docPr id="1133" name="Group 1133"/>
                <wp:cNvGraphicFramePr>
                  <a:graphicFrameLocks/>
                </wp:cNvGraphicFramePr>
                <a:graphic>
                  <a:graphicData uri="http://schemas.microsoft.com/office/word/2010/wordprocessingGroup">
                    <wpg:wgp>
                      <wpg:cNvPr id="1133" name="Group 1133"/>
                      <wpg:cNvGrpSpPr/>
                      <wpg:grpSpPr>
                        <a:xfrm>
                          <a:off x="0" y="0"/>
                          <a:ext cx="360045" cy="366395"/>
                          <a:chExt cx="360045" cy="366395"/>
                        </a:xfrm>
                      </wpg:grpSpPr>
                      <wps:wsp>
                        <wps:cNvPr id="1134" name="Graphic 1134"/>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35" name="Textbox 1135"/>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w w:val="105"/>
                                  <w:sz w:val="24"/>
                                </w:rPr>
                                <w:t>65</w:t>
                              </w:r>
                            </w:p>
                          </w:txbxContent>
                        </wps:txbx>
                        <wps:bodyPr wrap="square" lIns="0" tIns="0" rIns="0" bIns="0" rtlCol="0">
                          <a:noAutofit/>
                        </wps:bodyPr>
                      </wps:wsp>
                    </wpg:wgp>
                  </a:graphicData>
                </a:graphic>
              </wp:anchor>
            </w:drawing>
          </mc:Choice>
          <mc:Fallback>
            <w:pict>
              <v:group style="position:absolute;margin-left:566.929016pt;margin-top:-1.378519pt;width:28.35pt;height:28.85pt;mso-position-horizontal-relative:page;mso-position-vertical-relative:paragraph;z-index:15910912" id="docshapegroup620" coordorigin="11339,-28" coordsize="567,577">
                <v:rect style="position:absolute;left:11338;top:-28;width:567;height:577" id="docshape621" filled="true" fillcolor="#3f5f72" stroked="false">
                  <v:fill type="solid"/>
                </v:rect>
                <v:shape style="position:absolute;left:11338;top:-28;width:567;height:577" type="#_x0000_t202" id="docshape622" filled="false" stroked="false">
                  <v:textbox inset="0,0,0,0">
                    <w:txbxContent>
                      <w:p>
                        <w:pPr>
                          <w:spacing w:before="154"/>
                          <w:ind w:left="90" w:right="0" w:firstLine="0"/>
                          <w:jc w:val="left"/>
                          <w:rPr>
                            <w:sz w:val="24"/>
                          </w:rPr>
                        </w:pPr>
                        <w:r>
                          <w:rPr>
                            <w:color w:val="FFFFFF"/>
                            <w:spacing w:val="-5"/>
                            <w:w w:val="105"/>
                            <w:sz w:val="24"/>
                          </w:rPr>
                          <w:t>65</w:t>
                        </w:r>
                      </w:p>
                    </w:txbxContent>
                  </v:textbox>
                  <w10:wrap type="none"/>
                </v:shape>
                <w10:wrap type="none"/>
              </v:group>
            </w:pict>
          </mc:Fallback>
        </mc:AlternateContent>
      </w:r>
      <w:r>
        <w:rPr>
          <w:rFonts w:ascii="Verdana"/>
          <w:b/>
          <w:sz w:val="16"/>
        </w:rPr>
        <w:t>How</w:t>
      </w:r>
      <w:r>
        <w:rPr>
          <w:rFonts w:ascii="Verdana"/>
          <w:b/>
          <w:spacing w:val="-5"/>
          <w:sz w:val="16"/>
        </w:rPr>
        <w:t> </w:t>
      </w:r>
      <w:r>
        <w:rPr>
          <w:rFonts w:ascii="Verdana"/>
          <w:b/>
          <w:sz w:val="16"/>
        </w:rPr>
        <w:t>We</w:t>
      </w:r>
      <w:r>
        <w:rPr>
          <w:rFonts w:ascii="Verdana"/>
          <w:b/>
          <w:spacing w:val="-6"/>
          <w:sz w:val="16"/>
        </w:rPr>
        <w:t> </w:t>
      </w:r>
      <w:r>
        <w:rPr>
          <w:rFonts w:ascii="Verdana"/>
          <w:b/>
          <w:sz w:val="16"/>
        </w:rPr>
        <w:t>Recognise</w:t>
      </w:r>
      <w:r>
        <w:rPr>
          <w:rFonts w:ascii="Verdana"/>
          <w:b/>
          <w:spacing w:val="-6"/>
          <w:sz w:val="16"/>
        </w:rPr>
        <w:t> </w:t>
      </w:r>
      <w:r>
        <w:rPr>
          <w:rFonts w:ascii="Verdana"/>
          <w:b/>
          <w:sz w:val="16"/>
        </w:rPr>
        <w:t>Investments</w:t>
      </w:r>
      <w:r>
        <w:rPr>
          <w:rFonts w:ascii="Verdana"/>
          <w:b/>
          <w:spacing w:val="-7"/>
          <w:sz w:val="16"/>
        </w:rPr>
        <w:t> </w:t>
      </w:r>
      <w:r>
        <w:rPr>
          <w:rFonts w:ascii="Verdana"/>
          <w:b/>
          <w:sz w:val="16"/>
        </w:rPr>
        <w:t>and</w:t>
      </w:r>
      <w:r>
        <w:rPr>
          <w:rFonts w:ascii="Verdana"/>
          <w:b/>
          <w:spacing w:val="-5"/>
          <w:sz w:val="16"/>
        </w:rPr>
        <w:t> </w:t>
      </w:r>
      <w:r>
        <w:rPr>
          <w:rFonts w:ascii="Verdana"/>
          <w:b/>
          <w:sz w:val="16"/>
        </w:rPr>
        <w:t>Other</w:t>
      </w:r>
      <w:r>
        <w:rPr>
          <w:rFonts w:ascii="Verdana"/>
          <w:b/>
          <w:spacing w:val="-6"/>
          <w:sz w:val="16"/>
        </w:rPr>
        <w:t> </w:t>
      </w:r>
      <w:r>
        <w:rPr>
          <w:rFonts w:ascii="Verdana"/>
          <w:b/>
          <w:sz w:val="16"/>
        </w:rPr>
        <w:t>Financial</w:t>
      </w:r>
      <w:r>
        <w:rPr>
          <w:rFonts w:ascii="Verdana"/>
          <w:b/>
          <w:spacing w:val="-6"/>
          <w:sz w:val="16"/>
        </w:rPr>
        <w:t> </w:t>
      </w:r>
      <w:r>
        <w:rPr>
          <w:rFonts w:ascii="Verdana"/>
          <w:b/>
          <w:spacing w:val="-2"/>
          <w:sz w:val="16"/>
        </w:rPr>
        <w:t>Assets</w:t>
      </w:r>
    </w:p>
    <w:p>
      <w:pPr>
        <w:spacing w:line="273" w:lineRule="auto" w:before="156"/>
        <w:ind w:left="1166" w:right="1414" w:firstLine="0"/>
        <w:jc w:val="left"/>
        <w:rPr>
          <w:rFonts w:ascii="Verdana" w:hAnsi="Verdana"/>
          <w:sz w:val="14"/>
        </w:rPr>
      </w:pPr>
      <w:r>
        <w:rPr>
          <w:rFonts w:ascii="Verdana" w:hAnsi="Verdana"/>
          <w:w w:val="105"/>
          <w:sz w:val="14"/>
        </w:rPr>
        <w:t>The</w:t>
      </w:r>
      <w:r>
        <w:rPr>
          <w:rFonts w:ascii="Verdana" w:hAnsi="Verdana"/>
          <w:spacing w:val="-5"/>
          <w:w w:val="105"/>
          <w:sz w:val="14"/>
        </w:rPr>
        <w:t> </w:t>
      </w:r>
      <w:r>
        <w:rPr>
          <w:rFonts w:ascii="Verdana" w:hAnsi="Verdana"/>
          <w:w w:val="105"/>
          <w:sz w:val="14"/>
        </w:rPr>
        <w:t>hospital’s</w:t>
      </w:r>
      <w:r>
        <w:rPr>
          <w:rFonts w:ascii="Verdana" w:hAnsi="Verdana"/>
          <w:spacing w:val="-6"/>
          <w:w w:val="105"/>
          <w:sz w:val="14"/>
        </w:rPr>
        <w:t> </w:t>
      </w:r>
      <w:r>
        <w:rPr>
          <w:rFonts w:ascii="Verdana" w:hAnsi="Verdana"/>
          <w:w w:val="105"/>
          <w:sz w:val="14"/>
        </w:rPr>
        <w:t>investments</w:t>
      </w:r>
      <w:r>
        <w:rPr>
          <w:rFonts w:ascii="Verdana" w:hAnsi="Verdana"/>
          <w:spacing w:val="-6"/>
          <w:w w:val="105"/>
          <w:sz w:val="14"/>
        </w:rPr>
        <w:t> </w:t>
      </w:r>
      <w:r>
        <w:rPr>
          <w:rFonts w:ascii="Verdana" w:hAnsi="Verdana"/>
          <w:w w:val="105"/>
          <w:sz w:val="14"/>
        </w:rPr>
        <w:t>and</w:t>
      </w:r>
      <w:r>
        <w:rPr>
          <w:rFonts w:ascii="Verdana" w:hAnsi="Verdana"/>
          <w:spacing w:val="-5"/>
          <w:w w:val="105"/>
          <w:sz w:val="14"/>
        </w:rPr>
        <w:t> </w:t>
      </w:r>
      <w:r>
        <w:rPr>
          <w:rFonts w:ascii="Verdana" w:hAnsi="Verdana"/>
          <w:w w:val="105"/>
          <w:sz w:val="14"/>
        </w:rPr>
        <w:t>other</w:t>
      </w:r>
      <w:r>
        <w:rPr>
          <w:rFonts w:ascii="Verdana" w:hAnsi="Verdana"/>
          <w:spacing w:val="-6"/>
          <w:w w:val="105"/>
          <w:sz w:val="14"/>
        </w:rPr>
        <w:t> </w:t>
      </w:r>
      <w:r>
        <w:rPr>
          <w:rFonts w:ascii="Verdana" w:hAnsi="Verdana"/>
          <w:w w:val="105"/>
          <w:sz w:val="14"/>
        </w:rPr>
        <w:t>financial</w:t>
      </w:r>
      <w:r>
        <w:rPr>
          <w:rFonts w:ascii="Verdana" w:hAnsi="Verdana"/>
          <w:spacing w:val="-4"/>
          <w:w w:val="105"/>
          <w:sz w:val="14"/>
        </w:rPr>
        <w:t> </w:t>
      </w:r>
      <w:r>
        <w:rPr>
          <w:rFonts w:ascii="Verdana" w:hAnsi="Verdana"/>
          <w:w w:val="105"/>
          <w:sz w:val="14"/>
        </w:rPr>
        <w:t>assets</w:t>
      </w:r>
      <w:r>
        <w:rPr>
          <w:rFonts w:ascii="Verdana" w:hAnsi="Verdana"/>
          <w:spacing w:val="-6"/>
          <w:w w:val="105"/>
          <w:sz w:val="14"/>
        </w:rPr>
        <w:t> </w:t>
      </w:r>
      <w:r>
        <w:rPr>
          <w:rFonts w:ascii="Verdana" w:hAnsi="Verdana"/>
          <w:w w:val="105"/>
          <w:sz w:val="14"/>
        </w:rPr>
        <w:t>are</w:t>
      </w:r>
      <w:r>
        <w:rPr>
          <w:rFonts w:ascii="Verdana" w:hAnsi="Verdana"/>
          <w:spacing w:val="-5"/>
          <w:w w:val="105"/>
          <w:sz w:val="14"/>
        </w:rPr>
        <w:t> </w:t>
      </w:r>
      <w:r>
        <w:rPr>
          <w:rFonts w:ascii="Verdana" w:hAnsi="Verdana"/>
          <w:w w:val="105"/>
          <w:sz w:val="14"/>
        </w:rPr>
        <w:t>made</w:t>
      </w:r>
      <w:r>
        <w:rPr>
          <w:rFonts w:ascii="Verdana" w:hAnsi="Verdana"/>
          <w:spacing w:val="-5"/>
          <w:w w:val="105"/>
          <w:sz w:val="14"/>
        </w:rPr>
        <w:t> </w:t>
      </w:r>
      <w:r>
        <w:rPr>
          <w:rFonts w:ascii="Verdana" w:hAnsi="Verdana"/>
          <w:w w:val="105"/>
          <w:sz w:val="14"/>
        </w:rPr>
        <w:t>in</w:t>
      </w:r>
      <w:r>
        <w:rPr>
          <w:rFonts w:ascii="Verdana" w:hAnsi="Verdana"/>
          <w:spacing w:val="-6"/>
          <w:w w:val="105"/>
          <w:sz w:val="14"/>
        </w:rPr>
        <w:t> </w:t>
      </w:r>
      <w:r>
        <w:rPr>
          <w:rFonts w:ascii="Verdana" w:hAnsi="Verdana"/>
          <w:w w:val="105"/>
          <w:sz w:val="14"/>
        </w:rPr>
        <w:t>accordance</w:t>
      </w:r>
      <w:r>
        <w:rPr>
          <w:rFonts w:ascii="Verdana" w:hAnsi="Verdana"/>
          <w:spacing w:val="-5"/>
          <w:w w:val="105"/>
          <w:sz w:val="14"/>
        </w:rPr>
        <w:t> </w:t>
      </w:r>
      <w:r>
        <w:rPr>
          <w:rFonts w:ascii="Verdana" w:hAnsi="Verdana"/>
          <w:w w:val="105"/>
          <w:sz w:val="14"/>
        </w:rPr>
        <w:t>with</w:t>
      </w:r>
      <w:r>
        <w:rPr>
          <w:rFonts w:ascii="Verdana" w:hAnsi="Verdana"/>
          <w:spacing w:val="-6"/>
          <w:w w:val="105"/>
          <w:sz w:val="14"/>
        </w:rPr>
        <w:t> </w:t>
      </w:r>
      <w:r>
        <w:rPr>
          <w:rFonts w:ascii="Verdana" w:hAnsi="Verdana"/>
          <w:w w:val="105"/>
          <w:sz w:val="14"/>
        </w:rPr>
        <w:t>Standing</w:t>
      </w:r>
      <w:r>
        <w:rPr>
          <w:rFonts w:ascii="Verdana" w:hAnsi="Verdana"/>
          <w:spacing w:val="-5"/>
          <w:w w:val="105"/>
          <w:sz w:val="14"/>
        </w:rPr>
        <w:t> </w:t>
      </w:r>
      <w:r>
        <w:rPr>
          <w:rFonts w:ascii="Verdana" w:hAnsi="Verdana"/>
          <w:w w:val="105"/>
          <w:sz w:val="14"/>
        </w:rPr>
        <w:t>Direction</w:t>
      </w:r>
      <w:r>
        <w:rPr>
          <w:rFonts w:ascii="Verdana" w:hAnsi="Verdana"/>
          <w:spacing w:val="-6"/>
          <w:w w:val="105"/>
          <w:sz w:val="14"/>
        </w:rPr>
        <w:t> </w:t>
      </w:r>
      <w:r>
        <w:rPr>
          <w:rFonts w:ascii="Verdana" w:hAnsi="Verdana"/>
          <w:w w:val="105"/>
          <w:sz w:val="14"/>
        </w:rPr>
        <w:t>3.7.2</w:t>
      </w:r>
      <w:r>
        <w:rPr>
          <w:rFonts w:ascii="Verdana" w:hAnsi="Verdana"/>
          <w:spacing w:val="-6"/>
          <w:w w:val="105"/>
          <w:sz w:val="14"/>
        </w:rPr>
        <w:t> </w:t>
      </w:r>
      <w:r>
        <w:rPr>
          <w:rFonts w:ascii="Verdana" w:hAnsi="Verdana"/>
          <w:w w:val="105"/>
          <w:sz w:val="14"/>
        </w:rPr>
        <w:t>-</w:t>
      </w:r>
      <w:r>
        <w:rPr>
          <w:rFonts w:ascii="Verdana" w:hAnsi="Verdana"/>
          <w:spacing w:val="-5"/>
          <w:w w:val="105"/>
          <w:sz w:val="14"/>
        </w:rPr>
        <w:t> </w:t>
      </w:r>
      <w:r>
        <w:rPr>
          <w:rFonts w:ascii="Verdana" w:hAnsi="Verdana"/>
          <w:w w:val="105"/>
          <w:sz w:val="14"/>
        </w:rPr>
        <w:t>Treasury Management, including the Central Banking System.</w:t>
      </w:r>
    </w:p>
    <w:p>
      <w:pPr>
        <w:spacing w:before="121"/>
        <w:ind w:left="1166" w:right="0" w:firstLine="0"/>
        <w:jc w:val="left"/>
        <w:rPr>
          <w:rFonts w:ascii="Verdana"/>
          <w:sz w:val="14"/>
        </w:rPr>
      </w:pPr>
      <w:r>
        <w:rPr>
          <w:rFonts w:ascii="Verdana"/>
          <w:sz w:val="14"/>
        </w:rPr>
        <mc:AlternateContent>
          <mc:Choice Requires="wps">
            <w:drawing>
              <wp:anchor distT="0" distB="0" distL="0" distR="0" allowOverlap="1" layoutInCell="1" locked="0" behindDoc="0" simplePos="0" relativeHeight="15911424">
                <wp:simplePos x="0" y="0"/>
                <wp:positionH relativeFrom="page">
                  <wp:posOffset>7162566</wp:posOffset>
                </wp:positionH>
                <wp:positionV relativeFrom="paragraph">
                  <wp:posOffset>50255</wp:posOffset>
                </wp:positionV>
                <wp:extent cx="248920" cy="1923414"/>
                <wp:effectExtent l="0" t="0" r="0" b="0"/>
                <wp:wrapNone/>
                <wp:docPr id="1136" name="Textbox 1136"/>
                <wp:cNvGraphicFramePr>
                  <a:graphicFrameLocks/>
                </wp:cNvGraphicFramePr>
                <a:graphic>
                  <a:graphicData uri="http://schemas.microsoft.com/office/word/2010/wordprocessingShape">
                    <wps:wsp>
                      <wps:cNvPr id="1136" name="Textbox 1136"/>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3.957126pt;width:19.6pt;height:151.450pt;mso-position-horizontal-relative:page;mso-position-vertical-relative:paragraph;z-index:15911424" type="#_x0000_t202" id="docshape623"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w w:val="105"/>
          <w:sz w:val="14"/>
        </w:rPr>
        <w:t>The</w:t>
      </w:r>
      <w:r>
        <w:rPr>
          <w:rFonts w:ascii="Verdana"/>
          <w:spacing w:val="-7"/>
          <w:w w:val="105"/>
          <w:sz w:val="14"/>
        </w:rPr>
        <w:t> </w:t>
      </w:r>
      <w:r>
        <w:rPr>
          <w:rFonts w:ascii="Verdana"/>
          <w:w w:val="105"/>
          <w:sz w:val="14"/>
        </w:rPr>
        <w:t>hospital</w:t>
      </w:r>
      <w:r>
        <w:rPr>
          <w:rFonts w:ascii="Verdana"/>
          <w:spacing w:val="-5"/>
          <w:w w:val="105"/>
          <w:sz w:val="14"/>
        </w:rPr>
        <w:t> </w:t>
      </w:r>
      <w:r>
        <w:rPr>
          <w:rFonts w:ascii="Verdana"/>
          <w:w w:val="105"/>
          <w:sz w:val="14"/>
        </w:rPr>
        <w:t>manages</w:t>
      </w:r>
      <w:r>
        <w:rPr>
          <w:rFonts w:ascii="Verdana"/>
          <w:spacing w:val="-7"/>
          <w:w w:val="105"/>
          <w:sz w:val="14"/>
        </w:rPr>
        <w:t> </w:t>
      </w:r>
      <w:r>
        <w:rPr>
          <w:rFonts w:ascii="Verdana"/>
          <w:w w:val="105"/>
          <w:sz w:val="14"/>
        </w:rPr>
        <w:t>its</w:t>
      </w:r>
      <w:r>
        <w:rPr>
          <w:rFonts w:ascii="Verdana"/>
          <w:spacing w:val="-7"/>
          <w:w w:val="105"/>
          <w:sz w:val="14"/>
        </w:rPr>
        <w:t> </w:t>
      </w:r>
      <w:r>
        <w:rPr>
          <w:rFonts w:ascii="Verdana"/>
          <w:w w:val="105"/>
          <w:sz w:val="14"/>
        </w:rPr>
        <w:t>investments</w:t>
      </w:r>
      <w:r>
        <w:rPr>
          <w:rFonts w:ascii="Verdana"/>
          <w:spacing w:val="-7"/>
          <w:w w:val="105"/>
          <w:sz w:val="14"/>
        </w:rPr>
        <w:t> </w:t>
      </w:r>
      <w:r>
        <w:rPr>
          <w:rFonts w:ascii="Verdana"/>
          <w:w w:val="105"/>
          <w:sz w:val="14"/>
        </w:rPr>
        <w:t>and</w:t>
      </w:r>
      <w:r>
        <w:rPr>
          <w:rFonts w:ascii="Verdana"/>
          <w:spacing w:val="-7"/>
          <w:w w:val="105"/>
          <w:sz w:val="14"/>
        </w:rPr>
        <w:t> </w:t>
      </w:r>
      <w:r>
        <w:rPr>
          <w:rFonts w:ascii="Verdana"/>
          <w:w w:val="105"/>
          <w:sz w:val="14"/>
        </w:rPr>
        <w:t>other</w:t>
      </w:r>
      <w:r>
        <w:rPr>
          <w:rFonts w:ascii="Verdana"/>
          <w:spacing w:val="-7"/>
          <w:w w:val="105"/>
          <w:sz w:val="14"/>
        </w:rPr>
        <w:t> </w:t>
      </w:r>
      <w:r>
        <w:rPr>
          <w:rFonts w:ascii="Verdana"/>
          <w:w w:val="105"/>
          <w:sz w:val="14"/>
        </w:rPr>
        <w:t>financial</w:t>
      </w:r>
      <w:r>
        <w:rPr>
          <w:rFonts w:ascii="Verdana"/>
          <w:spacing w:val="-5"/>
          <w:w w:val="105"/>
          <w:sz w:val="14"/>
        </w:rPr>
        <w:t> </w:t>
      </w:r>
      <w:r>
        <w:rPr>
          <w:rFonts w:ascii="Verdana"/>
          <w:w w:val="105"/>
          <w:sz w:val="14"/>
        </w:rPr>
        <w:t>assets</w:t>
      </w:r>
      <w:r>
        <w:rPr>
          <w:rFonts w:ascii="Verdana"/>
          <w:spacing w:val="-7"/>
          <w:w w:val="105"/>
          <w:sz w:val="14"/>
        </w:rPr>
        <w:t> </w:t>
      </w:r>
      <w:r>
        <w:rPr>
          <w:rFonts w:ascii="Verdana"/>
          <w:w w:val="105"/>
          <w:sz w:val="14"/>
        </w:rPr>
        <w:t>in</w:t>
      </w:r>
      <w:r>
        <w:rPr>
          <w:rFonts w:ascii="Verdana"/>
          <w:spacing w:val="-7"/>
          <w:w w:val="105"/>
          <w:sz w:val="14"/>
        </w:rPr>
        <w:t> </w:t>
      </w:r>
      <w:r>
        <w:rPr>
          <w:rFonts w:ascii="Verdana"/>
          <w:w w:val="105"/>
          <w:sz w:val="14"/>
        </w:rPr>
        <w:t>accordance</w:t>
      </w:r>
      <w:r>
        <w:rPr>
          <w:rFonts w:ascii="Verdana"/>
          <w:spacing w:val="-7"/>
          <w:w w:val="105"/>
          <w:sz w:val="14"/>
        </w:rPr>
        <w:t> </w:t>
      </w:r>
      <w:r>
        <w:rPr>
          <w:rFonts w:ascii="Verdana"/>
          <w:w w:val="105"/>
          <w:sz w:val="14"/>
        </w:rPr>
        <w:t>with</w:t>
      </w:r>
      <w:r>
        <w:rPr>
          <w:rFonts w:ascii="Verdana"/>
          <w:spacing w:val="-7"/>
          <w:w w:val="105"/>
          <w:sz w:val="14"/>
        </w:rPr>
        <w:t> </w:t>
      </w:r>
      <w:r>
        <w:rPr>
          <w:rFonts w:ascii="Verdana"/>
          <w:w w:val="105"/>
          <w:sz w:val="14"/>
        </w:rPr>
        <w:t>an</w:t>
      </w:r>
      <w:r>
        <w:rPr>
          <w:rFonts w:ascii="Verdana"/>
          <w:spacing w:val="-7"/>
          <w:w w:val="105"/>
          <w:sz w:val="14"/>
        </w:rPr>
        <w:t> </w:t>
      </w:r>
      <w:r>
        <w:rPr>
          <w:rFonts w:ascii="Verdana"/>
          <w:w w:val="105"/>
          <w:sz w:val="14"/>
        </w:rPr>
        <w:t>investment</w:t>
      </w:r>
      <w:r>
        <w:rPr>
          <w:rFonts w:ascii="Verdana"/>
          <w:spacing w:val="-8"/>
          <w:w w:val="105"/>
          <w:sz w:val="14"/>
        </w:rPr>
        <w:t> </w:t>
      </w:r>
      <w:r>
        <w:rPr>
          <w:rFonts w:ascii="Verdana"/>
          <w:w w:val="105"/>
          <w:sz w:val="14"/>
        </w:rPr>
        <w:t>policy</w:t>
      </w:r>
      <w:r>
        <w:rPr>
          <w:rFonts w:ascii="Verdana"/>
          <w:spacing w:val="-6"/>
          <w:w w:val="105"/>
          <w:sz w:val="14"/>
        </w:rPr>
        <w:t> </w:t>
      </w:r>
      <w:r>
        <w:rPr>
          <w:rFonts w:ascii="Verdana"/>
          <w:w w:val="105"/>
          <w:sz w:val="14"/>
        </w:rPr>
        <w:t>approved</w:t>
      </w:r>
      <w:r>
        <w:rPr>
          <w:rFonts w:ascii="Verdana"/>
          <w:spacing w:val="-6"/>
          <w:w w:val="105"/>
          <w:sz w:val="14"/>
        </w:rPr>
        <w:t> </w:t>
      </w:r>
      <w:r>
        <w:rPr>
          <w:rFonts w:ascii="Verdana"/>
          <w:w w:val="105"/>
          <w:sz w:val="14"/>
        </w:rPr>
        <w:t>by</w:t>
      </w:r>
      <w:r>
        <w:rPr>
          <w:rFonts w:ascii="Verdana"/>
          <w:spacing w:val="-6"/>
          <w:w w:val="105"/>
          <w:sz w:val="14"/>
        </w:rPr>
        <w:t> </w:t>
      </w:r>
      <w:r>
        <w:rPr>
          <w:rFonts w:ascii="Verdana"/>
          <w:w w:val="105"/>
          <w:sz w:val="14"/>
        </w:rPr>
        <w:t>the</w:t>
      </w:r>
      <w:r>
        <w:rPr>
          <w:rFonts w:ascii="Verdana"/>
          <w:spacing w:val="-6"/>
          <w:w w:val="105"/>
          <w:sz w:val="14"/>
        </w:rPr>
        <w:t> </w:t>
      </w:r>
      <w:r>
        <w:rPr>
          <w:rFonts w:ascii="Verdana"/>
          <w:spacing w:val="-2"/>
          <w:w w:val="105"/>
          <w:sz w:val="14"/>
        </w:rPr>
        <w:t>Board.</w:t>
      </w:r>
    </w:p>
    <w:p>
      <w:pPr>
        <w:pStyle w:val="BodyText"/>
        <w:spacing w:before="8"/>
        <w:rPr>
          <w:rFonts w:ascii="Verdana"/>
          <w:sz w:val="14"/>
        </w:rPr>
      </w:pPr>
    </w:p>
    <w:p>
      <w:pPr>
        <w:spacing w:line="273" w:lineRule="auto" w:before="0"/>
        <w:ind w:left="1166" w:right="1414" w:firstLine="0"/>
        <w:jc w:val="left"/>
        <w:rPr>
          <w:rFonts w:ascii="Verdana"/>
          <w:sz w:val="14"/>
        </w:rPr>
      </w:pPr>
      <w:r>
        <w:rPr>
          <w:rFonts w:ascii="Verdana"/>
          <w:w w:val="105"/>
          <w:sz w:val="14"/>
        </w:rPr>
        <w:t>Investments</w:t>
      </w:r>
      <w:r>
        <w:rPr>
          <w:rFonts w:ascii="Verdana"/>
          <w:spacing w:val="-6"/>
          <w:w w:val="105"/>
          <w:sz w:val="14"/>
        </w:rPr>
        <w:t> </w:t>
      </w:r>
      <w:r>
        <w:rPr>
          <w:rFonts w:ascii="Verdana"/>
          <w:w w:val="105"/>
          <w:sz w:val="14"/>
        </w:rPr>
        <w:t>are</w:t>
      </w:r>
      <w:r>
        <w:rPr>
          <w:rFonts w:ascii="Verdana"/>
          <w:spacing w:val="-5"/>
          <w:w w:val="105"/>
          <w:sz w:val="14"/>
        </w:rPr>
        <w:t> </w:t>
      </w:r>
      <w:r>
        <w:rPr>
          <w:rFonts w:ascii="Verdana"/>
          <w:w w:val="105"/>
          <w:sz w:val="14"/>
        </w:rPr>
        <w:t>recognised</w:t>
      </w:r>
      <w:r>
        <w:rPr>
          <w:rFonts w:ascii="Verdana"/>
          <w:spacing w:val="-4"/>
          <w:w w:val="105"/>
          <w:sz w:val="14"/>
        </w:rPr>
        <w:t> </w:t>
      </w:r>
      <w:r>
        <w:rPr>
          <w:rFonts w:ascii="Verdana"/>
          <w:w w:val="105"/>
          <w:sz w:val="14"/>
        </w:rPr>
        <w:t>when</w:t>
      </w:r>
      <w:r>
        <w:rPr>
          <w:rFonts w:ascii="Verdana"/>
          <w:spacing w:val="-6"/>
          <w:w w:val="105"/>
          <w:sz w:val="14"/>
        </w:rPr>
        <w:t> </w:t>
      </w:r>
      <w:r>
        <w:rPr>
          <w:rFonts w:ascii="Verdana"/>
          <w:w w:val="105"/>
          <w:sz w:val="14"/>
        </w:rPr>
        <w:t>the</w:t>
      </w:r>
      <w:r>
        <w:rPr>
          <w:rFonts w:ascii="Verdana"/>
          <w:spacing w:val="-5"/>
          <w:w w:val="105"/>
          <w:sz w:val="14"/>
        </w:rPr>
        <w:t> </w:t>
      </w:r>
      <w:r>
        <w:rPr>
          <w:rFonts w:ascii="Verdana"/>
          <w:w w:val="105"/>
          <w:sz w:val="14"/>
        </w:rPr>
        <w:t>hospital</w:t>
      </w:r>
      <w:r>
        <w:rPr>
          <w:rFonts w:ascii="Verdana"/>
          <w:spacing w:val="-3"/>
          <w:w w:val="105"/>
          <w:sz w:val="14"/>
        </w:rPr>
        <w:t> </w:t>
      </w:r>
      <w:r>
        <w:rPr>
          <w:rFonts w:ascii="Verdana"/>
          <w:w w:val="105"/>
          <w:sz w:val="14"/>
        </w:rPr>
        <w:t>enters</w:t>
      </w:r>
      <w:r>
        <w:rPr>
          <w:rFonts w:ascii="Verdana"/>
          <w:spacing w:val="-6"/>
          <w:w w:val="105"/>
          <w:sz w:val="14"/>
        </w:rPr>
        <w:t> </w:t>
      </w:r>
      <w:r>
        <w:rPr>
          <w:rFonts w:ascii="Verdana"/>
          <w:w w:val="105"/>
          <w:sz w:val="14"/>
        </w:rPr>
        <w:t>into</w:t>
      </w:r>
      <w:r>
        <w:rPr>
          <w:rFonts w:ascii="Verdana"/>
          <w:spacing w:val="-5"/>
          <w:w w:val="105"/>
          <w:sz w:val="14"/>
        </w:rPr>
        <w:t> </w:t>
      </w:r>
      <w:r>
        <w:rPr>
          <w:rFonts w:ascii="Verdana"/>
          <w:w w:val="105"/>
          <w:sz w:val="14"/>
        </w:rPr>
        <w:t>a</w:t>
      </w:r>
      <w:r>
        <w:rPr>
          <w:rFonts w:ascii="Verdana"/>
          <w:spacing w:val="-5"/>
          <w:w w:val="105"/>
          <w:sz w:val="14"/>
        </w:rPr>
        <w:t> </w:t>
      </w:r>
      <w:r>
        <w:rPr>
          <w:rFonts w:ascii="Verdana"/>
          <w:w w:val="105"/>
          <w:sz w:val="14"/>
        </w:rPr>
        <w:t>contract</w:t>
      </w:r>
      <w:r>
        <w:rPr>
          <w:rFonts w:ascii="Verdana"/>
          <w:spacing w:val="-6"/>
          <w:w w:val="105"/>
          <w:sz w:val="14"/>
        </w:rPr>
        <w:t> </w:t>
      </w:r>
      <w:r>
        <w:rPr>
          <w:rFonts w:ascii="Verdana"/>
          <w:w w:val="105"/>
          <w:sz w:val="14"/>
        </w:rPr>
        <w:t>to</w:t>
      </w:r>
      <w:r>
        <w:rPr>
          <w:rFonts w:ascii="Verdana"/>
          <w:spacing w:val="-5"/>
          <w:w w:val="105"/>
          <w:sz w:val="14"/>
        </w:rPr>
        <w:t> </w:t>
      </w:r>
      <w:r>
        <w:rPr>
          <w:rFonts w:ascii="Verdana"/>
          <w:w w:val="105"/>
          <w:sz w:val="14"/>
        </w:rPr>
        <w:t>either</w:t>
      </w:r>
      <w:r>
        <w:rPr>
          <w:rFonts w:ascii="Verdana"/>
          <w:spacing w:val="-6"/>
          <w:w w:val="105"/>
          <w:sz w:val="14"/>
        </w:rPr>
        <w:t> </w:t>
      </w:r>
      <w:r>
        <w:rPr>
          <w:rFonts w:ascii="Verdana"/>
          <w:w w:val="105"/>
          <w:sz w:val="14"/>
        </w:rPr>
        <w:t>purchase</w:t>
      </w:r>
      <w:r>
        <w:rPr>
          <w:rFonts w:ascii="Verdana"/>
          <w:spacing w:val="-5"/>
          <w:w w:val="105"/>
          <w:sz w:val="14"/>
        </w:rPr>
        <w:t> </w:t>
      </w:r>
      <w:r>
        <w:rPr>
          <w:rFonts w:ascii="Verdana"/>
          <w:w w:val="105"/>
          <w:sz w:val="14"/>
        </w:rPr>
        <w:t>or</w:t>
      </w:r>
      <w:r>
        <w:rPr>
          <w:rFonts w:ascii="Verdana"/>
          <w:spacing w:val="-6"/>
          <w:w w:val="105"/>
          <w:sz w:val="14"/>
        </w:rPr>
        <w:t> </w:t>
      </w:r>
      <w:r>
        <w:rPr>
          <w:rFonts w:ascii="Verdana"/>
          <w:w w:val="105"/>
          <w:sz w:val="14"/>
        </w:rPr>
        <w:t>sell</w:t>
      </w:r>
      <w:r>
        <w:rPr>
          <w:rFonts w:ascii="Verdana"/>
          <w:spacing w:val="-3"/>
          <w:w w:val="105"/>
          <w:sz w:val="14"/>
        </w:rPr>
        <w:t> </w:t>
      </w:r>
      <w:r>
        <w:rPr>
          <w:rFonts w:ascii="Verdana"/>
          <w:w w:val="105"/>
          <w:sz w:val="14"/>
        </w:rPr>
        <w:t>the</w:t>
      </w:r>
      <w:r>
        <w:rPr>
          <w:rFonts w:ascii="Verdana"/>
          <w:spacing w:val="-5"/>
          <w:w w:val="105"/>
          <w:sz w:val="14"/>
        </w:rPr>
        <w:t> </w:t>
      </w:r>
      <w:r>
        <w:rPr>
          <w:rFonts w:ascii="Verdana"/>
          <w:w w:val="105"/>
          <w:sz w:val="14"/>
        </w:rPr>
        <w:t>investment</w:t>
      </w:r>
      <w:r>
        <w:rPr>
          <w:rFonts w:ascii="Verdana"/>
          <w:spacing w:val="-6"/>
          <w:w w:val="105"/>
          <w:sz w:val="14"/>
        </w:rPr>
        <w:t> </w:t>
      </w:r>
      <w:r>
        <w:rPr>
          <w:rFonts w:ascii="Verdana"/>
          <w:w w:val="105"/>
          <w:sz w:val="14"/>
        </w:rPr>
        <w:t>(i.e.</w:t>
      </w:r>
      <w:r>
        <w:rPr>
          <w:rFonts w:ascii="Verdana"/>
          <w:spacing w:val="-4"/>
          <w:w w:val="105"/>
          <w:sz w:val="14"/>
        </w:rPr>
        <w:t> </w:t>
      </w:r>
      <w:r>
        <w:rPr>
          <w:rFonts w:ascii="Verdana"/>
          <w:w w:val="105"/>
          <w:sz w:val="14"/>
        </w:rPr>
        <w:t>when</w:t>
      </w:r>
      <w:r>
        <w:rPr>
          <w:rFonts w:ascii="Verdana"/>
          <w:spacing w:val="-6"/>
          <w:w w:val="105"/>
          <w:sz w:val="14"/>
        </w:rPr>
        <w:t> </w:t>
      </w:r>
      <w:r>
        <w:rPr>
          <w:rFonts w:ascii="Verdana"/>
          <w:w w:val="105"/>
          <w:sz w:val="14"/>
        </w:rPr>
        <w:t>it becomes</w:t>
      </w:r>
      <w:r>
        <w:rPr>
          <w:rFonts w:ascii="Verdana"/>
          <w:spacing w:val="-3"/>
          <w:w w:val="105"/>
          <w:sz w:val="14"/>
        </w:rPr>
        <w:t> </w:t>
      </w:r>
      <w:r>
        <w:rPr>
          <w:rFonts w:ascii="Verdana"/>
          <w:w w:val="105"/>
          <w:sz w:val="14"/>
        </w:rPr>
        <w:t>a</w:t>
      </w:r>
      <w:r>
        <w:rPr>
          <w:rFonts w:ascii="Verdana"/>
          <w:spacing w:val="-2"/>
          <w:w w:val="105"/>
          <w:sz w:val="14"/>
        </w:rPr>
        <w:t> </w:t>
      </w:r>
      <w:r>
        <w:rPr>
          <w:rFonts w:ascii="Verdana"/>
          <w:w w:val="105"/>
          <w:sz w:val="14"/>
        </w:rPr>
        <w:t>party</w:t>
      </w:r>
      <w:r>
        <w:rPr>
          <w:rFonts w:ascii="Verdana"/>
          <w:spacing w:val="-2"/>
          <w:w w:val="105"/>
          <w:sz w:val="14"/>
        </w:rPr>
        <w:t> </w:t>
      </w:r>
      <w:r>
        <w:rPr>
          <w:rFonts w:ascii="Verdana"/>
          <w:w w:val="105"/>
          <w:sz w:val="14"/>
        </w:rPr>
        <w:t>to</w:t>
      </w:r>
      <w:r>
        <w:rPr>
          <w:rFonts w:ascii="Verdana"/>
          <w:spacing w:val="-2"/>
          <w:w w:val="105"/>
          <w:sz w:val="14"/>
        </w:rPr>
        <w:t> </w:t>
      </w:r>
      <w:r>
        <w:rPr>
          <w:rFonts w:ascii="Verdana"/>
          <w:w w:val="105"/>
          <w:sz w:val="14"/>
        </w:rPr>
        <w:t>the</w:t>
      </w:r>
      <w:r>
        <w:rPr>
          <w:rFonts w:ascii="Verdana"/>
          <w:spacing w:val="-2"/>
          <w:w w:val="105"/>
          <w:sz w:val="14"/>
        </w:rPr>
        <w:t> </w:t>
      </w:r>
      <w:r>
        <w:rPr>
          <w:rFonts w:ascii="Verdana"/>
          <w:w w:val="105"/>
          <w:sz w:val="14"/>
        </w:rPr>
        <w:t>contractual provisions</w:t>
      </w:r>
      <w:r>
        <w:rPr>
          <w:rFonts w:ascii="Verdana"/>
          <w:spacing w:val="-3"/>
          <w:w w:val="105"/>
          <w:sz w:val="14"/>
        </w:rPr>
        <w:t> </w:t>
      </w:r>
      <w:r>
        <w:rPr>
          <w:rFonts w:ascii="Verdana"/>
          <w:w w:val="105"/>
          <w:sz w:val="14"/>
        </w:rPr>
        <w:t>to</w:t>
      </w:r>
      <w:r>
        <w:rPr>
          <w:rFonts w:ascii="Verdana"/>
          <w:spacing w:val="-2"/>
          <w:w w:val="105"/>
          <w:sz w:val="14"/>
        </w:rPr>
        <w:t> </w:t>
      </w:r>
      <w:r>
        <w:rPr>
          <w:rFonts w:ascii="Verdana"/>
          <w:w w:val="105"/>
          <w:sz w:val="14"/>
        </w:rPr>
        <w:t>the</w:t>
      </w:r>
      <w:r>
        <w:rPr>
          <w:rFonts w:ascii="Verdana"/>
          <w:spacing w:val="-2"/>
          <w:w w:val="105"/>
          <w:sz w:val="14"/>
        </w:rPr>
        <w:t> </w:t>
      </w:r>
      <w:r>
        <w:rPr>
          <w:rFonts w:ascii="Verdana"/>
          <w:w w:val="105"/>
          <w:sz w:val="14"/>
        </w:rPr>
        <w:t>investment).</w:t>
      </w:r>
      <w:r>
        <w:rPr>
          <w:rFonts w:ascii="Verdana"/>
          <w:spacing w:val="40"/>
          <w:w w:val="105"/>
          <w:sz w:val="14"/>
        </w:rPr>
        <w:t> </w:t>
      </w:r>
      <w:r>
        <w:rPr>
          <w:rFonts w:ascii="Verdana"/>
          <w:w w:val="105"/>
          <w:sz w:val="14"/>
        </w:rPr>
        <w:t>Investments</w:t>
      </w:r>
      <w:r>
        <w:rPr>
          <w:rFonts w:ascii="Verdana"/>
          <w:spacing w:val="-3"/>
          <w:w w:val="105"/>
          <w:sz w:val="14"/>
        </w:rPr>
        <w:t> </w:t>
      </w:r>
      <w:r>
        <w:rPr>
          <w:rFonts w:ascii="Verdana"/>
          <w:w w:val="105"/>
          <w:sz w:val="14"/>
        </w:rPr>
        <w:t>are</w:t>
      </w:r>
      <w:r>
        <w:rPr>
          <w:rFonts w:ascii="Verdana"/>
          <w:spacing w:val="-2"/>
          <w:w w:val="105"/>
          <w:sz w:val="14"/>
        </w:rPr>
        <w:t> </w:t>
      </w:r>
      <w:r>
        <w:rPr>
          <w:rFonts w:ascii="Verdana"/>
          <w:w w:val="105"/>
          <w:sz w:val="14"/>
        </w:rPr>
        <w:t>initially</w:t>
      </w:r>
      <w:r>
        <w:rPr>
          <w:rFonts w:ascii="Verdana"/>
          <w:spacing w:val="-2"/>
          <w:w w:val="105"/>
          <w:sz w:val="14"/>
        </w:rPr>
        <w:t> </w:t>
      </w:r>
      <w:r>
        <w:rPr>
          <w:rFonts w:ascii="Verdana"/>
          <w:w w:val="105"/>
          <w:sz w:val="14"/>
        </w:rPr>
        <w:t>measured</w:t>
      </w:r>
      <w:r>
        <w:rPr>
          <w:rFonts w:ascii="Verdana"/>
          <w:spacing w:val="-1"/>
          <w:w w:val="105"/>
          <w:sz w:val="14"/>
        </w:rPr>
        <w:t> </w:t>
      </w:r>
      <w:r>
        <w:rPr>
          <w:rFonts w:ascii="Verdana"/>
          <w:w w:val="105"/>
          <w:sz w:val="14"/>
        </w:rPr>
        <w:t>at</w:t>
      </w:r>
      <w:r>
        <w:rPr>
          <w:rFonts w:ascii="Verdana"/>
          <w:spacing w:val="-3"/>
          <w:w w:val="105"/>
          <w:sz w:val="14"/>
        </w:rPr>
        <w:t> </w:t>
      </w:r>
      <w:r>
        <w:rPr>
          <w:rFonts w:ascii="Verdana"/>
          <w:w w:val="105"/>
          <w:sz w:val="14"/>
        </w:rPr>
        <w:t>fair</w:t>
      </w:r>
      <w:r>
        <w:rPr>
          <w:rFonts w:ascii="Verdana"/>
          <w:spacing w:val="-3"/>
          <w:w w:val="105"/>
          <w:sz w:val="14"/>
        </w:rPr>
        <w:t> </w:t>
      </w:r>
      <w:r>
        <w:rPr>
          <w:rFonts w:ascii="Verdana"/>
          <w:w w:val="105"/>
          <w:sz w:val="14"/>
        </w:rPr>
        <w:t>value,</w:t>
      </w:r>
      <w:r>
        <w:rPr>
          <w:rFonts w:ascii="Verdana"/>
          <w:spacing w:val="-1"/>
          <w:w w:val="105"/>
          <w:sz w:val="14"/>
        </w:rPr>
        <w:t> </w:t>
      </w:r>
      <w:r>
        <w:rPr>
          <w:rFonts w:ascii="Verdana"/>
          <w:w w:val="105"/>
          <w:sz w:val="14"/>
        </w:rPr>
        <w:t>net</w:t>
      </w:r>
      <w:r>
        <w:rPr>
          <w:rFonts w:ascii="Verdana"/>
          <w:spacing w:val="-3"/>
          <w:w w:val="105"/>
          <w:sz w:val="14"/>
        </w:rPr>
        <w:t> </w:t>
      </w:r>
      <w:r>
        <w:rPr>
          <w:rFonts w:ascii="Verdana"/>
          <w:w w:val="105"/>
          <w:sz w:val="14"/>
        </w:rPr>
        <w:t>of transaction costs.</w:t>
      </w:r>
    </w:p>
    <w:p>
      <w:pPr>
        <w:spacing w:line="273" w:lineRule="auto" w:before="126"/>
        <w:ind w:left="1166" w:right="1414" w:firstLine="0"/>
        <w:jc w:val="left"/>
        <w:rPr>
          <w:rFonts w:ascii="Verdana" w:hAnsi="Verdana"/>
          <w:sz w:val="14"/>
        </w:rPr>
      </w:pPr>
      <w:r>
        <w:rPr>
          <w:rFonts w:ascii="Verdana" w:hAnsi="Verdana"/>
          <w:w w:val="105"/>
          <w:sz w:val="14"/>
        </w:rPr>
        <w:t>The</w:t>
      </w:r>
      <w:r>
        <w:rPr>
          <w:rFonts w:ascii="Verdana" w:hAnsi="Verdana"/>
          <w:spacing w:val="-5"/>
          <w:w w:val="105"/>
          <w:sz w:val="14"/>
        </w:rPr>
        <w:t> </w:t>
      </w:r>
      <w:r>
        <w:rPr>
          <w:rFonts w:ascii="Verdana" w:hAnsi="Verdana"/>
          <w:w w:val="105"/>
          <w:sz w:val="14"/>
        </w:rPr>
        <w:t>hospital</w:t>
      </w:r>
      <w:r>
        <w:rPr>
          <w:rFonts w:ascii="Verdana" w:hAnsi="Verdana"/>
          <w:spacing w:val="-4"/>
          <w:w w:val="105"/>
          <w:sz w:val="14"/>
        </w:rPr>
        <w:t> </w:t>
      </w:r>
      <w:r>
        <w:rPr>
          <w:rFonts w:ascii="Verdana" w:hAnsi="Verdana"/>
          <w:w w:val="105"/>
          <w:sz w:val="14"/>
        </w:rPr>
        <w:t>classifies</w:t>
      </w:r>
      <w:r>
        <w:rPr>
          <w:rFonts w:ascii="Verdana" w:hAnsi="Verdana"/>
          <w:spacing w:val="-6"/>
          <w:w w:val="105"/>
          <w:sz w:val="14"/>
        </w:rPr>
        <w:t> </w:t>
      </w:r>
      <w:r>
        <w:rPr>
          <w:rFonts w:ascii="Verdana" w:hAnsi="Verdana"/>
          <w:w w:val="105"/>
          <w:sz w:val="14"/>
        </w:rPr>
        <w:t>its</w:t>
      </w:r>
      <w:r>
        <w:rPr>
          <w:rFonts w:ascii="Verdana" w:hAnsi="Verdana"/>
          <w:spacing w:val="-6"/>
          <w:w w:val="105"/>
          <w:sz w:val="14"/>
        </w:rPr>
        <w:t> </w:t>
      </w:r>
      <w:r>
        <w:rPr>
          <w:rFonts w:ascii="Verdana" w:hAnsi="Verdana"/>
          <w:w w:val="105"/>
          <w:sz w:val="14"/>
        </w:rPr>
        <w:t>investments</w:t>
      </w:r>
      <w:r>
        <w:rPr>
          <w:rFonts w:ascii="Verdana" w:hAnsi="Verdana"/>
          <w:spacing w:val="-6"/>
          <w:w w:val="105"/>
          <w:sz w:val="14"/>
        </w:rPr>
        <w:t> </w:t>
      </w:r>
      <w:r>
        <w:rPr>
          <w:rFonts w:ascii="Verdana" w:hAnsi="Verdana"/>
          <w:w w:val="105"/>
          <w:sz w:val="14"/>
        </w:rPr>
        <w:t>and</w:t>
      </w:r>
      <w:r>
        <w:rPr>
          <w:rFonts w:ascii="Verdana" w:hAnsi="Verdana"/>
          <w:spacing w:val="-5"/>
          <w:w w:val="105"/>
          <w:sz w:val="14"/>
        </w:rPr>
        <w:t> </w:t>
      </w:r>
      <w:r>
        <w:rPr>
          <w:rFonts w:ascii="Verdana" w:hAnsi="Verdana"/>
          <w:w w:val="105"/>
          <w:sz w:val="14"/>
        </w:rPr>
        <w:t>other</w:t>
      </w:r>
      <w:r>
        <w:rPr>
          <w:rFonts w:ascii="Verdana" w:hAnsi="Verdana"/>
          <w:spacing w:val="-6"/>
          <w:w w:val="105"/>
          <w:sz w:val="14"/>
        </w:rPr>
        <w:t> </w:t>
      </w:r>
      <w:r>
        <w:rPr>
          <w:rFonts w:ascii="Verdana" w:hAnsi="Verdana"/>
          <w:w w:val="105"/>
          <w:sz w:val="14"/>
        </w:rPr>
        <w:t>financial</w:t>
      </w:r>
      <w:r>
        <w:rPr>
          <w:rFonts w:ascii="Verdana" w:hAnsi="Verdana"/>
          <w:spacing w:val="-4"/>
          <w:w w:val="105"/>
          <w:sz w:val="14"/>
        </w:rPr>
        <w:t> </w:t>
      </w:r>
      <w:r>
        <w:rPr>
          <w:rFonts w:ascii="Verdana" w:hAnsi="Verdana"/>
          <w:w w:val="105"/>
          <w:sz w:val="14"/>
        </w:rPr>
        <w:t>assets</w:t>
      </w:r>
      <w:r>
        <w:rPr>
          <w:rFonts w:ascii="Verdana" w:hAnsi="Verdana"/>
          <w:spacing w:val="-6"/>
          <w:w w:val="105"/>
          <w:sz w:val="14"/>
        </w:rPr>
        <w:t> </w:t>
      </w:r>
      <w:r>
        <w:rPr>
          <w:rFonts w:ascii="Verdana" w:hAnsi="Verdana"/>
          <w:w w:val="105"/>
          <w:sz w:val="14"/>
        </w:rPr>
        <w:t>between</w:t>
      </w:r>
      <w:r>
        <w:rPr>
          <w:rFonts w:ascii="Verdana" w:hAnsi="Verdana"/>
          <w:spacing w:val="-5"/>
          <w:w w:val="105"/>
          <w:sz w:val="14"/>
        </w:rPr>
        <w:t> </w:t>
      </w:r>
      <w:r>
        <w:rPr>
          <w:rFonts w:ascii="Verdana" w:hAnsi="Verdana"/>
          <w:w w:val="105"/>
          <w:sz w:val="14"/>
        </w:rPr>
        <w:t>current</w:t>
      </w:r>
      <w:r>
        <w:rPr>
          <w:rFonts w:ascii="Verdana" w:hAnsi="Verdana"/>
          <w:spacing w:val="-6"/>
          <w:w w:val="105"/>
          <w:sz w:val="14"/>
        </w:rPr>
        <w:t> </w:t>
      </w:r>
      <w:r>
        <w:rPr>
          <w:rFonts w:ascii="Verdana" w:hAnsi="Verdana"/>
          <w:w w:val="105"/>
          <w:sz w:val="14"/>
        </w:rPr>
        <w:t>and</w:t>
      </w:r>
      <w:r>
        <w:rPr>
          <w:rFonts w:ascii="Verdana" w:hAnsi="Verdana"/>
          <w:spacing w:val="-5"/>
          <w:w w:val="105"/>
          <w:sz w:val="14"/>
        </w:rPr>
        <w:t> </w:t>
      </w:r>
      <w:r>
        <w:rPr>
          <w:rFonts w:ascii="Verdana" w:hAnsi="Verdana"/>
          <w:w w:val="105"/>
          <w:sz w:val="14"/>
        </w:rPr>
        <w:t>non-current</w:t>
      </w:r>
      <w:r>
        <w:rPr>
          <w:rFonts w:ascii="Verdana" w:hAnsi="Verdana"/>
          <w:spacing w:val="-6"/>
          <w:w w:val="105"/>
          <w:sz w:val="14"/>
        </w:rPr>
        <w:t> </w:t>
      </w:r>
      <w:r>
        <w:rPr>
          <w:rFonts w:ascii="Verdana" w:hAnsi="Verdana"/>
          <w:w w:val="105"/>
          <w:sz w:val="14"/>
        </w:rPr>
        <w:t>assets</w:t>
      </w:r>
      <w:r>
        <w:rPr>
          <w:rFonts w:ascii="Verdana" w:hAnsi="Verdana"/>
          <w:spacing w:val="-6"/>
          <w:w w:val="105"/>
          <w:sz w:val="14"/>
        </w:rPr>
        <w:t> </w:t>
      </w:r>
      <w:r>
        <w:rPr>
          <w:rFonts w:ascii="Verdana" w:hAnsi="Verdana"/>
          <w:w w:val="105"/>
          <w:sz w:val="14"/>
        </w:rPr>
        <w:t>based</w:t>
      </w:r>
      <w:r>
        <w:rPr>
          <w:rFonts w:ascii="Verdana" w:hAnsi="Verdana"/>
          <w:spacing w:val="-5"/>
          <w:w w:val="105"/>
          <w:sz w:val="14"/>
        </w:rPr>
        <w:t> </w:t>
      </w:r>
      <w:r>
        <w:rPr>
          <w:rFonts w:ascii="Verdana" w:hAnsi="Verdana"/>
          <w:w w:val="105"/>
          <w:sz w:val="14"/>
        </w:rPr>
        <w:t>on</w:t>
      </w:r>
      <w:r>
        <w:rPr>
          <w:rFonts w:ascii="Verdana" w:hAnsi="Verdana"/>
          <w:spacing w:val="-6"/>
          <w:w w:val="105"/>
          <w:sz w:val="14"/>
        </w:rPr>
        <w:t> </w:t>
      </w:r>
      <w:r>
        <w:rPr>
          <w:rFonts w:ascii="Verdana" w:hAnsi="Verdana"/>
          <w:w w:val="105"/>
          <w:sz w:val="14"/>
        </w:rPr>
        <w:t>the</w:t>
      </w:r>
      <w:r>
        <w:rPr>
          <w:rFonts w:ascii="Verdana" w:hAnsi="Verdana"/>
          <w:spacing w:val="-5"/>
          <w:w w:val="105"/>
          <w:sz w:val="14"/>
        </w:rPr>
        <w:t> </w:t>
      </w:r>
      <w:r>
        <w:rPr>
          <w:rFonts w:ascii="Verdana" w:hAnsi="Verdana"/>
          <w:w w:val="105"/>
          <w:sz w:val="14"/>
        </w:rPr>
        <w:t>Board’s intention at balance date with respect to the timing of disposal of each asset.</w:t>
      </w:r>
    </w:p>
    <w:p>
      <w:pPr>
        <w:spacing w:line="273" w:lineRule="auto" w:before="121"/>
        <w:ind w:left="1166" w:right="1414" w:firstLine="0"/>
        <w:jc w:val="left"/>
        <w:rPr>
          <w:rFonts w:ascii="Verdana"/>
          <w:sz w:val="14"/>
        </w:rPr>
      </w:pPr>
      <w:r>
        <w:rPr>
          <w:rFonts w:ascii="Verdana"/>
          <w:w w:val="105"/>
          <w:sz w:val="14"/>
        </w:rPr>
        <w:t>All</w:t>
      </w:r>
      <w:r>
        <w:rPr>
          <w:rFonts w:ascii="Verdana"/>
          <w:spacing w:val="-3"/>
          <w:w w:val="105"/>
          <w:sz w:val="14"/>
        </w:rPr>
        <w:t> </w:t>
      </w:r>
      <w:r>
        <w:rPr>
          <w:rFonts w:ascii="Verdana"/>
          <w:w w:val="105"/>
          <w:sz w:val="14"/>
        </w:rPr>
        <w:t>financial</w:t>
      </w:r>
      <w:r>
        <w:rPr>
          <w:rFonts w:ascii="Verdana"/>
          <w:spacing w:val="-3"/>
          <w:w w:val="105"/>
          <w:sz w:val="14"/>
        </w:rPr>
        <w:t> </w:t>
      </w:r>
      <w:r>
        <w:rPr>
          <w:rFonts w:ascii="Verdana"/>
          <w:w w:val="105"/>
          <w:sz w:val="14"/>
        </w:rPr>
        <w:t>assets,</w:t>
      </w:r>
      <w:r>
        <w:rPr>
          <w:rFonts w:ascii="Verdana"/>
          <w:spacing w:val="-4"/>
          <w:w w:val="105"/>
          <w:sz w:val="14"/>
        </w:rPr>
        <w:t> </w:t>
      </w:r>
      <w:r>
        <w:rPr>
          <w:rFonts w:ascii="Verdana"/>
          <w:w w:val="105"/>
          <w:sz w:val="14"/>
        </w:rPr>
        <w:t>except</w:t>
      </w:r>
      <w:r>
        <w:rPr>
          <w:rFonts w:ascii="Verdana"/>
          <w:spacing w:val="-6"/>
          <w:w w:val="105"/>
          <w:sz w:val="14"/>
        </w:rPr>
        <w:t> </w:t>
      </w:r>
      <w:r>
        <w:rPr>
          <w:rFonts w:ascii="Verdana"/>
          <w:w w:val="105"/>
          <w:sz w:val="14"/>
        </w:rPr>
        <w:t>those</w:t>
      </w:r>
      <w:r>
        <w:rPr>
          <w:rFonts w:ascii="Verdana"/>
          <w:spacing w:val="-5"/>
          <w:w w:val="105"/>
          <w:sz w:val="14"/>
        </w:rPr>
        <w:t> </w:t>
      </w:r>
      <w:r>
        <w:rPr>
          <w:rFonts w:ascii="Verdana"/>
          <w:w w:val="105"/>
          <w:sz w:val="14"/>
        </w:rPr>
        <w:t>measured</w:t>
      </w:r>
      <w:r>
        <w:rPr>
          <w:rFonts w:ascii="Verdana"/>
          <w:spacing w:val="-4"/>
          <w:w w:val="105"/>
          <w:sz w:val="14"/>
        </w:rPr>
        <w:t> </w:t>
      </w:r>
      <w:r>
        <w:rPr>
          <w:rFonts w:ascii="Verdana"/>
          <w:w w:val="105"/>
          <w:sz w:val="14"/>
        </w:rPr>
        <w:t>at</w:t>
      </w:r>
      <w:r>
        <w:rPr>
          <w:rFonts w:ascii="Verdana"/>
          <w:spacing w:val="-6"/>
          <w:w w:val="105"/>
          <w:sz w:val="14"/>
        </w:rPr>
        <w:t> </w:t>
      </w:r>
      <w:r>
        <w:rPr>
          <w:rFonts w:ascii="Verdana"/>
          <w:w w:val="105"/>
          <w:sz w:val="14"/>
        </w:rPr>
        <w:t>fair</w:t>
      </w:r>
      <w:r>
        <w:rPr>
          <w:rFonts w:ascii="Verdana"/>
          <w:spacing w:val="-6"/>
          <w:w w:val="105"/>
          <w:sz w:val="14"/>
        </w:rPr>
        <w:t> </w:t>
      </w:r>
      <w:r>
        <w:rPr>
          <w:rFonts w:ascii="Verdana"/>
          <w:w w:val="105"/>
          <w:sz w:val="14"/>
        </w:rPr>
        <w:t>value</w:t>
      </w:r>
      <w:r>
        <w:rPr>
          <w:rFonts w:ascii="Verdana"/>
          <w:spacing w:val="-5"/>
          <w:w w:val="105"/>
          <w:sz w:val="14"/>
        </w:rPr>
        <w:t> </w:t>
      </w:r>
      <w:r>
        <w:rPr>
          <w:rFonts w:ascii="Verdana"/>
          <w:w w:val="105"/>
          <w:sz w:val="14"/>
        </w:rPr>
        <w:t>through</w:t>
      </w:r>
      <w:r>
        <w:rPr>
          <w:rFonts w:ascii="Verdana"/>
          <w:spacing w:val="-6"/>
          <w:w w:val="105"/>
          <w:sz w:val="14"/>
        </w:rPr>
        <w:t> </w:t>
      </w:r>
      <w:r>
        <w:rPr>
          <w:rFonts w:ascii="Verdana"/>
          <w:w w:val="105"/>
          <w:sz w:val="14"/>
        </w:rPr>
        <w:t>net</w:t>
      </w:r>
      <w:r>
        <w:rPr>
          <w:rFonts w:ascii="Verdana"/>
          <w:spacing w:val="-6"/>
          <w:w w:val="105"/>
          <w:sz w:val="14"/>
        </w:rPr>
        <w:t> </w:t>
      </w:r>
      <w:r>
        <w:rPr>
          <w:rFonts w:ascii="Verdana"/>
          <w:w w:val="105"/>
          <w:sz w:val="14"/>
        </w:rPr>
        <w:t>result</w:t>
      </w:r>
      <w:r>
        <w:rPr>
          <w:rFonts w:ascii="Verdana"/>
          <w:spacing w:val="-6"/>
          <w:w w:val="105"/>
          <w:sz w:val="14"/>
        </w:rPr>
        <w:t> </w:t>
      </w:r>
      <w:r>
        <w:rPr>
          <w:rFonts w:ascii="Verdana"/>
          <w:w w:val="105"/>
          <w:sz w:val="14"/>
        </w:rPr>
        <w:t>are</w:t>
      </w:r>
      <w:r>
        <w:rPr>
          <w:rFonts w:ascii="Verdana"/>
          <w:spacing w:val="-5"/>
          <w:w w:val="105"/>
          <w:sz w:val="14"/>
        </w:rPr>
        <w:t> </w:t>
      </w:r>
      <w:r>
        <w:rPr>
          <w:rFonts w:ascii="Verdana"/>
          <w:w w:val="105"/>
          <w:sz w:val="14"/>
        </w:rPr>
        <w:t>subject</w:t>
      </w:r>
      <w:r>
        <w:rPr>
          <w:rFonts w:ascii="Verdana"/>
          <w:spacing w:val="-6"/>
          <w:w w:val="105"/>
          <w:sz w:val="14"/>
        </w:rPr>
        <w:t> </w:t>
      </w:r>
      <w:r>
        <w:rPr>
          <w:rFonts w:ascii="Verdana"/>
          <w:w w:val="105"/>
          <w:sz w:val="14"/>
        </w:rPr>
        <w:t>to</w:t>
      </w:r>
      <w:r>
        <w:rPr>
          <w:rFonts w:ascii="Verdana"/>
          <w:spacing w:val="-5"/>
          <w:w w:val="105"/>
          <w:sz w:val="14"/>
        </w:rPr>
        <w:t> </w:t>
      </w:r>
      <w:r>
        <w:rPr>
          <w:rFonts w:ascii="Verdana"/>
          <w:w w:val="105"/>
          <w:sz w:val="14"/>
        </w:rPr>
        <w:t>annual</w:t>
      </w:r>
      <w:r>
        <w:rPr>
          <w:rFonts w:ascii="Verdana"/>
          <w:spacing w:val="-3"/>
          <w:w w:val="105"/>
          <w:sz w:val="14"/>
        </w:rPr>
        <w:t> </w:t>
      </w:r>
      <w:r>
        <w:rPr>
          <w:rFonts w:ascii="Verdana"/>
          <w:w w:val="105"/>
          <w:sz w:val="14"/>
        </w:rPr>
        <w:t>review</w:t>
      </w:r>
      <w:r>
        <w:rPr>
          <w:rFonts w:ascii="Verdana"/>
          <w:spacing w:val="-5"/>
          <w:w w:val="105"/>
          <w:sz w:val="14"/>
        </w:rPr>
        <w:t> </w:t>
      </w:r>
      <w:r>
        <w:rPr>
          <w:rFonts w:ascii="Verdana"/>
          <w:w w:val="105"/>
          <w:sz w:val="14"/>
        </w:rPr>
        <w:t>for</w:t>
      </w:r>
      <w:r>
        <w:rPr>
          <w:rFonts w:ascii="Verdana"/>
          <w:spacing w:val="-6"/>
          <w:w w:val="105"/>
          <w:sz w:val="14"/>
        </w:rPr>
        <w:t> </w:t>
      </w:r>
      <w:r>
        <w:rPr>
          <w:rFonts w:ascii="Verdana"/>
          <w:w w:val="105"/>
          <w:sz w:val="14"/>
        </w:rPr>
        <w:t>impairment,</w:t>
      </w:r>
      <w:r>
        <w:rPr>
          <w:rFonts w:ascii="Verdana"/>
          <w:spacing w:val="-4"/>
          <w:w w:val="105"/>
          <w:sz w:val="14"/>
        </w:rPr>
        <w:t> </w:t>
      </w:r>
      <w:r>
        <w:rPr>
          <w:rFonts w:ascii="Verdana"/>
          <w:w w:val="105"/>
          <w:sz w:val="14"/>
        </w:rPr>
        <w:t>in accordance with Note 5.4.</w:t>
      </w:r>
    </w:p>
    <w:p>
      <w:pPr>
        <w:pStyle w:val="BodyText"/>
        <w:rPr>
          <w:rFonts w:ascii="Verdana"/>
          <w:sz w:val="17"/>
        </w:rPr>
      </w:pPr>
    </w:p>
    <w:p>
      <w:pPr>
        <w:pStyle w:val="BodyText"/>
        <w:spacing w:before="70"/>
        <w:rPr>
          <w:rFonts w:ascii="Verdana"/>
          <w:sz w:val="17"/>
        </w:rPr>
      </w:pPr>
    </w:p>
    <w:p>
      <w:pPr>
        <w:spacing w:before="0"/>
        <w:ind w:left="1176" w:right="0" w:firstLine="0"/>
        <w:jc w:val="left"/>
        <w:rPr>
          <w:rFonts w:ascii="Verdana"/>
          <w:b/>
          <w:sz w:val="17"/>
        </w:rPr>
      </w:pPr>
      <w:r>
        <w:rPr>
          <w:rFonts w:ascii="Verdana"/>
          <w:b/>
          <w:w w:val="105"/>
          <w:sz w:val="17"/>
        </w:rPr>
        <w:t>Note</w:t>
      </w:r>
      <w:r>
        <w:rPr>
          <w:rFonts w:ascii="Verdana"/>
          <w:b/>
          <w:spacing w:val="-10"/>
          <w:w w:val="105"/>
          <w:sz w:val="17"/>
        </w:rPr>
        <w:t> </w:t>
      </w:r>
      <w:r>
        <w:rPr>
          <w:rFonts w:ascii="Verdana"/>
          <w:b/>
          <w:w w:val="105"/>
          <w:sz w:val="17"/>
        </w:rPr>
        <w:t>5.4:</w:t>
      </w:r>
      <w:r>
        <w:rPr>
          <w:rFonts w:ascii="Verdana"/>
          <w:b/>
          <w:spacing w:val="-10"/>
          <w:w w:val="105"/>
          <w:sz w:val="17"/>
        </w:rPr>
        <w:t> </w:t>
      </w:r>
      <w:r>
        <w:rPr>
          <w:rFonts w:ascii="Verdana"/>
          <w:b/>
          <w:w w:val="105"/>
          <w:sz w:val="17"/>
        </w:rPr>
        <w:t>Impairment</w:t>
      </w:r>
      <w:r>
        <w:rPr>
          <w:rFonts w:ascii="Verdana"/>
          <w:b/>
          <w:spacing w:val="-10"/>
          <w:w w:val="105"/>
          <w:sz w:val="17"/>
        </w:rPr>
        <w:t> </w:t>
      </w:r>
      <w:r>
        <w:rPr>
          <w:rFonts w:ascii="Verdana"/>
          <w:b/>
          <w:w w:val="105"/>
          <w:sz w:val="17"/>
        </w:rPr>
        <w:t>of</w:t>
      </w:r>
      <w:r>
        <w:rPr>
          <w:rFonts w:ascii="Verdana"/>
          <w:b/>
          <w:spacing w:val="-9"/>
          <w:w w:val="105"/>
          <w:sz w:val="17"/>
        </w:rPr>
        <w:t> </w:t>
      </w:r>
      <w:r>
        <w:rPr>
          <w:rFonts w:ascii="Verdana"/>
          <w:b/>
          <w:w w:val="105"/>
          <w:sz w:val="17"/>
        </w:rPr>
        <w:t>Financial</w:t>
      </w:r>
      <w:r>
        <w:rPr>
          <w:rFonts w:ascii="Verdana"/>
          <w:b/>
          <w:spacing w:val="-9"/>
          <w:w w:val="105"/>
          <w:sz w:val="17"/>
        </w:rPr>
        <w:t> </w:t>
      </w:r>
      <w:r>
        <w:rPr>
          <w:rFonts w:ascii="Verdana"/>
          <w:b/>
          <w:spacing w:val="-2"/>
          <w:w w:val="105"/>
          <w:sz w:val="17"/>
        </w:rPr>
        <w:t>Assets</w:t>
      </w:r>
    </w:p>
    <w:p>
      <w:pPr>
        <w:pStyle w:val="BodyText"/>
        <w:spacing w:before="2"/>
        <w:rPr>
          <w:rFonts w:ascii="Verdana"/>
          <w:b/>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5"/>
        <w:gridCol w:w="1385"/>
        <w:gridCol w:w="1382"/>
      </w:tblGrid>
      <w:tr>
        <w:trPr>
          <w:trHeight w:val="443" w:hRule="atLeast"/>
        </w:trPr>
        <w:tc>
          <w:tcPr>
            <w:tcW w:w="6865" w:type="dxa"/>
            <w:tcBorders>
              <w:top w:val="single" w:sz="18" w:space="0" w:color="000000"/>
              <w:bottom w:val="single" w:sz="8" w:space="0" w:color="000000"/>
            </w:tcBorders>
          </w:tcPr>
          <w:p>
            <w:pPr>
              <w:pStyle w:val="TableParagraph"/>
              <w:rPr>
                <w:rFonts w:ascii="Times New Roman"/>
                <w:sz w:val="14"/>
              </w:rPr>
            </w:pPr>
          </w:p>
        </w:tc>
        <w:tc>
          <w:tcPr>
            <w:tcW w:w="1385" w:type="dxa"/>
            <w:tcBorders>
              <w:top w:val="single" w:sz="18" w:space="0" w:color="000000"/>
              <w:bottom w:val="single" w:sz="8" w:space="0" w:color="000000"/>
            </w:tcBorders>
            <w:shd w:val="clear" w:color="auto" w:fill="C6C8CA"/>
          </w:tcPr>
          <w:p>
            <w:pPr>
              <w:pStyle w:val="TableParagraph"/>
              <w:spacing w:line="191" w:lineRule="exact"/>
              <w:ind w:left="473"/>
              <w:rPr>
                <w:b/>
                <w:sz w:val="16"/>
              </w:rPr>
            </w:pPr>
            <w:r>
              <w:rPr>
                <w:b/>
                <w:spacing w:val="-4"/>
                <w:sz w:val="16"/>
              </w:rPr>
              <w:t>2025</w:t>
            </w:r>
          </w:p>
          <w:p>
            <w:pPr>
              <w:pStyle w:val="TableParagraph"/>
              <w:spacing w:line="189" w:lineRule="exact" w:before="43"/>
              <w:ind w:left="445"/>
              <w:rPr>
                <w:b/>
                <w:sz w:val="16"/>
              </w:rPr>
            </w:pPr>
            <w:r>
              <w:rPr>
                <w:b/>
                <w:spacing w:val="-4"/>
                <w:sz w:val="16"/>
              </w:rPr>
              <w:t>$'000</w:t>
            </w:r>
          </w:p>
        </w:tc>
        <w:tc>
          <w:tcPr>
            <w:tcW w:w="1382" w:type="dxa"/>
            <w:tcBorders>
              <w:top w:val="single" w:sz="18" w:space="0" w:color="000000"/>
              <w:bottom w:val="single" w:sz="8" w:space="0" w:color="000000"/>
            </w:tcBorders>
          </w:tcPr>
          <w:p>
            <w:pPr>
              <w:pStyle w:val="TableParagraph"/>
              <w:spacing w:line="191" w:lineRule="exact"/>
              <w:ind w:left="470"/>
              <w:rPr>
                <w:b/>
                <w:sz w:val="16"/>
              </w:rPr>
            </w:pPr>
            <w:r>
              <w:rPr>
                <w:b/>
                <w:spacing w:val="-4"/>
                <w:sz w:val="16"/>
              </w:rPr>
              <w:t>2024</w:t>
            </w:r>
          </w:p>
          <w:p>
            <w:pPr>
              <w:pStyle w:val="TableParagraph"/>
              <w:spacing w:line="189" w:lineRule="exact" w:before="43"/>
              <w:ind w:left="442"/>
              <w:rPr>
                <w:b/>
                <w:sz w:val="16"/>
              </w:rPr>
            </w:pPr>
            <w:r>
              <w:rPr>
                <w:b/>
                <w:spacing w:val="-4"/>
                <w:sz w:val="16"/>
              </w:rPr>
              <w:t>$'000</w:t>
            </w:r>
          </w:p>
        </w:tc>
      </w:tr>
      <w:tr>
        <w:trPr>
          <w:trHeight w:val="677" w:hRule="atLeast"/>
        </w:trPr>
        <w:tc>
          <w:tcPr>
            <w:tcW w:w="6865" w:type="dxa"/>
            <w:tcBorders>
              <w:top w:val="single" w:sz="8" w:space="0" w:color="000000"/>
              <w:bottom w:val="single" w:sz="8" w:space="0" w:color="000000"/>
            </w:tcBorders>
          </w:tcPr>
          <w:p>
            <w:pPr>
              <w:pStyle w:val="TableParagraph"/>
              <w:spacing w:line="336" w:lineRule="auto" w:before="135"/>
              <w:ind w:left="291" w:right="3385" w:hanging="259"/>
              <w:rPr>
                <w:sz w:val="14"/>
              </w:rPr>
            </w:pPr>
            <w:r>
              <w:rPr>
                <w:w w:val="105"/>
                <w:sz w:val="14"/>
              </w:rPr>
              <w:t>Impairment</w:t>
            </w:r>
            <w:r>
              <w:rPr>
                <w:spacing w:val="-13"/>
                <w:w w:val="105"/>
                <w:sz w:val="14"/>
              </w:rPr>
              <w:t> </w:t>
            </w:r>
            <w:r>
              <w:rPr>
                <w:w w:val="105"/>
                <w:sz w:val="14"/>
              </w:rPr>
              <w:t>Loss</w:t>
            </w:r>
            <w:r>
              <w:rPr>
                <w:spacing w:val="-13"/>
                <w:w w:val="105"/>
                <w:sz w:val="14"/>
              </w:rPr>
              <w:t> </w:t>
            </w:r>
            <w:r>
              <w:rPr>
                <w:w w:val="105"/>
                <w:sz w:val="14"/>
              </w:rPr>
              <w:t>on</w:t>
            </w:r>
            <w:r>
              <w:rPr>
                <w:spacing w:val="-13"/>
                <w:w w:val="105"/>
                <w:sz w:val="14"/>
              </w:rPr>
              <w:t> </w:t>
            </w:r>
            <w:r>
              <w:rPr>
                <w:w w:val="105"/>
                <w:sz w:val="14"/>
              </w:rPr>
              <w:t>Contractual</w:t>
            </w:r>
            <w:r>
              <w:rPr>
                <w:spacing w:val="-13"/>
                <w:w w:val="105"/>
                <w:sz w:val="14"/>
              </w:rPr>
              <w:t> </w:t>
            </w:r>
            <w:r>
              <w:rPr>
                <w:w w:val="105"/>
                <w:sz w:val="14"/>
              </w:rPr>
              <w:t>Receivables: In Other Economic Flows</w:t>
            </w:r>
          </w:p>
        </w:tc>
        <w:tc>
          <w:tcPr>
            <w:tcW w:w="1385" w:type="dxa"/>
            <w:tcBorders>
              <w:top w:val="single" w:sz="8" w:space="0" w:color="000000"/>
              <w:bottom w:val="single" w:sz="8" w:space="0" w:color="000000"/>
            </w:tcBorders>
            <w:shd w:val="clear" w:color="auto" w:fill="C6C8CA"/>
          </w:tcPr>
          <w:p>
            <w:pPr>
              <w:pStyle w:val="TableParagraph"/>
              <w:rPr>
                <w:b/>
                <w:sz w:val="14"/>
              </w:rPr>
            </w:pPr>
          </w:p>
          <w:p>
            <w:pPr>
              <w:pStyle w:val="TableParagraph"/>
              <w:spacing w:before="33"/>
              <w:rPr>
                <w:b/>
                <w:sz w:val="14"/>
              </w:rPr>
            </w:pPr>
          </w:p>
          <w:p>
            <w:pPr>
              <w:pStyle w:val="TableParagraph"/>
              <w:ind w:right="34"/>
              <w:jc w:val="right"/>
              <w:rPr>
                <w:sz w:val="14"/>
              </w:rPr>
            </w:pPr>
            <w:r>
              <w:rPr>
                <w:spacing w:val="-2"/>
                <w:w w:val="105"/>
                <w:sz w:val="14"/>
              </w:rPr>
              <w:t>(111)</w:t>
            </w:r>
          </w:p>
        </w:tc>
        <w:tc>
          <w:tcPr>
            <w:tcW w:w="1382" w:type="dxa"/>
            <w:tcBorders>
              <w:top w:val="single" w:sz="8" w:space="0" w:color="000000"/>
              <w:bottom w:val="single" w:sz="8" w:space="0" w:color="000000"/>
            </w:tcBorders>
          </w:tcPr>
          <w:p>
            <w:pPr>
              <w:pStyle w:val="TableParagraph"/>
              <w:rPr>
                <w:b/>
                <w:sz w:val="14"/>
              </w:rPr>
            </w:pPr>
          </w:p>
          <w:p>
            <w:pPr>
              <w:pStyle w:val="TableParagraph"/>
              <w:spacing w:before="33"/>
              <w:rPr>
                <w:b/>
                <w:sz w:val="14"/>
              </w:rPr>
            </w:pPr>
          </w:p>
          <w:p>
            <w:pPr>
              <w:pStyle w:val="TableParagraph"/>
              <w:ind w:right="35"/>
              <w:jc w:val="right"/>
              <w:rPr>
                <w:sz w:val="14"/>
              </w:rPr>
            </w:pPr>
            <w:r>
              <w:rPr>
                <w:spacing w:val="-2"/>
                <w:w w:val="105"/>
                <w:sz w:val="14"/>
              </w:rPr>
              <w:t>(102)</w:t>
            </w:r>
          </w:p>
        </w:tc>
      </w:tr>
      <w:tr>
        <w:trPr>
          <w:trHeight w:val="277" w:hRule="atLeast"/>
        </w:trPr>
        <w:tc>
          <w:tcPr>
            <w:tcW w:w="6865" w:type="dxa"/>
            <w:tcBorders>
              <w:top w:val="single" w:sz="8" w:space="0" w:color="000000"/>
              <w:bottom w:val="double" w:sz="8" w:space="0" w:color="000000"/>
            </w:tcBorders>
          </w:tcPr>
          <w:p>
            <w:pPr>
              <w:pStyle w:val="TableParagraph"/>
              <w:rPr>
                <w:rFonts w:ascii="Times New Roman"/>
                <w:sz w:val="14"/>
              </w:rPr>
            </w:pPr>
          </w:p>
        </w:tc>
        <w:tc>
          <w:tcPr>
            <w:tcW w:w="1385" w:type="dxa"/>
            <w:tcBorders>
              <w:top w:val="single" w:sz="8" w:space="0" w:color="000000"/>
              <w:bottom w:val="double" w:sz="8" w:space="0" w:color="000000"/>
            </w:tcBorders>
            <w:shd w:val="clear" w:color="auto" w:fill="C6C8CA"/>
          </w:tcPr>
          <w:p>
            <w:pPr>
              <w:pStyle w:val="TableParagraph"/>
              <w:spacing w:before="65"/>
              <w:ind w:right="37"/>
              <w:jc w:val="right"/>
              <w:rPr>
                <w:b/>
                <w:sz w:val="14"/>
              </w:rPr>
            </w:pPr>
            <w:r>
              <w:rPr>
                <w:b/>
                <w:spacing w:val="-4"/>
                <w:w w:val="105"/>
                <w:sz w:val="14"/>
              </w:rPr>
              <w:t>(111)</w:t>
            </w:r>
          </w:p>
        </w:tc>
        <w:tc>
          <w:tcPr>
            <w:tcW w:w="1382" w:type="dxa"/>
            <w:tcBorders>
              <w:top w:val="single" w:sz="8" w:space="0" w:color="000000"/>
              <w:bottom w:val="double" w:sz="8" w:space="0" w:color="000000"/>
            </w:tcBorders>
          </w:tcPr>
          <w:p>
            <w:pPr>
              <w:pStyle w:val="TableParagraph"/>
              <w:spacing w:before="65"/>
              <w:ind w:right="37"/>
              <w:jc w:val="right"/>
              <w:rPr>
                <w:b/>
                <w:sz w:val="14"/>
              </w:rPr>
            </w:pPr>
            <w:r>
              <w:rPr>
                <w:b/>
                <w:spacing w:val="-4"/>
                <w:w w:val="105"/>
                <w:sz w:val="14"/>
              </w:rPr>
              <w:t>(102)</w:t>
            </w:r>
          </w:p>
        </w:tc>
      </w:tr>
    </w:tbl>
    <w:p>
      <w:pPr>
        <w:pStyle w:val="BodyText"/>
        <w:spacing w:before="9"/>
        <w:rPr>
          <w:rFonts w:ascii="Verdana"/>
          <w:b/>
          <w:sz w:val="17"/>
        </w:rPr>
      </w:pPr>
    </w:p>
    <w:p>
      <w:pPr>
        <w:spacing w:before="0"/>
        <w:ind w:left="1172" w:right="0" w:firstLine="0"/>
        <w:jc w:val="left"/>
        <w:rPr>
          <w:rFonts w:ascii="Verdana"/>
          <w:b/>
          <w:sz w:val="16"/>
        </w:rPr>
      </w:pPr>
      <w:r>
        <w:rPr>
          <w:rFonts w:ascii="Verdana"/>
          <w:b/>
          <w:sz w:val="16"/>
        </w:rPr>
        <w:t>How</w:t>
      </w:r>
      <w:r>
        <w:rPr>
          <w:rFonts w:ascii="Verdana"/>
          <w:b/>
          <w:spacing w:val="-6"/>
          <w:sz w:val="16"/>
        </w:rPr>
        <w:t> </w:t>
      </w:r>
      <w:r>
        <w:rPr>
          <w:rFonts w:ascii="Verdana"/>
          <w:b/>
          <w:sz w:val="16"/>
        </w:rPr>
        <w:t>We</w:t>
      </w:r>
      <w:r>
        <w:rPr>
          <w:rFonts w:ascii="Verdana"/>
          <w:b/>
          <w:spacing w:val="-5"/>
          <w:sz w:val="16"/>
        </w:rPr>
        <w:t> </w:t>
      </w:r>
      <w:r>
        <w:rPr>
          <w:rFonts w:ascii="Verdana"/>
          <w:b/>
          <w:sz w:val="16"/>
        </w:rPr>
        <w:t>Recognise</w:t>
      </w:r>
      <w:r>
        <w:rPr>
          <w:rFonts w:ascii="Verdana"/>
          <w:b/>
          <w:spacing w:val="-5"/>
          <w:sz w:val="16"/>
        </w:rPr>
        <w:t> </w:t>
      </w:r>
      <w:r>
        <w:rPr>
          <w:rFonts w:ascii="Verdana"/>
          <w:b/>
          <w:sz w:val="16"/>
        </w:rPr>
        <w:t>Impairment</w:t>
      </w:r>
      <w:r>
        <w:rPr>
          <w:rFonts w:ascii="Verdana"/>
          <w:b/>
          <w:spacing w:val="-5"/>
          <w:sz w:val="16"/>
        </w:rPr>
        <w:t> </w:t>
      </w:r>
      <w:r>
        <w:rPr>
          <w:rFonts w:ascii="Verdana"/>
          <w:b/>
          <w:sz w:val="16"/>
        </w:rPr>
        <w:t>of</w:t>
      </w:r>
      <w:r>
        <w:rPr>
          <w:rFonts w:ascii="Verdana"/>
          <w:b/>
          <w:spacing w:val="-5"/>
          <w:sz w:val="16"/>
        </w:rPr>
        <w:t> </w:t>
      </w:r>
      <w:r>
        <w:rPr>
          <w:rFonts w:ascii="Verdana"/>
          <w:b/>
          <w:sz w:val="16"/>
        </w:rPr>
        <w:t>Financial</w:t>
      </w:r>
      <w:r>
        <w:rPr>
          <w:rFonts w:ascii="Verdana"/>
          <w:b/>
          <w:spacing w:val="-5"/>
          <w:sz w:val="16"/>
        </w:rPr>
        <w:t> </w:t>
      </w:r>
      <w:r>
        <w:rPr>
          <w:rFonts w:ascii="Verdana"/>
          <w:b/>
          <w:spacing w:val="-2"/>
          <w:sz w:val="16"/>
        </w:rPr>
        <w:t>Assets</w:t>
      </w:r>
    </w:p>
    <w:p>
      <w:pPr>
        <w:spacing w:line="273" w:lineRule="auto" w:before="156"/>
        <w:ind w:left="1166" w:right="1130" w:firstLine="0"/>
        <w:jc w:val="left"/>
        <w:rPr>
          <w:rFonts w:ascii="Verdana" w:hAnsi="Verdana"/>
          <w:sz w:val="14"/>
        </w:rPr>
      </w:pPr>
      <w:r>
        <w:rPr>
          <w:rFonts w:ascii="Verdana" w:hAnsi="Verdana"/>
          <w:w w:val="105"/>
          <w:sz w:val="14"/>
        </w:rPr>
        <w:t>The hospital records the allowance for expected credit loss for the relevant financial instruments applying AASB 9’s expected credit</w:t>
      </w:r>
      <w:r>
        <w:rPr>
          <w:rFonts w:ascii="Verdana" w:hAnsi="Verdana"/>
          <w:spacing w:val="-7"/>
          <w:w w:val="105"/>
          <w:sz w:val="14"/>
        </w:rPr>
        <w:t> </w:t>
      </w:r>
      <w:r>
        <w:rPr>
          <w:rFonts w:ascii="Verdana" w:hAnsi="Verdana"/>
          <w:w w:val="105"/>
          <w:sz w:val="14"/>
        </w:rPr>
        <w:t>loss</w:t>
      </w:r>
      <w:r>
        <w:rPr>
          <w:rFonts w:ascii="Verdana" w:hAnsi="Verdana"/>
          <w:spacing w:val="-7"/>
          <w:w w:val="105"/>
          <w:sz w:val="14"/>
        </w:rPr>
        <w:t> </w:t>
      </w:r>
      <w:r>
        <w:rPr>
          <w:rFonts w:ascii="Verdana" w:hAnsi="Verdana"/>
          <w:w w:val="105"/>
          <w:sz w:val="14"/>
        </w:rPr>
        <w:t>approach.</w:t>
      </w:r>
      <w:r>
        <w:rPr>
          <w:rFonts w:ascii="Verdana" w:hAnsi="Verdana"/>
          <w:spacing w:val="40"/>
          <w:w w:val="105"/>
          <w:sz w:val="14"/>
        </w:rPr>
        <w:t> </w:t>
      </w:r>
      <w:r>
        <w:rPr>
          <w:rFonts w:ascii="Verdana" w:hAnsi="Verdana"/>
          <w:w w:val="105"/>
          <w:sz w:val="14"/>
        </w:rPr>
        <w:t>The</w:t>
      </w:r>
      <w:r>
        <w:rPr>
          <w:rFonts w:ascii="Verdana" w:hAnsi="Verdana"/>
          <w:spacing w:val="-6"/>
          <w:w w:val="105"/>
          <w:sz w:val="14"/>
        </w:rPr>
        <w:t> </w:t>
      </w:r>
      <w:r>
        <w:rPr>
          <w:rFonts w:ascii="Verdana" w:hAnsi="Verdana"/>
          <w:w w:val="105"/>
          <w:sz w:val="14"/>
        </w:rPr>
        <w:t>hospital’s</w:t>
      </w:r>
      <w:r>
        <w:rPr>
          <w:rFonts w:ascii="Verdana" w:hAnsi="Verdana"/>
          <w:spacing w:val="-7"/>
          <w:w w:val="105"/>
          <w:sz w:val="14"/>
        </w:rPr>
        <w:t> </w:t>
      </w:r>
      <w:r>
        <w:rPr>
          <w:rFonts w:ascii="Verdana" w:hAnsi="Verdana"/>
          <w:w w:val="105"/>
          <w:sz w:val="14"/>
        </w:rPr>
        <w:t>contractual</w:t>
      </w:r>
      <w:r>
        <w:rPr>
          <w:rFonts w:ascii="Verdana" w:hAnsi="Verdana"/>
          <w:spacing w:val="-4"/>
          <w:w w:val="105"/>
          <w:sz w:val="14"/>
        </w:rPr>
        <w:t> </w:t>
      </w:r>
      <w:r>
        <w:rPr>
          <w:rFonts w:ascii="Verdana" w:hAnsi="Verdana"/>
          <w:w w:val="105"/>
          <w:sz w:val="14"/>
        </w:rPr>
        <w:t>receivables</w:t>
      </w:r>
      <w:r>
        <w:rPr>
          <w:rFonts w:ascii="Verdana" w:hAnsi="Verdana"/>
          <w:spacing w:val="-7"/>
          <w:w w:val="105"/>
          <w:sz w:val="14"/>
        </w:rPr>
        <w:t> </w:t>
      </w:r>
      <w:r>
        <w:rPr>
          <w:rFonts w:ascii="Verdana" w:hAnsi="Verdana"/>
          <w:w w:val="105"/>
          <w:sz w:val="14"/>
        </w:rPr>
        <w:t>and</w:t>
      </w:r>
      <w:r>
        <w:rPr>
          <w:rFonts w:ascii="Verdana" w:hAnsi="Verdana"/>
          <w:spacing w:val="-6"/>
          <w:w w:val="105"/>
          <w:sz w:val="14"/>
        </w:rPr>
        <w:t> </w:t>
      </w:r>
      <w:r>
        <w:rPr>
          <w:rFonts w:ascii="Verdana" w:hAnsi="Verdana"/>
          <w:w w:val="105"/>
          <w:sz w:val="14"/>
        </w:rPr>
        <w:t>statutory</w:t>
      </w:r>
      <w:r>
        <w:rPr>
          <w:rFonts w:ascii="Verdana" w:hAnsi="Verdana"/>
          <w:spacing w:val="-6"/>
          <w:w w:val="105"/>
          <w:sz w:val="14"/>
        </w:rPr>
        <w:t> </w:t>
      </w:r>
      <w:r>
        <w:rPr>
          <w:rFonts w:ascii="Verdana" w:hAnsi="Verdana"/>
          <w:w w:val="105"/>
          <w:sz w:val="14"/>
        </w:rPr>
        <w:t>receivables</w:t>
      </w:r>
      <w:r>
        <w:rPr>
          <w:rFonts w:ascii="Verdana" w:hAnsi="Verdana"/>
          <w:spacing w:val="-7"/>
          <w:w w:val="105"/>
          <w:sz w:val="14"/>
        </w:rPr>
        <w:t> </w:t>
      </w:r>
      <w:r>
        <w:rPr>
          <w:rFonts w:ascii="Verdana" w:hAnsi="Verdana"/>
          <w:w w:val="105"/>
          <w:sz w:val="14"/>
        </w:rPr>
        <w:t>are</w:t>
      </w:r>
      <w:r>
        <w:rPr>
          <w:rFonts w:ascii="Verdana" w:hAnsi="Verdana"/>
          <w:spacing w:val="-6"/>
          <w:w w:val="105"/>
          <w:sz w:val="14"/>
        </w:rPr>
        <w:t> </w:t>
      </w:r>
      <w:r>
        <w:rPr>
          <w:rFonts w:ascii="Verdana" w:hAnsi="Verdana"/>
          <w:w w:val="105"/>
          <w:sz w:val="14"/>
        </w:rPr>
        <w:t>subject</w:t>
      </w:r>
      <w:r>
        <w:rPr>
          <w:rFonts w:ascii="Verdana" w:hAnsi="Verdana"/>
          <w:spacing w:val="-7"/>
          <w:w w:val="105"/>
          <w:sz w:val="14"/>
        </w:rPr>
        <w:t> </w:t>
      </w:r>
      <w:r>
        <w:rPr>
          <w:rFonts w:ascii="Verdana" w:hAnsi="Verdana"/>
          <w:w w:val="105"/>
          <w:sz w:val="14"/>
        </w:rPr>
        <w:t>to</w:t>
      </w:r>
      <w:r>
        <w:rPr>
          <w:rFonts w:ascii="Verdana" w:hAnsi="Verdana"/>
          <w:spacing w:val="-6"/>
          <w:w w:val="105"/>
          <w:sz w:val="14"/>
        </w:rPr>
        <w:t> </w:t>
      </w:r>
      <w:r>
        <w:rPr>
          <w:rFonts w:ascii="Verdana" w:hAnsi="Verdana"/>
          <w:w w:val="105"/>
          <w:sz w:val="14"/>
        </w:rPr>
        <w:t>this</w:t>
      </w:r>
      <w:r>
        <w:rPr>
          <w:rFonts w:ascii="Verdana" w:hAnsi="Verdana"/>
          <w:spacing w:val="-7"/>
          <w:w w:val="105"/>
          <w:sz w:val="14"/>
        </w:rPr>
        <w:t> </w:t>
      </w:r>
      <w:r>
        <w:rPr>
          <w:rFonts w:ascii="Verdana" w:hAnsi="Verdana"/>
          <w:w w:val="105"/>
          <w:sz w:val="14"/>
        </w:rPr>
        <w:t>impairment</w:t>
      </w:r>
      <w:r>
        <w:rPr>
          <w:rFonts w:ascii="Verdana" w:hAnsi="Verdana"/>
          <w:spacing w:val="-7"/>
          <w:w w:val="105"/>
          <w:sz w:val="14"/>
        </w:rPr>
        <w:t> </w:t>
      </w:r>
      <w:r>
        <w:rPr>
          <w:rFonts w:ascii="Verdana" w:hAnsi="Verdana"/>
          <w:w w:val="105"/>
          <w:sz w:val="14"/>
        </w:rPr>
        <w:t>assessment. Contract assets recognised are also subject to the impairment requirement of AASB 9.</w:t>
      </w:r>
    </w:p>
    <w:p>
      <w:pPr>
        <w:spacing w:line="273" w:lineRule="auto" w:before="85"/>
        <w:ind w:left="1166" w:right="1414" w:firstLine="0"/>
        <w:jc w:val="left"/>
        <w:rPr>
          <w:rFonts w:ascii="Verdana"/>
          <w:sz w:val="14"/>
        </w:rPr>
      </w:pPr>
      <w:r>
        <w:rPr>
          <w:rFonts w:ascii="Verdana"/>
          <w:w w:val="105"/>
          <w:sz w:val="14"/>
        </w:rPr>
        <w:t>The</w:t>
      </w:r>
      <w:r>
        <w:rPr>
          <w:rFonts w:ascii="Verdana"/>
          <w:spacing w:val="-4"/>
          <w:w w:val="105"/>
          <w:sz w:val="14"/>
        </w:rPr>
        <w:t> </w:t>
      </w:r>
      <w:r>
        <w:rPr>
          <w:rFonts w:ascii="Verdana"/>
          <w:w w:val="105"/>
          <w:sz w:val="14"/>
        </w:rPr>
        <w:t>hospital</w:t>
      </w:r>
      <w:r>
        <w:rPr>
          <w:rFonts w:ascii="Verdana"/>
          <w:spacing w:val="-2"/>
          <w:w w:val="105"/>
          <w:sz w:val="14"/>
        </w:rPr>
        <w:t> </w:t>
      </w:r>
      <w:r>
        <w:rPr>
          <w:rFonts w:ascii="Verdana"/>
          <w:w w:val="105"/>
          <w:sz w:val="14"/>
        </w:rPr>
        <w:t>applies</w:t>
      </w:r>
      <w:r>
        <w:rPr>
          <w:rFonts w:ascii="Verdana"/>
          <w:spacing w:val="-5"/>
          <w:w w:val="105"/>
          <w:sz w:val="14"/>
        </w:rPr>
        <w:t> </w:t>
      </w:r>
      <w:r>
        <w:rPr>
          <w:rFonts w:ascii="Verdana"/>
          <w:w w:val="105"/>
          <w:sz w:val="14"/>
        </w:rPr>
        <w:t>the</w:t>
      </w:r>
      <w:r>
        <w:rPr>
          <w:rFonts w:ascii="Verdana"/>
          <w:spacing w:val="-4"/>
          <w:w w:val="105"/>
          <w:sz w:val="14"/>
        </w:rPr>
        <w:t> </w:t>
      </w:r>
      <w:r>
        <w:rPr>
          <w:rFonts w:ascii="Verdana"/>
          <w:w w:val="105"/>
          <w:sz w:val="14"/>
        </w:rPr>
        <w:t>simplified</w:t>
      </w:r>
      <w:r>
        <w:rPr>
          <w:rFonts w:ascii="Verdana"/>
          <w:spacing w:val="-3"/>
          <w:w w:val="105"/>
          <w:sz w:val="14"/>
        </w:rPr>
        <w:t> </w:t>
      </w:r>
      <w:r>
        <w:rPr>
          <w:rFonts w:ascii="Verdana"/>
          <w:w w:val="105"/>
          <w:sz w:val="14"/>
        </w:rPr>
        <w:t>approach,</w:t>
      </w:r>
      <w:r>
        <w:rPr>
          <w:rFonts w:ascii="Verdana"/>
          <w:spacing w:val="-3"/>
          <w:w w:val="105"/>
          <w:sz w:val="14"/>
        </w:rPr>
        <w:t> </w:t>
      </w:r>
      <w:r>
        <w:rPr>
          <w:rFonts w:ascii="Verdana"/>
          <w:w w:val="105"/>
          <w:sz w:val="14"/>
        </w:rPr>
        <w:t>which</w:t>
      </w:r>
      <w:r>
        <w:rPr>
          <w:rFonts w:ascii="Verdana"/>
          <w:spacing w:val="-5"/>
          <w:w w:val="105"/>
          <w:sz w:val="14"/>
        </w:rPr>
        <w:t> </w:t>
      </w:r>
      <w:r>
        <w:rPr>
          <w:rFonts w:ascii="Verdana"/>
          <w:w w:val="105"/>
          <w:sz w:val="14"/>
        </w:rPr>
        <w:t>requires</w:t>
      </w:r>
      <w:r>
        <w:rPr>
          <w:rFonts w:ascii="Verdana"/>
          <w:spacing w:val="-5"/>
          <w:w w:val="105"/>
          <w:sz w:val="14"/>
        </w:rPr>
        <w:t> </w:t>
      </w:r>
      <w:r>
        <w:rPr>
          <w:rFonts w:ascii="Verdana"/>
          <w:w w:val="105"/>
          <w:sz w:val="14"/>
        </w:rPr>
        <w:t>the</w:t>
      </w:r>
      <w:r>
        <w:rPr>
          <w:rFonts w:ascii="Verdana"/>
          <w:spacing w:val="-4"/>
          <w:w w:val="105"/>
          <w:sz w:val="14"/>
        </w:rPr>
        <w:t> </w:t>
      </w:r>
      <w:r>
        <w:rPr>
          <w:rFonts w:ascii="Verdana"/>
          <w:w w:val="105"/>
          <w:sz w:val="14"/>
        </w:rPr>
        <w:t>loss</w:t>
      </w:r>
      <w:r>
        <w:rPr>
          <w:rFonts w:ascii="Verdana"/>
          <w:spacing w:val="-5"/>
          <w:w w:val="105"/>
          <w:sz w:val="14"/>
        </w:rPr>
        <w:t> </w:t>
      </w:r>
      <w:r>
        <w:rPr>
          <w:rFonts w:ascii="Verdana"/>
          <w:w w:val="105"/>
          <w:sz w:val="14"/>
        </w:rPr>
        <w:t>allowances</w:t>
      </w:r>
      <w:r>
        <w:rPr>
          <w:rFonts w:ascii="Verdana"/>
          <w:spacing w:val="-5"/>
          <w:w w:val="105"/>
          <w:sz w:val="14"/>
        </w:rPr>
        <w:t> </w:t>
      </w:r>
      <w:r>
        <w:rPr>
          <w:rFonts w:ascii="Verdana"/>
          <w:w w:val="105"/>
          <w:sz w:val="14"/>
        </w:rPr>
        <w:t>to</w:t>
      </w:r>
      <w:r>
        <w:rPr>
          <w:rFonts w:ascii="Verdana"/>
          <w:spacing w:val="-4"/>
          <w:w w:val="105"/>
          <w:sz w:val="14"/>
        </w:rPr>
        <w:t> </w:t>
      </w:r>
      <w:r>
        <w:rPr>
          <w:rFonts w:ascii="Verdana"/>
          <w:w w:val="105"/>
          <w:sz w:val="14"/>
        </w:rPr>
        <w:t>always</w:t>
      </w:r>
      <w:r>
        <w:rPr>
          <w:rFonts w:ascii="Verdana"/>
          <w:spacing w:val="-5"/>
          <w:w w:val="105"/>
          <w:sz w:val="14"/>
        </w:rPr>
        <w:t> </w:t>
      </w:r>
      <w:r>
        <w:rPr>
          <w:rFonts w:ascii="Verdana"/>
          <w:w w:val="105"/>
          <w:sz w:val="14"/>
        </w:rPr>
        <w:t>be</w:t>
      </w:r>
      <w:r>
        <w:rPr>
          <w:rFonts w:ascii="Verdana"/>
          <w:spacing w:val="-4"/>
          <w:w w:val="105"/>
          <w:sz w:val="14"/>
        </w:rPr>
        <w:t> </w:t>
      </w:r>
      <w:r>
        <w:rPr>
          <w:rFonts w:ascii="Verdana"/>
          <w:w w:val="105"/>
          <w:sz w:val="14"/>
        </w:rPr>
        <w:t>measured</w:t>
      </w:r>
      <w:r>
        <w:rPr>
          <w:rFonts w:ascii="Verdana"/>
          <w:spacing w:val="-3"/>
          <w:w w:val="105"/>
          <w:sz w:val="14"/>
        </w:rPr>
        <w:t> </w:t>
      </w:r>
      <w:r>
        <w:rPr>
          <w:rFonts w:ascii="Verdana"/>
          <w:w w:val="105"/>
          <w:sz w:val="14"/>
        </w:rPr>
        <w:t>at</w:t>
      </w:r>
      <w:r>
        <w:rPr>
          <w:rFonts w:ascii="Verdana"/>
          <w:spacing w:val="-5"/>
          <w:w w:val="105"/>
          <w:sz w:val="14"/>
        </w:rPr>
        <w:t> </w:t>
      </w:r>
      <w:r>
        <w:rPr>
          <w:rFonts w:ascii="Verdana"/>
          <w:w w:val="105"/>
          <w:sz w:val="14"/>
        </w:rPr>
        <w:t>an</w:t>
      </w:r>
      <w:r>
        <w:rPr>
          <w:rFonts w:ascii="Verdana"/>
          <w:spacing w:val="-5"/>
          <w:w w:val="105"/>
          <w:sz w:val="14"/>
        </w:rPr>
        <w:t> </w:t>
      </w:r>
      <w:r>
        <w:rPr>
          <w:rFonts w:ascii="Verdana"/>
          <w:w w:val="105"/>
          <w:sz w:val="14"/>
        </w:rPr>
        <w:t>amount</w:t>
      </w:r>
      <w:r>
        <w:rPr>
          <w:rFonts w:ascii="Verdana"/>
          <w:spacing w:val="-5"/>
          <w:w w:val="105"/>
          <w:sz w:val="14"/>
        </w:rPr>
        <w:t> </w:t>
      </w:r>
      <w:r>
        <w:rPr>
          <w:rFonts w:ascii="Verdana"/>
          <w:w w:val="105"/>
          <w:sz w:val="14"/>
        </w:rPr>
        <w:t>equal</w:t>
      </w:r>
      <w:r>
        <w:rPr>
          <w:rFonts w:ascii="Verdana"/>
          <w:spacing w:val="-2"/>
          <w:w w:val="105"/>
          <w:sz w:val="14"/>
        </w:rPr>
        <w:t> </w:t>
      </w:r>
      <w:r>
        <w:rPr>
          <w:rFonts w:ascii="Verdana"/>
          <w:w w:val="105"/>
          <w:sz w:val="14"/>
        </w:rPr>
        <w:t>to lifetime expected credit losses.</w:t>
      </w:r>
      <w:r>
        <w:rPr>
          <w:rFonts w:ascii="Verdana"/>
          <w:spacing w:val="40"/>
          <w:w w:val="105"/>
          <w:sz w:val="14"/>
        </w:rPr>
        <w:t> </w:t>
      </w:r>
      <w:r>
        <w:rPr>
          <w:rFonts w:ascii="Verdana"/>
          <w:w w:val="105"/>
          <w:sz w:val="14"/>
        </w:rPr>
        <w:t>The loss allowance is based on assumptions about risk of default and expected loss rates.</w:t>
      </w:r>
    </w:p>
    <w:p>
      <w:pPr>
        <w:spacing w:before="122"/>
        <w:ind w:left="1166" w:right="0" w:firstLine="0"/>
        <w:jc w:val="left"/>
        <w:rPr>
          <w:rFonts w:ascii="Verdana"/>
          <w:sz w:val="14"/>
        </w:rPr>
      </w:pPr>
      <w:r>
        <w:rPr>
          <w:rFonts w:ascii="Verdana"/>
          <w:w w:val="105"/>
          <w:sz w:val="14"/>
          <w:u w:val="single"/>
        </w:rPr>
        <w:t>Contractual</w:t>
      </w:r>
      <w:r>
        <w:rPr>
          <w:rFonts w:ascii="Verdana"/>
          <w:spacing w:val="-9"/>
          <w:w w:val="105"/>
          <w:sz w:val="14"/>
          <w:u w:val="single"/>
        </w:rPr>
        <w:t> </w:t>
      </w:r>
      <w:r>
        <w:rPr>
          <w:rFonts w:ascii="Verdana"/>
          <w:w w:val="105"/>
          <w:sz w:val="14"/>
          <w:u w:val="single"/>
        </w:rPr>
        <w:t>receivables</w:t>
      </w:r>
      <w:r>
        <w:rPr>
          <w:rFonts w:ascii="Verdana"/>
          <w:spacing w:val="-11"/>
          <w:w w:val="105"/>
          <w:sz w:val="14"/>
          <w:u w:val="single"/>
        </w:rPr>
        <w:t> </w:t>
      </w:r>
      <w:r>
        <w:rPr>
          <w:rFonts w:ascii="Verdana"/>
          <w:w w:val="105"/>
          <w:sz w:val="14"/>
          <w:u w:val="single"/>
        </w:rPr>
        <w:t>at</w:t>
      </w:r>
      <w:r>
        <w:rPr>
          <w:rFonts w:ascii="Verdana"/>
          <w:spacing w:val="-11"/>
          <w:w w:val="105"/>
          <w:sz w:val="14"/>
          <w:u w:val="single"/>
        </w:rPr>
        <w:t> </w:t>
      </w:r>
      <w:r>
        <w:rPr>
          <w:rFonts w:ascii="Verdana"/>
          <w:w w:val="105"/>
          <w:sz w:val="14"/>
          <w:u w:val="single"/>
        </w:rPr>
        <w:t>amortised</w:t>
      </w:r>
      <w:r>
        <w:rPr>
          <w:rFonts w:ascii="Verdana"/>
          <w:spacing w:val="-10"/>
          <w:w w:val="105"/>
          <w:sz w:val="14"/>
          <w:u w:val="single"/>
        </w:rPr>
        <w:t> </w:t>
      </w:r>
      <w:r>
        <w:rPr>
          <w:rFonts w:ascii="Verdana"/>
          <w:spacing w:val="-4"/>
          <w:w w:val="105"/>
          <w:sz w:val="14"/>
          <w:u w:val="single"/>
        </w:rPr>
        <w:t>cost</w:t>
      </w:r>
    </w:p>
    <w:p>
      <w:pPr>
        <w:spacing w:line="273" w:lineRule="auto" w:before="68"/>
        <w:ind w:left="1166" w:right="1130" w:firstLine="0"/>
        <w:jc w:val="left"/>
        <w:rPr>
          <w:rFonts w:ascii="Verdana" w:hAnsi="Verdana"/>
          <w:sz w:val="14"/>
        </w:rPr>
      </w:pPr>
      <w:r>
        <w:rPr>
          <w:rFonts w:ascii="Verdana" w:hAnsi="Verdana"/>
          <w:w w:val="105"/>
          <w:sz w:val="14"/>
        </w:rPr>
        <w:t>The hospital has grouped contractual receivables on shared credit risk characteristics and days past due and has selected the expected</w:t>
      </w:r>
      <w:r>
        <w:rPr>
          <w:rFonts w:ascii="Verdana" w:hAnsi="Verdana"/>
          <w:spacing w:val="-3"/>
          <w:w w:val="105"/>
          <w:sz w:val="14"/>
        </w:rPr>
        <w:t> </w:t>
      </w:r>
      <w:r>
        <w:rPr>
          <w:rFonts w:ascii="Verdana" w:hAnsi="Verdana"/>
          <w:w w:val="105"/>
          <w:sz w:val="14"/>
        </w:rPr>
        <w:t>credit</w:t>
      </w:r>
      <w:r>
        <w:rPr>
          <w:rFonts w:ascii="Verdana" w:hAnsi="Verdana"/>
          <w:spacing w:val="-5"/>
          <w:w w:val="105"/>
          <w:sz w:val="14"/>
        </w:rPr>
        <w:t> </w:t>
      </w:r>
      <w:r>
        <w:rPr>
          <w:rFonts w:ascii="Verdana" w:hAnsi="Verdana"/>
          <w:w w:val="105"/>
          <w:sz w:val="14"/>
        </w:rPr>
        <w:t>loss</w:t>
      </w:r>
      <w:r>
        <w:rPr>
          <w:rFonts w:ascii="Verdana" w:hAnsi="Verdana"/>
          <w:spacing w:val="-5"/>
          <w:w w:val="105"/>
          <w:sz w:val="14"/>
        </w:rPr>
        <w:t> </w:t>
      </w:r>
      <w:r>
        <w:rPr>
          <w:rFonts w:ascii="Verdana" w:hAnsi="Verdana"/>
          <w:w w:val="105"/>
          <w:sz w:val="14"/>
        </w:rPr>
        <w:t>rate</w:t>
      </w:r>
      <w:r>
        <w:rPr>
          <w:rFonts w:ascii="Verdana" w:hAnsi="Verdana"/>
          <w:spacing w:val="-4"/>
          <w:w w:val="105"/>
          <w:sz w:val="14"/>
        </w:rPr>
        <w:t> </w:t>
      </w:r>
      <w:r>
        <w:rPr>
          <w:rFonts w:ascii="Verdana" w:hAnsi="Verdana"/>
          <w:w w:val="105"/>
          <w:sz w:val="14"/>
        </w:rPr>
        <w:t>based</w:t>
      </w:r>
      <w:r>
        <w:rPr>
          <w:rFonts w:ascii="Verdana" w:hAnsi="Verdana"/>
          <w:spacing w:val="-3"/>
          <w:w w:val="105"/>
          <w:sz w:val="14"/>
        </w:rPr>
        <w:t> </w:t>
      </w:r>
      <w:r>
        <w:rPr>
          <w:rFonts w:ascii="Verdana" w:hAnsi="Verdana"/>
          <w:w w:val="105"/>
          <w:sz w:val="14"/>
        </w:rPr>
        <w:t>on</w:t>
      </w:r>
      <w:r>
        <w:rPr>
          <w:rFonts w:ascii="Verdana" w:hAnsi="Verdana"/>
          <w:spacing w:val="-5"/>
          <w:w w:val="105"/>
          <w:sz w:val="14"/>
        </w:rPr>
        <w:t> </w:t>
      </w:r>
      <w:r>
        <w:rPr>
          <w:rFonts w:ascii="Verdana" w:hAnsi="Verdana"/>
          <w:w w:val="105"/>
          <w:sz w:val="14"/>
        </w:rPr>
        <w:t>the</w:t>
      </w:r>
      <w:r>
        <w:rPr>
          <w:rFonts w:ascii="Verdana" w:hAnsi="Verdana"/>
          <w:spacing w:val="-4"/>
          <w:w w:val="105"/>
          <w:sz w:val="14"/>
        </w:rPr>
        <w:t> </w:t>
      </w:r>
      <w:r>
        <w:rPr>
          <w:rFonts w:ascii="Verdana" w:hAnsi="Verdana"/>
          <w:w w:val="105"/>
          <w:sz w:val="14"/>
        </w:rPr>
        <w:t>hospital’s</w:t>
      </w:r>
      <w:r>
        <w:rPr>
          <w:rFonts w:ascii="Verdana" w:hAnsi="Verdana"/>
          <w:spacing w:val="-5"/>
          <w:w w:val="105"/>
          <w:sz w:val="14"/>
        </w:rPr>
        <w:t> </w:t>
      </w:r>
      <w:r>
        <w:rPr>
          <w:rFonts w:ascii="Verdana" w:hAnsi="Verdana"/>
          <w:w w:val="105"/>
          <w:sz w:val="14"/>
        </w:rPr>
        <w:t>past</w:t>
      </w:r>
      <w:r>
        <w:rPr>
          <w:rFonts w:ascii="Verdana" w:hAnsi="Verdana"/>
          <w:spacing w:val="-5"/>
          <w:w w:val="105"/>
          <w:sz w:val="14"/>
        </w:rPr>
        <w:t> </w:t>
      </w:r>
      <w:r>
        <w:rPr>
          <w:rFonts w:ascii="Verdana" w:hAnsi="Verdana"/>
          <w:w w:val="105"/>
          <w:sz w:val="14"/>
        </w:rPr>
        <w:t>history,</w:t>
      </w:r>
      <w:r>
        <w:rPr>
          <w:rFonts w:ascii="Verdana" w:hAnsi="Verdana"/>
          <w:spacing w:val="-3"/>
          <w:w w:val="105"/>
          <w:sz w:val="14"/>
        </w:rPr>
        <w:t> </w:t>
      </w:r>
      <w:r>
        <w:rPr>
          <w:rFonts w:ascii="Verdana" w:hAnsi="Verdana"/>
          <w:w w:val="105"/>
          <w:sz w:val="14"/>
        </w:rPr>
        <w:t>existing</w:t>
      </w:r>
      <w:r>
        <w:rPr>
          <w:rFonts w:ascii="Verdana" w:hAnsi="Verdana"/>
          <w:spacing w:val="-4"/>
          <w:w w:val="105"/>
          <w:sz w:val="14"/>
        </w:rPr>
        <w:t> </w:t>
      </w:r>
      <w:r>
        <w:rPr>
          <w:rFonts w:ascii="Verdana" w:hAnsi="Verdana"/>
          <w:w w:val="105"/>
          <w:sz w:val="14"/>
        </w:rPr>
        <w:t>market</w:t>
      </w:r>
      <w:r>
        <w:rPr>
          <w:rFonts w:ascii="Verdana" w:hAnsi="Verdana"/>
          <w:spacing w:val="-5"/>
          <w:w w:val="105"/>
          <w:sz w:val="14"/>
        </w:rPr>
        <w:t> </w:t>
      </w:r>
      <w:r>
        <w:rPr>
          <w:rFonts w:ascii="Verdana" w:hAnsi="Verdana"/>
          <w:w w:val="105"/>
          <w:sz w:val="14"/>
        </w:rPr>
        <w:t>conditions,</w:t>
      </w:r>
      <w:r>
        <w:rPr>
          <w:rFonts w:ascii="Verdana" w:hAnsi="Verdana"/>
          <w:spacing w:val="-3"/>
          <w:w w:val="105"/>
          <w:sz w:val="14"/>
        </w:rPr>
        <w:t> </w:t>
      </w:r>
      <w:r>
        <w:rPr>
          <w:rFonts w:ascii="Verdana" w:hAnsi="Verdana"/>
          <w:w w:val="105"/>
          <w:sz w:val="14"/>
        </w:rPr>
        <w:t>as</w:t>
      </w:r>
      <w:r>
        <w:rPr>
          <w:rFonts w:ascii="Verdana" w:hAnsi="Verdana"/>
          <w:spacing w:val="-5"/>
          <w:w w:val="105"/>
          <w:sz w:val="14"/>
        </w:rPr>
        <w:t> </w:t>
      </w:r>
      <w:r>
        <w:rPr>
          <w:rFonts w:ascii="Verdana" w:hAnsi="Verdana"/>
          <w:w w:val="105"/>
          <w:sz w:val="14"/>
        </w:rPr>
        <w:t>well</w:t>
      </w:r>
      <w:r>
        <w:rPr>
          <w:rFonts w:ascii="Verdana" w:hAnsi="Verdana"/>
          <w:spacing w:val="-2"/>
          <w:w w:val="105"/>
          <w:sz w:val="14"/>
        </w:rPr>
        <w:t> </w:t>
      </w:r>
      <w:r>
        <w:rPr>
          <w:rFonts w:ascii="Verdana" w:hAnsi="Verdana"/>
          <w:w w:val="105"/>
          <w:sz w:val="14"/>
        </w:rPr>
        <w:t>as</w:t>
      </w:r>
      <w:r>
        <w:rPr>
          <w:rFonts w:ascii="Verdana" w:hAnsi="Verdana"/>
          <w:spacing w:val="-5"/>
          <w:w w:val="105"/>
          <w:sz w:val="14"/>
        </w:rPr>
        <w:t> </w:t>
      </w:r>
      <w:r>
        <w:rPr>
          <w:rFonts w:ascii="Verdana" w:hAnsi="Verdana"/>
          <w:w w:val="105"/>
          <w:sz w:val="14"/>
        </w:rPr>
        <w:t>forward</w:t>
      </w:r>
      <w:r>
        <w:rPr>
          <w:rFonts w:ascii="Verdana" w:hAnsi="Verdana"/>
          <w:spacing w:val="-4"/>
          <w:w w:val="105"/>
          <w:sz w:val="14"/>
        </w:rPr>
        <w:t> </w:t>
      </w:r>
      <w:r>
        <w:rPr>
          <w:rFonts w:ascii="Verdana" w:hAnsi="Verdana"/>
          <w:w w:val="105"/>
          <w:sz w:val="14"/>
        </w:rPr>
        <w:t>looking</w:t>
      </w:r>
      <w:r>
        <w:rPr>
          <w:rFonts w:ascii="Verdana" w:hAnsi="Verdana"/>
          <w:spacing w:val="-4"/>
          <w:w w:val="105"/>
          <w:sz w:val="14"/>
        </w:rPr>
        <w:t> </w:t>
      </w:r>
      <w:r>
        <w:rPr>
          <w:rFonts w:ascii="Verdana" w:hAnsi="Verdana"/>
          <w:w w:val="105"/>
          <w:sz w:val="14"/>
        </w:rPr>
        <w:t>estimates</w:t>
      </w:r>
      <w:r>
        <w:rPr>
          <w:rFonts w:ascii="Verdana" w:hAnsi="Verdana"/>
          <w:spacing w:val="-5"/>
          <w:w w:val="105"/>
          <w:sz w:val="14"/>
        </w:rPr>
        <w:t> </w:t>
      </w:r>
      <w:r>
        <w:rPr>
          <w:rFonts w:ascii="Verdana" w:hAnsi="Verdana"/>
          <w:w w:val="105"/>
          <w:sz w:val="14"/>
        </w:rPr>
        <w:t>at the end of the financial year.</w:t>
      </w:r>
    </w:p>
    <w:p>
      <w:pPr>
        <w:spacing w:line="273" w:lineRule="auto" w:before="85"/>
        <w:ind w:left="1166" w:right="1195" w:firstLine="0"/>
        <w:jc w:val="left"/>
        <w:rPr>
          <w:rFonts w:ascii="Verdana"/>
          <w:sz w:val="14"/>
        </w:rPr>
      </w:pPr>
      <w:r>
        <w:rPr>
          <w:rFonts w:ascii="Verdana"/>
          <w:w w:val="105"/>
          <w:sz w:val="14"/>
        </w:rPr>
        <w:t>The</w:t>
      </w:r>
      <w:r>
        <w:rPr>
          <w:rFonts w:ascii="Verdana"/>
          <w:spacing w:val="-1"/>
          <w:w w:val="105"/>
          <w:sz w:val="14"/>
        </w:rPr>
        <w:t> </w:t>
      </w:r>
      <w:r>
        <w:rPr>
          <w:rFonts w:ascii="Verdana"/>
          <w:w w:val="105"/>
          <w:sz w:val="14"/>
        </w:rPr>
        <w:t>expected credit</w:t>
      </w:r>
      <w:r>
        <w:rPr>
          <w:rFonts w:ascii="Verdana"/>
          <w:spacing w:val="-2"/>
          <w:w w:val="105"/>
          <w:sz w:val="14"/>
        </w:rPr>
        <w:t> </w:t>
      </w:r>
      <w:r>
        <w:rPr>
          <w:rFonts w:ascii="Verdana"/>
          <w:w w:val="105"/>
          <w:sz w:val="14"/>
        </w:rPr>
        <w:t>loss</w:t>
      </w:r>
      <w:r>
        <w:rPr>
          <w:rFonts w:ascii="Verdana"/>
          <w:spacing w:val="-2"/>
          <w:w w:val="105"/>
          <w:sz w:val="14"/>
        </w:rPr>
        <w:t> </w:t>
      </w:r>
      <w:r>
        <w:rPr>
          <w:rFonts w:ascii="Verdana"/>
          <w:w w:val="105"/>
          <w:sz w:val="14"/>
        </w:rPr>
        <w:t>rates</w:t>
      </w:r>
      <w:r>
        <w:rPr>
          <w:rFonts w:ascii="Verdana"/>
          <w:spacing w:val="-2"/>
          <w:w w:val="105"/>
          <w:sz w:val="14"/>
        </w:rPr>
        <w:t> </w:t>
      </w:r>
      <w:r>
        <w:rPr>
          <w:rFonts w:ascii="Verdana"/>
          <w:w w:val="105"/>
          <w:sz w:val="14"/>
        </w:rPr>
        <w:t>applied at</w:t>
      </w:r>
      <w:r>
        <w:rPr>
          <w:rFonts w:ascii="Verdana"/>
          <w:spacing w:val="-2"/>
          <w:w w:val="105"/>
          <w:sz w:val="14"/>
        </w:rPr>
        <w:t> </w:t>
      </w:r>
      <w:r>
        <w:rPr>
          <w:rFonts w:ascii="Verdana"/>
          <w:w w:val="105"/>
          <w:sz w:val="14"/>
        </w:rPr>
        <w:t>30</w:t>
      </w:r>
      <w:r>
        <w:rPr>
          <w:rFonts w:ascii="Verdana"/>
          <w:spacing w:val="-2"/>
          <w:w w:val="105"/>
          <w:sz w:val="14"/>
        </w:rPr>
        <w:t> </w:t>
      </w:r>
      <w:r>
        <w:rPr>
          <w:rFonts w:ascii="Verdana"/>
          <w:w w:val="105"/>
          <w:sz w:val="14"/>
        </w:rPr>
        <w:t>June</w:t>
      </w:r>
      <w:r>
        <w:rPr>
          <w:rFonts w:ascii="Verdana"/>
          <w:spacing w:val="-1"/>
          <w:w w:val="105"/>
          <w:sz w:val="14"/>
        </w:rPr>
        <w:t> </w:t>
      </w:r>
      <w:r>
        <w:rPr>
          <w:rFonts w:ascii="Verdana"/>
          <w:w w:val="105"/>
          <w:sz w:val="14"/>
        </w:rPr>
        <w:t>2025</w:t>
      </w:r>
      <w:r>
        <w:rPr>
          <w:rFonts w:ascii="Verdana"/>
          <w:spacing w:val="-2"/>
          <w:w w:val="105"/>
          <w:sz w:val="14"/>
        </w:rPr>
        <w:t> </w:t>
      </w:r>
      <w:r>
        <w:rPr>
          <w:rFonts w:ascii="Verdana"/>
          <w:w w:val="105"/>
          <w:sz w:val="14"/>
        </w:rPr>
        <w:t>vary</w:t>
      </w:r>
      <w:r>
        <w:rPr>
          <w:rFonts w:ascii="Verdana"/>
          <w:spacing w:val="-1"/>
          <w:w w:val="105"/>
          <w:sz w:val="14"/>
        </w:rPr>
        <w:t> </w:t>
      </w:r>
      <w:r>
        <w:rPr>
          <w:rFonts w:ascii="Verdana"/>
          <w:w w:val="105"/>
          <w:sz w:val="14"/>
        </w:rPr>
        <w:t>from</w:t>
      </w:r>
      <w:r>
        <w:rPr>
          <w:rFonts w:ascii="Verdana"/>
          <w:spacing w:val="-2"/>
          <w:w w:val="105"/>
          <w:sz w:val="14"/>
        </w:rPr>
        <w:t> </w:t>
      </w:r>
      <w:r>
        <w:rPr>
          <w:rFonts w:ascii="Verdana"/>
          <w:w w:val="105"/>
          <w:sz w:val="14"/>
        </w:rPr>
        <w:t>1.6%</w:t>
      </w:r>
      <w:r>
        <w:rPr>
          <w:rFonts w:ascii="Verdana"/>
          <w:spacing w:val="-1"/>
          <w:w w:val="105"/>
          <w:sz w:val="14"/>
        </w:rPr>
        <w:t> </w:t>
      </w:r>
      <w:r>
        <w:rPr>
          <w:rFonts w:ascii="Verdana"/>
          <w:w w:val="105"/>
          <w:sz w:val="14"/>
        </w:rPr>
        <w:t>for</w:t>
      </w:r>
      <w:r>
        <w:rPr>
          <w:rFonts w:ascii="Verdana"/>
          <w:spacing w:val="-2"/>
          <w:w w:val="105"/>
          <w:sz w:val="14"/>
        </w:rPr>
        <w:t> </w:t>
      </w:r>
      <w:r>
        <w:rPr>
          <w:rFonts w:ascii="Verdana"/>
          <w:w w:val="105"/>
          <w:sz w:val="14"/>
        </w:rPr>
        <w:t>current</w:t>
      </w:r>
      <w:r>
        <w:rPr>
          <w:rFonts w:ascii="Verdana"/>
          <w:spacing w:val="-2"/>
          <w:w w:val="105"/>
          <w:sz w:val="14"/>
        </w:rPr>
        <w:t> </w:t>
      </w:r>
      <w:r>
        <w:rPr>
          <w:rFonts w:ascii="Verdana"/>
          <w:w w:val="105"/>
          <w:sz w:val="14"/>
        </w:rPr>
        <w:t>contractual receivables</w:t>
      </w:r>
      <w:r>
        <w:rPr>
          <w:rFonts w:ascii="Verdana"/>
          <w:spacing w:val="-2"/>
          <w:w w:val="105"/>
          <w:sz w:val="14"/>
        </w:rPr>
        <w:t> </w:t>
      </w:r>
      <w:r>
        <w:rPr>
          <w:rFonts w:ascii="Verdana"/>
          <w:w w:val="105"/>
          <w:sz w:val="14"/>
        </w:rPr>
        <w:t>that</w:t>
      </w:r>
      <w:r>
        <w:rPr>
          <w:rFonts w:ascii="Verdana"/>
          <w:spacing w:val="-2"/>
          <w:w w:val="105"/>
          <w:sz w:val="14"/>
        </w:rPr>
        <w:t> </w:t>
      </w:r>
      <w:r>
        <w:rPr>
          <w:rFonts w:ascii="Verdana"/>
          <w:w w:val="105"/>
          <w:sz w:val="14"/>
        </w:rPr>
        <w:t>are</w:t>
      </w:r>
      <w:r>
        <w:rPr>
          <w:rFonts w:ascii="Verdana"/>
          <w:spacing w:val="-1"/>
          <w:w w:val="105"/>
          <w:sz w:val="14"/>
        </w:rPr>
        <w:t> </w:t>
      </w:r>
      <w:r>
        <w:rPr>
          <w:rFonts w:ascii="Verdana"/>
          <w:w w:val="105"/>
          <w:sz w:val="14"/>
        </w:rPr>
        <w:t>not</w:t>
      </w:r>
      <w:r>
        <w:rPr>
          <w:rFonts w:ascii="Verdana"/>
          <w:spacing w:val="-2"/>
          <w:w w:val="105"/>
          <w:sz w:val="14"/>
        </w:rPr>
        <w:t> </w:t>
      </w:r>
      <w:r>
        <w:rPr>
          <w:rFonts w:ascii="Verdana"/>
          <w:w w:val="105"/>
          <w:sz w:val="14"/>
        </w:rPr>
        <w:t>overdue to</w:t>
      </w:r>
      <w:r>
        <w:rPr>
          <w:rFonts w:ascii="Verdana"/>
          <w:spacing w:val="-5"/>
          <w:w w:val="105"/>
          <w:sz w:val="14"/>
        </w:rPr>
        <w:t> </w:t>
      </w:r>
      <w:r>
        <w:rPr>
          <w:rFonts w:ascii="Verdana"/>
          <w:w w:val="105"/>
          <w:sz w:val="14"/>
        </w:rPr>
        <w:t>88.0%</w:t>
      </w:r>
      <w:r>
        <w:rPr>
          <w:rFonts w:ascii="Verdana"/>
          <w:spacing w:val="-5"/>
          <w:w w:val="105"/>
          <w:sz w:val="14"/>
        </w:rPr>
        <w:t> </w:t>
      </w:r>
      <w:r>
        <w:rPr>
          <w:rFonts w:ascii="Verdana"/>
          <w:w w:val="105"/>
          <w:sz w:val="14"/>
        </w:rPr>
        <w:t>for</w:t>
      </w:r>
      <w:r>
        <w:rPr>
          <w:rFonts w:ascii="Verdana"/>
          <w:spacing w:val="-6"/>
          <w:w w:val="105"/>
          <w:sz w:val="14"/>
        </w:rPr>
        <w:t> </w:t>
      </w:r>
      <w:r>
        <w:rPr>
          <w:rFonts w:ascii="Verdana"/>
          <w:w w:val="105"/>
          <w:sz w:val="14"/>
        </w:rPr>
        <w:t>current</w:t>
      </w:r>
      <w:r>
        <w:rPr>
          <w:rFonts w:ascii="Verdana"/>
          <w:spacing w:val="-6"/>
          <w:w w:val="105"/>
          <w:sz w:val="14"/>
        </w:rPr>
        <w:t> </w:t>
      </w:r>
      <w:r>
        <w:rPr>
          <w:rFonts w:ascii="Verdana"/>
          <w:w w:val="105"/>
          <w:sz w:val="14"/>
        </w:rPr>
        <w:t>contractual</w:t>
      </w:r>
      <w:r>
        <w:rPr>
          <w:rFonts w:ascii="Verdana"/>
          <w:spacing w:val="-4"/>
          <w:w w:val="105"/>
          <w:sz w:val="14"/>
        </w:rPr>
        <w:t> </w:t>
      </w:r>
      <w:r>
        <w:rPr>
          <w:rFonts w:ascii="Verdana"/>
          <w:w w:val="105"/>
          <w:sz w:val="14"/>
        </w:rPr>
        <w:t>receivables</w:t>
      </w:r>
      <w:r>
        <w:rPr>
          <w:rFonts w:ascii="Verdana"/>
          <w:spacing w:val="-6"/>
          <w:w w:val="105"/>
          <w:sz w:val="14"/>
        </w:rPr>
        <w:t> </w:t>
      </w:r>
      <w:r>
        <w:rPr>
          <w:rFonts w:ascii="Verdana"/>
          <w:w w:val="105"/>
          <w:sz w:val="14"/>
        </w:rPr>
        <w:t>that</w:t>
      </w:r>
      <w:r>
        <w:rPr>
          <w:rFonts w:ascii="Verdana"/>
          <w:spacing w:val="-6"/>
          <w:w w:val="105"/>
          <w:sz w:val="14"/>
        </w:rPr>
        <w:t> </w:t>
      </w:r>
      <w:r>
        <w:rPr>
          <w:rFonts w:ascii="Verdana"/>
          <w:w w:val="105"/>
          <w:sz w:val="14"/>
        </w:rPr>
        <w:t>are</w:t>
      </w:r>
      <w:r>
        <w:rPr>
          <w:rFonts w:ascii="Verdana"/>
          <w:spacing w:val="-5"/>
          <w:w w:val="105"/>
          <w:sz w:val="14"/>
        </w:rPr>
        <w:t> </w:t>
      </w:r>
      <w:r>
        <w:rPr>
          <w:rFonts w:ascii="Verdana"/>
          <w:w w:val="105"/>
          <w:sz w:val="14"/>
        </w:rPr>
        <w:t>more</w:t>
      </w:r>
      <w:r>
        <w:rPr>
          <w:rFonts w:ascii="Verdana"/>
          <w:spacing w:val="-5"/>
          <w:w w:val="105"/>
          <w:sz w:val="14"/>
        </w:rPr>
        <w:t> </w:t>
      </w:r>
      <w:r>
        <w:rPr>
          <w:rFonts w:ascii="Verdana"/>
          <w:w w:val="105"/>
          <w:sz w:val="14"/>
        </w:rPr>
        <w:t>than</w:t>
      </w:r>
      <w:r>
        <w:rPr>
          <w:rFonts w:ascii="Verdana"/>
          <w:spacing w:val="-6"/>
          <w:w w:val="105"/>
          <w:sz w:val="14"/>
        </w:rPr>
        <w:t> </w:t>
      </w:r>
      <w:r>
        <w:rPr>
          <w:rFonts w:ascii="Verdana"/>
          <w:w w:val="105"/>
          <w:sz w:val="14"/>
        </w:rPr>
        <w:t>90</w:t>
      </w:r>
      <w:r>
        <w:rPr>
          <w:rFonts w:ascii="Verdana"/>
          <w:spacing w:val="-6"/>
          <w:w w:val="105"/>
          <w:sz w:val="14"/>
        </w:rPr>
        <w:t> </w:t>
      </w:r>
      <w:r>
        <w:rPr>
          <w:rFonts w:ascii="Verdana"/>
          <w:w w:val="105"/>
          <w:sz w:val="14"/>
        </w:rPr>
        <w:t>days</w:t>
      </w:r>
      <w:r>
        <w:rPr>
          <w:rFonts w:ascii="Verdana"/>
          <w:spacing w:val="-6"/>
          <w:w w:val="105"/>
          <w:sz w:val="14"/>
        </w:rPr>
        <w:t> </w:t>
      </w:r>
      <w:r>
        <w:rPr>
          <w:rFonts w:ascii="Verdana"/>
          <w:w w:val="105"/>
          <w:sz w:val="14"/>
        </w:rPr>
        <w:t>past</w:t>
      </w:r>
      <w:r>
        <w:rPr>
          <w:rFonts w:ascii="Verdana"/>
          <w:spacing w:val="-6"/>
          <w:w w:val="105"/>
          <w:sz w:val="14"/>
        </w:rPr>
        <w:t> </w:t>
      </w:r>
      <w:r>
        <w:rPr>
          <w:rFonts w:ascii="Verdana"/>
          <w:w w:val="105"/>
          <w:sz w:val="14"/>
        </w:rPr>
        <w:t>due;</w:t>
      </w:r>
      <w:r>
        <w:rPr>
          <w:rFonts w:ascii="Verdana"/>
          <w:spacing w:val="-5"/>
          <w:w w:val="105"/>
          <w:sz w:val="14"/>
        </w:rPr>
        <w:t> </w:t>
      </w:r>
      <w:r>
        <w:rPr>
          <w:rFonts w:ascii="Verdana"/>
          <w:w w:val="105"/>
          <w:sz w:val="14"/>
        </w:rPr>
        <w:t>weighted</w:t>
      </w:r>
      <w:r>
        <w:rPr>
          <w:rFonts w:ascii="Verdana"/>
          <w:spacing w:val="-4"/>
          <w:w w:val="105"/>
          <w:sz w:val="14"/>
        </w:rPr>
        <w:t> </w:t>
      </w:r>
      <w:r>
        <w:rPr>
          <w:rFonts w:ascii="Verdana"/>
          <w:w w:val="105"/>
          <w:sz w:val="14"/>
        </w:rPr>
        <w:t>average</w:t>
      </w:r>
      <w:r>
        <w:rPr>
          <w:rFonts w:ascii="Verdana"/>
          <w:spacing w:val="-5"/>
          <w:w w:val="105"/>
          <w:sz w:val="14"/>
        </w:rPr>
        <w:t> </w:t>
      </w:r>
      <w:r>
        <w:rPr>
          <w:rFonts w:ascii="Verdana"/>
          <w:w w:val="105"/>
          <w:sz w:val="14"/>
        </w:rPr>
        <w:t>8.0%</w:t>
      </w:r>
      <w:r>
        <w:rPr>
          <w:rFonts w:ascii="Verdana"/>
          <w:spacing w:val="-5"/>
          <w:w w:val="105"/>
          <w:sz w:val="14"/>
        </w:rPr>
        <w:t> </w:t>
      </w:r>
      <w:r>
        <w:rPr>
          <w:rFonts w:ascii="Verdana"/>
          <w:w w:val="105"/>
          <w:sz w:val="14"/>
        </w:rPr>
        <w:t>(30</w:t>
      </w:r>
      <w:r>
        <w:rPr>
          <w:rFonts w:ascii="Verdana"/>
          <w:spacing w:val="-6"/>
          <w:w w:val="105"/>
          <w:sz w:val="14"/>
        </w:rPr>
        <w:t> </w:t>
      </w:r>
      <w:r>
        <w:rPr>
          <w:rFonts w:ascii="Verdana"/>
          <w:w w:val="105"/>
          <w:sz w:val="14"/>
        </w:rPr>
        <w:t>June</w:t>
      </w:r>
      <w:r>
        <w:rPr>
          <w:rFonts w:ascii="Verdana"/>
          <w:spacing w:val="-5"/>
          <w:w w:val="105"/>
          <w:sz w:val="14"/>
        </w:rPr>
        <w:t> </w:t>
      </w:r>
      <w:r>
        <w:rPr>
          <w:rFonts w:ascii="Verdana"/>
          <w:w w:val="105"/>
          <w:sz w:val="14"/>
        </w:rPr>
        <w:t>2024:</w:t>
      </w:r>
      <w:r>
        <w:rPr>
          <w:rFonts w:ascii="Verdana"/>
          <w:spacing w:val="-5"/>
          <w:w w:val="105"/>
          <w:sz w:val="14"/>
        </w:rPr>
        <w:t> </w:t>
      </w:r>
      <w:r>
        <w:rPr>
          <w:rFonts w:ascii="Verdana"/>
          <w:w w:val="105"/>
          <w:sz w:val="14"/>
        </w:rPr>
        <w:t>from 1.6% to 85.6%; weighted average 6.1%).</w:t>
      </w:r>
    </w:p>
    <w:p>
      <w:pPr>
        <w:spacing w:before="119"/>
        <w:ind w:left="1166" w:right="0" w:firstLine="0"/>
        <w:jc w:val="left"/>
        <w:rPr>
          <w:rFonts w:ascii="Verdana"/>
          <w:sz w:val="14"/>
        </w:rPr>
      </w:pPr>
      <w:r>
        <w:rPr>
          <w:rFonts w:ascii="Verdana"/>
          <w:w w:val="105"/>
          <w:sz w:val="14"/>
          <w:u w:val="single"/>
        </w:rPr>
        <w:t>Statutory</w:t>
      </w:r>
      <w:r>
        <w:rPr>
          <w:rFonts w:ascii="Verdana"/>
          <w:spacing w:val="-10"/>
          <w:w w:val="105"/>
          <w:sz w:val="14"/>
          <w:u w:val="single"/>
        </w:rPr>
        <w:t> </w:t>
      </w:r>
      <w:r>
        <w:rPr>
          <w:rFonts w:ascii="Verdana"/>
          <w:w w:val="105"/>
          <w:sz w:val="14"/>
          <w:u w:val="single"/>
        </w:rPr>
        <w:t>receivables</w:t>
      </w:r>
      <w:r>
        <w:rPr>
          <w:rFonts w:ascii="Verdana"/>
          <w:spacing w:val="-11"/>
          <w:w w:val="105"/>
          <w:sz w:val="14"/>
          <w:u w:val="single"/>
        </w:rPr>
        <w:t> </w:t>
      </w:r>
      <w:r>
        <w:rPr>
          <w:rFonts w:ascii="Verdana"/>
          <w:w w:val="105"/>
          <w:sz w:val="14"/>
          <w:u w:val="single"/>
        </w:rPr>
        <w:t>at</w:t>
      </w:r>
      <w:r>
        <w:rPr>
          <w:rFonts w:ascii="Verdana"/>
          <w:spacing w:val="-11"/>
          <w:w w:val="105"/>
          <w:sz w:val="14"/>
          <w:u w:val="single"/>
        </w:rPr>
        <w:t> </w:t>
      </w:r>
      <w:r>
        <w:rPr>
          <w:rFonts w:ascii="Verdana"/>
          <w:w w:val="105"/>
          <w:sz w:val="14"/>
          <w:u w:val="single"/>
        </w:rPr>
        <w:t>amortised</w:t>
      </w:r>
      <w:r>
        <w:rPr>
          <w:rFonts w:ascii="Verdana"/>
          <w:spacing w:val="-9"/>
          <w:w w:val="105"/>
          <w:sz w:val="14"/>
          <w:u w:val="single"/>
        </w:rPr>
        <w:t> </w:t>
      </w:r>
      <w:r>
        <w:rPr>
          <w:rFonts w:ascii="Verdana"/>
          <w:spacing w:val="-4"/>
          <w:w w:val="105"/>
          <w:sz w:val="14"/>
          <w:u w:val="single"/>
        </w:rPr>
        <w:t>cost</w:t>
      </w:r>
    </w:p>
    <w:p>
      <w:pPr>
        <w:spacing w:line="273" w:lineRule="auto" w:before="68"/>
        <w:ind w:left="1166" w:right="1414" w:firstLine="0"/>
        <w:jc w:val="left"/>
        <w:rPr>
          <w:rFonts w:ascii="Verdana" w:hAnsi="Verdana"/>
          <w:sz w:val="14"/>
        </w:rPr>
      </w:pPr>
      <w:r>
        <w:rPr>
          <w:rFonts w:ascii="Verdana" w:hAnsi="Verdana"/>
          <w:w w:val="105"/>
          <w:sz w:val="14"/>
        </w:rPr>
        <w:t>The statutory receivables are considered to have low credit risk, taking into account the counterparty’s credit rating, risk of default</w:t>
      </w:r>
      <w:r>
        <w:rPr>
          <w:rFonts w:ascii="Verdana" w:hAnsi="Verdana"/>
          <w:spacing w:val="-5"/>
          <w:w w:val="105"/>
          <w:sz w:val="14"/>
        </w:rPr>
        <w:t> </w:t>
      </w:r>
      <w:r>
        <w:rPr>
          <w:rFonts w:ascii="Verdana" w:hAnsi="Verdana"/>
          <w:w w:val="105"/>
          <w:sz w:val="14"/>
        </w:rPr>
        <w:t>and</w:t>
      </w:r>
      <w:r>
        <w:rPr>
          <w:rFonts w:ascii="Verdana" w:hAnsi="Verdana"/>
          <w:spacing w:val="-4"/>
          <w:w w:val="105"/>
          <w:sz w:val="14"/>
        </w:rPr>
        <w:t> </w:t>
      </w:r>
      <w:r>
        <w:rPr>
          <w:rFonts w:ascii="Verdana" w:hAnsi="Verdana"/>
          <w:w w:val="105"/>
          <w:sz w:val="14"/>
        </w:rPr>
        <w:t>capacity</w:t>
      </w:r>
      <w:r>
        <w:rPr>
          <w:rFonts w:ascii="Verdana" w:hAnsi="Verdana"/>
          <w:spacing w:val="-4"/>
          <w:w w:val="105"/>
          <w:sz w:val="14"/>
        </w:rPr>
        <w:t> </w:t>
      </w:r>
      <w:r>
        <w:rPr>
          <w:rFonts w:ascii="Verdana" w:hAnsi="Verdana"/>
          <w:w w:val="105"/>
          <w:sz w:val="14"/>
        </w:rPr>
        <w:t>to</w:t>
      </w:r>
      <w:r>
        <w:rPr>
          <w:rFonts w:ascii="Verdana" w:hAnsi="Verdana"/>
          <w:spacing w:val="-4"/>
          <w:w w:val="105"/>
          <w:sz w:val="14"/>
        </w:rPr>
        <w:t> </w:t>
      </w:r>
      <w:r>
        <w:rPr>
          <w:rFonts w:ascii="Verdana" w:hAnsi="Verdana"/>
          <w:w w:val="105"/>
          <w:sz w:val="14"/>
        </w:rPr>
        <w:t>meet</w:t>
      </w:r>
      <w:r>
        <w:rPr>
          <w:rFonts w:ascii="Verdana" w:hAnsi="Verdana"/>
          <w:spacing w:val="-5"/>
          <w:w w:val="105"/>
          <w:sz w:val="14"/>
        </w:rPr>
        <w:t> </w:t>
      </w:r>
      <w:r>
        <w:rPr>
          <w:rFonts w:ascii="Verdana" w:hAnsi="Verdana"/>
          <w:w w:val="105"/>
          <w:sz w:val="14"/>
        </w:rPr>
        <w:t>contractual</w:t>
      </w:r>
      <w:r>
        <w:rPr>
          <w:rFonts w:ascii="Verdana" w:hAnsi="Verdana"/>
          <w:spacing w:val="-2"/>
          <w:w w:val="105"/>
          <w:sz w:val="14"/>
        </w:rPr>
        <w:t> </w:t>
      </w:r>
      <w:r>
        <w:rPr>
          <w:rFonts w:ascii="Verdana" w:hAnsi="Verdana"/>
          <w:w w:val="105"/>
          <w:sz w:val="14"/>
        </w:rPr>
        <w:t>cash</w:t>
      </w:r>
      <w:r>
        <w:rPr>
          <w:rFonts w:ascii="Verdana" w:hAnsi="Verdana"/>
          <w:spacing w:val="-5"/>
          <w:w w:val="105"/>
          <w:sz w:val="14"/>
        </w:rPr>
        <w:t> </w:t>
      </w:r>
      <w:r>
        <w:rPr>
          <w:rFonts w:ascii="Verdana" w:hAnsi="Verdana"/>
          <w:w w:val="105"/>
          <w:sz w:val="14"/>
        </w:rPr>
        <w:t>flow</w:t>
      </w:r>
      <w:r>
        <w:rPr>
          <w:rFonts w:ascii="Verdana" w:hAnsi="Verdana"/>
          <w:spacing w:val="-4"/>
          <w:w w:val="105"/>
          <w:sz w:val="14"/>
        </w:rPr>
        <w:t> </w:t>
      </w:r>
      <w:r>
        <w:rPr>
          <w:rFonts w:ascii="Verdana" w:hAnsi="Verdana"/>
          <w:w w:val="105"/>
          <w:sz w:val="14"/>
        </w:rPr>
        <w:t>obligations</w:t>
      </w:r>
      <w:r>
        <w:rPr>
          <w:rFonts w:ascii="Verdana" w:hAnsi="Verdana"/>
          <w:spacing w:val="-5"/>
          <w:w w:val="105"/>
          <w:sz w:val="14"/>
        </w:rPr>
        <w:t> </w:t>
      </w:r>
      <w:r>
        <w:rPr>
          <w:rFonts w:ascii="Verdana" w:hAnsi="Verdana"/>
          <w:w w:val="105"/>
          <w:sz w:val="14"/>
        </w:rPr>
        <w:t>in</w:t>
      </w:r>
      <w:r>
        <w:rPr>
          <w:rFonts w:ascii="Verdana" w:hAnsi="Verdana"/>
          <w:spacing w:val="-5"/>
          <w:w w:val="105"/>
          <w:sz w:val="14"/>
        </w:rPr>
        <w:t> </w:t>
      </w:r>
      <w:r>
        <w:rPr>
          <w:rFonts w:ascii="Verdana" w:hAnsi="Verdana"/>
          <w:w w:val="105"/>
          <w:sz w:val="14"/>
        </w:rPr>
        <w:t>the</w:t>
      </w:r>
      <w:r>
        <w:rPr>
          <w:rFonts w:ascii="Verdana" w:hAnsi="Verdana"/>
          <w:spacing w:val="-4"/>
          <w:w w:val="105"/>
          <w:sz w:val="14"/>
        </w:rPr>
        <w:t> </w:t>
      </w:r>
      <w:r>
        <w:rPr>
          <w:rFonts w:ascii="Verdana" w:hAnsi="Verdana"/>
          <w:w w:val="105"/>
          <w:sz w:val="14"/>
        </w:rPr>
        <w:t>near</w:t>
      </w:r>
      <w:r>
        <w:rPr>
          <w:rFonts w:ascii="Verdana" w:hAnsi="Verdana"/>
          <w:spacing w:val="-5"/>
          <w:w w:val="105"/>
          <w:sz w:val="14"/>
        </w:rPr>
        <w:t> </w:t>
      </w:r>
      <w:r>
        <w:rPr>
          <w:rFonts w:ascii="Verdana" w:hAnsi="Verdana"/>
          <w:w w:val="105"/>
          <w:sz w:val="14"/>
        </w:rPr>
        <w:t>term.</w:t>
      </w:r>
      <w:r>
        <w:rPr>
          <w:rFonts w:ascii="Verdana" w:hAnsi="Verdana"/>
          <w:spacing w:val="40"/>
          <w:w w:val="105"/>
          <w:sz w:val="14"/>
        </w:rPr>
        <w:t> </w:t>
      </w:r>
      <w:r>
        <w:rPr>
          <w:rFonts w:ascii="Verdana" w:hAnsi="Verdana"/>
          <w:w w:val="105"/>
          <w:sz w:val="14"/>
        </w:rPr>
        <w:t>As</w:t>
      </w:r>
      <w:r>
        <w:rPr>
          <w:rFonts w:ascii="Verdana" w:hAnsi="Verdana"/>
          <w:spacing w:val="-5"/>
          <w:w w:val="105"/>
          <w:sz w:val="14"/>
        </w:rPr>
        <w:t> </w:t>
      </w:r>
      <w:r>
        <w:rPr>
          <w:rFonts w:ascii="Verdana" w:hAnsi="Verdana"/>
          <w:w w:val="105"/>
          <w:sz w:val="14"/>
        </w:rPr>
        <w:t>a</w:t>
      </w:r>
      <w:r>
        <w:rPr>
          <w:rFonts w:ascii="Verdana" w:hAnsi="Verdana"/>
          <w:spacing w:val="-4"/>
          <w:w w:val="105"/>
          <w:sz w:val="14"/>
        </w:rPr>
        <w:t> </w:t>
      </w:r>
      <w:r>
        <w:rPr>
          <w:rFonts w:ascii="Verdana" w:hAnsi="Verdana"/>
          <w:w w:val="105"/>
          <w:sz w:val="14"/>
        </w:rPr>
        <w:t>result,</w:t>
      </w:r>
      <w:r>
        <w:rPr>
          <w:rFonts w:ascii="Verdana" w:hAnsi="Verdana"/>
          <w:spacing w:val="-3"/>
          <w:w w:val="105"/>
          <w:sz w:val="14"/>
        </w:rPr>
        <w:t> </w:t>
      </w:r>
      <w:r>
        <w:rPr>
          <w:rFonts w:ascii="Verdana" w:hAnsi="Verdana"/>
          <w:w w:val="105"/>
          <w:sz w:val="14"/>
        </w:rPr>
        <w:t>the</w:t>
      </w:r>
      <w:r>
        <w:rPr>
          <w:rFonts w:ascii="Verdana" w:hAnsi="Verdana"/>
          <w:spacing w:val="-4"/>
          <w:w w:val="105"/>
          <w:sz w:val="14"/>
        </w:rPr>
        <w:t> </w:t>
      </w:r>
      <w:r>
        <w:rPr>
          <w:rFonts w:ascii="Verdana" w:hAnsi="Verdana"/>
          <w:w w:val="105"/>
          <w:sz w:val="14"/>
        </w:rPr>
        <w:t>loss</w:t>
      </w:r>
      <w:r>
        <w:rPr>
          <w:rFonts w:ascii="Verdana" w:hAnsi="Verdana"/>
          <w:spacing w:val="-5"/>
          <w:w w:val="105"/>
          <w:sz w:val="14"/>
        </w:rPr>
        <w:t> </w:t>
      </w:r>
      <w:r>
        <w:rPr>
          <w:rFonts w:ascii="Verdana" w:hAnsi="Verdana"/>
          <w:w w:val="105"/>
          <w:sz w:val="14"/>
        </w:rPr>
        <w:t>allowance</w:t>
      </w:r>
      <w:r>
        <w:rPr>
          <w:rFonts w:ascii="Verdana" w:hAnsi="Verdana"/>
          <w:spacing w:val="-4"/>
          <w:w w:val="105"/>
          <w:sz w:val="14"/>
        </w:rPr>
        <w:t> </w:t>
      </w:r>
      <w:r>
        <w:rPr>
          <w:rFonts w:ascii="Verdana" w:hAnsi="Verdana"/>
          <w:w w:val="105"/>
          <w:sz w:val="14"/>
        </w:rPr>
        <w:t>recognised</w:t>
      </w:r>
      <w:r>
        <w:rPr>
          <w:rFonts w:ascii="Verdana" w:hAnsi="Verdana"/>
          <w:spacing w:val="-3"/>
          <w:w w:val="105"/>
          <w:sz w:val="14"/>
        </w:rPr>
        <w:t> </w:t>
      </w:r>
      <w:r>
        <w:rPr>
          <w:rFonts w:ascii="Verdana" w:hAnsi="Verdana"/>
          <w:w w:val="105"/>
          <w:sz w:val="14"/>
        </w:rPr>
        <w:t>for these financial assets during the period was limited to 12 months of expected credit losses.</w:t>
      </w:r>
      <w:r>
        <w:rPr>
          <w:rFonts w:ascii="Verdana" w:hAnsi="Verdana"/>
          <w:spacing w:val="40"/>
          <w:w w:val="105"/>
          <w:sz w:val="14"/>
        </w:rPr>
        <w:t> </w:t>
      </w:r>
      <w:r>
        <w:rPr>
          <w:rFonts w:ascii="Verdana" w:hAnsi="Verdana"/>
          <w:w w:val="105"/>
          <w:sz w:val="14"/>
        </w:rPr>
        <w:t>No loss allowance has been </w:t>
      </w:r>
      <w:r>
        <w:rPr>
          <w:rFonts w:ascii="Verdana" w:hAnsi="Verdana"/>
          <w:spacing w:val="-2"/>
          <w:w w:val="105"/>
          <w:sz w:val="14"/>
        </w:rPr>
        <w:t>recognised.</w:t>
      </w:r>
    </w:p>
    <w:p>
      <w:pPr>
        <w:pStyle w:val="BodyText"/>
        <w:rPr>
          <w:rFonts w:ascii="Verdana"/>
          <w:sz w:val="17"/>
        </w:rPr>
      </w:pPr>
    </w:p>
    <w:p>
      <w:pPr>
        <w:pStyle w:val="BodyText"/>
        <w:spacing w:before="32"/>
        <w:rPr>
          <w:rFonts w:ascii="Verdana"/>
          <w:sz w:val="17"/>
        </w:rPr>
      </w:pPr>
    </w:p>
    <w:p>
      <w:pPr>
        <w:spacing w:before="0"/>
        <w:ind w:left="1176" w:right="0" w:firstLine="0"/>
        <w:jc w:val="left"/>
        <w:rPr>
          <w:rFonts w:ascii="Verdana"/>
          <w:b/>
          <w:sz w:val="17"/>
        </w:rPr>
      </w:pPr>
      <w:r>
        <w:rPr>
          <w:rFonts w:ascii="Verdana"/>
          <w:b/>
          <w:w w:val="105"/>
          <w:sz w:val="17"/>
        </w:rPr>
        <w:t>Note</w:t>
      </w:r>
      <w:r>
        <w:rPr>
          <w:rFonts w:ascii="Verdana"/>
          <w:b/>
          <w:spacing w:val="-7"/>
          <w:w w:val="105"/>
          <w:sz w:val="17"/>
        </w:rPr>
        <w:t> </w:t>
      </w:r>
      <w:r>
        <w:rPr>
          <w:rFonts w:ascii="Verdana"/>
          <w:b/>
          <w:w w:val="105"/>
          <w:sz w:val="17"/>
        </w:rPr>
        <w:t>5.5:</w:t>
      </w:r>
      <w:r>
        <w:rPr>
          <w:rFonts w:ascii="Verdana"/>
          <w:b/>
          <w:spacing w:val="-8"/>
          <w:w w:val="105"/>
          <w:sz w:val="17"/>
        </w:rPr>
        <w:t> </w:t>
      </w:r>
      <w:r>
        <w:rPr>
          <w:rFonts w:ascii="Verdana"/>
          <w:b/>
          <w:spacing w:val="-2"/>
          <w:w w:val="105"/>
          <w:sz w:val="17"/>
        </w:rPr>
        <w:t>Inventories</w:t>
      </w:r>
    </w:p>
    <w:p>
      <w:pPr>
        <w:pStyle w:val="BodyText"/>
        <w:spacing w:before="3"/>
        <w:rPr>
          <w:rFonts w:ascii="Verdana"/>
          <w:b/>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5"/>
        <w:gridCol w:w="1385"/>
        <w:gridCol w:w="1382"/>
      </w:tblGrid>
      <w:tr>
        <w:trPr>
          <w:trHeight w:val="443" w:hRule="atLeast"/>
        </w:trPr>
        <w:tc>
          <w:tcPr>
            <w:tcW w:w="6865" w:type="dxa"/>
            <w:tcBorders>
              <w:top w:val="single" w:sz="18" w:space="0" w:color="000000"/>
              <w:bottom w:val="single" w:sz="8" w:space="0" w:color="000000"/>
            </w:tcBorders>
          </w:tcPr>
          <w:p>
            <w:pPr>
              <w:pStyle w:val="TableParagraph"/>
              <w:rPr>
                <w:rFonts w:ascii="Times New Roman"/>
                <w:sz w:val="14"/>
              </w:rPr>
            </w:pPr>
          </w:p>
        </w:tc>
        <w:tc>
          <w:tcPr>
            <w:tcW w:w="1385" w:type="dxa"/>
            <w:tcBorders>
              <w:top w:val="single" w:sz="18" w:space="0" w:color="000000"/>
              <w:bottom w:val="single" w:sz="8" w:space="0" w:color="000000"/>
            </w:tcBorders>
            <w:shd w:val="clear" w:color="auto" w:fill="C6C8CA"/>
          </w:tcPr>
          <w:p>
            <w:pPr>
              <w:pStyle w:val="TableParagraph"/>
              <w:spacing w:line="191" w:lineRule="exact"/>
              <w:ind w:left="473"/>
              <w:rPr>
                <w:b/>
                <w:sz w:val="16"/>
              </w:rPr>
            </w:pPr>
            <w:r>
              <w:rPr>
                <w:b/>
                <w:spacing w:val="-4"/>
                <w:sz w:val="16"/>
              </w:rPr>
              <w:t>2025</w:t>
            </w:r>
          </w:p>
          <w:p>
            <w:pPr>
              <w:pStyle w:val="TableParagraph"/>
              <w:spacing w:line="189" w:lineRule="exact" w:before="43"/>
              <w:ind w:left="445"/>
              <w:rPr>
                <w:b/>
                <w:sz w:val="16"/>
              </w:rPr>
            </w:pPr>
            <w:r>
              <w:rPr>
                <w:b/>
                <w:spacing w:val="-4"/>
                <w:sz w:val="16"/>
              </w:rPr>
              <w:t>$'000</w:t>
            </w:r>
          </w:p>
        </w:tc>
        <w:tc>
          <w:tcPr>
            <w:tcW w:w="1382" w:type="dxa"/>
            <w:tcBorders>
              <w:top w:val="single" w:sz="18" w:space="0" w:color="000000"/>
              <w:bottom w:val="single" w:sz="8" w:space="0" w:color="000000"/>
            </w:tcBorders>
          </w:tcPr>
          <w:p>
            <w:pPr>
              <w:pStyle w:val="TableParagraph"/>
              <w:spacing w:line="191" w:lineRule="exact"/>
              <w:ind w:left="470"/>
              <w:rPr>
                <w:b/>
                <w:sz w:val="16"/>
              </w:rPr>
            </w:pPr>
            <w:r>
              <w:rPr>
                <w:b/>
                <w:spacing w:val="-4"/>
                <w:sz w:val="16"/>
              </w:rPr>
              <w:t>2024</w:t>
            </w:r>
          </w:p>
          <w:p>
            <w:pPr>
              <w:pStyle w:val="TableParagraph"/>
              <w:spacing w:line="189" w:lineRule="exact" w:before="43"/>
              <w:ind w:left="442"/>
              <w:rPr>
                <w:b/>
                <w:sz w:val="16"/>
              </w:rPr>
            </w:pPr>
            <w:r>
              <w:rPr>
                <w:b/>
                <w:spacing w:val="-4"/>
                <w:sz w:val="16"/>
              </w:rPr>
              <w:t>$'000</w:t>
            </w:r>
          </w:p>
        </w:tc>
      </w:tr>
      <w:tr>
        <w:trPr>
          <w:trHeight w:val="439" w:hRule="atLeast"/>
        </w:trPr>
        <w:tc>
          <w:tcPr>
            <w:tcW w:w="6865" w:type="dxa"/>
            <w:tcBorders>
              <w:top w:val="single" w:sz="8" w:space="0" w:color="000000"/>
              <w:bottom w:val="single" w:sz="8" w:space="0" w:color="000000"/>
            </w:tcBorders>
          </w:tcPr>
          <w:p>
            <w:pPr>
              <w:pStyle w:val="TableParagraph"/>
              <w:spacing w:before="135"/>
              <w:ind w:left="33"/>
              <w:rPr>
                <w:sz w:val="14"/>
              </w:rPr>
            </w:pPr>
            <w:r>
              <w:rPr>
                <w:w w:val="105"/>
                <w:sz w:val="14"/>
              </w:rPr>
              <w:t>Pharmaceuticals</w:t>
            </w:r>
            <w:r>
              <w:rPr>
                <w:spacing w:val="-13"/>
                <w:w w:val="105"/>
                <w:sz w:val="14"/>
              </w:rPr>
              <w:t> </w:t>
            </w:r>
            <w:r>
              <w:rPr>
                <w:w w:val="105"/>
                <w:sz w:val="14"/>
              </w:rPr>
              <w:t>at</w:t>
            </w:r>
            <w:r>
              <w:rPr>
                <w:spacing w:val="-12"/>
                <w:w w:val="105"/>
                <w:sz w:val="14"/>
              </w:rPr>
              <w:t> </w:t>
            </w:r>
            <w:r>
              <w:rPr>
                <w:spacing w:val="-4"/>
                <w:w w:val="105"/>
                <w:sz w:val="14"/>
              </w:rPr>
              <w:t>Cost</w:t>
            </w:r>
          </w:p>
        </w:tc>
        <w:tc>
          <w:tcPr>
            <w:tcW w:w="1385" w:type="dxa"/>
            <w:tcBorders>
              <w:top w:val="single" w:sz="8" w:space="0" w:color="000000"/>
              <w:bottom w:val="single" w:sz="8" w:space="0" w:color="000000"/>
            </w:tcBorders>
            <w:shd w:val="clear" w:color="auto" w:fill="C6C8CA"/>
          </w:tcPr>
          <w:p>
            <w:pPr>
              <w:pStyle w:val="TableParagraph"/>
              <w:spacing w:before="135"/>
              <w:ind w:right="100"/>
              <w:jc w:val="right"/>
              <w:rPr>
                <w:sz w:val="14"/>
              </w:rPr>
            </w:pPr>
            <w:r>
              <w:rPr>
                <w:spacing w:val="-5"/>
                <w:w w:val="105"/>
                <w:sz w:val="14"/>
              </w:rPr>
              <w:t>268</w:t>
            </w:r>
          </w:p>
        </w:tc>
        <w:tc>
          <w:tcPr>
            <w:tcW w:w="1382" w:type="dxa"/>
            <w:tcBorders>
              <w:top w:val="single" w:sz="8" w:space="0" w:color="000000"/>
              <w:bottom w:val="single" w:sz="8" w:space="0" w:color="000000"/>
            </w:tcBorders>
          </w:tcPr>
          <w:p>
            <w:pPr>
              <w:pStyle w:val="TableParagraph"/>
              <w:spacing w:before="135"/>
              <w:ind w:right="100"/>
              <w:jc w:val="right"/>
              <w:rPr>
                <w:sz w:val="14"/>
              </w:rPr>
            </w:pPr>
            <w:r>
              <w:rPr>
                <w:spacing w:val="-5"/>
                <w:w w:val="105"/>
                <w:sz w:val="14"/>
              </w:rPr>
              <w:t>286</w:t>
            </w:r>
          </w:p>
        </w:tc>
      </w:tr>
      <w:tr>
        <w:trPr>
          <w:trHeight w:val="277" w:hRule="atLeast"/>
        </w:trPr>
        <w:tc>
          <w:tcPr>
            <w:tcW w:w="6865" w:type="dxa"/>
            <w:tcBorders>
              <w:top w:val="single" w:sz="8" w:space="0" w:color="000000"/>
              <w:bottom w:val="double" w:sz="8" w:space="0" w:color="000000"/>
            </w:tcBorders>
          </w:tcPr>
          <w:p>
            <w:pPr>
              <w:pStyle w:val="TableParagraph"/>
              <w:spacing w:before="65"/>
              <w:ind w:left="35"/>
              <w:rPr>
                <w:b/>
                <w:sz w:val="14"/>
              </w:rPr>
            </w:pPr>
            <w:r>
              <w:rPr>
                <w:b/>
                <w:w w:val="105"/>
                <w:sz w:val="14"/>
              </w:rPr>
              <w:t>Total</w:t>
            </w:r>
            <w:r>
              <w:rPr>
                <w:b/>
                <w:spacing w:val="-10"/>
                <w:w w:val="105"/>
                <w:sz w:val="14"/>
              </w:rPr>
              <w:t> </w:t>
            </w:r>
            <w:r>
              <w:rPr>
                <w:b/>
                <w:spacing w:val="-2"/>
                <w:w w:val="105"/>
                <w:sz w:val="14"/>
              </w:rPr>
              <w:t>Inventories</w:t>
            </w:r>
          </w:p>
        </w:tc>
        <w:tc>
          <w:tcPr>
            <w:tcW w:w="1385" w:type="dxa"/>
            <w:tcBorders>
              <w:top w:val="single" w:sz="8" w:space="0" w:color="000000"/>
              <w:bottom w:val="double" w:sz="8" w:space="0" w:color="000000"/>
            </w:tcBorders>
            <w:shd w:val="clear" w:color="auto" w:fill="C6C8CA"/>
          </w:tcPr>
          <w:p>
            <w:pPr>
              <w:pStyle w:val="TableParagraph"/>
              <w:spacing w:before="65"/>
              <w:ind w:right="116"/>
              <w:jc w:val="right"/>
              <w:rPr>
                <w:b/>
                <w:sz w:val="14"/>
              </w:rPr>
            </w:pPr>
            <w:r>
              <w:rPr>
                <w:b/>
                <w:spacing w:val="-5"/>
                <w:w w:val="105"/>
                <w:sz w:val="14"/>
              </w:rPr>
              <w:t>268</w:t>
            </w:r>
          </w:p>
        </w:tc>
        <w:tc>
          <w:tcPr>
            <w:tcW w:w="1382" w:type="dxa"/>
            <w:tcBorders>
              <w:top w:val="single" w:sz="8" w:space="0" w:color="000000"/>
              <w:bottom w:val="double" w:sz="8" w:space="0" w:color="000000"/>
            </w:tcBorders>
          </w:tcPr>
          <w:p>
            <w:pPr>
              <w:pStyle w:val="TableParagraph"/>
              <w:spacing w:before="65"/>
              <w:ind w:right="117"/>
              <w:jc w:val="right"/>
              <w:rPr>
                <w:b/>
                <w:sz w:val="14"/>
              </w:rPr>
            </w:pPr>
            <w:r>
              <w:rPr>
                <w:b/>
                <w:spacing w:val="-5"/>
                <w:w w:val="105"/>
                <w:sz w:val="14"/>
              </w:rPr>
              <w:t>286</w:t>
            </w:r>
          </w:p>
        </w:tc>
      </w:tr>
    </w:tbl>
    <w:p>
      <w:pPr>
        <w:pStyle w:val="BodyText"/>
        <w:spacing w:before="9"/>
        <w:rPr>
          <w:rFonts w:ascii="Verdana"/>
          <w:b/>
          <w:sz w:val="17"/>
        </w:rPr>
      </w:pPr>
    </w:p>
    <w:p>
      <w:pPr>
        <w:spacing w:before="0"/>
        <w:ind w:left="1172" w:right="0" w:firstLine="0"/>
        <w:jc w:val="left"/>
        <w:rPr>
          <w:rFonts w:ascii="Verdana"/>
          <w:b/>
          <w:sz w:val="16"/>
        </w:rPr>
      </w:pPr>
      <w:r>
        <w:rPr>
          <w:rFonts w:ascii="Verdana"/>
          <w:b/>
          <w:sz w:val="16"/>
        </w:rPr>
        <w:t>How</w:t>
      </w:r>
      <w:r>
        <w:rPr>
          <w:rFonts w:ascii="Verdana"/>
          <w:b/>
          <w:spacing w:val="-3"/>
          <w:sz w:val="16"/>
        </w:rPr>
        <w:t> </w:t>
      </w:r>
      <w:r>
        <w:rPr>
          <w:rFonts w:ascii="Verdana"/>
          <w:b/>
          <w:sz w:val="16"/>
        </w:rPr>
        <w:t>We</w:t>
      </w:r>
      <w:r>
        <w:rPr>
          <w:rFonts w:ascii="Verdana"/>
          <w:b/>
          <w:spacing w:val="-3"/>
          <w:sz w:val="16"/>
        </w:rPr>
        <w:t> </w:t>
      </w:r>
      <w:r>
        <w:rPr>
          <w:rFonts w:ascii="Verdana"/>
          <w:b/>
          <w:sz w:val="16"/>
        </w:rPr>
        <w:t>Recognise</w:t>
      </w:r>
      <w:r>
        <w:rPr>
          <w:rFonts w:ascii="Verdana"/>
          <w:b/>
          <w:spacing w:val="-2"/>
          <w:sz w:val="16"/>
        </w:rPr>
        <w:t> Inventories</w:t>
      </w:r>
    </w:p>
    <w:p>
      <w:pPr>
        <w:spacing w:line="273" w:lineRule="auto" w:before="156"/>
        <w:ind w:left="1166" w:right="1414" w:firstLine="0"/>
        <w:jc w:val="left"/>
        <w:rPr>
          <w:rFonts w:ascii="Verdana"/>
          <w:sz w:val="14"/>
        </w:rPr>
      </w:pPr>
      <w:r>
        <w:rPr>
          <w:rFonts w:ascii="Verdana"/>
          <w:w w:val="105"/>
          <w:sz w:val="14"/>
        </w:rPr>
        <w:t>Inventories</w:t>
      </w:r>
      <w:r>
        <w:rPr>
          <w:rFonts w:ascii="Verdana"/>
          <w:spacing w:val="-4"/>
          <w:w w:val="105"/>
          <w:sz w:val="14"/>
        </w:rPr>
        <w:t> </w:t>
      </w:r>
      <w:r>
        <w:rPr>
          <w:rFonts w:ascii="Verdana"/>
          <w:w w:val="105"/>
          <w:sz w:val="14"/>
        </w:rPr>
        <w:t>include</w:t>
      </w:r>
      <w:r>
        <w:rPr>
          <w:rFonts w:ascii="Verdana"/>
          <w:spacing w:val="-3"/>
          <w:w w:val="105"/>
          <w:sz w:val="14"/>
        </w:rPr>
        <w:t> </w:t>
      </w:r>
      <w:r>
        <w:rPr>
          <w:rFonts w:ascii="Verdana"/>
          <w:w w:val="105"/>
          <w:sz w:val="14"/>
        </w:rPr>
        <w:t>goods</w:t>
      </w:r>
      <w:r>
        <w:rPr>
          <w:rFonts w:ascii="Verdana"/>
          <w:spacing w:val="-4"/>
          <w:w w:val="105"/>
          <w:sz w:val="14"/>
        </w:rPr>
        <w:t> </w:t>
      </w:r>
      <w:r>
        <w:rPr>
          <w:rFonts w:ascii="Verdana"/>
          <w:w w:val="105"/>
          <w:sz w:val="14"/>
        </w:rPr>
        <w:t>and</w:t>
      </w:r>
      <w:r>
        <w:rPr>
          <w:rFonts w:ascii="Verdana"/>
          <w:spacing w:val="-3"/>
          <w:w w:val="105"/>
          <w:sz w:val="14"/>
        </w:rPr>
        <w:t> </w:t>
      </w:r>
      <w:r>
        <w:rPr>
          <w:rFonts w:ascii="Verdana"/>
          <w:w w:val="105"/>
          <w:sz w:val="14"/>
        </w:rPr>
        <w:t>other</w:t>
      </w:r>
      <w:r>
        <w:rPr>
          <w:rFonts w:ascii="Verdana"/>
          <w:spacing w:val="-4"/>
          <w:w w:val="105"/>
          <w:sz w:val="14"/>
        </w:rPr>
        <w:t> </w:t>
      </w:r>
      <w:r>
        <w:rPr>
          <w:rFonts w:ascii="Verdana"/>
          <w:w w:val="105"/>
          <w:sz w:val="14"/>
        </w:rPr>
        <w:t>property</w:t>
      </w:r>
      <w:r>
        <w:rPr>
          <w:rFonts w:ascii="Verdana"/>
          <w:spacing w:val="-3"/>
          <w:w w:val="105"/>
          <w:sz w:val="14"/>
        </w:rPr>
        <w:t> </w:t>
      </w:r>
      <w:r>
        <w:rPr>
          <w:rFonts w:ascii="Verdana"/>
          <w:w w:val="105"/>
          <w:sz w:val="14"/>
        </w:rPr>
        <w:t>held</w:t>
      </w:r>
      <w:r>
        <w:rPr>
          <w:rFonts w:ascii="Verdana"/>
          <w:spacing w:val="-3"/>
          <w:w w:val="105"/>
          <w:sz w:val="14"/>
        </w:rPr>
        <w:t> </w:t>
      </w:r>
      <w:r>
        <w:rPr>
          <w:rFonts w:ascii="Verdana"/>
          <w:w w:val="105"/>
          <w:sz w:val="14"/>
        </w:rPr>
        <w:t>either</w:t>
      </w:r>
      <w:r>
        <w:rPr>
          <w:rFonts w:ascii="Verdana"/>
          <w:spacing w:val="-4"/>
          <w:w w:val="105"/>
          <w:sz w:val="14"/>
        </w:rPr>
        <w:t> </w:t>
      </w:r>
      <w:r>
        <w:rPr>
          <w:rFonts w:ascii="Verdana"/>
          <w:w w:val="105"/>
          <w:sz w:val="14"/>
        </w:rPr>
        <w:t>for</w:t>
      </w:r>
      <w:r>
        <w:rPr>
          <w:rFonts w:ascii="Verdana"/>
          <w:spacing w:val="-4"/>
          <w:w w:val="105"/>
          <w:sz w:val="14"/>
        </w:rPr>
        <w:t> </w:t>
      </w:r>
      <w:r>
        <w:rPr>
          <w:rFonts w:ascii="Verdana"/>
          <w:w w:val="105"/>
          <w:sz w:val="14"/>
        </w:rPr>
        <w:t>sale,</w:t>
      </w:r>
      <w:r>
        <w:rPr>
          <w:rFonts w:ascii="Verdana"/>
          <w:spacing w:val="-2"/>
          <w:w w:val="105"/>
          <w:sz w:val="14"/>
        </w:rPr>
        <w:t> </w:t>
      </w:r>
      <w:r>
        <w:rPr>
          <w:rFonts w:ascii="Verdana"/>
          <w:w w:val="105"/>
          <w:sz w:val="14"/>
        </w:rPr>
        <w:t>consumption</w:t>
      </w:r>
      <w:r>
        <w:rPr>
          <w:rFonts w:ascii="Verdana"/>
          <w:spacing w:val="-4"/>
          <w:w w:val="105"/>
          <w:sz w:val="14"/>
        </w:rPr>
        <w:t> </w:t>
      </w:r>
      <w:r>
        <w:rPr>
          <w:rFonts w:ascii="Verdana"/>
          <w:w w:val="105"/>
          <w:sz w:val="14"/>
        </w:rPr>
        <w:t>or</w:t>
      </w:r>
      <w:r>
        <w:rPr>
          <w:rFonts w:ascii="Verdana"/>
          <w:spacing w:val="-4"/>
          <w:w w:val="105"/>
          <w:sz w:val="14"/>
        </w:rPr>
        <w:t> </w:t>
      </w:r>
      <w:r>
        <w:rPr>
          <w:rFonts w:ascii="Verdana"/>
          <w:w w:val="105"/>
          <w:sz w:val="14"/>
        </w:rPr>
        <w:t>for</w:t>
      </w:r>
      <w:r>
        <w:rPr>
          <w:rFonts w:ascii="Verdana"/>
          <w:spacing w:val="-4"/>
          <w:w w:val="105"/>
          <w:sz w:val="14"/>
        </w:rPr>
        <w:t> </w:t>
      </w:r>
      <w:r>
        <w:rPr>
          <w:rFonts w:ascii="Verdana"/>
          <w:w w:val="105"/>
          <w:sz w:val="14"/>
        </w:rPr>
        <w:t>distribution</w:t>
      </w:r>
      <w:r>
        <w:rPr>
          <w:rFonts w:ascii="Verdana"/>
          <w:spacing w:val="-4"/>
          <w:w w:val="105"/>
          <w:sz w:val="14"/>
        </w:rPr>
        <w:t> </w:t>
      </w:r>
      <w:r>
        <w:rPr>
          <w:rFonts w:ascii="Verdana"/>
          <w:w w:val="105"/>
          <w:sz w:val="14"/>
        </w:rPr>
        <w:t>at</w:t>
      </w:r>
      <w:r>
        <w:rPr>
          <w:rFonts w:ascii="Verdana"/>
          <w:spacing w:val="-4"/>
          <w:w w:val="105"/>
          <w:sz w:val="14"/>
        </w:rPr>
        <w:t> </w:t>
      </w:r>
      <w:r>
        <w:rPr>
          <w:rFonts w:ascii="Verdana"/>
          <w:w w:val="105"/>
          <w:sz w:val="14"/>
        </w:rPr>
        <w:t>no</w:t>
      </w:r>
      <w:r>
        <w:rPr>
          <w:rFonts w:ascii="Verdana"/>
          <w:spacing w:val="-3"/>
          <w:w w:val="105"/>
          <w:sz w:val="14"/>
        </w:rPr>
        <w:t> </w:t>
      </w:r>
      <w:r>
        <w:rPr>
          <w:rFonts w:ascii="Verdana"/>
          <w:w w:val="105"/>
          <w:sz w:val="14"/>
        </w:rPr>
        <w:t>or</w:t>
      </w:r>
      <w:r>
        <w:rPr>
          <w:rFonts w:ascii="Verdana"/>
          <w:spacing w:val="-4"/>
          <w:w w:val="105"/>
          <w:sz w:val="14"/>
        </w:rPr>
        <w:t> </w:t>
      </w:r>
      <w:r>
        <w:rPr>
          <w:rFonts w:ascii="Verdana"/>
          <w:w w:val="105"/>
          <w:sz w:val="14"/>
        </w:rPr>
        <w:t>nominal</w:t>
      </w:r>
      <w:r>
        <w:rPr>
          <w:rFonts w:ascii="Verdana"/>
          <w:spacing w:val="-1"/>
          <w:w w:val="105"/>
          <w:sz w:val="14"/>
        </w:rPr>
        <w:t> </w:t>
      </w:r>
      <w:r>
        <w:rPr>
          <w:rFonts w:ascii="Verdana"/>
          <w:w w:val="105"/>
          <w:sz w:val="14"/>
        </w:rPr>
        <w:t>cost</w:t>
      </w:r>
      <w:r>
        <w:rPr>
          <w:rFonts w:ascii="Verdana"/>
          <w:spacing w:val="-4"/>
          <w:w w:val="105"/>
          <w:sz w:val="14"/>
        </w:rPr>
        <w:t> </w:t>
      </w:r>
      <w:r>
        <w:rPr>
          <w:rFonts w:ascii="Verdana"/>
          <w:w w:val="105"/>
          <w:sz w:val="14"/>
        </w:rPr>
        <w:t>in</w:t>
      </w:r>
      <w:r>
        <w:rPr>
          <w:rFonts w:ascii="Verdana"/>
          <w:spacing w:val="-4"/>
          <w:w w:val="105"/>
          <w:sz w:val="14"/>
        </w:rPr>
        <w:t> </w:t>
      </w:r>
      <w:r>
        <w:rPr>
          <w:rFonts w:ascii="Verdana"/>
          <w:w w:val="105"/>
          <w:sz w:val="14"/>
        </w:rPr>
        <w:t>the ordinary course of business operations; it excludes depreciable assets.</w:t>
      </w:r>
    </w:p>
    <w:p>
      <w:pPr>
        <w:spacing w:before="121"/>
        <w:ind w:left="1166" w:right="0" w:firstLine="0"/>
        <w:jc w:val="left"/>
        <w:rPr>
          <w:rFonts w:ascii="Verdana"/>
          <w:sz w:val="14"/>
        </w:rPr>
      </w:pPr>
      <w:r>
        <w:rPr>
          <w:rFonts w:ascii="Verdana"/>
          <w:w w:val="105"/>
          <w:sz w:val="14"/>
        </w:rPr>
        <w:t>Inventories</w:t>
      </w:r>
      <w:r>
        <w:rPr>
          <w:rFonts w:ascii="Verdana"/>
          <w:spacing w:val="-7"/>
          <w:w w:val="105"/>
          <w:sz w:val="14"/>
        </w:rPr>
        <w:t> </w:t>
      </w:r>
      <w:r>
        <w:rPr>
          <w:rFonts w:ascii="Verdana"/>
          <w:w w:val="105"/>
          <w:sz w:val="14"/>
        </w:rPr>
        <w:t>are</w:t>
      </w:r>
      <w:r>
        <w:rPr>
          <w:rFonts w:ascii="Verdana"/>
          <w:spacing w:val="-5"/>
          <w:w w:val="105"/>
          <w:sz w:val="14"/>
        </w:rPr>
        <w:t> </w:t>
      </w:r>
      <w:r>
        <w:rPr>
          <w:rFonts w:ascii="Verdana"/>
          <w:w w:val="105"/>
          <w:sz w:val="14"/>
        </w:rPr>
        <w:t>measured</w:t>
      </w:r>
      <w:r>
        <w:rPr>
          <w:rFonts w:ascii="Verdana"/>
          <w:spacing w:val="-4"/>
          <w:w w:val="105"/>
          <w:sz w:val="14"/>
        </w:rPr>
        <w:t> </w:t>
      </w:r>
      <w:r>
        <w:rPr>
          <w:rFonts w:ascii="Verdana"/>
          <w:w w:val="105"/>
          <w:sz w:val="14"/>
        </w:rPr>
        <w:t>at</w:t>
      </w:r>
      <w:r>
        <w:rPr>
          <w:rFonts w:ascii="Verdana"/>
          <w:spacing w:val="-6"/>
          <w:w w:val="105"/>
          <w:sz w:val="14"/>
        </w:rPr>
        <w:t> </w:t>
      </w:r>
      <w:r>
        <w:rPr>
          <w:rFonts w:ascii="Verdana"/>
          <w:w w:val="105"/>
          <w:sz w:val="14"/>
        </w:rPr>
        <w:t>the</w:t>
      </w:r>
      <w:r>
        <w:rPr>
          <w:rFonts w:ascii="Verdana"/>
          <w:spacing w:val="-6"/>
          <w:w w:val="105"/>
          <w:sz w:val="14"/>
        </w:rPr>
        <w:t> </w:t>
      </w:r>
      <w:r>
        <w:rPr>
          <w:rFonts w:ascii="Verdana"/>
          <w:w w:val="105"/>
          <w:sz w:val="14"/>
        </w:rPr>
        <w:t>lower</w:t>
      </w:r>
      <w:r>
        <w:rPr>
          <w:rFonts w:ascii="Verdana"/>
          <w:spacing w:val="-6"/>
          <w:w w:val="105"/>
          <w:sz w:val="14"/>
        </w:rPr>
        <w:t> </w:t>
      </w:r>
      <w:r>
        <w:rPr>
          <w:rFonts w:ascii="Verdana"/>
          <w:w w:val="105"/>
          <w:sz w:val="14"/>
        </w:rPr>
        <w:t>of</w:t>
      </w:r>
      <w:r>
        <w:rPr>
          <w:rFonts w:ascii="Verdana"/>
          <w:spacing w:val="-4"/>
          <w:w w:val="105"/>
          <w:sz w:val="14"/>
        </w:rPr>
        <w:t> </w:t>
      </w:r>
      <w:r>
        <w:rPr>
          <w:rFonts w:ascii="Verdana"/>
          <w:w w:val="105"/>
          <w:sz w:val="14"/>
        </w:rPr>
        <w:t>cost</w:t>
      </w:r>
      <w:r>
        <w:rPr>
          <w:rFonts w:ascii="Verdana"/>
          <w:spacing w:val="-6"/>
          <w:w w:val="105"/>
          <w:sz w:val="14"/>
        </w:rPr>
        <w:t> </w:t>
      </w:r>
      <w:r>
        <w:rPr>
          <w:rFonts w:ascii="Verdana"/>
          <w:w w:val="105"/>
          <w:sz w:val="14"/>
        </w:rPr>
        <w:t>and</w:t>
      </w:r>
      <w:r>
        <w:rPr>
          <w:rFonts w:ascii="Verdana"/>
          <w:spacing w:val="-6"/>
          <w:w w:val="105"/>
          <w:sz w:val="14"/>
        </w:rPr>
        <w:t> </w:t>
      </w:r>
      <w:r>
        <w:rPr>
          <w:rFonts w:ascii="Verdana"/>
          <w:w w:val="105"/>
          <w:sz w:val="14"/>
        </w:rPr>
        <w:t>net</w:t>
      </w:r>
      <w:r>
        <w:rPr>
          <w:rFonts w:ascii="Verdana"/>
          <w:spacing w:val="-6"/>
          <w:w w:val="105"/>
          <w:sz w:val="14"/>
        </w:rPr>
        <w:t> </w:t>
      </w:r>
      <w:r>
        <w:rPr>
          <w:rFonts w:ascii="Verdana"/>
          <w:w w:val="105"/>
          <w:sz w:val="14"/>
        </w:rPr>
        <w:t>realisable</w:t>
      </w:r>
      <w:r>
        <w:rPr>
          <w:rFonts w:ascii="Verdana"/>
          <w:spacing w:val="-5"/>
          <w:w w:val="105"/>
          <w:sz w:val="14"/>
        </w:rPr>
        <w:t> </w:t>
      </w:r>
      <w:r>
        <w:rPr>
          <w:rFonts w:ascii="Verdana"/>
          <w:spacing w:val="-2"/>
          <w:w w:val="105"/>
          <w:sz w:val="14"/>
        </w:rPr>
        <w:t>value.</w:t>
      </w:r>
    </w:p>
    <w:p>
      <w:pPr>
        <w:spacing w:after="0"/>
        <w:jc w:val="left"/>
        <w:rPr>
          <w:rFonts w:ascii="Verdana"/>
          <w:sz w:val="14"/>
        </w:rPr>
        <w:sectPr>
          <w:pgSz w:w="11910" w:h="16840"/>
          <w:pgMar w:header="1495" w:footer="0" w:top="2000" w:bottom="280" w:left="0" w:right="0"/>
        </w:sectPr>
      </w:pPr>
    </w:p>
    <w:p>
      <w:pPr>
        <w:pStyle w:val="BodyText"/>
        <w:spacing w:before="75"/>
        <w:rPr>
          <w:rFonts w:ascii="Verdana"/>
          <w:sz w:val="17"/>
        </w:rPr>
      </w:pPr>
    </w:p>
    <w:p>
      <w:pPr>
        <w:spacing w:before="0"/>
        <w:ind w:left="1179" w:right="0" w:firstLine="0"/>
        <w:jc w:val="both"/>
        <w:rPr>
          <w:rFonts w:ascii="Verdana"/>
          <w:b/>
          <w:sz w:val="17"/>
        </w:rPr>
      </w:pPr>
      <w:r>
        <w:rPr>
          <w:rFonts w:ascii="Verdana"/>
          <w:b/>
          <w:sz w:val="17"/>
        </w:rPr>
        <mc:AlternateContent>
          <mc:Choice Requires="wps">
            <w:drawing>
              <wp:anchor distT="0" distB="0" distL="0" distR="0" allowOverlap="1" layoutInCell="1" locked="0" behindDoc="0" simplePos="0" relativeHeight="15911936">
                <wp:simplePos x="0" y="0"/>
                <wp:positionH relativeFrom="page">
                  <wp:posOffset>0</wp:posOffset>
                </wp:positionH>
                <wp:positionV relativeFrom="paragraph">
                  <wp:posOffset>9959</wp:posOffset>
                </wp:positionV>
                <wp:extent cx="360045" cy="366395"/>
                <wp:effectExtent l="0" t="0" r="0" b="0"/>
                <wp:wrapNone/>
                <wp:docPr id="1137" name="Group 1137"/>
                <wp:cNvGraphicFramePr>
                  <a:graphicFrameLocks/>
                </wp:cNvGraphicFramePr>
                <a:graphic>
                  <a:graphicData uri="http://schemas.microsoft.com/office/word/2010/wordprocessingGroup">
                    <wpg:wgp>
                      <wpg:cNvPr id="1137" name="Group 1137"/>
                      <wpg:cNvGrpSpPr/>
                      <wpg:grpSpPr>
                        <a:xfrm>
                          <a:off x="0" y="0"/>
                          <a:ext cx="360045" cy="366395"/>
                          <a:chExt cx="360045" cy="366395"/>
                        </a:xfrm>
                      </wpg:grpSpPr>
                      <wps:wsp>
                        <wps:cNvPr id="1138" name="Graphic 1138"/>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39" name="Textbox 1139"/>
                        <wps:cNvSpPr txBox="1"/>
                        <wps:spPr>
                          <a:xfrm>
                            <a:off x="0" y="0"/>
                            <a:ext cx="360045" cy="366395"/>
                          </a:xfrm>
                          <a:prstGeom prst="rect">
                            <a:avLst/>
                          </a:prstGeom>
                        </wps:spPr>
                        <wps:txbx>
                          <w:txbxContent>
                            <w:p>
                              <w:pPr>
                                <w:spacing w:before="154"/>
                                <w:ind w:left="192" w:right="0" w:firstLine="0"/>
                                <w:jc w:val="left"/>
                                <w:rPr>
                                  <w:sz w:val="24"/>
                                </w:rPr>
                              </w:pPr>
                              <w:r>
                                <w:rPr>
                                  <w:color w:val="FFFFFF"/>
                                  <w:spacing w:val="-5"/>
                                  <w:w w:val="105"/>
                                  <w:sz w:val="24"/>
                                </w:rPr>
                                <w:t>66</w:t>
                              </w:r>
                            </w:p>
                          </w:txbxContent>
                        </wps:txbx>
                        <wps:bodyPr wrap="square" lIns="0" tIns="0" rIns="0" bIns="0" rtlCol="0">
                          <a:noAutofit/>
                        </wps:bodyPr>
                      </wps:wsp>
                    </wpg:wgp>
                  </a:graphicData>
                </a:graphic>
              </wp:anchor>
            </w:drawing>
          </mc:Choice>
          <mc:Fallback>
            <w:pict>
              <v:group style="position:absolute;margin-left:0pt;margin-top:.784198pt;width:28.35pt;height:28.85pt;mso-position-horizontal-relative:page;mso-position-vertical-relative:paragraph;z-index:15911936" id="docshapegroup624" coordorigin="0,16" coordsize="567,577">
                <v:rect style="position:absolute;left:0;top:15;width:567;height:577" id="docshape625" filled="true" fillcolor="#3f5f72" stroked="false">
                  <v:fill type="solid"/>
                </v:rect>
                <v:shape style="position:absolute;left:0;top:15;width:567;height:577" type="#_x0000_t202" id="docshape626" filled="false" stroked="false">
                  <v:textbox inset="0,0,0,0">
                    <w:txbxContent>
                      <w:p>
                        <w:pPr>
                          <w:spacing w:before="154"/>
                          <w:ind w:left="192" w:right="0" w:firstLine="0"/>
                          <w:jc w:val="left"/>
                          <w:rPr>
                            <w:sz w:val="24"/>
                          </w:rPr>
                        </w:pPr>
                        <w:r>
                          <w:rPr>
                            <w:color w:val="FFFFFF"/>
                            <w:spacing w:val="-5"/>
                            <w:w w:val="105"/>
                            <w:sz w:val="24"/>
                          </w:rPr>
                          <w:t>66</w:t>
                        </w:r>
                      </w:p>
                    </w:txbxContent>
                  </v:textbox>
                  <w10:wrap type="none"/>
                </v:shape>
                <w10:wrap type="none"/>
              </v:group>
            </w:pict>
          </mc:Fallback>
        </mc:AlternateContent>
      </w:r>
      <w:r>
        <w:rPr>
          <w:rFonts w:ascii="Verdana"/>
          <w:b/>
          <w:sz w:val="17"/>
        </w:rPr>
        <mc:AlternateContent>
          <mc:Choice Requires="wps">
            <w:drawing>
              <wp:anchor distT="0" distB="0" distL="0" distR="0" allowOverlap="1" layoutInCell="1" locked="0" behindDoc="0" simplePos="0" relativeHeight="15912448">
                <wp:simplePos x="0" y="0"/>
                <wp:positionH relativeFrom="page">
                  <wp:posOffset>151904</wp:posOffset>
                </wp:positionH>
                <wp:positionV relativeFrom="paragraph">
                  <wp:posOffset>546596</wp:posOffset>
                </wp:positionV>
                <wp:extent cx="248920" cy="1923414"/>
                <wp:effectExtent l="0" t="0" r="0" b="0"/>
                <wp:wrapNone/>
                <wp:docPr id="1140" name="Textbox 1140"/>
                <wp:cNvGraphicFramePr>
                  <a:graphicFrameLocks/>
                </wp:cNvGraphicFramePr>
                <a:graphic>
                  <a:graphicData uri="http://schemas.microsoft.com/office/word/2010/wordprocessingShape">
                    <wps:wsp>
                      <wps:cNvPr id="1140" name="Textbox 1140"/>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43.039097pt;width:19.6pt;height:151.450pt;mso-position-horizontal-relative:page;mso-position-vertical-relative:paragraph;z-index:15912448" type="#_x0000_t202" id="docshape627"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b/>
          <w:w w:val="105"/>
          <w:sz w:val="17"/>
        </w:rPr>
        <w:t>Note</w:t>
      </w:r>
      <w:r>
        <w:rPr>
          <w:rFonts w:ascii="Verdana"/>
          <w:b/>
          <w:spacing w:val="-11"/>
          <w:w w:val="105"/>
          <w:sz w:val="17"/>
        </w:rPr>
        <w:t> </w:t>
      </w:r>
      <w:r>
        <w:rPr>
          <w:rFonts w:ascii="Verdana"/>
          <w:b/>
          <w:w w:val="105"/>
          <w:sz w:val="17"/>
        </w:rPr>
        <w:t>5.6:</w:t>
      </w:r>
      <w:r>
        <w:rPr>
          <w:rFonts w:ascii="Verdana"/>
          <w:b/>
          <w:spacing w:val="-12"/>
          <w:w w:val="105"/>
          <w:sz w:val="17"/>
        </w:rPr>
        <w:t> </w:t>
      </w:r>
      <w:r>
        <w:rPr>
          <w:rFonts w:ascii="Verdana"/>
          <w:b/>
          <w:spacing w:val="-2"/>
          <w:w w:val="105"/>
          <w:sz w:val="17"/>
        </w:rPr>
        <w:t>Payables</w:t>
      </w:r>
    </w:p>
    <w:p>
      <w:pPr>
        <w:pStyle w:val="BodyText"/>
        <w:spacing w:before="11"/>
        <w:rPr>
          <w:rFonts w:ascii="Verdana"/>
          <w:b/>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2"/>
        <w:gridCol w:w="1384"/>
        <w:gridCol w:w="1381"/>
      </w:tblGrid>
      <w:tr>
        <w:trPr>
          <w:trHeight w:val="443" w:hRule="atLeast"/>
        </w:trPr>
        <w:tc>
          <w:tcPr>
            <w:tcW w:w="6862" w:type="dxa"/>
            <w:tcBorders>
              <w:top w:val="single" w:sz="18" w:space="0" w:color="000000"/>
              <w:bottom w:val="single" w:sz="8" w:space="0" w:color="000000"/>
            </w:tcBorders>
          </w:tcPr>
          <w:p>
            <w:pPr>
              <w:pStyle w:val="TableParagraph"/>
              <w:rPr>
                <w:rFonts w:ascii="Times New Roman"/>
                <w:sz w:val="14"/>
              </w:rPr>
            </w:pPr>
          </w:p>
        </w:tc>
        <w:tc>
          <w:tcPr>
            <w:tcW w:w="1384" w:type="dxa"/>
            <w:tcBorders>
              <w:top w:val="single" w:sz="18" w:space="0" w:color="000000"/>
              <w:bottom w:val="single" w:sz="8" w:space="0" w:color="000000"/>
            </w:tcBorders>
            <w:shd w:val="clear" w:color="auto" w:fill="C6C8CA"/>
          </w:tcPr>
          <w:p>
            <w:pPr>
              <w:pStyle w:val="TableParagraph"/>
              <w:spacing w:line="191" w:lineRule="exact"/>
              <w:ind w:left="474"/>
              <w:rPr>
                <w:b/>
                <w:sz w:val="16"/>
              </w:rPr>
            </w:pPr>
            <w:r>
              <w:rPr>
                <w:b/>
                <w:spacing w:val="-4"/>
                <w:sz w:val="16"/>
              </w:rPr>
              <w:t>2025</w:t>
            </w:r>
          </w:p>
          <w:p>
            <w:pPr>
              <w:pStyle w:val="TableParagraph"/>
              <w:spacing w:line="189" w:lineRule="exact" w:before="43"/>
              <w:ind w:left="445"/>
              <w:rPr>
                <w:b/>
                <w:sz w:val="16"/>
              </w:rPr>
            </w:pPr>
            <w:r>
              <w:rPr>
                <w:b/>
                <w:spacing w:val="-4"/>
                <w:sz w:val="16"/>
              </w:rPr>
              <w:t>$'000</w:t>
            </w:r>
          </w:p>
        </w:tc>
        <w:tc>
          <w:tcPr>
            <w:tcW w:w="1381" w:type="dxa"/>
            <w:tcBorders>
              <w:top w:val="single" w:sz="18" w:space="0" w:color="000000"/>
              <w:bottom w:val="single" w:sz="8" w:space="0" w:color="000000"/>
            </w:tcBorders>
          </w:tcPr>
          <w:p>
            <w:pPr>
              <w:pStyle w:val="TableParagraph"/>
              <w:spacing w:line="191" w:lineRule="exact"/>
              <w:ind w:left="471"/>
              <w:rPr>
                <w:b/>
                <w:sz w:val="16"/>
              </w:rPr>
            </w:pPr>
            <w:r>
              <w:rPr>
                <w:b/>
                <w:spacing w:val="-4"/>
                <w:sz w:val="16"/>
              </w:rPr>
              <w:t>2024</w:t>
            </w:r>
          </w:p>
          <w:p>
            <w:pPr>
              <w:pStyle w:val="TableParagraph"/>
              <w:spacing w:line="189" w:lineRule="exact" w:before="43"/>
              <w:ind w:left="443"/>
              <w:rPr>
                <w:b/>
                <w:sz w:val="16"/>
              </w:rPr>
            </w:pPr>
            <w:r>
              <w:rPr>
                <w:b/>
                <w:spacing w:val="-4"/>
                <w:sz w:val="16"/>
              </w:rPr>
              <w:t>$'000</w:t>
            </w:r>
          </w:p>
        </w:tc>
      </w:tr>
      <w:tr>
        <w:trPr>
          <w:trHeight w:val="1867" w:hRule="atLeast"/>
        </w:trPr>
        <w:tc>
          <w:tcPr>
            <w:tcW w:w="6862" w:type="dxa"/>
            <w:tcBorders>
              <w:top w:val="single" w:sz="8" w:space="0" w:color="000000"/>
              <w:bottom w:val="single" w:sz="8" w:space="0" w:color="000000"/>
            </w:tcBorders>
          </w:tcPr>
          <w:p>
            <w:pPr>
              <w:pStyle w:val="TableParagraph"/>
              <w:spacing w:line="336" w:lineRule="auto" w:before="126"/>
              <w:ind w:left="32" w:right="5494" w:firstLine="2"/>
              <w:rPr>
                <w:sz w:val="14"/>
              </w:rPr>
            </w:pPr>
            <w:r>
              <w:rPr>
                <w:b/>
                <w:spacing w:val="-2"/>
                <w:w w:val="105"/>
                <w:sz w:val="14"/>
                <w:u w:val="single"/>
              </w:rPr>
              <w:t>Current</w:t>
            </w:r>
            <w:r>
              <w:rPr>
                <w:b/>
                <w:spacing w:val="-2"/>
                <w:w w:val="105"/>
                <w:sz w:val="14"/>
                <w:u w:val="none"/>
              </w:rPr>
              <w:t> Contractual </w:t>
            </w:r>
            <w:r>
              <w:rPr>
                <w:w w:val="105"/>
                <w:sz w:val="14"/>
                <w:u w:val="none"/>
              </w:rPr>
              <w:t>Trade Creditors </w:t>
            </w:r>
            <w:r>
              <w:rPr>
                <w:spacing w:val="-2"/>
                <w:w w:val="105"/>
                <w:sz w:val="14"/>
                <w:u w:val="none"/>
              </w:rPr>
              <w:t>Accrued</w:t>
            </w:r>
            <w:r>
              <w:rPr>
                <w:spacing w:val="-11"/>
                <w:w w:val="105"/>
                <w:sz w:val="14"/>
                <w:u w:val="none"/>
              </w:rPr>
              <w:t> </w:t>
            </w:r>
            <w:r>
              <w:rPr>
                <w:spacing w:val="-2"/>
                <w:w w:val="105"/>
                <w:sz w:val="14"/>
                <w:u w:val="none"/>
              </w:rPr>
              <w:t>Expenses</w:t>
            </w:r>
          </w:p>
          <w:p>
            <w:pPr>
              <w:pStyle w:val="TableParagraph"/>
              <w:spacing w:line="170" w:lineRule="exact"/>
              <w:ind w:left="32"/>
              <w:rPr>
                <w:sz w:val="14"/>
              </w:rPr>
            </w:pPr>
            <w:r>
              <w:rPr>
                <w:w w:val="105"/>
                <w:sz w:val="14"/>
              </w:rPr>
              <w:t>Accrued</w:t>
            </w:r>
            <w:r>
              <w:rPr>
                <w:spacing w:val="-7"/>
                <w:w w:val="105"/>
                <w:sz w:val="14"/>
              </w:rPr>
              <w:t> </w:t>
            </w:r>
            <w:r>
              <w:rPr>
                <w:w w:val="105"/>
                <w:sz w:val="14"/>
              </w:rPr>
              <w:t>Salaries</w:t>
            </w:r>
            <w:r>
              <w:rPr>
                <w:spacing w:val="-9"/>
                <w:w w:val="105"/>
                <w:sz w:val="14"/>
              </w:rPr>
              <w:t> </w:t>
            </w:r>
            <w:r>
              <w:rPr>
                <w:w w:val="105"/>
                <w:sz w:val="14"/>
              </w:rPr>
              <w:t>and</w:t>
            </w:r>
            <w:r>
              <w:rPr>
                <w:spacing w:val="-8"/>
                <w:w w:val="105"/>
                <w:sz w:val="14"/>
              </w:rPr>
              <w:t> </w:t>
            </w:r>
            <w:r>
              <w:rPr>
                <w:spacing w:val="-4"/>
                <w:w w:val="105"/>
                <w:sz w:val="14"/>
              </w:rPr>
              <w:t>Wages</w:t>
            </w:r>
          </w:p>
          <w:p>
            <w:pPr>
              <w:pStyle w:val="TableParagraph"/>
              <w:spacing w:line="336" w:lineRule="auto" w:before="68"/>
              <w:ind w:left="32" w:right="3479"/>
              <w:rPr>
                <w:sz w:val="14"/>
              </w:rPr>
            </w:pPr>
            <w:r>
              <w:rPr>
                <w:w w:val="105"/>
                <w:sz w:val="14"/>
              </w:rPr>
              <w:t>Amounts</w:t>
            </w:r>
            <w:r>
              <w:rPr>
                <w:spacing w:val="-13"/>
                <w:w w:val="105"/>
                <w:sz w:val="14"/>
              </w:rPr>
              <w:t> </w:t>
            </w:r>
            <w:r>
              <w:rPr>
                <w:w w:val="105"/>
                <w:sz w:val="14"/>
              </w:rPr>
              <w:t>Payable</w:t>
            </w:r>
            <w:r>
              <w:rPr>
                <w:spacing w:val="-12"/>
                <w:w w:val="105"/>
                <w:sz w:val="14"/>
              </w:rPr>
              <w:t> </w:t>
            </w:r>
            <w:r>
              <w:rPr>
                <w:w w:val="105"/>
                <w:sz w:val="14"/>
              </w:rPr>
              <w:t>to</w:t>
            </w:r>
            <w:r>
              <w:rPr>
                <w:spacing w:val="-12"/>
                <w:w w:val="105"/>
                <w:sz w:val="14"/>
              </w:rPr>
              <w:t> </w:t>
            </w:r>
            <w:r>
              <w:rPr>
                <w:w w:val="105"/>
                <w:sz w:val="14"/>
              </w:rPr>
              <w:t>Department</w:t>
            </w:r>
            <w:r>
              <w:rPr>
                <w:spacing w:val="-13"/>
                <w:w w:val="105"/>
                <w:sz w:val="14"/>
              </w:rPr>
              <w:t> </w:t>
            </w:r>
            <w:r>
              <w:rPr>
                <w:w w:val="105"/>
                <w:sz w:val="14"/>
              </w:rPr>
              <w:t>of</w:t>
            </w:r>
            <w:r>
              <w:rPr>
                <w:spacing w:val="-11"/>
                <w:w w:val="105"/>
                <w:sz w:val="14"/>
              </w:rPr>
              <w:t> </w:t>
            </w:r>
            <w:r>
              <w:rPr>
                <w:w w:val="105"/>
                <w:sz w:val="14"/>
              </w:rPr>
              <w:t>Health </w:t>
            </w:r>
            <w:r>
              <w:rPr>
                <w:spacing w:val="-2"/>
                <w:w w:val="105"/>
                <w:sz w:val="14"/>
              </w:rPr>
              <w:t>Superannuation</w:t>
            </w:r>
          </w:p>
        </w:tc>
        <w:tc>
          <w:tcPr>
            <w:tcW w:w="1384" w:type="dxa"/>
            <w:tcBorders>
              <w:top w:val="single" w:sz="8" w:space="0" w:color="000000"/>
              <w:bottom w:val="single" w:sz="8" w:space="0" w:color="000000"/>
            </w:tcBorders>
            <w:shd w:val="clear" w:color="auto" w:fill="C6C8CA"/>
          </w:tcPr>
          <w:p>
            <w:pPr>
              <w:pStyle w:val="TableParagraph"/>
              <w:rPr>
                <w:b/>
                <w:sz w:val="14"/>
              </w:rPr>
            </w:pPr>
          </w:p>
          <w:p>
            <w:pPr>
              <w:pStyle w:val="TableParagraph"/>
              <w:rPr>
                <w:b/>
                <w:sz w:val="14"/>
              </w:rPr>
            </w:pPr>
          </w:p>
          <w:p>
            <w:pPr>
              <w:pStyle w:val="TableParagraph"/>
              <w:spacing w:before="101"/>
              <w:rPr>
                <w:b/>
                <w:sz w:val="14"/>
              </w:rPr>
            </w:pPr>
          </w:p>
          <w:p>
            <w:pPr>
              <w:pStyle w:val="TableParagraph"/>
              <w:ind w:right="98"/>
              <w:jc w:val="right"/>
              <w:rPr>
                <w:sz w:val="14"/>
              </w:rPr>
            </w:pPr>
            <w:r>
              <w:rPr>
                <w:spacing w:val="-2"/>
                <w:w w:val="105"/>
                <w:sz w:val="14"/>
              </w:rPr>
              <w:t>3,142</w:t>
            </w:r>
          </w:p>
          <w:p>
            <w:pPr>
              <w:pStyle w:val="TableParagraph"/>
              <w:spacing w:before="68"/>
              <w:ind w:right="98"/>
              <w:jc w:val="right"/>
              <w:rPr>
                <w:sz w:val="14"/>
              </w:rPr>
            </w:pPr>
            <w:r>
              <w:rPr>
                <w:spacing w:val="-2"/>
                <w:w w:val="105"/>
                <w:sz w:val="14"/>
              </w:rPr>
              <w:t>6,085</w:t>
            </w:r>
          </w:p>
          <w:p>
            <w:pPr>
              <w:pStyle w:val="TableParagraph"/>
              <w:spacing w:before="68"/>
              <w:ind w:right="98"/>
              <w:jc w:val="right"/>
              <w:rPr>
                <w:sz w:val="14"/>
              </w:rPr>
            </w:pPr>
            <w:r>
              <w:rPr>
                <w:spacing w:val="-2"/>
                <w:w w:val="105"/>
                <w:sz w:val="14"/>
              </w:rPr>
              <w:t>1,720</w:t>
            </w:r>
          </w:p>
          <w:p>
            <w:pPr>
              <w:pStyle w:val="TableParagraph"/>
              <w:spacing w:before="68"/>
              <w:ind w:right="98"/>
              <w:jc w:val="right"/>
              <w:rPr>
                <w:sz w:val="14"/>
              </w:rPr>
            </w:pPr>
            <w:r>
              <w:rPr>
                <w:spacing w:val="-5"/>
                <w:w w:val="105"/>
                <w:sz w:val="14"/>
              </w:rPr>
              <w:t>601</w:t>
            </w:r>
          </w:p>
          <w:p>
            <w:pPr>
              <w:pStyle w:val="TableParagraph"/>
              <w:spacing w:before="68"/>
              <w:ind w:right="98"/>
              <w:jc w:val="right"/>
              <w:rPr>
                <w:sz w:val="14"/>
              </w:rPr>
            </w:pPr>
            <w:r>
              <w:rPr>
                <w:spacing w:val="-5"/>
                <w:w w:val="105"/>
                <w:sz w:val="14"/>
              </w:rPr>
              <w:t>132</w:t>
            </w:r>
          </w:p>
        </w:tc>
        <w:tc>
          <w:tcPr>
            <w:tcW w:w="1381" w:type="dxa"/>
            <w:tcBorders>
              <w:top w:val="single" w:sz="8" w:space="0" w:color="000000"/>
              <w:bottom w:val="single" w:sz="8" w:space="0" w:color="000000"/>
            </w:tcBorders>
          </w:tcPr>
          <w:p>
            <w:pPr>
              <w:pStyle w:val="TableParagraph"/>
              <w:rPr>
                <w:b/>
                <w:sz w:val="14"/>
              </w:rPr>
            </w:pPr>
          </w:p>
          <w:p>
            <w:pPr>
              <w:pStyle w:val="TableParagraph"/>
              <w:rPr>
                <w:b/>
                <w:sz w:val="14"/>
              </w:rPr>
            </w:pPr>
          </w:p>
          <w:p>
            <w:pPr>
              <w:pStyle w:val="TableParagraph"/>
              <w:spacing w:before="101"/>
              <w:rPr>
                <w:b/>
                <w:sz w:val="14"/>
              </w:rPr>
            </w:pPr>
          </w:p>
          <w:p>
            <w:pPr>
              <w:pStyle w:val="TableParagraph"/>
              <w:ind w:right="98"/>
              <w:jc w:val="right"/>
              <w:rPr>
                <w:sz w:val="14"/>
              </w:rPr>
            </w:pPr>
            <w:r>
              <w:rPr>
                <w:spacing w:val="-2"/>
                <w:w w:val="105"/>
                <w:sz w:val="14"/>
              </w:rPr>
              <w:t>3,610</w:t>
            </w:r>
          </w:p>
          <w:p>
            <w:pPr>
              <w:pStyle w:val="TableParagraph"/>
              <w:spacing w:before="68"/>
              <w:ind w:right="98"/>
              <w:jc w:val="right"/>
              <w:rPr>
                <w:sz w:val="14"/>
              </w:rPr>
            </w:pPr>
            <w:r>
              <w:rPr>
                <w:spacing w:val="-2"/>
                <w:w w:val="105"/>
                <w:sz w:val="14"/>
              </w:rPr>
              <w:t>5,873</w:t>
            </w:r>
          </w:p>
          <w:p>
            <w:pPr>
              <w:pStyle w:val="TableParagraph"/>
              <w:spacing w:before="68"/>
              <w:ind w:right="98"/>
              <w:jc w:val="right"/>
              <w:rPr>
                <w:sz w:val="14"/>
              </w:rPr>
            </w:pPr>
            <w:r>
              <w:rPr>
                <w:spacing w:val="-2"/>
                <w:w w:val="105"/>
                <w:sz w:val="14"/>
              </w:rPr>
              <w:t>1,417</w:t>
            </w:r>
          </w:p>
          <w:p>
            <w:pPr>
              <w:pStyle w:val="TableParagraph"/>
              <w:spacing w:before="68"/>
              <w:ind w:right="98"/>
              <w:jc w:val="right"/>
              <w:rPr>
                <w:sz w:val="14"/>
              </w:rPr>
            </w:pPr>
            <w:r>
              <w:rPr>
                <w:spacing w:val="-2"/>
                <w:w w:val="105"/>
                <w:sz w:val="14"/>
              </w:rPr>
              <w:t>22,406</w:t>
            </w:r>
          </w:p>
          <w:p>
            <w:pPr>
              <w:pStyle w:val="TableParagraph"/>
              <w:spacing w:before="68"/>
              <w:ind w:right="98"/>
              <w:jc w:val="right"/>
              <w:rPr>
                <w:sz w:val="14"/>
              </w:rPr>
            </w:pPr>
            <w:r>
              <w:rPr>
                <w:spacing w:val="-5"/>
                <w:w w:val="105"/>
                <w:sz w:val="14"/>
              </w:rPr>
              <w:t>110</w:t>
            </w:r>
          </w:p>
        </w:tc>
      </w:tr>
      <w:tr>
        <w:trPr>
          <w:trHeight w:val="328" w:hRule="atLeast"/>
        </w:trPr>
        <w:tc>
          <w:tcPr>
            <w:tcW w:w="6862" w:type="dxa"/>
            <w:tcBorders>
              <w:top w:val="single" w:sz="8" w:space="0" w:color="000000"/>
              <w:bottom w:val="single" w:sz="8" w:space="0" w:color="000000"/>
            </w:tcBorders>
          </w:tcPr>
          <w:p>
            <w:pPr>
              <w:pStyle w:val="TableParagraph"/>
              <w:spacing w:before="15"/>
              <w:ind w:left="35"/>
              <w:rPr>
                <w:b/>
                <w:sz w:val="14"/>
              </w:rPr>
            </w:pPr>
            <w:r>
              <w:rPr>
                <w:b/>
                <w:spacing w:val="-2"/>
                <w:w w:val="105"/>
                <w:sz w:val="14"/>
              </w:rPr>
              <w:t>Total</w:t>
            </w:r>
            <w:r>
              <w:rPr>
                <w:b/>
                <w:spacing w:val="2"/>
                <w:w w:val="105"/>
                <w:sz w:val="14"/>
              </w:rPr>
              <w:t> </w:t>
            </w:r>
            <w:r>
              <w:rPr>
                <w:b/>
                <w:spacing w:val="-2"/>
                <w:w w:val="105"/>
                <w:sz w:val="14"/>
              </w:rPr>
              <w:t>Current</w:t>
            </w:r>
            <w:r>
              <w:rPr>
                <w:b/>
                <w:spacing w:val="3"/>
                <w:w w:val="105"/>
                <w:sz w:val="14"/>
              </w:rPr>
              <w:t> </w:t>
            </w:r>
            <w:r>
              <w:rPr>
                <w:b/>
                <w:spacing w:val="-2"/>
                <w:w w:val="105"/>
                <w:sz w:val="14"/>
              </w:rPr>
              <w:t>Contractual</w:t>
            </w:r>
            <w:r>
              <w:rPr>
                <w:b/>
                <w:spacing w:val="2"/>
                <w:w w:val="105"/>
                <w:sz w:val="14"/>
              </w:rPr>
              <w:t> </w:t>
            </w:r>
            <w:r>
              <w:rPr>
                <w:b/>
                <w:spacing w:val="-2"/>
                <w:w w:val="105"/>
                <w:sz w:val="14"/>
              </w:rPr>
              <w:t>Payables</w:t>
            </w:r>
          </w:p>
        </w:tc>
        <w:tc>
          <w:tcPr>
            <w:tcW w:w="1384" w:type="dxa"/>
            <w:tcBorders>
              <w:top w:val="single" w:sz="8" w:space="0" w:color="000000"/>
              <w:bottom w:val="single" w:sz="8" w:space="0" w:color="000000"/>
            </w:tcBorders>
            <w:shd w:val="clear" w:color="auto" w:fill="C6C8CA"/>
          </w:tcPr>
          <w:p>
            <w:pPr>
              <w:pStyle w:val="TableParagraph"/>
              <w:spacing w:before="24"/>
              <w:ind w:right="115"/>
              <w:jc w:val="right"/>
              <w:rPr>
                <w:b/>
                <w:sz w:val="14"/>
              </w:rPr>
            </w:pPr>
            <w:r>
              <w:rPr>
                <w:b/>
                <w:spacing w:val="-2"/>
                <w:w w:val="105"/>
                <w:sz w:val="14"/>
              </w:rPr>
              <w:t>11,680</w:t>
            </w:r>
          </w:p>
        </w:tc>
        <w:tc>
          <w:tcPr>
            <w:tcW w:w="1381" w:type="dxa"/>
            <w:tcBorders>
              <w:top w:val="single" w:sz="8" w:space="0" w:color="000000"/>
              <w:bottom w:val="single" w:sz="8" w:space="0" w:color="000000"/>
            </w:tcBorders>
          </w:tcPr>
          <w:p>
            <w:pPr>
              <w:pStyle w:val="TableParagraph"/>
              <w:spacing w:before="24"/>
              <w:ind w:right="114"/>
              <w:jc w:val="right"/>
              <w:rPr>
                <w:b/>
                <w:sz w:val="14"/>
              </w:rPr>
            </w:pPr>
            <w:r>
              <w:rPr>
                <w:b/>
                <w:spacing w:val="-2"/>
                <w:w w:val="105"/>
                <w:sz w:val="14"/>
              </w:rPr>
              <w:t>33,416</w:t>
            </w:r>
          </w:p>
        </w:tc>
      </w:tr>
      <w:tr>
        <w:trPr>
          <w:trHeight w:val="298" w:hRule="atLeast"/>
        </w:trPr>
        <w:tc>
          <w:tcPr>
            <w:tcW w:w="6862" w:type="dxa"/>
            <w:tcBorders>
              <w:top w:val="single" w:sz="8" w:space="0" w:color="000000"/>
              <w:bottom w:val="single" w:sz="8" w:space="0" w:color="000000"/>
            </w:tcBorders>
          </w:tcPr>
          <w:p>
            <w:pPr>
              <w:pStyle w:val="TableParagraph"/>
              <w:spacing w:before="55"/>
              <w:ind w:left="35"/>
              <w:rPr>
                <w:b/>
                <w:sz w:val="14"/>
              </w:rPr>
            </w:pPr>
            <w:r>
              <w:rPr>
                <w:b/>
                <w:w w:val="105"/>
                <w:sz w:val="14"/>
              </w:rPr>
              <w:t>Total</w:t>
            </w:r>
            <w:r>
              <w:rPr>
                <w:b/>
                <w:spacing w:val="-11"/>
                <w:w w:val="105"/>
                <w:sz w:val="14"/>
              </w:rPr>
              <w:t> </w:t>
            </w:r>
            <w:r>
              <w:rPr>
                <w:b/>
                <w:w w:val="105"/>
                <w:sz w:val="14"/>
              </w:rPr>
              <w:t>Current</w:t>
            </w:r>
            <w:r>
              <w:rPr>
                <w:b/>
                <w:spacing w:val="-11"/>
                <w:w w:val="105"/>
                <w:sz w:val="14"/>
              </w:rPr>
              <w:t> </w:t>
            </w:r>
            <w:r>
              <w:rPr>
                <w:b/>
                <w:spacing w:val="-2"/>
                <w:w w:val="105"/>
                <w:sz w:val="14"/>
              </w:rPr>
              <w:t>Payables</w:t>
            </w:r>
          </w:p>
        </w:tc>
        <w:tc>
          <w:tcPr>
            <w:tcW w:w="1384" w:type="dxa"/>
            <w:tcBorders>
              <w:top w:val="single" w:sz="8" w:space="0" w:color="000000"/>
              <w:bottom w:val="single" w:sz="8" w:space="0" w:color="000000"/>
            </w:tcBorders>
            <w:shd w:val="clear" w:color="auto" w:fill="C6C8CA"/>
          </w:tcPr>
          <w:p>
            <w:pPr>
              <w:pStyle w:val="TableParagraph"/>
              <w:spacing w:before="65"/>
              <w:ind w:right="115"/>
              <w:jc w:val="right"/>
              <w:rPr>
                <w:b/>
                <w:sz w:val="14"/>
              </w:rPr>
            </w:pPr>
            <w:r>
              <w:rPr>
                <w:b/>
                <w:spacing w:val="-2"/>
                <w:w w:val="105"/>
                <w:sz w:val="14"/>
              </w:rPr>
              <w:t>11,680</w:t>
            </w:r>
          </w:p>
        </w:tc>
        <w:tc>
          <w:tcPr>
            <w:tcW w:w="1381" w:type="dxa"/>
            <w:tcBorders>
              <w:top w:val="single" w:sz="8" w:space="0" w:color="000000"/>
              <w:bottom w:val="single" w:sz="8" w:space="0" w:color="000000"/>
            </w:tcBorders>
          </w:tcPr>
          <w:p>
            <w:pPr>
              <w:pStyle w:val="TableParagraph"/>
              <w:spacing w:before="65"/>
              <w:ind w:right="114"/>
              <w:jc w:val="right"/>
              <w:rPr>
                <w:b/>
                <w:sz w:val="14"/>
              </w:rPr>
            </w:pPr>
            <w:r>
              <w:rPr>
                <w:b/>
                <w:spacing w:val="-2"/>
                <w:w w:val="105"/>
                <w:sz w:val="14"/>
              </w:rPr>
              <w:t>33,416</w:t>
            </w:r>
          </w:p>
        </w:tc>
      </w:tr>
      <w:tr>
        <w:trPr>
          <w:trHeight w:val="218" w:hRule="atLeast"/>
        </w:trPr>
        <w:tc>
          <w:tcPr>
            <w:tcW w:w="6862" w:type="dxa"/>
            <w:tcBorders>
              <w:top w:val="single" w:sz="8" w:space="0" w:color="000000"/>
              <w:bottom w:val="single" w:sz="8" w:space="0" w:color="000000"/>
            </w:tcBorders>
          </w:tcPr>
          <w:p>
            <w:pPr>
              <w:pStyle w:val="TableParagraph"/>
              <w:rPr>
                <w:rFonts w:ascii="Times New Roman"/>
                <w:sz w:val="14"/>
              </w:rPr>
            </w:pPr>
          </w:p>
        </w:tc>
        <w:tc>
          <w:tcPr>
            <w:tcW w:w="1384" w:type="dxa"/>
            <w:tcBorders>
              <w:top w:val="single" w:sz="8" w:space="0" w:color="000000"/>
              <w:bottom w:val="single" w:sz="8" w:space="0" w:color="000000"/>
            </w:tcBorders>
            <w:shd w:val="clear" w:color="auto" w:fill="C6C8CA"/>
          </w:tcPr>
          <w:p>
            <w:pPr>
              <w:pStyle w:val="TableParagraph"/>
              <w:rPr>
                <w:rFonts w:ascii="Times New Roman"/>
                <w:sz w:val="14"/>
              </w:rPr>
            </w:pPr>
          </w:p>
        </w:tc>
        <w:tc>
          <w:tcPr>
            <w:tcW w:w="1381" w:type="dxa"/>
            <w:tcBorders>
              <w:top w:val="single" w:sz="8" w:space="0" w:color="000000"/>
              <w:bottom w:val="single" w:sz="8" w:space="0" w:color="000000"/>
            </w:tcBorders>
          </w:tcPr>
          <w:p>
            <w:pPr>
              <w:pStyle w:val="TableParagraph"/>
              <w:rPr>
                <w:rFonts w:ascii="Times New Roman"/>
                <w:sz w:val="14"/>
              </w:rPr>
            </w:pPr>
          </w:p>
        </w:tc>
      </w:tr>
      <w:tr>
        <w:trPr>
          <w:trHeight w:val="277" w:hRule="atLeast"/>
        </w:trPr>
        <w:tc>
          <w:tcPr>
            <w:tcW w:w="6862" w:type="dxa"/>
            <w:tcBorders>
              <w:top w:val="single" w:sz="8" w:space="0" w:color="000000"/>
              <w:bottom w:val="double" w:sz="8" w:space="0" w:color="000000"/>
            </w:tcBorders>
          </w:tcPr>
          <w:p>
            <w:pPr>
              <w:pStyle w:val="TableParagraph"/>
              <w:spacing w:before="55"/>
              <w:ind w:left="35"/>
              <w:rPr>
                <w:b/>
                <w:sz w:val="14"/>
              </w:rPr>
            </w:pPr>
            <w:r>
              <w:rPr>
                <w:b/>
                <w:w w:val="105"/>
                <w:sz w:val="14"/>
              </w:rPr>
              <w:t>Total</w:t>
            </w:r>
            <w:r>
              <w:rPr>
                <w:b/>
                <w:spacing w:val="-9"/>
                <w:w w:val="105"/>
                <w:sz w:val="14"/>
              </w:rPr>
              <w:t> </w:t>
            </w:r>
            <w:r>
              <w:rPr>
                <w:b/>
                <w:spacing w:val="-2"/>
                <w:w w:val="105"/>
                <w:sz w:val="14"/>
              </w:rPr>
              <w:t>Payables</w:t>
            </w:r>
          </w:p>
        </w:tc>
        <w:tc>
          <w:tcPr>
            <w:tcW w:w="1384" w:type="dxa"/>
            <w:tcBorders>
              <w:top w:val="single" w:sz="8" w:space="0" w:color="000000"/>
              <w:bottom w:val="double" w:sz="8" w:space="0" w:color="000000"/>
            </w:tcBorders>
            <w:shd w:val="clear" w:color="auto" w:fill="C6C8CA"/>
          </w:tcPr>
          <w:p>
            <w:pPr>
              <w:pStyle w:val="TableParagraph"/>
              <w:spacing w:before="64"/>
              <w:ind w:right="115"/>
              <w:jc w:val="right"/>
              <w:rPr>
                <w:b/>
                <w:sz w:val="14"/>
              </w:rPr>
            </w:pPr>
            <w:r>
              <w:rPr>
                <w:b/>
                <w:spacing w:val="-2"/>
                <w:w w:val="105"/>
                <w:sz w:val="14"/>
              </w:rPr>
              <w:t>11,680</w:t>
            </w:r>
          </w:p>
        </w:tc>
        <w:tc>
          <w:tcPr>
            <w:tcW w:w="1381" w:type="dxa"/>
            <w:tcBorders>
              <w:top w:val="single" w:sz="8" w:space="0" w:color="000000"/>
              <w:bottom w:val="double" w:sz="8" w:space="0" w:color="000000"/>
            </w:tcBorders>
          </w:tcPr>
          <w:p>
            <w:pPr>
              <w:pStyle w:val="TableParagraph"/>
              <w:spacing w:before="64"/>
              <w:ind w:right="114"/>
              <w:jc w:val="right"/>
              <w:rPr>
                <w:b/>
                <w:sz w:val="14"/>
              </w:rPr>
            </w:pPr>
            <w:r>
              <w:rPr>
                <w:b/>
                <w:spacing w:val="-2"/>
                <w:w w:val="105"/>
                <w:sz w:val="14"/>
              </w:rPr>
              <w:t>33,416</w:t>
            </w:r>
          </w:p>
        </w:tc>
      </w:tr>
    </w:tbl>
    <w:p>
      <w:pPr>
        <w:pStyle w:val="BodyText"/>
        <w:spacing w:before="24"/>
        <w:rPr>
          <w:rFonts w:ascii="Verdana"/>
          <w:b/>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2"/>
        <w:gridCol w:w="1384"/>
        <w:gridCol w:w="1381"/>
      </w:tblGrid>
      <w:tr>
        <w:trPr>
          <w:trHeight w:val="443" w:hRule="atLeast"/>
        </w:trPr>
        <w:tc>
          <w:tcPr>
            <w:tcW w:w="6862" w:type="dxa"/>
            <w:tcBorders>
              <w:top w:val="single" w:sz="18" w:space="0" w:color="000000"/>
              <w:bottom w:val="single" w:sz="8" w:space="0" w:color="000000"/>
            </w:tcBorders>
          </w:tcPr>
          <w:p>
            <w:pPr>
              <w:pStyle w:val="TableParagraph"/>
              <w:spacing w:line="194" w:lineRule="exact"/>
              <w:ind w:right="471"/>
              <w:jc w:val="right"/>
              <w:rPr>
                <w:b/>
                <w:sz w:val="16"/>
              </w:rPr>
            </w:pPr>
            <w:r>
              <w:rPr>
                <w:b/>
                <w:spacing w:val="-4"/>
                <w:sz w:val="16"/>
              </w:rPr>
              <w:t>Note</w:t>
            </w:r>
          </w:p>
        </w:tc>
        <w:tc>
          <w:tcPr>
            <w:tcW w:w="1384" w:type="dxa"/>
            <w:tcBorders>
              <w:top w:val="single" w:sz="18" w:space="0" w:color="000000"/>
              <w:bottom w:val="single" w:sz="8" w:space="0" w:color="000000"/>
            </w:tcBorders>
            <w:shd w:val="clear" w:color="auto" w:fill="C6C8CA"/>
          </w:tcPr>
          <w:p>
            <w:pPr>
              <w:pStyle w:val="TableParagraph"/>
              <w:spacing w:line="191" w:lineRule="exact"/>
              <w:ind w:left="474"/>
              <w:rPr>
                <w:b/>
                <w:sz w:val="16"/>
              </w:rPr>
            </w:pPr>
            <w:r>
              <w:rPr>
                <w:b/>
                <w:spacing w:val="-4"/>
                <w:sz w:val="16"/>
              </w:rPr>
              <w:t>2025</w:t>
            </w:r>
          </w:p>
          <w:p>
            <w:pPr>
              <w:pStyle w:val="TableParagraph"/>
              <w:spacing w:line="189" w:lineRule="exact" w:before="43"/>
              <w:ind w:left="445"/>
              <w:rPr>
                <w:b/>
                <w:sz w:val="16"/>
              </w:rPr>
            </w:pPr>
            <w:r>
              <w:rPr>
                <w:b/>
                <w:spacing w:val="-4"/>
                <w:sz w:val="16"/>
              </w:rPr>
              <w:t>$'000</w:t>
            </w:r>
          </w:p>
        </w:tc>
        <w:tc>
          <w:tcPr>
            <w:tcW w:w="1381" w:type="dxa"/>
            <w:tcBorders>
              <w:top w:val="single" w:sz="18" w:space="0" w:color="000000"/>
              <w:bottom w:val="single" w:sz="8" w:space="0" w:color="000000"/>
            </w:tcBorders>
          </w:tcPr>
          <w:p>
            <w:pPr>
              <w:pStyle w:val="TableParagraph"/>
              <w:spacing w:line="191" w:lineRule="exact"/>
              <w:ind w:left="471"/>
              <w:rPr>
                <w:b/>
                <w:sz w:val="16"/>
              </w:rPr>
            </w:pPr>
            <w:r>
              <w:rPr>
                <w:b/>
                <w:spacing w:val="-4"/>
                <w:sz w:val="16"/>
              </w:rPr>
              <w:t>2024</w:t>
            </w:r>
          </w:p>
          <w:p>
            <w:pPr>
              <w:pStyle w:val="TableParagraph"/>
              <w:spacing w:line="189" w:lineRule="exact" w:before="43"/>
              <w:ind w:left="443"/>
              <w:rPr>
                <w:b/>
                <w:sz w:val="16"/>
              </w:rPr>
            </w:pPr>
            <w:r>
              <w:rPr>
                <w:b/>
                <w:spacing w:val="-4"/>
                <w:sz w:val="16"/>
              </w:rPr>
              <w:t>$'000</w:t>
            </w:r>
          </w:p>
        </w:tc>
      </w:tr>
      <w:tr>
        <w:trPr>
          <w:trHeight w:val="788" w:hRule="atLeast"/>
        </w:trPr>
        <w:tc>
          <w:tcPr>
            <w:tcW w:w="6862" w:type="dxa"/>
            <w:tcBorders>
              <w:top w:val="single" w:sz="8" w:space="0" w:color="000000"/>
              <w:bottom w:val="single" w:sz="8" w:space="0" w:color="000000"/>
            </w:tcBorders>
          </w:tcPr>
          <w:p>
            <w:pPr>
              <w:pStyle w:val="TableParagraph"/>
              <w:spacing w:before="135"/>
              <w:ind w:left="35"/>
              <w:rPr>
                <w:b/>
                <w:sz w:val="14"/>
              </w:rPr>
            </w:pPr>
            <w:r>
              <w:rPr>
                <w:b/>
                <w:spacing w:val="-2"/>
                <w:w w:val="105"/>
                <w:sz w:val="14"/>
                <w:u w:val="single"/>
              </w:rPr>
              <w:t>Financial</w:t>
            </w:r>
            <w:r>
              <w:rPr>
                <w:b/>
                <w:spacing w:val="2"/>
                <w:w w:val="105"/>
                <w:sz w:val="14"/>
                <w:u w:val="single"/>
              </w:rPr>
              <w:t> </w:t>
            </w:r>
            <w:r>
              <w:rPr>
                <w:b/>
                <w:spacing w:val="-2"/>
                <w:w w:val="105"/>
                <w:sz w:val="14"/>
                <w:u w:val="single"/>
              </w:rPr>
              <w:t>Liabilities</w:t>
            </w:r>
            <w:r>
              <w:rPr>
                <w:b/>
                <w:spacing w:val="3"/>
                <w:w w:val="105"/>
                <w:sz w:val="14"/>
                <w:u w:val="single"/>
              </w:rPr>
              <w:t> </w:t>
            </w:r>
            <w:r>
              <w:rPr>
                <w:b/>
                <w:spacing w:val="-2"/>
                <w:w w:val="105"/>
                <w:sz w:val="14"/>
                <w:u w:val="single"/>
              </w:rPr>
              <w:t>Classified</w:t>
            </w:r>
            <w:r>
              <w:rPr>
                <w:b/>
                <w:spacing w:val="1"/>
                <w:w w:val="105"/>
                <w:sz w:val="14"/>
                <w:u w:val="single"/>
              </w:rPr>
              <w:t> </w:t>
            </w:r>
            <w:r>
              <w:rPr>
                <w:b/>
                <w:spacing w:val="-2"/>
                <w:w w:val="105"/>
                <w:sz w:val="14"/>
                <w:u w:val="single"/>
              </w:rPr>
              <w:t>as</w:t>
            </w:r>
            <w:r>
              <w:rPr>
                <w:b/>
                <w:spacing w:val="3"/>
                <w:w w:val="105"/>
                <w:sz w:val="14"/>
                <w:u w:val="single"/>
              </w:rPr>
              <w:t> </w:t>
            </w:r>
            <w:r>
              <w:rPr>
                <w:b/>
                <w:spacing w:val="-2"/>
                <w:w w:val="105"/>
                <w:sz w:val="14"/>
                <w:u w:val="single"/>
              </w:rPr>
              <w:t>Payables</w:t>
            </w:r>
          </w:p>
          <w:p>
            <w:pPr>
              <w:pStyle w:val="TableParagraph"/>
              <w:spacing w:before="170"/>
              <w:ind w:left="32"/>
              <w:rPr>
                <w:sz w:val="14"/>
              </w:rPr>
            </w:pPr>
            <w:r>
              <w:rPr>
                <w:w w:val="105"/>
                <w:sz w:val="14"/>
              </w:rPr>
              <w:t>Total</w:t>
            </w:r>
            <w:r>
              <w:rPr>
                <w:spacing w:val="-6"/>
                <w:w w:val="105"/>
                <w:sz w:val="14"/>
              </w:rPr>
              <w:t> </w:t>
            </w:r>
            <w:r>
              <w:rPr>
                <w:spacing w:val="-2"/>
                <w:w w:val="105"/>
                <w:sz w:val="14"/>
              </w:rPr>
              <w:t>Payables</w:t>
            </w:r>
          </w:p>
        </w:tc>
        <w:tc>
          <w:tcPr>
            <w:tcW w:w="1384" w:type="dxa"/>
            <w:tcBorders>
              <w:top w:val="single" w:sz="8" w:space="0" w:color="000000"/>
              <w:bottom w:val="single" w:sz="8" w:space="0" w:color="000000"/>
            </w:tcBorders>
            <w:shd w:val="clear" w:color="auto" w:fill="C6C8CA"/>
          </w:tcPr>
          <w:p>
            <w:pPr>
              <w:pStyle w:val="TableParagraph"/>
              <w:rPr>
                <w:b/>
                <w:sz w:val="14"/>
              </w:rPr>
            </w:pPr>
          </w:p>
          <w:p>
            <w:pPr>
              <w:pStyle w:val="TableParagraph"/>
              <w:spacing w:before="144"/>
              <w:rPr>
                <w:b/>
                <w:sz w:val="14"/>
              </w:rPr>
            </w:pPr>
          </w:p>
          <w:p>
            <w:pPr>
              <w:pStyle w:val="TableParagraph"/>
              <w:ind w:right="98"/>
              <w:jc w:val="right"/>
              <w:rPr>
                <w:sz w:val="14"/>
              </w:rPr>
            </w:pPr>
            <w:r>
              <w:rPr>
                <w:spacing w:val="-2"/>
                <w:w w:val="105"/>
                <w:sz w:val="14"/>
              </w:rPr>
              <w:t>11,680</w:t>
            </w:r>
          </w:p>
        </w:tc>
        <w:tc>
          <w:tcPr>
            <w:tcW w:w="1381" w:type="dxa"/>
            <w:tcBorders>
              <w:top w:val="single" w:sz="8" w:space="0" w:color="000000"/>
              <w:bottom w:val="single" w:sz="8" w:space="0" w:color="000000"/>
            </w:tcBorders>
          </w:tcPr>
          <w:p>
            <w:pPr>
              <w:pStyle w:val="TableParagraph"/>
              <w:rPr>
                <w:b/>
                <w:sz w:val="14"/>
              </w:rPr>
            </w:pPr>
          </w:p>
          <w:p>
            <w:pPr>
              <w:pStyle w:val="TableParagraph"/>
              <w:spacing w:before="144"/>
              <w:rPr>
                <w:b/>
                <w:sz w:val="14"/>
              </w:rPr>
            </w:pPr>
          </w:p>
          <w:p>
            <w:pPr>
              <w:pStyle w:val="TableParagraph"/>
              <w:ind w:right="98"/>
              <w:jc w:val="right"/>
              <w:rPr>
                <w:sz w:val="14"/>
              </w:rPr>
            </w:pPr>
            <w:r>
              <w:rPr>
                <w:spacing w:val="-2"/>
                <w:w w:val="105"/>
                <w:sz w:val="14"/>
              </w:rPr>
              <w:t>33,416</w:t>
            </w:r>
          </w:p>
        </w:tc>
      </w:tr>
      <w:tr>
        <w:trPr>
          <w:trHeight w:val="277" w:hRule="atLeast"/>
        </w:trPr>
        <w:tc>
          <w:tcPr>
            <w:tcW w:w="6862" w:type="dxa"/>
            <w:tcBorders>
              <w:top w:val="single" w:sz="8" w:space="0" w:color="000000"/>
              <w:bottom w:val="double" w:sz="8" w:space="0" w:color="000000"/>
            </w:tcBorders>
          </w:tcPr>
          <w:p>
            <w:pPr>
              <w:pStyle w:val="TableParagraph"/>
              <w:tabs>
                <w:tab w:pos="6299" w:val="right" w:leader="none"/>
              </w:tabs>
              <w:spacing w:before="55"/>
              <w:ind w:left="35"/>
              <w:rPr>
                <w:sz w:val="14"/>
              </w:rPr>
            </w:pPr>
            <w:r>
              <w:rPr>
                <w:b/>
                <w:position w:val="1"/>
                <w:sz w:val="14"/>
              </w:rPr>
              <w:t>Total</w:t>
            </w:r>
            <w:r>
              <w:rPr>
                <w:b/>
                <w:spacing w:val="17"/>
                <w:position w:val="1"/>
                <w:sz w:val="14"/>
              </w:rPr>
              <w:t> </w:t>
            </w:r>
            <w:r>
              <w:rPr>
                <w:b/>
                <w:position w:val="1"/>
                <w:sz w:val="14"/>
              </w:rPr>
              <w:t>Financial</w:t>
            </w:r>
            <w:r>
              <w:rPr>
                <w:b/>
                <w:spacing w:val="17"/>
                <w:position w:val="1"/>
                <w:sz w:val="14"/>
              </w:rPr>
              <w:t> </w:t>
            </w:r>
            <w:r>
              <w:rPr>
                <w:b/>
                <w:position w:val="1"/>
                <w:sz w:val="14"/>
              </w:rPr>
              <w:t>Liabilities</w:t>
            </w:r>
            <w:r>
              <w:rPr>
                <w:b/>
                <w:spacing w:val="18"/>
                <w:position w:val="1"/>
                <w:sz w:val="14"/>
              </w:rPr>
              <w:t> </w:t>
            </w:r>
            <w:r>
              <w:rPr>
                <w:b/>
                <w:position w:val="1"/>
                <w:sz w:val="14"/>
              </w:rPr>
              <w:t>Classified</w:t>
            </w:r>
            <w:r>
              <w:rPr>
                <w:b/>
                <w:spacing w:val="16"/>
                <w:position w:val="1"/>
                <w:sz w:val="14"/>
              </w:rPr>
              <w:t> </w:t>
            </w:r>
            <w:r>
              <w:rPr>
                <w:b/>
                <w:position w:val="1"/>
                <w:sz w:val="14"/>
              </w:rPr>
              <w:t>as</w:t>
            </w:r>
            <w:r>
              <w:rPr>
                <w:b/>
                <w:spacing w:val="18"/>
                <w:position w:val="1"/>
                <w:sz w:val="14"/>
              </w:rPr>
              <w:t> </w:t>
            </w:r>
            <w:r>
              <w:rPr>
                <w:b/>
                <w:spacing w:val="-2"/>
                <w:position w:val="1"/>
                <w:sz w:val="14"/>
              </w:rPr>
              <w:t>Payables</w:t>
            </w:r>
            <w:r>
              <w:rPr>
                <w:b/>
                <w:position w:val="1"/>
                <w:sz w:val="14"/>
              </w:rPr>
              <w:tab/>
            </w:r>
            <w:r>
              <w:rPr>
                <w:spacing w:val="-5"/>
                <w:sz w:val="14"/>
              </w:rPr>
              <w:t>7.1</w:t>
            </w:r>
          </w:p>
        </w:tc>
        <w:tc>
          <w:tcPr>
            <w:tcW w:w="1384" w:type="dxa"/>
            <w:tcBorders>
              <w:top w:val="single" w:sz="8" w:space="0" w:color="000000"/>
              <w:bottom w:val="double" w:sz="8" w:space="0" w:color="000000"/>
            </w:tcBorders>
            <w:shd w:val="clear" w:color="auto" w:fill="C6C8CA"/>
          </w:tcPr>
          <w:p>
            <w:pPr>
              <w:pStyle w:val="TableParagraph"/>
              <w:spacing w:before="65"/>
              <w:ind w:right="115"/>
              <w:jc w:val="right"/>
              <w:rPr>
                <w:b/>
                <w:sz w:val="14"/>
              </w:rPr>
            </w:pPr>
            <w:r>
              <w:rPr>
                <w:b/>
                <w:spacing w:val="-2"/>
                <w:w w:val="105"/>
                <w:sz w:val="14"/>
              </w:rPr>
              <w:t>11,680</w:t>
            </w:r>
          </w:p>
        </w:tc>
        <w:tc>
          <w:tcPr>
            <w:tcW w:w="1381" w:type="dxa"/>
            <w:tcBorders>
              <w:top w:val="single" w:sz="8" w:space="0" w:color="000000"/>
              <w:bottom w:val="double" w:sz="8" w:space="0" w:color="000000"/>
            </w:tcBorders>
          </w:tcPr>
          <w:p>
            <w:pPr>
              <w:pStyle w:val="TableParagraph"/>
              <w:spacing w:before="65"/>
              <w:ind w:right="114"/>
              <w:jc w:val="right"/>
              <w:rPr>
                <w:b/>
                <w:sz w:val="14"/>
              </w:rPr>
            </w:pPr>
            <w:r>
              <w:rPr>
                <w:b/>
                <w:spacing w:val="-2"/>
                <w:w w:val="105"/>
                <w:sz w:val="14"/>
              </w:rPr>
              <w:t>33,416</w:t>
            </w:r>
          </w:p>
        </w:tc>
      </w:tr>
    </w:tbl>
    <w:p>
      <w:pPr>
        <w:pStyle w:val="BodyText"/>
        <w:spacing w:before="8"/>
        <w:rPr>
          <w:rFonts w:ascii="Verdana"/>
          <w:b/>
          <w:sz w:val="17"/>
        </w:rPr>
      </w:pPr>
    </w:p>
    <w:p>
      <w:pPr>
        <w:spacing w:before="1"/>
        <w:ind w:left="1175" w:right="0" w:firstLine="0"/>
        <w:jc w:val="both"/>
        <w:rPr>
          <w:rFonts w:ascii="Verdana"/>
          <w:b/>
          <w:sz w:val="16"/>
        </w:rPr>
      </w:pPr>
      <w:r>
        <w:rPr>
          <w:rFonts w:ascii="Verdana"/>
          <w:b/>
          <w:sz w:val="16"/>
        </w:rPr>
        <w:t>How</w:t>
      </w:r>
      <w:r>
        <w:rPr>
          <w:rFonts w:ascii="Verdana"/>
          <w:b/>
          <w:spacing w:val="-3"/>
          <w:sz w:val="16"/>
        </w:rPr>
        <w:t> </w:t>
      </w:r>
      <w:r>
        <w:rPr>
          <w:rFonts w:ascii="Verdana"/>
          <w:b/>
          <w:sz w:val="16"/>
        </w:rPr>
        <w:t>We</w:t>
      </w:r>
      <w:r>
        <w:rPr>
          <w:rFonts w:ascii="Verdana"/>
          <w:b/>
          <w:spacing w:val="-3"/>
          <w:sz w:val="16"/>
        </w:rPr>
        <w:t> </w:t>
      </w:r>
      <w:r>
        <w:rPr>
          <w:rFonts w:ascii="Verdana"/>
          <w:b/>
          <w:sz w:val="16"/>
        </w:rPr>
        <w:t>Recognise</w:t>
      </w:r>
      <w:r>
        <w:rPr>
          <w:rFonts w:ascii="Verdana"/>
          <w:b/>
          <w:spacing w:val="-2"/>
          <w:sz w:val="16"/>
        </w:rPr>
        <w:t> Payables</w:t>
      </w:r>
    </w:p>
    <w:p>
      <w:pPr>
        <w:spacing w:before="155"/>
        <w:ind w:left="1169" w:right="0" w:firstLine="0"/>
        <w:jc w:val="both"/>
        <w:rPr>
          <w:rFonts w:ascii="Verdana"/>
          <w:sz w:val="14"/>
        </w:rPr>
      </w:pPr>
      <w:r>
        <w:rPr>
          <w:rFonts w:ascii="Verdana"/>
          <w:w w:val="105"/>
          <w:sz w:val="14"/>
        </w:rPr>
        <w:t>Payables</w:t>
      </w:r>
      <w:r>
        <w:rPr>
          <w:rFonts w:ascii="Verdana"/>
          <w:spacing w:val="-9"/>
          <w:w w:val="105"/>
          <w:sz w:val="14"/>
        </w:rPr>
        <w:t> </w:t>
      </w:r>
      <w:r>
        <w:rPr>
          <w:rFonts w:ascii="Verdana"/>
          <w:w w:val="105"/>
          <w:sz w:val="14"/>
        </w:rPr>
        <w:t>consist</w:t>
      </w:r>
      <w:r>
        <w:rPr>
          <w:rFonts w:ascii="Verdana"/>
          <w:spacing w:val="-8"/>
          <w:w w:val="105"/>
          <w:sz w:val="14"/>
        </w:rPr>
        <w:t> </w:t>
      </w:r>
      <w:r>
        <w:rPr>
          <w:rFonts w:ascii="Verdana"/>
          <w:spacing w:val="-5"/>
          <w:w w:val="105"/>
          <w:sz w:val="14"/>
        </w:rPr>
        <w:t>of:</w:t>
      </w:r>
    </w:p>
    <w:p>
      <w:pPr>
        <w:pStyle w:val="ListParagraph"/>
        <w:numPr>
          <w:ilvl w:val="2"/>
          <w:numId w:val="20"/>
        </w:numPr>
        <w:tabs>
          <w:tab w:pos="1411" w:val="left" w:leader="none"/>
        </w:tabs>
        <w:spacing w:line="273" w:lineRule="auto" w:before="68" w:after="0"/>
        <w:ind w:left="1169" w:right="1267" w:firstLine="0"/>
        <w:jc w:val="both"/>
        <w:rPr>
          <w:rFonts w:ascii="Verdana" w:hAnsi="Verdana"/>
          <w:sz w:val="14"/>
        </w:rPr>
      </w:pPr>
      <w:r>
        <w:rPr>
          <w:rFonts w:ascii="Verdana" w:hAnsi="Verdana"/>
          <w:b/>
          <w:w w:val="105"/>
          <w:sz w:val="14"/>
        </w:rPr>
        <w:t>Contractual</w:t>
      </w:r>
      <w:r>
        <w:rPr>
          <w:rFonts w:ascii="Verdana" w:hAnsi="Verdana"/>
          <w:b/>
          <w:spacing w:val="-5"/>
          <w:w w:val="105"/>
          <w:sz w:val="14"/>
        </w:rPr>
        <w:t> </w:t>
      </w:r>
      <w:r>
        <w:rPr>
          <w:rFonts w:ascii="Verdana" w:hAnsi="Verdana"/>
          <w:b/>
          <w:w w:val="105"/>
          <w:sz w:val="14"/>
        </w:rPr>
        <w:t>Payables:</w:t>
      </w:r>
      <w:r>
        <w:rPr>
          <w:rFonts w:ascii="Verdana" w:hAnsi="Verdana"/>
          <w:b/>
          <w:spacing w:val="40"/>
          <w:w w:val="105"/>
          <w:sz w:val="14"/>
        </w:rPr>
        <w:t> </w:t>
      </w:r>
      <w:r>
        <w:rPr>
          <w:rFonts w:ascii="Verdana" w:hAnsi="Verdana"/>
          <w:w w:val="105"/>
          <w:sz w:val="14"/>
        </w:rPr>
        <w:t>including</w:t>
      </w:r>
      <w:r>
        <w:rPr>
          <w:rFonts w:ascii="Verdana" w:hAnsi="Verdana"/>
          <w:spacing w:val="-4"/>
          <w:w w:val="105"/>
          <w:sz w:val="14"/>
        </w:rPr>
        <w:t> </w:t>
      </w:r>
      <w:r>
        <w:rPr>
          <w:rFonts w:ascii="Verdana" w:hAnsi="Verdana"/>
          <w:w w:val="105"/>
          <w:sz w:val="14"/>
        </w:rPr>
        <w:t>payables</w:t>
      </w:r>
      <w:r>
        <w:rPr>
          <w:rFonts w:ascii="Verdana" w:hAnsi="Verdana"/>
          <w:spacing w:val="-5"/>
          <w:w w:val="105"/>
          <w:sz w:val="14"/>
        </w:rPr>
        <w:t> </w:t>
      </w:r>
      <w:r>
        <w:rPr>
          <w:rFonts w:ascii="Verdana" w:hAnsi="Verdana"/>
          <w:w w:val="105"/>
          <w:sz w:val="14"/>
        </w:rPr>
        <w:t>that</w:t>
      </w:r>
      <w:r>
        <w:rPr>
          <w:rFonts w:ascii="Verdana" w:hAnsi="Verdana"/>
          <w:spacing w:val="-5"/>
          <w:w w:val="105"/>
          <w:sz w:val="14"/>
        </w:rPr>
        <w:t> </w:t>
      </w:r>
      <w:r>
        <w:rPr>
          <w:rFonts w:ascii="Verdana" w:hAnsi="Verdana"/>
          <w:w w:val="105"/>
          <w:sz w:val="14"/>
        </w:rPr>
        <w:t>relate</w:t>
      </w:r>
      <w:r>
        <w:rPr>
          <w:rFonts w:ascii="Verdana" w:hAnsi="Verdana"/>
          <w:spacing w:val="-4"/>
          <w:w w:val="105"/>
          <w:sz w:val="14"/>
        </w:rPr>
        <w:t> </w:t>
      </w:r>
      <w:r>
        <w:rPr>
          <w:rFonts w:ascii="Verdana" w:hAnsi="Verdana"/>
          <w:w w:val="105"/>
          <w:sz w:val="14"/>
        </w:rPr>
        <w:t>to</w:t>
      </w:r>
      <w:r>
        <w:rPr>
          <w:rFonts w:ascii="Verdana" w:hAnsi="Verdana"/>
          <w:spacing w:val="-4"/>
          <w:w w:val="105"/>
          <w:sz w:val="14"/>
        </w:rPr>
        <w:t> </w:t>
      </w:r>
      <w:r>
        <w:rPr>
          <w:rFonts w:ascii="Verdana" w:hAnsi="Verdana"/>
          <w:w w:val="105"/>
          <w:sz w:val="14"/>
        </w:rPr>
        <w:t>the</w:t>
      </w:r>
      <w:r>
        <w:rPr>
          <w:rFonts w:ascii="Verdana" w:hAnsi="Verdana"/>
          <w:spacing w:val="-4"/>
          <w:w w:val="105"/>
          <w:sz w:val="14"/>
        </w:rPr>
        <w:t> </w:t>
      </w:r>
      <w:r>
        <w:rPr>
          <w:rFonts w:ascii="Verdana" w:hAnsi="Verdana"/>
          <w:w w:val="105"/>
          <w:sz w:val="14"/>
        </w:rPr>
        <w:t>purchase</w:t>
      </w:r>
      <w:r>
        <w:rPr>
          <w:rFonts w:ascii="Verdana" w:hAnsi="Verdana"/>
          <w:spacing w:val="-4"/>
          <w:w w:val="105"/>
          <w:sz w:val="14"/>
        </w:rPr>
        <w:t> </w:t>
      </w:r>
      <w:r>
        <w:rPr>
          <w:rFonts w:ascii="Verdana" w:hAnsi="Verdana"/>
          <w:w w:val="105"/>
          <w:sz w:val="14"/>
        </w:rPr>
        <w:t>of</w:t>
      </w:r>
      <w:r>
        <w:rPr>
          <w:rFonts w:ascii="Verdana" w:hAnsi="Verdana"/>
          <w:spacing w:val="-3"/>
          <w:w w:val="105"/>
          <w:sz w:val="14"/>
        </w:rPr>
        <w:t> </w:t>
      </w:r>
      <w:r>
        <w:rPr>
          <w:rFonts w:ascii="Verdana" w:hAnsi="Verdana"/>
          <w:w w:val="105"/>
          <w:sz w:val="14"/>
        </w:rPr>
        <w:t>goods</w:t>
      </w:r>
      <w:r>
        <w:rPr>
          <w:rFonts w:ascii="Verdana" w:hAnsi="Verdana"/>
          <w:spacing w:val="-5"/>
          <w:w w:val="105"/>
          <w:sz w:val="14"/>
        </w:rPr>
        <w:t> </w:t>
      </w:r>
      <w:r>
        <w:rPr>
          <w:rFonts w:ascii="Verdana" w:hAnsi="Verdana"/>
          <w:w w:val="105"/>
          <w:sz w:val="14"/>
        </w:rPr>
        <w:t>and</w:t>
      </w:r>
      <w:r>
        <w:rPr>
          <w:rFonts w:ascii="Verdana" w:hAnsi="Verdana"/>
          <w:spacing w:val="-4"/>
          <w:w w:val="105"/>
          <w:sz w:val="14"/>
        </w:rPr>
        <w:t> </w:t>
      </w:r>
      <w:r>
        <w:rPr>
          <w:rFonts w:ascii="Verdana" w:hAnsi="Verdana"/>
          <w:w w:val="105"/>
          <w:sz w:val="14"/>
        </w:rPr>
        <w:t>services.</w:t>
      </w:r>
      <w:r>
        <w:rPr>
          <w:rFonts w:ascii="Verdana" w:hAnsi="Verdana"/>
          <w:spacing w:val="40"/>
          <w:w w:val="105"/>
          <w:sz w:val="14"/>
        </w:rPr>
        <w:t> </w:t>
      </w:r>
      <w:r>
        <w:rPr>
          <w:rFonts w:ascii="Verdana" w:hAnsi="Verdana"/>
          <w:w w:val="105"/>
          <w:sz w:val="14"/>
        </w:rPr>
        <w:t>These</w:t>
      </w:r>
      <w:r>
        <w:rPr>
          <w:rFonts w:ascii="Verdana" w:hAnsi="Verdana"/>
          <w:spacing w:val="-4"/>
          <w:w w:val="105"/>
          <w:sz w:val="14"/>
        </w:rPr>
        <w:t> </w:t>
      </w:r>
      <w:r>
        <w:rPr>
          <w:rFonts w:ascii="Verdana" w:hAnsi="Verdana"/>
          <w:w w:val="105"/>
          <w:sz w:val="14"/>
        </w:rPr>
        <w:t>payables</w:t>
      </w:r>
      <w:r>
        <w:rPr>
          <w:rFonts w:ascii="Verdana" w:hAnsi="Verdana"/>
          <w:spacing w:val="-5"/>
          <w:w w:val="105"/>
          <w:sz w:val="14"/>
        </w:rPr>
        <w:t> </w:t>
      </w:r>
      <w:r>
        <w:rPr>
          <w:rFonts w:ascii="Verdana" w:hAnsi="Verdana"/>
          <w:w w:val="105"/>
          <w:sz w:val="14"/>
        </w:rPr>
        <w:t>are</w:t>
      </w:r>
      <w:r>
        <w:rPr>
          <w:rFonts w:ascii="Verdana" w:hAnsi="Verdana"/>
          <w:spacing w:val="-4"/>
          <w:w w:val="105"/>
          <w:sz w:val="14"/>
        </w:rPr>
        <w:t> </w:t>
      </w:r>
      <w:r>
        <w:rPr>
          <w:rFonts w:ascii="Verdana" w:hAnsi="Verdana"/>
          <w:w w:val="105"/>
          <w:sz w:val="14"/>
        </w:rPr>
        <w:t>classified as</w:t>
      </w:r>
      <w:r>
        <w:rPr>
          <w:rFonts w:ascii="Verdana" w:hAnsi="Verdana"/>
          <w:spacing w:val="-6"/>
          <w:w w:val="105"/>
          <w:sz w:val="14"/>
        </w:rPr>
        <w:t> </w:t>
      </w:r>
      <w:r>
        <w:rPr>
          <w:rFonts w:ascii="Verdana" w:hAnsi="Verdana"/>
          <w:w w:val="105"/>
          <w:sz w:val="14"/>
        </w:rPr>
        <w:t>financial</w:t>
      </w:r>
      <w:r>
        <w:rPr>
          <w:rFonts w:ascii="Verdana" w:hAnsi="Verdana"/>
          <w:spacing w:val="-3"/>
          <w:w w:val="105"/>
          <w:sz w:val="14"/>
        </w:rPr>
        <w:t> </w:t>
      </w:r>
      <w:r>
        <w:rPr>
          <w:rFonts w:ascii="Verdana" w:hAnsi="Verdana"/>
          <w:w w:val="105"/>
          <w:sz w:val="14"/>
        </w:rPr>
        <w:t>instruments</w:t>
      </w:r>
      <w:r>
        <w:rPr>
          <w:rFonts w:ascii="Verdana" w:hAnsi="Verdana"/>
          <w:spacing w:val="-6"/>
          <w:w w:val="105"/>
          <w:sz w:val="14"/>
        </w:rPr>
        <w:t> </w:t>
      </w:r>
      <w:r>
        <w:rPr>
          <w:rFonts w:ascii="Verdana" w:hAnsi="Verdana"/>
          <w:w w:val="105"/>
          <w:sz w:val="14"/>
        </w:rPr>
        <w:t>and</w:t>
      </w:r>
      <w:r>
        <w:rPr>
          <w:rFonts w:ascii="Verdana" w:hAnsi="Verdana"/>
          <w:spacing w:val="-5"/>
          <w:w w:val="105"/>
          <w:sz w:val="14"/>
        </w:rPr>
        <w:t> </w:t>
      </w:r>
      <w:r>
        <w:rPr>
          <w:rFonts w:ascii="Verdana" w:hAnsi="Verdana"/>
          <w:w w:val="105"/>
          <w:sz w:val="14"/>
        </w:rPr>
        <w:t>measured</w:t>
      </w:r>
      <w:r>
        <w:rPr>
          <w:rFonts w:ascii="Verdana" w:hAnsi="Verdana"/>
          <w:spacing w:val="-4"/>
          <w:w w:val="105"/>
          <w:sz w:val="14"/>
        </w:rPr>
        <w:t> </w:t>
      </w:r>
      <w:r>
        <w:rPr>
          <w:rFonts w:ascii="Verdana" w:hAnsi="Verdana"/>
          <w:w w:val="105"/>
          <w:sz w:val="14"/>
        </w:rPr>
        <w:t>at</w:t>
      </w:r>
      <w:r>
        <w:rPr>
          <w:rFonts w:ascii="Verdana" w:hAnsi="Verdana"/>
          <w:spacing w:val="-6"/>
          <w:w w:val="105"/>
          <w:sz w:val="14"/>
        </w:rPr>
        <w:t> </w:t>
      </w:r>
      <w:r>
        <w:rPr>
          <w:rFonts w:ascii="Verdana" w:hAnsi="Verdana"/>
          <w:w w:val="105"/>
          <w:sz w:val="14"/>
        </w:rPr>
        <w:t>amortised</w:t>
      </w:r>
      <w:r>
        <w:rPr>
          <w:rFonts w:ascii="Verdana" w:hAnsi="Verdana"/>
          <w:spacing w:val="-4"/>
          <w:w w:val="105"/>
          <w:sz w:val="14"/>
        </w:rPr>
        <w:t> </w:t>
      </w:r>
      <w:r>
        <w:rPr>
          <w:rFonts w:ascii="Verdana" w:hAnsi="Verdana"/>
          <w:w w:val="105"/>
          <w:sz w:val="14"/>
        </w:rPr>
        <w:t>cost.</w:t>
      </w:r>
      <w:r>
        <w:rPr>
          <w:rFonts w:ascii="Verdana" w:hAnsi="Verdana"/>
          <w:spacing w:val="40"/>
          <w:w w:val="105"/>
          <w:sz w:val="14"/>
        </w:rPr>
        <w:t> </w:t>
      </w:r>
      <w:r>
        <w:rPr>
          <w:rFonts w:ascii="Verdana" w:hAnsi="Verdana"/>
          <w:w w:val="105"/>
          <w:sz w:val="14"/>
        </w:rPr>
        <w:t>Accounts</w:t>
      </w:r>
      <w:r>
        <w:rPr>
          <w:rFonts w:ascii="Verdana" w:hAnsi="Verdana"/>
          <w:spacing w:val="-6"/>
          <w:w w:val="105"/>
          <w:sz w:val="14"/>
        </w:rPr>
        <w:t> </w:t>
      </w:r>
      <w:r>
        <w:rPr>
          <w:rFonts w:ascii="Verdana" w:hAnsi="Verdana"/>
          <w:w w:val="105"/>
          <w:sz w:val="14"/>
        </w:rPr>
        <w:t>payable</w:t>
      </w:r>
      <w:r>
        <w:rPr>
          <w:rFonts w:ascii="Verdana" w:hAnsi="Verdana"/>
          <w:spacing w:val="-5"/>
          <w:w w:val="105"/>
          <w:sz w:val="14"/>
        </w:rPr>
        <w:t> </w:t>
      </w:r>
      <w:r>
        <w:rPr>
          <w:rFonts w:ascii="Verdana" w:hAnsi="Verdana"/>
          <w:w w:val="105"/>
          <w:sz w:val="14"/>
        </w:rPr>
        <w:t>and</w:t>
      </w:r>
      <w:r>
        <w:rPr>
          <w:rFonts w:ascii="Verdana" w:hAnsi="Verdana"/>
          <w:spacing w:val="-5"/>
          <w:w w:val="105"/>
          <w:sz w:val="14"/>
        </w:rPr>
        <w:t> </w:t>
      </w:r>
      <w:r>
        <w:rPr>
          <w:rFonts w:ascii="Verdana" w:hAnsi="Verdana"/>
          <w:w w:val="105"/>
          <w:sz w:val="14"/>
        </w:rPr>
        <w:t>salaries</w:t>
      </w:r>
      <w:r>
        <w:rPr>
          <w:rFonts w:ascii="Verdana" w:hAnsi="Verdana"/>
          <w:spacing w:val="-6"/>
          <w:w w:val="105"/>
          <w:sz w:val="14"/>
        </w:rPr>
        <w:t> </w:t>
      </w:r>
      <w:r>
        <w:rPr>
          <w:rFonts w:ascii="Verdana" w:hAnsi="Verdana"/>
          <w:w w:val="105"/>
          <w:sz w:val="14"/>
        </w:rPr>
        <w:t>and</w:t>
      </w:r>
      <w:r>
        <w:rPr>
          <w:rFonts w:ascii="Verdana" w:hAnsi="Verdana"/>
          <w:spacing w:val="-5"/>
          <w:w w:val="105"/>
          <w:sz w:val="14"/>
        </w:rPr>
        <w:t> </w:t>
      </w:r>
      <w:r>
        <w:rPr>
          <w:rFonts w:ascii="Verdana" w:hAnsi="Verdana"/>
          <w:w w:val="105"/>
          <w:sz w:val="14"/>
        </w:rPr>
        <w:t>wages</w:t>
      </w:r>
      <w:r>
        <w:rPr>
          <w:rFonts w:ascii="Verdana" w:hAnsi="Verdana"/>
          <w:spacing w:val="-6"/>
          <w:w w:val="105"/>
          <w:sz w:val="14"/>
        </w:rPr>
        <w:t> </w:t>
      </w:r>
      <w:r>
        <w:rPr>
          <w:rFonts w:ascii="Verdana" w:hAnsi="Verdana"/>
          <w:w w:val="105"/>
          <w:sz w:val="14"/>
        </w:rPr>
        <w:t>payable</w:t>
      </w:r>
      <w:r>
        <w:rPr>
          <w:rFonts w:ascii="Verdana" w:hAnsi="Verdana"/>
          <w:spacing w:val="-5"/>
          <w:w w:val="105"/>
          <w:sz w:val="14"/>
        </w:rPr>
        <w:t> </w:t>
      </w:r>
      <w:r>
        <w:rPr>
          <w:rFonts w:ascii="Verdana" w:hAnsi="Verdana"/>
          <w:w w:val="105"/>
          <w:sz w:val="14"/>
        </w:rPr>
        <w:t>represent</w:t>
      </w:r>
      <w:r>
        <w:rPr>
          <w:rFonts w:ascii="Verdana" w:hAnsi="Verdana"/>
          <w:spacing w:val="-6"/>
          <w:w w:val="105"/>
          <w:sz w:val="14"/>
        </w:rPr>
        <w:t> </w:t>
      </w:r>
      <w:r>
        <w:rPr>
          <w:rFonts w:ascii="Verdana" w:hAnsi="Verdana"/>
          <w:w w:val="105"/>
          <w:sz w:val="14"/>
        </w:rPr>
        <w:t>liabilities for goods and services provided to the hospital prior to the end of the financial year that are unpaid.</w:t>
      </w:r>
    </w:p>
    <w:p>
      <w:pPr>
        <w:pStyle w:val="ListParagraph"/>
        <w:numPr>
          <w:ilvl w:val="2"/>
          <w:numId w:val="20"/>
        </w:numPr>
        <w:tabs>
          <w:tab w:pos="1411" w:val="left" w:leader="none"/>
        </w:tabs>
        <w:spacing w:line="273" w:lineRule="auto" w:before="149" w:after="0"/>
        <w:ind w:left="1169" w:right="1414" w:firstLine="0"/>
        <w:jc w:val="left"/>
        <w:rPr>
          <w:rFonts w:ascii="Verdana" w:hAnsi="Verdana"/>
          <w:sz w:val="14"/>
        </w:rPr>
      </w:pPr>
      <w:r>
        <w:rPr>
          <w:rFonts w:ascii="Verdana" w:hAnsi="Verdana"/>
          <w:b/>
          <w:w w:val="105"/>
          <w:sz w:val="14"/>
        </w:rPr>
        <w:t>Statutory</w:t>
      </w:r>
      <w:r>
        <w:rPr>
          <w:rFonts w:ascii="Verdana" w:hAnsi="Verdana"/>
          <w:b/>
          <w:spacing w:val="-6"/>
          <w:w w:val="105"/>
          <w:sz w:val="14"/>
        </w:rPr>
        <w:t> </w:t>
      </w:r>
      <w:r>
        <w:rPr>
          <w:rFonts w:ascii="Verdana" w:hAnsi="Verdana"/>
          <w:b/>
          <w:w w:val="105"/>
          <w:sz w:val="14"/>
        </w:rPr>
        <w:t>Payables:</w:t>
      </w:r>
      <w:r>
        <w:rPr>
          <w:rFonts w:ascii="Verdana" w:hAnsi="Verdana"/>
          <w:b/>
          <w:spacing w:val="40"/>
          <w:w w:val="105"/>
          <w:sz w:val="14"/>
        </w:rPr>
        <w:t> </w:t>
      </w:r>
      <w:r>
        <w:rPr>
          <w:rFonts w:ascii="Verdana" w:hAnsi="Verdana"/>
          <w:w w:val="105"/>
          <w:sz w:val="14"/>
        </w:rPr>
        <w:t>including</w:t>
      </w:r>
      <w:r>
        <w:rPr>
          <w:rFonts w:ascii="Verdana" w:hAnsi="Verdana"/>
          <w:spacing w:val="-6"/>
          <w:w w:val="105"/>
          <w:sz w:val="14"/>
        </w:rPr>
        <w:t> </w:t>
      </w:r>
      <w:r>
        <w:rPr>
          <w:rFonts w:ascii="Verdana" w:hAnsi="Verdana"/>
          <w:w w:val="105"/>
          <w:sz w:val="14"/>
        </w:rPr>
        <w:t>Goods</w:t>
      </w:r>
      <w:r>
        <w:rPr>
          <w:rFonts w:ascii="Verdana" w:hAnsi="Verdana"/>
          <w:spacing w:val="-7"/>
          <w:w w:val="105"/>
          <w:sz w:val="14"/>
        </w:rPr>
        <w:t> </w:t>
      </w:r>
      <w:r>
        <w:rPr>
          <w:rFonts w:ascii="Verdana" w:hAnsi="Verdana"/>
          <w:w w:val="105"/>
          <w:sz w:val="14"/>
        </w:rPr>
        <w:t>and</w:t>
      </w:r>
      <w:r>
        <w:rPr>
          <w:rFonts w:ascii="Verdana" w:hAnsi="Verdana"/>
          <w:spacing w:val="-6"/>
          <w:w w:val="105"/>
          <w:sz w:val="14"/>
        </w:rPr>
        <w:t> </w:t>
      </w:r>
      <w:r>
        <w:rPr>
          <w:rFonts w:ascii="Verdana" w:hAnsi="Verdana"/>
          <w:w w:val="105"/>
          <w:sz w:val="14"/>
        </w:rPr>
        <w:t>Services</w:t>
      </w:r>
      <w:r>
        <w:rPr>
          <w:rFonts w:ascii="Verdana" w:hAnsi="Verdana"/>
          <w:spacing w:val="-7"/>
          <w:w w:val="105"/>
          <w:sz w:val="14"/>
        </w:rPr>
        <w:t> </w:t>
      </w:r>
      <w:r>
        <w:rPr>
          <w:rFonts w:ascii="Verdana" w:hAnsi="Verdana"/>
          <w:w w:val="105"/>
          <w:sz w:val="14"/>
        </w:rPr>
        <w:t>Tax</w:t>
      </w:r>
      <w:r>
        <w:rPr>
          <w:rFonts w:ascii="Verdana" w:hAnsi="Verdana"/>
          <w:spacing w:val="-6"/>
          <w:w w:val="105"/>
          <w:sz w:val="14"/>
        </w:rPr>
        <w:t> </w:t>
      </w:r>
      <w:r>
        <w:rPr>
          <w:rFonts w:ascii="Verdana" w:hAnsi="Verdana"/>
          <w:w w:val="105"/>
          <w:sz w:val="14"/>
        </w:rPr>
        <w:t>(GST)</w:t>
      </w:r>
      <w:r>
        <w:rPr>
          <w:rFonts w:ascii="Verdana" w:hAnsi="Verdana"/>
          <w:spacing w:val="-6"/>
          <w:w w:val="105"/>
          <w:sz w:val="14"/>
        </w:rPr>
        <w:t> </w:t>
      </w:r>
      <w:r>
        <w:rPr>
          <w:rFonts w:ascii="Verdana" w:hAnsi="Verdana"/>
          <w:w w:val="105"/>
          <w:sz w:val="14"/>
        </w:rPr>
        <w:t>payable.</w:t>
      </w:r>
      <w:r>
        <w:rPr>
          <w:rFonts w:ascii="Verdana" w:hAnsi="Verdana"/>
          <w:spacing w:val="40"/>
          <w:w w:val="105"/>
          <w:sz w:val="14"/>
        </w:rPr>
        <w:t> </w:t>
      </w:r>
      <w:r>
        <w:rPr>
          <w:rFonts w:ascii="Verdana" w:hAnsi="Verdana"/>
          <w:w w:val="105"/>
          <w:sz w:val="14"/>
        </w:rPr>
        <w:t>Statutory</w:t>
      </w:r>
      <w:r>
        <w:rPr>
          <w:rFonts w:ascii="Verdana" w:hAnsi="Verdana"/>
          <w:spacing w:val="-6"/>
          <w:w w:val="105"/>
          <w:sz w:val="14"/>
        </w:rPr>
        <w:t> </w:t>
      </w:r>
      <w:r>
        <w:rPr>
          <w:rFonts w:ascii="Verdana" w:hAnsi="Verdana"/>
          <w:w w:val="105"/>
          <w:sz w:val="14"/>
        </w:rPr>
        <w:t>payables</w:t>
      </w:r>
      <w:r>
        <w:rPr>
          <w:rFonts w:ascii="Verdana" w:hAnsi="Verdana"/>
          <w:spacing w:val="-7"/>
          <w:w w:val="105"/>
          <w:sz w:val="14"/>
        </w:rPr>
        <w:t> </w:t>
      </w:r>
      <w:r>
        <w:rPr>
          <w:rFonts w:ascii="Verdana" w:hAnsi="Verdana"/>
          <w:w w:val="105"/>
          <w:sz w:val="14"/>
        </w:rPr>
        <w:t>are</w:t>
      </w:r>
      <w:r>
        <w:rPr>
          <w:rFonts w:ascii="Verdana" w:hAnsi="Verdana"/>
          <w:spacing w:val="-6"/>
          <w:w w:val="105"/>
          <w:sz w:val="14"/>
        </w:rPr>
        <w:t> </w:t>
      </w:r>
      <w:r>
        <w:rPr>
          <w:rFonts w:ascii="Verdana" w:hAnsi="Verdana"/>
          <w:w w:val="105"/>
          <w:sz w:val="14"/>
        </w:rPr>
        <w:t>recognised</w:t>
      </w:r>
      <w:r>
        <w:rPr>
          <w:rFonts w:ascii="Verdana" w:hAnsi="Verdana"/>
          <w:spacing w:val="-5"/>
          <w:w w:val="105"/>
          <w:sz w:val="14"/>
        </w:rPr>
        <w:t> </w:t>
      </w:r>
      <w:r>
        <w:rPr>
          <w:rFonts w:ascii="Verdana" w:hAnsi="Verdana"/>
          <w:w w:val="105"/>
          <w:sz w:val="14"/>
        </w:rPr>
        <w:t>and</w:t>
      </w:r>
      <w:r>
        <w:rPr>
          <w:rFonts w:ascii="Verdana" w:hAnsi="Verdana"/>
          <w:spacing w:val="-6"/>
          <w:w w:val="105"/>
          <w:sz w:val="14"/>
        </w:rPr>
        <w:t> </w:t>
      </w:r>
      <w:r>
        <w:rPr>
          <w:rFonts w:ascii="Verdana" w:hAnsi="Verdana"/>
          <w:w w:val="105"/>
          <w:sz w:val="14"/>
        </w:rPr>
        <w:t>measured similarly to contractual payables, but are not classified as financial instruments and not included in the category of financial liabilities at amortised cost, because they do not arise from contracts.</w:t>
      </w:r>
    </w:p>
    <w:p>
      <w:pPr>
        <w:pStyle w:val="BodyText"/>
        <w:spacing w:before="2"/>
        <w:rPr>
          <w:rFonts w:ascii="Verdana"/>
          <w:sz w:val="14"/>
        </w:rPr>
      </w:pPr>
    </w:p>
    <w:p>
      <w:pPr>
        <w:spacing w:before="0"/>
        <w:ind w:left="1169" w:right="0" w:firstLine="0"/>
        <w:jc w:val="left"/>
        <w:rPr>
          <w:rFonts w:ascii="Verdana"/>
          <w:sz w:val="14"/>
        </w:rPr>
      </w:pPr>
      <w:r>
        <w:rPr>
          <w:rFonts w:ascii="Verdana"/>
          <w:w w:val="105"/>
          <w:sz w:val="14"/>
        </w:rPr>
        <w:t>The</w:t>
      </w:r>
      <w:r>
        <w:rPr>
          <w:rFonts w:ascii="Verdana"/>
          <w:spacing w:val="-6"/>
          <w:w w:val="105"/>
          <w:sz w:val="14"/>
        </w:rPr>
        <w:t> </w:t>
      </w:r>
      <w:r>
        <w:rPr>
          <w:rFonts w:ascii="Verdana"/>
          <w:w w:val="105"/>
          <w:sz w:val="14"/>
        </w:rPr>
        <w:t>normal</w:t>
      </w:r>
      <w:r>
        <w:rPr>
          <w:rFonts w:ascii="Verdana"/>
          <w:spacing w:val="-4"/>
          <w:w w:val="105"/>
          <w:sz w:val="14"/>
        </w:rPr>
        <w:t> </w:t>
      </w:r>
      <w:r>
        <w:rPr>
          <w:rFonts w:ascii="Verdana"/>
          <w:w w:val="105"/>
          <w:sz w:val="14"/>
        </w:rPr>
        <w:t>credit</w:t>
      </w:r>
      <w:r>
        <w:rPr>
          <w:rFonts w:ascii="Verdana"/>
          <w:spacing w:val="-7"/>
          <w:w w:val="105"/>
          <w:sz w:val="14"/>
        </w:rPr>
        <w:t> </w:t>
      </w:r>
      <w:r>
        <w:rPr>
          <w:rFonts w:ascii="Verdana"/>
          <w:w w:val="105"/>
          <w:sz w:val="14"/>
        </w:rPr>
        <w:t>terms</w:t>
      </w:r>
      <w:r>
        <w:rPr>
          <w:rFonts w:ascii="Verdana"/>
          <w:spacing w:val="-6"/>
          <w:w w:val="105"/>
          <w:sz w:val="14"/>
        </w:rPr>
        <w:t> </w:t>
      </w:r>
      <w:r>
        <w:rPr>
          <w:rFonts w:ascii="Verdana"/>
          <w:w w:val="105"/>
          <w:sz w:val="14"/>
        </w:rPr>
        <w:t>for</w:t>
      </w:r>
      <w:r>
        <w:rPr>
          <w:rFonts w:ascii="Verdana"/>
          <w:spacing w:val="-7"/>
          <w:w w:val="105"/>
          <w:sz w:val="14"/>
        </w:rPr>
        <w:t> </w:t>
      </w:r>
      <w:r>
        <w:rPr>
          <w:rFonts w:ascii="Verdana"/>
          <w:w w:val="105"/>
          <w:sz w:val="14"/>
        </w:rPr>
        <w:t>accounts</w:t>
      </w:r>
      <w:r>
        <w:rPr>
          <w:rFonts w:ascii="Verdana"/>
          <w:spacing w:val="-7"/>
          <w:w w:val="105"/>
          <w:sz w:val="14"/>
        </w:rPr>
        <w:t> </w:t>
      </w:r>
      <w:r>
        <w:rPr>
          <w:rFonts w:ascii="Verdana"/>
          <w:w w:val="105"/>
          <w:sz w:val="14"/>
        </w:rPr>
        <w:t>payable</w:t>
      </w:r>
      <w:r>
        <w:rPr>
          <w:rFonts w:ascii="Verdana"/>
          <w:spacing w:val="-5"/>
          <w:w w:val="105"/>
          <w:sz w:val="14"/>
        </w:rPr>
        <w:t> </w:t>
      </w:r>
      <w:r>
        <w:rPr>
          <w:rFonts w:ascii="Verdana"/>
          <w:w w:val="105"/>
          <w:sz w:val="14"/>
        </w:rPr>
        <w:t>are</w:t>
      </w:r>
      <w:r>
        <w:rPr>
          <w:rFonts w:ascii="Verdana"/>
          <w:spacing w:val="-6"/>
          <w:w w:val="105"/>
          <w:sz w:val="14"/>
        </w:rPr>
        <w:t> </w:t>
      </w:r>
      <w:r>
        <w:rPr>
          <w:rFonts w:ascii="Verdana"/>
          <w:w w:val="105"/>
          <w:sz w:val="14"/>
        </w:rPr>
        <w:t>30</w:t>
      </w:r>
      <w:r>
        <w:rPr>
          <w:rFonts w:ascii="Verdana"/>
          <w:spacing w:val="-7"/>
          <w:w w:val="105"/>
          <w:sz w:val="14"/>
        </w:rPr>
        <w:t> </w:t>
      </w:r>
      <w:r>
        <w:rPr>
          <w:rFonts w:ascii="Verdana"/>
          <w:w w:val="105"/>
          <w:sz w:val="14"/>
        </w:rPr>
        <w:t>days</w:t>
      </w:r>
      <w:r>
        <w:rPr>
          <w:rFonts w:ascii="Verdana"/>
          <w:spacing w:val="-6"/>
          <w:w w:val="105"/>
          <w:sz w:val="14"/>
        </w:rPr>
        <w:t> </w:t>
      </w:r>
      <w:r>
        <w:rPr>
          <w:rFonts w:ascii="Verdana"/>
          <w:w w:val="105"/>
          <w:sz w:val="14"/>
        </w:rPr>
        <w:t>from</w:t>
      </w:r>
      <w:r>
        <w:rPr>
          <w:rFonts w:ascii="Verdana"/>
          <w:spacing w:val="-7"/>
          <w:w w:val="105"/>
          <w:sz w:val="14"/>
        </w:rPr>
        <w:t> </w:t>
      </w:r>
      <w:r>
        <w:rPr>
          <w:rFonts w:ascii="Verdana"/>
          <w:w w:val="105"/>
          <w:sz w:val="14"/>
        </w:rPr>
        <w:t>the</w:t>
      </w:r>
      <w:r>
        <w:rPr>
          <w:rFonts w:ascii="Verdana"/>
          <w:spacing w:val="-6"/>
          <w:w w:val="105"/>
          <w:sz w:val="14"/>
        </w:rPr>
        <w:t> </w:t>
      </w:r>
      <w:r>
        <w:rPr>
          <w:rFonts w:ascii="Verdana"/>
          <w:w w:val="105"/>
          <w:sz w:val="14"/>
        </w:rPr>
        <w:t>date</w:t>
      </w:r>
      <w:r>
        <w:rPr>
          <w:rFonts w:ascii="Verdana"/>
          <w:spacing w:val="-6"/>
          <w:w w:val="105"/>
          <w:sz w:val="14"/>
        </w:rPr>
        <w:t> </w:t>
      </w:r>
      <w:r>
        <w:rPr>
          <w:rFonts w:ascii="Verdana"/>
          <w:w w:val="105"/>
          <w:sz w:val="14"/>
        </w:rPr>
        <w:t>of</w:t>
      </w:r>
      <w:r>
        <w:rPr>
          <w:rFonts w:ascii="Verdana"/>
          <w:spacing w:val="-4"/>
          <w:w w:val="105"/>
          <w:sz w:val="14"/>
        </w:rPr>
        <w:t> </w:t>
      </w:r>
      <w:r>
        <w:rPr>
          <w:rFonts w:ascii="Verdana"/>
          <w:spacing w:val="-2"/>
          <w:w w:val="105"/>
          <w:sz w:val="14"/>
        </w:rPr>
        <w:t>invoice.</w:t>
      </w:r>
    </w:p>
    <w:p>
      <w:pPr>
        <w:spacing w:after="0"/>
        <w:jc w:val="left"/>
        <w:rPr>
          <w:rFonts w:ascii="Verdana"/>
          <w:sz w:val="14"/>
        </w:rPr>
        <w:sectPr>
          <w:pgSz w:w="11910" w:h="16840"/>
          <w:pgMar w:header="1495" w:footer="0" w:top="1960" w:bottom="280" w:left="0" w:right="0"/>
        </w:sectPr>
      </w:pPr>
    </w:p>
    <w:p>
      <w:pPr>
        <w:pStyle w:val="BodyText"/>
        <w:spacing w:before="42"/>
        <w:rPr>
          <w:rFonts w:ascii="Verdana"/>
          <w:sz w:val="22"/>
        </w:rPr>
      </w:pPr>
    </w:p>
    <w:p>
      <w:pPr>
        <w:pStyle w:val="Heading6"/>
      </w:pPr>
      <w:r>
        <w:rPr/>
        <mc:AlternateContent>
          <mc:Choice Requires="wps">
            <w:drawing>
              <wp:anchor distT="0" distB="0" distL="0" distR="0" allowOverlap="1" layoutInCell="1" locked="0" behindDoc="0" simplePos="0" relativeHeight="15913472">
                <wp:simplePos x="0" y="0"/>
                <wp:positionH relativeFrom="page">
                  <wp:posOffset>7199998</wp:posOffset>
                </wp:positionH>
                <wp:positionV relativeFrom="paragraph">
                  <wp:posOffset>-11639</wp:posOffset>
                </wp:positionV>
                <wp:extent cx="360045" cy="366395"/>
                <wp:effectExtent l="0" t="0" r="0" b="0"/>
                <wp:wrapNone/>
                <wp:docPr id="1141" name="Group 1141"/>
                <wp:cNvGraphicFramePr>
                  <a:graphicFrameLocks/>
                </wp:cNvGraphicFramePr>
                <a:graphic>
                  <a:graphicData uri="http://schemas.microsoft.com/office/word/2010/wordprocessingGroup">
                    <wpg:wgp>
                      <wpg:cNvPr id="1141" name="Group 1141"/>
                      <wpg:cNvGrpSpPr/>
                      <wpg:grpSpPr>
                        <a:xfrm>
                          <a:off x="0" y="0"/>
                          <a:ext cx="360045" cy="366395"/>
                          <a:chExt cx="360045" cy="366395"/>
                        </a:xfrm>
                      </wpg:grpSpPr>
                      <wps:wsp>
                        <wps:cNvPr id="1142" name="Graphic 1142"/>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43" name="Textbox 1143"/>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sz w:val="24"/>
                                </w:rPr>
                                <w:t>67</w:t>
                              </w:r>
                            </w:p>
                          </w:txbxContent>
                        </wps:txbx>
                        <wps:bodyPr wrap="square" lIns="0" tIns="0" rIns="0" bIns="0" rtlCol="0">
                          <a:noAutofit/>
                        </wps:bodyPr>
                      </wps:wsp>
                    </wpg:wgp>
                  </a:graphicData>
                </a:graphic>
              </wp:anchor>
            </w:drawing>
          </mc:Choice>
          <mc:Fallback>
            <w:pict>
              <v:group style="position:absolute;margin-left:566.929016pt;margin-top:-.91646pt;width:28.35pt;height:28.85pt;mso-position-horizontal-relative:page;mso-position-vertical-relative:paragraph;z-index:15913472" id="docshapegroup628" coordorigin="11339,-18" coordsize="567,577">
                <v:rect style="position:absolute;left:11338;top:-19;width:567;height:577" id="docshape629" filled="true" fillcolor="#3f5f72" stroked="false">
                  <v:fill type="solid"/>
                </v:rect>
                <v:shape style="position:absolute;left:11338;top:-19;width:567;height:577" type="#_x0000_t202" id="docshape630" filled="false" stroked="false">
                  <v:textbox inset="0,0,0,0">
                    <w:txbxContent>
                      <w:p>
                        <w:pPr>
                          <w:spacing w:before="154"/>
                          <w:ind w:left="90" w:right="0" w:firstLine="0"/>
                          <w:jc w:val="left"/>
                          <w:rPr>
                            <w:sz w:val="24"/>
                          </w:rPr>
                        </w:pPr>
                        <w:r>
                          <w:rPr>
                            <w:color w:val="FFFFFF"/>
                            <w:spacing w:val="-5"/>
                            <w:sz w:val="24"/>
                          </w:rPr>
                          <w:t>67</w:t>
                        </w:r>
                      </w:p>
                    </w:txbxContent>
                  </v:textbox>
                  <w10:wrap type="none"/>
                </v:shape>
                <w10:wrap type="none"/>
              </v:group>
            </w:pict>
          </mc:Fallback>
        </mc:AlternateContent>
      </w:r>
      <w:r>
        <w:rPr/>
        <w:t>Note</w:t>
      </w:r>
      <w:r>
        <w:rPr>
          <w:spacing w:val="2"/>
        </w:rPr>
        <w:t> </w:t>
      </w:r>
      <w:r>
        <w:rPr/>
        <w:t>6:</w:t>
      </w:r>
      <w:r>
        <w:rPr>
          <w:spacing w:val="2"/>
        </w:rPr>
        <w:t> </w:t>
      </w:r>
      <w:r>
        <w:rPr/>
        <w:t>Operational</w:t>
      </w:r>
      <w:r>
        <w:rPr>
          <w:spacing w:val="1"/>
        </w:rPr>
        <w:t> </w:t>
      </w:r>
      <w:r>
        <w:rPr>
          <w:spacing w:val="-2"/>
        </w:rPr>
        <w:t>Financing</w:t>
      </w:r>
    </w:p>
    <w:p>
      <w:pPr>
        <w:pStyle w:val="BodyText"/>
        <w:spacing w:before="8"/>
        <w:rPr>
          <w:rFonts w:ascii="Verdana"/>
          <w:b/>
          <w:sz w:val="22"/>
        </w:rPr>
      </w:pPr>
    </w:p>
    <w:p>
      <w:pPr>
        <w:spacing w:line="268" w:lineRule="auto" w:before="0"/>
        <w:ind w:left="1166" w:right="1414" w:firstLine="0"/>
        <w:jc w:val="left"/>
        <w:rPr>
          <w:rFonts w:ascii="Verdana"/>
          <w:sz w:val="14"/>
        </w:rPr>
      </w:pPr>
      <w:r>
        <w:rPr>
          <w:rFonts w:ascii="Verdana"/>
          <w:sz w:val="14"/>
        </w:rPr>
        <mc:AlternateContent>
          <mc:Choice Requires="wps">
            <w:drawing>
              <wp:anchor distT="0" distB="0" distL="0" distR="0" allowOverlap="1" layoutInCell="1" locked="0" behindDoc="0" simplePos="0" relativeHeight="15913984">
                <wp:simplePos x="0" y="0"/>
                <wp:positionH relativeFrom="page">
                  <wp:posOffset>7162566</wp:posOffset>
                </wp:positionH>
                <wp:positionV relativeFrom="paragraph">
                  <wp:posOffset>180355</wp:posOffset>
                </wp:positionV>
                <wp:extent cx="248920" cy="1923414"/>
                <wp:effectExtent l="0" t="0" r="0" b="0"/>
                <wp:wrapNone/>
                <wp:docPr id="1144" name="Textbox 1144"/>
                <wp:cNvGraphicFramePr>
                  <a:graphicFrameLocks/>
                </wp:cNvGraphicFramePr>
                <a:graphic>
                  <a:graphicData uri="http://schemas.microsoft.com/office/word/2010/wordprocessingShape">
                    <wps:wsp>
                      <wps:cNvPr id="1144" name="Textbox 1144"/>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14.201235pt;width:19.6pt;height:151.450pt;mso-position-horizontal-relative:page;mso-position-vertical-relative:paragraph;z-index:15913984" type="#_x0000_t202" id="docshape631"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sz w:val="14"/>
        </w:rPr>
        <w:t>This section</w:t>
      </w:r>
      <w:r>
        <w:rPr>
          <w:rFonts w:ascii="Verdana"/>
          <w:spacing w:val="14"/>
          <w:sz w:val="14"/>
        </w:rPr>
        <w:t> </w:t>
      </w:r>
      <w:r>
        <w:rPr>
          <w:rFonts w:ascii="Verdana"/>
          <w:sz w:val="14"/>
        </w:rPr>
        <w:t>provides information</w:t>
      </w:r>
      <w:r>
        <w:rPr>
          <w:rFonts w:ascii="Verdana"/>
          <w:spacing w:val="14"/>
          <w:sz w:val="14"/>
        </w:rPr>
        <w:t> </w:t>
      </w:r>
      <w:r>
        <w:rPr>
          <w:rFonts w:ascii="Verdana"/>
          <w:sz w:val="14"/>
        </w:rPr>
        <w:t>on</w:t>
      </w:r>
      <w:r>
        <w:rPr>
          <w:rFonts w:ascii="Verdana"/>
          <w:spacing w:val="14"/>
          <w:sz w:val="14"/>
        </w:rPr>
        <w:t> </w:t>
      </w:r>
      <w:r>
        <w:rPr>
          <w:rFonts w:ascii="Verdana"/>
          <w:sz w:val="14"/>
        </w:rPr>
        <w:t>the sources of finance utilised by the hospital</w:t>
      </w:r>
      <w:r>
        <w:rPr>
          <w:rFonts w:ascii="Verdana"/>
          <w:spacing w:val="17"/>
          <w:sz w:val="14"/>
        </w:rPr>
        <w:t> </w:t>
      </w:r>
      <w:r>
        <w:rPr>
          <w:rFonts w:ascii="Verdana"/>
          <w:sz w:val="14"/>
        </w:rPr>
        <w:t>during its operations, along with</w:t>
      </w:r>
      <w:r>
        <w:rPr>
          <w:rFonts w:ascii="Verdana"/>
          <w:spacing w:val="14"/>
          <w:sz w:val="14"/>
        </w:rPr>
        <w:t> </w:t>
      </w:r>
      <w:r>
        <w:rPr>
          <w:rFonts w:ascii="Verdana"/>
          <w:sz w:val="14"/>
        </w:rPr>
        <w:t>interest expenses</w:t>
      </w:r>
      <w:r>
        <w:rPr>
          <w:rFonts w:ascii="Verdana"/>
          <w:spacing w:val="21"/>
          <w:sz w:val="14"/>
        </w:rPr>
        <w:t> </w:t>
      </w:r>
      <w:r>
        <w:rPr>
          <w:rFonts w:ascii="Verdana"/>
          <w:sz w:val="14"/>
        </w:rPr>
        <w:t>(the cost</w:t>
      </w:r>
      <w:r>
        <w:rPr>
          <w:rFonts w:ascii="Verdana"/>
          <w:spacing w:val="21"/>
          <w:sz w:val="14"/>
        </w:rPr>
        <w:t> </w:t>
      </w:r>
      <w:r>
        <w:rPr>
          <w:rFonts w:ascii="Verdana"/>
          <w:sz w:val="14"/>
        </w:rPr>
        <w:t>of borrowings)</w:t>
      </w:r>
      <w:r>
        <w:rPr>
          <w:rFonts w:ascii="Verdana"/>
          <w:spacing w:val="21"/>
          <w:sz w:val="14"/>
        </w:rPr>
        <w:t> </w:t>
      </w:r>
      <w:r>
        <w:rPr>
          <w:rFonts w:ascii="Verdana"/>
          <w:sz w:val="14"/>
        </w:rPr>
        <w:t>and</w:t>
      </w:r>
      <w:r>
        <w:rPr>
          <w:rFonts w:ascii="Verdana"/>
          <w:spacing w:val="21"/>
          <w:sz w:val="14"/>
        </w:rPr>
        <w:t> </w:t>
      </w:r>
      <w:r>
        <w:rPr>
          <w:rFonts w:ascii="Verdana"/>
          <w:sz w:val="14"/>
        </w:rPr>
        <w:t>other</w:t>
      </w:r>
      <w:r>
        <w:rPr>
          <w:rFonts w:ascii="Verdana"/>
          <w:spacing w:val="21"/>
          <w:sz w:val="14"/>
        </w:rPr>
        <w:t> </w:t>
      </w:r>
      <w:r>
        <w:rPr>
          <w:rFonts w:ascii="Verdana"/>
          <w:sz w:val="14"/>
        </w:rPr>
        <w:t>information</w:t>
      </w:r>
      <w:r>
        <w:rPr>
          <w:rFonts w:ascii="Verdana"/>
          <w:spacing w:val="23"/>
          <w:sz w:val="14"/>
        </w:rPr>
        <w:t> </w:t>
      </w:r>
      <w:r>
        <w:rPr>
          <w:rFonts w:ascii="Verdana"/>
          <w:sz w:val="14"/>
        </w:rPr>
        <w:t>related</w:t>
      </w:r>
      <w:r>
        <w:rPr>
          <w:rFonts w:ascii="Verdana"/>
          <w:spacing w:val="21"/>
          <w:sz w:val="14"/>
        </w:rPr>
        <w:t> </w:t>
      </w:r>
      <w:r>
        <w:rPr>
          <w:rFonts w:ascii="Verdana"/>
          <w:sz w:val="14"/>
        </w:rPr>
        <w:t>to</w:t>
      </w:r>
      <w:r>
        <w:rPr>
          <w:rFonts w:ascii="Verdana"/>
          <w:spacing w:val="21"/>
          <w:sz w:val="14"/>
        </w:rPr>
        <w:t> </w:t>
      </w:r>
      <w:r>
        <w:rPr>
          <w:rFonts w:ascii="Verdana"/>
          <w:sz w:val="14"/>
        </w:rPr>
        <w:t>financing</w:t>
      </w:r>
      <w:r>
        <w:rPr>
          <w:rFonts w:ascii="Verdana"/>
          <w:spacing w:val="21"/>
          <w:sz w:val="14"/>
        </w:rPr>
        <w:t> </w:t>
      </w:r>
      <w:r>
        <w:rPr>
          <w:rFonts w:ascii="Verdana"/>
          <w:sz w:val="14"/>
        </w:rPr>
        <w:t>activities</w:t>
      </w:r>
      <w:r>
        <w:rPr>
          <w:rFonts w:ascii="Verdana"/>
          <w:spacing w:val="21"/>
          <w:sz w:val="14"/>
        </w:rPr>
        <w:t> </w:t>
      </w:r>
      <w:r>
        <w:rPr>
          <w:rFonts w:ascii="Verdana"/>
          <w:sz w:val="14"/>
        </w:rPr>
        <w:t>of the hospital.</w:t>
      </w:r>
    </w:p>
    <w:p>
      <w:pPr>
        <w:pStyle w:val="BodyText"/>
        <w:spacing w:before="5"/>
        <w:rPr>
          <w:rFonts w:ascii="Verdana"/>
          <w:sz w:val="14"/>
        </w:rPr>
      </w:pPr>
    </w:p>
    <w:p>
      <w:pPr>
        <w:spacing w:line="268" w:lineRule="auto" w:before="0"/>
        <w:ind w:left="1166" w:right="1414" w:firstLine="0"/>
        <w:jc w:val="left"/>
        <w:rPr>
          <w:rFonts w:ascii="Verdana"/>
          <w:sz w:val="14"/>
        </w:rPr>
      </w:pPr>
      <w:r>
        <w:rPr>
          <w:rFonts w:ascii="Verdana"/>
          <w:sz w:val="14"/>
        </w:rPr>
        <w:t>This section</w:t>
      </w:r>
      <w:r>
        <w:rPr>
          <w:rFonts w:ascii="Verdana"/>
          <w:spacing w:val="14"/>
          <w:sz w:val="14"/>
        </w:rPr>
        <w:t> </w:t>
      </w:r>
      <w:r>
        <w:rPr>
          <w:rFonts w:ascii="Verdana"/>
          <w:sz w:val="14"/>
        </w:rPr>
        <w:t>includes disclosures of balances that are financial</w:t>
      </w:r>
      <w:r>
        <w:rPr>
          <w:rFonts w:ascii="Verdana"/>
          <w:spacing w:val="17"/>
          <w:sz w:val="14"/>
        </w:rPr>
        <w:t> </w:t>
      </w:r>
      <w:r>
        <w:rPr>
          <w:rFonts w:ascii="Verdana"/>
          <w:sz w:val="14"/>
        </w:rPr>
        <w:t>instruments (such</w:t>
      </w:r>
      <w:r>
        <w:rPr>
          <w:rFonts w:ascii="Verdana"/>
          <w:spacing w:val="14"/>
          <w:sz w:val="14"/>
        </w:rPr>
        <w:t> </w:t>
      </w:r>
      <w:r>
        <w:rPr>
          <w:rFonts w:ascii="Verdana"/>
          <w:sz w:val="14"/>
        </w:rPr>
        <w:t>as borrowings and cash</w:t>
      </w:r>
      <w:r>
        <w:rPr>
          <w:rFonts w:ascii="Verdana"/>
          <w:spacing w:val="14"/>
          <w:sz w:val="14"/>
        </w:rPr>
        <w:t> </w:t>
      </w:r>
      <w:r>
        <w:rPr>
          <w:rFonts w:ascii="Verdana"/>
          <w:sz w:val="14"/>
        </w:rPr>
        <w:t>balances).</w:t>
      </w:r>
      <w:r>
        <w:rPr>
          <w:rFonts w:ascii="Verdana"/>
          <w:spacing w:val="76"/>
          <w:sz w:val="14"/>
        </w:rPr>
        <w:t> </w:t>
      </w:r>
      <w:r>
        <w:rPr>
          <w:rFonts w:ascii="Verdana"/>
          <w:sz w:val="14"/>
        </w:rPr>
        <w:t>Note: 7.1 provides additional, specific financial instrument disclosures.</w:t>
      </w:r>
    </w:p>
    <w:p>
      <w:pPr>
        <w:spacing w:before="138"/>
        <w:ind w:left="1166" w:right="0" w:firstLine="0"/>
        <w:jc w:val="left"/>
        <w:rPr>
          <w:rFonts w:ascii="Verdana"/>
          <w:sz w:val="14"/>
        </w:rPr>
      </w:pPr>
      <w:r>
        <w:rPr>
          <w:rFonts w:ascii="Verdana"/>
          <w:spacing w:val="-2"/>
          <w:sz w:val="14"/>
          <w:u w:val="single"/>
        </w:rPr>
        <w:t>Structure:</w:t>
      </w:r>
    </w:p>
    <w:p>
      <w:pPr>
        <w:pStyle w:val="ListParagraph"/>
        <w:numPr>
          <w:ilvl w:val="1"/>
          <w:numId w:val="21"/>
        </w:numPr>
        <w:tabs>
          <w:tab w:pos="1449" w:val="left" w:leader="none"/>
        </w:tabs>
        <w:spacing w:line="240" w:lineRule="auto" w:before="66" w:after="0"/>
        <w:ind w:left="1449" w:right="0" w:hanging="283"/>
        <w:jc w:val="left"/>
        <w:rPr>
          <w:rFonts w:ascii="Verdana"/>
          <w:sz w:val="14"/>
        </w:rPr>
      </w:pPr>
      <w:r>
        <w:rPr>
          <w:rFonts w:ascii="Verdana"/>
          <w:spacing w:val="-2"/>
          <w:sz w:val="14"/>
        </w:rPr>
        <w:t>Borrowings</w:t>
      </w:r>
    </w:p>
    <w:p>
      <w:pPr>
        <w:pStyle w:val="ListParagraph"/>
        <w:numPr>
          <w:ilvl w:val="1"/>
          <w:numId w:val="21"/>
        </w:numPr>
        <w:tabs>
          <w:tab w:pos="1449" w:val="left" w:leader="none"/>
        </w:tabs>
        <w:spacing w:line="240" w:lineRule="auto" w:before="65" w:after="0"/>
        <w:ind w:left="1449" w:right="0" w:hanging="283"/>
        <w:jc w:val="left"/>
        <w:rPr>
          <w:rFonts w:ascii="Verdana"/>
          <w:sz w:val="14"/>
        </w:rPr>
      </w:pPr>
      <w:r>
        <w:rPr>
          <w:rFonts w:ascii="Verdana"/>
          <w:sz w:val="14"/>
        </w:rPr>
        <w:t>Cash</w:t>
      </w:r>
      <w:r>
        <w:rPr>
          <w:rFonts w:ascii="Verdana"/>
          <w:spacing w:val="7"/>
          <w:sz w:val="14"/>
        </w:rPr>
        <w:t> </w:t>
      </w:r>
      <w:r>
        <w:rPr>
          <w:rFonts w:ascii="Verdana"/>
          <w:sz w:val="14"/>
        </w:rPr>
        <w:t>and</w:t>
      </w:r>
      <w:r>
        <w:rPr>
          <w:rFonts w:ascii="Verdana"/>
          <w:spacing w:val="6"/>
          <w:sz w:val="14"/>
        </w:rPr>
        <w:t> </w:t>
      </w:r>
      <w:r>
        <w:rPr>
          <w:rFonts w:ascii="Verdana"/>
          <w:sz w:val="14"/>
        </w:rPr>
        <w:t>Cash</w:t>
      </w:r>
      <w:r>
        <w:rPr>
          <w:rFonts w:ascii="Verdana"/>
          <w:spacing w:val="7"/>
          <w:sz w:val="14"/>
        </w:rPr>
        <w:t> </w:t>
      </w:r>
      <w:r>
        <w:rPr>
          <w:rFonts w:ascii="Verdana"/>
          <w:spacing w:val="-2"/>
          <w:sz w:val="14"/>
        </w:rPr>
        <w:t>Equivalents</w:t>
      </w:r>
    </w:p>
    <w:p>
      <w:pPr>
        <w:pStyle w:val="ListParagraph"/>
        <w:numPr>
          <w:ilvl w:val="1"/>
          <w:numId w:val="21"/>
        </w:numPr>
        <w:tabs>
          <w:tab w:pos="1449" w:val="left" w:leader="none"/>
        </w:tabs>
        <w:spacing w:line="240" w:lineRule="auto" w:before="66" w:after="0"/>
        <w:ind w:left="1449" w:right="0" w:hanging="283"/>
        <w:jc w:val="left"/>
        <w:rPr>
          <w:rFonts w:ascii="Verdana"/>
          <w:sz w:val="14"/>
        </w:rPr>
      </w:pPr>
      <w:r>
        <w:rPr>
          <w:rFonts w:ascii="Verdana"/>
          <w:sz w:val="14"/>
        </w:rPr>
        <w:t>Commitments</w:t>
      </w:r>
      <w:r>
        <w:rPr>
          <w:rFonts w:ascii="Verdana"/>
          <w:spacing w:val="9"/>
          <w:sz w:val="14"/>
        </w:rPr>
        <w:t> </w:t>
      </w:r>
      <w:r>
        <w:rPr>
          <w:rFonts w:ascii="Verdana"/>
          <w:sz w:val="14"/>
        </w:rPr>
        <w:t>for</w:t>
      </w:r>
      <w:r>
        <w:rPr>
          <w:rFonts w:ascii="Verdana"/>
          <w:spacing w:val="10"/>
          <w:sz w:val="14"/>
        </w:rPr>
        <w:t> </w:t>
      </w:r>
      <w:r>
        <w:rPr>
          <w:rFonts w:ascii="Verdana"/>
          <w:spacing w:val="-2"/>
          <w:sz w:val="14"/>
        </w:rPr>
        <w:t>Expenditure</w:t>
      </w:r>
    </w:p>
    <w:p>
      <w:pPr>
        <w:pStyle w:val="BodyText"/>
        <w:rPr>
          <w:rFonts w:ascii="Verdana"/>
          <w:sz w:val="14"/>
        </w:rPr>
      </w:pPr>
    </w:p>
    <w:p>
      <w:pPr>
        <w:pStyle w:val="BodyText"/>
        <w:rPr>
          <w:rFonts w:ascii="Verdana"/>
          <w:sz w:val="14"/>
        </w:rPr>
      </w:pPr>
    </w:p>
    <w:p>
      <w:pPr>
        <w:pStyle w:val="BodyText"/>
        <w:spacing w:before="17"/>
        <w:rPr>
          <w:rFonts w:ascii="Verdana"/>
          <w:sz w:val="14"/>
        </w:rPr>
      </w:pPr>
    </w:p>
    <w:p>
      <w:pPr>
        <w:spacing w:before="1"/>
        <w:ind w:left="1176" w:right="0" w:firstLine="0"/>
        <w:jc w:val="left"/>
        <w:rPr>
          <w:rFonts w:ascii="Verdana"/>
          <w:b/>
          <w:sz w:val="17"/>
        </w:rPr>
      </w:pPr>
      <w:r>
        <w:rPr>
          <w:rFonts w:ascii="Verdana"/>
          <w:b/>
          <w:sz w:val="17"/>
        </w:rPr>
        <w:t>Note</w:t>
      </w:r>
      <w:r>
        <w:rPr>
          <w:rFonts w:ascii="Verdana"/>
          <w:b/>
          <w:spacing w:val="8"/>
          <w:sz w:val="17"/>
        </w:rPr>
        <w:t> </w:t>
      </w:r>
      <w:r>
        <w:rPr>
          <w:rFonts w:ascii="Verdana"/>
          <w:b/>
          <w:sz w:val="17"/>
        </w:rPr>
        <w:t>6.1:</w:t>
      </w:r>
      <w:r>
        <w:rPr>
          <w:rFonts w:ascii="Verdana"/>
          <w:b/>
          <w:spacing w:val="9"/>
          <w:sz w:val="17"/>
        </w:rPr>
        <w:t> </w:t>
      </w:r>
      <w:r>
        <w:rPr>
          <w:rFonts w:ascii="Verdana"/>
          <w:b/>
          <w:spacing w:val="-2"/>
          <w:sz w:val="17"/>
        </w:rPr>
        <w:t>Borrowings</w:t>
      </w:r>
    </w:p>
    <w:p>
      <w:pPr>
        <w:pStyle w:val="BodyText"/>
        <w:spacing w:before="2"/>
        <w:rPr>
          <w:rFonts w:ascii="Verdana"/>
          <w:b/>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46"/>
        <w:gridCol w:w="1394"/>
        <w:gridCol w:w="1391"/>
      </w:tblGrid>
      <w:tr>
        <w:trPr>
          <w:trHeight w:val="440" w:hRule="atLeast"/>
        </w:trPr>
        <w:tc>
          <w:tcPr>
            <w:tcW w:w="6846" w:type="dxa"/>
            <w:tcBorders>
              <w:top w:val="single" w:sz="18" w:space="0" w:color="000000"/>
              <w:bottom w:val="single" w:sz="6" w:space="0" w:color="000000"/>
            </w:tcBorders>
          </w:tcPr>
          <w:p>
            <w:pPr>
              <w:pStyle w:val="TableParagraph"/>
              <w:spacing w:line="191" w:lineRule="exact"/>
              <w:ind w:right="472"/>
              <w:jc w:val="right"/>
              <w:rPr>
                <w:b/>
                <w:sz w:val="16"/>
              </w:rPr>
            </w:pPr>
            <w:r>
              <w:rPr>
                <w:b/>
                <w:spacing w:val="-4"/>
                <w:sz w:val="16"/>
              </w:rPr>
              <w:t>Note</w:t>
            </w:r>
          </w:p>
        </w:tc>
        <w:tc>
          <w:tcPr>
            <w:tcW w:w="1394" w:type="dxa"/>
            <w:tcBorders>
              <w:top w:val="single" w:sz="18" w:space="0" w:color="000000"/>
              <w:bottom w:val="single" w:sz="6" w:space="0" w:color="000000"/>
            </w:tcBorders>
            <w:shd w:val="clear" w:color="auto" w:fill="C6C8CA"/>
          </w:tcPr>
          <w:p>
            <w:pPr>
              <w:pStyle w:val="TableParagraph"/>
              <w:spacing w:line="191" w:lineRule="exact"/>
              <w:ind w:left="478"/>
              <w:rPr>
                <w:b/>
                <w:sz w:val="16"/>
              </w:rPr>
            </w:pPr>
            <w:r>
              <w:rPr>
                <w:b/>
                <w:spacing w:val="-4"/>
                <w:sz w:val="16"/>
              </w:rPr>
              <w:t>2025</w:t>
            </w:r>
          </w:p>
          <w:p>
            <w:pPr>
              <w:pStyle w:val="TableParagraph"/>
              <w:spacing w:line="188" w:lineRule="exact" w:before="41"/>
              <w:ind w:left="450"/>
              <w:rPr>
                <w:b/>
                <w:sz w:val="16"/>
              </w:rPr>
            </w:pPr>
            <w:r>
              <w:rPr>
                <w:b/>
                <w:spacing w:val="-4"/>
                <w:sz w:val="16"/>
              </w:rPr>
              <w:t>$'000</w:t>
            </w:r>
          </w:p>
        </w:tc>
        <w:tc>
          <w:tcPr>
            <w:tcW w:w="1391" w:type="dxa"/>
            <w:tcBorders>
              <w:top w:val="single" w:sz="18" w:space="0" w:color="000000"/>
              <w:bottom w:val="single" w:sz="6" w:space="0" w:color="000000"/>
            </w:tcBorders>
          </w:tcPr>
          <w:p>
            <w:pPr>
              <w:pStyle w:val="TableParagraph"/>
              <w:spacing w:line="191" w:lineRule="exact"/>
              <w:ind w:left="475"/>
              <w:rPr>
                <w:b/>
                <w:sz w:val="16"/>
              </w:rPr>
            </w:pPr>
            <w:r>
              <w:rPr>
                <w:b/>
                <w:spacing w:val="-4"/>
                <w:sz w:val="16"/>
              </w:rPr>
              <w:t>2024</w:t>
            </w:r>
          </w:p>
          <w:p>
            <w:pPr>
              <w:pStyle w:val="TableParagraph"/>
              <w:spacing w:line="188" w:lineRule="exact" w:before="41"/>
              <w:ind w:left="447"/>
              <w:rPr>
                <w:b/>
                <w:sz w:val="16"/>
              </w:rPr>
            </w:pPr>
            <w:r>
              <w:rPr>
                <w:b/>
                <w:spacing w:val="-4"/>
                <w:sz w:val="16"/>
              </w:rPr>
              <w:t>$'000</w:t>
            </w:r>
          </w:p>
        </w:tc>
      </w:tr>
      <w:tr>
        <w:trPr>
          <w:trHeight w:val="800" w:hRule="atLeast"/>
        </w:trPr>
        <w:tc>
          <w:tcPr>
            <w:tcW w:w="6846" w:type="dxa"/>
            <w:tcBorders>
              <w:top w:val="single" w:sz="6" w:space="0" w:color="000000"/>
              <w:bottom w:val="single" w:sz="6" w:space="0" w:color="000000"/>
            </w:tcBorders>
          </w:tcPr>
          <w:p>
            <w:pPr>
              <w:pStyle w:val="TableParagraph"/>
              <w:spacing w:before="91"/>
              <w:rPr>
                <w:b/>
                <w:sz w:val="14"/>
              </w:rPr>
            </w:pPr>
          </w:p>
          <w:p>
            <w:pPr>
              <w:pStyle w:val="TableParagraph"/>
              <w:spacing w:before="1"/>
              <w:ind w:left="35"/>
              <w:rPr>
                <w:b/>
                <w:sz w:val="14"/>
              </w:rPr>
            </w:pPr>
            <w:r>
              <w:rPr>
                <w:b/>
                <w:sz w:val="14"/>
                <w:u w:val="single"/>
              </w:rPr>
              <w:t>Current</w:t>
            </w:r>
            <w:r>
              <w:rPr>
                <w:b/>
                <w:spacing w:val="7"/>
                <w:sz w:val="14"/>
                <w:u w:val="single"/>
              </w:rPr>
              <w:t> </w:t>
            </w:r>
            <w:r>
              <w:rPr>
                <w:b/>
                <w:spacing w:val="-2"/>
                <w:sz w:val="14"/>
                <w:u w:val="single"/>
              </w:rPr>
              <w:t>Borrowings</w:t>
            </w:r>
          </w:p>
          <w:p>
            <w:pPr>
              <w:pStyle w:val="TableParagraph"/>
              <w:spacing w:before="68"/>
              <w:ind w:left="33"/>
              <w:rPr>
                <w:sz w:val="14"/>
              </w:rPr>
            </w:pPr>
            <w:r>
              <w:rPr>
                <w:sz w:val="14"/>
              </w:rPr>
              <w:t>Department</w:t>
            </w:r>
            <w:r>
              <w:rPr>
                <w:spacing w:val="8"/>
                <w:sz w:val="14"/>
              </w:rPr>
              <w:t> </w:t>
            </w:r>
            <w:r>
              <w:rPr>
                <w:sz w:val="14"/>
              </w:rPr>
              <w:t>of</w:t>
            </w:r>
            <w:r>
              <w:rPr>
                <w:spacing w:val="7"/>
                <w:sz w:val="14"/>
              </w:rPr>
              <w:t> </w:t>
            </w:r>
            <w:r>
              <w:rPr>
                <w:sz w:val="14"/>
              </w:rPr>
              <w:t>Health</w:t>
            </w:r>
            <w:r>
              <w:rPr>
                <w:spacing w:val="9"/>
                <w:sz w:val="14"/>
              </w:rPr>
              <w:t> </w:t>
            </w:r>
            <w:r>
              <w:rPr>
                <w:sz w:val="14"/>
              </w:rPr>
              <w:t>Loan</w:t>
            </w:r>
            <w:r>
              <w:rPr>
                <w:spacing w:val="11"/>
                <w:sz w:val="14"/>
              </w:rPr>
              <w:t> </w:t>
            </w:r>
            <w:r>
              <w:rPr>
                <w:spacing w:val="-5"/>
                <w:sz w:val="14"/>
                <w:vertAlign w:val="superscript"/>
              </w:rPr>
              <w:t>(i)</w:t>
            </w:r>
          </w:p>
        </w:tc>
        <w:tc>
          <w:tcPr>
            <w:tcW w:w="1394" w:type="dxa"/>
            <w:tcBorders>
              <w:top w:val="single" w:sz="6" w:space="0" w:color="000000"/>
              <w:bottom w:val="single" w:sz="6" w:space="0" w:color="000000"/>
            </w:tcBorders>
            <w:shd w:val="clear" w:color="auto" w:fill="C7C9CB"/>
          </w:tcPr>
          <w:p>
            <w:pPr>
              <w:pStyle w:val="TableParagraph"/>
              <w:rPr>
                <w:b/>
                <w:sz w:val="14"/>
              </w:rPr>
            </w:pPr>
          </w:p>
          <w:p>
            <w:pPr>
              <w:pStyle w:val="TableParagraph"/>
              <w:spacing w:before="162"/>
              <w:rPr>
                <w:b/>
                <w:sz w:val="14"/>
              </w:rPr>
            </w:pPr>
          </w:p>
          <w:p>
            <w:pPr>
              <w:pStyle w:val="TableParagraph"/>
              <w:ind w:right="100"/>
              <w:jc w:val="right"/>
              <w:rPr>
                <w:sz w:val="14"/>
              </w:rPr>
            </w:pPr>
            <w:r>
              <w:rPr>
                <w:spacing w:val="-10"/>
                <w:sz w:val="14"/>
              </w:rPr>
              <w:t>-</w:t>
            </w:r>
          </w:p>
        </w:tc>
        <w:tc>
          <w:tcPr>
            <w:tcW w:w="1391" w:type="dxa"/>
            <w:tcBorders>
              <w:top w:val="single" w:sz="6" w:space="0" w:color="000000"/>
              <w:bottom w:val="single" w:sz="6" w:space="0" w:color="000000"/>
            </w:tcBorders>
          </w:tcPr>
          <w:p>
            <w:pPr>
              <w:pStyle w:val="TableParagraph"/>
              <w:rPr>
                <w:b/>
                <w:sz w:val="14"/>
              </w:rPr>
            </w:pPr>
          </w:p>
          <w:p>
            <w:pPr>
              <w:pStyle w:val="TableParagraph"/>
              <w:spacing w:before="162"/>
              <w:rPr>
                <w:b/>
                <w:sz w:val="14"/>
              </w:rPr>
            </w:pPr>
          </w:p>
          <w:p>
            <w:pPr>
              <w:pStyle w:val="TableParagraph"/>
              <w:ind w:right="100"/>
              <w:jc w:val="right"/>
              <w:rPr>
                <w:sz w:val="14"/>
              </w:rPr>
            </w:pPr>
            <w:r>
              <w:rPr>
                <w:spacing w:val="-2"/>
                <w:sz w:val="14"/>
              </w:rPr>
              <w:t>1,736</w:t>
            </w:r>
          </w:p>
        </w:tc>
      </w:tr>
      <w:tr>
        <w:trPr>
          <w:trHeight w:val="300" w:hRule="atLeast"/>
        </w:trPr>
        <w:tc>
          <w:tcPr>
            <w:tcW w:w="6846" w:type="dxa"/>
            <w:tcBorders>
              <w:top w:val="single" w:sz="6" w:space="0" w:color="000000"/>
              <w:bottom w:val="single" w:sz="6" w:space="0" w:color="000000"/>
            </w:tcBorders>
          </w:tcPr>
          <w:p>
            <w:pPr>
              <w:pStyle w:val="TableParagraph"/>
              <w:spacing w:before="59"/>
              <w:ind w:left="35"/>
              <w:rPr>
                <w:b/>
                <w:sz w:val="14"/>
              </w:rPr>
            </w:pPr>
            <w:r>
              <w:rPr>
                <w:b/>
                <w:sz w:val="14"/>
              </w:rPr>
              <w:t>Total</w:t>
            </w:r>
            <w:r>
              <w:rPr>
                <w:b/>
                <w:spacing w:val="8"/>
                <w:sz w:val="14"/>
              </w:rPr>
              <w:t> </w:t>
            </w:r>
            <w:r>
              <w:rPr>
                <w:b/>
                <w:sz w:val="14"/>
              </w:rPr>
              <w:t>Current</w:t>
            </w:r>
            <w:r>
              <w:rPr>
                <w:b/>
                <w:spacing w:val="8"/>
                <w:sz w:val="14"/>
              </w:rPr>
              <w:t> </w:t>
            </w:r>
            <w:r>
              <w:rPr>
                <w:b/>
                <w:spacing w:val="-2"/>
                <w:sz w:val="14"/>
              </w:rPr>
              <w:t>Borrowings</w:t>
            </w:r>
          </w:p>
        </w:tc>
        <w:tc>
          <w:tcPr>
            <w:tcW w:w="1394" w:type="dxa"/>
            <w:tcBorders>
              <w:top w:val="single" w:sz="6" w:space="0" w:color="000000"/>
              <w:bottom w:val="single" w:sz="6" w:space="0" w:color="000000"/>
            </w:tcBorders>
            <w:shd w:val="clear" w:color="auto" w:fill="C7C9CB"/>
          </w:tcPr>
          <w:p>
            <w:pPr>
              <w:pStyle w:val="TableParagraph"/>
              <w:spacing w:before="66"/>
              <w:ind w:right="113"/>
              <w:jc w:val="right"/>
              <w:rPr>
                <w:b/>
                <w:sz w:val="14"/>
              </w:rPr>
            </w:pPr>
            <w:r>
              <w:rPr>
                <w:b/>
                <w:spacing w:val="-10"/>
                <w:sz w:val="14"/>
              </w:rPr>
              <w:t>-</w:t>
            </w:r>
          </w:p>
        </w:tc>
        <w:tc>
          <w:tcPr>
            <w:tcW w:w="1391" w:type="dxa"/>
            <w:tcBorders>
              <w:top w:val="single" w:sz="6" w:space="0" w:color="000000"/>
              <w:bottom w:val="single" w:sz="6" w:space="0" w:color="000000"/>
            </w:tcBorders>
          </w:tcPr>
          <w:p>
            <w:pPr>
              <w:pStyle w:val="TableParagraph"/>
              <w:spacing w:before="66"/>
              <w:ind w:right="113"/>
              <w:jc w:val="right"/>
              <w:rPr>
                <w:b/>
                <w:sz w:val="14"/>
              </w:rPr>
            </w:pPr>
            <w:r>
              <w:rPr>
                <w:b/>
                <w:spacing w:val="-2"/>
                <w:sz w:val="14"/>
              </w:rPr>
              <w:t>1,736</w:t>
            </w:r>
          </w:p>
        </w:tc>
      </w:tr>
      <w:tr>
        <w:trPr>
          <w:trHeight w:val="220" w:hRule="atLeast"/>
        </w:trPr>
        <w:tc>
          <w:tcPr>
            <w:tcW w:w="6846" w:type="dxa"/>
            <w:tcBorders>
              <w:top w:val="single" w:sz="6" w:space="0" w:color="000000"/>
              <w:bottom w:val="single" w:sz="6" w:space="0" w:color="000000"/>
            </w:tcBorders>
          </w:tcPr>
          <w:p>
            <w:pPr>
              <w:pStyle w:val="TableParagraph"/>
              <w:rPr>
                <w:rFonts w:ascii="Times New Roman"/>
                <w:sz w:val="14"/>
              </w:rPr>
            </w:pPr>
          </w:p>
        </w:tc>
        <w:tc>
          <w:tcPr>
            <w:tcW w:w="1394" w:type="dxa"/>
            <w:tcBorders>
              <w:top w:val="single" w:sz="6" w:space="0" w:color="000000"/>
              <w:bottom w:val="single" w:sz="6" w:space="0" w:color="000000"/>
            </w:tcBorders>
            <w:shd w:val="clear" w:color="auto" w:fill="C7C9CB"/>
          </w:tcPr>
          <w:p>
            <w:pPr>
              <w:pStyle w:val="TableParagraph"/>
              <w:rPr>
                <w:rFonts w:ascii="Times New Roman"/>
                <w:sz w:val="14"/>
              </w:rPr>
            </w:pPr>
          </w:p>
        </w:tc>
        <w:tc>
          <w:tcPr>
            <w:tcW w:w="1391" w:type="dxa"/>
            <w:tcBorders>
              <w:top w:val="single" w:sz="6" w:space="0" w:color="000000"/>
              <w:bottom w:val="single" w:sz="6" w:space="0" w:color="000000"/>
            </w:tcBorders>
          </w:tcPr>
          <w:p>
            <w:pPr>
              <w:pStyle w:val="TableParagraph"/>
              <w:rPr>
                <w:rFonts w:ascii="Times New Roman"/>
                <w:sz w:val="14"/>
              </w:rPr>
            </w:pPr>
          </w:p>
        </w:tc>
      </w:tr>
      <w:tr>
        <w:trPr>
          <w:trHeight w:val="287" w:hRule="atLeast"/>
        </w:trPr>
        <w:tc>
          <w:tcPr>
            <w:tcW w:w="6846" w:type="dxa"/>
            <w:tcBorders>
              <w:top w:val="single" w:sz="6" w:space="0" w:color="000000"/>
              <w:bottom w:val="double" w:sz="6" w:space="0" w:color="000000"/>
            </w:tcBorders>
          </w:tcPr>
          <w:p>
            <w:pPr>
              <w:pStyle w:val="TableParagraph"/>
              <w:tabs>
                <w:tab w:pos="6271" w:val="right" w:leader="none"/>
              </w:tabs>
              <w:spacing w:before="68"/>
              <w:ind w:left="35"/>
              <w:rPr>
                <w:sz w:val="14"/>
              </w:rPr>
            </w:pPr>
            <w:r>
              <w:rPr>
                <w:b/>
                <w:sz w:val="14"/>
              </w:rPr>
              <w:t>Total</w:t>
            </w:r>
            <w:r>
              <w:rPr>
                <w:b/>
                <w:spacing w:val="8"/>
                <w:sz w:val="14"/>
              </w:rPr>
              <w:t> </w:t>
            </w:r>
            <w:r>
              <w:rPr>
                <w:b/>
                <w:spacing w:val="-2"/>
                <w:sz w:val="14"/>
              </w:rPr>
              <w:t>Borrowings</w:t>
            </w:r>
            <w:r>
              <w:rPr>
                <w:b/>
                <w:sz w:val="14"/>
              </w:rPr>
              <w:tab/>
            </w:r>
            <w:r>
              <w:rPr>
                <w:spacing w:val="-5"/>
                <w:sz w:val="14"/>
              </w:rPr>
              <w:t>7.1</w:t>
            </w:r>
          </w:p>
        </w:tc>
        <w:tc>
          <w:tcPr>
            <w:tcW w:w="1394" w:type="dxa"/>
            <w:tcBorders>
              <w:top w:val="single" w:sz="6" w:space="0" w:color="000000"/>
              <w:bottom w:val="double" w:sz="6" w:space="0" w:color="000000"/>
            </w:tcBorders>
            <w:shd w:val="clear" w:color="auto" w:fill="C7C9CB"/>
          </w:tcPr>
          <w:p>
            <w:pPr>
              <w:pStyle w:val="TableParagraph"/>
              <w:spacing w:before="66"/>
              <w:ind w:right="113"/>
              <w:jc w:val="right"/>
              <w:rPr>
                <w:b/>
                <w:sz w:val="14"/>
              </w:rPr>
            </w:pPr>
            <w:r>
              <w:rPr>
                <w:b/>
                <w:spacing w:val="-10"/>
                <w:sz w:val="14"/>
              </w:rPr>
              <w:t>-</w:t>
            </w:r>
          </w:p>
        </w:tc>
        <w:tc>
          <w:tcPr>
            <w:tcW w:w="1391" w:type="dxa"/>
            <w:tcBorders>
              <w:top w:val="single" w:sz="6" w:space="0" w:color="000000"/>
              <w:bottom w:val="double" w:sz="6" w:space="0" w:color="000000"/>
            </w:tcBorders>
          </w:tcPr>
          <w:p>
            <w:pPr>
              <w:pStyle w:val="TableParagraph"/>
              <w:spacing w:before="66"/>
              <w:ind w:right="113"/>
              <w:jc w:val="right"/>
              <w:rPr>
                <w:b/>
                <w:sz w:val="14"/>
              </w:rPr>
            </w:pPr>
            <w:r>
              <w:rPr>
                <w:b/>
                <w:spacing w:val="-2"/>
                <w:sz w:val="14"/>
              </w:rPr>
              <w:t>1,736</w:t>
            </w:r>
          </w:p>
        </w:tc>
      </w:tr>
    </w:tbl>
    <w:p>
      <w:pPr>
        <w:spacing w:before="116"/>
        <w:ind w:left="1166" w:right="0" w:firstLine="0"/>
        <w:jc w:val="left"/>
        <w:rPr>
          <w:rFonts w:ascii="Verdana"/>
          <w:sz w:val="14"/>
        </w:rPr>
      </w:pPr>
      <w:r>
        <w:rPr>
          <w:rFonts w:ascii="Verdana"/>
          <w:w w:val="105"/>
          <w:sz w:val="14"/>
          <w:vertAlign w:val="superscript"/>
        </w:rPr>
        <w:t>(i)</w:t>
      </w:r>
      <w:r>
        <w:rPr>
          <w:rFonts w:ascii="Verdana"/>
          <w:spacing w:val="-10"/>
          <w:w w:val="105"/>
          <w:sz w:val="14"/>
          <w:vertAlign w:val="baseline"/>
        </w:rPr>
        <w:t> </w:t>
      </w:r>
      <w:r>
        <w:rPr>
          <w:rFonts w:ascii="Verdana"/>
          <w:w w:val="105"/>
          <w:sz w:val="14"/>
          <w:vertAlign w:val="baseline"/>
        </w:rPr>
        <w:t>Unsecured</w:t>
      </w:r>
      <w:r>
        <w:rPr>
          <w:rFonts w:ascii="Verdana"/>
          <w:spacing w:val="-10"/>
          <w:w w:val="105"/>
          <w:sz w:val="14"/>
          <w:vertAlign w:val="baseline"/>
        </w:rPr>
        <w:t> </w:t>
      </w:r>
      <w:r>
        <w:rPr>
          <w:rFonts w:ascii="Verdana"/>
          <w:w w:val="105"/>
          <w:sz w:val="14"/>
          <w:vertAlign w:val="baseline"/>
        </w:rPr>
        <w:t>loan</w:t>
      </w:r>
      <w:r>
        <w:rPr>
          <w:rFonts w:ascii="Verdana"/>
          <w:spacing w:val="-9"/>
          <w:w w:val="105"/>
          <w:sz w:val="14"/>
          <w:vertAlign w:val="baseline"/>
        </w:rPr>
        <w:t> </w:t>
      </w:r>
      <w:r>
        <w:rPr>
          <w:rFonts w:ascii="Verdana"/>
          <w:w w:val="105"/>
          <w:sz w:val="14"/>
          <w:vertAlign w:val="baseline"/>
        </w:rPr>
        <w:t>which</w:t>
      </w:r>
      <w:r>
        <w:rPr>
          <w:rFonts w:ascii="Verdana"/>
          <w:spacing w:val="-9"/>
          <w:w w:val="105"/>
          <w:sz w:val="14"/>
          <w:vertAlign w:val="baseline"/>
        </w:rPr>
        <w:t> </w:t>
      </w:r>
      <w:r>
        <w:rPr>
          <w:rFonts w:ascii="Verdana"/>
          <w:w w:val="105"/>
          <w:sz w:val="14"/>
          <w:vertAlign w:val="baseline"/>
        </w:rPr>
        <w:t>bears</w:t>
      </w:r>
      <w:r>
        <w:rPr>
          <w:rFonts w:ascii="Verdana"/>
          <w:spacing w:val="-10"/>
          <w:w w:val="105"/>
          <w:sz w:val="14"/>
          <w:vertAlign w:val="baseline"/>
        </w:rPr>
        <w:t> </w:t>
      </w:r>
      <w:r>
        <w:rPr>
          <w:rFonts w:ascii="Verdana"/>
          <w:w w:val="105"/>
          <w:sz w:val="14"/>
          <w:vertAlign w:val="baseline"/>
        </w:rPr>
        <w:t>no</w:t>
      </w:r>
      <w:r>
        <w:rPr>
          <w:rFonts w:ascii="Verdana"/>
          <w:spacing w:val="-11"/>
          <w:w w:val="105"/>
          <w:sz w:val="14"/>
          <w:vertAlign w:val="baseline"/>
        </w:rPr>
        <w:t> </w:t>
      </w:r>
      <w:r>
        <w:rPr>
          <w:rFonts w:ascii="Verdana"/>
          <w:spacing w:val="-2"/>
          <w:w w:val="105"/>
          <w:sz w:val="14"/>
          <w:vertAlign w:val="baseline"/>
        </w:rPr>
        <w:t>interest.</w:t>
      </w:r>
    </w:p>
    <w:p>
      <w:pPr>
        <w:pStyle w:val="BodyText"/>
        <w:spacing w:before="107"/>
        <w:rPr>
          <w:rFonts w:ascii="Verdana"/>
          <w:sz w:val="14"/>
        </w:rPr>
      </w:pPr>
    </w:p>
    <w:p>
      <w:pPr>
        <w:spacing w:before="0"/>
        <w:ind w:left="1172" w:right="0" w:firstLine="0"/>
        <w:jc w:val="left"/>
        <w:rPr>
          <w:rFonts w:ascii="Verdana"/>
          <w:b/>
          <w:sz w:val="16"/>
        </w:rPr>
      </w:pPr>
      <w:r>
        <w:rPr>
          <w:rFonts w:ascii="Verdana"/>
          <w:b/>
          <w:sz w:val="16"/>
        </w:rPr>
        <w:t>How</w:t>
      </w:r>
      <w:r>
        <w:rPr>
          <w:rFonts w:ascii="Verdana"/>
          <w:b/>
          <w:spacing w:val="-3"/>
          <w:sz w:val="16"/>
        </w:rPr>
        <w:t> </w:t>
      </w:r>
      <w:r>
        <w:rPr>
          <w:rFonts w:ascii="Verdana"/>
          <w:b/>
          <w:sz w:val="16"/>
        </w:rPr>
        <w:t>We</w:t>
      </w:r>
      <w:r>
        <w:rPr>
          <w:rFonts w:ascii="Verdana"/>
          <w:b/>
          <w:spacing w:val="-3"/>
          <w:sz w:val="16"/>
        </w:rPr>
        <w:t> </w:t>
      </w:r>
      <w:r>
        <w:rPr>
          <w:rFonts w:ascii="Verdana"/>
          <w:b/>
          <w:sz w:val="16"/>
        </w:rPr>
        <w:t>Recognise</w:t>
      </w:r>
      <w:r>
        <w:rPr>
          <w:rFonts w:ascii="Verdana"/>
          <w:b/>
          <w:spacing w:val="-2"/>
          <w:sz w:val="16"/>
        </w:rPr>
        <w:t> Borrowings</w:t>
      </w:r>
    </w:p>
    <w:p>
      <w:pPr>
        <w:spacing w:line="268" w:lineRule="auto" w:before="153"/>
        <w:ind w:left="1166" w:right="1414" w:firstLine="0"/>
        <w:jc w:val="left"/>
        <w:rPr>
          <w:rFonts w:ascii="Verdana"/>
          <w:sz w:val="14"/>
        </w:rPr>
      </w:pPr>
      <w:r>
        <w:rPr>
          <w:rFonts w:ascii="Verdana"/>
          <w:sz w:val="14"/>
        </w:rPr>
        <w:t>Borrowings refer to interesting bearing liabilities mainly raised from advances from the Treasury Corporation</w:t>
      </w:r>
      <w:r>
        <w:rPr>
          <w:rFonts w:ascii="Verdana"/>
          <w:spacing w:val="16"/>
          <w:sz w:val="14"/>
        </w:rPr>
        <w:t> </w:t>
      </w:r>
      <w:r>
        <w:rPr>
          <w:rFonts w:ascii="Verdana"/>
          <w:sz w:val="14"/>
        </w:rPr>
        <w:t>of Victoria</w:t>
      </w:r>
      <w:r>
        <w:rPr>
          <w:rFonts w:ascii="Verdana"/>
          <w:spacing w:val="16"/>
          <w:sz w:val="14"/>
        </w:rPr>
        <w:t> </w:t>
      </w:r>
      <w:r>
        <w:rPr>
          <w:rFonts w:ascii="Verdana"/>
          <w:sz w:val="14"/>
        </w:rPr>
        <w:t>(TCV) and</w:t>
      </w:r>
      <w:r>
        <w:rPr>
          <w:rFonts w:ascii="Verdana"/>
          <w:spacing w:val="40"/>
          <w:sz w:val="14"/>
        </w:rPr>
        <w:t> </w:t>
      </w:r>
      <w:r>
        <w:rPr>
          <w:rFonts w:ascii="Verdana"/>
          <w:sz w:val="14"/>
        </w:rPr>
        <w:t>other</w:t>
      </w:r>
      <w:r>
        <w:rPr>
          <w:rFonts w:ascii="Verdana"/>
          <w:spacing w:val="28"/>
          <w:sz w:val="14"/>
        </w:rPr>
        <w:t> </w:t>
      </w:r>
      <w:r>
        <w:rPr>
          <w:rFonts w:ascii="Verdana"/>
          <w:sz w:val="14"/>
        </w:rPr>
        <w:t>funds</w:t>
      </w:r>
      <w:r>
        <w:rPr>
          <w:rFonts w:ascii="Verdana"/>
          <w:spacing w:val="28"/>
          <w:sz w:val="14"/>
        </w:rPr>
        <w:t> </w:t>
      </w:r>
      <w:r>
        <w:rPr>
          <w:rFonts w:ascii="Verdana"/>
          <w:sz w:val="14"/>
        </w:rPr>
        <w:t>raised</w:t>
      </w:r>
      <w:r>
        <w:rPr>
          <w:rFonts w:ascii="Verdana"/>
          <w:spacing w:val="28"/>
          <w:sz w:val="14"/>
        </w:rPr>
        <w:t> </w:t>
      </w:r>
      <w:r>
        <w:rPr>
          <w:rFonts w:ascii="Verdana"/>
          <w:sz w:val="14"/>
        </w:rPr>
        <w:t>through</w:t>
      </w:r>
      <w:r>
        <w:rPr>
          <w:rFonts w:ascii="Verdana"/>
          <w:spacing w:val="30"/>
          <w:sz w:val="14"/>
        </w:rPr>
        <w:t> </w:t>
      </w:r>
      <w:r>
        <w:rPr>
          <w:rFonts w:ascii="Verdana"/>
          <w:sz w:val="14"/>
        </w:rPr>
        <w:t>lease</w:t>
      </w:r>
      <w:r>
        <w:rPr>
          <w:rFonts w:ascii="Verdana"/>
          <w:spacing w:val="27"/>
          <w:sz w:val="14"/>
        </w:rPr>
        <w:t> </w:t>
      </w:r>
      <w:r>
        <w:rPr>
          <w:rFonts w:ascii="Verdana"/>
          <w:sz w:val="14"/>
        </w:rPr>
        <w:t>liabilities,</w:t>
      </w:r>
      <w:r>
        <w:rPr>
          <w:rFonts w:ascii="Verdana"/>
          <w:spacing w:val="27"/>
          <w:sz w:val="14"/>
        </w:rPr>
        <w:t> </w:t>
      </w:r>
      <w:r>
        <w:rPr>
          <w:rFonts w:ascii="Verdana"/>
          <w:sz w:val="14"/>
        </w:rPr>
        <w:t>service</w:t>
      </w:r>
      <w:r>
        <w:rPr>
          <w:rFonts w:ascii="Verdana"/>
          <w:spacing w:val="27"/>
          <w:sz w:val="14"/>
        </w:rPr>
        <w:t> </w:t>
      </w:r>
      <w:r>
        <w:rPr>
          <w:rFonts w:ascii="Verdana"/>
          <w:sz w:val="14"/>
        </w:rPr>
        <w:t>concession</w:t>
      </w:r>
      <w:r>
        <w:rPr>
          <w:rFonts w:ascii="Verdana"/>
          <w:spacing w:val="30"/>
          <w:sz w:val="14"/>
        </w:rPr>
        <w:t> </w:t>
      </w:r>
      <w:r>
        <w:rPr>
          <w:rFonts w:ascii="Verdana"/>
          <w:sz w:val="14"/>
        </w:rPr>
        <w:t>arrangements</w:t>
      </w:r>
      <w:r>
        <w:rPr>
          <w:rFonts w:ascii="Verdana"/>
          <w:spacing w:val="28"/>
          <w:sz w:val="14"/>
        </w:rPr>
        <w:t> </w:t>
      </w:r>
      <w:r>
        <w:rPr>
          <w:rFonts w:ascii="Verdana"/>
          <w:sz w:val="14"/>
        </w:rPr>
        <w:t>and</w:t>
      </w:r>
      <w:r>
        <w:rPr>
          <w:rFonts w:ascii="Verdana"/>
          <w:spacing w:val="28"/>
          <w:sz w:val="14"/>
        </w:rPr>
        <w:t> </w:t>
      </w:r>
      <w:r>
        <w:rPr>
          <w:rFonts w:ascii="Verdana"/>
          <w:sz w:val="14"/>
        </w:rPr>
        <w:t>other</w:t>
      </w:r>
      <w:r>
        <w:rPr>
          <w:rFonts w:ascii="Verdana"/>
          <w:spacing w:val="28"/>
          <w:sz w:val="14"/>
        </w:rPr>
        <w:t> </w:t>
      </w:r>
      <w:r>
        <w:rPr>
          <w:rFonts w:ascii="Verdana"/>
          <w:sz w:val="14"/>
        </w:rPr>
        <w:t>interest-bearing</w:t>
      </w:r>
      <w:r>
        <w:rPr>
          <w:rFonts w:ascii="Verdana"/>
          <w:spacing w:val="28"/>
          <w:sz w:val="14"/>
        </w:rPr>
        <w:t> </w:t>
      </w:r>
      <w:r>
        <w:rPr>
          <w:rFonts w:ascii="Verdana"/>
          <w:sz w:val="14"/>
        </w:rPr>
        <w:t>arrangements.</w:t>
      </w:r>
    </w:p>
    <w:p>
      <w:pPr>
        <w:spacing w:line="268" w:lineRule="auto" w:before="122"/>
        <w:ind w:left="1166" w:right="1195" w:firstLine="0"/>
        <w:jc w:val="left"/>
        <w:rPr>
          <w:rFonts w:ascii="Verdana"/>
          <w:sz w:val="14"/>
        </w:rPr>
      </w:pPr>
      <w:r>
        <w:rPr>
          <w:rFonts w:ascii="Verdana"/>
          <w:sz w:val="14"/>
        </w:rPr>
        <w:t>Borrowings</w:t>
      </w:r>
      <w:r>
        <w:rPr>
          <w:rFonts w:ascii="Verdana"/>
          <w:spacing w:val="14"/>
          <w:sz w:val="14"/>
        </w:rPr>
        <w:t> </w:t>
      </w:r>
      <w:r>
        <w:rPr>
          <w:rFonts w:ascii="Verdana"/>
          <w:sz w:val="14"/>
        </w:rPr>
        <w:t>are classified</w:t>
      </w:r>
      <w:r>
        <w:rPr>
          <w:rFonts w:ascii="Verdana"/>
          <w:spacing w:val="14"/>
          <w:sz w:val="14"/>
        </w:rPr>
        <w:t> </w:t>
      </w:r>
      <w:r>
        <w:rPr>
          <w:rFonts w:ascii="Verdana"/>
          <w:sz w:val="14"/>
        </w:rPr>
        <w:t>as</w:t>
      </w:r>
      <w:r>
        <w:rPr>
          <w:rFonts w:ascii="Verdana"/>
          <w:spacing w:val="14"/>
          <w:sz w:val="14"/>
        </w:rPr>
        <w:t> </w:t>
      </w:r>
      <w:r>
        <w:rPr>
          <w:rFonts w:ascii="Verdana"/>
          <w:sz w:val="14"/>
        </w:rPr>
        <w:t>financial</w:t>
      </w:r>
      <w:r>
        <w:rPr>
          <w:rFonts w:ascii="Verdana"/>
          <w:spacing w:val="18"/>
          <w:sz w:val="14"/>
        </w:rPr>
        <w:t> </w:t>
      </w:r>
      <w:r>
        <w:rPr>
          <w:rFonts w:ascii="Verdana"/>
          <w:sz w:val="14"/>
        </w:rPr>
        <w:t>instruments.</w:t>
      </w:r>
      <w:r>
        <w:rPr>
          <w:rFonts w:ascii="Verdana"/>
          <w:spacing w:val="78"/>
          <w:sz w:val="14"/>
        </w:rPr>
        <w:t> </w:t>
      </w:r>
      <w:r>
        <w:rPr>
          <w:rFonts w:ascii="Verdana"/>
          <w:sz w:val="14"/>
        </w:rPr>
        <w:t>Interest</w:t>
      </w:r>
      <w:r>
        <w:rPr>
          <w:rFonts w:ascii="Verdana"/>
          <w:spacing w:val="14"/>
          <w:sz w:val="14"/>
        </w:rPr>
        <w:t> </w:t>
      </w:r>
      <w:r>
        <w:rPr>
          <w:rFonts w:ascii="Verdana"/>
          <w:sz w:val="14"/>
        </w:rPr>
        <w:t>bearing</w:t>
      </w:r>
      <w:r>
        <w:rPr>
          <w:rFonts w:ascii="Verdana"/>
          <w:spacing w:val="14"/>
          <w:sz w:val="14"/>
        </w:rPr>
        <w:t> </w:t>
      </w:r>
      <w:r>
        <w:rPr>
          <w:rFonts w:ascii="Verdana"/>
          <w:sz w:val="14"/>
        </w:rPr>
        <w:t>liabilities</w:t>
      </w:r>
      <w:r>
        <w:rPr>
          <w:rFonts w:ascii="Verdana"/>
          <w:spacing w:val="14"/>
          <w:sz w:val="14"/>
        </w:rPr>
        <w:t> </w:t>
      </w:r>
      <w:r>
        <w:rPr>
          <w:rFonts w:ascii="Verdana"/>
          <w:sz w:val="14"/>
        </w:rPr>
        <w:t>are classified</w:t>
      </w:r>
      <w:r>
        <w:rPr>
          <w:rFonts w:ascii="Verdana"/>
          <w:spacing w:val="14"/>
          <w:sz w:val="14"/>
        </w:rPr>
        <w:t> </w:t>
      </w:r>
      <w:r>
        <w:rPr>
          <w:rFonts w:ascii="Verdana"/>
          <w:sz w:val="14"/>
        </w:rPr>
        <w:t>at</w:t>
      </w:r>
      <w:r>
        <w:rPr>
          <w:rFonts w:ascii="Verdana"/>
          <w:spacing w:val="14"/>
          <w:sz w:val="14"/>
        </w:rPr>
        <w:t> </w:t>
      </w:r>
      <w:r>
        <w:rPr>
          <w:rFonts w:ascii="Verdana"/>
          <w:sz w:val="14"/>
        </w:rPr>
        <w:t>amortised</w:t>
      </w:r>
      <w:r>
        <w:rPr>
          <w:rFonts w:ascii="Verdana"/>
          <w:spacing w:val="14"/>
          <w:sz w:val="14"/>
        </w:rPr>
        <w:t> </w:t>
      </w:r>
      <w:r>
        <w:rPr>
          <w:rFonts w:ascii="Verdana"/>
          <w:sz w:val="14"/>
        </w:rPr>
        <w:t>cost</w:t>
      </w:r>
      <w:r>
        <w:rPr>
          <w:rFonts w:ascii="Verdana"/>
          <w:spacing w:val="14"/>
          <w:sz w:val="14"/>
        </w:rPr>
        <w:t> </w:t>
      </w:r>
      <w:r>
        <w:rPr>
          <w:rFonts w:ascii="Verdana"/>
          <w:sz w:val="14"/>
        </w:rPr>
        <w:t>and</w:t>
      </w:r>
      <w:r>
        <w:rPr>
          <w:rFonts w:ascii="Verdana"/>
          <w:spacing w:val="14"/>
          <w:sz w:val="14"/>
        </w:rPr>
        <w:t> </w:t>
      </w:r>
      <w:r>
        <w:rPr>
          <w:rFonts w:ascii="Verdana"/>
          <w:sz w:val="14"/>
        </w:rPr>
        <w:t>recognised</w:t>
      </w:r>
      <w:r>
        <w:rPr>
          <w:rFonts w:ascii="Verdana"/>
          <w:spacing w:val="14"/>
          <w:sz w:val="14"/>
        </w:rPr>
        <w:t> </w:t>
      </w:r>
      <w:r>
        <w:rPr>
          <w:rFonts w:ascii="Verdana"/>
          <w:sz w:val="14"/>
        </w:rPr>
        <w:t>at</w:t>
      </w:r>
      <w:r>
        <w:rPr>
          <w:rFonts w:ascii="Verdana"/>
          <w:spacing w:val="14"/>
          <w:sz w:val="14"/>
        </w:rPr>
        <w:t> </w:t>
      </w:r>
      <w:r>
        <w:rPr>
          <w:rFonts w:ascii="Verdana"/>
          <w:sz w:val="14"/>
        </w:rPr>
        <w:t>the fair</w:t>
      </w:r>
      <w:r>
        <w:rPr>
          <w:rFonts w:ascii="Verdana"/>
          <w:spacing w:val="21"/>
          <w:sz w:val="14"/>
        </w:rPr>
        <w:t> </w:t>
      </w:r>
      <w:r>
        <w:rPr>
          <w:rFonts w:ascii="Verdana"/>
          <w:sz w:val="14"/>
        </w:rPr>
        <w:t>value</w:t>
      </w:r>
      <w:r>
        <w:rPr>
          <w:rFonts w:ascii="Verdana"/>
          <w:spacing w:val="20"/>
          <w:sz w:val="14"/>
        </w:rPr>
        <w:t> </w:t>
      </w:r>
      <w:r>
        <w:rPr>
          <w:rFonts w:ascii="Verdana"/>
          <w:sz w:val="14"/>
        </w:rPr>
        <w:t>of</w:t>
      </w:r>
      <w:r>
        <w:rPr>
          <w:rFonts w:ascii="Verdana"/>
          <w:spacing w:val="20"/>
          <w:sz w:val="14"/>
        </w:rPr>
        <w:t> </w:t>
      </w:r>
      <w:r>
        <w:rPr>
          <w:rFonts w:ascii="Verdana"/>
          <w:sz w:val="14"/>
        </w:rPr>
        <w:t>the</w:t>
      </w:r>
      <w:r>
        <w:rPr>
          <w:rFonts w:ascii="Verdana"/>
          <w:spacing w:val="20"/>
          <w:sz w:val="14"/>
        </w:rPr>
        <w:t> </w:t>
      </w:r>
      <w:r>
        <w:rPr>
          <w:rFonts w:ascii="Verdana"/>
          <w:sz w:val="14"/>
        </w:rPr>
        <w:t>consideration</w:t>
      </w:r>
      <w:r>
        <w:rPr>
          <w:rFonts w:ascii="Verdana"/>
          <w:spacing w:val="21"/>
          <w:sz w:val="14"/>
        </w:rPr>
        <w:t> </w:t>
      </w:r>
      <w:r>
        <w:rPr>
          <w:rFonts w:ascii="Verdana"/>
          <w:sz w:val="14"/>
        </w:rPr>
        <w:t>received</w:t>
      </w:r>
      <w:r>
        <w:rPr>
          <w:rFonts w:ascii="Verdana"/>
          <w:spacing w:val="21"/>
          <w:sz w:val="14"/>
        </w:rPr>
        <w:t> </w:t>
      </w:r>
      <w:r>
        <w:rPr>
          <w:rFonts w:ascii="Verdana"/>
          <w:sz w:val="14"/>
        </w:rPr>
        <w:t>directly</w:t>
      </w:r>
      <w:r>
        <w:rPr>
          <w:rFonts w:ascii="Verdana"/>
          <w:spacing w:val="21"/>
          <w:sz w:val="14"/>
        </w:rPr>
        <w:t> </w:t>
      </w:r>
      <w:r>
        <w:rPr>
          <w:rFonts w:ascii="Verdana"/>
          <w:sz w:val="14"/>
        </w:rPr>
        <w:t>attributable</w:t>
      </w:r>
      <w:r>
        <w:rPr>
          <w:rFonts w:ascii="Verdana"/>
          <w:spacing w:val="20"/>
          <w:sz w:val="14"/>
        </w:rPr>
        <w:t> </w:t>
      </w:r>
      <w:r>
        <w:rPr>
          <w:rFonts w:ascii="Verdana"/>
          <w:sz w:val="14"/>
        </w:rPr>
        <w:t>to</w:t>
      </w:r>
      <w:r>
        <w:rPr>
          <w:rFonts w:ascii="Verdana"/>
          <w:spacing w:val="21"/>
          <w:sz w:val="14"/>
        </w:rPr>
        <w:t> </w:t>
      </w:r>
      <w:r>
        <w:rPr>
          <w:rFonts w:ascii="Verdana"/>
          <w:sz w:val="14"/>
        </w:rPr>
        <w:t>transaction</w:t>
      </w:r>
      <w:r>
        <w:rPr>
          <w:rFonts w:ascii="Verdana"/>
          <w:spacing w:val="23"/>
          <w:sz w:val="14"/>
        </w:rPr>
        <w:t> </w:t>
      </w:r>
      <w:r>
        <w:rPr>
          <w:rFonts w:ascii="Verdana"/>
          <w:sz w:val="14"/>
        </w:rPr>
        <w:t>costs</w:t>
      </w:r>
      <w:r>
        <w:rPr>
          <w:rFonts w:ascii="Verdana"/>
          <w:spacing w:val="21"/>
          <w:sz w:val="14"/>
        </w:rPr>
        <w:t> </w:t>
      </w:r>
      <w:r>
        <w:rPr>
          <w:rFonts w:ascii="Verdana"/>
          <w:sz w:val="14"/>
        </w:rPr>
        <w:t>and</w:t>
      </w:r>
      <w:r>
        <w:rPr>
          <w:rFonts w:ascii="Verdana"/>
          <w:spacing w:val="21"/>
          <w:sz w:val="14"/>
        </w:rPr>
        <w:t> </w:t>
      </w:r>
      <w:r>
        <w:rPr>
          <w:rFonts w:ascii="Verdana"/>
          <w:sz w:val="14"/>
        </w:rPr>
        <w:t>subsequently</w:t>
      </w:r>
      <w:r>
        <w:rPr>
          <w:rFonts w:ascii="Verdana"/>
          <w:spacing w:val="21"/>
          <w:sz w:val="14"/>
        </w:rPr>
        <w:t> </w:t>
      </w:r>
      <w:r>
        <w:rPr>
          <w:rFonts w:ascii="Verdana"/>
          <w:sz w:val="14"/>
        </w:rPr>
        <w:t>measured</w:t>
      </w:r>
      <w:r>
        <w:rPr>
          <w:rFonts w:ascii="Verdana"/>
          <w:spacing w:val="21"/>
          <w:sz w:val="14"/>
        </w:rPr>
        <w:t> </w:t>
      </w:r>
      <w:r>
        <w:rPr>
          <w:rFonts w:ascii="Verdana"/>
          <w:sz w:val="14"/>
        </w:rPr>
        <w:t>at</w:t>
      </w:r>
      <w:r>
        <w:rPr>
          <w:rFonts w:ascii="Verdana"/>
          <w:spacing w:val="21"/>
          <w:sz w:val="14"/>
        </w:rPr>
        <w:t> </w:t>
      </w:r>
      <w:r>
        <w:rPr>
          <w:rFonts w:ascii="Verdana"/>
          <w:sz w:val="14"/>
        </w:rPr>
        <w:t>amortised</w:t>
      </w:r>
      <w:r>
        <w:rPr>
          <w:rFonts w:ascii="Verdana"/>
          <w:spacing w:val="21"/>
          <w:sz w:val="14"/>
        </w:rPr>
        <w:t> </w:t>
      </w:r>
      <w:r>
        <w:rPr>
          <w:rFonts w:ascii="Verdana"/>
          <w:sz w:val="14"/>
        </w:rPr>
        <w:t>cost using the effective interest method.</w:t>
      </w:r>
    </w:p>
    <w:p>
      <w:pPr>
        <w:pStyle w:val="BodyText"/>
        <w:spacing w:before="72"/>
        <w:rPr>
          <w:rFonts w:ascii="Verdana"/>
          <w:sz w:val="14"/>
        </w:rPr>
      </w:pPr>
    </w:p>
    <w:p>
      <w:pPr>
        <w:spacing w:before="0"/>
        <w:ind w:left="1172" w:right="0" w:firstLine="0"/>
        <w:jc w:val="left"/>
        <w:rPr>
          <w:rFonts w:ascii="Verdana"/>
          <w:b/>
          <w:sz w:val="16"/>
        </w:rPr>
      </w:pPr>
      <w:r>
        <w:rPr>
          <w:rFonts w:ascii="Verdana"/>
          <w:b/>
          <w:sz w:val="16"/>
        </w:rPr>
        <w:t>Terms</w:t>
      </w:r>
      <w:r>
        <w:rPr>
          <w:rFonts w:ascii="Verdana"/>
          <w:b/>
          <w:spacing w:val="-5"/>
          <w:sz w:val="16"/>
        </w:rPr>
        <w:t> </w:t>
      </w:r>
      <w:r>
        <w:rPr>
          <w:rFonts w:ascii="Verdana"/>
          <w:b/>
          <w:sz w:val="16"/>
        </w:rPr>
        <w:t>and</w:t>
      </w:r>
      <w:r>
        <w:rPr>
          <w:rFonts w:ascii="Verdana"/>
          <w:b/>
          <w:spacing w:val="-3"/>
          <w:sz w:val="16"/>
        </w:rPr>
        <w:t> </w:t>
      </w:r>
      <w:r>
        <w:rPr>
          <w:rFonts w:ascii="Verdana"/>
          <w:b/>
          <w:sz w:val="16"/>
        </w:rPr>
        <w:t>Conditions</w:t>
      </w:r>
      <w:r>
        <w:rPr>
          <w:rFonts w:ascii="Verdana"/>
          <w:b/>
          <w:spacing w:val="-5"/>
          <w:sz w:val="16"/>
        </w:rPr>
        <w:t> </w:t>
      </w:r>
      <w:r>
        <w:rPr>
          <w:rFonts w:ascii="Verdana"/>
          <w:b/>
          <w:sz w:val="16"/>
        </w:rPr>
        <w:t>of</w:t>
      </w:r>
      <w:r>
        <w:rPr>
          <w:rFonts w:ascii="Verdana"/>
          <w:b/>
          <w:spacing w:val="-3"/>
          <w:sz w:val="16"/>
        </w:rPr>
        <w:t> </w:t>
      </w:r>
      <w:r>
        <w:rPr>
          <w:rFonts w:ascii="Verdana"/>
          <w:b/>
          <w:spacing w:val="-2"/>
          <w:sz w:val="16"/>
        </w:rPr>
        <w:t>Borrowings</w:t>
      </w:r>
    </w:p>
    <w:p>
      <w:pPr>
        <w:pStyle w:val="BodyText"/>
        <w:spacing w:before="3"/>
        <w:rPr>
          <w:rFonts w:ascii="Verdana"/>
          <w:b/>
          <w:sz w:val="8"/>
        </w:rPr>
      </w:pPr>
      <w:r>
        <w:rPr>
          <w:rFonts w:ascii="Verdana"/>
          <w:b/>
          <w:sz w:val="8"/>
        </w:rPr>
        <mc:AlternateContent>
          <mc:Choice Requires="wps">
            <w:drawing>
              <wp:anchor distT="0" distB="0" distL="0" distR="0" allowOverlap="1" layoutInCell="1" locked="0" behindDoc="1" simplePos="0" relativeHeight="487772160">
                <wp:simplePos x="0" y="0"/>
                <wp:positionH relativeFrom="page">
                  <wp:posOffset>720001</wp:posOffset>
                </wp:positionH>
                <wp:positionV relativeFrom="paragraph">
                  <wp:posOffset>79294</wp:posOffset>
                </wp:positionV>
                <wp:extent cx="6115685" cy="19685"/>
                <wp:effectExtent l="0" t="0" r="0" b="0"/>
                <wp:wrapTopAndBottom/>
                <wp:docPr id="1145" name="Graphic 1145"/>
                <wp:cNvGraphicFramePr>
                  <a:graphicFrameLocks/>
                </wp:cNvGraphicFramePr>
                <a:graphic>
                  <a:graphicData uri="http://schemas.microsoft.com/office/word/2010/wordprocessingShape">
                    <wps:wsp>
                      <wps:cNvPr id="1145" name="Graphic 1145"/>
                      <wps:cNvSpPr/>
                      <wps:spPr>
                        <a:xfrm>
                          <a:off x="0" y="0"/>
                          <a:ext cx="6115685" cy="19685"/>
                        </a:xfrm>
                        <a:custGeom>
                          <a:avLst/>
                          <a:gdLst/>
                          <a:ahLst/>
                          <a:cxnLst/>
                          <a:rect l="l" t="t" r="r" b="b"/>
                          <a:pathLst>
                            <a:path w="6115685" h="19685">
                              <a:moveTo>
                                <a:pt x="6115507" y="0"/>
                              </a:moveTo>
                              <a:lnTo>
                                <a:pt x="0" y="0"/>
                              </a:lnTo>
                              <a:lnTo>
                                <a:pt x="0" y="19469"/>
                              </a:lnTo>
                              <a:lnTo>
                                <a:pt x="6115507" y="19469"/>
                              </a:lnTo>
                              <a:lnTo>
                                <a:pt x="61155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93001pt;margin-top:6.243699pt;width:481.536pt;height:1.533pt;mso-position-horizontal-relative:page;mso-position-vertical-relative:paragraph;z-index:-15544320;mso-wrap-distance-left:0;mso-wrap-distance-right:0" id="docshape632" filled="true" fillcolor="#000000" stroked="false">
                <v:fill type="solid"/>
                <w10:wrap type="topAndBottom"/>
              </v:rect>
            </w:pict>
          </mc:Fallback>
        </mc:AlternateContent>
      </w:r>
    </w:p>
    <w:p>
      <w:pPr>
        <w:spacing w:before="50" w:after="56"/>
        <w:ind w:left="0" w:right="1282" w:firstLine="0"/>
        <w:jc w:val="right"/>
        <w:rPr>
          <w:b/>
          <w:sz w:val="16"/>
        </w:rPr>
      </w:pPr>
      <w:r>
        <w:rPr>
          <w:b/>
          <w:sz w:val="16"/>
        </w:rPr>
        <w:t>Maturity</w:t>
      </w:r>
      <w:r>
        <w:rPr>
          <w:b/>
          <w:spacing w:val="-6"/>
          <w:sz w:val="16"/>
        </w:rPr>
        <w:t> </w:t>
      </w:r>
      <w:r>
        <w:rPr>
          <w:b/>
          <w:spacing w:val="-2"/>
          <w:sz w:val="16"/>
        </w:rPr>
        <w:t>Dates</w:t>
      </w: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63"/>
        <w:gridCol w:w="1394"/>
        <w:gridCol w:w="1389"/>
        <w:gridCol w:w="1394"/>
        <w:gridCol w:w="1391"/>
      </w:tblGrid>
      <w:tr>
        <w:trPr>
          <w:trHeight w:val="857" w:hRule="atLeast"/>
        </w:trPr>
        <w:tc>
          <w:tcPr>
            <w:tcW w:w="4063" w:type="dxa"/>
            <w:tcBorders>
              <w:bottom w:val="single" w:sz="6" w:space="0" w:color="000000"/>
            </w:tcBorders>
          </w:tcPr>
          <w:p>
            <w:pPr>
              <w:pStyle w:val="TableParagraph"/>
              <w:spacing w:line="193" w:lineRule="exact"/>
              <w:ind w:right="466"/>
              <w:jc w:val="right"/>
              <w:rPr>
                <w:b/>
                <w:sz w:val="16"/>
              </w:rPr>
            </w:pPr>
            <w:r>
              <w:rPr>
                <w:b/>
                <w:spacing w:val="-4"/>
                <w:sz w:val="16"/>
              </w:rPr>
              <w:t>Note</w:t>
            </w:r>
          </w:p>
        </w:tc>
        <w:tc>
          <w:tcPr>
            <w:tcW w:w="1394" w:type="dxa"/>
            <w:tcBorders>
              <w:bottom w:val="single" w:sz="6" w:space="0" w:color="000000"/>
            </w:tcBorders>
            <w:shd w:val="clear" w:color="auto" w:fill="C6C8CA"/>
          </w:tcPr>
          <w:p>
            <w:pPr>
              <w:pStyle w:val="TableParagraph"/>
              <w:spacing w:line="252" w:lineRule="auto"/>
              <w:ind w:left="101" w:right="92" w:firstLine="1"/>
              <w:jc w:val="center"/>
              <w:rPr>
                <w:b/>
                <w:sz w:val="16"/>
              </w:rPr>
            </w:pPr>
            <w:r>
              <w:rPr>
                <w:b/>
                <w:spacing w:val="-2"/>
                <w:sz w:val="16"/>
              </w:rPr>
              <w:t>Weighted Average </w:t>
            </w:r>
            <w:r>
              <w:rPr>
                <w:b/>
                <w:sz w:val="16"/>
              </w:rPr>
              <w:t>Interest</w:t>
            </w:r>
            <w:r>
              <w:rPr>
                <w:b/>
                <w:spacing w:val="-14"/>
                <w:sz w:val="16"/>
              </w:rPr>
              <w:t> </w:t>
            </w:r>
            <w:r>
              <w:rPr>
                <w:b/>
                <w:sz w:val="16"/>
              </w:rPr>
              <w:t>Rate</w:t>
            </w:r>
          </w:p>
          <w:p>
            <w:pPr>
              <w:pStyle w:val="TableParagraph"/>
              <w:spacing w:line="188" w:lineRule="exact" w:before="37"/>
              <w:ind w:left="13" w:right="1"/>
              <w:jc w:val="center"/>
              <w:rPr>
                <w:b/>
                <w:sz w:val="16"/>
              </w:rPr>
            </w:pPr>
            <w:r>
              <w:rPr>
                <w:b/>
                <w:spacing w:val="-10"/>
                <w:sz w:val="16"/>
              </w:rPr>
              <w:t>%</w:t>
            </w:r>
          </w:p>
        </w:tc>
        <w:tc>
          <w:tcPr>
            <w:tcW w:w="1389" w:type="dxa"/>
            <w:tcBorders>
              <w:bottom w:val="single" w:sz="6" w:space="0" w:color="000000"/>
            </w:tcBorders>
          </w:tcPr>
          <w:p>
            <w:pPr>
              <w:pStyle w:val="TableParagraph"/>
              <w:spacing w:line="252" w:lineRule="auto"/>
              <w:ind w:left="13" w:right="9"/>
              <w:jc w:val="center"/>
              <w:rPr>
                <w:b/>
                <w:sz w:val="16"/>
              </w:rPr>
            </w:pPr>
            <w:r>
              <w:rPr>
                <w:b/>
                <w:spacing w:val="-2"/>
                <w:sz w:val="16"/>
              </w:rPr>
              <w:t>Carrying Amount</w:t>
            </w:r>
          </w:p>
          <w:p>
            <w:pPr>
              <w:pStyle w:val="TableParagraph"/>
              <w:spacing w:before="57"/>
              <w:rPr>
                <w:rFonts w:ascii="Arial"/>
                <w:b/>
                <w:sz w:val="16"/>
              </w:rPr>
            </w:pPr>
          </w:p>
          <w:p>
            <w:pPr>
              <w:pStyle w:val="TableParagraph"/>
              <w:spacing w:line="188" w:lineRule="exact"/>
              <w:ind w:left="13"/>
              <w:jc w:val="center"/>
              <w:rPr>
                <w:b/>
                <w:sz w:val="16"/>
              </w:rPr>
            </w:pPr>
            <w:r>
              <w:rPr>
                <w:b/>
                <w:spacing w:val="-4"/>
                <w:sz w:val="16"/>
              </w:rPr>
              <w:t>$'000</w:t>
            </w:r>
          </w:p>
        </w:tc>
        <w:tc>
          <w:tcPr>
            <w:tcW w:w="1394" w:type="dxa"/>
            <w:tcBorders>
              <w:bottom w:val="single" w:sz="6" w:space="0" w:color="000000"/>
            </w:tcBorders>
            <w:shd w:val="clear" w:color="auto" w:fill="C6C8CA"/>
          </w:tcPr>
          <w:p>
            <w:pPr>
              <w:pStyle w:val="TableParagraph"/>
              <w:spacing w:line="252" w:lineRule="auto"/>
              <w:ind w:left="12" w:right="4"/>
              <w:jc w:val="center"/>
              <w:rPr>
                <w:b/>
                <w:sz w:val="16"/>
              </w:rPr>
            </w:pPr>
            <w:r>
              <w:rPr>
                <w:b/>
                <w:spacing w:val="-2"/>
                <w:sz w:val="16"/>
              </w:rPr>
              <w:t>Nominal Amount</w:t>
            </w:r>
          </w:p>
          <w:p>
            <w:pPr>
              <w:pStyle w:val="TableParagraph"/>
              <w:spacing w:before="57"/>
              <w:rPr>
                <w:rFonts w:ascii="Arial"/>
                <w:b/>
                <w:sz w:val="16"/>
              </w:rPr>
            </w:pPr>
          </w:p>
          <w:p>
            <w:pPr>
              <w:pStyle w:val="TableParagraph"/>
              <w:spacing w:line="188" w:lineRule="exact"/>
              <w:ind w:left="13" w:right="1"/>
              <w:jc w:val="center"/>
              <w:rPr>
                <w:b/>
                <w:sz w:val="16"/>
              </w:rPr>
            </w:pPr>
            <w:r>
              <w:rPr>
                <w:b/>
                <w:spacing w:val="-4"/>
                <w:sz w:val="16"/>
              </w:rPr>
              <w:t>$'000</w:t>
            </w:r>
          </w:p>
        </w:tc>
        <w:tc>
          <w:tcPr>
            <w:tcW w:w="1391" w:type="dxa"/>
            <w:tcBorders>
              <w:top w:val="single" w:sz="6" w:space="0" w:color="000000"/>
              <w:bottom w:val="single" w:sz="6" w:space="0" w:color="000000"/>
            </w:tcBorders>
          </w:tcPr>
          <w:p>
            <w:pPr>
              <w:pStyle w:val="TableParagraph"/>
              <w:spacing w:line="193" w:lineRule="exact"/>
              <w:ind w:left="10" w:right="7"/>
              <w:jc w:val="center"/>
              <w:rPr>
                <w:b/>
                <w:sz w:val="16"/>
              </w:rPr>
            </w:pPr>
            <w:r>
              <w:rPr>
                <w:b/>
                <w:sz w:val="16"/>
              </w:rPr>
              <w:t>1-3</w:t>
            </w:r>
            <w:r>
              <w:rPr>
                <w:b/>
                <w:spacing w:val="-5"/>
                <w:sz w:val="16"/>
              </w:rPr>
              <w:t> </w:t>
            </w:r>
            <w:r>
              <w:rPr>
                <w:b/>
                <w:spacing w:val="-2"/>
                <w:sz w:val="16"/>
              </w:rPr>
              <w:t>Months</w:t>
            </w:r>
          </w:p>
          <w:p>
            <w:pPr>
              <w:pStyle w:val="TableParagraph"/>
              <w:rPr>
                <w:rFonts w:ascii="Arial"/>
                <w:b/>
                <w:sz w:val="16"/>
              </w:rPr>
            </w:pPr>
          </w:p>
          <w:p>
            <w:pPr>
              <w:pStyle w:val="TableParagraph"/>
              <w:spacing w:before="88"/>
              <w:rPr>
                <w:rFonts w:ascii="Arial"/>
                <w:b/>
                <w:sz w:val="16"/>
              </w:rPr>
            </w:pPr>
          </w:p>
          <w:p>
            <w:pPr>
              <w:pStyle w:val="TableParagraph"/>
              <w:spacing w:line="188" w:lineRule="exact"/>
              <w:ind w:left="10"/>
              <w:jc w:val="center"/>
              <w:rPr>
                <w:b/>
                <w:sz w:val="16"/>
              </w:rPr>
            </w:pPr>
            <w:r>
              <w:rPr>
                <w:b/>
                <w:spacing w:val="-4"/>
                <w:sz w:val="16"/>
              </w:rPr>
              <w:t>$'000</w:t>
            </w:r>
          </w:p>
        </w:tc>
      </w:tr>
      <w:tr>
        <w:trPr>
          <w:trHeight w:val="781" w:hRule="atLeast"/>
        </w:trPr>
        <w:tc>
          <w:tcPr>
            <w:tcW w:w="4063" w:type="dxa"/>
            <w:tcBorders>
              <w:top w:val="single" w:sz="6" w:space="0" w:color="000000"/>
              <w:bottom w:val="single" w:sz="6" w:space="0" w:color="000000"/>
            </w:tcBorders>
          </w:tcPr>
          <w:p>
            <w:pPr>
              <w:pStyle w:val="TableParagraph"/>
              <w:spacing w:before="134"/>
              <w:ind w:left="35"/>
              <w:rPr>
                <w:b/>
                <w:sz w:val="14"/>
              </w:rPr>
            </w:pPr>
            <w:r>
              <w:rPr>
                <w:b/>
                <w:sz w:val="14"/>
              </w:rPr>
              <w:t>30</w:t>
            </w:r>
            <w:r>
              <w:rPr>
                <w:b/>
                <w:spacing w:val="3"/>
                <w:sz w:val="14"/>
              </w:rPr>
              <w:t> </w:t>
            </w:r>
            <w:r>
              <w:rPr>
                <w:b/>
                <w:sz w:val="14"/>
              </w:rPr>
              <w:t>June</w:t>
            </w:r>
            <w:r>
              <w:rPr>
                <w:b/>
                <w:spacing w:val="5"/>
                <w:sz w:val="14"/>
              </w:rPr>
              <w:t> </w:t>
            </w:r>
            <w:r>
              <w:rPr>
                <w:b/>
                <w:spacing w:val="-4"/>
                <w:sz w:val="14"/>
              </w:rPr>
              <w:t>2024</w:t>
            </w:r>
          </w:p>
          <w:p>
            <w:pPr>
              <w:pStyle w:val="TableParagraph"/>
              <w:tabs>
                <w:tab w:pos="3503" w:val="right" w:leader="none"/>
              </w:tabs>
              <w:spacing w:before="174"/>
              <w:ind w:left="33"/>
              <w:rPr>
                <w:sz w:val="14"/>
              </w:rPr>
            </w:pPr>
            <w:r>
              <w:rPr>
                <w:sz w:val="14"/>
              </w:rPr>
              <w:t>Advances</w:t>
            </w:r>
            <w:r>
              <w:rPr>
                <w:spacing w:val="9"/>
                <w:sz w:val="14"/>
              </w:rPr>
              <w:t> </w:t>
            </w:r>
            <w:r>
              <w:rPr>
                <w:sz w:val="14"/>
              </w:rPr>
              <w:t>From</w:t>
            </w:r>
            <w:r>
              <w:rPr>
                <w:spacing w:val="9"/>
                <w:sz w:val="14"/>
              </w:rPr>
              <w:t> </w:t>
            </w:r>
            <w:r>
              <w:rPr>
                <w:spacing w:val="-2"/>
                <w:sz w:val="14"/>
              </w:rPr>
              <w:t>Government</w:t>
            </w:r>
            <w:r>
              <w:rPr>
                <w:sz w:val="14"/>
              </w:rPr>
              <w:tab/>
            </w:r>
            <w:r>
              <w:rPr>
                <w:spacing w:val="-5"/>
                <w:sz w:val="14"/>
              </w:rPr>
              <w:t>6.1</w:t>
            </w:r>
          </w:p>
        </w:tc>
        <w:tc>
          <w:tcPr>
            <w:tcW w:w="1394" w:type="dxa"/>
            <w:tcBorders>
              <w:top w:val="single" w:sz="6" w:space="0" w:color="000000"/>
              <w:bottom w:val="single" w:sz="6" w:space="0" w:color="000000"/>
            </w:tcBorders>
            <w:shd w:val="clear" w:color="auto" w:fill="C6C8CA"/>
          </w:tcPr>
          <w:p>
            <w:pPr>
              <w:pStyle w:val="TableParagraph"/>
              <w:rPr>
                <w:rFonts w:ascii="Arial"/>
                <w:b/>
                <w:sz w:val="14"/>
              </w:rPr>
            </w:pPr>
          </w:p>
          <w:p>
            <w:pPr>
              <w:pStyle w:val="TableParagraph"/>
              <w:spacing w:before="156"/>
              <w:rPr>
                <w:rFonts w:ascii="Arial"/>
                <w:b/>
                <w:sz w:val="14"/>
              </w:rPr>
            </w:pPr>
          </w:p>
          <w:p>
            <w:pPr>
              <w:pStyle w:val="TableParagraph"/>
              <w:spacing w:before="1"/>
              <w:ind w:right="99"/>
              <w:jc w:val="right"/>
              <w:rPr>
                <w:sz w:val="14"/>
              </w:rPr>
            </w:pPr>
            <w:r>
              <w:rPr>
                <w:spacing w:val="-10"/>
                <w:sz w:val="14"/>
              </w:rPr>
              <w:t>-</w:t>
            </w:r>
          </w:p>
        </w:tc>
        <w:tc>
          <w:tcPr>
            <w:tcW w:w="1389" w:type="dxa"/>
            <w:tcBorders>
              <w:top w:val="single" w:sz="6" w:space="0" w:color="000000"/>
              <w:bottom w:val="single" w:sz="6" w:space="0" w:color="000000"/>
            </w:tcBorders>
          </w:tcPr>
          <w:p>
            <w:pPr>
              <w:pStyle w:val="TableParagraph"/>
              <w:rPr>
                <w:rFonts w:ascii="Arial"/>
                <w:b/>
                <w:sz w:val="14"/>
              </w:rPr>
            </w:pPr>
          </w:p>
          <w:p>
            <w:pPr>
              <w:pStyle w:val="TableParagraph"/>
              <w:spacing w:before="156"/>
              <w:rPr>
                <w:rFonts w:ascii="Arial"/>
                <w:b/>
                <w:sz w:val="14"/>
              </w:rPr>
            </w:pPr>
          </w:p>
          <w:p>
            <w:pPr>
              <w:pStyle w:val="TableParagraph"/>
              <w:spacing w:before="1"/>
              <w:ind w:right="98"/>
              <w:jc w:val="right"/>
              <w:rPr>
                <w:sz w:val="14"/>
              </w:rPr>
            </w:pPr>
            <w:r>
              <w:rPr>
                <w:spacing w:val="-2"/>
                <w:sz w:val="14"/>
              </w:rPr>
              <w:t>1,736</w:t>
            </w:r>
          </w:p>
        </w:tc>
        <w:tc>
          <w:tcPr>
            <w:tcW w:w="1394" w:type="dxa"/>
            <w:tcBorders>
              <w:top w:val="single" w:sz="6" w:space="0" w:color="000000"/>
              <w:bottom w:val="single" w:sz="6" w:space="0" w:color="000000"/>
            </w:tcBorders>
            <w:shd w:val="clear" w:color="auto" w:fill="C6C8CA"/>
          </w:tcPr>
          <w:p>
            <w:pPr>
              <w:pStyle w:val="TableParagraph"/>
              <w:rPr>
                <w:rFonts w:ascii="Arial"/>
                <w:b/>
                <w:sz w:val="14"/>
              </w:rPr>
            </w:pPr>
          </w:p>
          <w:p>
            <w:pPr>
              <w:pStyle w:val="TableParagraph"/>
              <w:spacing w:before="156"/>
              <w:rPr>
                <w:rFonts w:ascii="Arial"/>
                <w:b/>
                <w:sz w:val="14"/>
              </w:rPr>
            </w:pPr>
          </w:p>
          <w:p>
            <w:pPr>
              <w:pStyle w:val="TableParagraph"/>
              <w:spacing w:before="1"/>
              <w:ind w:right="100"/>
              <w:jc w:val="right"/>
              <w:rPr>
                <w:sz w:val="14"/>
              </w:rPr>
            </w:pPr>
            <w:r>
              <w:rPr>
                <w:spacing w:val="-2"/>
                <w:sz w:val="14"/>
              </w:rPr>
              <w:t>1,736</w:t>
            </w:r>
          </w:p>
        </w:tc>
        <w:tc>
          <w:tcPr>
            <w:tcW w:w="1391" w:type="dxa"/>
            <w:tcBorders>
              <w:top w:val="single" w:sz="6" w:space="0" w:color="000000"/>
              <w:bottom w:val="single" w:sz="6" w:space="0" w:color="000000"/>
            </w:tcBorders>
          </w:tcPr>
          <w:p>
            <w:pPr>
              <w:pStyle w:val="TableParagraph"/>
              <w:rPr>
                <w:rFonts w:ascii="Arial"/>
                <w:b/>
                <w:sz w:val="14"/>
              </w:rPr>
            </w:pPr>
          </w:p>
          <w:p>
            <w:pPr>
              <w:pStyle w:val="TableParagraph"/>
              <w:spacing w:before="156"/>
              <w:rPr>
                <w:rFonts w:ascii="Arial"/>
                <w:b/>
                <w:sz w:val="14"/>
              </w:rPr>
            </w:pPr>
          </w:p>
          <w:p>
            <w:pPr>
              <w:pStyle w:val="TableParagraph"/>
              <w:spacing w:before="1"/>
              <w:ind w:right="100"/>
              <w:jc w:val="right"/>
              <w:rPr>
                <w:sz w:val="14"/>
              </w:rPr>
            </w:pPr>
            <w:r>
              <w:rPr>
                <w:spacing w:val="-2"/>
                <w:sz w:val="14"/>
              </w:rPr>
              <w:t>1,736</w:t>
            </w:r>
          </w:p>
        </w:tc>
      </w:tr>
      <w:tr>
        <w:trPr>
          <w:trHeight w:val="287" w:hRule="atLeast"/>
        </w:trPr>
        <w:tc>
          <w:tcPr>
            <w:tcW w:w="4063" w:type="dxa"/>
            <w:tcBorders>
              <w:top w:val="single" w:sz="6" w:space="0" w:color="000000"/>
              <w:bottom w:val="double" w:sz="6" w:space="0" w:color="000000"/>
            </w:tcBorders>
          </w:tcPr>
          <w:p>
            <w:pPr>
              <w:pStyle w:val="TableParagraph"/>
              <w:spacing w:before="66"/>
              <w:ind w:left="35"/>
              <w:rPr>
                <w:b/>
                <w:sz w:val="14"/>
              </w:rPr>
            </w:pPr>
            <w:r>
              <w:rPr>
                <w:b/>
                <w:sz w:val="14"/>
              </w:rPr>
              <w:t>Total</w:t>
            </w:r>
            <w:r>
              <w:rPr>
                <w:b/>
                <w:spacing w:val="10"/>
                <w:sz w:val="14"/>
              </w:rPr>
              <w:t> </w:t>
            </w:r>
            <w:r>
              <w:rPr>
                <w:b/>
                <w:sz w:val="14"/>
              </w:rPr>
              <w:t>Financial</w:t>
            </w:r>
            <w:r>
              <w:rPr>
                <w:b/>
                <w:spacing w:val="10"/>
                <w:sz w:val="14"/>
              </w:rPr>
              <w:t> </w:t>
            </w:r>
            <w:r>
              <w:rPr>
                <w:b/>
                <w:spacing w:val="-2"/>
                <w:sz w:val="14"/>
              </w:rPr>
              <w:t>Liabilities</w:t>
            </w:r>
          </w:p>
        </w:tc>
        <w:tc>
          <w:tcPr>
            <w:tcW w:w="1394" w:type="dxa"/>
            <w:tcBorders>
              <w:top w:val="single" w:sz="6" w:space="0" w:color="000000"/>
              <w:bottom w:val="double" w:sz="6" w:space="0" w:color="000000"/>
            </w:tcBorders>
            <w:shd w:val="clear" w:color="auto" w:fill="C6C8CA"/>
          </w:tcPr>
          <w:p>
            <w:pPr>
              <w:pStyle w:val="TableParagraph"/>
              <w:rPr>
                <w:rFonts w:ascii="Times New Roman"/>
                <w:sz w:val="14"/>
              </w:rPr>
            </w:pPr>
          </w:p>
        </w:tc>
        <w:tc>
          <w:tcPr>
            <w:tcW w:w="1389" w:type="dxa"/>
            <w:tcBorders>
              <w:top w:val="single" w:sz="6" w:space="0" w:color="000000"/>
              <w:bottom w:val="double" w:sz="6" w:space="0" w:color="000000"/>
            </w:tcBorders>
          </w:tcPr>
          <w:p>
            <w:pPr>
              <w:pStyle w:val="TableParagraph"/>
              <w:spacing w:before="66"/>
              <w:ind w:right="111"/>
              <w:jc w:val="right"/>
              <w:rPr>
                <w:b/>
                <w:sz w:val="14"/>
              </w:rPr>
            </w:pPr>
            <w:r>
              <w:rPr>
                <w:b/>
                <w:spacing w:val="-2"/>
                <w:sz w:val="14"/>
              </w:rPr>
              <w:t>1,736</w:t>
            </w:r>
          </w:p>
        </w:tc>
        <w:tc>
          <w:tcPr>
            <w:tcW w:w="1394" w:type="dxa"/>
            <w:tcBorders>
              <w:top w:val="single" w:sz="6" w:space="0" w:color="000000"/>
              <w:bottom w:val="double" w:sz="6" w:space="0" w:color="000000"/>
            </w:tcBorders>
            <w:shd w:val="clear" w:color="auto" w:fill="C6C8CA"/>
          </w:tcPr>
          <w:p>
            <w:pPr>
              <w:pStyle w:val="TableParagraph"/>
              <w:spacing w:before="66"/>
              <w:ind w:right="113"/>
              <w:jc w:val="right"/>
              <w:rPr>
                <w:b/>
                <w:sz w:val="14"/>
              </w:rPr>
            </w:pPr>
            <w:r>
              <w:rPr>
                <w:b/>
                <w:spacing w:val="-2"/>
                <w:sz w:val="14"/>
              </w:rPr>
              <w:t>1,736</w:t>
            </w:r>
          </w:p>
        </w:tc>
        <w:tc>
          <w:tcPr>
            <w:tcW w:w="1391" w:type="dxa"/>
            <w:tcBorders>
              <w:top w:val="single" w:sz="6" w:space="0" w:color="000000"/>
              <w:bottom w:val="double" w:sz="6" w:space="0" w:color="000000"/>
            </w:tcBorders>
          </w:tcPr>
          <w:p>
            <w:pPr>
              <w:pStyle w:val="TableParagraph"/>
              <w:spacing w:before="66"/>
              <w:ind w:right="113"/>
              <w:jc w:val="right"/>
              <w:rPr>
                <w:b/>
                <w:sz w:val="14"/>
              </w:rPr>
            </w:pPr>
            <w:r>
              <w:rPr>
                <w:b/>
                <w:spacing w:val="-2"/>
                <w:sz w:val="14"/>
              </w:rPr>
              <w:t>1,736</w:t>
            </w:r>
          </w:p>
        </w:tc>
      </w:tr>
    </w:tbl>
    <w:p>
      <w:pPr>
        <w:pStyle w:val="TableParagraph"/>
        <w:spacing w:after="0"/>
        <w:jc w:val="right"/>
        <w:rPr>
          <w:b/>
          <w:sz w:val="14"/>
        </w:rPr>
        <w:sectPr>
          <w:pgSz w:w="11910" w:h="16840"/>
          <w:pgMar w:header="1495" w:footer="0" w:top="1960" w:bottom="280" w:left="0" w:right="0"/>
        </w:sectPr>
      </w:pPr>
    </w:p>
    <w:p>
      <w:pPr>
        <w:pStyle w:val="BodyText"/>
        <w:rPr>
          <w:b/>
          <w:sz w:val="17"/>
        </w:rPr>
      </w:pPr>
    </w:p>
    <w:p>
      <w:pPr>
        <w:pStyle w:val="BodyText"/>
        <w:rPr>
          <w:b/>
          <w:sz w:val="17"/>
        </w:rPr>
      </w:pPr>
    </w:p>
    <w:p>
      <w:pPr>
        <w:pStyle w:val="BodyText"/>
        <w:spacing w:before="181"/>
        <w:rPr>
          <w:b/>
          <w:sz w:val="17"/>
        </w:rPr>
      </w:pPr>
    </w:p>
    <w:p>
      <w:pPr>
        <w:spacing w:before="0"/>
        <w:ind w:left="1179" w:right="0" w:firstLine="0"/>
        <w:jc w:val="left"/>
        <w:rPr>
          <w:rFonts w:ascii="Verdana"/>
          <w:b/>
          <w:sz w:val="17"/>
        </w:rPr>
      </w:pPr>
      <w:r>
        <w:rPr>
          <w:rFonts w:ascii="Verdana"/>
          <w:b/>
          <w:sz w:val="17"/>
        </w:rPr>
        <mc:AlternateContent>
          <mc:Choice Requires="wps">
            <w:drawing>
              <wp:anchor distT="0" distB="0" distL="0" distR="0" allowOverlap="1" layoutInCell="1" locked="0" behindDoc="0" simplePos="0" relativeHeight="15914496">
                <wp:simplePos x="0" y="0"/>
                <wp:positionH relativeFrom="page">
                  <wp:posOffset>0</wp:posOffset>
                </wp:positionH>
                <wp:positionV relativeFrom="paragraph">
                  <wp:posOffset>-306290</wp:posOffset>
                </wp:positionV>
                <wp:extent cx="360045" cy="366395"/>
                <wp:effectExtent l="0" t="0" r="0" b="0"/>
                <wp:wrapNone/>
                <wp:docPr id="1146" name="Group 1146"/>
                <wp:cNvGraphicFramePr>
                  <a:graphicFrameLocks/>
                </wp:cNvGraphicFramePr>
                <a:graphic>
                  <a:graphicData uri="http://schemas.microsoft.com/office/word/2010/wordprocessingGroup">
                    <wpg:wgp>
                      <wpg:cNvPr id="1146" name="Group 1146"/>
                      <wpg:cNvGrpSpPr/>
                      <wpg:grpSpPr>
                        <a:xfrm>
                          <a:off x="0" y="0"/>
                          <a:ext cx="360045" cy="366395"/>
                          <a:chExt cx="360045" cy="366395"/>
                        </a:xfrm>
                      </wpg:grpSpPr>
                      <wps:wsp>
                        <wps:cNvPr id="1147" name="Graphic 1147"/>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48" name="Textbox 1148"/>
                        <wps:cNvSpPr txBox="1"/>
                        <wps:spPr>
                          <a:xfrm>
                            <a:off x="0" y="0"/>
                            <a:ext cx="360045" cy="366395"/>
                          </a:xfrm>
                          <a:prstGeom prst="rect">
                            <a:avLst/>
                          </a:prstGeom>
                        </wps:spPr>
                        <wps:txbx>
                          <w:txbxContent>
                            <w:p>
                              <w:pPr>
                                <w:spacing w:before="154"/>
                                <w:ind w:left="193" w:right="0" w:firstLine="0"/>
                                <w:jc w:val="left"/>
                                <w:rPr>
                                  <w:sz w:val="24"/>
                                </w:rPr>
                              </w:pPr>
                              <w:r>
                                <w:rPr>
                                  <w:color w:val="FFFFFF"/>
                                  <w:spacing w:val="-5"/>
                                  <w:w w:val="105"/>
                                  <w:sz w:val="24"/>
                                </w:rPr>
                                <w:t>68</w:t>
                              </w:r>
                            </w:p>
                          </w:txbxContent>
                        </wps:txbx>
                        <wps:bodyPr wrap="square" lIns="0" tIns="0" rIns="0" bIns="0" rtlCol="0">
                          <a:noAutofit/>
                        </wps:bodyPr>
                      </wps:wsp>
                    </wpg:wgp>
                  </a:graphicData>
                </a:graphic>
              </wp:anchor>
            </w:drawing>
          </mc:Choice>
          <mc:Fallback>
            <w:pict>
              <v:group style="position:absolute;margin-left:0pt;margin-top:-24.117355pt;width:28.35pt;height:28.85pt;mso-position-horizontal-relative:page;mso-position-vertical-relative:paragraph;z-index:15914496" id="docshapegroup633" coordorigin="0,-482" coordsize="567,577">
                <v:rect style="position:absolute;left:0;top:-483;width:567;height:577" id="docshape634" filled="true" fillcolor="#3f5f72" stroked="false">
                  <v:fill type="solid"/>
                </v:rect>
                <v:shape style="position:absolute;left:0;top:-483;width:567;height:577" type="#_x0000_t202" id="docshape635" filled="false" stroked="false">
                  <v:textbox inset="0,0,0,0">
                    <w:txbxContent>
                      <w:p>
                        <w:pPr>
                          <w:spacing w:before="154"/>
                          <w:ind w:left="193" w:right="0" w:firstLine="0"/>
                          <w:jc w:val="left"/>
                          <w:rPr>
                            <w:sz w:val="24"/>
                          </w:rPr>
                        </w:pPr>
                        <w:r>
                          <w:rPr>
                            <w:color w:val="FFFFFF"/>
                            <w:spacing w:val="-5"/>
                            <w:w w:val="105"/>
                            <w:sz w:val="24"/>
                          </w:rPr>
                          <w:t>68</w:t>
                        </w:r>
                      </w:p>
                    </w:txbxContent>
                  </v:textbox>
                  <w10:wrap type="none"/>
                </v:shape>
                <w10:wrap type="none"/>
              </v:group>
            </w:pict>
          </mc:Fallback>
        </mc:AlternateContent>
      </w:r>
      <w:r>
        <w:rPr>
          <w:rFonts w:ascii="Verdana"/>
          <w:b/>
          <w:sz w:val="17"/>
        </w:rPr>
        <mc:AlternateContent>
          <mc:Choice Requires="wps">
            <w:drawing>
              <wp:anchor distT="0" distB="0" distL="0" distR="0" allowOverlap="1" layoutInCell="1" locked="0" behindDoc="0" simplePos="0" relativeHeight="15915008">
                <wp:simplePos x="0" y="0"/>
                <wp:positionH relativeFrom="page">
                  <wp:posOffset>151904</wp:posOffset>
                </wp:positionH>
                <wp:positionV relativeFrom="paragraph">
                  <wp:posOffset>230346</wp:posOffset>
                </wp:positionV>
                <wp:extent cx="248920" cy="1923414"/>
                <wp:effectExtent l="0" t="0" r="0" b="0"/>
                <wp:wrapNone/>
                <wp:docPr id="1149" name="Textbox 1149"/>
                <wp:cNvGraphicFramePr>
                  <a:graphicFrameLocks/>
                </wp:cNvGraphicFramePr>
                <a:graphic>
                  <a:graphicData uri="http://schemas.microsoft.com/office/word/2010/wordprocessingShape">
                    <wps:wsp>
                      <wps:cNvPr id="1149" name="Textbox 1149"/>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18.137545pt;width:19.6pt;height:151.450pt;mso-position-horizontal-relative:page;mso-position-vertical-relative:paragraph;z-index:15915008" type="#_x0000_t202" id="docshape636"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b/>
          <w:sz w:val="17"/>
        </w:rPr>
        <w:t>Note</w:t>
      </w:r>
      <w:r>
        <w:rPr>
          <w:rFonts w:ascii="Verdana"/>
          <w:b/>
          <w:spacing w:val="6"/>
          <w:sz w:val="17"/>
        </w:rPr>
        <w:t> </w:t>
      </w:r>
      <w:r>
        <w:rPr>
          <w:rFonts w:ascii="Verdana"/>
          <w:b/>
          <w:sz w:val="17"/>
        </w:rPr>
        <w:t>6.2:</w:t>
      </w:r>
      <w:r>
        <w:rPr>
          <w:rFonts w:ascii="Verdana"/>
          <w:b/>
          <w:spacing w:val="8"/>
          <w:sz w:val="17"/>
        </w:rPr>
        <w:t> </w:t>
      </w:r>
      <w:r>
        <w:rPr>
          <w:rFonts w:ascii="Verdana"/>
          <w:b/>
          <w:sz w:val="17"/>
        </w:rPr>
        <w:t>Cash</w:t>
      </w:r>
      <w:r>
        <w:rPr>
          <w:rFonts w:ascii="Verdana"/>
          <w:b/>
          <w:spacing w:val="8"/>
          <w:sz w:val="17"/>
        </w:rPr>
        <w:t> </w:t>
      </w:r>
      <w:r>
        <w:rPr>
          <w:rFonts w:ascii="Verdana"/>
          <w:b/>
          <w:sz w:val="17"/>
        </w:rPr>
        <w:t>and</w:t>
      </w:r>
      <w:r>
        <w:rPr>
          <w:rFonts w:ascii="Verdana"/>
          <w:b/>
          <w:spacing w:val="8"/>
          <w:sz w:val="17"/>
        </w:rPr>
        <w:t> </w:t>
      </w:r>
      <w:r>
        <w:rPr>
          <w:rFonts w:ascii="Verdana"/>
          <w:b/>
          <w:sz w:val="17"/>
        </w:rPr>
        <w:t>Cash</w:t>
      </w:r>
      <w:r>
        <w:rPr>
          <w:rFonts w:ascii="Verdana"/>
          <w:b/>
          <w:spacing w:val="7"/>
          <w:sz w:val="17"/>
        </w:rPr>
        <w:t> </w:t>
      </w:r>
      <w:r>
        <w:rPr>
          <w:rFonts w:ascii="Verdana"/>
          <w:b/>
          <w:spacing w:val="-2"/>
          <w:sz w:val="17"/>
        </w:rPr>
        <w:t>Equivalents</w:t>
      </w:r>
    </w:p>
    <w:p>
      <w:pPr>
        <w:pStyle w:val="BodyText"/>
        <w:spacing w:before="9"/>
        <w:rPr>
          <w:rFonts w:ascii="Verdana"/>
          <w:b/>
          <w:sz w:val="19"/>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5"/>
        <w:gridCol w:w="2499"/>
        <w:gridCol w:w="1394"/>
        <w:gridCol w:w="1391"/>
      </w:tblGrid>
      <w:tr>
        <w:trPr>
          <w:trHeight w:val="440" w:hRule="atLeast"/>
        </w:trPr>
        <w:tc>
          <w:tcPr>
            <w:tcW w:w="6844" w:type="dxa"/>
            <w:gridSpan w:val="2"/>
            <w:tcBorders>
              <w:top w:val="single" w:sz="18" w:space="0" w:color="000000"/>
              <w:bottom w:val="single" w:sz="6" w:space="0" w:color="000000"/>
            </w:tcBorders>
          </w:tcPr>
          <w:p>
            <w:pPr>
              <w:pStyle w:val="TableParagraph"/>
              <w:spacing w:line="191" w:lineRule="exact"/>
              <w:ind w:right="472"/>
              <w:jc w:val="right"/>
              <w:rPr>
                <w:b/>
                <w:sz w:val="16"/>
              </w:rPr>
            </w:pPr>
            <w:r>
              <w:rPr>
                <w:b/>
                <w:spacing w:val="-4"/>
                <w:sz w:val="16"/>
              </w:rPr>
              <w:t>Note</w:t>
            </w:r>
          </w:p>
        </w:tc>
        <w:tc>
          <w:tcPr>
            <w:tcW w:w="1394" w:type="dxa"/>
            <w:tcBorders>
              <w:top w:val="single" w:sz="18" w:space="0" w:color="000000"/>
              <w:bottom w:val="single" w:sz="6" w:space="0" w:color="000000"/>
            </w:tcBorders>
            <w:shd w:val="clear" w:color="auto" w:fill="C6C8CA"/>
          </w:tcPr>
          <w:p>
            <w:pPr>
              <w:pStyle w:val="TableParagraph"/>
              <w:spacing w:line="191" w:lineRule="exact"/>
              <w:ind w:left="478"/>
              <w:rPr>
                <w:b/>
                <w:sz w:val="16"/>
              </w:rPr>
            </w:pPr>
            <w:r>
              <w:rPr>
                <w:b/>
                <w:spacing w:val="-4"/>
                <w:sz w:val="16"/>
              </w:rPr>
              <w:t>2025</w:t>
            </w:r>
          </w:p>
          <w:p>
            <w:pPr>
              <w:pStyle w:val="TableParagraph"/>
              <w:spacing w:line="188" w:lineRule="exact" w:before="41"/>
              <w:ind w:left="449"/>
              <w:rPr>
                <w:b/>
                <w:sz w:val="16"/>
              </w:rPr>
            </w:pPr>
            <w:r>
              <w:rPr>
                <w:b/>
                <w:spacing w:val="-4"/>
                <w:sz w:val="16"/>
              </w:rPr>
              <w:t>$'000</w:t>
            </w:r>
          </w:p>
        </w:tc>
        <w:tc>
          <w:tcPr>
            <w:tcW w:w="1391" w:type="dxa"/>
            <w:tcBorders>
              <w:top w:val="single" w:sz="18" w:space="0" w:color="000000"/>
              <w:bottom w:val="single" w:sz="6" w:space="0" w:color="000000"/>
            </w:tcBorders>
          </w:tcPr>
          <w:p>
            <w:pPr>
              <w:pStyle w:val="TableParagraph"/>
              <w:spacing w:line="191" w:lineRule="exact"/>
              <w:ind w:left="475"/>
              <w:rPr>
                <w:b/>
                <w:sz w:val="16"/>
              </w:rPr>
            </w:pPr>
            <w:r>
              <w:rPr>
                <w:b/>
                <w:spacing w:val="-4"/>
                <w:sz w:val="16"/>
              </w:rPr>
              <w:t>2024</w:t>
            </w:r>
          </w:p>
          <w:p>
            <w:pPr>
              <w:pStyle w:val="TableParagraph"/>
              <w:spacing w:line="188" w:lineRule="exact" w:before="41"/>
              <w:ind w:left="446"/>
              <w:rPr>
                <w:b/>
                <w:sz w:val="16"/>
              </w:rPr>
            </w:pPr>
            <w:r>
              <w:rPr>
                <w:b/>
                <w:spacing w:val="-4"/>
                <w:sz w:val="16"/>
              </w:rPr>
              <w:t>$'000</w:t>
            </w:r>
          </w:p>
        </w:tc>
      </w:tr>
      <w:tr>
        <w:trPr>
          <w:trHeight w:val="332" w:hRule="atLeast"/>
        </w:trPr>
        <w:tc>
          <w:tcPr>
            <w:tcW w:w="6844" w:type="dxa"/>
            <w:gridSpan w:val="2"/>
            <w:tcBorders>
              <w:top w:val="single" w:sz="6" w:space="0" w:color="000000"/>
            </w:tcBorders>
          </w:tcPr>
          <w:p>
            <w:pPr>
              <w:pStyle w:val="TableParagraph"/>
              <w:spacing w:before="127"/>
              <w:ind w:left="32"/>
              <w:rPr>
                <w:sz w:val="14"/>
              </w:rPr>
            </w:pPr>
            <w:r>
              <w:rPr>
                <w:sz w:val="14"/>
              </w:rPr>
              <w:t>Cash</w:t>
            </w:r>
            <w:r>
              <w:rPr>
                <w:spacing w:val="5"/>
                <w:sz w:val="14"/>
              </w:rPr>
              <w:t> </w:t>
            </w:r>
            <w:r>
              <w:rPr>
                <w:sz w:val="14"/>
              </w:rPr>
              <w:t>on</w:t>
            </w:r>
            <w:r>
              <w:rPr>
                <w:spacing w:val="5"/>
                <w:sz w:val="14"/>
              </w:rPr>
              <w:t> </w:t>
            </w:r>
            <w:r>
              <w:rPr>
                <w:spacing w:val="-4"/>
                <w:sz w:val="14"/>
              </w:rPr>
              <w:t>Hand</w:t>
            </w:r>
          </w:p>
        </w:tc>
        <w:tc>
          <w:tcPr>
            <w:tcW w:w="1394" w:type="dxa"/>
            <w:tcBorders>
              <w:top w:val="single" w:sz="6" w:space="0" w:color="000000"/>
            </w:tcBorders>
            <w:shd w:val="clear" w:color="auto" w:fill="C6C8CA"/>
          </w:tcPr>
          <w:p>
            <w:pPr>
              <w:pStyle w:val="TableParagraph"/>
              <w:spacing w:before="134"/>
              <w:ind w:right="100"/>
              <w:jc w:val="right"/>
              <w:rPr>
                <w:sz w:val="14"/>
              </w:rPr>
            </w:pPr>
            <w:r>
              <w:rPr>
                <w:spacing w:val="-10"/>
                <w:sz w:val="14"/>
              </w:rPr>
              <w:t>1</w:t>
            </w:r>
          </w:p>
        </w:tc>
        <w:tc>
          <w:tcPr>
            <w:tcW w:w="1391" w:type="dxa"/>
            <w:tcBorders>
              <w:top w:val="single" w:sz="6" w:space="0" w:color="000000"/>
            </w:tcBorders>
          </w:tcPr>
          <w:p>
            <w:pPr>
              <w:pStyle w:val="TableParagraph"/>
              <w:spacing w:before="134"/>
              <w:ind w:right="101"/>
              <w:jc w:val="right"/>
              <w:rPr>
                <w:sz w:val="14"/>
              </w:rPr>
            </w:pPr>
            <w:r>
              <w:rPr>
                <w:spacing w:val="-10"/>
                <w:sz w:val="14"/>
              </w:rPr>
              <w:t>1</w:t>
            </w:r>
          </w:p>
        </w:tc>
      </w:tr>
      <w:tr>
        <w:trPr>
          <w:trHeight w:val="340" w:hRule="atLeast"/>
        </w:trPr>
        <w:tc>
          <w:tcPr>
            <w:tcW w:w="6844" w:type="dxa"/>
            <w:gridSpan w:val="2"/>
            <w:tcBorders>
              <w:bottom w:val="single" w:sz="6" w:space="0" w:color="000000"/>
            </w:tcBorders>
          </w:tcPr>
          <w:p>
            <w:pPr>
              <w:pStyle w:val="TableParagraph"/>
              <w:spacing w:before="30"/>
              <w:ind w:left="32"/>
              <w:rPr>
                <w:sz w:val="14"/>
              </w:rPr>
            </w:pPr>
            <w:r>
              <w:rPr>
                <w:sz w:val="14"/>
              </w:rPr>
              <w:t>Cash</w:t>
            </w:r>
            <w:r>
              <w:rPr>
                <w:spacing w:val="4"/>
                <w:sz w:val="14"/>
              </w:rPr>
              <w:t> </w:t>
            </w:r>
            <w:r>
              <w:rPr>
                <w:sz w:val="14"/>
              </w:rPr>
              <w:t>at</w:t>
            </w:r>
            <w:r>
              <w:rPr>
                <w:spacing w:val="5"/>
                <w:sz w:val="14"/>
              </w:rPr>
              <w:t> </w:t>
            </w:r>
            <w:r>
              <w:rPr>
                <w:spacing w:val="-4"/>
                <w:sz w:val="14"/>
              </w:rPr>
              <w:t>Bank</w:t>
            </w:r>
          </w:p>
        </w:tc>
        <w:tc>
          <w:tcPr>
            <w:tcW w:w="1394" w:type="dxa"/>
            <w:tcBorders>
              <w:bottom w:val="single" w:sz="6" w:space="0" w:color="000000"/>
            </w:tcBorders>
            <w:shd w:val="clear" w:color="auto" w:fill="C6C8CA"/>
          </w:tcPr>
          <w:p>
            <w:pPr>
              <w:pStyle w:val="TableParagraph"/>
              <w:spacing w:before="37"/>
              <w:ind w:right="101"/>
              <w:jc w:val="right"/>
              <w:rPr>
                <w:sz w:val="14"/>
              </w:rPr>
            </w:pPr>
            <w:r>
              <w:rPr>
                <w:spacing w:val="-2"/>
                <w:sz w:val="14"/>
              </w:rPr>
              <w:t>11,822</w:t>
            </w:r>
          </w:p>
        </w:tc>
        <w:tc>
          <w:tcPr>
            <w:tcW w:w="1391" w:type="dxa"/>
            <w:tcBorders>
              <w:bottom w:val="single" w:sz="6" w:space="0" w:color="000000"/>
            </w:tcBorders>
          </w:tcPr>
          <w:p>
            <w:pPr>
              <w:pStyle w:val="TableParagraph"/>
              <w:spacing w:before="37"/>
              <w:ind w:right="101"/>
              <w:jc w:val="right"/>
              <w:rPr>
                <w:sz w:val="14"/>
              </w:rPr>
            </w:pPr>
            <w:r>
              <w:rPr>
                <w:spacing w:val="-2"/>
                <w:sz w:val="14"/>
              </w:rPr>
              <w:t>27,664</w:t>
            </w:r>
          </w:p>
        </w:tc>
      </w:tr>
      <w:tr>
        <w:trPr>
          <w:trHeight w:val="287" w:hRule="atLeast"/>
        </w:trPr>
        <w:tc>
          <w:tcPr>
            <w:tcW w:w="4345" w:type="dxa"/>
            <w:tcBorders>
              <w:top w:val="single" w:sz="6" w:space="0" w:color="000000"/>
              <w:bottom w:val="double" w:sz="6" w:space="0" w:color="000000"/>
            </w:tcBorders>
          </w:tcPr>
          <w:p>
            <w:pPr>
              <w:pStyle w:val="TableParagraph"/>
              <w:spacing w:before="59"/>
              <w:ind w:left="35"/>
              <w:rPr>
                <w:b/>
                <w:sz w:val="14"/>
              </w:rPr>
            </w:pPr>
            <w:r>
              <w:rPr>
                <w:b/>
                <w:sz w:val="14"/>
              </w:rPr>
              <w:t>Total</w:t>
            </w:r>
            <w:r>
              <w:rPr>
                <w:b/>
                <w:spacing w:val="6"/>
                <w:sz w:val="14"/>
              </w:rPr>
              <w:t> </w:t>
            </w:r>
            <w:r>
              <w:rPr>
                <w:b/>
                <w:sz w:val="14"/>
              </w:rPr>
              <w:t>Cash</w:t>
            </w:r>
            <w:r>
              <w:rPr>
                <w:b/>
                <w:spacing w:val="6"/>
                <w:sz w:val="14"/>
              </w:rPr>
              <w:t> </w:t>
            </w:r>
            <w:r>
              <w:rPr>
                <w:b/>
                <w:sz w:val="14"/>
              </w:rPr>
              <w:t>and</w:t>
            </w:r>
            <w:r>
              <w:rPr>
                <w:b/>
                <w:spacing w:val="8"/>
                <w:sz w:val="14"/>
              </w:rPr>
              <w:t> </w:t>
            </w:r>
            <w:r>
              <w:rPr>
                <w:b/>
                <w:sz w:val="14"/>
              </w:rPr>
              <w:t>Cash</w:t>
            </w:r>
            <w:r>
              <w:rPr>
                <w:b/>
                <w:spacing w:val="4"/>
                <w:sz w:val="14"/>
              </w:rPr>
              <w:t> </w:t>
            </w:r>
            <w:r>
              <w:rPr>
                <w:b/>
                <w:spacing w:val="-2"/>
                <w:sz w:val="14"/>
              </w:rPr>
              <w:t>Equivalents</w:t>
            </w:r>
          </w:p>
        </w:tc>
        <w:tc>
          <w:tcPr>
            <w:tcW w:w="2499" w:type="dxa"/>
            <w:tcBorders>
              <w:top w:val="single" w:sz="6" w:space="0" w:color="000000"/>
              <w:bottom w:val="double" w:sz="6" w:space="0" w:color="000000"/>
            </w:tcBorders>
          </w:tcPr>
          <w:p>
            <w:pPr>
              <w:pStyle w:val="TableParagraph"/>
              <w:spacing w:before="68"/>
              <w:ind w:right="572"/>
              <w:jc w:val="right"/>
              <w:rPr>
                <w:sz w:val="14"/>
              </w:rPr>
            </w:pPr>
            <w:r>
              <w:rPr>
                <w:spacing w:val="-5"/>
                <w:sz w:val="14"/>
              </w:rPr>
              <w:t>7.1</w:t>
            </w:r>
          </w:p>
        </w:tc>
        <w:tc>
          <w:tcPr>
            <w:tcW w:w="1394" w:type="dxa"/>
            <w:tcBorders>
              <w:top w:val="single" w:sz="6" w:space="0" w:color="000000"/>
              <w:bottom w:val="double" w:sz="6" w:space="0" w:color="000000"/>
            </w:tcBorders>
            <w:shd w:val="clear" w:color="auto" w:fill="C6C8CA"/>
          </w:tcPr>
          <w:p>
            <w:pPr>
              <w:pStyle w:val="TableParagraph"/>
              <w:spacing w:before="66"/>
              <w:ind w:right="114"/>
              <w:jc w:val="right"/>
              <w:rPr>
                <w:b/>
                <w:sz w:val="14"/>
              </w:rPr>
            </w:pPr>
            <w:r>
              <w:rPr>
                <w:b/>
                <w:spacing w:val="-2"/>
                <w:sz w:val="14"/>
              </w:rPr>
              <w:t>11,823</w:t>
            </w:r>
          </w:p>
        </w:tc>
        <w:tc>
          <w:tcPr>
            <w:tcW w:w="1391" w:type="dxa"/>
            <w:tcBorders>
              <w:top w:val="single" w:sz="6" w:space="0" w:color="000000"/>
              <w:bottom w:val="double" w:sz="6" w:space="0" w:color="000000"/>
            </w:tcBorders>
          </w:tcPr>
          <w:p>
            <w:pPr>
              <w:pStyle w:val="TableParagraph"/>
              <w:spacing w:before="66"/>
              <w:ind w:right="114"/>
              <w:jc w:val="right"/>
              <w:rPr>
                <w:b/>
                <w:sz w:val="14"/>
              </w:rPr>
            </w:pPr>
            <w:r>
              <w:rPr>
                <w:b/>
                <w:spacing w:val="-2"/>
                <w:sz w:val="14"/>
              </w:rPr>
              <w:t>27,665</w:t>
            </w:r>
          </w:p>
        </w:tc>
      </w:tr>
    </w:tbl>
    <w:p>
      <w:pPr>
        <w:pStyle w:val="BodyText"/>
        <w:rPr>
          <w:rFonts w:ascii="Verdana"/>
          <w:b/>
          <w:sz w:val="17"/>
        </w:rPr>
      </w:pPr>
    </w:p>
    <w:p>
      <w:pPr>
        <w:pStyle w:val="BodyText"/>
        <w:spacing w:before="39"/>
        <w:rPr>
          <w:rFonts w:ascii="Verdana"/>
          <w:b/>
          <w:sz w:val="17"/>
        </w:rPr>
      </w:pPr>
    </w:p>
    <w:p>
      <w:pPr>
        <w:spacing w:before="0"/>
        <w:ind w:left="1179" w:right="0" w:firstLine="0"/>
        <w:jc w:val="left"/>
        <w:rPr>
          <w:rFonts w:ascii="Verdana"/>
          <w:b/>
          <w:sz w:val="17"/>
        </w:rPr>
      </w:pPr>
      <w:r>
        <w:rPr>
          <w:rFonts w:ascii="Verdana"/>
          <w:b/>
          <w:sz w:val="17"/>
        </w:rPr>
        <w:t>Note</w:t>
      </w:r>
      <w:r>
        <w:rPr>
          <w:rFonts w:ascii="Verdana"/>
          <w:b/>
          <w:spacing w:val="9"/>
          <w:sz w:val="17"/>
        </w:rPr>
        <w:t> </w:t>
      </w:r>
      <w:r>
        <w:rPr>
          <w:rFonts w:ascii="Verdana"/>
          <w:b/>
          <w:sz w:val="17"/>
        </w:rPr>
        <w:t>6.3:</w:t>
      </w:r>
      <w:r>
        <w:rPr>
          <w:rFonts w:ascii="Verdana"/>
          <w:b/>
          <w:spacing w:val="11"/>
          <w:sz w:val="17"/>
        </w:rPr>
        <w:t> </w:t>
      </w:r>
      <w:r>
        <w:rPr>
          <w:rFonts w:ascii="Verdana"/>
          <w:b/>
          <w:sz w:val="17"/>
        </w:rPr>
        <w:t>Commitments</w:t>
      </w:r>
      <w:r>
        <w:rPr>
          <w:rFonts w:ascii="Verdana"/>
          <w:b/>
          <w:spacing w:val="11"/>
          <w:sz w:val="17"/>
        </w:rPr>
        <w:t> </w:t>
      </w:r>
      <w:r>
        <w:rPr>
          <w:rFonts w:ascii="Verdana"/>
          <w:b/>
          <w:sz w:val="17"/>
        </w:rPr>
        <w:t>for</w:t>
      </w:r>
      <w:r>
        <w:rPr>
          <w:rFonts w:ascii="Verdana"/>
          <w:b/>
          <w:spacing w:val="11"/>
          <w:sz w:val="17"/>
        </w:rPr>
        <w:t> </w:t>
      </w:r>
      <w:r>
        <w:rPr>
          <w:rFonts w:ascii="Verdana"/>
          <w:b/>
          <w:spacing w:val="-2"/>
          <w:sz w:val="17"/>
        </w:rPr>
        <w:t>Expenditure</w:t>
      </w:r>
    </w:p>
    <w:p>
      <w:pPr>
        <w:pStyle w:val="BodyText"/>
        <w:spacing w:before="9"/>
        <w:rPr>
          <w:rFonts w:ascii="Verdana"/>
          <w:b/>
          <w:sz w:val="19"/>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62"/>
        <w:gridCol w:w="1393"/>
        <w:gridCol w:w="1388"/>
        <w:gridCol w:w="1393"/>
        <w:gridCol w:w="1390"/>
      </w:tblGrid>
      <w:tr>
        <w:trPr>
          <w:trHeight w:val="598" w:hRule="atLeast"/>
        </w:trPr>
        <w:tc>
          <w:tcPr>
            <w:tcW w:w="4062" w:type="dxa"/>
            <w:tcBorders>
              <w:top w:val="single" w:sz="18" w:space="0" w:color="000000"/>
              <w:bottom w:val="single" w:sz="6" w:space="0" w:color="000000"/>
            </w:tcBorders>
          </w:tcPr>
          <w:p>
            <w:pPr>
              <w:pStyle w:val="TableParagraph"/>
              <w:rPr>
                <w:rFonts w:ascii="Times New Roman"/>
                <w:sz w:val="14"/>
              </w:rPr>
            </w:pPr>
          </w:p>
        </w:tc>
        <w:tc>
          <w:tcPr>
            <w:tcW w:w="1393" w:type="dxa"/>
            <w:tcBorders>
              <w:top w:val="single" w:sz="18" w:space="0" w:color="000000"/>
              <w:bottom w:val="single" w:sz="6" w:space="0" w:color="000000"/>
            </w:tcBorders>
            <w:shd w:val="clear" w:color="auto" w:fill="C6C8CA"/>
          </w:tcPr>
          <w:p>
            <w:pPr>
              <w:pStyle w:val="TableParagraph"/>
              <w:spacing w:line="178" w:lineRule="exact"/>
              <w:ind w:left="14" w:right="7"/>
              <w:jc w:val="center"/>
              <w:rPr>
                <w:b/>
                <w:sz w:val="16"/>
              </w:rPr>
            </w:pPr>
            <w:r>
              <w:rPr>
                <w:b/>
                <w:sz w:val="16"/>
              </w:rPr>
              <w:t>Less</w:t>
            </w:r>
            <w:r>
              <w:rPr>
                <w:b/>
                <w:spacing w:val="-8"/>
                <w:sz w:val="16"/>
              </w:rPr>
              <w:t> </w:t>
            </w:r>
            <w:r>
              <w:rPr>
                <w:b/>
                <w:sz w:val="16"/>
              </w:rPr>
              <w:t>than</w:t>
            </w:r>
            <w:r>
              <w:rPr>
                <w:b/>
                <w:spacing w:val="-6"/>
                <w:sz w:val="16"/>
              </w:rPr>
              <w:t> </w:t>
            </w:r>
            <w:r>
              <w:rPr>
                <w:b/>
                <w:spacing w:val="-10"/>
                <w:sz w:val="16"/>
              </w:rPr>
              <w:t>1</w:t>
            </w:r>
          </w:p>
          <w:p>
            <w:pPr>
              <w:pStyle w:val="TableParagraph"/>
              <w:spacing w:before="10"/>
              <w:ind w:left="14" w:right="9"/>
              <w:jc w:val="center"/>
              <w:rPr>
                <w:b/>
                <w:sz w:val="16"/>
              </w:rPr>
            </w:pPr>
            <w:r>
              <w:rPr>
                <w:b/>
                <w:spacing w:val="-4"/>
                <w:sz w:val="16"/>
              </w:rPr>
              <w:t>Year</w:t>
            </w:r>
          </w:p>
          <w:p>
            <w:pPr>
              <w:pStyle w:val="TableParagraph"/>
              <w:spacing w:line="188" w:lineRule="exact" w:before="9"/>
              <w:ind w:left="14" w:right="1"/>
              <w:jc w:val="center"/>
              <w:rPr>
                <w:b/>
                <w:sz w:val="16"/>
              </w:rPr>
            </w:pPr>
            <w:r>
              <w:rPr>
                <w:b/>
                <w:spacing w:val="-4"/>
                <w:sz w:val="16"/>
              </w:rPr>
              <w:t>$'000</w:t>
            </w:r>
          </w:p>
        </w:tc>
        <w:tc>
          <w:tcPr>
            <w:tcW w:w="1388" w:type="dxa"/>
            <w:tcBorders>
              <w:top w:val="single" w:sz="18" w:space="0" w:color="000000"/>
              <w:bottom w:val="single" w:sz="6" w:space="0" w:color="000000"/>
            </w:tcBorders>
          </w:tcPr>
          <w:p>
            <w:pPr>
              <w:pStyle w:val="TableParagraph"/>
              <w:spacing w:line="178" w:lineRule="exact"/>
              <w:ind w:left="14" w:right="9"/>
              <w:jc w:val="center"/>
              <w:rPr>
                <w:b/>
                <w:sz w:val="16"/>
              </w:rPr>
            </w:pPr>
            <w:r>
              <w:rPr>
                <w:b/>
                <w:sz w:val="16"/>
              </w:rPr>
              <w:t>1</w:t>
            </w:r>
            <w:r>
              <w:rPr>
                <w:b/>
                <w:spacing w:val="-2"/>
                <w:sz w:val="16"/>
              </w:rPr>
              <w:t> </w:t>
            </w:r>
            <w:r>
              <w:rPr>
                <w:b/>
                <w:sz w:val="16"/>
              </w:rPr>
              <w:t>to 5</w:t>
            </w:r>
            <w:r>
              <w:rPr>
                <w:b/>
                <w:spacing w:val="-2"/>
                <w:sz w:val="16"/>
              </w:rPr>
              <w:t> Years</w:t>
            </w:r>
          </w:p>
          <w:p>
            <w:pPr>
              <w:pStyle w:val="TableParagraph"/>
              <w:spacing w:before="18"/>
              <w:rPr>
                <w:b/>
                <w:sz w:val="16"/>
              </w:rPr>
            </w:pPr>
          </w:p>
          <w:p>
            <w:pPr>
              <w:pStyle w:val="TableParagraph"/>
              <w:spacing w:line="188" w:lineRule="exact" w:before="1"/>
              <w:ind w:left="14"/>
              <w:jc w:val="center"/>
              <w:rPr>
                <w:b/>
                <w:sz w:val="16"/>
              </w:rPr>
            </w:pPr>
            <w:r>
              <w:rPr>
                <w:b/>
                <w:spacing w:val="-4"/>
                <w:sz w:val="16"/>
              </w:rPr>
              <w:t>$'000</w:t>
            </w:r>
          </w:p>
        </w:tc>
        <w:tc>
          <w:tcPr>
            <w:tcW w:w="1393" w:type="dxa"/>
            <w:tcBorders>
              <w:top w:val="single" w:sz="18" w:space="0" w:color="000000"/>
              <w:bottom w:val="single" w:sz="6" w:space="0" w:color="000000"/>
            </w:tcBorders>
            <w:shd w:val="clear" w:color="auto" w:fill="C6C8CA"/>
          </w:tcPr>
          <w:p>
            <w:pPr>
              <w:pStyle w:val="TableParagraph"/>
              <w:spacing w:line="178" w:lineRule="exact"/>
              <w:ind w:left="14" w:right="8"/>
              <w:jc w:val="center"/>
              <w:rPr>
                <w:b/>
                <w:sz w:val="16"/>
              </w:rPr>
            </w:pPr>
            <w:r>
              <w:rPr>
                <w:b/>
                <w:sz w:val="16"/>
              </w:rPr>
              <w:t>Over</w:t>
            </w:r>
            <w:r>
              <w:rPr>
                <w:b/>
                <w:spacing w:val="-3"/>
                <w:sz w:val="16"/>
              </w:rPr>
              <w:t> </w:t>
            </w:r>
            <w:r>
              <w:rPr>
                <w:b/>
                <w:sz w:val="16"/>
              </w:rPr>
              <w:t>5</w:t>
            </w:r>
            <w:r>
              <w:rPr>
                <w:b/>
                <w:spacing w:val="-3"/>
                <w:sz w:val="16"/>
              </w:rPr>
              <w:t> </w:t>
            </w:r>
            <w:r>
              <w:rPr>
                <w:b/>
                <w:spacing w:val="-2"/>
                <w:sz w:val="16"/>
              </w:rPr>
              <w:t>Years</w:t>
            </w:r>
          </w:p>
          <w:p>
            <w:pPr>
              <w:pStyle w:val="TableParagraph"/>
              <w:spacing w:before="18"/>
              <w:rPr>
                <w:b/>
                <w:sz w:val="16"/>
              </w:rPr>
            </w:pPr>
          </w:p>
          <w:p>
            <w:pPr>
              <w:pStyle w:val="TableParagraph"/>
              <w:spacing w:line="188" w:lineRule="exact" w:before="1"/>
              <w:ind w:left="14"/>
              <w:jc w:val="center"/>
              <w:rPr>
                <w:b/>
                <w:sz w:val="16"/>
              </w:rPr>
            </w:pPr>
            <w:r>
              <w:rPr>
                <w:b/>
                <w:spacing w:val="-4"/>
                <w:sz w:val="16"/>
              </w:rPr>
              <w:t>$'000</w:t>
            </w:r>
          </w:p>
        </w:tc>
        <w:tc>
          <w:tcPr>
            <w:tcW w:w="1390" w:type="dxa"/>
            <w:tcBorders>
              <w:top w:val="single" w:sz="18" w:space="0" w:color="000000"/>
              <w:bottom w:val="single" w:sz="6" w:space="0" w:color="000000"/>
            </w:tcBorders>
          </w:tcPr>
          <w:p>
            <w:pPr>
              <w:pStyle w:val="TableParagraph"/>
              <w:spacing w:line="178" w:lineRule="exact"/>
              <w:ind w:left="14" w:right="7"/>
              <w:jc w:val="center"/>
              <w:rPr>
                <w:b/>
                <w:sz w:val="16"/>
              </w:rPr>
            </w:pPr>
            <w:r>
              <w:rPr>
                <w:b/>
                <w:spacing w:val="-2"/>
                <w:sz w:val="16"/>
              </w:rPr>
              <w:t>Total</w:t>
            </w:r>
          </w:p>
          <w:p>
            <w:pPr>
              <w:pStyle w:val="TableParagraph"/>
              <w:spacing w:before="18"/>
              <w:rPr>
                <w:b/>
                <w:sz w:val="16"/>
              </w:rPr>
            </w:pPr>
          </w:p>
          <w:p>
            <w:pPr>
              <w:pStyle w:val="TableParagraph"/>
              <w:spacing w:line="188" w:lineRule="exact" w:before="1"/>
              <w:ind w:left="14"/>
              <w:jc w:val="center"/>
              <w:rPr>
                <w:b/>
                <w:sz w:val="16"/>
              </w:rPr>
            </w:pPr>
            <w:r>
              <w:rPr>
                <w:b/>
                <w:spacing w:val="-4"/>
                <w:sz w:val="16"/>
              </w:rPr>
              <w:t>$'000</w:t>
            </w:r>
          </w:p>
        </w:tc>
      </w:tr>
      <w:tr>
        <w:trPr>
          <w:trHeight w:val="1017" w:hRule="atLeast"/>
        </w:trPr>
        <w:tc>
          <w:tcPr>
            <w:tcW w:w="4062" w:type="dxa"/>
            <w:tcBorders>
              <w:top w:val="single" w:sz="6" w:space="0" w:color="000000"/>
              <w:bottom w:val="single" w:sz="6" w:space="0" w:color="000000"/>
            </w:tcBorders>
          </w:tcPr>
          <w:p>
            <w:pPr>
              <w:pStyle w:val="TableParagraph"/>
              <w:spacing w:before="134"/>
              <w:ind w:left="35"/>
              <w:rPr>
                <w:b/>
                <w:sz w:val="14"/>
              </w:rPr>
            </w:pPr>
            <w:r>
              <w:rPr>
                <w:b/>
                <w:sz w:val="14"/>
              </w:rPr>
              <w:t>30</w:t>
            </w:r>
            <w:r>
              <w:rPr>
                <w:b/>
                <w:spacing w:val="3"/>
                <w:sz w:val="14"/>
              </w:rPr>
              <w:t> </w:t>
            </w:r>
            <w:r>
              <w:rPr>
                <w:b/>
                <w:sz w:val="14"/>
              </w:rPr>
              <w:t>June</w:t>
            </w:r>
            <w:r>
              <w:rPr>
                <w:b/>
                <w:spacing w:val="5"/>
                <w:sz w:val="14"/>
              </w:rPr>
              <w:t> </w:t>
            </w:r>
            <w:r>
              <w:rPr>
                <w:b/>
                <w:spacing w:val="-4"/>
                <w:sz w:val="14"/>
              </w:rPr>
              <w:t>2025</w:t>
            </w:r>
          </w:p>
          <w:p>
            <w:pPr>
              <w:pStyle w:val="TableParagraph"/>
              <w:spacing w:before="4"/>
              <w:rPr>
                <w:b/>
                <w:sz w:val="14"/>
              </w:rPr>
            </w:pPr>
          </w:p>
          <w:p>
            <w:pPr>
              <w:pStyle w:val="TableParagraph"/>
              <w:spacing w:line="331" w:lineRule="auto"/>
              <w:ind w:left="33" w:right="943"/>
              <w:rPr>
                <w:sz w:val="14"/>
              </w:rPr>
            </w:pPr>
            <w:r>
              <w:rPr>
                <w:sz w:val="14"/>
              </w:rPr>
              <w:t>Capital Expenditure Commitments Operating Expenditure Commitments</w:t>
            </w:r>
          </w:p>
        </w:tc>
        <w:tc>
          <w:tcPr>
            <w:tcW w:w="1393" w:type="dxa"/>
            <w:tcBorders>
              <w:top w:val="single" w:sz="6" w:space="0" w:color="000000"/>
              <w:bottom w:val="single" w:sz="6" w:space="0" w:color="000000"/>
            </w:tcBorders>
            <w:shd w:val="clear" w:color="auto" w:fill="C6C8CA"/>
          </w:tcPr>
          <w:p>
            <w:pPr>
              <w:pStyle w:val="TableParagraph"/>
              <w:rPr>
                <w:b/>
                <w:sz w:val="14"/>
              </w:rPr>
            </w:pPr>
          </w:p>
          <w:p>
            <w:pPr>
              <w:pStyle w:val="TableParagraph"/>
              <w:spacing w:before="138"/>
              <w:rPr>
                <w:b/>
                <w:sz w:val="14"/>
              </w:rPr>
            </w:pPr>
          </w:p>
          <w:p>
            <w:pPr>
              <w:pStyle w:val="TableParagraph"/>
              <w:ind w:right="99"/>
              <w:jc w:val="right"/>
              <w:rPr>
                <w:sz w:val="14"/>
              </w:rPr>
            </w:pPr>
            <w:r>
              <w:rPr>
                <w:spacing w:val="-5"/>
                <w:sz w:val="14"/>
              </w:rPr>
              <w:t>577</w:t>
            </w:r>
          </w:p>
          <w:p>
            <w:pPr>
              <w:pStyle w:val="TableParagraph"/>
              <w:spacing w:before="66"/>
              <w:ind w:right="100"/>
              <w:jc w:val="right"/>
              <w:rPr>
                <w:sz w:val="14"/>
              </w:rPr>
            </w:pPr>
            <w:r>
              <w:rPr>
                <w:spacing w:val="-2"/>
                <w:sz w:val="14"/>
              </w:rPr>
              <w:t>9,128</w:t>
            </w:r>
          </w:p>
        </w:tc>
        <w:tc>
          <w:tcPr>
            <w:tcW w:w="1388" w:type="dxa"/>
            <w:tcBorders>
              <w:top w:val="single" w:sz="6" w:space="0" w:color="000000"/>
              <w:bottom w:val="single" w:sz="6" w:space="0" w:color="000000"/>
            </w:tcBorders>
          </w:tcPr>
          <w:p>
            <w:pPr>
              <w:pStyle w:val="TableParagraph"/>
              <w:rPr>
                <w:b/>
                <w:sz w:val="14"/>
              </w:rPr>
            </w:pPr>
          </w:p>
          <w:p>
            <w:pPr>
              <w:pStyle w:val="TableParagraph"/>
              <w:spacing w:before="138"/>
              <w:rPr>
                <w:b/>
                <w:sz w:val="14"/>
              </w:rPr>
            </w:pPr>
          </w:p>
          <w:p>
            <w:pPr>
              <w:pStyle w:val="TableParagraph"/>
              <w:spacing w:line="331" w:lineRule="auto"/>
              <w:ind w:left="870" w:right="91" w:firstLine="353"/>
              <w:rPr>
                <w:sz w:val="14"/>
              </w:rPr>
            </w:pPr>
            <w:r>
              <w:rPr>
                <w:spacing w:val="-10"/>
                <w:sz w:val="14"/>
              </w:rPr>
              <w:t>-</w:t>
            </w:r>
            <w:r>
              <w:rPr>
                <w:spacing w:val="-2"/>
                <w:sz w:val="14"/>
              </w:rPr>
              <w:t> 4,329</w:t>
            </w:r>
          </w:p>
        </w:tc>
        <w:tc>
          <w:tcPr>
            <w:tcW w:w="1393" w:type="dxa"/>
            <w:tcBorders>
              <w:top w:val="single" w:sz="6" w:space="0" w:color="000000"/>
              <w:bottom w:val="single" w:sz="6" w:space="0" w:color="000000"/>
            </w:tcBorders>
            <w:shd w:val="clear" w:color="auto" w:fill="C6C8CA"/>
          </w:tcPr>
          <w:p>
            <w:pPr>
              <w:pStyle w:val="TableParagraph"/>
              <w:rPr>
                <w:b/>
                <w:sz w:val="14"/>
              </w:rPr>
            </w:pPr>
          </w:p>
          <w:p>
            <w:pPr>
              <w:pStyle w:val="TableParagraph"/>
              <w:spacing w:before="138"/>
              <w:rPr>
                <w:b/>
                <w:sz w:val="14"/>
              </w:rPr>
            </w:pPr>
          </w:p>
          <w:p>
            <w:pPr>
              <w:pStyle w:val="TableParagraph"/>
              <w:ind w:right="98"/>
              <w:jc w:val="right"/>
              <w:rPr>
                <w:sz w:val="14"/>
              </w:rPr>
            </w:pPr>
            <w:r>
              <w:rPr>
                <w:spacing w:val="-10"/>
                <w:sz w:val="14"/>
              </w:rPr>
              <w:t>-</w:t>
            </w:r>
          </w:p>
          <w:p>
            <w:pPr>
              <w:pStyle w:val="TableParagraph"/>
              <w:spacing w:before="66"/>
              <w:ind w:right="98"/>
              <w:jc w:val="right"/>
              <w:rPr>
                <w:sz w:val="14"/>
              </w:rPr>
            </w:pPr>
            <w:r>
              <w:rPr>
                <w:spacing w:val="-10"/>
                <w:sz w:val="14"/>
              </w:rPr>
              <w:t>-</w:t>
            </w:r>
          </w:p>
        </w:tc>
        <w:tc>
          <w:tcPr>
            <w:tcW w:w="1390" w:type="dxa"/>
            <w:tcBorders>
              <w:top w:val="single" w:sz="6" w:space="0" w:color="000000"/>
              <w:bottom w:val="single" w:sz="6" w:space="0" w:color="000000"/>
            </w:tcBorders>
          </w:tcPr>
          <w:p>
            <w:pPr>
              <w:pStyle w:val="TableParagraph"/>
              <w:rPr>
                <w:b/>
                <w:sz w:val="14"/>
              </w:rPr>
            </w:pPr>
          </w:p>
          <w:p>
            <w:pPr>
              <w:pStyle w:val="TableParagraph"/>
              <w:spacing w:before="138"/>
              <w:rPr>
                <w:b/>
                <w:sz w:val="14"/>
              </w:rPr>
            </w:pPr>
          </w:p>
          <w:p>
            <w:pPr>
              <w:pStyle w:val="TableParagraph"/>
              <w:ind w:right="98"/>
              <w:jc w:val="right"/>
              <w:rPr>
                <w:sz w:val="14"/>
              </w:rPr>
            </w:pPr>
            <w:r>
              <w:rPr>
                <w:spacing w:val="-5"/>
                <w:sz w:val="14"/>
              </w:rPr>
              <w:t>577</w:t>
            </w:r>
          </w:p>
          <w:p>
            <w:pPr>
              <w:pStyle w:val="TableParagraph"/>
              <w:spacing w:before="66"/>
              <w:ind w:right="98"/>
              <w:jc w:val="right"/>
              <w:rPr>
                <w:sz w:val="14"/>
              </w:rPr>
            </w:pPr>
            <w:r>
              <w:rPr>
                <w:spacing w:val="-2"/>
                <w:sz w:val="14"/>
              </w:rPr>
              <w:t>13,457</w:t>
            </w:r>
          </w:p>
        </w:tc>
      </w:tr>
      <w:tr>
        <w:trPr>
          <w:trHeight w:val="300" w:hRule="atLeast"/>
        </w:trPr>
        <w:tc>
          <w:tcPr>
            <w:tcW w:w="4062" w:type="dxa"/>
            <w:tcBorders>
              <w:top w:val="single" w:sz="6" w:space="0" w:color="000000"/>
              <w:bottom w:val="single" w:sz="6" w:space="0" w:color="000000"/>
            </w:tcBorders>
          </w:tcPr>
          <w:p>
            <w:pPr>
              <w:pStyle w:val="TableParagraph"/>
              <w:spacing w:before="66"/>
              <w:ind w:left="35"/>
              <w:rPr>
                <w:b/>
                <w:sz w:val="14"/>
              </w:rPr>
            </w:pPr>
            <w:r>
              <w:rPr>
                <w:b/>
                <w:sz w:val="14"/>
              </w:rPr>
              <w:t>Total</w:t>
            </w:r>
            <w:r>
              <w:rPr>
                <w:b/>
                <w:spacing w:val="11"/>
                <w:sz w:val="14"/>
              </w:rPr>
              <w:t> </w:t>
            </w:r>
            <w:r>
              <w:rPr>
                <w:b/>
                <w:sz w:val="14"/>
              </w:rPr>
              <w:t>Commitments</w:t>
            </w:r>
            <w:r>
              <w:rPr>
                <w:b/>
                <w:spacing w:val="11"/>
                <w:sz w:val="14"/>
              </w:rPr>
              <w:t> </w:t>
            </w:r>
            <w:r>
              <w:rPr>
                <w:b/>
                <w:sz w:val="14"/>
              </w:rPr>
              <w:t>(inclusive</w:t>
            </w:r>
            <w:r>
              <w:rPr>
                <w:b/>
                <w:spacing w:val="13"/>
                <w:sz w:val="14"/>
              </w:rPr>
              <w:t> </w:t>
            </w:r>
            <w:r>
              <w:rPr>
                <w:b/>
                <w:sz w:val="14"/>
              </w:rPr>
              <w:t>of</w:t>
            </w:r>
            <w:r>
              <w:rPr>
                <w:b/>
                <w:spacing w:val="11"/>
                <w:sz w:val="14"/>
              </w:rPr>
              <w:t> </w:t>
            </w:r>
            <w:r>
              <w:rPr>
                <w:b/>
                <w:spacing w:val="-4"/>
                <w:sz w:val="14"/>
              </w:rPr>
              <w:t>GST)</w:t>
            </w:r>
          </w:p>
        </w:tc>
        <w:tc>
          <w:tcPr>
            <w:tcW w:w="1393" w:type="dxa"/>
            <w:tcBorders>
              <w:top w:val="single" w:sz="6" w:space="0" w:color="000000"/>
              <w:bottom w:val="single" w:sz="6" w:space="0" w:color="000000"/>
            </w:tcBorders>
            <w:shd w:val="clear" w:color="auto" w:fill="C6C8CA"/>
          </w:tcPr>
          <w:p>
            <w:pPr>
              <w:pStyle w:val="TableParagraph"/>
              <w:spacing w:before="66"/>
              <w:ind w:right="113"/>
              <w:jc w:val="right"/>
              <w:rPr>
                <w:b/>
                <w:sz w:val="14"/>
              </w:rPr>
            </w:pPr>
            <w:r>
              <w:rPr>
                <w:b/>
                <w:spacing w:val="-2"/>
                <w:sz w:val="14"/>
              </w:rPr>
              <w:t>9,705</w:t>
            </w:r>
          </w:p>
        </w:tc>
        <w:tc>
          <w:tcPr>
            <w:tcW w:w="1388" w:type="dxa"/>
            <w:tcBorders>
              <w:top w:val="single" w:sz="6" w:space="0" w:color="000000"/>
              <w:bottom w:val="single" w:sz="6" w:space="0" w:color="000000"/>
            </w:tcBorders>
          </w:tcPr>
          <w:p>
            <w:pPr>
              <w:pStyle w:val="TableParagraph"/>
              <w:spacing w:before="66"/>
              <w:ind w:right="110"/>
              <w:jc w:val="right"/>
              <w:rPr>
                <w:b/>
                <w:sz w:val="14"/>
              </w:rPr>
            </w:pPr>
            <w:r>
              <w:rPr>
                <w:b/>
                <w:spacing w:val="-2"/>
                <w:sz w:val="14"/>
              </w:rPr>
              <w:t>4,329</w:t>
            </w:r>
          </w:p>
        </w:tc>
        <w:tc>
          <w:tcPr>
            <w:tcW w:w="1393" w:type="dxa"/>
            <w:tcBorders>
              <w:top w:val="single" w:sz="6" w:space="0" w:color="000000"/>
              <w:bottom w:val="single" w:sz="6" w:space="0" w:color="000000"/>
            </w:tcBorders>
            <w:shd w:val="clear" w:color="auto" w:fill="C6C8CA"/>
          </w:tcPr>
          <w:p>
            <w:pPr>
              <w:pStyle w:val="TableParagraph"/>
              <w:spacing w:before="66"/>
              <w:ind w:right="111"/>
              <w:jc w:val="right"/>
              <w:rPr>
                <w:b/>
                <w:sz w:val="14"/>
              </w:rPr>
            </w:pPr>
            <w:r>
              <w:rPr>
                <w:b/>
                <w:spacing w:val="-10"/>
                <w:sz w:val="14"/>
              </w:rPr>
              <w:t>-</w:t>
            </w:r>
          </w:p>
        </w:tc>
        <w:tc>
          <w:tcPr>
            <w:tcW w:w="1390" w:type="dxa"/>
            <w:tcBorders>
              <w:top w:val="single" w:sz="6" w:space="0" w:color="000000"/>
              <w:bottom w:val="single" w:sz="6" w:space="0" w:color="000000"/>
            </w:tcBorders>
          </w:tcPr>
          <w:p>
            <w:pPr>
              <w:pStyle w:val="TableParagraph"/>
              <w:spacing w:before="66"/>
              <w:ind w:right="111"/>
              <w:jc w:val="right"/>
              <w:rPr>
                <w:b/>
                <w:sz w:val="14"/>
              </w:rPr>
            </w:pPr>
            <w:r>
              <w:rPr>
                <w:b/>
                <w:spacing w:val="-2"/>
                <w:sz w:val="14"/>
              </w:rPr>
              <w:t>14,034</w:t>
            </w:r>
          </w:p>
        </w:tc>
      </w:tr>
      <w:tr>
        <w:trPr>
          <w:trHeight w:val="437" w:hRule="atLeast"/>
        </w:trPr>
        <w:tc>
          <w:tcPr>
            <w:tcW w:w="4062" w:type="dxa"/>
            <w:tcBorders>
              <w:top w:val="single" w:sz="6" w:space="0" w:color="000000"/>
              <w:bottom w:val="single" w:sz="6" w:space="0" w:color="000000"/>
            </w:tcBorders>
          </w:tcPr>
          <w:p>
            <w:pPr>
              <w:pStyle w:val="TableParagraph"/>
              <w:spacing w:before="134"/>
              <w:ind w:left="33"/>
              <w:rPr>
                <w:sz w:val="14"/>
              </w:rPr>
            </w:pPr>
            <w:r>
              <w:rPr>
                <w:sz w:val="14"/>
              </w:rPr>
              <w:t>less</w:t>
            </w:r>
            <w:r>
              <w:rPr>
                <w:spacing w:val="5"/>
                <w:sz w:val="14"/>
              </w:rPr>
              <w:t> </w:t>
            </w:r>
            <w:r>
              <w:rPr>
                <w:sz w:val="14"/>
              </w:rPr>
              <w:t>GST</w:t>
            </w:r>
            <w:r>
              <w:rPr>
                <w:spacing w:val="7"/>
                <w:sz w:val="14"/>
              </w:rPr>
              <w:t> </w:t>
            </w:r>
            <w:r>
              <w:rPr>
                <w:spacing w:val="-2"/>
                <w:sz w:val="14"/>
              </w:rPr>
              <w:t>Recoverable</w:t>
            </w:r>
          </w:p>
        </w:tc>
        <w:tc>
          <w:tcPr>
            <w:tcW w:w="1393" w:type="dxa"/>
            <w:tcBorders>
              <w:top w:val="single" w:sz="6" w:space="0" w:color="000000"/>
              <w:bottom w:val="single" w:sz="6" w:space="0" w:color="000000"/>
            </w:tcBorders>
            <w:shd w:val="clear" w:color="auto" w:fill="C6C8CA"/>
          </w:tcPr>
          <w:p>
            <w:pPr>
              <w:pStyle w:val="TableParagraph"/>
              <w:spacing w:before="134"/>
              <w:ind w:right="34"/>
              <w:jc w:val="right"/>
              <w:rPr>
                <w:sz w:val="14"/>
              </w:rPr>
            </w:pPr>
            <w:r>
              <w:rPr>
                <w:spacing w:val="-2"/>
                <w:sz w:val="14"/>
              </w:rPr>
              <w:t>(861)</w:t>
            </w:r>
          </w:p>
        </w:tc>
        <w:tc>
          <w:tcPr>
            <w:tcW w:w="1388" w:type="dxa"/>
            <w:tcBorders>
              <w:top w:val="single" w:sz="6" w:space="0" w:color="000000"/>
              <w:bottom w:val="single" w:sz="6" w:space="0" w:color="000000"/>
            </w:tcBorders>
          </w:tcPr>
          <w:p>
            <w:pPr>
              <w:pStyle w:val="TableParagraph"/>
              <w:spacing w:before="134"/>
              <w:ind w:right="31"/>
              <w:jc w:val="right"/>
              <w:rPr>
                <w:sz w:val="14"/>
              </w:rPr>
            </w:pPr>
            <w:r>
              <w:rPr>
                <w:spacing w:val="-2"/>
                <w:sz w:val="14"/>
              </w:rPr>
              <w:t>(386)</w:t>
            </w:r>
          </w:p>
        </w:tc>
        <w:tc>
          <w:tcPr>
            <w:tcW w:w="1393" w:type="dxa"/>
            <w:tcBorders>
              <w:top w:val="single" w:sz="6" w:space="0" w:color="000000"/>
              <w:bottom w:val="single" w:sz="6" w:space="0" w:color="000000"/>
            </w:tcBorders>
            <w:shd w:val="clear" w:color="auto" w:fill="C6C8CA"/>
          </w:tcPr>
          <w:p>
            <w:pPr>
              <w:pStyle w:val="TableParagraph"/>
              <w:spacing w:before="134"/>
              <w:ind w:right="98"/>
              <w:jc w:val="right"/>
              <w:rPr>
                <w:sz w:val="14"/>
              </w:rPr>
            </w:pPr>
            <w:r>
              <w:rPr>
                <w:spacing w:val="-10"/>
                <w:sz w:val="14"/>
              </w:rPr>
              <w:t>-</w:t>
            </w:r>
          </w:p>
        </w:tc>
        <w:tc>
          <w:tcPr>
            <w:tcW w:w="1390" w:type="dxa"/>
            <w:tcBorders>
              <w:top w:val="single" w:sz="6" w:space="0" w:color="000000"/>
              <w:bottom w:val="single" w:sz="6" w:space="0" w:color="000000"/>
            </w:tcBorders>
          </w:tcPr>
          <w:p>
            <w:pPr>
              <w:pStyle w:val="TableParagraph"/>
              <w:spacing w:before="134"/>
              <w:ind w:right="32"/>
              <w:jc w:val="right"/>
              <w:rPr>
                <w:sz w:val="14"/>
              </w:rPr>
            </w:pPr>
            <w:r>
              <w:rPr>
                <w:spacing w:val="-2"/>
                <w:sz w:val="14"/>
              </w:rPr>
              <w:t>(1,247)</w:t>
            </w:r>
          </w:p>
        </w:tc>
      </w:tr>
      <w:tr>
        <w:trPr>
          <w:trHeight w:val="287" w:hRule="atLeast"/>
        </w:trPr>
        <w:tc>
          <w:tcPr>
            <w:tcW w:w="4062" w:type="dxa"/>
            <w:tcBorders>
              <w:top w:val="single" w:sz="6" w:space="0" w:color="000000"/>
              <w:bottom w:val="double" w:sz="6" w:space="0" w:color="000000"/>
            </w:tcBorders>
          </w:tcPr>
          <w:p>
            <w:pPr>
              <w:pStyle w:val="TableParagraph"/>
              <w:spacing w:before="66"/>
              <w:ind w:left="35"/>
              <w:rPr>
                <w:b/>
                <w:sz w:val="14"/>
              </w:rPr>
            </w:pPr>
            <w:r>
              <w:rPr>
                <w:b/>
                <w:sz w:val="14"/>
              </w:rPr>
              <w:t>Total</w:t>
            </w:r>
            <w:r>
              <w:rPr>
                <w:b/>
                <w:spacing w:val="12"/>
                <w:sz w:val="14"/>
              </w:rPr>
              <w:t> </w:t>
            </w:r>
            <w:r>
              <w:rPr>
                <w:b/>
                <w:sz w:val="14"/>
              </w:rPr>
              <w:t>Commitments</w:t>
            </w:r>
            <w:r>
              <w:rPr>
                <w:b/>
                <w:spacing w:val="12"/>
                <w:sz w:val="14"/>
              </w:rPr>
              <w:t> </w:t>
            </w:r>
            <w:r>
              <w:rPr>
                <w:b/>
                <w:sz w:val="14"/>
              </w:rPr>
              <w:t>(exclusive</w:t>
            </w:r>
            <w:r>
              <w:rPr>
                <w:b/>
                <w:spacing w:val="14"/>
                <w:sz w:val="14"/>
              </w:rPr>
              <w:t> </w:t>
            </w:r>
            <w:r>
              <w:rPr>
                <w:b/>
                <w:sz w:val="14"/>
              </w:rPr>
              <w:t>of</w:t>
            </w:r>
            <w:r>
              <w:rPr>
                <w:b/>
                <w:spacing w:val="13"/>
                <w:sz w:val="14"/>
              </w:rPr>
              <w:t> </w:t>
            </w:r>
            <w:r>
              <w:rPr>
                <w:b/>
                <w:spacing w:val="-4"/>
                <w:sz w:val="14"/>
              </w:rPr>
              <w:t>GST)</w:t>
            </w:r>
          </w:p>
        </w:tc>
        <w:tc>
          <w:tcPr>
            <w:tcW w:w="1393" w:type="dxa"/>
            <w:tcBorders>
              <w:top w:val="single" w:sz="6" w:space="0" w:color="000000"/>
              <w:bottom w:val="double" w:sz="6" w:space="0" w:color="000000"/>
            </w:tcBorders>
            <w:shd w:val="clear" w:color="auto" w:fill="C6C8CA"/>
          </w:tcPr>
          <w:p>
            <w:pPr>
              <w:pStyle w:val="TableParagraph"/>
              <w:spacing w:before="66"/>
              <w:ind w:right="113"/>
              <w:jc w:val="right"/>
              <w:rPr>
                <w:b/>
                <w:sz w:val="14"/>
              </w:rPr>
            </w:pPr>
            <w:r>
              <w:rPr>
                <w:b/>
                <w:spacing w:val="-2"/>
                <w:sz w:val="14"/>
              </w:rPr>
              <w:t>8,844</w:t>
            </w:r>
          </w:p>
        </w:tc>
        <w:tc>
          <w:tcPr>
            <w:tcW w:w="1388" w:type="dxa"/>
            <w:tcBorders>
              <w:top w:val="single" w:sz="6" w:space="0" w:color="000000"/>
              <w:bottom w:val="double" w:sz="6" w:space="0" w:color="000000"/>
            </w:tcBorders>
          </w:tcPr>
          <w:p>
            <w:pPr>
              <w:pStyle w:val="TableParagraph"/>
              <w:spacing w:before="66"/>
              <w:ind w:right="110"/>
              <w:jc w:val="right"/>
              <w:rPr>
                <w:b/>
                <w:sz w:val="14"/>
              </w:rPr>
            </w:pPr>
            <w:r>
              <w:rPr>
                <w:b/>
                <w:spacing w:val="-2"/>
                <w:sz w:val="14"/>
              </w:rPr>
              <w:t>3,943</w:t>
            </w:r>
          </w:p>
        </w:tc>
        <w:tc>
          <w:tcPr>
            <w:tcW w:w="1393" w:type="dxa"/>
            <w:tcBorders>
              <w:top w:val="single" w:sz="6" w:space="0" w:color="000000"/>
              <w:bottom w:val="double" w:sz="6" w:space="0" w:color="000000"/>
            </w:tcBorders>
            <w:shd w:val="clear" w:color="auto" w:fill="C6C8CA"/>
          </w:tcPr>
          <w:p>
            <w:pPr>
              <w:pStyle w:val="TableParagraph"/>
              <w:spacing w:before="66"/>
              <w:ind w:right="111"/>
              <w:jc w:val="right"/>
              <w:rPr>
                <w:b/>
                <w:sz w:val="14"/>
              </w:rPr>
            </w:pPr>
            <w:r>
              <w:rPr>
                <w:b/>
                <w:spacing w:val="-10"/>
                <w:sz w:val="14"/>
              </w:rPr>
              <w:t>-</w:t>
            </w:r>
          </w:p>
        </w:tc>
        <w:tc>
          <w:tcPr>
            <w:tcW w:w="1390" w:type="dxa"/>
            <w:tcBorders>
              <w:top w:val="single" w:sz="6" w:space="0" w:color="000000"/>
              <w:bottom w:val="double" w:sz="6" w:space="0" w:color="000000"/>
            </w:tcBorders>
          </w:tcPr>
          <w:p>
            <w:pPr>
              <w:pStyle w:val="TableParagraph"/>
              <w:spacing w:before="66"/>
              <w:ind w:right="111"/>
              <w:jc w:val="right"/>
              <w:rPr>
                <w:b/>
                <w:sz w:val="14"/>
              </w:rPr>
            </w:pPr>
            <w:r>
              <w:rPr>
                <w:b/>
                <w:spacing w:val="-2"/>
                <w:sz w:val="14"/>
              </w:rPr>
              <w:t>12,787</w:t>
            </w:r>
          </w:p>
        </w:tc>
      </w:tr>
    </w:tbl>
    <w:p>
      <w:pPr>
        <w:pStyle w:val="BodyText"/>
        <w:spacing w:before="27" w:after="1"/>
        <w:rPr>
          <w:rFonts w:ascii="Verdana"/>
          <w:b/>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62"/>
        <w:gridCol w:w="1393"/>
        <w:gridCol w:w="1388"/>
        <w:gridCol w:w="1393"/>
        <w:gridCol w:w="1390"/>
      </w:tblGrid>
      <w:tr>
        <w:trPr>
          <w:trHeight w:val="598" w:hRule="atLeast"/>
        </w:trPr>
        <w:tc>
          <w:tcPr>
            <w:tcW w:w="4062" w:type="dxa"/>
            <w:tcBorders>
              <w:top w:val="single" w:sz="18" w:space="0" w:color="000000"/>
              <w:bottom w:val="single" w:sz="6" w:space="0" w:color="000000"/>
            </w:tcBorders>
          </w:tcPr>
          <w:p>
            <w:pPr>
              <w:pStyle w:val="TableParagraph"/>
              <w:rPr>
                <w:rFonts w:ascii="Times New Roman"/>
                <w:sz w:val="14"/>
              </w:rPr>
            </w:pPr>
          </w:p>
        </w:tc>
        <w:tc>
          <w:tcPr>
            <w:tcW w:w="1393" w:type="dxa"/>
            <w:tcBorders>
              <w:top w:val="single" w:sz="18" w:space="0" w:color="000000"/>
              <w:bottom w:val="single" w:sz="6" w:space="0" w:color="000000"/>
            </w:tcBorders>
            <w:shd w:val="clear" w:color="auto" w:fill="C6C8CA"/>
          </w:tcPr>
          <w:p>
            <w:pPr>
              <w:pStyle w:val="TableParagraph"/>
              <w:spacing w:line="177" w:lineRule="exact"/>
              <w:ind w:left="14" w:right="7"/>
              <w:jc w:val="center"/>
              <w:rPr>
                <w:b/>
                <w:sz w:val="16"/>
              </w:rPr>
            </w:pPr>
            <w:r>
              <w:rPr>
                <w:b/>
                <w:sz w:val="16"/>
              </w:rPr>
              <w:t>Less</w:t>
            </w:r>
            <w:r>
              <w:rPr>
                <w:b/>
                <w:spacing w:val="-8"/>
                <w:sz w:val="16"/>
              </w:rPr>
              <w:t> </w:t>
            </w:r>
            <w:r>
              <w:rPr>
                <w:b/>
                <w:sz w:val="16"/>
              </w:rPr>
              <w:t>than</w:t>
            </w:r>
            <w:r>
              <w:rPr>
                <w:b/>
                <w:spacing w:val="-6"/>
                <w:sz w:val="16"/>
              </w:rPr>
              <w:t> </w:t>
            </w:r>
            <w:r>
              <w:rPr>
                <w:b/>
                <w:spacing w:val="-10"/>
                <w:sz w:val="16"/>
              </w:rPr>
              <w:t>1</w:t>
            </w:r>
          </w:p>
          <w:p>
            <w:pPr>
              <w:pStyle w:val="TableParagraph"/>
              <w:spacing w:before="10"/>
              <w:ind w:left="14" w:right="9"/>
              <w:jc w:val="center"/>
              <w:rPr>
                <w:b/>
                <w:sz w:val="16"/>
              </w:rPr>
            </w:pPr>
            <w:r>
              <w:rPr>
                <w:b/>
                <w:spacing w:val="-4"/>
                <w:sz w:val="16"/>
              </w:rPr>
              <w:t>Year</w:t>
            </w:r>
          </w:p>
          <w:p>
            <w:pPr>
              <w:pStyle w:val="TableParagraph"/>
              <w:spacing w:line="188" w:lineRule="exact" w:before="9"/>
              <w:ind w:left="14" w:right="1"/>
              <w:jc w:val="center"/>
              <w:rPr>
                <w:b/>
                <w:sz w:val="16"/>
              </w:rPr>
            </w:pPr>
            <w:r>
              <w:rPr>
                <w:b/>
                <w:spacing w:val="-4"/>
                <w:sz w:val="16"/>
              </w:rPr>
              <w:t>$'000</w:t>
            </w:r>
          </w:p>
        </w:tc>
        <w:tc>
          <w:tcPr>
            <w:tcW w:w="1388" w:type="dxa"/>
            <w:tcBorders>
              <w:top w:val="single" w:sz="18" w:space="0" w:color="000000"/>
              <w:bottom w:val="single" w:sz="6" w:space="0" w:color="000000"/>
            </w:tcBorders>
          </w:tcPr>
          <w:p>
            <w:pPr>
              <w:pStyle w:val="TableParagraph"/>
              <w:spacing w:line="177" w:lineRule="exact"/>
              <w:ind w:left="14" w:right="9"/>
              <w:jc w:val="center"/>
              <w:rPr>
                <w:b/>
                <w:sz w:val="16"/>
              </w:rPr>
            </w:pPr>
            <w:r>
              <w:rPr>
                <w:b/>
                <w:sz w:val="16"/>
              </w:rPr>
              <w:t>1</w:t>
            </w:r>
            <w:r>
              <w:rPr>
                <w:b/>
                <w:spacing w:val="-2"/>
                <w:sz w:val="16"/>
              </w:rPr>
              <w:t> </w:t>
            </w:r>
            <w:r>
              <w:rPr>
                <w:b/>
                <w:sz w:val="16"/>
              </w:rPr>
              <w:t>to 5</w:t>
            </w:r>
            <w:r>
              <w:rPr>
                <w:b/>
                <w:spacing w:val="-2"/>
                <w:sz w:val="16"/>
              </w:rPr>
              <w:t> Years</w:t>
            </w:r>
          </w:p>
          <w:p>
            <w:pPr>
              <w:pStyle w:val="TableParagraph"/>
              <w:spacing w:before="19"/>
              <w:rPr>
                <w:b/>
                <w:sz w:val="16"/>
              </w:rPr>
            </w:pPr>
          </w:p>
          <w:p>
            <w:pPr>
              <w:pStyle w:val="TableParagraph"/>
              <w:spacing w:line="188" w:lineRule="exact"/>
              <w:ind w:left="14"/>
              <w:jc w:val="center"/>
              <w:rPr>
                <w:b/>
                <w:sz w:val="16"/>
              </w:rPr>
            </w:pPr>
            <w:r>
              <w:rPr>
                <w:b/>
                <w:spacing w:val="-4"/>
                <w:sz w:val="16"/>
              </w:rPr>
              <w:t>$'000</w:t>
            </w:r>
          </w:p>
        </w:tc>
        <w:tc>
          <w:tcPr>
            <w:tcW w:w="1393" w:type="dxa"/>
            <w:tcBorders>
              <w:top w:val="single" w:sz="18" w:space="0" w:color="000000"/>
              <w:bottom w:val="single" w:sz="6" w:space="0" w:color="000000"/>
            </w:tcBorders>
            <w:shd w:val="clear" w:color="auto" w:fill="C6C8CA"/>
          </w:tcPr>
          <w:p>
            <w:pPr>
              <w:pStyle w:val="TableParagraph"/>
              <w:spacing w:line="177" w:lineRule="exact"/>
              <w:ind w:left="14" w:right="8"/>
              <w:jc w:val="center"/>
              <w:rPr>
                <w:b/>
                <w:sz w:val="16"/>
              </w:rPr>
            </w:pPr>
            <w:r>
              <w:rPr>
                <w:b/>
                <w:sz w:val="16"/>
              </w:rPr>
              <w:t>Over</w:t>
            </w:r>
            <w:r>
              <w:rPr>
                <w:b/>
                <w:spacing w:val="-3"/>
                <w:sz w:val="16"/>
              </w:rPr>
              <w:t> </w:t>
            </w:r>
            <w:r>
              <w:rPr>
                <w:b/>
                <w:sz w:val="16"/>
              </w:rPr>
              <w:t>5</w:t>
            </w:r>
            <w:r>
              <w:rPr>
                <w:b/>
                <w:spacing w:val="-3"/>
                <w:sz w:val="16"/>
              </w:rPr>
              <w:t> </w:t>
            </w:r>
            <w:r>
              <w:rPr>
                <w:b/>
                <w:spacing w:val="-2"/>
                <w:sz w:val="16"/>
              </w:rPr>
              <w:t>Years</w:t>
            </w:r>
          </w:p>
          <w:p>
            <w:pPr>
              <w:pStyle w:val="TableParagraph"/>
              <w:spacing w:before="19"/>
              <w:rPr>
                <w:b/>
                <w:sz w:val="16"/>
              </w:rPr>
            </w:pPr>
          </w:p>
          <w:p>
            <w:pPr>
              <w:pStyle w:val="TableParagraph"/>
              <w:spacing w:line="188" w:lineRule="exact"/>
              <w:ind w:left="14"/>
              <w:jc w:val="center"/>
              <w:rPr>
                <w:b/>
                <w:sz w:val="16"/>
              </w:rPr>
            </w:pPr>
            <w:r>
              <w:rPr>
                <w:b/>
                <w:spacing w:val="-4"/>
                <w:sz w:val="16"/>
              </w:rPr>
              <w:t>$'000</w:t>
            </w:r>
          </w:p>
        </w:tc>
        <w:tc>
          <w:tcPr>
            <w:tcW w:w="1390" w:type="dxa"/>
            <w:tcBorders>
              <w:top w:val="single" w:sz="18" w:space="0" w:color="000000"/>
              <w:bottom w:val="single" w:sz="6" w:space="0" w:color="000000"/>
            </w:tcBorders>
          </w:tcPr>
          <w:p>
            <w:pPr>
              <w:pStyle w:val="TableParagraph"/>
              <w:spacing w:line="177" w:lineRule="exact"/>
              <w:ind w:left="14" w:right="7"/>
              <w:jc w:val="center"/>
              <w:rPr>
                <w:b/>
                <w:sz w:val="16"/>
              </w:rPr>
            </w:pPr>
            <w:r>
              <w:rPr>
                <w:b/>
                <w:spacing w:val="-2"/>
                <w:sz w:val="16"/>
              </w:rPr>
              <w:t>Total</w:t>
            </w:r>
          </w:p>
          <w:p>
            <w:pPr>
              <w:pStyle w:val="TableParagraph"/>
              <w:spacing w:before="19"/>
              <w:rPr>
                <w:b/>
                <w:sz w:val="16"/>
              </w:rPr>
            </w:pPr>
          </w:p>
          <w:p>
            <w:pPr>
              <w:pStyle w:val="TableParagraph"/>
              <w:spacing w:line="188" w:lineRule="exact"/>
              <w:ind w:left="14"/>
              <w:jc w:val="center"/>
              <w:rPr>
                <w:b/>
                <w:sz w:val="16"/>
              </w:rPr>
            </w:pPr>
            <w:r>
              <w:rPr>
                <w:b/>
                <w:spacing w:val="-4"/>
                <w:sz w:val="16"/>
              </w:rPr>
              <w:t>$'000</w:t>
            </w:r>
          </w:p>
        </w:tc>
      </w:tr>
      <w:tr>
        <w:trPr>
          <w:trHeight w:val="1017" w:hRule="atLeast"/>
        </w:trPr>
        <w:tc>
          <w:tcPr>
            <w:tcW w:w="4062" w:type="dxa"/>
            <w:tcBorders>
              <w:top w:val="single" w:sz="6" w:space="0" w:color="000000"/>
              <w:bottom w:val="single" w:sz="6" w:space="0" w:color="000000"/>
            </w:tcBorders>
          </w:tcPr>
          <w:p>
            <w:pPr>
              <w:pStyle w:val="TableParagraph"/>
              <w:spacing w:before="134"/>
              <w:ind w:left="35"/>
              <w:rPr>
                <w:b/>
                <w:sz w:val="14"/>
              </w:rPr>
            </w:pPr>
            <w:r>
              <w:rPr>
                <w:b/>
                <w:sz w:val="14"/>
              </w:rPr>
              <w:t>30</w:t>
            </w:r>
            <w:r>
              <w:rPr>
                <w:b/>
                <w:spacing w:val="3"/>
                <w:sz w:val="14"/>
              </w:rPr>
              <w:t> </w:t>
            </w:r>
            <w:r>
              <w:rPr>
                <w:b/>
                <w:sz w:val="14"/>
              </w:rPr>
              <w:t>June</w:t>
            </w:r>
            <w:r>
              <w:rPr>
                <w:b/>
                <w:spacing w:val="5"/>
                <w:sz w:val="14"/>
              </w:rPr>
              <w:t> </w:t>
            </w:r>
            <w:r>
              <w:rPr>
                <w:b/>
                <w:spacing w:val="-4"/>
                <w:sz w:val="14"/>
              </w:rPr>
              <w:t>2024</w:t>
            </w:r>
          </w:p>
          <w:p>
            <w:pPr>
              <w:pStyle w:val="TableParagraph"/>
              <w:spacing w:before="4"/>
              <w:rPr>
                <w:b/>
                <w:sz w:val="14"/>
              </w:rPr>
            </w:pPr>
          </w:p>
          <w:p>
            <w:pPr>
              <w:pStyle w:val="TableParagraph"/>
              <w:spacing w:line="331" w:lineRule="auto"/>
              <w:ind w:left="33" w:right="943"/>
              <w:rPr>
                <w:sz w:val="14"/>
              </w:rPr>
            </w:pPr>
            <w:r>
              <w:rPr>
                <w:sz w:val="14"/>
              </w:rPr>
              <w:t>Capital Expenditure Commitments Operating Expenditure Commitments</w:t>
            </w:r>
          </w:p>
        </w:tc>
        <w:tc>
          <w:tcPr>
            <w:tcW w:w="1393" w:type="dxa"/>
            <w:tcBorders>
              <w:top w:val="single" w:sz="6" w:space="0" w:color="000000"/>
              <w:bottom w:val="single" w:sz="6" w:space="0" w:color="000000"/>
            </w:tcBorders>
            <w:shd w:val="clear" w:color="auto" w:fill="C6C8CA"/>
          </w:tcPr>
          <w:p>
            <w:pPr>
              <w:pStyle w:val="TableParagraph"/>
              <w:rPr>
                <w:b/>
                <w:sz w:val="14"/>
              </w:rPr>
            </w:pPr>
          </w:p>
          <w:p>
            <w:pPr>
              <w:pStyle w:val="TableParagraph"/>
              <w:spacing w:before="138"/>
              <w:rPr>
                <w:b/>
                <w:sz w:val="14"/>
              </w:rPr>
            </w:pPr>
          </w:p>
          <w:p>
            <w:pPr>
              <w:pStyle w:val="TableParagraph"/>
              <w:ind w:right="99"/>
              <w:jc w:val="right"/>
              <w:rPr>
                <w:sz w:val="14"/>
              </w:rPr>
            </w:pPr>
            <w:r>
              <w:rPr>
                <w:spacing w:val="-5"/>
                <w:sz w:val="14"/>
              </w:rPr>
              <w:t>239</w:t>
            </w:r>
          </w:p>
          <w:p>
            <w:pPr>
              <w:pStyle w:val="TableParagraph"/>
              <w:spacing w:before="66"/>
              <w:ind w:right="100"/>
              <w:jc w:val="right"/>
              <w:rPr>
                <w:sz w:val="14"/>
              </w:rPr>
            </w:pPr>
            <w:r>
              <w:rPr>
                <w:spacing w:val="-2"/>
                <w:sz w:val="14"/>
              </w:rPr>
              <w:t>8,341</w:t>
            </w:r>
          </w:p>
        </w:tc>
        <w:tc>
          <w:tcPr>
            <w:tcW w:w="1388" w:type="dxa"/>
            <w:tcBorders>
              <w:top w:val="single" w:sz="6" w:space="0" w:color="000000"/>
              <w:bottom w:val="single" w:sz="6" w:space="0" w:color="000000"/>
            </w:tcBorders>
          </w:tcPr>
          <w:p>
            <w:pPr>
              <w:pStyle w:val="TableParagraph"/>
              <w:rPr>
                <w:b/>
                <w:sz w:val="14"/>
              </w:rPr>
            </w:pPr>
          </w:p>
          <w:p>
            <w:pPr>
              <w:pStyle w:val="TableParagraph"/>
              <w:spacing w:before="138"/>
              <w:rPr>
                <w:b/>
                <w:sz w:val="14"/>
              </w:rPr>
            </w:pPr>
          </w:p>
          <w:p>
            <w:pPr>
              <w:pStyle w:val="TableParagraph"/>
              <w:spacing w:line="331" w:lineRule="auto"/>
              <w:ind w:left="870" w:right="91" w:firstLine="353"/>
              <w:rPr>
                <w:sz w:val="14"/>
              </w:rPr>
            </w:pPr>
            <w:r>
              <w:rPr>
                <w:spacing w:val="-10"/>
                <w:sz w:val="14"/>
              </w:rPr>
              <w:t>-</w:t>
            </w:r>
            <w:r>
              <w:rPr>
                <w:spacing w:val="-2"/>
                <w:sz w:val="14"/>
              </w:rPr>
              <w:t> 6,757</w:t>
            </w:r>
          </w:p>
        </w:tc>
        <w:tc>
          <w:tcPr>
            <w:tcW w:w="1393" w:type="dxa"/>
            <w:tcBorders>
              <w:top w:val="single" w:sz="6" w:space="0" w:color="000000"/>
              <w:bottom w:val="single" w:sz="6" w:space="0" w:color="000000"/>
            </w:tcBorders>
            <w:shd w:val="clear" w:color="auto" w:fill="C6C8CA"/>
          </w:tcPr>
          <w:p>
            <w:pPr>
              <w:pStyle w:val="TableParagraph"/>
              <w:rPr>
                <w:b/>
                <w:sz w:val="14"/>
              </w:rPr>
            </w:pPr>
          </w:p>
          <w:p>
            <w:pPr>
              <w:pStyle w:val="TableParagraph"/>
              <w:spacing w:before="138"/>
              <w:rPr>
                <w:b/>
                <w:sz w:val="14"/>
              </w:rPr>
            </w:pPr>
          </w:p>
          <w:p>
            <w:pPr>
              <w:pStyle w:val="TableParagraph"/>
              <w:ind w:right="98"/>
              <w:jc w:val="right"/>
              <w:rPr>
                <w:sz w:val="14"/>
              </w:rPr>
            </w:pPr>
            <w:r>
              <w:rPr>
                <w:spacing w:val="-10"/>
                <w:sz w:val="14"/>
              </w:rPr>
              <w:t>-</w:t>
            </w:r>
          </w:p>
          <w:p>
            <w:pPr>
              <w:pStyle w:val="TableParagraph"/>
              <w:spacing w:before="66"/>
              <w:ind w:right="98"/>
              <w:jc w:val="right"/>
              <w:rPr>
                <w:sz w:val="14"/>
              </w:rPr>
            </w:pPr>
            <w:r>
              <w:rPr>
                <w:spacing w:val="-10"/>
                <w:sz w:val="14"/>
              </w:rPr>
              <w:t>-</w:t>
            </w:r>
          </w:p>
        </w:tc>
        <w:tc>
          <w:tcPr>
            <w:tcW w:w="1390" w:type="dxa"/>
            <w:tcBorders>
              <w:top w:val="single" w:sz="6" w:space="0" w:color="000000"/>
              <w:bottom w:val="single" w:sz="6" w:space="0" w:color="000000"/>
            </w:tcBorders>
          </w:tcPr>
          <w:p>
            <w:pPr>
              <w:pStyle w:val="TableParagraph"/>
              <w:rPr>
                <w:b/>
                <w:sz w:val="14"/>
              </w:rPr>
            </w:pPr>
          </w:p>
          <w:p>
            <w:pPr>
              <w:pStyle w:val="TableParagraph"/>
              <w:spacing w:before="138"/>
              <w:rPr>
                <w:b/>
                <w:sz w:val="14"/>
              </w:rPr>
            </w:pPr>
          </w:p>
          <w:p>
            <w:pPr>
              <w:pStyle w:val="TableParagraph"/>
              <w:ind w:right="98"/>
              <w:jc w:val="right"/>
              <w:rPr>
                <w:sz w:val="14"/>
              </w:rPr>
            </w:pPr>
            <w:r>
              <w:rPr>
                <w:spacing w:val="-5"/>
                <w:sz w:val="14"/>
              </w:rPr>
              <w:t>239</w:t>
            </w:r>
          </w:p>
          <w:p>
            <w:pPr>
              <w:pStyle w:val="TableParagraph"/>
              <w:spacing w:before="66"/>
              <w:ind w:right="98"/>
              <w:jc w:val="right"/>
              <w:rPr>
                <w:sz w:val="14"/>
              </w:rPr>
            </w:pPr>
            <w:r>
              <w:rPr>
                <w:spacing w:val="-2"/>
                <w:sz w:val="14"/>
              </w:rPr>
              <w:t>15,098</w:t>
            </w:r>
          </w:p>
        </w:tc>
      </w:tr>
      <w:tr>
        <w:trPr>
          <w:trHeight w:val="300" w:hRule="atLeast"/>
        </w:trPr>
        <w:tc>
          <w:tcPr>
            <w:tcW w:w="4062" w:type="dxa"/>
            <w:tcBorders>
              <w:top w:val="single" w:sz="6" w:space="0" w:color="000000"/>
              <w:bottom w:val="single" w:sz="6" w:space="0" w:color="000000"/>
            </w:tcBorders>
          </w:tcPr>
          <w:p>
            <w:pPr>
              <w:pStyle w:val="TableParagraph"/>
              <w:spacing w:before="66"/>
              <w:ind w:left="35"/>
              <w:rPr>
                <w:b/>
                <w:sz w:val="14"/>
              </w:rPr>
            </w:pPr>
            <w:r>
              <w:rPr>
                <w:b/>
                <w:sz w:val="14"/>
              </w:rPr>
              <w:t>Total</w:t>
            </w:r>
            <w:r>
              <w:rPr>
                <w:b/>
                <w:spacing w:val="11"/>
                <w:sz w:val="14"/>
              </w:rPr>
              <w:t> </w:t>
            </w:r>
            <w:r>
              <w:rPr>
                <w:b/>
                <w:sz w:val="14"/>
              </w:rPr>
              <w:t>Commitments</w:t>
            </w:r>
            <w:r>
              <w:rPr>
                <w:b/>
                <w:spacing w:val="11"/>
                <w:sz w:val="14"/>
              </w:rPr>
              <w:t> </w:t>
            </w:r>
            <w:r>
              <w:rPr>
                <w:b/>
                <w:sz w:val="14"/>
              </w:rPr>
              <w:t>(inclusive</w:t>
            </w:r>
            <w:r>
              <w:rPr>
                <w:b/>
                <w:spacing w:val="13"/>
                <w:sz w:val="14"/>
              </w:rPr>
              <w:t> </w:t>
            </w:r>
            <w:r>
              <w:rPr>
                <w:b/>
                <w:sz w:val="14"/>
              </w:rPr>
              <w:t>of</w:t>
            </w:r>
            <w:r>
              <w:rPr>
                <w:b/>
                <w:spacing w:val="11"/>
                <w:sz w:val="14"/>
              </w:rPr>
              <w:t> </w:t>
            </w:r>
            <w:r>
              <w:rPr>
                <w:b/>
                <w:spacing w:val="-4"/>
                <w:sz w:val="14"/>
              </w:rPr>
              <w:t>GST)</w:t>
            </w:r>
          </w:p>
        </w:tc>
        <w:tc>
          <w:tcPr>
            <w:tcW w:w="1393" w:type="dxa"/>
            <w:tcBorders>
              <w:top w:val="single" w:sz="6" w:space="0" w:color="000000"/>
              <w:bottom w:val="single" w:sz="6" w:space="0" w:color="000000"/>
            </w:tcBorders>
            <w:shd w:val="clear" w:color="auto" w:fill="C6C8CA"/>
          </w:tcPr>
          <w:p>
            <w:pPr>
              <w:pStyle w:val="TableParagraph"/>
              <w:spacing w:before="66"/>
              <w:ind w:right="113"/>
              <w:jc w:val="right"/>
              <w:rPr>
                <w:b/>
                <w:sz w:val="14"/>
              </w:rPr>
            </w:pPr>
            <w:r>
              <w:rPr>
                <w:b/>
                <w:spacing w:val="-2"/>
                <w:sz w:val="14"/>
              </w:rPr>
              <w:t>8,580</w:t>
            </w:r>
          </w:p>
        </w:tc>
        <w:tc>
          <w:tcPr>
            <w:tcW w:w="1388" w:type="dxa"/>
            <w:tcBorders>
              <w:top w:val="single" w:sz="6" w:space="0" w:color="000000"/>
              <w:bottom w:val="single" w:sz="6" w:space="0" w:color="000000"/>
            </w:tcBorders>
          </w:tcPr>
          <w:p>
            <w:pPr>
              <w:pStyle w:val="TableParagraph"/>
              <w:spacing w:before="66"/>
              <w:ind w:right="110"/>
              <w:jc w:val="right"/>
              <w:rPr>
                <w:b/>
                <w:sz w:val="14"/>
              </w:rPr>
            </w:pPr>
            <w:r>
              <w:rPr>
                <w:b/>
                <w:spacing w:val="-2"/>
                <w:sz w:val="14"/>
              </w:rPr>
              <w:t>6,757</w:t>
            </w:r>
          </w:p>
        </w:tc>
        <w:tc>
          <w:tcPr>
            <w:tcW w:w="1393" w:type="dxa"/>
            <w:tcBorders>
              <w:top w:val="single" w:sz="6" w:space="0" w:color="000000"/>
              <w:bottom w:val="single" w:sz="6" w:space="0" w:color="000000"/>
            </w:tcBorders>
            <w:shd w:val="clear" w:color="auto" w:fill="C6C8CA"/>
          </w:tcPr>
          <w:p>
            <w:pPr>
              <w:pStyle w:val="TableParagraph"/>
              <w:spacing w:before="66"/>
              <w:ind w:right="111"/>
              <w:jc w:val="right"/>
              <w:rPr>
                <w:b/>
                <w:sz w:val="14"/>
              </w:rPr>
            </w:pPr>
            <w:r>
              <w:rPr>
                <w:b/>
                <w:spacing w:val="-10"/>
                <w:sz w:val="14"/>
              </w:rPr>
              <w:t>-</w:t>
            </w:r>
          </w:p>
        </w:tc>
        <w:tc>
          <w:tcPr>
            <w:tcW w:w="1390" w:type="dxa"/>
            <w:tcBorders>
              <w:top w:val="single" w:sz="6" w:space="0" w:color="000000"/>
              <w:bottom w:val="single" w:sz="6" w:space="0" w:color="000000"/>
            </w:tcBorders>
          </w:tcPr>
          <w:p>
            <w:pPr>
              <w:pStyle w:val="TableParagraph"/>
              <w:spacing w:before="66"/>
              <w:ind w:right="111"/>
              <w:jc w:val="right"/>
              <w:rPr>
                <w:b/>
                <w:sz w:val="14"/>
              </w:rPr>
            </w:pPr>
            <w:r>
              <w:rPr>
                <w:b/>
                <w:spacing w:val="-2"/>
                <w:sz w:val="14"/>
              </w:rPr>
              <w:t>15,337</w:t>
            </w:r>
          </w:p>
        </w:tc>
      </w:tr>
      <w:tr>
        <w:trPr>
          <w:trHeight w:val="437" w:hRule="atLeast"/>
        </w:trPr>
        <w:tc>
          <w:tcPr>
            <w:tcW w:w="4062" w:type="dxa"/>
            <w:tcBorders>
              <w:top w:val="single" w:sz="6" w:space="0" w:color="000000"/>
              <w:bottom w:val="single" w:sz="6" w:space="0" w:color="000000"/>
            </w:tcBorders>
          </w:tcPr>
          <w:p>
            <w:pPr>
              <w:pStyle w:val="TableParagraph"/>
              <w:spacing w:before="134"/>
              <w:ind w:left="33"/>
              <w:rPr>
                <w:sz w:val="14"/>
              </w:rPr>
            </w:pPr>
            <w:r>
              <w:rPr>
                <w:sz w:val="14"/>
              </w:rPr>
              <w:t>less</w:t>
            </w:r>
            <w:r>
              <w:rPr>
                <w:spacing w:val="5"/>
                <w:sz w:val="14"/>
              </w:rPr>
              <w:t> </w:t>
            </w:r>
            <w:r>
              <w:rPr>
                <w:sz w:val="14"/>
              </w:rPr>
              <w:t>GST</w:t>
            </w:r>
            <w:r>
              <w:rPr>
                <w:spacing w:val="7"/>
                <w:sz w:val="14"/>
              </w:rPr>
              <w:t> </w:t>
            </w:r>
            <w:r>
              <w:rPr>
                <w:spacing w:val="-2"/>
                <w:sz w:val="14"/>
              </w:rPr>
              <w:t>Recoverable</w:t>
            </w:r>
          </w:p>
        </w:tc>
        <w:tc>
          <w:tcPr>
            <w:tcW w:w="1393" w:type="dxa"/>
            <w:tcBorders>
              <w:top w:val="single" w:sz="6" w:space="0" w:color="000000"/>
              <w:bottom w:val="single" w:sz="6" w:space="0" w:color="000000"/>
            </w:tcBorders>
            <w:shd w:val="clear" w:color="auto" w:fill="C6C8CA"/>
          </w:tcPr>
          <w:p>
            <w:pPr>
              <w:pStyle w:val="TableParagraph"/>
              <w:spacing w:before="134"/>
              <w:ind w:right="34"/>
              <w:jc w:val="right"/>
              <w:rPr>
                <w:sz w:val="14"/>
              </w:rPr>
            </w:pPr>
            <w:r>
              <w:rPr>
                <w:spacing w:val="-2"/>
                <w:sz w:val="14"/>
              </w:rPr>
              <w:t>(593)</w:t>
            </w:r>
          </w:p>
        </w:tc>
        <w:tc>
          <w:tcPr>
            <w:tcW w:w="1388" w:type="dxa"/>
            <w:tcBorders>
              <w:top w:val="single" w:sz="6" w:space="0" w:color="000000"/>
              <w:bottom w:val="single" w:sz="6" w:space="0" w:color="000000"/>
            </w:tcBorders>
          </w:tcPr>
          <w:p>
            <w:pPr>
              <w:pStyle w:val="TableParagraph"/>
              <w:spacing w:before="134"/>
              <w:ind w:right="31"/>
              <w:jc w:val="right"/>
              <w:rPr>
                <w:sz w:val="14"/>
              </w:rPr>
            </w:pPr>
            <w:r>
              <w:rPr>
                <w:spacing w:val="-2"/>
                <w:sz w:val="14"/>
              </w:rPr>
              <w:t>(397)</w:t>
            </w:r>
          </w:p>
        </w:tc>
        <w:tc>
          <w:tcPr>
            <w:tcW w:w="1393" w:type="dxa"/>
            <w:tcBorders>
              <w:top w:val="single" w:sz="6" w:space="0" w:color="000000"/>
              <w:bottom w:val="single" w:sz="6" w:space="0" w:color="000000"/>
            </w:tcBorders>
            <w:shd w:val="clear" w:color="auto" w:fill="C6C8CA"/>
          </w:tcPr>
          <w:p>
            <w:pPr>
              <w:pStyle w:val="TableParagraph"/>
              <w:spacing w:before="134"/>
              <w:ind w:right="98"/>
              <w:jc w:val="right"/>
              <w:rPr>
                <w:sz w:val="14"/>
              </w:rPr>
            </w:pPr>
            <w:r>
              <w:rPr>
                <w:spacing w:val="-10"/>
                <w:sz w:val="14"/>
              </w:rPr>
              <w:t>-</w:t>
            </w:r>
          </w:p>
        </w:tc>
        <w:tc>
          <w:tcPr>
            <w:tcW w:w="1390" w:type="dxa"/>
            <w:tcBorders>
              <w:top w:val="single" w:sz="6" w:space="0" w:color="000000"/>
              <w:bottom w:val="single" w:sz="6" w:space="0" w:color="000000"/>
            </w:tcBorders>
          </w:tcPr>
          <w:p>
            <w:pPr>
              <w:pStyle w:val="TableParagraph"/>
              <w:spacing w:before="134"/>
              <w:ind w:right="32"/>
              <w:jc w:val="right"/>
              <w:rPr>
                <w:sz w:val="14"/>
              </w:rPr>
            </w:pPr>
            <w:r>
              <w:rPr>
                <w:spacing w:val="-2"/>
                <w:sz w:val="14"/>
              </w:rPr>
              <w:t>(990)</w:t>
            </w:r>
          </w:p>
        </w:tc>
      </w:tr>
      <w:tr>
        <w:trPr>
          <w:trHeight w:val="287" w:hRule="atLeast"/>
        </w:trPr>
        <w:tc>
          <w:tcPr>
            <w:tcW w:w="4062" w:type="dxa"/>
            <w:tcBorders>
              <w:top w:val="single" w:sz="6" w:space="0" w:color="000000"/>
              <w:bottom w:val="double" w:sz="6" w:space="0" w:color="000000"/>
            </w:tcBorders>
          </w:tcPr>
          <w:p>
            <w:pPr>
              <w:pStyle w:val="TableParagraph"/>
              <w:spacing w:before="66"/>
              <w:ind w:left="35"/>
              <w:rPr>
                <w:b/>
                <w:sz w:val="14"/>
              </w:rPr>
            </w:pPr>
            <w:r>
              <w:rPr>
                <w:b/>
                <w:sz w:val="14"/>
              </w:rPr>
              <w:t>Total</w:t>
            </w:r>
            <w:r>
              <w:rPr>
                <w:b/>
                <w:spacing w:val="12"/>
                <w:sz w:val="14"/>
              </w:rPr>
              <w:t> </w:t>
            </w:r>
            <w:r>
              <w:rPr>
                <w:b/>
                <w:sz w:val="14"/>
              </w:rPr>
              <w:t>Commitments</w:t>
            </w:r>
            <w:r>
              <w:rPr>
                <w:b/>
                <w:spacing w:val="12"/>
                <w:sz w:val="14"/>
              </w:rPr>
              <w:t> </w:t>
            </w:r>
            <w:r>
              <w:rPr>
                <w:b/>
                <w:sz w:val="14"/>
              </w:rPr>
              <w:t>(exclusive</w:t>
            </w:r>
            <w:r>
              <w:rPr>
                <w:b/>
                <w:spacing w:val="14"/>
                <w:sz w:val="14"/>
              </w:rPr>
              <w:t> </w:t>
            </w:r>
            <w:r>
              <w:rPr>
                <w:b/>
                <w:sz w:val="14"/>
              </w:rPr>
              <w:t>of</w:t>
            </w:r>
            <w:r>
              <w:rPr>
                <w:b/>
                <w:spacing w:val="13"/>
                <w:sz w:val="14"/>
              </w:rPr>
              <w:t> </w:t>
            </w:r>
            <w:r>
              <w:rPr>
                <w:b/>
                <w:spacing w:val="-4"/>
                <w:sz w:val="14"/>
              </w:rPr>
              <w:t>GST)</w:t>
            </w:r>
          </w:p>
        </w:tc>
        <w:tc>
          <w:tcPr>
            <w:tcW w:w="1393" w:type="dxa"/>
            <w:tcBorders>
              <w:top w:val="single" w:sz="6" w:space="0" w:color="000000"/>
              <w:bottom w:val="double" w:sz="6" w:space="0" w:color="000000"/>
            </w:tcBorders>
            <w:shd w:val="clear" w:color="auto" w:fill="C6C8CA"/>
          </w:tcPr>
          <w:p>
            <w:pPr>
              <w:pStyle w:val="TableParagraph"/>
              <w:spacing w:before="66"/>
              <w:ind w:right="113"/>
              <w:jc w:val="right"/>
              <w:rPr>
                <w:b/>
                <w:sz w:val="14"/>
              </w:rPr>
            </w:pPr>
            <w:r>
              <w:rPr>
                <w:b/>
                <w:spacing w:val="-2"/>
                <w:sz w:val="14"/>
              </w:rPr>
              <w:t>7,987</w:t>
            </w:r>
          </w:p>
        </w:tc>
        <w:tc>
          <w:tcPr>
            <w:tcW w:w="1388" w:type="dxa"/>
            <w:tcBorders>
              <w:top w:val="single" w:sz="6" w:space="0" w:color="000000"/>
              <w:bottom w:val="double" w:sz="6" w:space="0" w:color="000000"/>
            </w:tcBorders>
          </w:tcPr>
          <w:p>
            <w:pPr>
              <w:pStyle w:val="TableParagraph"/>
              <w:spacing w:before="66"/>
              <w:ind w:right="110"/>
              <w:jc w:val="right"/>
              <w:rPr>
                <w:b/>
                <w:sz w:val="14"/>
              </w:rPr>
            </w:pPr>
            <w:r>
              <w:rPr>
                <w:b/>
                <w:spacing w:val="-2"/>
                <w:sz w:val="14"/>
              </w:rPr>
              <w:t>6,360</w:t>
            </w:r>
          </w:p>
        </w:tc>
        <w:tc>
          <w:tcPr>
            <w:tcW w:w="1393" w:type="dxa"/>
            <w:tcBorders>
              <w:top w:val="single" w:sz="6" w:space="0" w:color="000000"/>
              <w:bottom w:val="double" w:sz="6" w:space="0" w:color="000000"/>
            </w:tcBorders>
            <w:shd w:val="clear" w:color="auto" w:fill="C6C8CA"/>
          </w:tcPr>
          <w:p>
            <w:pPr>
              <w:pStyle w:val="TableParagraph"/>
              <w:spacing w:before="66"/>
              <w:ind w:right="111"/>
              <w:jc w:val="right"/>
              <w:rPr>
                <w:b/>
                <w:sz w:val="14"/>
              </w:rPr>
            </w:pPr>
            <w:r>
              <w:rPr>
                <w:b/>
                <w:spacing w:val="-10"/>
                <w:sz w:val="14"/>
              </w:rPr>
              <w:t>-</w:t>
            </w:r>
          </w:p>
        </w:tc>
        <w:tc>
          <w:tcPr>
            <w:tcW w:w="1390" w:type="dxa"/>
            <w:tcBorders>
              <w:top w:val="single" w:sz="6" w:space="0" w:color="000000"/>
              <w:bottom w:val="double" w:sz="6" w:space="0" w:color="000000"/>
            </w:tcBorders>
          </w:tcPr>
          <w:p>
            <w:pPr>
              <w:pStyle w:val="TableParagraph"/>
              <w:spacing w:before="66"/>
              <w:ind w:right="111"/>
              <w:jc w:val="right"/>
              <w:rPr>
                <w:b/>
                <w:sz w:val="14"/>
              </w:rPr>
            </w:pPr>
            <w:r>
              <w:rPr>
                <w:b/>
                <w:spacing w:val="-2"/>
                <w:sz w:val="14"/>
              </w:rPr>
              <w:t>14,347</w:t>
            </w:r>
          </w:p>
        </w:tc>
      </w:tr>
    </w:tbl>
    <w:p>
      <w:pPr>
        <w:pStyle w:val="BodyText"/>
        <w:spacing w:before="11"/>
        <w:rPr>
          <w:rFonts w:ascii="Verdana"/>
          <w:b/>
          <w:sz w:val="17"/>
        </w:rPr>
      </w:pPr>
    </w:p>
    <w:p>
      <w:pPr>
        <w:spacing w:before="0"/>
        <w:ind w:left="1175" w:right="0" w:firstLine="0"/>
        <w:jc w:val="left"/>
        <w:rPr>
          <w:rFonts w:ascii="Verdana"/>
          <w:b/>
          <w:sz w:val="16"/>
        </w:rPr>
      </w:pPr>
      <w:r>
        <w:rPr>
          <w:rFonts w:ascii="Verdana"/>
          <w:b/>
          <w:sz w:val="16"/>
        </w:rPr>
        <w:t>How</w:t>
      </w:r>
      <w:r>
        <w:rPr>
          <w:rFonts w:ascii="Verdana"/>
          <w:b/>
          <w:spacing w:val="-2"/>
          <w:sz w:val="16"/>
        </w:rPr>
        <w:t> </w:t>
      </w:r>
      <w:r>
        <w:rPr>
          <w:rFonts w:ascii="Verdana"/>
          <w:b/>
          <w:sz w:val="16"/>
        </w:rPr>
        <w:t>We</w:t>
      </w:r>
      <w:r>
        <w:rPr>
          <w:rFonts w:ascii="Verdana"/>
          <w:b/>
          <w:spacing w:val="-3"/>
          <w:sz w:val="16"/>
        </w:rPr>
        <w:t> </w:t>
      </w:r>
      <w:r>
        <w:rPr>
          <w:rFonts w:ascii="Verdana"/>
          <w:b/>
          <w:sz w:val="16"/>
        </w:rPr>
        <w:t>Disclose</w:t>
      </w:r>
      <w:r>
        <w:rPr>
          <w:rFonts w:ascii="Verdana"/>
          <w:b/>
          <w:spacing w:val="-2"/>
          <w:sz w:val="16"/>
        </w:rPr>
        <w:t> Commitments</w:t>
      </w:r>
    </w:p>
    <w:p>
      <w:pPr>
        <w:spacing w:before="154"/>
        <w:ind w:left="1169" w:right="0" w:firstLine="0"/>
        <w:jc w:val="left"/>
        <w:rPr>
          <w:rFonts w:ascii="Verdana"/>
          <w:sz w:val="14"/>
        </w:rPr>
      </w:pPr>
      <w:r>
        <w:rPr>
          <w:rFonts w:ascii="Verdana"/>
          <w:sz w:val="14"/>
        </w:rPr>
        <w:t>Our</w:t>
      </w:r>
      <w:r>
        <w:rPr>
          <w:rFonts w:ascii="Verdana"/>
          <w:spacing w:val="8"/>
          <w:sz w:val="14"/>
        </w:rPr>
        <w:t> </w:t>
      </w:r>
      <w:r>
        <w:rPr>
          <w:rFonts w:ascii="Verdana"/>
          <w:sz w:val="14"/>
        </w:rPr>
        <w:t>commitments</w:t>
      </w:r>
      <w:r>
        <w:rPr>
          <w:rFonts w:ascii="Verdana"/>
          <w:spacing w:val="9"/>
          <w:sz w:val="14"/>
        </w:rPr>
        <w:t> </w:t>
      </w:r>
      <w:r>
        <w:rPr>
          <w:rFonts w:ascii="Verdana"/>
          <w:sz w:val="14"/>
        </w:rPr>
        <w:t>relate</w:t>
      </w:r>
      <w:r>
        <w:rPr>
          <w:rFonts w:ascii="Verdana"/>
          <w:spacing w:val="7"/>
          <w:sz w:val="14"/>
        </w:rPr>
        <w:t> </w:t>
      </w:r>
      <w:r>
        <w:rPr>
          <w:rFonts w:ascii="Verdana"/>
          <w:sz w:val="14"/>
        </w:rPr>
        <w:t>to</w:t>
      </w:r>
      <w:r>
        <w:rPr>
          <w:rFonts w:ascii="Verdana"/>
          <w:spacing w:val="9"/>
          <w:sz w:val="14"/>
        </w:rPr>
        <w:t> </w:t>
      </w:r>
      <w:r>
        <w:rPr>
          <w:rFonts w:ascii="Verdana"/>
          <w:spacing w:val="-2"/>
          <w:sz w:val="14"/>
        </w:rPr>
        <w:t>expenditure.</w:t>
      </w:r>
    </w:p>
    <w:p>
      <w:pPr>
        <w:pStyle w:val="BodyText"/>
        <w:spacing w:before="24"/>
        <w:rPr>
          <w:rFonts w:ascii="Verdana"/>
          <w:sz w:val="14"/>
        </w:rPr>
      </w:pPr>
    </w:p>
    <w:p>
      <w:pPr>
        <w:spacing w:before="1"/>
        <w:ind w:left="1172" w:right="0" w:firstLine="0"/>
        <w:jc w:val="left"/>
        <w:rPr>
          <w:rFonts w:ascii="Verdana"/>
          <w:b/>
          <w:sz w:val="14"/>
        </w:rPr>
      </w:pPr>
      <w:r>
        <w:rPr>
          <w:rFonts w:ascii="Verdana"/>
          <w:b/>
          <w:sz w:val="14"/>
        </w:rPr>
        <w:t>Expenditure</w:t>
      </w:r>
      <w:r>
        <w:rPr>
          <w:rFonts w:ascii="Verdana"/>
          <w:b/>
          <w:spacing w:val="16"/>
          <w:sz w:val="14"/>
        </w:rPr>
        <w:t> </w:t>
      </w:r>
      <w:r>
        <w:rPr>
          <w:rFonts w:ascii="Verdana"/>
          <w:b/>
          <w:spacing w:val="-2"/>
          <w:sz w:val="14"/>
        </w:rPr>
        <w:t>Commitments</w:t>
      </w:r>
    </w:p>
    <w:p>
      <w:pPr>
        <w:spacing w:line="268" w:lineRule="auto" w:before="153"/>
        <w:ind w:left="1169" w:right="1195" w:firstLine="0"/>
        <w:jc w:val="left"/>
        <w:rPr>
          <w:rFonts w:ascii="Verdana"/>
          <w:sz w:val="14"/>
        </w:rPr>
      </w:pPr>
      <w:r>
        <w:rPr>
          <w:rFonts w:ascii="Verdana"/>
          <w:sz w:val="14"/>
        </w:rPr>
        <w:t>Commitments for future expenditure include operating and capital</w:t>
      </w:r>
      <w:r>
        <w:rPr>
          <w:rFonts w:ascii="Verdana"/>
          <w:spacing w:val="27"/>
          <w:sz w:val="14"/>
        </w:rPr>
        <w:t> </w:t>
      </w:r>
      <w:r>
        <w:rPr>
          <w:rFonts w:ascii="Verdana"/>
          <w:sz w:val="14"/>
        </w:rPr>
        <w:t>commitments arising from contracts.</w:t>
      </w:r>
      <w:r>
        <w:rPr>
          <w:rFonts w:ascii="Verdana"/>
          <w:spacing w:val="80"/>
          <w:sz w:val="14"/>
        </w:rPr>
        <w:t> </w:t>
      </w:r>
      <w:r>
        <w:rPr>
          <w:rFonts w:ascii="Verdana"/>
          <w:sz w:val="14"/>
        </w:rPr>
        <w:t>These commitments are disclosed at their nominal</w:t>
      </w:r>
      <w:r>
        <w:rPr>
          <w:rFonts w:ascii="Verdana"/>
          <w:spacing w:val="15"/>
          <w:sz w:val="14"/>
        </w:rPr>
        <w:t> </w:t>
      </w:r>
      <w:r>
        <w:rPr>
          <w:rFonts w:ascii="Verdana"/>
          <w:sz w:val="14"/>
        </w:rPr>
        <w:t>value and are inclusive of the GST</w:t>
      </w:r>
      <w:r>
        <w:rPr>
          <w:rFonts w:ascii="Verdana"/>
          <w:spacing w:val="13"/>
          <w:sz w:val="14"/>
        </w:rPr>
        <w:t> </w:t>
      </w:r>
      <w:r>
        <w:rPr>
          <w:rFonts w:ascii="Verdana"/>
          <w:sz w:val="14"/>
        </w:rPr>
        <w:t>payable.</w:t>
      </w:r>
      <w:r>
        <w:rPr>
          <w:rFonts w:ascii="Verdana"/>
          <w:spacing w:val="73"/>
          <w:sz w:val="14"/>
        </w:rPr>
        <w:t> </w:t>
      </w:r>
      <w:r>
        <w:rPr>
          <w:rFonts w:ascii="Verdana"/>
          <w:sz w:val="14"/>
        </w:rPr>
        <w:t>In addition, where it is considered appropriate and provides additional</w:t>
      </w:r>
      <w:r>
        <w:rPr>
          <w:rFonts w:ascii="Verdana"/>
          <w:spacing w:val="18"/>
          <w:sz w:val="14"/>
        </w:rPr>
        <w:t> </w:t>
      </w:r>
      <w:r>
        <w:rPr>
          <w:rFonts w:ascii="Verdana"/>
          <w:sz w:val="14"/>
        </w:rPr>
        <w:t>relevant</w:t>
      </w:r>
      <w:r>
        <w:rPr>
          <w:rFonts w:ascii="Verdana"/>
          <w:spacing w:val="14"/>
          <w:sz w:val="14"/>
        </w:rPr>
        <w:t> </w:t>
      </w:r>
      <w:r>
        <w:rPr>
          <w:rFonts w:ascii="Verdana"/>
          <w:sz w:val="14"/>
        </w:rPr>
        <w:t>information</w:t>
      </w:r>
      <w:r>
        <w:rPr>
          <w:rFonts w:ascii="Verdana"/>
          <w:spacing w:val="14"/>
          <w:sz w:val="14"/>
        </w:rPr>
        <w:t> </w:t>
      </w:r>
      <w:r>
        <w:rPr>
          <w:rFonts w:ascii="Verdana"/>
          <w:sz w:val="14"/>
        </w:rPr>
        <w:t>to</w:t>
      </w:r>
      <w:r>
        <w:rPr>
          <w:rFonts w:ascii="Verdana"/>
          <w:spacing w:val="14"/>
          <w:sz w:val="14"/>
        </w:rPr>
        <w:t> </w:t>
      </w:r>
      <w:r>
        <w:rPr>
          <w:rFonts w:ascii="Verdana"/>
          <w:sz w:val="14"/>
        </w:rPr>
        <w:t>users,</w:t>
      </w:r>
      <w:r>
        <w:rPr>
          <w:rFonts w:ascii="Verdana"/>
          <w:spacing w:val="14"/>
          <w:sz w:val="14"/>
        </w:rPr>
        <w:t> </w:t>
      </w:r>
      <w:r>
        <w:rPr>
          <w:rFonts w:ascii="Verdana"/>
          <w:sz w:val="14"/>
        </w:rPr>
        <w:t>the</w:t>
      </w:r>
      <w:r>
        <w:rPr>
          <w:rFonts w:ascii="Verdana"/>
          <w:spacing w:val="12"/>
          <w:sz w:val="14"/>
        </w:rPr>
        <w:t> </w:t>
      </w:r>
      <w:r>
        <w:rPr>
          <w:rFonts w:ascii="Verdana"/>
          <w:sz w:val="14"/>
        </w:rPr>
        <w:t>net</w:t>
      </w:r>
      <w:r>
        <w:rPr>
          <w:rFonts w:ascii="Verdana"/>
          <w:spacing w:val="14"/>
          <w:sz w:val="14"/>
        </w:rPr>
        <w:t> </w:t>
      </w:r>
      <w:r>
        <w:rPr>
          <w:rFonts w:ascii="Verdana"/>
          <w:sz w:val="14"/>
        </w:rPr>
        <w:t>present</w:t>
      </w:r>
      <w:r>
        <w:rPr>
          <w:rFonts w:ascii="Verdana"/>
          <w:spacing w:val="14"/>
          <w:sz w:val="14"/>
        </w:rPr>
        <w:t> </w:t>
      </w:r>
      <w:r>
        <w:rPr>
          <w:rFonts w:ascii="Verdana"/>
          <w:sz w:val="14"/>
        </w:rPr>
        <w:t>values</w:t>
      </w:r>
      <w:r>
        <w:rPr>
          <w:rFonts w:ascii="Verdana"/>
          <w:spacing w:val="14"/>
          <w:sz w:val="14"/>
        </w:rPr>
        <w:t> </w:t>
      </w:r>
      <w:r>
        <w:rPr>
          <w:rFonts w:ascii="Verdana"/>
          <w:sz w:val="14"/>
        </w:rPr>
        <w:t>of</w:t>
      </w:r>
      <w:r>
        <w:rPr>
          <w:rFonts w:ascii="Verdana"/>
          <w:spacing w:val="12"/>
          <w:sz w:val="14"/>
        </w:rPr>
        <w:t> </w:t>
      </w:r>
      <w:r>
        <w:rPr>
          <w:rFonts w:ascii="Verdana"/>
          <w:sz w:val="14"/>
        </w:rPr>
        <w:t>significant</w:t>
      </w:r>
      <w:r>
        <w:rPr>
          <w:rFonts w:ascii="Verdana"/>
          <w:spacing w:val="14"/>
          <w:sz w:val="14"/>
        </w:rPr>
        <w:t> </w:t>
      </w:r>
      <w:r>
        <w:rPr>
          <w:rFonts w:ascii="Verdana"/>
          <w:sz w:val="14"/>
        </w:rPr>
        <w:t>projects</w:t>
      </w:r>
      <w:r>
        <w:rPr>
          <w:rFonts w:ascii="Verdana"/>
          <w:spacing w:val="14"/>
          <w:sz w:val="14"/>
        </w:rPr>
        <w:t> </w:t>
      </w:r>
      <w:r>
        <w:rPr>
          <w:rFonts w:ascii="Verdana"/>
          <w:sz w:val="14"/>
        </w:rPr>
        <w:t>are</w:t>
      </w:r>
      <w:r>
        <w:rPr>
          <w:rFonts w:ascii="Verdana"/>
          <w:spacing w:val="12"/>
          <w:sz w:val="14"/>
        </w:rPr>
        <w:t> </w:t>
      </w:r>
      <w:r>
        <w:rPr>
          <w:rFonts w:ascii="Verdana"/>
          <w:sz w:val="14"/>
        </w:rPr>
        <w:t>stated.</w:t>
      </w:r>
      <w:r>
        <w:rPr>
          <w:rFonts w:ascii="Verdana"/>
          <w:spacing w:val="77"/>
          <w:sz w:val="14"/>
        </w:rPr>
        <w:t> </w:t>
      </w:r>
      <w:r>
        <w:rPr>
          <w:rFonts w:ascii="Verdana"/>
          <w:sz w:val="14"/>
        </w:rPr>
        <w:t>These</w:t>
      </w:r>
      <w:r>
        <w:rPr>
          <w:rFonts w:ascii="Verdana"/>
          <w:spacing w:val="12"/>
          <w:sz w:val="14"/>
        </w:rPr>
        <w:t> </w:t>
      </w:r>
      <w:r>
        <w:rPr>
          <w:rFonts w:ascii="Verdana"/>
          <w:sz w:val="14"/>
        </w:rPr>
        <w:t>future</w:t>
      </w:r>
      <w:r>
        <w:rPr>
          <w:rFonts w:ascii="Verdana"/>
          <w:spacing w:val="12"/>
          <w:sz w:val="14"/>
        </w:rPr>
        <w:t> </w:t>
      </w:r>
      <w:r>
        <w:rPr>
          <w:rFonts w:ascii="Verdana"/>
          <w:sz w:val="14"/>
        </w:rPr>
        <w:t>expenditures</w:t>
      </w:r>
      <w:r>
        <w:rPr>
          <w:rFonts w:ascii="Verdana"/>
          <w:spacing w:val="14"/>
          <w:sz w:val="14"/>
        </w:rPr>
        <w:t> </w:t>
      </w:r>
      <w:r>
        <w:rPr>
          <w:rFonts w:ascii="Verdana"/>
          <w:sz w:val="14"/>
        </w:rPr>
        <w:t>cease to</w:t>
      </w:r>
      <w:r>
        <w:rPr>
          <w:rFonts w:ascii="Verdana"/>
          <w:spacing w:val="21"/>
          <w:sz w:val="14"/>
        </w:rPr>
        <w:t> </w:t>
      </w:r>
      <w:r>
        <w:rPr>
          <w:rFonts w:ascii="Verdana"/>
          <w:sz w:val="14"/>
        </w:rPr>
        <w:t>be disclosed</w:t>
      </w:r>
      <w:r>
        <w:rPr>
          <w:rFonts w:ascii="Verdana"/>
          <w:spacing w:val="21"/>
          <w:sz w:val="14"/>
        </w:rPr>
        <w:t> </w:t>
      </w:r>
      <w:r>
        <w:rPr>
          <w:rFonts w:ascii="Verdana"/>
          <w:sz w:val="14"/>
        </w:rPr>
        <w:t>as</w:t>
      </w:r>
      <w:r>
        <w:rPr>
          <w:rFonts w:ascii="Verdana"/>
          <w:spacing w:val="21"/>
          <w:sz w:val="14"/>
        </w:rPr>
        <w:t> </w:t>
      </w:r>
      <w:r>
        <w:rPr>
          <w:rFonts w:ascii="Verdana"/>
          <w:sz w:val="14"/>
        </w:rPr>
        <w:t>commitments</w:t>
      </w:r>
      <w:r>
        <w:rPr>
          <w:rFonts w:ascii="Verdana"/>
          <w:spacing w:val="21"/>
          <w:sz w:val="14"/>
        </w:rPr>
        <w:t> </w:t>
      </w:r>
      <w:r>
        <w:rPr>
          <w:rFonts w:ascii="Verdana"/>
          <w:sz w:val="14"/>
        </w:rPr>
        <w:t>once the related</w:t>
      </w:r>
      <w:r>
        <w:rPr>
          <w:rFonts w:ascii="Verdana"/>
          <w:spacing w:val="21"/>
          <w:sz w:val="14"/>
        </w:rPr>
        <w:t> </w:t>
      </w:r>
      <w:r>
        <w:rPr>
          <w:rFonts w:ascii="Verdana"/>
          <w:sz w:val="14"/>
        </w:rPr>
        <w:t>liabilities</w:t>
      </w:r>
      <w:r>
        <w:rPr>
          <w:rFonts w:ascii="Verdana"/>
          <w:spacing w:val="21"/>
          <w:sz w:val="14"/>
        </w:rPr>
        <w:t> </w:t>
      </w:r>
      <w:r>
        <w:rPr>
          <w:rFonts w:ascii="Verdana"/>
          <w:sz w:val="14"/>
        </w:rPr>
        <w:t>are recognised</w:t>
      </w:r>
      <w:r>
        <w:rPr>
          <w:rFonts w:ascii="Verdana"/>
          <w:spacing w:val="21"/>
          <w:sz w:val="14"/>
        </w:rPr>
        <w:t> </w:t>
      </w:r>
      <w:r>
        <w:rPr>
          <w:rFonts w:ascii="Verdana"/>
          <w:sz w:val="14"/>
        </w:rPr>
        <w:t>on</w:t>
      </w:r>
      <w:r>
        <w:rPr>
          <w:rFonts w:ascii="Verdana"/>
          <w:spacing w:val="21"/>
          <w:sz w:val="14"/>
        </w:rPr>
        <w:t> </w:t>
      </w:r>
      <w:r>
        <w:rPr>
          <w:rFonts w:ascii="Verdana"/>
          <w:sz w:val="14"/>
        </w:rPr>
        <w:t>the Balance Sheet.</w:t>
      </w:r>
    </w:p>
    <w:p>
      <w:pPr>
        <w:spacing w:after="0" w:line="268" w:lineRule="auto"/>
        <w:jc w:val="left"/>
        <w:rPr>
          <w:rFonts w:ascii="Verdana"/>
          <w:sz w:val="14"/>
        </w:rPr>
        <w:sectPr>
          <w:pgSz w:w="11910" w:h="16840"/>
          <w:pgMar w:header="1495" w:footer="0" w:top="1980" w:bottom="280" w:left="0" w:right="0"/>
        </w:sectPr>
      </w:pPr>
    </w:p>
    <w:p>
      <w:pPr>
        <w:pStyle w:val="BodyText"/>
        <w:spacing w:before="26"/>
        <w:rPr>
          <w:rFonts w:ascii="Verdana"/>
          <w:sz w:val="23"/>
        </w:rPr>
      </w:pPr>
    </w:p>
    <w:p>
      <w:pPr>
        <w:pStyle w:val="Heading5"/>
        <w:ind w:right="0"/>
      </w:pPr>
      <w:r>
        <w:rPr/>
        <mc:AlternateContent>
          <mc:Choice Requires="wps">
            <w:drawing>
              <wp:anchor distT="0" distB="0" distL="0" distR="0" allowOverlap="1" layoutInCell="1" locked="0" behindDoc="0" simplePos="0" relativeHeight="15915520">
                <wp:simplePos x="0" y="0"/>
                <wp:positionH relativeFrom="page">
                  <wp:posOffset>7199998</wp:posOffset>
                </wp:positionH>
                <wp:positionV relativeFrom="paragraph">
                  <wp:posOffset>28243</wp:posOffset>
                </wp:positionV>
                <wp:extent cx="360045" cy="366395"/>
                <wp:effectExtent l="0" t="0" r="0" b="0"/>
                <wp:wrapNone/>
                <wp:docPr id="1150" name="Group 1150"/>
                <wp:cNvGraphicFramePr>
                  <a:graphicFrameLocks/>
                </wp:cNvGraphicFramePr>
                <a:graphic>
                  <a:graphicData uri="http://schemas.microsoft.com/office/word/2010/wordprocessingGroup">
                    <wpg:wgp>
                      <wpg:cNvPr id="1150" name="Group 1150"/>
                      <wpg:cNvGrpSpPr/>
                      <wpg:grpSpPr>
                        <a:xfrm>
                          <a:off x="0" y="0"/>
                          <a:ext cx="360045" cy="366395"/>
                          <a:chExt cx="360045" cy="366395"/>
                        </a:xfrm>
                      </wpg:grpSpPr>
                      <wps:wsp>
                        <wps:cNvPr id="1151" name="Graphic 1151"/>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52" name="Textbox 1152"/>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w w:val="105"/>
                                  <w:sz w:val="24"/>
                                </w:rPr>
                                <w:t>69</w:t>
                              </w:r>
                            </w:p>
                          </w:txbxContent>
                        </wps:txbx>
                        <wps:bodyPr wrap="square" lIns="0" tIns="0" rIns="0" bIns="0" rtlCol="0">
                          <a:noAutofit/>
                        </wps:bodyPr>
                      </wps:wsp>
                    </wpg:wgp>
                  </a:graphicData>
                </a:graphic>
              </wp:anchor>
            </w:drawing>
          </mc:Choice>
          <mc:Fallback>
            <w:pict>
              <v:group style="position:absolute;margin-left:566.929016pt;margin-top:2.223892pt;width:28.35pt;height:28.85pt;mso-position-horizontal-relative:page;mso-position-vertical-relative:paragraph;z-index:15915520" id="docshapegroup637" coordorigin="11339,44" coordsize="567,577">
                <v:rect style="position:absolute;left:11338;top:44;width:567;height:577" id="docshape638" filled="true" fillcolor="#3f5f72" stroked="false">
                  <v:fill type="solid"/>
                </v:rect>
                <v:shape style="position:absolute;left:11338;top:44;width:567;height:577" type="#_x0000_t202" id="docshape639" filled="false" stroked="false">
                  <v:textbox inset="0,0,0,0">
                    <w:txbxContent>
                      <w:p>
                        <w:pPr>
                          <w:spacing w:before="154"/>
                          <w:ind w:left="90" w:right="0" w:firstLine="0"/>
                          <w:jc w:val="left"/>
                          <w:rPr>
                            <w:sz w:val="24"/>
                          </w:rPr>
                        </w:pPr>
                        <w:r>
                          <w:rPr>
                            <w:color w:val="FFFFFF"/>
                            <w:spacing w:val="-5"/>
                            <w:w w:val="105"/>
                            <w:sz w:val="24"/>
                          </w:rPr>
                          <w:t>69</w:t>
                        </w:r>
                      </w:p>
                    </w:txbxContent>
                  </v:textbox>
                  <w10:wrap type="none"/>
                </v:shape>
                <w10:wrap type="none"/>
              </v:group>
            </w:pict>
          </mc:Fallback>
        </mc:AlternateContent>
      </w:r>
      <w:r>
        <w:rPr/>
        <w:t>Note</w:t>
      </w:r>
      <w:r>
        <w:rPr>
          <w:spacing w:val="-16"/>
        </w:rPr>
        <w:t> </w:t>
      </w:r>
      <w:r>
        <w:rPr/>
        <w:t>7:</w:t>
      </w:r>
      <w:r>
        <w:rPr>
          <w:spacing w:val="-15"/>
        </w:rPr>
        <w:t> </w:t>
      </w:r>
      <w:r>
        <w:rPr/>
        <w:t>Financial</w:t>
      </w:r>
      <w:r>
        <w:rPr>
          <w:spacing w:val="-16"/>
        </w:rPr>
        <w:t> </w:t>
      </w:r>
      <w:r>
        <w:rPr/>
        <w:t>Instruments,</w:t>
      </w:r>
      <w:r>
        <w:rPr>
          <w:spacing w:val="-15"/>
        </w:rPr>
        <w:t> </w:t>
      </w:r>
      <w:r>
        <w:rPr/>
        <w:t>Contingencies</w:t>
      </w:r>
      <w:r>
        <w:rPr>
          <w:spacing w:val="-17"/>
        </w:rPr>
        <w:t> </w:t>
      </w:r>
      <w:r>
        <w:rPr/>
        <w:t>and</w:t>
      </w:r>
      <w:r>
        <w:rPr>
          <w:spacing w:val="-17"/>
        </w:rPr>
        <w:t> </w:t>
      </w:r>
      <w:r>
        <w:rPr/>
        <w:t>Valuation</w:t>
      </w:r>
      <w:r>
        <w:rPr>
          <w:spacing w:val="-16"/>
        </w:rPr>
        <w:t> </w:t>
      </w:r>
      <w:r>
        <w:rPr>
          <w:spacing w:val="-2"/>
        </w:rPr>
        <w:t>Judgements</w:t>
      </w:r>
    </w:p>
    <w:p>
      <w:pPr>
        <w:pStyle w:val="BodyText"/>
        <w:spacing w:before="2"/>
        <w:rPr>
          <w:rFonts w:ascii="Verdana"/>
          <w:b/>
          <w:sz w:val="23"/>
        </w:rPr>
      </w:pPr>
    </w:p>
    <w:p>
      <w:pPr>
        <w:spacing w:line="276" w:lineRule="auto" w:before="0"/>
        <w:ind w:left="1167" w:right="1414" w:firstLine="0"/>
        <w:jc w:val="left"/>
        <w:rPr>
          <w:rFonts w:ascii="Verdana"/>
          <w:sz w:val="14"/>
        </w:rPr>
      </w:pPr>
      <w:r>
        <w:rPr>
          <w:rFonts w:ascii="Verdana"/>
          <w:sz w:val="14"/>
        </w:rPr>
        <mc:AlternateContent>
          <mc:Choice Requires="wps">
            <w:drawing>
              <wp:anchor distT="0" distB="0" distL="0" distR="0" allowOverlap="1" layoutInCell="1" locked="0" behindDoc="0" simplePos="0" relativeHeight="15916032">
                <wp:simplePos x="0" y="0"/>
                <wp:positionH relativeFrom="page">
                  <wp:posOffset>7162566</wp:posOffset>
                </wp:positionH>
                <wp:positionV relativeFrom="paragraph">
                  <wp:posOffset>208613</wp:posOffset>
                </wp:positionV>
                <wp:extent cx="248920" cy="1923414"/>
                <wp:effectExtent l="0" t="0" r="0" b="0"/>
                <wp:wrapNone/>
                <wp:docPr id="1153" name="Textbox 1153"/>
                <wp:cNvGraphicFramePr>
                  <a:graphicFrameLocks/>
                </wp:cNvGraphicFramePr>
                <a:graphic>
                  <a:graphicData uri="http://schemas.microsoft.com/office/word/2010/wordprocessingShape">
                    <wps:wsp>
                      <wps:cNvPr id="1153" name="Textbox 1153"/>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16.426254pt;width:19.6pt;height:151.450pt;mso-position-horizontal-relative:page;mso-position-vertical-relative:paragraph;z-index:15916032" type="#_x0000_t202" id="docshape640"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w w:val="105"/>
          <w:sz w:val="14"/>
        </w:rPr>
        <w:t>The hospital is exposed to risk from its activities and outside factors.</w:t>
      </w:r>
      <w:r>
        <w:rPr>
          <w:rFonts w:ascii="Verdana"/>
          <w:spacing w:val="40"/>
          <w:w w:val="105"/>
          <w:sz w:val="14"/>
        </w:rPr>
        <w:t> </w:t>
      </w:r>
      <w:r>
        <w:rPr>
          <w:rFonts w:ascii="Verdana"/>
          <w:w w:val="105"/>
          <w:sz w:val="14"/>
        </w:rPr>
        <w:t>In addition, it is often necessary to make judgements and estimates associated with recognition and measurement of items in the financial statements.</w:t>
      </w:r>
      <w:r>
        <w:rPr>
          <w:rFonts w:ascii="Verdana"/>
          <w:spacing w:val="40"/>
          <w:w w:val="105"/>
          <w:sz w:val="14"/>
        </w:rPr>
        <w:t> </w:t>
      </w:r>
      <w:r>
        <w:rPr>
          <w:rFonts w:ascii="Verdana"/>
          <w:w w:val="105"/>
          <w:sz w:val="14"/>
        </w:rPr>
        <w:t>This section sets out financial instrument specific information, (including exposures to financial risks) as well as those items that are contingent in nature or require a higher level of judgement to be applied, which for the hospital is related mainly to fair value </w:t>
      </w:r>
      <w:r>
        <w:rPr>
          <w:rFonts w:ascii="Verdana"/>
          <w:spacing w:val="-2"/>
          <w:w w:val="105"/>
          <w:sz w:val="14"/>
        </w:rPr>
        <w:t>determination.</w:t>
      </w:r>
    </w:p>
    <w:p>
      <w:pPr>
        <w:pStyle w:val="BodyText"/>
        <w:spacing w:before="59"/>
        <w:rPr>
          <w:rFonts w:ascii="Verdana"/>
          <w:sz w:val="14"/>
        </w:rPr>
      </w:pPr>
    </w:p>
    <w:p>
      <w:pPr>
        <w:spacing w:before="0"/>
        <w:ind w:left="1167" w:right="0" w:firstLine="0"/>
        <w:jc w:val="left"/>
        <w:rPr>
          <w:rFonts w:ascii="Verdana"/>
          <w:sz w:val="14"/>
        </w:rPr>
      </w:pPr>
      <w:r>
        <w:rPr>
          <w:rFonts w:ascii="Verdana"/>
          <w:spacing w:val="-2"/>
          <w:w w:val="105"/>
          <w:sz w:val="14"/>
          <w:u w:val="single"/>
        </w:rPr>
        <w:t>Structure:</w:t>
      </w:r>
    </w:p>
    <w:p>
      <w:pPr>
        <w:pStyle w:val="ListParagraph"/>
        <w:numPr>
          <w:ilvl w:val="1"/>
          <w:numId w:val="22"/>
        </w:numPr>
        <w:tabs>
          <w:tab w:pos="1458" w:val="left" w:leader="none"/>
        </w:tabs>
        <w:spacing w:line="240" w:lineRule="auto" w:before="71" w:after="0"/>
        <w:ind w:left="1458" w:right="0" w:hanging="291"/>
        <w:jc w:val="left"/>
        <w:rPr>
          <w:rFonts w:ascii="Verdana"/>
          <w:sz w:val="14"/>
        </w:rPr>
      </w:pPr>
      <w:r>
        <w:rPr>
          <w:rFonts w:ascii="Verdana"/>
          <w:w w:val="105"/>
          <w:sz w:val="14"/>
        </w:rPr>
        <w:t>Financial</w:t>
      </w:r>
      <w:r>
        <w:rPr>
          <w:rFonts w:ascii="Verdana"/>
          <w:spacing w:val="2"/>
          <w:w w:val="105"/>
          <w:sz w:val="14"/>
        </w:rPr>
        <w:t> </w:t>
      </w:r>
      <w:r>
        <w:rPr>
          <w:rFonts w:ascii="Verdana"/>
          <w:spacing w:val="-2"/>
          <w:w w:val="105"/>
          <w:sz w:val="14"/>
        </w:rPr>
        <w:t>Instruments</w:t>
      </w:r>
    </w:p>
    <w:p>
      <w:pPr>
        <w:pStyle w:val="ListParagraph"/>
        <w:numPr>
          <w:ilvl w:val="1"/>
          <w:numId w:val="22"/>
        </w:numPr>
        <w:tabs>
          <w:tab w:pos="1458" w:val="left" w:leader="none"/>
        </w:tabs>
        <w:spacing w:line="240" w:lineRule="auto" w:before="71" w:after="0"/>
        <w:ind w:left="1458" w:right="0" w:hanging="291"/>
        <w:jc w:val="left"/>
        <w:rPr>
          <w:rFonts w:ascii="Verdana"/>
          <w:sz w:val="14"/>
        </w:rPr>
      </w:pPr>
      <w:r>
        <w:rPr>
          <w:rFonts w:ascii="Verdana"/>
          <w:w w:val="105"/>
          <w:sz w:val="14"/>
        </w:rPr>
        <w:t>Contingent</w:t>
      </w:r>
      <w:r>
        <w:rPr>
          <w:rFonts w:ascii="Verdana"/>
          <w:spacing w:val="-5"/>
          <w:w w:val="105"/>
          <w:sz w:val="14"/>
        </w:rPr>
        <w:t> </w:t>
      </w:r>
      <w:r>
        <w:rPr>
          <w:rFonts w:ascii="Verdana"/>
          <w:w w:val="105"/>
          <w:sz w:val="14"/>
        </w:rPr>
        <w:t>Assets</w:t>
      </w:r>
      <w:r>
        <w:rPr>
          <w:rFonts w:ascii="Verdana"/>
          <w:spacing w:val="-4"/>
          <w:w w:val="105"/>
          <w:sz w:val="14"/>
        </w:rPr>
        <w:t> </w:t>
      </w:r>
      <w:r>
        <w:rPr>
          <w:rFonts w:ascii="Verdana"/>
          <w:w w:val="105"/>
          <w:sz w:val="14"/>
        </w:rPr>
        <w:t>and</w:t>
      </w:r>
      <w:r>
        <w:rPr>
          <w:rFonts w:ascii="Verdana"/>
          <w:spacing w:val="-3"/>
          <w:w w:val="105"/>
          <w:sz w:val="14"/>
        </w:rPr>
        <w:t> </w:t>
      </w:r>
      <w:r>
        <w:rPr>
          <w:rFonts w:ascii="Verdana"/>
          <w:w w:val="105"/>
          <w:sz w:val="14"/>
        </w:rPr>
        <w:t>Contingent</w:t>
      </w:r>
      <w:r>
        <w:rPr>
          <w:rFonts w:ascii="Verdana"/>
          <w:spacing w:val="-4"/>
          <w:w w:val="105"/>
          <w:sz w:val="14"/>
        </w:rPr>
        <w:t> </w:t>
      </w:r>
      <w:r>
        <w:rPr>
          <w:rFonts w:ascii="Verdana"/>
          <w:spacing w:val="-2"/>
          <w:w w:val="105"/>
          <w:sz w:val="14"/>
        </w:rPr>
        <w:t>Liabilities</w:t>
      </w:r>
    </w:p>
    <w:p>
      <w:pPr>
        <w:pStyle w:val="ListParagraph"/>
        <w:numPr>
          <w:ilvl w:val="1"/>
          <w:numId w:val="22"/>
        </w:numPr>
        <w:tabs>
          <w:tab w:pos="1458" w:val="left" w:leader="none"/>
        </w:tabs>
        <w:spacing w:line="240" w:lineRule="auto" w:before="71" w:after="0"/>
        <w:ind w:left="1458" w:right="0" w:hanging="291"/>
        <w:jc w:val="left"/>
        <w:rPr>
          <w:rFonts w:ascii="Verdana"/>
          <w:sz w:val="14"/>
        </w:rPr>
      </w:pPr>
      <w:r>
        <w:rPr>
          <w:rFonts w:ascii="Verdana"/>
          <w:w w:val="105"/>
          <w:sz w:val="14"/>
        </w:rPr>
        <w:t>Fair</w:t>
      </w:r>
      <w:r>
        <w:rPr>
          <w:rFonts w:ascii="Verdana"/>
          <w:spacing w:val="-1"/>
          <w:w w:val="105"/>
          <w:sz w:val="14"/>
        </w:rPr>
        <w:t> </w:t>
      </w:r>
      <w:r>
        <w:rPr>
          <w:rFonts w:ascii="Verdana"/>
          <w:w w:val="105"/>
          <w:sz w:val="14"/>
        </w:rPr>
        <w:t>Value</w:t>
      </w:r>
      <w:r>
        <w:rPr>
          <w:rFonts w:ascii="Verdana"/>
          <w:spacing w:val="1"/>
          <w:w w:val="105"/>
          <w:sz w:val="14"/>
        </w:rPr>
        <w:t> </w:t>
      </w:r>
      <w:r>
        <w:rPr>
          <w:rFonts w:ascii="Verdana"/>
          <w:spacing w:val="-2"/>
          <w:w w:val="105"/>
          <w:sz w:val="14"/>
        </w:rPr>
        <w:t>Determination</w:t>
      </w:r>
    </w:p>
    <w:p>
      <w:pPr>
        <w:pStyle w:val="BodyText"/>
        <w:rPr>
          <w:rFonts w:ascii="Verdana"/>
          <w:sz w:val="14"/>
        </w:rPr>
      </w:pPr>
    </w:p>
    <w:p>
      <w:pPr>
        <w:pStyle w:val="BodyText"/>
        <w:spacing w:before="166"/>
        <w:rPr>
          <w:rFonts w:ascii="Verdana"/>
          <w:sz w:val="14"/>
        </w:rPr>
      </w:pPr>
    </w:p>
    <w:p>
      <w:pPr>
        <w:spacing w:before="0"/>
        <w:ind w:left="1177" w:right="0" w:firstLine="0"/>
        <w:jc w:val="left"/>
        <w:rPr>
          <w:rFonts w:ascii="Verdana"/>
          <w:b/>
          <w:sz w:val="18"/>
        </w:rPr>
      </w:pPr>
      <w:r>
        <w:rPr>
          <w:rFonts w:ascii="Verdana"/>
          <w:b/>
          <w:sz w:val="18"/>
        </w:rPr>
        <w:t>Note</w:t>
      </w:r>
      <w:r>
        <w:rPr>
          <w:rFonts w:ascii="Verdana"/>
          <w:b/>
          <w:spacing w:val="-9"/>
          <w:sz w:val="18"/>
        </w:rPr>
        <w:t> </w:t>
      </w:r>
      <w:r>
        <w:rPr>
          <w:rFonts w:ascii="Verdana"/>
          <w:b/>
          <w:sz w:val="18"/>
        </w:rPr>
        <w:t>7.1:</w:t>
      </w:r>
      <w:r>
        <w:rPr>
          <w:rFonts w:ascii="Verdana"/>
          <w:b/>
          <w:spacing w:val="-10"/>
          <w:sz w:val="18"/>
        </w:rPr>
        <w:t> </w:t>
      </w:r>
      <w:r>
        <w:rPr>
          <w:rFonts w:ascii="Verdana"/>
          <w:b/>
          <w:sz w:val="18"/>
        </w:rPr>
        <w:t>Financial</w:t>
      </w:r>
      <w:r>
        <w:rPr>
          <w:rFonts w:ascii="Verdana"/>
          <w:b/>
          <w:spacing w:val="-9"/>
          <w:sz w:val="18"/>
        </w:rPr>
        <w:t> </w:t>
      </w:r>
      <w:r>
        <w:rPr>
          <w:rFonts w:ascii="Verdana"/>
          <w:b/>
          <w:spacing w:val="-2"/>
          <w:sz w:val="18"/>
        </w:rPr>
        <w:t>Instruments</w:t>
      </w:r>
    </w:p>
    <w:p>
      <w:pPr>
        <w:spacing w:line="276" w:lineRule="auto" w:before="158"/>
        <w:ind w:left="1167" w:right="1362" w:firstLine="0"/>
        <w:jc w:val="left"/>
        <w:rPr>
          <w:rFonts w:ascii="Verdana"/>
          <w:i/>
          <w:sz w:val="14"/>
        </w:rPr>
      </w:pPr>
      <w:r>
        <w:rPr>
          <w:rFonts w:ascii="Verdana"/>
          <w:w w:val="105"/>
          <w:sz w:val="14"/>
        </w:rPr>
        <w:t>Financial instruments arise out of contractual agreements that give rise to a financial asset of one entity and a financial liability or equity instrument of another entity.</w:t>
      </w:r>
      <w:r>
        <w:rPr>
          <w:rFonts w:ascii="Verdana"/>
          <w:spacing w:val="40"/>
          <w:w w:val="105"/>
          <w:sz w:val="14"/>
        </w:rPr>
        <w:t> </w:t>
      </w:r>
      <w:r>
        <w:rPr>
          <w:rFonts w:ascii="Verdana"/>
          <w:w w:val="105"/>
          <w:sz w:val="14"/>
        </w:rPr>
        <w:t>Due to the nature of the hospital's activities, certain financial assets and financial liabilities arise under statute rather than a contract (for example taxes). Such financial assets and financial liabilities do not meet the definition of financial instruments in AASB 132 </w:t>
      </w:r>
      <w:r>
        <w:rPr>
          <w:rFonts w:ascii="Verdana"/>
          <w:i/>
          <w:w w:val="105"/>
          <w:sz w:val="14"/>
        </w:rPr>
        <w:t>Financial Instruments: Presentation.</w:t>
      </w:r>
    </w:p>
    <w:p>
      <w:pPr>
        <w:pStyle w:val="BodyText"/>
        <w:spacing w:before="60" w:after="1"/>
        <w:rPr>
          <w:rFonts w:ascii="Verdana"/>
          <w:i/>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19"/>
        <w:gridCol w:w="582"/>
        <w:gridCol w:w="1428"/>
        <w:gridCol w:w="1513"/>
        <w:gridCol w:w="1428"/>
        <w:gridCol w:w="1425"/>
      </w:tblGrid>
      <w:tr>
        <w:trPr>
          <w:trHeight w:val="931" w:hRule="atLeast"/>
        </w:trPr>
        <w:tc>
          <w:tcPr>
            <w:tcW w:w="3701" w:type="dxa"/>
            <w:gridSpan w:val="2"/>
            <w:tcBorders>
              <w:top w:val="single" w:sz="18" w:space="0" w:color="000000"/>
              <w:bottom w:val="single" w:sz="8" w:space="0" w:color="000000"/>
            </w:tcBorders>
          </w:tcPr>
          <w:p>
            <w:pPr>
              <w:pStyle w:val="TableParagraph"/>
              <w:spacing w:line="182" w:lineRule="exact"/>
              <w:ind w:right="117"/>
              <w:jc w:val="right"/>
              <w:rPr>
                <w:b/>
                <w:sz w:val="16"/>
              </w:rPr>
            </w:pPr>
            <w:r>
              <w:rPr>
                <w:b/>
                <w:spacing w:val="-4"/>
                <w:sz w:val="16"/>
              </w:rPr>
              <w:t>Note</w:t>
            </w:r>
          </w:p>
        </w:tc>
        <w:tc>
          <w:tcPr>
            <w:tcW w:w="1428" w:type="dxa"/>
            <w:tcBorders>
              <w:top w:val="single" w:sz="18" w:space="0" w:color="000000"/>
              <w:bottom w:val="single" w:sz="8" w:space="0" w:color="000000"/>
            </w:tcBorders>
            <w:shd w:val="clear" w:color="auto" w:fill="C7C9CB"/>
          </w:tcPr>
          <w:p>
            <w:pPr>
              <w:pStyle w:val="TableParagraph"/>
              <w:spacing w:line="182" w:lineRule="exact"/>
              <w:ind w:left="15" w:right="11"/>
              <w:jc w:val="center"/>
              <w:rPr>
                <w:b/>
                <w:sz w:val="16"/>
              </w:rPr>
            </w:pPr>
            <w:r>
              <w:rPr>
                <w:b/>
                <w:spacing w:val="-2"/>
                <w:sz w:val="16"/>
              </w:rPr>
              <w:t>Carrying</w:t>
            </w:r>
          </w:p>
          <w:p>
            <w:pPr>
              <w:pStyle w:val="TableParagraph"/>
              <w:spacing w:before="18"/>
              <w:ind w:left="15" w:right="10"/>
              <w:jc w:val="center"/>
              <w:rPr>
                <w:b/>
                <w:sz w:val="16"/>
              </w:rPr>
            </w:pPr>
            <w:r>
              <w:rPr>
                <w:b/>
                <w:spacing w:val="-2"/>
                <w:sz w:val="16"/>
              </w:rPr>
              <w:t>Amount</w:t>
            </w:r>
          </w:p>
          <w:p>
            <w:pPr>
              <w:pStyle w:val="TableParagraph"/>
              <w:spacing w:before="136"/>
              <w:rPr>
                <w:i/>
                <w:sz w:val="16"/>
              </w:rPr>
            </w:pPr>
          </w:p>
          <w:p>
            <w:pPr>
              <w:pStyle w:val="TableParagraph"/>
              <w:spacing w:line="187" w:lineRule="exact"/>
              <w:ind w:left="15" w:right="9"/>
              <w:jc w:val="center"/>
              <w:rPr>
                <w:b/>
                <w:sz w:val="16"/>
              </w:rPr>
            </w:pPr>
            <w:r>
              <w:rPr>
                <w:b/>
                <w:spacing w:val="-4"/>
                <w:sz w:val="16"/>
              </w:rPr>
              <w:t>$'000</w:t>
            </w:r>
          </w:p>
        </w:tc>
        <w:tc>
          <w:tcPr>
            <w:tcW w:w="1513" w:type="dxa"/>
            <w:tcBorders>
              <w:top w:val="single" w:sz="18" w:space="0" w:color="000000"/>
              <w:bottom w:val="single" w:sz="8" w:space="0" w:color="000000"/>
            </w:tcBorders>
          </w:tcPr>
          <w:p>
            <w:pPr>
              <w:pStyle w:val="TableParagraph"/>
              <w:spacing w:line="182" w:lineRule="exact"/>
              <w:ind w:left="7" w:right="2"/>
              <w:jc w:val="center"/>
              <w:rPr>
                <w:b/>
                <w:sz w:val="16"/>
              </w:rPr>
            </w:pPr>
            <w:r>
              <w:rPr>
                <w:b/>
                <w:spacing w:val="-5"/>
                <w:sz w:val="16"/>
              </w:rPr>
              <w:t>Net</w:t>
            </w:r>
          </w:p>
          <w:p>
            <w:pPr>
              <w:pStyle w:val="TableParagraph"/>
              <w:spacing w:before="18"/>
              <w:ind w:left="7" w:right="4"/>
              <w:jc w:val="center"/>
              <w:rPr>
                <w:b/>
                <w:sz w:val="16"/>
              </w:rPr>
            </w:pPr>
            <w:r>
              <w:rPr>
                <w:b/>
                <w:spacing w:val="-2"/>
                <w:sz w:val="16"/>
              </w:rPr>
              <w:t>Gain/(Loss)</w:t>
            </w:r>
          </w:p>
          <w:p>
            <w:pPr>
              <w:pStyle w:val="TableParagraph"/>
              <w:spacing w:before="136"/>
              <w:rPr>
                <w:i/>
                <w:sz w:val="16"/>
              </w:rPr>
            </w:pPr>
          </w:p>
          <w:p>
            <w:pPr>
              <w:pStyle w:val="TableParagraph"/>
              <w:spacing w:line="187" w:lineRule="exact"/>
              <w:ind w:left="7"/>
              <w:jc w:val="center"/>
              <w:rPr>
                <w:b/>
                <w:sz w:val="16"/>
              </w:rPr>
            </w:pPr>
            <w:r>
              <w:rPr>
                <w:b/>
                <w:spacing w:val="-4"/>
                <w:sz w:val="16"/>
              </w:rPr>
              <w:t>$'000</w:t>
            </w:r>
          </w:p>
        </w:tc>
        <w:tc>
          <w:tcPr>
            <w:tcW w:w="1428" w:type="dxa"/>
            <w:tcBorders>
              <w:top w:val="single" w:sz="18" w:space="0" w:color="000000"/>
              <w:bottom w:val="single" w:sz="8" w:space="0" w:color="000000"/>
            </w:tcBorders>
            <w:shd w:val="clear" w:color="auto" w:fill="C6C8CA"/>
          </w:tcPr>
          <w:p>
            <w:pPr>
              <w:pStyle w:val="TableParagraph"/>
              <w:spacing w:line="182" w:lineRule="exact"/>
              <w:ind w:left="15" w:right="12"/>
              <w:jc w:val="center"/>
              <w:rPr>
                <w:b/>
                <w:sz w:val="16"/>
              </w:rPr>
            </w:pPr>
            <w:r>
              <w:rPr>
                <w:b/>
                <w:sz w:val="16"/>
              </w:rPr>
              <w:t>Total</w:t>
            </w:r>
            <w:r>
              <w:rPr>
                <w:b/>
                <w:spacing w:val="1"/>
                <w:sz w:val="16"/>
              </w:rPr>
              <w:t> </w:t>
            </w:r>
            <w:r>
              <w:rPr>
                <w:b/>
                <w:spacing w:val="-2"/>
                <w:sz w:val="16"/>
              </w:rPr>
              <w:t>Interest</w:t>
            </w:r>
          </w:p>
          <w:p>
            <w:pPr>
              <w:pStyle w:val="TableParagraph"/>
              <w:spacing w:line="261" w:lineRule="auto" w:before="18"/>
              <w:ind w:left="250" w:right="241" w:hanging="3"/>
              <w:jc w:val="center"/>
              <w:rPr>
                <w:b/>
                <w:sz w:val="16"/>
              </w:rPr>
            </w:pPr>
            <w:r>
              <w:rPr>
                <w:b/>
                <w:spacing w:val="-2"/>
                <w:sz w:val="16"/>
              </w:rPr>
              <w:t>Income/ (Expense)</w:t>
            </w:r>
          </w:p>
          <w:p>
            <w:pPr>
              <w:pStyle w:val="TableParagraph"/>
              <w:spacing w:line="187" w:lineRule="exact" w:before="101"/>
              <w:ind w:left="15" w:right="9"/>
              <w:jc w:val="center"/>
              <w:rPr>
                <w:b/>
                <w:sz w:val="16"/>
              </w:rPr>
            </w:pPr>
            <w:r>
              <w:rPr>
                <w:b/>
                <w:spacing w:val="-4"/>
                <w:sz w:val="16"/>
              </w:rPr>
              <w:t>$'000</w:t>
            </w:r>
          </w:p>
        </w:tc>
        <w:tc>
          <w:tcPr>
            <w:tcW w:w="1425" w:type="dxa"/>
            <w:tcBorders>
              <w:top w:val="single" w:sz="18" w:space="0" w:color="000000"/>
              <w:bottom w:val="single" w:sz="8" w:space="0" w:color="000000"/>
            </w:tcBorders>
          </w:tcPr>
          <w:p>
            <w:pPr>
              <w:pStyle w:val="TableParagraph"/>
              <w:spacing w:line="182" w:lineRule="exact"/>
              <w:ind w:left="18" w:right="14"/>
              <w:jc w:val="center"/>
              <w:rPr>
                <w:b/>
                <w:sz w:val="16"/>
              </w:rPr>
            </w:pPr>
            <w:r>
              <w:rPr>
                <w:b/>
                <w:spacing w:val="-2"/>
                <w:sz w:val="16"/>
              </w:rPr>
              <w:t>Impairment</w:t>
            </w:r>
          </w:p>
          <w:p>
            <w:pPr>
              <w:pStyle w:val="TableParagraph"/>
              <w:spacing w:before="18"/>
              <w:ind w:left="18" w:right="11"/>
              <w:jc w:val="center"/>
              <w:rPr>
                <w:b/>
                <w:sz w:val="16"/>
              </w:rPr>
            </w:pPr>
            <w:r>
              <w:rPr>
                <w:b/>
                <w:spacing w:val="-4"/>
                <w:sz w:val="16"/>
              </w:rPr>
              <w:t>Loss</w:t>
            </w:r>
          </w:p>
          <w:p>
            <w:pPr>
              <w:pStyle w:val="TableParagraph"/>
              <w:spacing w:before="136"/>
              <w:rPr>
                <w:i/>
                <w:sz w:val="16"/>
              </w:rPr>
            </w:pPr>
          </w:p>
          <w:p>
            <w:pPr>
              <w:pStyle w:val="TableParagraph"/>
              <w:spacing w:line="187" w:lineRule="exact"/>
              <w:ind w:left="18" w:right="13"/>
              <w:jc w:val="center"/>
              <w:rPr>
                <w:b/>
                <w:sz w:val="16"/>
              </w:rPr>
            </w:pPr>
            <w:r>
              <w:rPr>
                <w:b/>
                <w:spacing w:val="-4"/>
                <w:sz w:val="16"/>
              </w:rPr>
              <w:t>$'000</w:t>
            </w:r>
          </w:p>
        </w:tc>
      </w:tr>
      <w:tr>
        <w:trPr>
          <w:trHeight w:val="397" w:hRule="atLeast"/>
        </w:trPr>
        <w:tc>
          <w:tcPr>
            <w:tcW w:w="3119" w:type="dxa"/>
            <w:tcBorders>
              <w:top w:val="single" w:sz="8" w:space="0" w:color="000000"/>
            </w:tcBorders>
          </w:tcPr>
          <w:p>
            <w:pPr>
              <w:pStyle w:val="TableParagraph"/>
              <w:spacing w:before="139"/>
              <w:ind w:left="35"/>
              <w:rPr>
                <w:b/>
                <w:sz w:val="14"/>
              </w:rPr>
            </w:pPr>
            <w:r>
              <w:rPr>
                <w:b/>
                <w:w w:val="105"/>
                <w:sz w:val="14"/>
              </w:rPr>
              <w:t>30</w:t>
            </w:r>
            <w:r>
              <w:rPr>
                <w:b/>
                <w:spacing w:val="-4"/>
                <w:w w:val="105"/>
                <w:sz w:val="14"/>
              </w:rPr>
              <w:t> </w:t>
            </w:r>
            <w:r>
              <w:rPr>
                <w:b/>
                <w:w w:val="105"/>
                <w:sz w:val="14"/>
              </w:rPr>
              <w:t>June</w:t>
            </w:r>
            <w:r>
              <w:rPr>
                <w:b/>
                <w:spacing w:val="-3"/>
                <w:w w:val="105"/>
                <w:sz w:val="14"/>
              </w:rPr>
              <w:t> </w:t>
            </w:r>
            <w:r>
              <w:rPr>
                <w:b/>
                <w:spacing w:val="-4"/>
                <w:w w:val="105"/>
                <w:sz w:val="14"/>
              </w:rPr>
              <w:t>2025</w:t>
            </w:r>
          </w:p>
        </w:tc>
        <w:tc>
          <w:tcPr>
            <w:tcW w:w="582" w:type="dxa"/>
            <w:tcBorders>
              <w:top w:val="single" w:sz="8" w:space="0" w:color="000000"/>
            </w:tcBorders>
          </w:tcPr>
          <w:p>
            <w:pPr>
              <w:pStyle w:val="TableParagraph"/>
              <w:rPr>
                <w:rFonts w:ascii="Times New Roman"/>
                <w:sz w:val="14"/>
              </w:rPr>
            </w:pPr>
          </w:p>
        </w:tc>
        <w:tc>
          <w:tcPr>
            <w:tcW w:w="1428" w:type="dxa"/>
            <w:tcBorders>
              <w:top w:val="single" w:sz="8" w:space="0" w:color="000000"/>
            </w:tcBorders>
            <w:shd w:val="clear" w:color="auto" w:fill="C7C9CB"/>
          </w:tcPr>
          <w:p>
            <w:pPr>
              <w:pStyle w:val="TableParagraph"/>
              <w:rPr>
                <w:rFonts w:ascii="Times New Roman"/>
                <w:sz w:val="14"/>
              </w:rPr>
            </w:pPr>
          </w:p>
        </w:tc>
        <w:tc>
          <w:tcPr>
            <w:tcW w:w="1513" w:type="dxa"/>
            <w:tcBorders>
              <w:top w:val="single" w:sz="8" w:space="0" w:color="000000"/>
            </w:tcBorders>
          </w:tcPr>
          <w:p>
            <w:pPr>
              <w:pStyle w:val="TableParagraph"/>
              <w:rPr>
                <w:rFonts w:ascii="Times New Roman"/>
                <w:sz w:val="14"/>
              </w:rPr>
            </w:pPr>
          </w:p>
        </w:tc>
        <w:tc>
          <w:tcPr>
            <w:tcW w:w="1428" w:type="dxa"/>
            <w:tcBorders>
              <w:top w:val="single" w:sz="8" w:space="0" w:color="000000"/>
            </w:tcBorders>
            <w:shd w:val="clear" w:color="auto" w:fill="C6C8CA"/>
          </w:tcPr>
          <w:p>
            <w:pPr>
              <w:pStyle w:val="TableParagraph"/>
              <w:rPr>
                <w:rFonts w:ascii="Times New Roman"/>
                <w:sz w:val="14"/>
              </w:rPr>
            </w:pPr>
          </w:p>
        </w:tc>
        <w:tc>
          <w:tcPr>
            <w:tcW w:w="1425" w:type="dxa"/>
            <w:tcBorders>
              <w:top w:val="single" w:sz="8" w:space="0" w:color="000000"/>
            </w:tcBorders>
          </w:tcPr>
          <w:p>
            <w:pPr>
              <w:pStyle w:val="TableParagraph"/>
              <w:rPr>
                <w:rFonts w:ascii="Times New Roman"/>
                <w:sz w:val="14"/>
              </w:rPr>
            </w:pPr>
          </w:p>
        </w:tc>
      </w:tr>
      <w:tr>
        <w:trPr>
          <w:trHeight w:val="297" w:hRule="atLeast"/>
        </w:trPr>
        <w:tc>
          <w:tcPr>
            <w:tcW w:w="3119" w:type="dxa"/>
          </w:tcPr>
          <w:p>
            <w:pPr>
              <w:pStyle w:val="TableParagraph"/>
              <w:spacing w:before="94"/>
              <w:ind w:left="35"/>
              <w:rPr>
                <w:b/>
                <w:sz w:val="14"/>
              </w:rPr>
            </w:pPr>
            <w:r>
              <w:rPr>
                <w:b/>
                <w:w w:val="105"/>
                <w:sz w:val="14"/>
              </w:rPr>
              <w:t>Financial</w:t>
            </w:r>
            <w:r>
              <w:rPr>
                <w:b/>
                <w:spacing w:val="-6"/>
                <w:w w:val="105"/>
                <w:sz w:val="14"/>
              </w:rPr>
              <w:t> </w:t>
            </w:r>
            <w:r>
              <w:rPr>
                <w:b/>
                <w:w w:val="105"/>
                <w:sz w:val="14"/>
              </w:rPr>
              <w:t>Assets</w:t>
            </w:r>
            <w:r>
              <w:rPr>
                <w:b/>
                <w:spacing w:val="-5"/>
                <w:w w:val="105"/>
                <w:sz w:val="14"/>
              </w:rPr>
              <w:t> </w:t>
            </w:r>
            <w:r>
              <w:rPr>
                <w:b/>
                <w:w w:val="105"/>
                <w:sz w:val="14"/>
              </w:rPr>
              <w:t>at</w:t>
            </w:r>
            <w:r>
              <w:rPr>
                <w:b/>
                <w:spacing w:val="-6"/>
                <w:w w:val="105"/>
                <w:sz w:val="14"/>
              </w:rPr>
              <w:t> </w:t>
            </w:r>
            <w:r>
              <w:rPr>
                <w:b/>
                <w:w w:val="105"/>
                <w:sz w:val="14"/>
              </w:rPr>
              <w:t>Amortised</w:t>
            </w:r>
            <w:r>
              <w:rPr>
                <w:b/>
                <w:spacing w:val="-6"/>
                <w:w w:val="105"/>
                <w:sz w:val="14"/>
              </w:rPr>
              <w:t> </w:t>
            </w:r>
            <w:r>
              <w:rPr>
                <w:b/>
                <w:spacing w:val="-4"/>
                <w:w w:val="105"/>
                <w:sz w:val="14"/>
              </w:rPr>
              <w:t>Cost</w:t>
            </w:r>
          </w:p>
        </w:tc>
        <w:tc>
          <w:tcPr>
            <w:tcW w:w="582" w:type="dxa"/>
          </w:tcPr>
          <w:p>
            <w:pPr>
              <w:pStyle w:val="TableParagraph"/>
              <w:rPr>
                <w:rFonts w:ascii="Times New Roman"/>
                <w:sz w:val="14"/>
              </w:rPr>
            </w:pPr>
          </w:p>
        </w:tc>
        <w:tc>
          <w:tcPr>
            <w:tcW w:w="1428" w:type="dxa"/>
            <w:shd w:val="clear" w:color="auto" w:fill="C7C9CB"/>
          </w:tcPr>
          <w:p>
            <w:pPr>
              <w:pStyle w:val="TableParagraph"/>
              <w:rPr>
                <w:rFonts w:ascii="Times New Roman"/>
                <w:sz w:val="14"/>
              </w:rPr>
            </w:pPr>
          </w:p>
        </w:tc>
        <w:tc>
          <w:tcPr>
            <w:tcW w:w="1513" w:type="dxa"/>
          </w:tcPr>
          <w:p>
            <w:pPr>
              <w:pStyle w:val="TableParagraph"/>
              <w:rPr>
                <w:rFonts w:ascii="Times New Roman"/>
                <w:sz w:val="14"/>
              </w:rPr>
            </w:pPr>
          </w:p>
        </w:tc>
        <w:tc>
          <w:tcPr>
            <w:tcW w:w="1428" w:type="dxa"/>
            <w:shd w:val="clear" w:color="auto" w:fill="C6C8CA"/>
          </w:tcPr>
          <w:p>
            <w:pPr>
              <w:pStyle w:val="TableParagraph"/>
              <w:rPr>
                <w:rFonts w:ascii="Times New Roman"/>
                <w:sz w:val="14"/>
              </w:rPr>
            </w:pPr>
          </w:p>
        </w:tc>
        <w:tc>
          <w:tcPr>
            <w:tcW w:w="1425" w:type="dxa"/>
          </w:tcPr>
          <w:p>
            <w:pPr>
              <w:pStyle w:val="TableParagraph"/>
              <w:rPr>
                <w:rFonts w:ascii="Times New Roman"/>
                <w:sz w:val="14"/>
              </w:rPr>
            </w:pPr>
          </w:p>
        </w:tc>
      </w:tr>
      <w:tr>
        <w:trPr>
          <w:trHeight w:val="241" w:hRule="atLeast"/>
        </w:trPr>
        <w:tc>
          <w:tcPr>
            <w:tcW w:w="3119" w:type="dxa"/>
          </w:tcPr>
          <w:p>
            <w:pPr>
              <w:pStyle w:val="TableParagraph"/>
              <w:spacing w:before="38"/>
              <w:ind w:left="33"/>
              <w:rPr>
                <w:sz w:val="14"/>
              </w:rPr>
            </w:pPr>
            <w:r>
              <w:rPr>
                <w:w w:val="105"/>
                <w:sz w:val="14"/>
              </w:rPr>
              <w:t>Cash</w:t>
            </w:r>
            <w:r>
              <w:rPr>
                <w:spacing w:val="-3"/>
                <w:w w:val="105"/>
                <w:sz w:val="14"/>
              </w:rPr>
              <w:t> </w:t>
            </w:r>
            <w:r>
              <w:rPr>
                <w:w w:val="105"/>
                <w:sz w:val="14"/>
              </w:rPr>
              <w:t>and</w:t>
            </w:r>
            <w:r>
              <w:rPr>
                <w:spacing w:val="-2"/>
                <w:w w:val="105"/>
                <w:sz w:val="14"/>
              </w:rPr>
              <w:t> </w:t>
            </w:r>
            <w:r>
              <w:rPr>
                <w:w w:val="105"/>
                <w:sz w:val="14"/>
              </w:rPr>
              <w:t>Cash</w:t>
            </w:r>
            <w:r>
              <w:rPr>
                <w:spacing w:val="-3"/>
                <w:w w:val="105"/>
                <w:sz w:val="14"/>
              </w:rPr>
              <w:t> </w:t>
            </w:r>
            <w:r>
              <w:rPr>
                <w:spacing w:val="-2"/>
                <w:w w:val="105"/>
                <w:sz w:val="14"/>
              </w:rPr>
              <w:t>Equivalents</w:t>
            </w:r>
          </w:p>
        </w:tc>
        <w:tc>
          <w:tcPr>
            <w:tcW w:w="582" w:type="dxa"/>
          </w:tcPr>
          <w:p>
            <w:pPr>
              <w:pStyle w:val="TableParagraph"/>
              <w:spacing w:before="38"/>
              <w:ind w:right="76"/>
              <w:jc w:val="center"/>
              <w:rPr>
                <w:sz w:val="14"/>
              </w:rPr>
            </w:pPr>
            <w:r>
              <w:rPr>
                <w:spacing w:val="-5"/>
                <w:w w:val="105"/>
                <w:sz w:val="14"/>
              </w:rPr>
              <w:t>6.2</w:t>
            </w:r>
          </w:p>
        </w:tc>
        <w:tc>
          <w:tcPr>
            <w:tcW w:w="1428" w:type="dxa"/>
            <w:shd w:val="clear" w:color="auto" w:fill="C7C9CB"/>
          </w:tcPr>
          <w:p>
            <w:pPr>
              <w:pStyle w:val="TableParagraph"/>
              <w:spacing w:before="38"/>
              <w:ind w:right="101"/>
              <w:jc w:val="right"/>
              <w:rPr>
                <w:sz w:val="14"/>
              </w:rPr>
            </w:pPr>
            <w:r>
              <w:rPr>
                <w:spacing w:val="-2"/>
                <w:w w:val="105"/>
                <w:sz w:val="14"/>
              </w:rPr>
              <w:t>11,823</w:t>
            </w:r>
          </w:p>
        </w:tc>
        <w:tc>
          <w:tcPr>
            <w:tcW w:w="1513" w:type="dxa"/>
          </w:tcPr>
          <w:p>
            <w:pPr>
              <w:pStyle w:val="TableParagraph"/>
              <w:spacing w:before="38"/>
              <w:ind w:right="97"/>
              <w:jc w:val="right"/>
              <w:rPr>
                <w:sz w:val="14"/>
              </w:rPr>
            </w:pPr>
            <w:r>
              <w:rPr>
                <w:spacing w:val="-10"/>
                <w:w w:val="105"/>
                <w:sz w:val="14"/>
              </w:rPr>
              <w:t>-</w:t>
            </w:r>
          </w:p>
        </w:tc>
        <w:tc>
          <w:tcPr>
            <w:tcW w:w="1428" w:type="dxa"/>
            <w:shd w:val="clear" w:color="auto" w:fill="C6C8CA"/>
          </w:tcPr>
          <w:p>
            <w:pPr>
              <w:pStyle w:val="TableParagraph"/>
              <w:spacing w:before="38"/>
              <w:ind w:right="101"/>
              <w:jc w:val="right"/>
              <w:rPr>
                <w:sz w:val="14"/>
              </w:rPr>
            </w:pPr>
            <w:r>
              <w:rPr>
                <w:spacing w:val="-2"/>
                <w:w w:val="105"/>
                <w:sz w:val="14"/>
              </w:rPr>
              <w:t>1,258</w:t>
            </w:r>
          </w:p>
        </w:tc>
        <w:tc>
          <w:tcPr>
            <w:tcW w:w="1425" w:type="dxa"/>
          </w:tcPr>
          <w:p>
            <w:pPr>
              <w:pStyle w:val="TableParagraph"/>
              <w:spacing w:before="38"/>
              <w:ind w:right="99"/>
              <w:jc w:val="right"/>
              <w:rPr>
                <w:sz w:val="14"/>
              </w:rPr>
            </w:pPr>
            <w:r>
              <w:rPr>
                <w:spacing w:val="-10"/>
                <w:w w:val="105"/>
                <w:sz w:val="14"/>
              </w:rPr>
              <w:t>-</w:t>
            </w:r>
          </w:p>
        </w:tc>
      </w:tr>
      <w:tr>
        <w:trPr>
          <w:trHeight w:val="289" w:hRule="atLeast"/>
        </w:trPr>
        <w:tc>
          <w:tcPr>
            <w:tcW w:w="3119" w:type="dxa"/>
          </w:tcPr>
          <w:p>
            <w:pPr>
              <w:pStyle w:val="TableParagraph"/>
              <w:spacing w:before="38"/>
              <w:ind w:left="33"/>
              <w:rPr>
                <w:sz w:val="14"/>
              </w:rPr>
            </w:pPr>
            <w:r>
              <w:rPr>
                <w:spacing w:val="-2"/>
                <w:w w:val="105"/>
                <w:sz w:val="14"/>
              </w:rPr>
              <w:t>Receivables</w:t>
            </w:r>
          </w:p>
        </w:tc>
        <w:tc>
          <w:tcPr>
            <w:tcW w:w="582" w:type="dxa"/>
          </w:tcPr>
          <w:p>
            <w:pPr>
              <w:pStyle w:val="TableParagraph"/>
              <w:spacing w:before="38"/>
              <w:ind w:right="76"/>
              <w:jc w:val="center"/>
              <w:rPr>
                <w:sz w:val="14"/>
              </w:rPr>
            </w:pPr>
            <w:r>
              <w:rPr>
                <w:spacing w:val="-5"/>
                <w:w w:val="105"/>
                <w:sz w:val="14"/>
              </w:rPr>
              <w:t>5.1</w:t>
            </w:r>
          </w:p>
        </w:tc>
        <w:tc>
          <w:tcPr>
            <w:tcW w:w="1428" w:type="dxa"/>
            <w:shd w:val="clear" w:color="auto" w:fill="C7C9CB"/>
          </w:tcPr>
          <w:p>
            <w:pPr>
              <w:pStyle w:val="TableParagraph"/>
              <w:spacing w:before="38"/>
              <w:ind w:right="101"/>
              <w:jc w:val="right"/>
              <w:rPr>
                <w:sz w:val="14"/>
              </w:rPr>
            </w:pPr>
            <w:r>
              <w:rPr>
                <w:spacing w:val="-2"/>
                <w:w w:val="105"/>
                <w:sz w:val="14"/>
              </w:rPr>
              <w:t>9,340</w:t>
            </w:r>
          </w:p>
        </w:tc>
        <w:tc>
          <w:tcPr>
            <w:tcW w:w="1513" w:type="dxa"/>
          </w:tcPr>
          <w:p>
            <w:pPr>
              <w:pStyle w:val="TableParagraph"/>
              <w:spacing w:before="38"/>
              <w:ind w:right="97"/>
              <w:jc w:val="right"/>
              <w:rPr>
                <w:sz w:val="14"/>
              </w:rPr>
            </w:pPr>
            <w:r>
              <w:rPr>
                <w:spacing w:val="-10"/>
                <w:w w:val="105"/>
                <w:sz w:val="14"/>
              </w:rPr>
              <w:t>-</w:t>
            </w:r>
          </w:p>
        </w:tc>
        <w:tc>
          <w:tcPr>
            <w:tcW w:w="1428" w:type="dxa"/>
            <w:shd w:val="clear" w:color="auto" w:fill="C6C8CA"/>
          </w:tcPr>
          <w:p>
            <w:pPr>
              <w:pStyle w:val="TableParagraph"/>
              <w:spacing w:before="38"/>
              <w:ind w:right="100"/>
              <w:jc w:val="right"/>
              <w:rPr>
                <w:sz w:val="14"/>
              </w:rPr>
            </w:pPr>
            <w:r>
              <w:rPr>
                <w:spacing w:val="-10"/>
                <w:w w:val="105"/>
                <w:sz w:val="14"/>
              </w:rPr>
              <w:t>-</w:t>
            </w:r>
          </w:p>
        </w:tc>
        <w:tc>
          <w:tcPr>
            <w:tcW w:w="1425" w:type="dxa"/>
          </w:tcPr>
          <w:p>
            <w:pPr>
              <w:pStyle w:val="TableParagraph"/>
              <w:spacing w:before="38"/>
              <w:ind w:right="99"/>
              <w:jc w:val="right"/>
              <w:rPr>
                <w:sz w:val="14"/>
              </w:rPr>
            </w:pPr>
            <w:r>
              <w:rPr>
                <w:spacing w:val="-10"/>
                <w:w w:val="105"/>
                <w:sz w:val="14"/>
              </w:rPr>
              <w:t>-</w:t>
            </w:r>
          </w:p>
        </w:tc>
      </w:tr>
      <w:tr>
        <w:trPr>
          <w:trHeight w:val="266" w:hRule="atLeast"/>
        </w:trPr>
        <w:tc>
          <w:tcPr>
            <w:tcW w:w="3119" w:type="dxa"/>
          </w:tcPr>
          <w:p>
            <w:pPr>
              <w:pStyle w:val="TableParagraph"/>
              <w:spacing w:line="160" w:lineRule="exact" w:before="86"/>
              <w:ind w:left="35"/>
              <w:rPr>
                <w:b/>
                <w:sz w:val="14"/>
              </w:rPr>
            </w:pPr>
            <w:r>
              <w:rPr>
                <w:b/>
                <w:w w:val="105"/>
                <w:sz w:val="14"/>
              </w:rPr>
              <w:t>Financial</w:t>
            </w:r>
            <w:r>
              <w:rPr>
                <w:b/>
                <w:spacing w:val="-7"/>
                <w:w w:val="105"/>
                <w:sz w:val="14"/>
              </w:rPr>
              <w:t> </w:t>
            </w:r>
            <w:r>
              <w:rPr>
                <w:b/>
                <w:w w:val="105"/>
                <w:sz w:val="14"/>
              </w:rPr>
              <w:t>Assets</w:t>
            </w:r>
            <w:r>
              <w:rPr>
                <w:b/>
                <w:spacing w:val="-5"/>
                <w:w w:val="105"/>
                <w:sz w:val="14"/>
              </w:rPr>
              <w:t> </w:t>
            </w:r>
            <w:r>
              <w:rPr>
                <w:b/>
                <w:w w:val="105"/>
                <w:sz w:val="14"/>
              </w:rPr>
              <w:t>at</w:t>
            </w:r>
            <w:r>
              <w:rPr>
                <w:b/>
                <w:spacing w:val="-6"/>
                <w:w w:val="105"/>
                <w:sz w:val="14"/>
              </w:rPr>
              <w:t> </w:t>
            </w:r>
            <w:r>
              <w:rPr>
                <w:b/>
                <w:w w:val="105"/>
                <w:sz w:val="14"/>
              </w:rPr>
              <w:t>Fair</w:t>
            </w:r>
            <w:r>
              <w:rPr>
                <w:b/>
                <w:spacing w:val="-5"/>
                <w:w w:val="105"/>
                <w:sz w:val="14"/>
              </w:rPr>
              <w:t> </w:t>
            </w:r>
            <w:r>
              <w:rPr>
                <w:b/>
                <w:spacing w:val="-4"/>
                <w:w w:val="105"/>
                <w:sz w:val="14"/>
              </w:rPr>
              <w:t>Value</w:t>
            </w:r>
          </w:p>
        </w:tc>
        <w:tc>
          <w:tcPr>
            <w:tcW w:w="582" w:type="dxa"/>
          </w:tcPr>
          <w:p>
            <w:pPr>
              <w:pStyle w:val="TableParagraph"/>
              <w:rPr>
                <w:rFonts w:ascii="Times New Roman"/>
                <w:sz w:val="14"/>
              </w:rPr>
            </w:pPr>
          </w:p>
        </w:tc>
        <w:tc>
          <w:tcPr>
            <w:tcW w:w="1428" w:type="dxa"/>
            <w:shd w:val="clear" w:color="auto" w:fill="C7C9CB"/>
          </w:tcPr>
          <w:p>
            <w:pPr>
              <w:pStyle w:val="TableParagraph"/>
              <w:rPr>
                <w:rFonts w:ascii="Times New Roman"/>
                <w:sz w:val="14"/>
              </w:rPr>
            </w:pPr>
          </w:p>
        </w:tc>
        <w:tc>
          <w:tcPr>
            <w:tcW w:w="1513" w:type="dxa"/>
          </w:tcPr>
          <w:p>
            <w:pPr>
              <w:pStyle w:val="TableParagraph"/>
              <w:rPr>
                <w:rFonts w:ascii="Times New Roman"/>
                <w:sz w:val="14"/>
              </w:rPr>
            </w:pPr>
          </w:p>
        </w:tc>
        <w:tc>
          <w:tcPr>
            <w:tcW w:w="1428" w:type="dxa"/>
            <w:shd w:val="clear" w:color="auto" w:fill="C6C8CA"/>
          </w:tcPr>
          <w:p>
            <w:pPr>
              <w:pStyle w:val="TableParagraph"/>
              <w:rPr>
                <w:rFonts w:ascii="Times New Roman"/>
                <w:sz w:val="14"/>
              </w:rPr>
            </w:pPr>
          </w:p>
        </w:tc>
        <w:tc>
          <w:tcPr>
            <w:tcW w:w="1425" w:type="dxa"/>
          </w:tcPr>
          <w:p>
            <w:pPr>
              <w:pStyle w:val="TableParagraph"/>
              <w:rPr>
                <w:rFonts w:ascii="Times New Roman"/>
                <w:sz w:val="14"/>
              </w:rPr>
            </w:pPr>
          </w:p>
        </w:tc>
      </w:tr>
      <w:tr>
        <w:trPr>
          <w:trHeight w:val="210" w:hRule="atLeast"/>
        </w:trPr>
        <w:tc>
          <w:tcPr>
            <w:tcW w:w="3119" w:type="dxa"/>
          </w:tcPr>
          <w:p>
            <w:pPr>
              <w:pStyle w:val="TableParagraph"/>
              <w:spacing w:before="16"/>
              <w:ind w:left="35"/>
              <w:rPr>
                <w:b/>
                <w:sz w:val="14"/>
              </w:rPr>
            </w:pPr>
            <w:r>
              <w:rPr>
                <w:b/>
                <w:w w:val="105"/>
                <w:sz w:val="14"/>
              </w:rPr>
              <w:t>through</w:t>
            </w:r>
            <w:r>
              <w:rPr>
                <w:b/>
                <w:spacing w:val="-3"/>
                <w:w w:val="105"/>
                <w:sz w:val="14"/>
              </w:rPr>
              <w:t> </w:t>
            </w:r>
            <w:r>
              <w:rPr>
                <w:b/>
                <w:w w:val="105"/>
                <w:sz w:val="14"/>
              </w:rPr>
              <w:t>Net</w:t>
            </w:r>
            <w:r>
              <w:rPr>
                <w:b/>
                <w:spacing w:val="-3"/>
                <w:w w:val="105"/>
                <w:sz w:val="14"/>
              </w:rPr>
              <w:t> </w:t>
            </w:r>
            <w:r>
              <w:rPr>
                <w:b/>
                <w:spacing w:val="-2"/>
                <w:w w:val="105"/>
                <w:sz w:val="14"/>
              </w:rPr>
              <w:t>Result</w:t>
            </w:r>
          </w:p>
        </w:tc>
        <w:tc>
          <w:tcPr>
            <w:tcW w:w="582" w:type="dxa"/>
          </w:tcPr>
          <w:p>
            <w:pPr>
              <w:pStyle w:val="TableParagraph"/>
              <w:rPr>
                <w:rFonts w:ascii="Times New Roman"/>
                <w:sz w:val="14"/>
              </w:rPr>
            </w:pPr>
          </w:p>
        </w:tc>
        <w:tc>
          <w:tcPr>
            <w:tcW w:w="1428" w:type="dxa"/>
            <w:shd w:val="clear" w:color="auto" w:fill="C7C9CB"/>
          </w:tcPr>
          <w:p>
            <w:pPr>
              <w:pStyle w:val="TableParagraph"/>
              <w:rPr>
                <w:rFonts w:ascii="Times New Roman"/>
                <w:sz w:val="14"/>
              </w:rPr>
            </w:pPr>
          </w:p>
        </w:tc>
        <w:tc>
          <w:tcPr>
            <w:tcW w:w="1513" w:type="dxa"/>
          </w:tcPr>
          <w:p>
            <w:pPr>
              <w:pStyle w:val="TableParagraph"/>
              <w:rPr>
                <w:rFonts w:ascii="Times New Roman"/>
                <w:sz w:val="14"/>
              </w:rPr>
            </w:pPr>
          </w:p>
        </w:tc>
        <w:tc>
          <w:tcPr>
            <w:tcW w:w="1428" w:type="dxa"/>
            <w:shd w:val="clear" w:color="auto" w:fill="C6C8CA"/>
          </w:tcPr>
          <w:p>
            <w:pPr>
              <w:pStyle w:val="TableParagraph"/>
              <w:rPr>
                <w:rFonts w:ascii="Times New Roman"/>
                <w:sz w:val="14"/>
              </w:rPr>
            </w:pPr>
          </w:p>
        </w:tc>
        <w:tc>
          <w:tcPr>
            <w:tcW w:w="1425" w:type="dxa"/>
          </w:tcPr>
          <w:p>
            <w:pPr>
              <w:pStyle w:val="TableParagraph"/>
              <w:rPr>
                <w:rFonts w:ascii="Times New Roman"/>
                <w:sz w:val="14"/>
              </w:rPr>
            </w:pPr>
          </w:p>
        </w:tc>
      </w:tr>
      <w:tr>
        <w:trPr>
          <w:trHeight w:val="336" w:hRule="atLeast"/>
        </w:trPr>
        <w:tc>
          <w:tcPr>
            <w:tcW w:w="3119" w:type="dxa"/>
            <w:tcBorders>
              <w:bottom w:val="single" w:sz="8" w:space="0" w:color="000000"/>
            </w:tcBorders>
          </w:tcPr>
          <w:p>
            <w:pPr>
              <w:pStyle w:val="TableParagraph"/>
              <w:spacing w:before="30"/>
              <w:ind w:left="33"/>
              <w:rPr>
                <w:sz w:val="14"/>
              </w:rPr>
            </w:pPr>
            <w:r>
              <w:rPr>
                <w:w w:val="105"/>
                <w:sz w:val="14"/>
              </w:rPr>
              <w:t>Investments</w:t>
            </w:r>
            <w:r>
              <w:rPr>
                <w:spacing w:val="-4"/>
                <w:w w:val="105"/>
                <w:sz w:val="14"/>
              </w:rPr>
              <w:t> </w:t>
            </w:r>
            <w:r>
              <w:rPr>
                <w:w w:val="105"/>
                <w:sz w:val="14"/>
              </w:rPr>
              <w:t>and</w:t>
            </w:r>
            <w:r>
              <w:rPr>
                <w:spacing w:val="-2"/>
                <w:w w:val="105"/>
                <w:sz w:val="14"/>
              </w:rPr>
              <w:t> </w:t>
            </w:r>
            <w:r>
              <w:rPr>
                <w:w w:val="105"/>
                <w:sz w:val="14"/>
              </w:rPr>
              <w:t>Other</w:t>
            </w:r>
            <w:r>
              <w:rPr>
                <w:spacing w:val="-5"/>
                <w:w w:val="105"/>
                <w:sz w:val="14"/>
              </w:rPr>
              <w:t> </w:t>
            </w:r>
            <w:r>
              <w:rPr>
                <w:w w:val="105"/>
                <w:sz w:val="14"/>
              </w:rPr>
              <w:t>Financial </w:t>
            </w:r>
            <w:r>
              <w:rPr>
                <w:spacing w:val="-2"/>
                <w:w w:val="105"/>
                <w:sz w:val="14"/>
              </w:rPr>
              <w:t>Assets</w:t>
            </w:r>
          </w:p>
        </w:tc>
        <w:tc>
          <w:tcPr>
            <w:tcW w:w="582" w:type="dxa"/>
            <w:tcBorders>
              <w:bottom w:val="single" w:sz="8" w:space="0" w:color="000000"/>
            </w:tcBorders>
          </w:tcPr>
          <w:p>
            <w:pPr>
              <w:pStyle w:val="TableParagraph"/>
              <w:spacing w:before="30"/>
              <w:ind w:right="76"/>
              <w:jc w:val="center"/>
              <w:rPr>
                <w:sz w:val="14"/>
              </w:rPr>
            </w:pPr>
            <w:r>
              <w:rPr>
                <w:spacing w:val="-5"/>
                <w:w w:val="105"/>
                <w:sz w:val="14"/>
              </w:rPr>
              <w:t>5.3</w:t>
            </w:r>
          </w:p>
        </w:tc>
        <w:tc>
          <w:tcPr>
            <w:tcW w:w="1428" w:type="dxa"/>
            <w:tcBorders>
              <w:bottom w:val="single" w:sz="8" w:space="0" w:color="000000"/>
            </w:tcBorders>
            <w:shd w:val="clear" w:color="auto" w:fill="C7C9CB"/>
          </w:tcPr>
          <w:p>
            <w:pPr>
              <w:pStyle w:val="TableParagraph"/>
              <w:spacing w:before="30"/>
              <w:ind w:right="101"/>
              <w:jc w:val="right"/>
              <w:rPr>
                <w:sz w:val="14"/>
              </w:rPr>
            </w:pPr>
            <w:r>
              <w:rPr>
                <w:spacing w:val="-2"/>
                <w:w w:val="105"/>
                <w:sz w:val="14"/>
              </w:rPr>
              <w:t>39,539</w:t>
            </w:r>
          </w:p>
        </w:tc>
        <w:tc>
          <w:tcPr>
            <w:tcW w:w="1513" w:type="dxa"/>
            <w:tcBorders>
              <w:bottom w:val="single" w:sz="8" w:space="0" w:color="000000"/>
            </w:tcBorders>
          </w:tcPr>
          <w:p>
            <w:pPr>
              <w:pStyle w:val="TableParagraph"/>
              <w:spacing w:before="30"/>
              <w:ind w:right="98"/>
              <w:jc w:val="right"/>
              <w:rPr>
                <w:sz w:val="14"/>
              </w:rPr>
            </w:pPr>
            <w:r>
              <w:rPr>
                <w:spacing w:val="-2"/>
                <w:w w:val="105"/>
                <w:sz w:val="14"/>
              </w:rPr>
              <w:t>1,631</w:t>
            </w:r>
          </w:p>
        </w:tc>
        <w:tc>
          <w:tcPr>
            <w:tcW w:w="1428" w:type="dxa"/>
            <w:tcBorders>
              <w:bottom w:val="single" w:sz="8" w:space="0" w:color="000000"/>
            </w:tcBorders>
            <w:shd w:val="clear" w:color="auto" w:fill="C6C8CA"/>
          </w:tcPr>
          <w:p>
            <w:pPr>
              <w:pStyle w:val="TableParagraph"/>
              <w:spacing w:before="30"/>
              <w:ind w:right="99"/>
              <w:jc w:val="right"/>
              <w:rPr>
                <w:sz w:val="14"/>
              </w:rPr>
            </w:pPr>
            <w:r>
              <w:rPr>
                <w:spacing w:val="-10"/>
                <w:w w:val="105"/>
                <w:sz w:val="14"/>
              </w:rPr>
              <w:t>-</w:t>
            </w:r>
          </w:p>
        </w:tc>
        <w:tc>
          <w:tcPr>
            <w:tcW w:w="1425" w:type="dxa"/>
            <w:tcBorders>
              <w:bottom w:val="single" w:sz="8" w:space="0" w:color="000000"/>
            </w:tcBorders>
          </w:tcPr>
          <w:p>
            <w:pPr>
              <w:pStyle w:val="TableParagraph"/>
              <w:spacing w:before="30"/>
              <w:ind w:right="99"/>
              <w:jc w:val="right"/>
              <w:rPr>
                <w:sz w:val="14"/>
              </w:rPr>
            </w:pPr>
            <w:r>
              <w:rPr>
                <w:spacing w:val="-10"/>
                <w:w w:val="105"/>
                <w:sz w:val="14"/>
              </w:rPr>
              <w:t>-</w:t>
            </w:r>
          </w:p>
        </w:tc>
      </w:tr>
      <w:tr>
        <w:trPr>
          <w:trHeight w:val="302" w:hRule="atLeast"/>
        </w:trPr>
        <w:tc>
          <w:tcPr>
            <w:tcW w:w="3701" w:type="dxa"/>
            <w:gridSpan w:val="2"/>
            <w:tcBorders>
              <w:top w:val="single" w:sz="8" w:space="0" w:color="000000"/>
              <w:bottom w:val="single" w:sz="8" w:space="0" w:color="000000"/>
            </w:tcBorders>
          </w:tcPr>
          <w:p>
            <w:pPr>
              <w:pStyle w:val="TableParagraph"/>
              <w:spacing w:before="70"/>
              <w:ind w:left="35"/>
              <w:rPr>
                <w:b/>
                <w:sz w:val="14"/>
              </w:rPr>
            </w:pPr>
            <w:r>
              <w:rPr>
                <w:b/>
                <w:w w:val="105"/>
                <w:sz w:val="14"/>
              </w:rPr>
              <w:t>Total</w:t>
            </w:r>
            <w:r>
              <w:rPr>
                <w:b/>
                <w:spacing w:val="-7"/>
                <w:w w:val="105"/>
                <w:sz w:val="14"/>
              </w:rPr>
              <w:t> </w:t>
            </w:r>
            <w:r>
              <w:rPr>
                <w:b/>
                <w:w w:val="105"/>
                <w:sz w:val="14"/>
              </w:rPr>
              <w:t>Financial</w:t>
            </w:r>
            <w:r>
              <w:rPr>
                <w:b/>
                <w:spacing w:val="-7"/>
                <w:w w:val="105"/>
                <w:sz w:val="14"/>
              </w:rPr>
              <w:t> </w:t>
            </w:r>
            <w:r>
              <w:rPr>
                <w:b/>
                <w:w w:val="105"/>
                <w:sz w:val="14"/>
              </w:rPr>
              <w:t>Assets</w:t>
            </w:r>
            <w:r>
              <w:rPr>
                <w:b/>
                <w:spacing w:val="-6"/>
                <w:w w:val="105"/>
                <w:sz w:val="14"/>
              </w:rPr>
              <w:t> </w:t>
            </w:r>
            <w:r>
              <w:rPr>
                <w:b/>
                <w:spacing w:val="-5"/>
                <w:w w:val="105"/>
                <w:sz w:val="14"/>
                <w:vertAlign w:val="superscript"/>
              </w:rPr>
              <w:t>(i)</w:t>
            </w:r>
          </w:p>
        </w:tc>
        <w:tc>
          <w:tcPr>
            <w:tcW w:w="1428" w:type="dxa"/>
            <w:tcBorders>
              <w:top w:val="single" w:sz="8" w:space="0" w:color="000000"/>
              <w:bottom w:val="single" w:sz="8" w:space="0" w:color="000000"/>
            </w:tcBorders>
            <w:shd w:val="clear" w:color="auto" w:fill="C7C9CB"/>
          </w:tcPr>
          <w:p>
            <w:pPr>
              <w:pStyle w:val="TableParagraph"/>
              <w:spacing w:before="67"/>
              <w:ind w:right="117"/>
              <w:jc w:val="right"/>
              <w:rPr>
                <w:b/>
                <w:sz w:val="14"/>
              </w:rPr>
            </w:pPr>
            <w:r>
              <w:rPr>
                <w:b/>
                <w:spacing w:val="-2"/>
                <w:w w:val="105"/>
                <w:sz w:val="14"/>
              </w:rPr>
              <w:t>60,702</w:t>
            </w:r>
          </w:p>
        </w:tc>
        <w:tc>
          <w:tcPr>
            <w:tcW w:w="1513" w:type="dxa"/>
            <w:tcBorders>
              <w:top w:val="single" w:sz="8" w:space="0" w:color="000000"/>
              <w:bottom w:val="single" w:sz="8" w:space="0" w:color="000000"/>
            </w:tcBorders>
          </w:tcPr>
          <w:p>
            <w:pPr>
              <w:pStyle w:val="TableParagraph"/>
              <w:spacing w:before="67"/>
              <w:ind w:right="114"/>
              <w:jc w:val="right"/>
              <w:rPr>
                <w:b/>
                <w:sz w:val="14"/>
              </w:rPr>
            </w:pPr>
            <w:r>
              <w:rPr>
                <w:b/>
                <w:spacing w:val="-2"/>
                <w:w w:val="105"/>
                <w:sz w:val="14"/>
              </w:rPr>
              <w:t>1,631</w:t>
            </w:r>
          </w:p>
        </w:tc>
        <w:tc>
          <w:tcPr>
            <w:tcW w:w="1428" w:type="dxa"/>
            <w:tcBorders>
              <w:top w:val="single" w:sz="8" w:space="0" w:color="000000"/>
              <w:bottom w:val="single" w:sz="8" w:space="0" w:color="000000"/>
            </w:tcBorders>
            <w:shd w:val="clear" w:color="auto" w:fill="C6C8CA"/>
          </w:tcPr>
          <w:p>
            <w:pPr>
              <w:pStyle w:val="TableParagraph"/>
              <w:spacing w:before="67"/>
              <w:ind w:right="117"/>
              <w:jc w:val="right"/>
              <w:rPr>
                <w:b/>
                <w:sz w:val="14"/>
              </w:rPr>
            </w:pPr>
            <w:r>
              <w:rPr>
                <w:b/>
                <w:spacing w:val="-2"/>
                <w:w w:val="105"/>
                <w:sz w:val="14"/>
              </w:rPr>
              <w:t>1,258</w:t>
            </w:r>
          </w:p>
        </w:tc>
        <w:tc>
          <w:tcPr>
            <w:tcW w:w="1425" w:type="dxa"/>
            <w:tcBorders>
              <w:top w:val="single" w:sz="8" w:space="0" w:color="000000"/>
              <w:bottom w:val="single" w:sz="8" w:space="0" w:color="000000"/>
            </w:tcBorders>
          </w:tcPr>
          <w:p>
            <w:pPr>
              <w:pStyle w:val="TableParagraph"/>
              <w:spacing w:before="67"/>
              <w:ind w:right="117"/>
              <w:jc w:val="right"/>
              <w:rPr>
                <w:b/>
                <w:sz w:val="14"/>
              </w:rPr>
            </w:pPr>
            <w:r>
              <w:rPr>
                <w:b/>
                <w:spacing w:val="-10"/>
                <w:w w:val="105"/>
                <w:sz w:val="14"/>
              </w:rPr>
              <w:t>-</w:t>
            </w:r>
          </w:p>
        </w:tc>
      </w:tr>
      <w:tr>
        <w:trPr>
          <w:trHeight w:val="848" w:hRule="atLeast"/>
        </w:trPr>
        <w:tc>
          <w:tcPr>
            <w:tcW w:w="3119" w:type="dxa"/>
            <w:tcBorders>
              <w:top w:val="single" w:sz="8" w:space="0" w:color="000000"/>
              <w:bottom w:val="single" w:sz="8" w:space="0" w:color="000000"/>
            </w:tcBorders>
          </w:tcPr>
          <w:p>
            <w:pPr>
              <w:pStyle w:val="TableParagraph"/>
              <w:spacing w:line="276" w:lineRule="auto" w:before="122"/>
              <w:ind w:left="35" w:right="89"/>
              <w:rPr>
                <w:b/>
                <w:sz w:val="14"/>
              </w:rPr>
            </w:pPr>
            <w:r>
              <w:rPr>
                <w:b/>
                <w:w w:val="105"/>
                <w:sz w:val="14"/>
              </w:rPr>
              <w:t>Financial</w:t>
            </w:r>
            <w:r>
              <w:rPr>
                <w:b/>
                <w:spacing w:val="-11"/>
                <w:w w:val="105"/>
                <w:sz w:val="14"/>
              </w:rPr>
              <w:t> </w:t>
            </w:r>
            <w:r>
              <w:rPr>
                <w:b/>
                <w:w w:val="105"/>
                <w:sz w:val="14"/>
              </w:rPr>
              <w:t>Liabilities</w:t>
            </w:r>
            <w:r>
              <w:rPr>
                <w:b/>
                <w:spacing w:val="-10"/>
                <w:w w:val="105"/>
                <w:sz w:val="14"/>
              </w:rPr>
              <w:t> </w:t>
            </w:r>
            <w:r>
              <w:rPr>
                <w:b/>
                <w:w w:val="105"/>
                <w:sz w:val="14"/>
              </w:rPr>
              <w:t>at</w:t>
            </w:r>
            <w:r>
              <w:rPr>
                <w:b/>
                <w:spacing w:val="-11"/>
                <w:w w:val="105"/>
                <w:sz w:val="14"/>
              </w:rPr>
              <w:t> </w:t>
            </w:r>
            <w:r>
              <w:rPr>
                <w:b/>
                <w:w w:val="105"/>
                <w:sz w:val="14"/>
              </w:rPr>
              <w:t>Amortised </w:t>
            </w:r>
            <w:r>
              <w:rPr>
                <w:b/>
                <w:spacing w:val="-4"/>
                <w:w w:val="105"/>
                <w:sz w:val="14"/>
              </w:rPr>
              <w:t>Cost</w:t>
            </w:r>
          </w:p>
          <w:p>
            <w:pPr>
              <w:pStyle w:val="TableParagraph"/>
              <w:spacing w:before="29"/>
              <w:ind w:left="33"/>
              <w:rPr>
                <w:sz w:val="14"/>
              </w:rPr>
            </w:pPr>
            <w:r>
              <w:rPr>
                <w:spacing w:val="-2"/>
                <w:w w:val="105"/>
                <w:sz w:val="14"/>
              </w:rPr>
              <w:t>Payables</w:t>
            </w:r>
          </w:p>
        </w:tc>
        <w:tc>
          <w:tcPr>
            <w:tcW w:w="582" w:type="dxa"/>
            <w:tcBorders>
              <w:top w:val="single" w:sz="8" w:space="0" w:color="000000"/>
              <w:bottom w:val="single" w:sz="8" w:space="0" w:color="000000"/>
            </w:tcBorders>
          </w:tcPr>
          <w:p>
            <w:pPr>
              <w:pStyle w:val="TableParagraph"/>
              <w:rPr>
                <w:i/>
                <w:sz w:val="14"/>
              </w:rPr>
            </w:pPr>
          </w:p>
          <w:p>
            <w:pPr>
              <w:pStyle w:val="TableParagraph"/>
              <w:rPr>
                <w:i/>
                <w:sz w:val="14"/>
              </w:rPr>
            </w:pPr>
          </w:p>
          <w:p>
            <w:pPr>
              <w:pStyle w:val="TableParagraph"/>
              <w:spacing w:before="32"/>
              <w:rPr>
                <w:i/>
                <w:sz w:val="14"/>
              </w:rPr>
            </w:pPr>
          </w:p>
          <w:p>
            <w:pPr>
              <w:pStyle w:val="TableParagraph"/>
              <w:ind w:right="76"/>
              <w:jc w:val="center"/>
              <w:rPr>
                <w:sz w:val="14"/>
              </w:rPr>
            </w:pPr>
            <w:r>
              <w:rPr>
                <w:spacing w:val="-5"/>
                <w:w w:val="105"/>
                <w:sz w:val="14"/>
              </w:rPr>
              <w:t>5.6</w:t>
            </w:r>
          </w:p>
        </w:tc>
        <w:tc>
          <w:tcPr>
            <w:tcW w:w="1428" w:type="dxa"/>
            <w:tcBorders>
              <w:top w:val="single" w:sz="8" w:space="0" w:color="000000"/>
              <w:bottom w:val="single" w:sz="8" w:space="0" w:color="000000"/>
            </w:tcBorders>
            <w:shd w:val="clear" w:color="auto" w:fill="C7C9CB"/>
          </w:tcPr>
          <w:p>
            <w:pPr>
              <w:pStyle w:val="TableParagraph"/>
              <w:rPr>
                <w:i/>
                <w:sz w:val="14"/>
              </w:rPr>
            </w:pPr>
          </w:p>
          <w:p>
            <w:pPr>
              <w:pStyle w:val="TableParagraph"/>
              <w:rPr>
                <w:i/>
                <w:sz w:val="14"/>
              </w:rPr>
            </w:pPr>
          </w:p>
          <w:p>
            <w:pPr>
              <w:pStyle w:val="TableParagraph"/>
              <w:spacing w:before="32"/>
              <w:rPr>
                <w:i/>
                <w:sz w:val="14"/>
              </w:rPr>
            </w:pPr>
          </w:p>
          <w:p>
            <w:pPr>
              <w:pStyle w:val="TableParagraph"/>
              <w:ind w:right="101"/>
              <w:jc w:val="right"/>
              <w:rPr>
                <w:sz w:val="14"/>
              </w:rPr>
            </w:pPr>
            <w:r>
              <w:rPr>
                <w:spacing w:val="-2"/>
                <w:w w:val="105"/>
                <w:sz w:val="14"/>
              </w:rPr>
              <w:t>11,680</w:t>
            </w:r>
          </w:p>
        </w:tc>
        <w:tc>
          <w:tcPr>
            <w:tcW w:w="1513" w:type="dxa"/>
            <w:tcBorders>
              <w:top w:val="single" w:sz="8" w:space="0" w:color="000000"/>
              <w:bottom w:val="single" w:sz="8" w:space="0" w:color="000000"/>
            </w:tcBorders>
          </w:tcPr>
          <w:p>
            <w:pPr>
              <w:pStyle w:val="TableParagraph"/>
              <w:rPr>
                <w:i/>
                <w:sz w:val="14"/>
              </w:rPr>
            </w:pPr>
          </w:p>
          <w:p>
            <w:pPr>
              <w:pStyle w:val="TableParagraph"/>
              <w:rPr>
                <w:i/>
                <w:sz w:val="14"/>
              </w:rPr>
            </w:pPr>
          </w:p>
          <w:p>
            <w:pPr>
              <w:pStyle w:val="TableParagraph"/>
              <w:spacing w:before="32"/>
              <w:rPr>
                <w:i/>
                <w:sz w:val="14"/>
              </w:rPr>
            </w:pPr>
          </w:p>
          <w:p>
            <w:pPr>
              <w:pStyle w:val="TableParagraph"/>
              <w:ind w:right="97"/>
              <w:jc w:val="right"/>
              <w:rPr>
                <w:sz w:val="14"/>
              </w:rPr>
            </w:pPr>
            <w:r>
              <w:rPr>
                <w:spacing w:val="-10"/>
                <w:w w:val="105"/>
                <w:sz w:val="14"/>
              </w:rPr>
              <w:t>-</w:t>
            </w:r>
          </w:p>
        </w:tc>
        <w:tc>
          <w:tcPr>
            <w:tcW w:w="1428" w:type="dxa"/>
            <w:tcBorders>
              <w:top w:val="single" w:sz="8" w:space="0" w:color="000000"/>
              <w:bottom w:val="single" w:sz="8" w:space="0" w:color="000000"/>
            </w:tcBorders>
            <w:shd w:val="clear" w:color="auto" w:fill="C6C8CA"/>
          </w:tcPr>
          <w:p>
            <w:pPr>
              <w:pStyle w:val="TableParagraph"/>
              <w:rPr>
                <w:i/>
                <w:sz w:val="14"/>
              </w:rPr>
            </w:pPr>
          </w:p>
          <w:p>
            <w:pPr>
              <w:pStyle w:val="TableParagraph"/>
              <w:rPr>
                <w:i/>
                <w:sz w:val="14"/>
              </w:rPr>
            </w:pPr>
          </w:p>
          <w:p>
            <w:pPr>
              <w:pStyle w:val="TableParagraph"/>
              <w:spacing w:before="32"/>
              <w:rPr>
                <w:i/>
                <w:sz w:val="14"/>
              </w:rPr>
            </w:pPr>
          </w:p>
          <w:p>
            <w:pPr>
              <w:pStyle w:val="TableParagraph"/>
              <w:ind w:right="100"/>
              <w:jc w:val="right"/>
              <w:rPr>
                <w:sz w:val="14"/>
              </w:rPr>
            </w:pPr>
            <w:r>
              <w:rPr>
                <w:spacing w:val="-10"/>
                <w:w w:val="105"/>
                <w:sz w:val="14"/>
              </w:rPr>
              <w:t>-</w:t>
            </w:r>
          </w:p>
        </w:tc>
        <w:tc>
          <w:tcPr>
            <w:tcW w:w="1425" w:type="dxa"/>
            <w:tcBorders>
              <w:top w:val="single" w:sz="8" w:space="0" w:color="000000"/>
              <w:bottom w:val="single" w:sz="8" w:space="0" w:color="000000"/>
            </w:tcBorders>
          </w:tcPr>
          <w:p>
            <w:pPr>
              <w:pStyle w:val="TableParagraph"/>
              <w:rPr>
                <w:i/>
                <w:sz w:val="14"/>
              </w:rPr>
            </w:pPr>
          </w:p>
          <w:p>
            <w:pPr>
              <w:pStyle w:val="TableParagraph"/>
              <w:rPr>
                <w:i/>
                <w:sz w:val="14"/>
              </w:rPr>
            </w:pPr>
          </w:p>
          <w:p>
            <w:pPr>
              <w:pStyle w:val="TableParagraph"/>
              <w:spacing w:before="32"/>
              <w:rPr>
                <w:i/>
                <w:sz w:val="14"/>
              </w:rPr>
            </w:pPr>
          </w:p>
          <w:p>
            <w:pPr>
              <w:pStyle w:val="TableParagraph"/>
              <w:ind w:right="99"/>
              <w:jc w:val="right"/>
              <w:rPr>
                <w:sz w:val="14"/>
              </w:rPr>
            </w:pPr>
            <w:r>
              <w:rPr>
                <w:spacing w:val="-10"/>
                <w:w w:val="105"/>
                <w:sz w:val="14"/>
              </w:rPr>
              <w:t>-</w:t>
            </w:r>
          </w:p>
        </w:tc>
      </w:tr>
      <w:tr>
        <w:trPr>
          <w:trHeight w:val="281" w:hRule="atLeast"/>
        </w:trPr>
        <w:tc>
          <w:tcPr>
            <w:tcW w:w="3701" w:type="dxa"/>
            <w:gridSpan w:val="2"/>
            <w:tcBorders>
              <w:top w:val="single" w:sz="8" w:space="0" w:color="000000"/>
              <w:bottom w:val="double" w:sz="8" w:space="0" w:color="000000"/>
            </w:tcBorders>
          </w:tcPr>
          <w:p>
            <w:pPr>
              <w:pStyle w:val="TableParagraph"/>
              <w:spacing w:before="70"/>
              <w:ind w:left="35"/>
              <w:rPr>
                <w:b/>
                <w:sz w:val="14"/>
              </w:rPr>
            </w:pPr>
            <w:r>
              <w:rPr>
                <w:b/>
                <w:w w:val="105"/>
                <w:sz w:val="14"/>
              </w:rPr>
              <w:t>Total</w:t>
            </w:r>
            <w:r>
              <w:rPr>
                <w:b/>
                <w:spacing w:val="-9"/>
                <w:w w:val="105"/>
                <w:sz w:val="14"/>
              </w:rPr>
              <w:t> </w:t>
            </w:r>
            <w:r>
              <w:rPr>
                <w:b/>
                <w:w w:val="105"/>
                <w:sz w:val="14"/>
              </w:rPr>
              <w:t>Financial</w:t>
            </w:r>
            <w:r>
              <w:rPr>
                <w:b/>
                <w:spacing w:val="-10"/>
                <w:w w:val="105"/>
                <w:sz w:val="14"/>
              </w:rPr>
              <w:t> </w:t>
            </w:r>
            <w:r>
              <w:rPr>
                <w:b/>
                <w:w w:val="105"/>
                <w:sz w:val="14"/>
              </w:rPr>
              <w:t>Liabilities</w:t>
            </w:r>
            <w:r>
              <w:rPr>
                <w:b/>
                <w:spacing w:val="-8"/>
                <w:w w:val="105"/>
                <w:sz w:val="14"/>
              </w:rPr>
              <w:t> </w:t>
            </w:r>
            <w:r>
              <w:rPr>
                <w:b/>
                <w:spacing w:val="-5"/>
                <w:w w:val="105"/>
                <w:sz w:val="14"/>
                <w:vertAlign w:val="superscript"/>
              </w:rPr>
              <w:t>(i)</w:t>
            </w:r>
          </w:p>
        </w:tc>
        <w:tc>
          <w:tcPr>
            <w:tcW w:w="1428" w:type="dxa"/>
            <w:tcBorders>
              <w:top w:val="single" w:sz="8" w:space="0" w:color="000000"/>
              <w:bottom w:val="double" w:sz="8" w:space="0" w:color="000000"/>
            </w:tcBorders>
            <w:shd w:val="clear" w:color="auto" w:fill="C6C8CA"/>
          </w:tcPr>
          <w:p>
            <w:pPr>
              <w:pStyle w:val="TableParagraph"/>
              <w:spacing w:before="67"/>
              <w:ind w:right="117"/>
              <w:jc w:val="right"/>
              <w:rPr>
                <w:b/>
                <w:sz w:val="14"/>
              </w:rPr>
            </w:pPr>
            <w:r>
              <w:rPr>
                <w:b/>
                <w:spacing w:val="-2"/>
                <w:w w:val="105"/>
                <w:sz w:val="14"/>
              </w:rPr>
              <w:t>11,680</w:t>
            </w:r>
          </w:p>
        </w:tc>
        <w:tc>
          <w:tcPr>
            <w:tcW w:w="1513" w:type="dxa"/>
            <w:tcBorders>
              <w:top w:val="single" w:sz="8" w:space="0" w:color="000000"/>
              <w:bottom w:val="double" w:sz="8" w:space="0" w:color="000000"/>
            </w:tcBorders>
          </w:tcPr>
          <w:p>
            <w:pPr>
              <w:pStyle w:val="TableParagraph"/>
              <w:spacing w:before="67"/>
              <w:ind w:right="115"/>
              <w:jc w:val="right"/>
              <w:rPr>
                <w:b/>
                <w:sz w:val="14"/>
              </w:rPr>
            </w:pPr>
            <w:r>
              <w:rPr>
                <w:b/>
                <w:spacing w:val="-10"/>
                <w:w w:val="105"/>
                <w:sz w:val="14"/>
              </w:rPr>
              <w:t>-</w:t>
            </w:r>
          </w:p>
        </w:tc>
        <w:tc>
          <w:tcPr>
            <w:tcW w:w="1428" w:type="dxa"/>
            <w:tcBorders>
              <w:top w:val="single" w:sz="8" w:space="0" w:color="000000"/>
              <w:bottom w:val="double" w:sz="8" w:space="0" w:color="000000"/>
            </w:tcBorders>
            <w:shd w:val="clear" w:color="auto" w:fill="C6C8CA"/>
          </w:tcPr>
          <w:p>
            <w:pPr>
              <w:pStyle w:val="TableParagraph"/>
              <w:spacing w:before="67"/>
              <w:ind w:right="117"/>
              <w:jc w:val="right"/>
              <w:rPr>
                <w:b/>
                <w:sz w:val="14"/>
              </w:rPr>
            </w:pPr>
            <w:r>
              <w:rPr>
                <w:b/>
                <w:spacing w:val="-10"/>
                <w:w w:val="105"/>
                <w:sz w:val="14"/>
              </w:rPr>
              <w:t>-</w:t>
            </w:r>
          </w:p>
        </w:tc>
        <w:tc>
          <w:tcPr>
            <w:tcW w:w="1425" w:type="dxa"/>
            <w:tcBorders>
              <w:top w:val="single" w:sz="8" w:space="0" w:color="000000"/>
              <w:bottom w:val="double" w:sz="8" w:space="0" w:color="000000"/>
            </w:tcBorders>
          </w:tcPr>
          <w:p>
            <w:pPr>
              <w:pStyle w:val="TableParagraph"/>
              <w:spacing w:before="67"/>
              <w:ind w:right="117"/>
              <w:jc w:val="right"/>
              <w:rPr>
                <w:b/>
                <w:sz w:val="14"/>
              </w:rPr>
            </w:pPr>
            <w:r>
              <w:rPr>
                <w:b/>
                <w:spacing w:val="-10"/>
                <w:w w:val="105"/>
                <w:sz w:val="14"/>
              </w:rPr>
              <w:t>-</w:t>
            </w:r>
          </w:p>
        </w:tc>
      </w:tr>
      <w:tr>
        <w:trPr>
          <w:trHeight w:val="379" w:hRule="atLeast"/>
        </w:trPr>
        <w:tc>
          <w:tcPr>
            <w:tcW w:w="3119" w:type="dxa"/>
            <w:tcBorders>
              <w:top w:val="double" w:sz="8" w:space="0" w:color="000000"/>
            </w:tcBorders>
          </w:tcPr>
          <w:p>
            <w:pPr>
              <w:pStyle w:val="TableParagraph"/>
              <w:spacing w:before="120"/>
              <w:ind w:left="35"/>
              <w:rPr>
                <w:b/>
                <w:sz w:val="14"/>
              </w:rPr>
            </w:pPr>
            <w:r>
              <w:rPr>
                <w:b/>
                <w:w w:val="105"/>
                <w:sz w:val="14"/>
              </w:rPr>
              <w:t>30</w:t>
            </w:r>
            <w:r>
              <w:rPr>
                <w:b/>
                <w:spacing w:val="-4"/>
                <w:w w:val="105"/>
                <w:sz w:val="14"/>
              </w:rPr>
              <w:t> </w:t>
            </w:r>
            <w:r>
              <w:rPr>
                <w:b/>
                <w:w w:val="105"/>
                <w:sz w:val="14"/>
              </w:rPr>
              <w:t>June</w:t>
            </w:r>
            <w:r>
              <w:rPr>
                <w:b/>
                <w:spacing w:val="-3"/>
                <w:w w:val="105"/>
                <w:sz w:val="14"/>
              </w:rPr>
              <w:t> </w:t>
            </w:r>
            <w:r>
              <w:rPr>
                <w:b/>
                <w:spacing w:val="-4"/>
                <w:w w:val="105"/>
                <w:sz w:val="14"/>
              </w:rPr>
              <w:t>2024</w:t>
            </w:r>
          </w:p>
        </w:tc>
        <w:tc>
          <w:tcPr>
            <w:tcW w:w="582" w:type="dxa"/>
            <w:tcBorders>
              <w:top w:val="double" w:sz="8" w:space="0" w:color="000000"/>
            </w:tcBorders>
          </w:tcPr>
          <w:p>
            <w:pPr>
              <w:pStyle w:val="TableParagraph"/>
              <w:rPr>
                <w:rFonts w:ascii="Times New Roman"/>
                <w:sz w:val="14"/>
              </w:rPr>
            </w:pPr>
          </w:p>
        </w:tc>
        <w:tc>
          <w:tcPr>
            <w:tcW w:w="1428" w:type="dxa"/>
            <w:tcBorders>
              <w:top w:val="double" w:sz="8" w:space="0" w:color="000000"/>
            </w:tcBorders>
            <w:shd w:val="clear" w:color="auto" w:fill="C7C9CB"/>
          </w:tcPr>
          <w:p>
            <w:pPr>
              <w:pStyle w:val="TableParagraph"/>
              <w:rPr>
                <w:rFonts w:ascii="Times New Roman"/>
                <w:sz w:val="14"/>
              </w:rPr>
            </w:pPr>
          </w:p>
        </w:tc>
        <w:tc>
          <w:tcPr>
            <w:tcW w:w="1513" w:type="dxa"/>
            <w:tcBorders>
              <w:top w:val="double" w:sz="8" w:space="0" w:color="000000"/>
            </w:tcBorders>
          </w:tcPr>
          <w:p>
            <w:pPr>
              <w:pStyle w:val="TableParagraph"/>
              <w:rPr>
                <w:rFonts w:ascii="Times New Roman"/>
                <w:sz w:val="14"/>
              </w:rPr>
            </w:pPr>
          </w:p>
        </w:tc>
        <w:tc>
          <w:tcPr>
            <w:tcW w:w="1428" w:type="dxa"/>
            <w:tcBorders>
              <w:top w:val="double" w:sz="8" w:space="0" w:color="000000"/>
            </w:tcBorders>
            <w:shd w:val="clear" w:color="auto" w:fill="C6C8CA"/>
          </w:tcPr>
          <w:p>
            <w:pPr>
              <w:pStyle w:val="TableParagraph"/>
              <w:rPr>
                <w:rFonts w:ascii="Times New Roman"/>
                <w:sz w:val="14"/>
              </w:rPr>
            </w:pPr>
          </w:p>
        </w:tc>
        <w:tc>
          <w:tcPr>
            <w:tcW w:w="1425" w:type="dxa"/>
            <w:tcBorders>
              <w:top w:val="double" w:sz="8" w:space="0" w:color="000000"/>
            </w:tcBorders>
          </w:tcPr>
          <w:p>
            <w:pPr>
              <w:pStyle w:val="TableParagraph"/>
              <w:rPr>
                <w:rFonts w:ascii="Times New Roman"/>
                <w:sz w:val="14"/>
              </w:rPr>
            </w:pPr>
          </w:p>
        </w:tc>
      </w:tr>
      <w:tr>
        <w:trPr>
          <w:trHeight w:val="297" w:hRule="atLeast"/>
        </w:trPr>
        <w:tc>
          <w:tcPr>
            <w:tcW w:w="3119" w:type="dxa"/>
          </w:tcPr>
          <w:p>
            <w:pPr>
              <w:pStyle w:val="TableParagraph"/>
              <w:spacing w:before="94"/>
              <w:ind w:left="35"/>
              <w:rPr>
                <w:b/>
                <w:sz w:val="14"/>
              </w:rPr>
            </w:pPr>
            <w:r>
              <w:rPr>
                <w:b/>
                <w:w w:val="105"/>
                <w:sz w:val="14"/>
              </w:rPr>
              <w:t>Financial</w:t>
            </w:r>
            <w:r>
              <w:rPr>
                <w:b/>
                <w:spacing w:val="-6"/>
                <w:w w:val="105"/>
                <w:sz w:val="14"/>
              </w:rPr>
              <w:t> </w:t>
            </w:r>
            <w:r>
              <w:rPr>
                <w:b/>
                <w:w w:val="105"/>
                <w:sz w:val="14"/>
              </w:rPr>
              <w:t>Assets</w:t>
            </w:r>
            <w:r>
              <w:rPr>
                <w:b/>
                <w:spacing w:val="-5"/>
                <w:w w:val="105"/>
                <w:sz w:val="14"/>
              </w:rPr>
              <w:t> </w:t>
            </w:r>
            <w:r>
              <w:rPr>
                <w:b/>
                <w:w w:val="105"/>
                <w:sz w:val="14"/>
              </w:rPr>
              <w:t>at</w:t>
            </w:r>
            <w:r>
              <w:rPr>
                <w:b/>
                <w:spacing w:val="-6"/>
                <w:w w:val="105"/>
                <w:sz w:val="14"/>
              </w:rPr>
              <w:t> </w:t>
            </w:r>
            <w:r>
              <w:rPr>
                <w:b/>
                <w:w w:val="105"/>
                <w:sz w:val="14"/>
              </w:rPr>
              <w:t>Amortised</w:t>
            </w:r>
            <w:r>
              <w:rPr>
                <w:b/>
                <w:spacing w:val="-6"/>
                <w:w w:val="105"/>
                <w:sz w:val="14"/>
              </w:rPr>
              <w:t> </w:t>
            </w:r>
            <w:r>
              <w:rPr>
                <w:b/>
                <w:spacing w:val="-4"/>
                <w:w w:val="105"/>
                <w:sz w:val="14"/>
              </w:rPr>
              <w:t>Cost</w:t>
            </w:r>
          </w:p>
        </w:tc>
        <w:tc>
          <w:tcPr>
            <w:tcW w:w="582" w:type="dxa"/>
          </w:tcPr>
          <w:p>
            <w:pPr>
              <w:pStyle w:val="TableParagraph"/>
              <w:rPr>
                <w:rFonts w:ascii="Times New Roman"/>
                <w:sz w:val="14"/>
              </w:rPr>
            </w:pPr>
          </w:p>
        </w:tc>
        <w:tc>
          <w:tcPr>
            <w:tcW w:w="1428" w:type="dxa"/>
            <w:shd w:val="clear" w:color="auto" w:fill="C7C9CB"/>
          </w:tcPr>
          <w:p>
            <w:pPr>
              <w:pStyle w:val="TableParagraph"/>
              <w:rPr>
                <w:rFonts w:ascii="Times New Roman"/>
                <w:sz w:val="14"/>
              </w:rPr>
            </w:pPr>
          </w:p>
        </w:tc>
        <w:tc>
          <w:tcPr>
            <w:tcW w:w="1513" w:type="dxa"/>
          </w:tcPr>
          <w:p>
            <w:pPr>
              <w:pStyle w:val="TableParagraph"/>
              <w:rPr>
                <w:rFonts w:ascii="Times New Roman"/>
                <w:sz w:val="14"/>
              </w:rPr>
            </w:pPr>
          </w:p>
        </w:tc>
        <w:tc>
          <w:tcPr>
            <w:tcW w:w="1428" w:type="dxa"/>
            <w:shd w:val="clear" w:color="auto" w:fill="C6C8CA"/>
          </w:tcPr>
          <w:p>
            <w:pPr>
              <w:pStyle w:val="TableParagraph"/>
              <w:rPr>
                <w:rFonts w:ascii="Times New Roman"/>
                <w:sz w:val="14"/>
              </w:rPr>
            </w:pPr>
          </w:p>
        </w:tc>
        <w:tc>
          <w:tcPr>
            <w:tcW w:w="1425" w:type="dxa"/>
          </w:tcPr>
          <w:p>
            <w:pPr>
              <w:pStyle w:val="TableParagraph"/>
              <w:rPr>
                <w:rFonts w:ascii="Times New Roman"/>
                <w:sz w:val="14"/>
              </w:rPr>
            </w:pPr>
          </w:p>
        </w:tc>
      </w:tr>
      <w:tr>
        <w:trPr>
          <w:trHeight w:val="241" w:hRule="atLeast"/>
        </w:trPr>
        <w:tc>
          <w:tcPr>
            <w:tcW w:w="3119" w:type="dxa"/>
          </w:tcPr>
          <w:p>
            <w:pPr>
              <w:pStyle w:val="TableParagraph"/>
              <w:spacing w:before="38"/>
              <w:ind w:left="33"/>
              <w:rPr>
                <w:sz w:val="14"/>
              </w:rPr>
            </w:pPr>
            <w:r>
              <w:rPr>
                <w:w w:val="105"/>
                <w:sz w:val="14"/>
              </w:rPr>
              <w:t>Cash</w:t>
            </w:r>
            <w:r>
              <w:rPr>
                <w:spacing w:val="-3"/>
                <w:w w:val="105"/>
                <w:sz w:val="14"/>
              </w:rPr>
              <w:t> </w:t>
            </w:r>
            <w:r>
              <w:rPr>
                <w:w w:val="105"/>
                <w:sz w:val="14"/>
              </w:rPr>
              <w:t>and</w:t>
            </w:r>
            <w:r>
              <w:rPr>
                <w:spacing w:val="-2"/>
                <w:w w:val="105"/>
                <w:sz w:val="14"/>
              </w:rPr>
              <w:t> </w:t>
            </w:r>
            <w:r>
              <w:rPr>
                <w:w w:val="105"/>
                <w:sz w:val="14"/>
              </w:rPr>
              <w:t>Cash</w:t>
            </w:r>
            <w:r>
              <w:rPr>
                <w:spacing w:val="-3"/>
                <w:w w:val="105"/>
                <w:sz w:val="14"/>
              </w:rPr>
              <w:t> </w:t>
            </w:r>
            <w:r>
              <w:rPr>
                <w:spacing w:val="-2"/>
                <w:w w:val="105"/>
                <w:sz w:val="14"/>
              </w:rPr>
              <w:t>Equivalents</w:t>
            </w:r>
          </w:p>
        </w:tc>
        <w:tc>
          <w:tcPr>
            <w:tcW w:w="582" w:type="dxa"/>
          </w:tcPr>
          <w:p>
            <w:pPr>
              <w:pStyle w:val="TableParagraph"/>
              <w:spacing w:before="38"/>
              <w:ind w:right="76"/>
              <w:jc w:val="center"/>
              <w:rPr>
                <w:sz w:val="14"/>
              </w:rPr>
            </w:pPr>
            <w:r>
              <w:rPr>
                <w:spacing w:val="-5"/>
                <w:w w:val="105"/>
                <w:sz w:val="14"/>
              </w:rPr>
              <w:t>6.2</w:t>
            </w:r>
          </w:p>
        </w:tc>
        <w:tc>
          <w:tcPr>
            <w:tcW w:w="1428" w:type="dxa"/>
            <w:shd w:val="clear" w:color="auto" w:fill="C7C9CB"/>
          </w:tcPr>
          <w:p>
            <w:pPr>
              <w:pStyle w:val="TableParagraph"/>
              <w:spacing w:before="38"/>
              <w:ind w:right="101"/>
              <w:jc w:val="right"/>
              <w:rPr>
                <w:sz w:val="14"/>
              </w:rPr>
            </w:pPr>
            <w:r>
              <w:rPr>
                <w:spacing w:val="-2"/>
                <w:w w:val="105"/>
                <w:sz w:val="14"/>
              </w:rPr>
              <w:t>27,665</w:t>
            </w:r>
          </w:p>
        </w:tc>
        <w:tc>
          <w:tcPr>
            <w:tcW w:w="1513" w:type="dxa"/>
          </w:tcPr>
          <w:p>
            <w:pPr>
              <w:pStyle w:val="TableParagraph"/>
              <w:spacing w:before="38"/>
              <w:ind w:right="97"/>
              <w:jc w:val="right"/>
              <w:rPr>
                <w:sz w:val="14"/>
              </w:rPr>
            </w:pPr>
            <w:r>
              <w:rPr>
                <w:spacing w:val="-10"/>
                <w:w w:val="105"/>
                <w:sz w:val="14"/>
              </w:rPr>
              <w:t>-</w:t>
            </w:r>
          </w:p>
        </w:tc>
        <w:tc>
          <w:tcPr>
            <w:tcW w:w="1428" w:type="dxa"/>
            <w:shd w:val="clear" w:color="auto" w:fill="C6C8CA"/>
          </w:tcPr>
          <w:p>
            <w:pPr>
              <w:pStyle w:val="TableParagraph"/>
              <w:spacing w:before="38"/>
              <w:ind w:right="101"/>
              <w:jc w:val="right"/>
              <w:rPr>
                <w:sz w:val="14"/>
              </w:rPr>
            </w:pPr>
            <w:r>
              <w:rPr>
                <w:spacing w:val="-2"/>
                <w:w w:val="105"/>
                <w:sz w:val="14"/>
              </w:rPr>
              <w:t>1,756</w:t>
            </w:r>
          </w:p>
        </w:tc>
        <w:tc>
          <w:tcPr>
            <w:tcW w:w="1425" w:type="dxa"/>
          </w:tcPr>
          <w:p>
            <w:pPr>
              <w:pStyle w:val="TableParagraph"/>
              <w:spacing w:before="38"/>
              <w:ind w:right="99"/>
              <w:jc w:val="right"/>
              <w:rPr>
                <w:sz w:val="14"/>
              </w:rPr>
            </w:pPr>
            <w:r>
              <w:rPr>
                <w:spacing w:val="-10"/>
                <w:w w:val="105"/>
                <w:sz w:val="14"/>
              </w:rPr>
              <w:t>-</w:t>
            </w:r>
          </w:p>
        </w:tc>
      </w:tr>
      <w:tr>
        <w:trPr>
          <w:trHeight w:val="289" w:hRule="atLeast"/>
        </w:trPr>
        <w:tc>
          <w:tcPr>
            <w:tcW w:w="3119" w:type="dxa"/>
          </w:tcPr>
          <w:p>
            <w:pPr>
              <w:pStyle w:val="TableParagraph"/>
              <w:spacing w:before="38"/>
              <w:ind w:left="33"/>
              <w:rPr>
                <w:sz w:val="14"/>
              </w:rPr>
            </w:pPr>
            <w:r>
              <w:rPr>
                <w:spacing w:val="-2"/>
                <w:w w:val="105"/>
                <w:sz w:val="14"/>
              </w:rPr>
              <w:t>Receivables</w:t>
            </w:r>
          </w:p>
        </w:tc>
        <w:tc>
          <w:tcPr>
            <w:tcW w:w="582" w:type="dxa"/>
          </w:tcPr>
          <w:p>
            <w:pPr>
              <w:pStyle w:val="TableParagraph"/>
              <w:spacing w:before="38"/>
              <w:ind w:right="76"/>
              <w:jc w:val="center"/>
              <w:rPr>
                <w:sz w:val="14"/>
              </w:rPr>
            </w:pPr>
            <w:r>
              <w:rPr>
                <w:spacing w:val="-5"/>
                <w:w w:val="105"/>
                <w:sz w:val="14"/>
              </w:rPr>
              <w:t>5.1</w:t>
            </w:r>
          </w:p>
        </w:tc>
        <w:tc>
          <w:tcPr>
            <w:tcW w:w="1428" w:type="dxa"/>
            <w:shd w:val="clear" w:color="auto" w:fill="C7C9CB"/>
          </w:tcPr>
          <w:p>
            <w:pPr>
              <w:pStyle w:val="TableParagraph"/>
              <w:spacing w:before="38"/>
              <w:ind w:right="101"/>
              <w:jc w:val="right"/>
              <w:rPr>
                <w:sz w:val="14"/>
              </w:rPr>
            </w:pPr>
            <w:r>
              <w:rPr>
                <w:spacing w:val="-2"/>
                <w:w w:val="105"/>
                <w:sz w:val="14"/>
              </w:rPr>
              <w:t>8,433</w:t>
            </w:r>
          </w:p>
        </w:tc>
        <w:tc>
          <w:tcPr>
            <w:tcW w:w="1513" w:type="dxa"/>
          </w:tcPr>
          <w:p>
            <w:pPr>
              <w:pStyle w:val="TableParagraph"/>
              <w:spacing w:before="38"/>
              <w:ind w:right="97"/>
              <w:jc w:val="right"/>
              <w:rPr>
                <w:sz w:val="14"/>
              </w:rPr>
            </w:pPr>
            <w:r>
              <w:rPr>
                <w:spacing w:val="-10"/>
                <w:w w:val="105"/>
                <w:sz w:val="14"/>
              </w:rPr>
              <w:t>-</w:t>
            </w:r>
          </w:p>
        </w:tc>
        <w:tc>
          <w:tcPr>
            <w:tcW w:w="1428" w:type="dxa"/>
            <w:shd w:val="clear" w:color="auto" w:fill="C6C8CA"/>
          </w:tcPr>
          <w:p>
            <w:pPr>
              <w:pStyle w:val="TableParagraph"/>
              <w:spacing w:before="38"/>
              <w:ind w:right="100"/>
              <w:jc w:val="right"/>
              <w:rPr>
                <w:sz w:val="14"/>
              </w:rPr>
            </w:pPr>
            <w:r>
              <w:rPr>
                <w:spacing w:val="-10"/>
                <w:w w:val="105"/>
                <w:sz w:val="14"/>
              </w:rPr>
              <w:t>-</w:t>
            </w:r>
          </w:p>
        </w:tc>
        <w:tc>
          <w:tcPr>
            <w:tcW w:w="1425" w:type="dxa"/>
          </w:tcPr>
          <w:p>
            <w:pPr>
              <w:pStyle w:val="TableParagraph"/>
              <w:spacing w:before="38"/>
              <w:ind w:right="99"/>
              <w:jc w:val="right"/>
              <w:rPr>
                <w:sz w:val="14"/>
              </w:rPr>
            </w:pPr>
            <w:r>
              <w:rPr>
                <w:spacing w:val="-10"/>
                <w:w w:val="105"/>
                <w:sz w:val="14"/>
              </w:rPr>
              <w:t>-</w:t>
            </w:r>
          </w:p>
        </w:tc>
      </w:tr>
      <w:tr>
        <w:trPr>
          <w:trHeight w:val="266" w:hRule="atLeast"/>
        </w:trPr>
        <w:tc>
          <w:tcPr>
            <w:tcW w:w="3119" w:type="dxa"/>
          </w:tcPr>
          <w:p>
            <w:pPr>
              <w:pStyle w:val="TableParagraph"/>
              <w:spacing w:line="160" w:lineRule="exact" w:before="86"/>
              <w:ind w:left="35"/>
              <w:rPr>
                <w:b/>
                <w:sz w:val="14"/>
              </w:rPr>
            </w:pPr>
            <w:r>
              <w:rPr>
                <w:b/>
                <w:w w:val="105"/>
                <w:sz w:val="14"/>
              </w:rPr>
              <w:t>Financial</w:t>
            </w:r>
            <w:r>
              <w:rPr>
                <w:b/>
                <w:spacing w:val="-7"/>
                <w:w w:val="105"/>
                <w:sz w:val="14"/>
              </w:rPr>
              <w:t> </w:t>
            </w:r>
            <w:r>
              <w:rPr>
                <w:b/>
                <w:w w:val="105"/>
                <w:sz w:val="14"/>
              </w:rPr>
              <w:t>Assets</w:t>
            </w:r>
            <w:r>
              <w:rPr>
                <w:b/>
                <w:spacing w:val="-5"/>
                <w:w w:val="105"/>
                <w:sz w:val="14"/>
              </w:rPr>
              <w:t> </w:t>
            </w:r>
            <w:r>
              <w:rPr>
                <w:b/>
                <w:w w:val="105"/>
                <w:sz w:val="14"/>
              </w:rPr>
              <w:t>at</w:t>
            </w:r>
            <w:r>
              <w:rPr>
                <w:b/>
                <w:spacing w:val="-6"/>
                <w:w w:val="105"/>
                <w:sz w:val="14"/>
              </w:rPr>
              <w:t> </w:t>
            </w:r>
            <w:r>
              <w:rPr>
                <w:b/>
                <w:w w:val="105"/>
                <w:sz w:val="14"/>
              </w:rPr>
              <w:t>Fair</w:t>
            </w:r>
            <w:r>
              <w:rPr>
                <w:b/>
                <w:spacing w:val="-5"/>
                <w:w w:val="105"/>
                <w:sz w:val="14"/>
              </w:rPr>
              <w:t> </w:t>
            </w:r>
            <w:r>
              <w:rPr>
                <w:b/>
                <w:spacing w:val="-4"/>
                <w:w w:val="105"/>
                <w:sz w:val="14"/>
              </w:rPr>
              <w:t>Value</w:t>
            </w:r>
          </w:p>
        </w:tc>
        <w:tc>
          <w:tcPr>
            <w:tcW w:w="582" w:type="dxa"/>
          </w:tcPr>
          <w:p>
            <w:pPr>
              <w:pStyle w:val="TableParagraph"/>
              <w:rPr>
                <w:rFonts w:ascii="Times New Roman"/>
                <w:sz w:val="14"/>
              </w:rPr>
            </w:pPr>
          </w:p>
        </w:tc>
        <w:tc>
          <w:tcPr>
            <w:tcW w:w="1428" w:type="dxa"/>
            <w:shd w:val="clear" w:color="auto" w:fill="C7C9CB"/>
          </w:tcPr>
          <w:p>
            <w:pPr>
              <w:pStyle w:val="TableParagraph"/>
              <w:rPr>
                <w:rFonts w:ascii="Times New Roman"/>
                <w:sz w:val="14"/>
              </w:rPr>
            </w:pPr>
          </w:p>
        </w:tc>
        <w:tc>
          <w:tcPr>
            <w:tcW w:w="1513" w:type="dxa"/>
          </w:tcPr>
          <w:p>
            <w:pPr>
              <w:pStyle w:val="TableParagraph"/>
              <w:rPr>
                <w:rFonts w:ascii="Times New Roman"/>
                <w:sz w:val="14"/>
              </w:rPr>
            </w:pPr>
          </w:p>
        </w:tc>
        <w:tc>
          <w:tcPr>
            <w:tcW w:w="1428" w:type="dxa"/>
            <w:shd w:val="clear" w:color="auto" w:fill="C6C8CA"/>
          </w:tcPr>
          <w:p>
            <w:pPr>
              <w:pStyle w:val="TableParagraph"/>
              <w:rPr>
                <w:rFonts w:ascii="Times New Roman"/>
                <w:sz w:val="14"/>
              </w:rPr>
            </w:pPr>
          </w:p>
        </w:tc>
        <w:tc>
          <w:tcPr>
            <w:tcW w:w="1425" w:type="dxa"/>
          </w:tcPr>
          <w:p>
            <w:pPr>
              <w:pStyle w:val="TableParagraph"/>
              <w:rPr>
                <w:rFonts w:ascii="Times New Roman"/>
                <w:sz w:val="14"/>
              </w:rPr>
            </w:pPr>
          </w:p>
        </w:tc>
      </w:tr>
      <w:tr>
        <w:trPr>
          <w:trHeight w:val="210" w:hRule="atLeast"/>
        </w:trPr>
        <w:tc>
          <w:tcPr>
            <w:tcW w:w="3119" w:type="dxa"/>
          </w:tcPr>
          <w:p>
            <w:pPr>
              <w:pStyle w:val="TableParagraph"/>
              <w:spacing w:before="16"/>
              <w:ind w:left="35"/>
              <w:rPr>
                <w:b/>
                <w:sz w:val="14"/>
              </w:rPr>
            </w:pPr>
            <w:r>
              <w:rPr>
                <w:b/>
                <w:w w:val="105"/>
                <w:sz w:val="14"/>
              </w:rPr>
              <w:t>through</w:t>
            </w:r>
            <w:r>
              <w:rPr>
                <w:b/>
                <w:spacing w:val="-3"/>
                <w:w w:val="105"/>
                <w:sz w:val="14"/>
              </w:rPr>
              <w:t> </w:t>
            </w:r>
            <w:r>
              <w:rPr>
                <w:b/>
                <w:w w:val="105"/>
                <w:sz w:val="14"/>
              </w:rPr>
              <w:t>Net</w:t>
            </w:r>
            <w:r>
              <w:rPr>
                <w:b/>
                <w:spacing w:val="-3"/>
                <w:w w:val="105"/>
                <w:sz w:val="14"/>
              </w:rPr>
              <w:t> </w:t>
            </w:r>
            <w:r>
              <w:rPr>
                <w:b/>
                <w:spacing w:val="-2"/>
                <w:w w:val="105"/>
                <w:sz w:val="14"/>
              </w:rPr>
              <w:t>Result</w:t>
            </w:r>
          </w:p>
        </w:tc>
        <w:tc>
          <w:tcPr>
            <w:tcW w:w="582" w:type="dxa"/>
          </w:tcPr>
          <w:p>
            <w:pPr>
              <w:pStyle w:val="TableParagraph"/>
              <w:rPr>
                <w:rFonts w:ascii="Times New Roman"/>
                <w:sz w:val="14"/>
              </w:rPr>
            </w:pPr>
          </w:p>
        </w:tc>
        <w:tc>
          <w:tcPr>
            <w:tcW w:w="1428" w:type="dxa"/>
            <w:shd w:val="clear" w:color="auto" w:fill="C7C9CB"/>
          </w:tcPr>
          <w:p>
            <w:pPr>
              <w:pStyle w:val="TableParagraph"/>
              <w:rPr>
                <w:rFonts w:ascii="Times New Roman"/>
                <w:sz w:val="14"/>
              </w:rPr>
            </w:pPr>
          </w:p>
        </w:tc>
        <w:tc>
          <w:tcPr>
            <w:tcW w:w="1513" w:type="dxa"/>
          </w:tcPr>
          <w:p>
            <w:pPr>
              <w:pStyle w:val="TableParagraph"/>
              <w:rPr>
                <w:rFonts w:ascii="Times New Roman"/>
                <w:sz w:val="14"/>
              </w:rPr>
            </w:pPr>
          </w:p>
        </w:tc>
        <w:tc>
          <w:tcPr>
            <w:tcW w:w="1428" w:type="dxa"/>
            <w:shd w:val="clear" w:color="auto" w:fill="C6C8CA"/>
          </w:tcPr>
          <w:p>
            <w:pPr>
              <w:pStyle w:val="TableParagraph"/>
              <w:rPr>
                <w:rFonts w:ascii="Times New Roman"/>
                <w:sz w:val="14"/>
              </w:rPr>
            </w:pPr>
          </w:p>
        </w:tc>
        <w:tc>
          <w:tcPr>
            <w:tcW w:w="1425" w:type="dxa"/>
          </w:tcPr>
          <w:p>
            <w:pPr>
              <w:pStyle w:val="TableParagraph"/>
              <w:rPr>
                <w:rFonts w:ascii="Times New Roman"/>
                <w:sz w:val="14"/>
              </w:rPr>
            </w:pPr>
          </w:p>
        </w:tc>
      </w:tr>
      <w:tr>
        <w:trPr>
          <w:trHeight w:val="336" w:hRule="atLeast"/>
        </w:trPr>
        <w:tc>
          <w:tcPr>
            <w:tcW w:w="3119" w:type="dxa"/>
            <w:tcBorders>
              <w:bottom w:val="single" w:sz="8" w:space="0" w:color="000000"/>
            </w:tcBorders>
          </w:tcPr>
          <w:p>
            <w:pPr>
              <w:pStyle w:val="TableParagraph"/>
              <w:spacing w:before="30"/>
              <w:ind w:left="33"/>
              <w:rPr>
                <w:sz w:val="14"/>
              </w:rPr>
            </w:pPr>
            <w:r>
              <w:rPr>
                <w:w w:val="105"/>
                <w:sz w:val="14"/>
              </w:rPr>
              <w:t>Investments</w:t>
            </w:r>
            <w:r>
              <w:rPr>
                <w:spacing w:val="-4"/>
                <w:w w:val="105"/>
                <w:sz w:val="14"/>
              </w:rPr>
              <w:t> </w:t>
            </w:r>
            <w:r>
              <w:rPr>
                <w:w w:val="105"/>
                <w:sz w:val="14"/>
              </w:rPr>
              <w:t>and</w:t>
            </w:r>
            <w:r>
              <w:rPr>
                <w:spacing w:val="-2"/>
                <w:w w:val="105"/>
                <w:sz w:val="14"/>
              </w:rPr>
              <w:t> </w:t>
            </w:r>
            <w:r>
              <w:rPr>
                <w:w w:val="105"/>
                <w:sz w:val="14"/>
              </w:rPr>
              <w:t>Other</w:t>
            </w:r>
            <w:r>
              <w:rPr>
                <w:spacing w:val="-5"/>
                <w:w w:val="105"/>
                <w:sz w:val="14"/>
              </w:rPr>
              <w:t> </w:t>
            </w:r>
            <w:r>
              <w:rPr>
                <w:w w:val="105"/>
                <w:sz w:val="14"/>
              </w:rPr>
              <w:t>Financial </w:t>
            </w:r>
            <w:r>
              <w:rPr>
                <w:spacing w:val="-2"/>
                <w:w w:val="105"/>
                <w:sz w:val="14"/>
              </w:rPr>
              <w:t>Assets</w:t>
            </w:r>
          </w:p>
        </w:tc>
        <w:tc>
          <w:tcPr>
            <w:tcW w:w="582" w:type="dxa"/>
            <w:tcBorders>
              <w:bottom w:val="single" w:sz="8" w:space="0" w:color="000000"/>
            </w:tcBorders>
          </w:tcPr>
          <w:p>
            <w:pPr>
              <w:pStyle w:val="TableParagraph"/>
              <w:spacing w:before="30"/>
              <w:ind w:right="76"/>
              <w:jc w:val="center"/>
              <w:rPr>
                <w:sz w:val="14"/>
              </w:rPr>
            </w:pPr>
            <w:r>
              <w:rPr>
                <w:spacing w:val="-5"/>
                <w:w w:val="105"/>
                <w:sz w:val="14"/>
              </w:rPr>
              <w:t>5.3</w:t>
            </w:r>
          </w:p>
        </w:tc>
        <w:tc>
          <w:tcPr>
            <w:tcW w:w="1428" w:type="dxa"/>
            <w:tcBorders>
              <w:bottom w:val="single" w:sz="8" w:space="0" w:color="000000"/>
            </w:tcBorders>
            <w:shd w:val="clear" w:color="auto" w:fill="C7C9CB"/>
          </w:tcPr>
          <w:p>
            <w:pPr>
              <w:pStyle w:val="TableParagraph"/>
              <w:spacing w:before="30"/>
              <w:ind w:right="101"/>
              <w:jc w:val="right"/>
              <w:rPr>
                <w:sz w:val="14"/>
              </w:rPr>
            </w:pPr>
            <w:r>
              <w:rPr>
                <w:spacing w:val="-2"/>
                <w:w w:val="105"/>
                <w:sz w:val="14"/>
              </w:rPr>
              <w:t>43,908</w:t>
            </w:r>
          </w:p>
        </w:tc>
        <w:tc>
          <w:tcPr>
            <w:tcW w:w="1513" w:type="dxa"/>
            <w:tcBorders>
              <w:bottom w:val="single" w:sz="8" w:space="0" w:color="000000"/>
            </w:tcBorders>
          </w:tcPr>
          <w:p>
            <w:pPr>
              <w:pStyle w:val="TableParagraph"/>
              <w:spacing w:before="30"/>
              <w:ind w:right="98"/>
              <w:jc w:val="right"/>
              <w:rPr>
                <w:sz w:val="14"/>
              </w:rPr>
            </w:pPr>
            <w:r>
              <w:rPr>
                <w:spacing w:val="-2"/>
                <w:w w:val="105"/>
                <w:sz w:val="14"/>
              </w:rPr>
              <w:t>2,518</w:t>
            </w:r>
          </w:p>
        </w:tc>
        <w:tc>
          <w:tcPr>
            <w:tcW w:w="1428" w:type="dxa"/>
            <w:tcBorders>
              <w:bottom w:val="single" w:sz="8" w:space="0" w:color="000000"/>
            </w:tcBorders>
            <w:shd w:val="clear" w:color="auto" w:fill="C6C8CA"/>
          </w:tcPr>
          <w:p>
            <w:pPr>
              <w:pStyle w:val="TableParagraph"/>
              <w:spacing w:before="30"/>
              <w:ind w:right="99"/>
              <w:jc w:val="right"/>
              <w:rPr>
                <w:sz w:val="14"/>
              </w:rPr>
            </w:pPr>
            <w:r>
              <w:rPr>
                <w:spacing w:val="-10"/>
                <w:w w:val="105"/>
                <w:sz w:val="14"/>
              </w:rPr>
              <w:t>-</w:t>
            </w:r>
          </w:p>
        </w:tc>
        <w:tc>
          <w:tcPr>
            <w:tcW w:w="1425" w:type="dxa"/>
            <w:tcBorders>
              <w:bottom w:val="single" w:sz="8" w:space="0" w:color="000000"/>
            </w:tcBorders>
          </w:tcPr>
          <w:p>
            <w:pPr>
              <w:pStyle w:val="TableParagraph"/>
              <w:spacing w:before="30"/>
              <w:ind w:right="99"/>
              <w:jc w:val="right"/>
              <w:rPr>
                <w:sz w:val="14"/>
              </w:rPr>
            </w:pPr>
            <w:r>
              <w:rPr>
                <w:spacing w:val="-10"/>
                <w:w w:val="105"/>
                <w:sz w:val="14"/>
              </w:rPr>
              <w:t>-</w:t>
            </w:r>
          </w:p>
        </w:tc>
      </w:tr>
      <w:tr>
        <w:trPr>
          <w:trHeight w:val="281" w:hRule="atLeast"/>
        </w:trPr>
        <w:tc>
          <w:tcPr>
            <w:tcW w:w="3701" w:type="dxa"/>
            <w:gridSpan w:val="2"/>
            <w:tcBorders>
              <w:top w:val="single" w:sz="8" w:space="0" w:color="000000"/>
              <w:bottom w:val="double" w:sz="8" w:space="0" w:color="000000"/>
            </w:tcBorders>
          </w:tcPr>
          <w:p>
            <w:pPr>
              <w:pStyle w:val="TableParagraph"/>
              <w:spacing w:before="70"/>
              <w:ind w:left="35"/>
              <w:rPr>
                <w:b/>
                <w:sz w:val="14"/>
              </w:rPr>
            </w:pPr>
            <w:r>
              <w:rPr>
                <w:b/>
                <w:w w:val="105"/>
                <w:sz w:val="14"/>
              </w:rPr>
              <w:t>Total</w:t>
            </w:r>
            <w:r>
              <w:rPr>
                <w:b/>
                <w:spacing w:val="-7"/>
                <w:w w:val="105"/>
                <w:sz w:val="14"/>
              </w:rPr>
              <w:t> </w:t>
            </w:r>
            <w:r>
              <w:rPr>
                <w:b/>
                <w:w w:val="105"/>
                <w:sz w:val="14"/>
              </w:rPr>
              <w:t>Financial</w:t>
            </w:r>
            <w:r>
              <w:rPr>
                <w:b/>
                <w:spacing w:val="-7"/>
                <w:w w:val="105"/>
                <w:sz w:val="14"/>
              </w:rPr>
              <w:t> </w:t>
            </w:r>
            <w:r>
              <w:rPr>
                <w:b/>
                <w:w w:val="105"/>
                <w:sz w:val="14"/>
              </w:rPr>
              <w:t>Assets</w:t>
            </w:r>
            <w:r>
              <w:rPr>
                <w:b/>
                <w:spacing w:val="-6"/>
                <w:w w:val="105"/>
                <w:sz w:val="14"/>
              </w:rPr>
              <w:t> </w:t>
            </w:r>
            <w:r>
              <w:rPr>
                <w:b/>
                <w:spacing w:val="-5"/>
                <w:w w:val="105"/>
                <w:sz w:val="14"/>
                <w:vertAlign w:val="superscript"/>
              </w:rPr>
              <w:t>(i)</w:t>
            </w:r>
          </w:p>
        </w:tc>
        <w:tc>
          <w:tcPr>
            <w:tcW w:w="1428" w:type="dxa"/>
            <w:tcBorders>
              <w:top w:val="single" w:sz="8" w:space="0" w:color="000000"/>
              <w:bottom w:val="double" w:sz="8" w:space="0" w:color="000000"/>
            </w:tcBorders>
            <w:shd w:val="clear" w:color="auto" w:fill="C7C9CB"/>
          </w:tcPr>
          <w:p>
            <w:pPr>
              <w:pStyle w:val="TableParagraph"/>
              <w:spacing w:before="67"/>
              <w:ind w:right="117"/>
              <w:jc w:val="right"/>
              <w:rPr>
                <w:b/>
                <w:sz w:val="14"/>
              </w:rPr>
            </w:pPr>
            <w:r>
              <w:rPr>
                <w:b/>
                <w:spacing w:val="-2"/>
                <w:w w:val="105"/>
                <w:sz w:val="14"/>
              </w:rPr>
              <w:t>80,006</w:t>
            </w:r>
          </w:p>
        </w:tc>
        <w:tc>
          <w:tcPr>
            <w:tcW w:w="1513" w:type="dxa"/>
            <w:tcBorders>
              <w:top w:val="single" w:sz="8" w:space="0" w:color="000000"/>
              <w:bottom w:val="double" w:sz="8" w:space="0" w:color="000000"/>
            </w:tcBorders>
          </w:tcPr>
          <w:p>
            <w:pPr>
              <w:pStyle w:val="TableParagraph"/>
              <w:spacing w:before="67"/>
              <w:ind w:right="114"/>
              <w:jc w:val="right"/>
              <w:rPr>
                <w:b/>
                <w:sz w:val="14"/>
              </w:rPr>
            </w:pPr>
            <w:r>
              <w:rPr>
                <w:b/>
                <w:spacing w:val="-2"/>
                <w:w w:val="105"/>
                <w:sz w:val="14"/>
              </w:rPr>
              <w:t>2,518</w:t>
            </w:r>
          </w:p>
        </w:tc>
        <w:tc>
          <w:tcPr>
            <w:tcW w:w="1428" w:type="dxa"/>
            <w:tcBorders>
              <w:top w:val="single" w:sz="8" w:space="0" w:color="000000"/>
              <w:bottom w:val="double" w:sz="8" w:space="0" w:color="000000"/>
            </w:tcBorders>
            <w:shd w:val="clear" w:color="auto" w:fill="C6C8CA"/>
          </w:tcPr>
          <w:p>
            <w:pPr>
              <w:pStyle w:val="TableParagraph"/>
              <w:spacing w:before="67"/>
              <w:ind w:right="117"/>
              <w:jc w:val="right"/>
              <w:rPr>
                <w:b/>
                <w:sz w:val="14"/>
              </w:rPr>
            </w:pPr>
            <w:r>
              <w:rPr>
                <w:b/>
                <w:spacing w:val="-2"/>
                <w:w w:val="105"/>
                <w:sz w:val="14"/>
              </w:rPr>
              <w:t>1,756</w:t>
            </w:r>
          </w:p>
        </w:tc>
        <w:tc>
          <w:tcPr>
            <w:tcW w:w="1425" w:type="dxa"/>
            <w:tcBorders>
              <w:top w:val="single" w:sz="8" w:space="0" w:color="000000"/>
              <w:bottom w:val="double" w:sz="8" w:space="0" w:color="000000"/>
            </w:tcBorders>
          </w:tcPr>
          <w:p>
            <w:pPr>
              <w:pStyle w:val="TableParagraph"/>
              <w:spacing w:before="67"/>
              <w:ind w:right="117"/>
              <w:jc w:val="right"/>
              <w:rPr>
                <w:b/>
                <w:sz w:val="14"/>
              </w:rPr>
            </w:pPr>
            <w:r>
              <w:rPr>
                <w:b/>
                <w:spacing w:val="-10"/>
                <w:w w:val="105"/>
                <w:sz w:val="14"/>
              </w:rPr>
              <w:t>-</w:t>
            </w:r>
          </w:p>
        </w:tc>
      </w:tr>
      <w:tr>
        <w:trPr>
          <w:trHeight w:val="493" w:hRule="atLeast"/>
        </w:trPr>
        <w:tc>
          <w:tcPr>
            <w:tcW w:w="3119" w:type="dxa"/>
            <w:tcBorders>
              <w:top w:val="double" w:sz="8" w:space="0" w:color="000000"/>
            </w:tcBorders>
          </w:tcPr>
          <w:p>
            <w:pPr>
              <w:pStyle w:val="TableParagraph"/>
              <w:spacing w:line="190" w:lineRule="atLeast" w:before="84"/>
              <w:ind w:left="35" w:right="89"/>
              <w:rPr>
                <w:b/>
                <w:sz w:val="14"/>
              </w:rPr>
            </w:pPr>
            <w:r>
              <w:rPr>
                <w:b/>
                <w:w w:val="105"/>
                <w:sz w:val="14"/>
              </w:rPr>
              <w:t>Financial</w:t>
            </w:r>
            <w:r>
              <w:rPr>
                <w:b/>
                <w:spacing w:val="-11"/>
                <w:w w:val="105"/>
                <w:sz w:val="14"/>
              </w:rPr>
              <w:t> </w:t>
            </w:r>
            <w:r>
              <w:rPr>
                <w:b/>
                <w:w w:val="105"/>
                <w:sz w:val="14"/>
              </w:rPr>
              <w:t>Liabilities</w:t>
            </w:r>
            <w:r>
              <w:rPr>
                <w:b/>
                <w:spacing w:val="-10"/>
                <w:w w:val="105"/>
                <w:sz w:val="14"/>
              </w:rPr>
              <w:t> </w:t>
            </w:r>
            <w:r>
              <w:rPr>
                <w:b/>
                <w:w w:val="105"/>
                <w:sz w:val="14"/>
              </w:rPr>
              <w:t>at</w:t>
            </w:r>
            <w:r>
              <w:rPr>
                <w:b/>
                <w:spacing w:val="-11"/>
                <w:w w:val="105"/>
                <w:sz w:val="14"/>
              </w:rPr>
              <w:t> </w:t>
            </w:r>
            <w:r>
              <w:rPr>
                <w:b/>
                <w:w w:val="105"/>
                <w:sz w:val="14"/>
              </w:rPr>
              <w:t>Amortised </w:t>
            </w:r>
            <w:r>
              <w:rPr>
                <w:b/>
                <w:spacing w:val="-4"/>
                <w:w w:val="105"/>
                <w:sz w:val="14"/>
              </w:rPr>
              <w:t>Cost</w:t>
            </w:r>
          </w:p>
        </w:tc>
        <w:tc>
          <w:tcPr>
            <w:tcW w:w="582" w:type="dxa"/>
            <w:tcBorders>
              <w:top w:val="double" w:sz="8" w:space="0" w:color="000000"/>
            </w:tcBorders>
          </w:tcPr>
          <w:p>
            <w:pPr>
              <w:pStyle w:val="TableParagraph"/>
              <w:rPr>
                <w:rFonts w:ascii="Times New Roman"/>
                <w:sz w:val="14"/>
              </w:rPr>
            </w:pPr>
          </w:p>
        </w:tc>
        <w:tc>
          <w:tcPr>
            <w:tcW w:w="1428" w:type="dxa"/>
            <w:tcBorders>
              <w:top w:val="double" w:sz="8" w:space="0" w:color="000000"/>
            </w:tcBorders>
            <w:shd w:val="clear" w:color="auto" w:fill="C7C9CB"/>
          </w:tcPr>
          <w:p>
            <w:pPr>
              <w:pStyle w:val="TableParagraph"/>
              <w:rPr>
                <w:rFonts w:ascii="Times New Roman"/>
                <w:sz w:val="14"/>
              </w:rPr>
            </w:pPr>
          </w:p>
        </w:tc>
        <w:tc>
          <w:tcPr>
            <w:tcW w:w="1513" w:type="dxa"/>
            <w:tcBorders>
              <w:top w:val="double" w:sz="8" w:space="0" w:color="000000"/>
            </w:tcBorders>
          </w:tcPr>
          <w:p>
            <w:pPr>
              <w:pStyle w:val="TableParagraph"/>
              <w:rPr>
                <w:rFonts w:ascii="Times New Roman"/>
                <w:sz w:val="14"/>
              </w:rPr>
            </w:pPr>
          </w:p>
        </w:tc>
        <w:tc>
          <w:tcPr>
            <w:tcW w:w="1428" w:type="dxa"/>
            <w:tcBorders>
              <w:top w:val="double" w:sz="8" w:space="0" w:color="000000"/>
            </w:tcBorders>
            <w:shd w:val="clear" w:color="auto" w:fill="C6C8CA"/>
          </w:tcPr>
          <w:p>
            <w:pPr>
              <w:pStyle w:val="TableParagraph"/>
              <w:rPr>
                <w:rFonts w:ascii="Times New Roman"/>
                <w:sz w:val="14"/>
              </w:rPr>
            </w:pPr>
          </w:p>
        </w:tc>
        <w:tc>
          <w:tcPr>
            <w:tcW w:w="1425" w:type="dxa"/>
            <w:tcBorders>
              <w:top w:val="double" w:sz="8" w:space="0" w:color="000000"/>
            </w:tcBorders>
          </w:tcPr>
          <w:p>
            <w:pPr>
              <w:pStyle w:val="TableParagraph"/>
              <w:rPr>
                <w:rFonts w:ascii="Times New Roman"/>
                <w:sz w:val="14"/>
              </w:rPr>
            </w:pPr>
          </w:p>
        </w:tc>
      </w:tr>
      <w:tr>
        <w:trPr>
          <w:trHeight w:val="232" w:hRule="atLeast"/>
        </w:trPr>
        <w:tc>
          <w:tcPr>
            <w:tcW w:w="3119" w:type="dxa"/>
          </w:tcPr>
          <w:p>
            <w:pPr>
              <w:pStyle w:val="TableParagraph"/>
              <w:spacing w:before="30"/>
              <w:ind w:left="33"/>
              <w:rPr>
                <w:sz w:val="14"/>
              </w:rPr>
            </w:pPr>
            <w:r>
              <w:rPr>
                <w:spacing w:val="-2"/>
                <w:w w:val="105"/>
                <w:sz w:val="14"/>
              </w:rPr>
              <w:t>Payables</w:t>
            </w:r>
          </w:p>
        </w:tc>
        <w:tc>
          <w:tcPr>
            <w:tcW w:w="582" w:type="dxa"/>
          </w:tcPr>
          <w:p>
            <w:pPr>
              <w:pStyle w:val="TableParagraph"/>
              <w:spacing w:before="30"/>
              <w:ind w:right="76"/>
              <w:jc w:val="center"/>
              <w:rPr>
                <w:sz w:val="14"/>
              </w:rPr>
            </w:pPr>
            <w:r>
              <w:rPr>
                <w:spacing w:val="-5"/>
                <w:w w:val="105"/>
                <w:sz w:val="14"/>
              </w:rPr>
              <w:t>5.6</w:t>
            </w:r>
          </w:p>
        </w:tc>
        <w:tc>
          <w:tcPr>
            <w:tcW w:w="1428" w:type="dxa"/>
            <w:shd w:val="clear" w:color="auto" w:fill="C7C9CB"/>
          </w:tcPr>
          <w:p>
            <w:pPr>
              <w:pStyle w:val="TableParagraph"/>
              <w:spacing w:before="30"/>
              <w:ind w:right="101"/>
              <w:jc w:val="right"/>
              <w:rPr>
                <w:sz w:val="14"/>
              </w:rPr>
            </w:pPr>
            <w:r>
              <w:rPr>
                <w:spacing w:val="-2"/>
                <w:w w:val="105"/>
                <w:sz w:val="14"/>
              </w:rPr>
              <w:t>33,416</w:t>
            </w:r>
          </w:p>
        </w:tc>
        <w:tc>
          <w:tcPr>
            <w:tcW w:w="1513" w:type="dxa"/>
          </w:tcPr>
          <w:p>
            <w:pPr>
              <w:pStyle w:val="TableParagraph"/>
              <w:spacing w:before="30"/>
              <w:ind w:right="97"/>
              <w:jc w:val="right"/>
              <w:rPr>
                <w:sz w:val="14"/>
              </w:rPr>
            </w:pPr>
            <w:r>
              <w:rPr>
                <w:spacing w:val="-10"/>
                <w:w w:val="105"/>
                <w:sz w:val="14"/>
              </w:rPr>
              <w:t>-</w:t>
            </w:r>
          </w:p>
        </w:tc>
        <w:tc>
          <w:tcPr>
            <w:tcW w:w="1428" w:type="dxa"/>
            <w:shd w:val="clear" w:color="auto" w:fill="C6C8CA"/>
          </w:tcPr>
          <w:p>
            <w:pPr>
              <w:pStyle w:val="TableParagraph"/>
              <w:spacing w:before="30"/>
              <w:ind w:right="100"/>
              <w:jc w:val="right"/>
              <w:rPr>
                <w:sz w:val="14"/>
              </w:rPr>
            </w:pPr>
            <w:r>
              <w:rPr>
                <w:spacing w:val="-10"/>
                <w:w w:val="105"/>
                <w:sz w:val="14"/>
              </w:rPr>
              <w:t>-</w:t>
            </w:r>
          </w:p>
        </w:tc>
        <w:tc>
          <w:tcPr>
            <w:tcW w:w="1425" w:type="dxa"/>
          </w:tcPr>
          <w:p>
            <w:pPr>
              <w:pStyle w:val="TableParagraph"/>
              <w:spacing w:before="30"/>
              <w:ind w:right="99"/>
              <w:jc w:val="right"/>
              <w:rPr>
                <w:sz w:val="14"/>
              </w:rPr>
            </w:pPr>
            <w:r>
              <w:rPr>
                <w:spacing w:val="-10"/>
                <w:w w:val="105"/>
                <w:sz w:val="14"/>
              </w:rPr>
              <w:t>-</w:t>
            </w:r>
          </w:p>
        </w:tc>
      </w:tr>
      <w:tr>
        <w:trPr>
          <w:trHeight w:val="344" w:hRule="atLeast"/>
        </w:trPr>
        <w:tc>
          <w:tcPr>
            <w:tcW w:w="3119" w:type="dxa"/>
            <w:tcBorders>
              <w:bottom w:val="single" w:sz="8" w:space="0" w:color="000000"/>
            </w:tcBorders>
          </w:tcPr>
          <w:p>
            <w:pPr>
              <w:pStyle w:val="TableParagraph"/>
              <w:spacing w:before="38"/>
              <w:ind w:left="33"/>
              <w:rPr>
                <w:sz w:val="14"/>
              </w:rPr>
            </w:pPr>
            <w:r>
              <w:rPr>
                <w:spacing w:val="-2"/>
                <w:w w:val="105"/>
                <w:sz w:val="14"/>
              </w:rPr>
              <w:t>Borrowings</w:t>
            </w:r>
          </w:p>
        </w:tc>
        <w:tc>
          <w:tcPr>
            <w:tcW w:w="582" w:type="dxa"/>
            <w:tcBorders>
              <w:bottom w:val="single" w:sz="8" w:space="0" w:color="000000"/>
            </w:tcBorders>
          </w:tcPr>
          <w:p>
            <w:pPr>
              <w:pStyle w:val="TableParagraph"/>
              <w:spacing w:before="38"/>
              <w:ind w:right="76"/>
              <w:jc w:val="center"/>
              <w:rPr>
                <w:sz w:val="14"/>
              </w:rPr>
            </w:pPr>
            <w:r>
              <w:rPr>
                <w:spacing w:val="-5"/>
                <w:w w:val="105"/>
                <w:sz w:val="14"/>
              </w:rPr>
              <w:t>6.1</w:t>
            </w:r>
          </w:p>
        </w:tc>
        <w:tc>
          <w:tcPr>
            <w:tcW w:w="1428" w:type="dxa"/>
            <w:tcBorders>
              <w:bottom w:val="single" w:sz="8" w:space="0" w:color="000000"/>
            </w:tcBorders>
            <w:shd w:val="clear" w:color="auto" w:fill="C7C9CB"/>
          </w:tcPr>
          <w:p>
            <w:pPr>
              <w:pStyle w:val="TableParagraph"/>
              <w:spacing w:before="38"/>
              <w:ind w:right="101"/>
              <w:jc w:val="right"/>
              <w:rPr>
                <w:sz w:val="14"/>
              </w:rPr>
            </w:pPr>
            <w:r>
              <w:rPr>
                <w:spacing w:val="-2"/>
                <w:w w:val="105"/>
                <w:sz w:val="14"/>
              </w:rPr>
              <w:t>1,736</w:t>
            </w:r>
          </w:p>
        </w:tc>
        <w:tc>
          <w:tcPr>
            <w:tcW w:w="1513" w:type="dxa"/>
            <w:tcBorders>
              <w:bottom w:val="single" w:sz="8" w:space="0" w:color="000000"/>
            </w:tcBorders>
          </w:tcPr>
          <w:p>
            <w:pPr>
              <w:pStyle w:val="TableParagraph"/>
              <w:spacing w:before="38"/>
              <w:ind w:right="97"/>
              <w:jc w:val="right"/>
              <w:rPr>
                <w:sz w:val="14"/>
              </w:rPr>
            </w:pPr>
            <w:r>
              <w:rPr>
                <w:spacing w:val="-10"/>
                <w:w w:val="105"/>
                <w:sz w:val="14"/>
              </w:rPr>
              <w:t>-</w:t>
            </w:r>
          </w:p>
        </w:tc>
        <w:tc>
          <w:tcPr>
            <w:tcW w:w="1428" w:type="dxa"/>
            <w:tcBorders>
              <w:bottom w:val="single" w:sz="8" w:space="0" w:color="000000"/>
            </w:tcBorders>
            <w:shd w:val="clear" w:color="auto" w:fill="C6C8CA"/>
          </w:tcPr>
          <w:p>
            <w:pPr>
              <w:pStyle w:val="TableParagraph"/>
              <w:spacing w:before="38"/>
              <w:ind w:right="100"/>
              <w:jc w:val="right"/>
              <w:rPr>
                <w:sz w:val="14"/>
              </w:rPr>
            </w:pPr>
            <w:r>
              <w:rPr>
                <w:spacing w:val="-10"/>
                <w:w w:val="105"/>
                <w:sz w:val="14"/>
              </w:rPr>
              <w:t>-</w:t>
            </w:r>
          </w:p>
        </w:tc>
        <w:tc>
          <w:tcPr>
            <w:tcW w:w="1425" w:type="dxa"/>
            <w:tcBorders>
              <w:bottom w:val="single" w:sz="8" w:space="0" w:color="000000"/>
            </w:tcBorders>
          </w:tcPr>
          <w:p>
            <w:pPr>
              <w:pStyle w:val="TableParagraph"/>
              <w:spacing w:before="38"/>
              <w:ind w:right="99"/>
              <w:jc w:val="right"/>
              <w:rPr>
                <w:sz w:val="14"/>
              </w:rPr>
            </w:pPr>
            <w:r>
              <w:rPr>
                <w:spacing w:val="-10"/>
                <w:w w:val="105"/>
                <w:sz w:val="14"/>
              </w:rPr>
              <w:t>-</w:t>
            </w:r>
          </w:p>
        </w:tc>
      </w:tr>
      <w:tr>
        <w:trPr>
          <w:trHeight w:val="281" w:hRule="atLeast"/>
        </w:trPr>
        <w:tc>
          <w:tcPr>
            <w:tcW w:w="3701" w:type="dxa"/>
            <w:gridSpan w:val="2"/>
            <w:tcBorders>
              <w:top w:val="single" w:sz="8" w:space="0" w:color="000000"/>
              <w:bottom w:val="double" w:sz="8" w:space="0" w:color="000000"/>
            </w:tcBorders>
          </w:tcPr>
          <w:p>
            <w:pPr>
              <w:pStyle w:val="TableParagraph"/>
              <w:spacing w:before="70"/>
              <w:ind w:left="35"/>
              <w:rPr>
                <w:b/>
                <w:sz w:val="14"/>
              </w:rPr>
            </w:pPr>
            <w:r>
              <w:rPr>
                <w:b/>
                <w:w w:val="105"/>
                <w:sz w:val="14"/>
              </w:rPr>
              <w:t>Total</w:t>
            </w:r>
            <w:r>
              <w:rPr>
                <w:b/>
                <w:spacing w:val="-9"/>
                <w:w w:val="105"/>
                <w:sz w:val="14"/>
              </w:rPr>
              <w:t> </w:t>
            </w:r>
            <w:r>
              <w:rPr>
                <w:b/>
                <w:w w:val="105"/>
                <w:sz w:val="14"/>
              </w:rPr>
              <w:t>Financial</w:t>
            </w:r>
            <w:r>
              <w:rPr>
                <w:b/>
                <w:spacing w:val="-10"/>
                <w:w w:val="105"/>
                <w:sz w:val="14"/>
              </w:rPr>
              <w:t> </w:t>
            </w:r>
            <w:r>
              <w:rPr>
                <w:b/>
                <w:w w:val="105"/>
                <w:sz w:val="14"/>
              </w:rPr>
              <w:t>Liabilities</w:t>
            </w:r>
            <w:r>
              <w:rPr>
                <w:b/>
                <w:spacing w:val="-8"/>
                <w:w w:val="105"/>
                <w:sz w:val="14"/>
              </w:rPr>
              <w:t> </w:t>
            </w:r>
            <w:r>
              <w:rPr>
                <w:b/>
                <w:spacing w:val="-5"/>
                <w:w w:val="105"/>
                <w:sz w:val="14"/>
                <w:vertAlign w:val="superscript"/>
              </w:rPr>
              <w:t>(i)</w:t>
            </w:r>
          </w:p>
        </w:tc>
        <w:tc>
          <w:tcPr>
            <w:tcW w:w="1428" w:type="dxa"/>
            <w:tcBorders>
              <w:top w:val="single" w:sz="8" w:space="0" w:color="000000"/>
              <w:bottom w:val="double" w:sz="8" w:space="0" w:color="000000"/>
            </w:tcBorders>
            <w:shd w:val="clear" w:color="auto" w:fill="C6C8CA"/>
          </w:tcPr>
          <w:p>
            <w:pPr>
              <w:pStyle w:val="TableParagraph"/>
              <w:spacing w:before="67"/>
              <w:ind w:right="117"/>
              <w:jc w:val="right"/>
              <w:rPr>
                <w:b/>
                <w:sz w:val="14"/>
              </w:rPr>
            </w:pPr>
            <w:r>
              <w:rPr>
                <w:b/>
                <w:spacing w:val="-2"/>
                <w:w w:val="105"/>
                <w:sz w:val="14"/>
              </w:rPr>
              <w:t>35,152</w:t>
            </w:r>
          </w:p>
        </w:tc>
        <w:tc>
          <w:tcPr>
            <w:tcW w:w="1513" w:type="dxa"/>
            <w:tcBorders>
              <w:top w:val="single" w:sz="8" w:space="0" w:color="000000"/>
              <w:bottom w:val="double" w:sz="8" w:space="0" w:color="000000"/>
            </w:tcBorders>
          </w:tcPr>
          <w:p>
            <w:pPr>
              <w:pStyle w:val="TableParagraph"/>
              <w:spacing w:before="67"/>
              <w:ind w:right="115"/>
              <w:jc w:val="right"/>
              <w:rPr>
                <w:b/>
                <w:sz w:val="14"/>
              </w:rPr>
            </w:pPr>
            <w:r>
              <w:rPr>
                <w:b/>
                <w:spacing w:val="-10"/>
                <w:w w:val="105"/>
                <w:sz w:val="14"/>
              </w:rPr>
              <w:t>-</w:t>
            </w:r>
          </w:p>
        </w:tc>
        <w:tc>
          <w:tcPr>
            <w:tcW w:w="1428" w:type="dxa"/>
            <w:tcBorders>
              <w:top w:val="single" w:sz="8" w:space="0" w:color="000000"/>
              <w:bottom w:val="double" w:sz="8" w:space="0" w:color="000000"/>
            </w:tcBorders>
            <w:shd w:val="clear" w:color="auto" w:fill="C6C8CA"/>
          </w:tcPr>
          <w:p>
            <w:pPr>
              <w:pStyle w:val="TableParagraph"/>
              <w:spacing w:before="67"/>
              <w:ind w:right="117"/>
              <w:jc w:val="right"/>
              <w:rPr>
                <w:b/>
                <w:sz w:val="14"/>
              </w:rPr>
            </w:pPr>
            <w:r>
              <w:rPr>
                <w:b/>
                <w:spacing w:val="-10"/>
                <w:w w:val="105"/>
                <w:sz w:val="14"/>
              </w:rPr>
              <w:t>-</w:t>
            </w:r>
          </w:p>
        </w:tc>
        <w:tc>
          <w:tcPr>
            <w:tcW w:w="1425" w:type="dxa"/>
            <w:tcBorders>
              <w:top w:val="single" w:sz="8" w:space="0" w:color="000000"/>
              <w:bottom w:val="double" w:sz="8" w:space="0" w:color="000000"/>
            </w:tcBorders>
          </w:tcPr>
          <w:p>
            <w:pPr>
              <w:pStyle w:val="TableParagraph"/>
              <w:spacing w:before="67"/>
              <w:ind w:right="117"/>
              <w:jc w:val="right"/>
              <w:rPr>
                <w:b/>
                <w:sz w:val="14"/>
              </w:rPr>
            </w:pPr>
            <w:r>
              <w:rPr>
                <w:b/>
                <w:spacing w:val="-10"/>
                <w:w w:val="105"/>
                <w:sz w:val="14"/>
              </w:rPr>
              <w:t>-</w:t>
            </w:r>
          </w:p>
        </w:tc>
      </w:tr>
    </w:tbl>
    <w:p>
      <w:pPr>
        <w:spacing w:line="276" w:lineRule="auto" w:before="121"/>
        <w:ind w:left="1167" w:right="1414" w:firstLine="0"/>
        <w:jc w:val="left"/>
        <w:rPr>
          <w:rFonts w:ascii="Verdana"/>
          <w:sz w:val="14"/>
        </w:rPr>
      </w:pPr>
      <w:r>
        <w:rPr>
          <w:rFonts w:ascii="Verdana"/>
          <w:w w:val="105"/>
          <w:sz w:val="14"/>
          <w:vertAlign w:val="superscript"/>
        </w:rPr>
        <w:t>(i)</w:t>
      </w:r>
      <w:r>
        <w:rPr>
          <w:rFonts w:ascii="Verdana"/>
          <w:w w:val="105"/>
          <w:sz w:val="14"/>
          <w:vertAlign w:val="baseline"/>
        </w:rPr>
        <w:t> The carrying amount</w:t>
      </w:r>
      <w:r>
        <w:rPr>
          <w:rFonts w:ascii="Verdana"/>
          <w:spacing w:val="40"/>
          <w:w w:val="105"/>
          <w:sz w:val="14"/>
          <w:vertAlign w:val="baseline"/>
        </w:rPr>
        <w:t> </w:t>
      </w:r>
      <w:r>
        <w:rPr>
          <w:rFonts w:ascii="Verdana"/>
          <w:w w:val="105"/>
          <w:sz w:val="14"/>
          <w:vertAlign w:val="baseline"/>
        </w:rPr>
        <w:t>excludes statutory receivables (ie. GST receivable) and statutory payables (ie. GST payable and contract liabilities).</w:t>
      </w:r>
    </w:p>
    <w:p>
      <w:pPr>
        <w:spacing w:after="0" w:line="276" w:lineRule="auto"/>
        <w:jc w:val="left"/>
        <w:rPr>
          <w:rFonts w:ascii="Verdana"/>
          <w:sz w:val="14"/>
        </w:rPr>
        <w:sectPr>
          <w:pgSz w:w="11910" w:h="16840"/>
          <w:pgMar w:header="1495" w:footer="0" w:top="1900" w:bottom="280" w:left="0" w:right="0"/>
        </w:sectPr>
      </w:pPr>
    </w:p>
    <w:p>
      <w:pPr>
        <w:pStyle w:val="BodyText"/>
        <w:rPr>
          <w:rFonts w:ascii="Verdana"/>
          <w:sz w:val="16"/>
        </w:rPr>
      </w:pPr>
    </w:p>
    <w:p>
      <w:pPr>
        <w:pStyle w:val="BodyText"/>
        <w:spacing w:before="128"/>
        <w:rPr>
          <w:rFonts w:ascii="Verdana"/>
          <w:sz w:val="16"/>
        </w:rPr>
      </w:pPr>
    </w:p>
    <w:p>
      <w:pPr>
        <w:spacing w:before="0"/>
        <w:ind w:left="1175" w:right="0" w:firstLine="0"/>
        <w:jc w:val="left"/>
        <w:rPr>
          <w:rFonts w:ascii="Verdana"/>
          <w:b/>
          <w:sz w:val="16"/>
        </w:rPr>
      </w:pPr>
      <w:r>
        <w:rPr>
          <w:rFonts w:ascii="Verdana"/>
          <w:b/>
          <w:sz w:val="16"/>
        </w:rPr>
        <mc:AlternateContent>
          <mc:Choice Requires="wps">
            <w:drawing>
              <wp:anchor distT="0" distB="0" distL="0" distR="0" allowOverlap="1" layoutInCell="1" locked="0" behindDoc="0" simplePos="0" relativeHeight="15916544">
                <wp:simplePos x="0" y="0"/>
                <wp:positionH relativeFrom="page">
                  <wp:posOffset>0</wp:posOffset>
                </wp:positionH>
                <wp:positionV relativeFrom="paragraph">
                  <wp:posOffset>-105982</wp:posOffset>
                </wp:positionV>
                <wp:extent cx="360045" cy="366395"/>
                <wp:effectExtent l="0" t="0" r="0" b="0"/>
                <wp:wrapNone/>
                <wp:docPr id="1154" name="Group 1154"/>
                <wp:cNvGraphicFramePr>
                  <a:graphicFrameLocks/>
                </wp:cNvGraphicFramePr>
                <a:graphic>
                  <a:graphicData uri="http://schemas.microsoft.com/office/word/2010/wordprocessingGroup">
                    <wpg:wgp>
                      <wpg:cNvPr id="1154" name="Group 1154"/>
                      <wpg:cNvGrpSpPr/>
                      <wpg:grpSpPr>
                        <a:xfrm>
                          <a:off x="0" y="0"/>
                          <a:ext cx="360045" cy="366395"/>
                          <a:chExt cx="360045" cy="366395"/>
                        </a:xfrm>
                      </wpg:grpSpPr>
                      <wps:wsp>
                        <wps:cNvPr id="1155" name="Graphic 1155"/>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56" name="Textbox 1156"/>
                        <wps:cNvSpPr txBox="1"/>
                        <wps:spPr>
                          <a:xfrm>
                            <a:off x="0" y="0"/>
                            <a:ext cx="360045" cy="366395"/>
                          </a:xfrm>
                          <a:prstGeom prst="rect">
                            <a:avLst/>
                          </a:prstGeom>
                        </wps:spPr>
                        <wps:txbx>
                          <w:txbxContent>
                            <w:p>
                              <w:pPr>
                                <w:spacing w:before="154"/>
                                <w:ind w:left="207" w:right="0" w:firstLine="0"/>
                                <w:jc w:val="left"/>
                                <w:rPr>
                                  <w:sz w:val="24"/>
                                </w:rPr>
                              </w:pPr>
                              <w:r>
                                <w:rPr>
                                  <w:color w:val="FFFFFF"/>
                                  <w:spacing w:val="-5"/>
                                  <w:sz w:val="24"/>
                                </w:rPr>
                                <w:t>70</w:t>
                              </w:r>
                            </w:p>
                          </w:txbxContent>
                        </wps:txbx>
                        <wps:bodyPr wrap="square" lIns="0" tIns="0" rIns="0" bIns="0" rtlCol="0">
                          <a:noAutofit/>
                        </wps:bodyPr>
                      </wps:wsp>
                    </wpg:wgp>
                  </a:graphicData>
                </a:graphic>
              </wp:anchor>
            </w:drawing>
          </mc:Choice>
          <mc:Fallback>
            <w:pict>
              <v:group style="position:absolute;margin-left:0pt;margin-top:-8.345102pt;width:28.35pt;height:28.85pt;mso-position-horizontal-relative:page;mso-position-vertical-relative:paragraph;z-index:15916544" id="docshapegroup641" coordorigin="0,-167" coordsize="567,577">
                <v:rect style="position:absolute;left:0;top:-167;width:567;height:577" id="docshape642" filled="true" fillcolor="#3f5f72" stroked="false">
                  <v:fill type="solid"/>
                </v:rect>
                <v:shape style="position:absolute;left:0;top:-167;width:567;height:577" type="#_x0000_t202" id="docshape643" filled="false" stroked="false">
                  <v:textbox inset="0,0,0,0">
                    <w:txbxContent>
                      <w:p>
                        <w:pPr>
                          <w:spacing w:before="154"/>
                          <w:ind w:left="207" w:right="0" w:firstLine="0"/>
                          <w:jc w:val="left"/>
                          <w:rPr>
                            <w:sz w:val="24"/>
                          </w:rPr>
                        </w:pPr>
                        <w:r>
                          <w:rPr>
                            <w:color w:val="FFFFFF"/>
                            <w:spacing w:val="-5"/>
                            <w:sz w:val="24"/>
                          </w:rPr>
                          <w:t>70</w:t>
                        </w:r>
                      </w:p>
                    </w:txbxContent>
                  </v:textbox>
                  <w10:wrap type="none"/>
                </v:shape>
                <w10:wrap type="none"/>
              </v:group>
            </w:pict>
          </mc:Fallback>
        </mc:AlternateContent>
      </w:r>
      <w:r>
        <w:rPr>
          <w:rFonts w:ascii="Verdana"/>
          <w:b/>
          <w:sz w:val="16"/>
        </w:rPr>
        <w:t>How</w:t>
      </w:r>
      <w:r>
        <w:rPr>
          <w:rFonts w:ascii="Verdana"/>
          <w:b/>
          <w:spacing w:val="1"/>
          <w:sz w:val="16"/>
        </w:rPr>
        <w:t> </w:t>
      </w:r>
      <w:r>
        <w:rPr>
          <w:rFonts w:ascii="Verdana"/>
          <w:b/>
          <w:sz w:val="16"/>
        </w:rPr>
        <w:t>We</w:t>
      </w:r>
      <w:r>
        <w:rPr>
          <w:rFonts w:ascii="Verdana"/>
          <w:b/>
          <w:spacing w:val="1"/>
          <w:sz w:val="16"/>
        </w:rPr>
        <w:t> </w:t>
      </w:r>
      <w:r>
        <w:rPr>
          <w:rFonts w:ascii="Verdana"/>
          <w:b/>
          <w:sz w:val="16"/>
        </w:rPr>
        <w:t>Categorise</w:t>
      </w:r>
      <w:r>
        <w:rPr>
          <w:rFonts w:ascii="Verdana"/>
          <w:b/>
          <w:spacing w:val="1"/>
          <w:sz w:val="16"/>
        </w:rPr>
        <w:t> </w:t>
      </w:r>
      <w:r>
        <w:rPr>
          <w:rFonts w:ascii="Verdana"/>
          <w:b/>
          <w:sz w:val="16"/>
        </w:rPr>
        <w:t>Financial</w:t>
      </w:r>
      <w:r>
        <w:rPr>
          <w:rFonts w:ascii="Verdana"/>
          <w:b/>
          <w:spacing w:val="1"/>
          <w:sz w:val="16"/>
        </w:rPr>
        <w:t> </w:t>
      </w:r>
      <w:r>
        <w:rPr>
          <w:rFonts w:ascii="Verdana"/>
          <w:b/>
          <w:spacing w:val="-2"/>
          <w:sz w:val="16"/>
        </w:rPr>
        <w:t>Instruments</w:t>
      </w:r>
    </w:p>
    <w:p>
      <w:pPr>
        <w:spacing w:before="172"/>
        <w:ind w:left="1170" w:right="0" w:firstLine="0"/>
        <w:jc w:val="left"/>
        <w:rPr>
          <w:rFonts w:ascii="Verdana"/>
          <w:sz w:val="14"/>
        </w:rPr>
      </w:pPr>
      <w:r>
        <w:rPr>
          <w:rFonts w:ascii="Verdana"/>
          <w:w w:val="105"/>
          <w:sz w:val="14"/>
          <w:u w:val="single"/>
        </w:rPr>
        <w:t>Financial</w:t>
      </w:r>
      <w:r>
        <w:rPr>
          <w:rFonts w:ascii="Verdana"/>
          <w:spacing w:val="-1"/>
          <w:w w:val="105"/>
          <w:sz w:val="14"/>
          <w:u w:val="single"/>
        </w:rPr>
        <w:t> </w:t>
      </w:r>
      <w:r>
        <w:rPr>
          <w:rFonts w:ascii="Verdana"/>
          <w:w w:val="105"/>
          <w:sz w:val="14"/>
          <w:u w:val="single"/>
        </w:rPr>
        <w:t>Assets</w:t>
      </w:r>
      <w:r>
        <w:rPr>
          <w:rFonts w:ascii="Verdana"/>
          <w:spacing w:val="-2"/>
          <w:w w:val="105"/>
          <w:sz w:val="14"/>
          <w:u w:val="single"/>
        </w:rPr>
        <w:t> </w:t>
      </w:r>
      <w:r>
        <w:rPr>
          <w:rFonts w:ascii="Verdana"/>
          <w:w w:val="105"/>
          <w:sz w:val="14"/>
          <w:u w:val="single"/>
        </w:rPr>
        <w:t>at</w:t>
      </w:r>
      <w:r>
        <w:rPr>
          <w:rFonts w:ascii="Verdana"/>
          <w:spacing w:val="-4"/>
          <w:w w:val="105"/>
          <w:sz w:val="14"/>
          <w:u w:val="single"/>
        </w:rPr>
        <w:t> </w:t>
      </w:r>
      <w:r>
        <w:rPr>
          <w:rFonts w:ascii="Verdana"/>
          <w:w w:val="105"/>
          <w:sz w:val="14"/>
          <w:u w:val="single"/>
        </w:rPr>
        <w:t>Amortised</w:t>
      </w:r>
      <w:r>
        <w:rPr>
          <w:rFonts w:ascii="Verdana"/>
          <w:spacing w:val="-2"/>
          <w:w w:val="105"/>
          <w:sz w:val="14"/>
          <w:u w:val="single"/>
        </w:rPr>
        <w:t> </w:t>
      </w:r>
      <w:r>
        <w:rPr>
          <w:rFonts w:ascii="Verdana"/>
          <w:spacing w:val="-4"/>
          <w:w w:val="105"/>
          <w:sz w:val="14"/>
          <w:u w:val="single"/>
        </w:rPr>
        <w:t>Cost</w:t>
      </w:r>
    </w:p>
    <w:p>
      <w:pPr>
        <w:pStyle w:val="BodyText"/>
        <w:spacing w:before="1"/>
        <w:rPr>
          <w:rFonts w:ascii="Verdana"/>
          <w:sz w:val="14"/>
        </w:rPr>
      </w:pPr>
    </w:p>
    <w:p>
      <w:pPr>
        <w:spacing w:line="276" w:lineRule="auto" w:before="0"/>
        <w:ind w:left="1170" w:right="1414" w:firstLine="0"/>
        <w:jc w:val="left"/>
        <w:rPr>
          <w:rFonts w:ascii="Verdana"/>
          <w:sz w:val="14"/>
        </w:rPr>
      </w:pPr>
      <w:r>
        <w:rPr>
          <w:rFonts w:ascii="Verdana"/>
          <w:sz w:val="14"/>
        </w:rPr>
        <mc:AlternateContent>
          <mc:Choice Requires="wps">
            <w:drawing>
              <wp:anchor distT="0" distB="0" distL="0" distR="0" allowOverlap="1" layoutInCell="1" locked="0" behindDoc="0" simplePos="0" relativeHeight="15917056">
                <wp:simplePos x="0" y="0"/>
                <wp:positionH relativeFrom="page">
                  <wp:posOffset>151904</wp:posOffset>
                </wp:positionH>
                <wp:positionV relativeFrom="paragraph">
                  <wp:posOffset>-18764</wp:posOffset>
                </wp:positionV>
                <wp:extent cx="248920" cy="1923414"/>
                <wp:effectExtent l="0" t="0" r="0" b="0"/>
                <wp:wrapNone/>
                <wp:docPr id="1157" name="Textbox 1157"/>
                <wp:cNvGraphicFramePr>
                  <a:graphicFrameLocks/>
                </wp:cNvGraphicFramePr>
                <a:graphic>
                  <a:graphicData uri="http://schemas.microsoft.com/office/word/2010/wordprocessingShape">
                    <wps:wsp>
                      <wps:cNvPr id="1157" name="Textbox 1157"/>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1.477507pt;width:19.6pt;height:151.450pt;mso-position-horizontal-relative:page;mso-position-vertical-relative:paragraph;z-index:15917056" type="#_x0000_t202" id="docshape644"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w w:val="105"/>
          <w:sz w:val="14"/>
        </w:rPr>
        <w:t>Financial assets are measured at amortised cost if both of the following criteria are met and the assets are not designated as fair value through net result:</w:t>
      </w:r>
    </w:p>
    <w:p>
      <w:pPr>
        <w:pStyle w:val="ListParagraph"/>
        <w:numPr>
          <w:ilvl w:val="2"/>
          <w:numId w:val="22"/>
        </w:numPr>
        <w:tabs>
          <w:tab w:pos="1407" w:val="left" w:leader="none"/>
        </w:tabs>
        <w:spacing w:line="240" w:lineRule="auto" w:before="36" w:after="0"/>
        <w:ind w:left="1407" w:right="0" w:hanging="237"/>
        <w:jc w:val="left"/>
        <w:rPr>
          <w:rFonts w:ascii="Verdana" w:hAnsi="Verdana"/>
          <w:sz w:val="14"/>
        </w:rPr>
      </w:pPr>
      <w:r>
        <w:rPr>
          <w:rFonts w:ascii="Verdana" w:hAnsi="Verdana"/>
          <w:w w:val="105"/>
          <w:sz w:val="14"/>
        </w:rPr>
        <w:t>the</w:t>
      </w:r>
      <w:r>
        <w:rPr>
          <w:rFonts w:ascii="Verdana" w:hAnsi="Verdana"/>
          <w:spacing w:val="-2"/>
          <w:w w:val="105"/>
          <w:sz w:val="14"/>
        </w:rPr>
        <w:t> </w:t>
      </w:r>
      <w:r>
        <w:rPr>
          <w:rFonts w:ascii="Verdana" w:hAnsi="Verdana"/>
          <w:w w:val="105"/>
          <w:sz w:val="14"/>
        </w:rPr>
        <w:t>assets</w:t>
      </w:r>
      <w:r>
        <w:rPr>
          <w:rFonts w:ascii="Verdana" w:hAnsi="Verdana"/>
          <w:spacing w:val="-2"/>
          <w:w w:val="105"/>
          <w:sz w:val="14"/>
        </w:rPr>
        <w:t> </w:t>
      </w:r>
      <w:r>
        <w:rPr>
          <w:rFonts w:ascii="Verdana" w:hAnsi="Verdana"/>
          <w:w w:val="105"/>
          <w:sz w:val="14"/>
        </w:rPr>
        <w:t>are</w:t>
      </w:r>
      <w:r>
        <w:rPr>
          <w:rFonts w:ascii="Verdana" w:hAnsi="Verdana"/>
          <w:spacing w:val="-1"/>
          <w:w w:val="105"/>
          <w:sz w:val="14"/>
        </w:rPr>
        <w:t> </w:t>
      </w:r>
      <w:r>
        <w:rPr>
          <w:rFonts w:ascii="Verdana" w:hAnsi="Verdana"/>
          <w:w w:val="105"/>
          <w:sz w:val="14"/>
        </w:rPr>
        <w:t>held</w:t>
      </w:r>
      <w:r>
        <w:rPr>
          <w:rFonts w:ascii="Verdana" w:hAnsi="Verdana"/>
          <w:spacing w:val="-1"/>
          <w:w w:val="105"/>
          <w:sz w:val="14"/>
        </w:rPr>
        <w:t> </w:t>
      </w:r>
      <w:r>
        <w:rPr>
          <w:rFonts w:ascii="Verdana" w:hAnsi="Verdana"/>
          <w:w w:val="105"/>
          <w:sz w:val="14"/>
        </w:rPr>
        <w:t>by</w:t>
      </w:r>
      <w:r>
        <w:rPr>
          <w:rFonts w:ascii="Verdana" w:hAnsi="Verdana"/>
          <w:spacing w:val="-1"/>
          <w:w w:val="105"/>
          <w:sz w:val="14"/>
        </w:rPr>
        <w:t> </w:t>
      </w:r>
      <w:r>
        <w:rPr>
          <w:rFonts w:ascii="Verdana" w:hAnsi="Verdana"/>
          <w:w w:val="105"/>
          <w:sz w:val="14"/>
        </w:rPr>
        <w:t>the</w:t>
      </w:r>
      <w:r>
        <w:rPr>
          <w:rFonts w:ascii="Verdana" w:hAnsi="Verdana"/>
          <w:spacing w:val="-1"/>
          <w:w w:val="105"/>
          <w:sz w:val="14"/>
        </w:rPr>
        <w:t> </w:t>
      </w:r>
      <w:r>
        <w:rPr>
          <w:rFonts w:ascii="Verdana" w:hAnsi="Verdana"/>
          <w:w w:val="105"/>
          <w:sz w:val="14"/>
        </w:rPr>
        <w:t>hospital</w:t>
      </w:r>
      <w:r>
        <w:rPr>
          <w:rFonts w:ascii="Verdana" w:hAnsi="Verdana"/>
          <w:spacing w:val="1"/>
          <w:w w:val="105"/>
          <w:sz w:val="14"/>
        </w:rPr>
        <w:t> </w:t>
      </w:r>
      <w:r>
        <w:rPr>
          <w:rFonts w:ascii="Verdana" w:hAnsi="Verdana"/>
          <w:w w:val="105"/>
          <w:sz w:val="14"/>
        </w:rPr>
        <w:t>soley</w:t>
      </w:r>
      <w:r>
        <w:rPr>
          <w:rFonts w:ascii="Verdana" w:hAnsi="Verdana"/>
          <w:spacing w:val="-1"/>
          <w:w w:val="105"/>
          <w:sz w:val="14"/>
        </w:rPr>
        <w:t> </w:t>
      </w:r>
      <w:r>
        <w:rPr>
          <w:rFonts w:ascii="Verdana" w:hAnsi="Verdana"/>
          <w:w w:val="105"/>
          <w:sz w:val="14"/>
        </w:rPr>
        <w:t>to</w:t>
      </w:r>
      <w:r>
        <w:rPr>
          <w:rFonts w:ascii="Verdana" w:hAnsi="Verdana"/>
          <w:spacing w:val="-1"/>
          <w:w w:val="105"/>
          <w:sz w:val="14"/>
        </w:rPr>
        <w:t> </w:t>
      </w:r>
      <w:r>
        <w:rPr>
          <w:rFonts w:ascii="Verdana" w:hAnsi="Verdana"/>
          <w:w w:val="105"/>
          <w:sz w:val="14"/>
        </w:rPr>
        <w:t>collect</w:t>
      </w:r>
      <w:r>
        <w:rPr>
          <w:rFonts w:ascii="Verdana" w:hAnsi="Verdana"/>
          <w:spacing w:val="-3"/>
          <w:w w:val="105"/>
          <w:sz w:val="14"/>
        </w:rPr>
        <w:t> </w:t>
      </w:r>
      <w:r>
        <w:rPr>
          <w:rFonts w:ascii="Verdana" w:hAnsi="Verdana"/>
          <w:w w:val="105"/>
          <w:sz w:val="14"/>
        </w:rPr>
        <w:t>the</w:t>
      </w:r>
      <w:r>
        <w:rPr>
          <w:rFonts w:ascii="Verdana" w:hAnsi="Verdana"/>
          <w:spacing w:val="-1"/>
          <w:w w:val="105"/>
          <w:sz w:val="14"/>
        </w:rPr>
        <w:t> </w:t>
      </w:r>
      <w:r>
        <w:rPr>
          <w:rFonts w:ascii="Verdana" w:hAnsi="Verdana"/>
          <w:w w:val="105"/>
          <w:sz w:val="14"/>
        </w:rPr>
        <w:t>contractual</w:t>
      </w:r>
      <w:r>
        <w:rPr>
          <w:rFonts w:ascii="Verdana" w:hAnsi="Verdana"/>
          <w:spacing w:val="1"/>
          <w:w w:val="105"/>
          <w:sz w:val="14"/>
        </w:rPr>
        <w:t> </w:t>
      </w:r>
      <w:r>
        <w:rPr>
          <w:rFonts w:ascii="Verdana" w:hAnsi="Verdana"/>
          <w:w w:val="105"/>
          <w:sz w:val="14"/>
        </w:rPr>
        <w:t>cash</w:t>
      </w:r>
      <w:r>
        <w:rPr>
          <w:rFonts w:ascii="Verdana" w:hAnsi="Verdana"/>
          <w:spacing w:val="-2"/>
          <w:w w:val="105"/>
          <w:sz w:val="14"/>
        </w:rPr>
        <w:t> </w:t>
      </w:r>
      <w:r>
        <w:rPr>
          <w:rFonts w:ascii="Verdana" w:hAnsi="Verdana"/>
          <w:w w:val="105"/>
          <w:sz w:val="14"/>
        </w:rPr>
        <w:t>flows,</w:t>
      </w:r>
      <w:r>
        <w:rPr>
          <w:rFonts w:ascii="Verdana" w:hAnsi="Verdana"/>
          <w:spacing w:val="-1"/>
          <w:w w:val="105"/>
          <w:sz w:val="14"/>
        </w:rPr>
        <w:t> </w:t>
      </w:r>
      <w:r>
        <w:rPr>
          <w:rFonts w:ascii="Verdana" w:hAnsi="Verdana"/>
          <w:spacing w:val="-5"/>
          <w:w w:val="105"/>
          <w:sz w:val="14"/>
        </w:rPr>
        <w:t>and</w:t>
      </w:r>
    </w:p>
    <w:p>
      <w:pPr>
        <w:pStyle w:val="ListParagraph"/>
        <w:numPr>
          <w:ilvl w:val="2"/>
          <w:numId w:val="22"/>
        </w:numPr>
        <w:tabs>
          <w:tab w:pos="1407" w:val="left" w:leader="none"/>
        </w:tabs>
        <w:spacing w:line="276" w:lineRule="auto" w:before="71" w:after="0"/>
        <w:ind w:left="1170" w:right="1693" w:firstLine="0"/>
        <w:jc w:val="left"/>
        <w:rPr>
          <w:rFonts w:ascii="Verdana" w:hAnsi="Verdana"/>
          <w:sz w:val="14"/>
        </w:rPr>
      </w:pPr>
      <w:r>
        <w:rPr>
          <w:rFonts w:ascii="Verdana" w:hAnsi="Verdana"/>
          <w:w w:val="105"/>
          <w:sz w:val="14"/>
        </w:rPr>
        <w:t>the assets’ contractual terms give rise to cash flows that</w:t>
      </w:r>
      <w:r>
        <w:rPr>
          <w:rFonts w:ascii="Verdana" w:hAnsi="Verdana"/>
          <w:spacing w:val="-1"/>
          <w:w w:val="105"/>
          <w:sz w:val="14"/>
        </w:rPr>
        <w:t> </w:t>
      </w:r>
      <w:r>
        <w:rPr>
          <w:rFonts w:ascii="Verdana" w:hAnsi="Verdana"/>
          <w:w w:val="105"/>
          <w:sz w:val="14"/>
        </w:rPr>
        <w:t>are solely payments of principal and interest</w:t>
      </w:r>
      <w:r>
        <w:rPr>
          <w:rFonts w:ascii="Verdana" w:hAnsi="Verdana"/>
          <w:spacing w:val="-1"/>
          <w:w w:val="105"/>
          <w:sz w:val="14"/>
        </w:rPr>
        <w:t> </w:t>
      </w:r>
      <w:r>
        <w:rPr>
          <w:rFonts w:ascii="Verdana" w:hAnsi="Verdana"/>
          <w:w w:val="105"/>
          <w:sz w:val="14"/>
        </w:rPr>
        <w:t>on the principal amount outstanding on specific dates.</w:t>
      </w:r>
    </w:p>
    <w:p>
      <w:pPr>
        <w:spacing w:line="276" w:lineRule="auto" w:before="124"/>
        <w:ind w:left="1170" w:right="1414" w:firstLine="0"/>
        <w:jc w:val="left"/>
        <w:rPr>
          <w:rFonts w:ascii="Verdana"/>
          <w:sz w:val="14"/>
        </w:rPr>
      </w:pPr>
      <w:r>
        <w:rPr>
          <w:rFonts w:ascii="Verdana"/>
          <w:w w:val="105"/>
          <w:sz w:val="14"/>
        </w:rPr>
        <w:t>These assets are initially recognised at fair value plus any directly attributable transaction costs and are subsequently measured at amortised cost using the effective interest method less any impairment.</w:t>
      </w:r>
    </w:p>
    <w:p>
      <w:pPr>
        <w:spacing w:before="148"/>
        <w:ind w:left="1170" w:right="0" w:firstLine="0"/>
        <w:jc w:val="left"/>
        <w:rPr>
          <w:rFonts w:ascii="Verdana"/>
          <w:sz w:val="14"/>
        </w:rPr>
      </w:pPr>
      <w:r>
        <w:rPr>
          <w:rFonts w:ascii="Verdana"/>
          <w:w w:val="105"/>
          <w:sz w:val="14"/>
        </w:rPr>
        <w:t>The hospital</w:t>
      </w:r>
      <w:r>
        <w:rPr>
          <w:rFonts w:ascii="Verdana"/>
          <w:spacing w:val="2"/>
          <w:w w:val="105"/>
          <w:sz w:val="14"/>
        </w:rPr>
        <w:t> </w:t>
      </w:r>
      <w:r>
        <w:rPr>
          <w:rFonts w:ascii="Verdana"/>
          <w:w w:val="105"/>
          <w:sz w:val="14"/>
        </w:rPr>
        <w:t>recognises</w:t>
      </w:r>
      <w:r>
        <w:rPr>
          <w:rFonts w:ascii="Verdana"/>
          <w:spacing w:val="-1"/>
          <w:w w:val="105"/>
          <w:sz w:val="14"/>
        </w:rPr>
        <w:t> </w:t>
      </w:r>
      <w:r>
        <w:rPr>
          <w:rFonts w:ascii="Verdana"/>
          <w:w w:val="105"/>
          <w:sz w:val="14"/>
        </w:rPr>
        <w:t>the following assets</w:t>
      </w:r>
      <w:r>
        <w:rPr>
          <w:rFonts w:ascii="Verdana"/>
          <w:spacing w:val="-1"/>
          <w:w w:val="105"/>
          <w:sz w:val="14"/>
        </w:rPr>
        <w:t> </w:t>
      </w:r>
      <w:r>
        <w:rPr>
          <w:rFonts w:ascii="Verdana"/>
          <w:w w:val="105"/>
          <w:sz w:val="14"/>
        </w:rPr>
        <w:t>in</w:t>
      </w:r>
      <w:r>
        <w:rPr>
          <w:rFonts w:ascii="Verdana"/>
          <w:spacing w:val="-1"/>
          <w:w w:val="105"/>
          <w:sz w:val="14"/>
        </w:rPr>
        <w:t> </w:t>
      </w:r>
      <w:r>
        <w:rPr>
          <w:rFonts w:ascii="Verdana"/>
          <w:w w:val="105"/>
          <w:sz w:val="14"/>
        </w:rPr>
        <w:t>this</w:t>
      </w:r>
      <w:r>
        <w:rPr>
          <w:rFonts w:ascii="Verdana"/>
          <w:spacing w:val="-1"/>
          <w:w w:val="105"/>
          <w:sz w:val="14"/>
        </w:rPr>
        <w:t> </w:t>
      </w:r>
      <w:r>
        <w:rPr>
          <w:rFonts w:ascii="Verdana"/>
          <w:spacing w:val="-2"/>
          <w:w w:val="105"/>
          <w:sz w:val="14"/>
        </w:rPr>
        <w:t>category:</w:t>
      </w:r>
    </w:p>
    <w:p>
      <w:pPr>
        <w:pStyle w:val="ListParagraph"/>
        <w:numPr>
          <w:ilvl w:val="2"/>
          <w:numId w:val="22"/>
        </w:numPr>
        <w:tabs>
          <w:tab w:pos="1407" w:val="left" w:leader="none"/>
        </w:tabs>
        <w:spacing w:line="240" w:lineRule="auto" w:before="71" w:after="0"/>
        <w:ind w:left="1407" w:right="0" w:hanging="237"/>
        <w:jc w:val="left"/>
        <w:rPr>
          <w:rFonts w:ascii="Verdana" w:hAnsi="Verdana"/>
          <w:sz w:val="14"/>
        </w:rPr>
      </w:pPr>
      <w:r>
        <w:rPr>
          <w:rFonts w:ascii="Verdana" w:hAnsi="Verdana"/>
          <w:w w:val="105"/>
          <w:sz w:val="14"/>
        </w:rPr>
        <w:t>Cash</w:t>
      </w:r>
      <w:r>
        <w:rPr>
          <w:rFonts w:ascii="Verdana" w:hAnsi="Verdana"/>
          <w:spacing w:val="-3"/>
          <w:w w:val="105"/>
          <w:sz w:val="14"/>
        </w:rPr>
        <w:t> </w:t>
      </w:r>
      <w:r>
        <w:rPr>
          <w:rFonts w:ascii="Verdana" w:hAnsi="Verdana"/>
          <w:w w:val="105"/>
          <w:sz w:val="14"/>
        </w:rPr>
        <w:t>and</w:t>
      </w:r>
      <w:r>
        <w:rPr>
          <w:rFonts w:ascii="Verdana" w:hAnsi="Verdana"/>
          <w:spacing w:val="-2"/>
          <w:w w:val="105"/>
          <w:sz w:val="14"/>
        </w:rPr>
        <w:t> </w:t>
      </w:r>
      <w:r>
        <w:rPr>
          <w:rFonts w:ascii="Verdana" w:hAnsi="Verdana"/>
          <w:w w:val="105"/>
          <w:sz w:val="14"/>
        </w:rPr>
        <w:t>Cash</w:t>
      </w:r>
      <w:r>
        <w:rPr>
          <w:rFonts w:ascii="Verdana" w:hAnsi="Verdana"/>
          <w:spacing w:val="-3"/>
          <w:w w:val="105"/>
          <w:sz w:val="14"/>
        </w:rPr>
        <w:t> </w:t>
      </w:r>
      <w:r>
        <w:rPr>
          <w:rFonts w:ascii="Verdana" w:hAnsi="Verdana"/>
          <w:w w:val="105"/>
          <w:sz w:val="14"/>
        </w:rPr>
        <w:t>Equivalents;</w:t>
      </w:r>
      <w:r>
        <w:rPr>
          <w:rFonts w:ascii="Verdana" w:hAnsi="Verdana"/>
          <w:spacing w:val="-3"/>
          <w:w w:val="105"/>
          <w:sz w:val="14"/>
        </w:rPr>
        <w:t> </w:t>
      </w:r>
      <w:r>
        <w:rPr>
          <w:rFonts w:ascii="Verdana" w:hAnsi="Verdana"/>
          <w:spacing w:val="-5"/>
          <w:w w:val="105"/>
          <w:sz w:val="14"/>
        </w:rPr>
        <w:t>and</w:t>
      </w:r>
    </w:p>
    <w:p>
      <w:pPr>
        <w:pStyle w:val="ListParagraph"/>
        <w:numPr>
          <w:ilvl w:val="2"/>
          <w:numId w:val="22"/>
        </w:numPr>
        <w:tabs>
          <w:tab w:pos="1407" w:val="left" w:leader="none"/>
        </w:tabs>
        <w:spacing w:line="240" w:lineRule="auto" w:before="71" w:after="0"/>
        <w:ind w:left="1407" w:right="0" w:hanging="237"/>
        <w:jc w:val="left"/>
        <w:rPr>
          <w:rFonts w:ascii="Verdana" w:hAnsi="Verdana"/>
          <w:sz w:val="14"/>
        </w:rPr>
      </w:pPr>
      <w:r>
        <w:rPr>
          <w:rFonts w:ascii="Verdana" w:hAnsi="Verdana"/>
          <w:w w:val="105"/>
          <w:sz w:val="14"/>
        </w:rPr>
        <w:t>Receivables</w:t>
      </w:r>
      <w:r>
        <w:rPr>
          <w:rFonts w:ascii="Verdana" w:hAnsi="Verdana"/>
          <w:spacing w:val="-5"/>
          <w:w w:val="105"/>
          <w:sz w:val="14"/>
        </w:rPr>
        <w:t> </w:t>
      </w:r>
      <w:r>
        <w:rPr>
          <w:rFonts w:ascii="Verdana" w:hAnsi="Verdana"/>
          <w:w w:val="105"/>
          <w:sz w:val="14"/>
        </w:rPr>
        <w:t>(excluding</w:t>
      </w:r>
      <w:r>
        <w:rPr>
          <w:rFonts w:ascii="Verdana" w:hAnsi="Verdana"/>
          <w:spacing w:val="-3"/>
          <w:w w:val="105"/>
          <w:sz w:val="14"/>
        </w:rPr>
        <w:t> </w:t>
      </w:r>
      <w:r>
        <w:rPr>
          <w:rFonts w:ascii="Verdana" w:hAnsi="Verdana"/>
          <w:w w:val="105"/>
          <w:sz w:val="14"/>
        </w:rPr>
        <w:t>statutory</w:t>
      </w:r>
      <w:r>
        <w:rPr>
          <w:rFonts w:ascii="Verdana" w:hAnsi="Verdana"/>
          <w:spacing w:val="-3"/>
          <w:w w:val="105"/>
          <w:sz w:val="14"/>
        </w:rPr>
        <w:t> </w:t>
      </w:r>
      <w:r>
        <w:rPr>
          <w:rFonts w:ascii="Verdana" w:hAnsi="Verdana"/>
          <w:spacing w:val="-2"/>
          <w:w w:val="105"/>
          <w:sz w:val="14"/>
        </w:rPr>
        <w:t>receivables).</w:t>
      </w:r>
    </w:p>
    <w:p>
      <w:pPr>
        <w:pStyle w:val="BodyText"/>
        <w:spacing w:before="26"/>
        <w:rPr>
          <w:rFonts w:ascii="Verdana"/>
          <w:sz w:val="14"/>
        </w:rPr>
      </w:pPr>
    </w:p>
    <w:p>
      <w:pPr>
        <w:spacing w:before="0"/>
        <w:ind w:left="1170" w:right="0" w:firstLine="0"/>
        <w:jc w:val="left"/>
        <w:rPr>
          <w:rFonts w:ascii="Verdana"/>
          <w:sz w:val="14"/>
        </w:rPr>
      </w:pPr>
      <w:r>
        <w:rPr>
          <w:rFonts w:ascii="Verdana"/>
          <w:w w:val="105"/>
          <w:sz w:val="14"/>
          <w:u w:val="single"/>
        </w:rPr>
        <w:t>Financial Assets</w:t>
      </w:r>
      <w:r>
        <w:rPr>
          <w:rFonts w:ascii="Verdana"/>
          <w:spacing w:val="-2"/>
          <w:w w:val="105"/>
          <w:sz w:val="14"/>
          <w:u w:val="single"/>
        </w:rPr>
        <w:t> </w:t>
      </w:r>
      <w:r>
        <w:rPr>
          <w:rFonts w:ascii="Verdana"/>
          <w:w w:val="105"/>
          <w:sz w:val="14"/>
          <w:u w:val="single"/>
        </w:rPr>
        <w:t>at</w:t>
      </w:r>
      <w:r>
        <w:rPr>
          <w:rFonts w:ascii="Verdana"/>
          <w:spacing w:val="-3"/>
          <w:w w:val="105"/>
          <w:sz w:val="14"/>
          <w:u w:val="single"/>
        </w:rPr>
        <w:t> </w:t>
      </w:r>
      <w:r>
        <w:rPr>
          <w:rFonts w:ascii="Verdana"/>
          <w:w w:val="105"/>
          <w:sz w:val="14"/>
          <w:u w:val="single"/>
        </w:rPr>
        <w:t>Fair</w:t>
      </w:r>
      <w:r>
        <w:rPr>
          <w:rFonts w:ascii="Verdana"/>
          <w:spacing w:val="-3"/>
          <w:w w:val="105"/>
          <w:sz w:val="14"/>
          <w:u w:val="single"/>
        </w:rPr>
        <w:t> </w:t>
      </w:r>
      <w:r>
        <w:rPr>
          <w:rFonts w:ascii="Verdana"/>
          <w:w w:val="105"/>
          <w:sz w:val="14"/>
          <w:u w:val="single"/>
        </w:rPr>
        <w:t>Value</w:t>
      </w:r>
      <w:r>
        <w:rPr>
          <w:rFonts w:ascii="Verdana"/>
          <w:spacing w:val="-1"/>
          <w:w w:val="105"/>
          <w:sz w:val="14"/>
          <w:u w:val="single"/>
        </w:rPr>
        <w:t> </w:t>
      </w:r>
      <w:r>
        <w:rPr>
          <w:rFonts w:ascii="Verdana"/>
          <w:w w:val="105"/>
          <w:sz w:val="14"/>
          <w:u w:val="single"/>
        </w:rPr>
        <w:t>through</w:t>
      </w:r>
      <w:r>
        <w:rPr>
          <w:rFonts w:ascii="Verdana"/>
          <w:spacing w:val="-2"/>
          <w:w w:val="105"/>
          <w:sz w:val="14"/>
          <w:u w:val="single"/>
        </w:rPr>
        <w:t> </w:t>
      </w:r>
      <w:r>
        <w:rPr>
          <w:rFonts w:ascii="Verdana"/>
          <w:w w:val="105"/>
          <w:sz w:val="14"/>
          <w:u w:val="single"/>
        </w:rPr>
        <w:t>Net</w:t>
      </w:r>
      <w:r>
        <w:rPr>
          <w:rFonts w:ascii="Verdana"/>
          <w:spacing w:val="-3"/>
          <w:w w:val="105"/>
          <w:sz w:val="14"/>
          <w:u w:val="single"/>
        </w:rPr>
        <w:t> </w:t>
      </w:r>
      <w:r>
        <w:rPr>
          <w:rFonts w:ascii="Verdana"/>
          <w:spacing w:val="-2"/>
          <w:w w:val="105"/>
          <w:sz w:val="14"/>
          <w:u w:val="single"/>
        </w:rPr>
        <w:t>Result</w:t>
      </w:r>
    </w:p>
    <w:p>
      <w:pPr>
        <w:pStyle w:val="BodyText"/>
        <w:spacing w:before="1"/>
        <w:rPr>
          <w:rFonts w:ascii="Verdana"/>
          <w:sz w:val="14"/>
        </w:rPr>
      </w:pPr>
    </w:p>
    <w:p>
      <w:pPr>
        <w:spacing w:before="0"/>
        <w:ind w:left="1170" w:right="0" w:firstLine="0"/>
        <w:jc w:val="left"/>
        <w:rPr>
          <w:rFonts w:ascii="Verdana"/>
          <w:sz w:val="14"/>
        </w:rPr>
      </w:pPr>
      <w:r>
        <w:rPr>
          <w:rFonts w:ascii="Verdana"/>
          <w:w w:val="105"/>
          <w:sz w:val="14"/>
        </w:rPr>
        <w:t>The</w:t>
      </w:r>
      <w:r>
        <w:rPr>
          <w:rFonts w:ascii="Verdana"/>
          <w:spacing w:val="-1"/>
          <w:w w:val="105"/>
          <w:sz w:val="14"/>
        </w:rPr>
        <w:t> </w:t>
      </w:r>
      <w:r>
        <w:rPr>
          <w:rFonts w:ascii="Verdana"/>
          <w:w w:val="105"/>
          <w:sz w:val="14"/>
        </w:rPr>
        <w:t>hospital</w:t>
      </w:r>
      <w:r>
        <w:rPr>
          <w:rFonts w:ascii="Verdana"/>
          <w:spacing w:val="1"/>
          <w:w w:val="105"/>
          <w:sz w:val="14"/>
        </w:rPr>
        <w:t> </w:t>
      </w:r>
      <w:r>
        <w:rPr>
          <w:rFonts w:ascii="Verdana"/>
          <w:w w:val="105"/>
          <w:sz w:val="14"/>
        </w:rPr>
        <w:t>initially</w:t>
      </w:r>
      <w:r>
        <w:rPr>
          <w:rFonts w:ascii="Verdana"/>
          <w:spacing w:val="-1"/>
          <w:w w:val="105"/>
          <w:sz w:val="14"/>
        </w:rPr>
        <w:t> </w:t>
      </w:r>
      <w:r>
        <w:rPr>
          <w:rFonts w:ascii="Verdana"/>
          <w:w w:val="105"/>
          <w:sz w:val="14"/>
        </w:rPr>
        <w:t>designates</w:t>
      </w:r>
      <w:r>
        <w:rPr>
          <w:rFonts w:ascii="Verdana"/>
          <w:spacing w:val="-1"/>
          <w:w w:val="105"/>
          <w:sz w:val="14"/>
        </w:rPr>
        <w:t> </w:t>
      </w:r>
      <w:r>
        <w:rPr>
          <w:rFonts w:ascii="Verdana"/>
          <w:w w:val="105"/>
          <w:sz w:val="14"/>
        </w:rPr>
        <w:t>a</w:t>
      </w:r>
      <w:r>
        <w:rPr>
          <w:rFonts w:ascii="Verdana"/>
          <w:spacing w:val="-2"/>
          <w:w w:val="105"/>
          <w:sz w:val="14"/>
        </w:rPr>
        <w:t> </w:t>
      </w:r>
      <w:r>
        <w:rPr>
          <w:rFonts w:ascii="Verdana"/>
          <w:w w:val="105"/>
          <w:sz w:val="14"/>
        </w:rPr>
        <w:t>financial</w:t>
      </w:r>
      <w:r>
        <w:rPr>
          <w:rFonts w:ascii="Verdana"/>
          <w:spacing w:val="1"/>
          <w:w w:val="105"/>
          <w:sz w:val="14"/>
        </w:rPr>
        <w:t> </w:t>
      </w:r>
      <w:r>
        <w:rPr>
          <w:rFonts w:ascii="Verdana"/>
          <w:w w:val="105"/>
          <w:sz w:val="14"/>
        </w:rPr>
        <w:t>instrument</w:t>
      </w:r>
      <w:r>
        <w:rPr>
          <w:rFonts w:ascii="Verdana"/>
          <w:spacing w:val="-3"/>
          <w:w w:val="105"/>
          <w:sz w:val="14"/>
        </w:rPr>
        <w:t> </w:t>
      </w:r>
      <w:r>
        <w:rPr>
          <w:rFonts w:ascii="Verdana"/>
          <w:w w:val="105"/>
          <w:sz w:val="14"/>
        </w:rPr>
        <w:t>as</w:t>
      </w:r>
      <w:r>
        <w:rPr>
          <w:rFonts w:ascii="Verdana"/>
          <w:spacing w:val="-2"/>
          <w:w w:val="105"/>
          <w:sz w:val="14"/>
        </w:rPr>
        <w:t> </w:t>
      </w:r>
      <w:r>
        <w:rPr>
          <w:rFonts w:ascii="Verdana"/>
          <w:w w:val="105"/>
          <w:sz w:val="14"/>
        </w:rPr>
        <w:t>measured</w:t>
      </w:r>
      <w:r>
        <w:rPr>
          <w:rFonts w:ascii="Verdana"/>
          <w:spacing w:val="-1"/>
          <w:w w:val="105"/>
          <w:sz w:val="14"/>
        </w:rPr>
        <w:t> </w:t>
      </w:r>
      <w:r>
        <w:rPr>
          <w:rFonts w:ascii="Verdana"/>
          <w:w w:val="105"/>
          <w:sz w:val="14"/>
        </w:rPr>
        <w:t>at</w:t>
      </w:r>
      <w:r>
        <w:rPr>
          <w:rFonts w:ascii="Verdana"/>
          <w:spacing w:val="-3"/>
          <w:w w:val="105"/>
          <w:sz w:val="14"/>
        </w:rPr>
        <w:t> </w:t>
      </w:r>
      <w:r>
        <w:rPr>
          <w:rFonts w:ascii="Verdana"/>
          <w:w w:val="105"/>
          <w:sz w:val="14"/>
        </w:rPr>
        <w:t>fair</w:t>
      </w:r>
      <w:r>
        <w:rPr>
          <w:rFonts w:ascii="Verdana"/>
          <w:spacing w:val="-3"/>
          <w:w w:val="105"/>
          <w:sz w:val="14"/>
        </w:rPr>
        <w:t> </w:t>
      </w:r>
      <w:r>
        <w:rPr>
          <w:rFonts w:ascii="Verdana"/>
          <w:w w:val="105"/>
          <w:sz w:val="14"/>
        </w:rPr>
        <w:t>value through</w:t>
      </w:r>
      <w:r>
        <w:rPr>
          <w:rFonts w:ascii="Verdana"/>
          <w:spacing w:val="-2"/>
          <w:w w:val="105"/>
          <w:sz w:val="14"/>
        </w:rPr>
        <w:t> </w:t>
      </w:r>
      <w:r>
        <w:rPr>
          <w:rFonts w:ascii="Verdana"/>
          <w:w w:val="105"/>
          <w:sz w:val="14"/>
        </w:rPr>
        <w:t>net</w:t>
      </w:r>
      <w:r>
        <w:rPr>
          <w:rFonts w:ascii="Verdana"/>
          <w:spacing w:val="-3"/>
          <w:w w:val="105"/>
          <w:sz w:val="14"/>
        </w:rPr>
        <w:t> </w:t>
      </w:r>
      <w:r>
        <w:rPr>
          <w:rFonts w:ascii="Verdana"/>
          <w:w w:val="105"/>
          <w:sz w:val="14"/>
        </w:rPr>
        <w:t>result</w:t>
      </w:r>
      <w:r>
        <w:rPr>
          <w:rFonts w:ascii="Verdana"/>
          <w:spacing w:val="-2"/>
          <w:w w:val="105"/>
          <w:sz w:val="14"/>
        </w:rPr>
        <w:t> </w:t>
      </w:r>
      <w:r>
        <w:rPr>
          <w:rFonts w:ascii="Verdana"/>
          <w:spacing w:val="-5"/>
          <w:w w:val="105"/>
          <w:sz w:val="14"/>
        </w:rPr>
        <w:t>if:</w:t>
      </w:r>
    </w:p>
    <w:p>
      <w:pPr>
        <w:pStyle w:val="ListParagraph"/>
        <w:numPr>
          <w:ilvl w:val="2"/>
          <w:numId w:val="22"/>
        </w:numPr>
        <w:tabs>
          <w:tab w:pos="1407" w:val="left" w:leader="none"/>
        </w:tabs>
        <w:spacing w:line="276" w:lineRule="auto" w:before="71" w:after="0"/>
        <w:ind w:left="1170" w:right="1642" w:firstLine="0"/>
        <w:jc w:val="left"/>
        <w:rPr>
          <w:rFonts w:ascii="Verdana" w:hAnsi="Verdana"/>
          <w:sz w:val="14"/>
        </w:rPr>
      </w:pPr>
      <w:r>
        <w:rPr>
          <w:rFonts w:ascii="Verdana" w:hAnsi="Verdana"/>
          <w:w w:val="105"/>
          <w:sz w:val="14"/>
        </w:rPr>
        <w:t>it eliminates or significantly reduces a measurement or recognition inconsistency (often referred to as an “accounting mismatch”) that would otherwise arise from measuring assets or recognising the gains and losses on them, on a different </w:t>
      </w:r>
      <w:r>
        <w:rPr>
          <w:rFonts w:ascii="Verdana" w:hAnsi="Verdana"/>
          <w:spacing w:val="-2"/>
          <w:w w:val="105"/>
          <w:sz w:val="14"/>
        </w:rPr>
        <w:t>basis;</w:t>
      </w:r>
    </w:p>
    <w:p>
      <w:pPr>
        <w:pStyle w:val="ListParagraph"/>
        <w:numPr>
          <w:ilvl w:val="2"/>
          <w:numId w:val="22"/>
        </w:numPr>
        <w:tabs>
          <w:tab w:pos="1407" w:val="left" w:leader="none"/>
        </w:tabs>
        <w:spacing w:line="276" w:lineRule="auto" w:before="26" w:after="0"/>
        <w:ind w:left="1170" w:right="1413" w:firstLine="0"/>
        <w:jc w:val="left"/>
        <w:rPr>
          <w:rFonts w:ascii="Verdana" w:hAnsi="Verdana"/>
          <w:sz w:val="14"/>
        </w:rPr>
      </w:pPr>
      <w:r>
        <w:rPr>
          <w:rFonts w:ascii="Verdana" w:hAnsi="Verdana"/>
          <w:w w:val="105"/>
          <w:sz w:val="14"/>
        </w:rPr>
        <w:t>it is in accordance with the documented risk management or investment strategy and information about the groupings as documented appropriately, so the performance of the financial asset can be managed and evaluated consistently on a fair value basis; or</w:t>
      </w:r>
    </w:p>
    <w:p>
      <w:pPr>
        <w:pStyle w:val="ListParagraph"/>
        <w:numPr>
          <w:ilvl w:val="2"/>
          <w:numId w:val="22"/>
        </w:numPr>
        <w:tabs>
          <w:tab w:pos="1407" w:val="left" w:leader="none"/>
        </w:tabs>
        <w:spacing w:line="276" w:lineRule="auto" w:before="34" w:after="0"/>
        <w:ind w:left="1170" w:right="1494" w:firstLine="0"/>
        <w:jc w:val="left"/>
        <w:rPr>
          <w:rFonts w:ascii="Verdana" w:hAnsi="Verdana"/>
          <w:sz w:val="14"/>
        </w:rPr>
      </w:pPr>
      <w:r>
        <w:rPr>
          <w:rFonts w:ascii="Verdana" w:hAnsi="Verdana"/>
          <w:w w:val="105"/>
          <w:sz w:val="14"/>
        </w:rPr>
        <w:t>it is a hybrid contract that contains an embedded derivative that significantly modifies the cash flows otherwise required by the contract.</w:t>
      </w:r>
    </w:p>
    <w:p>
      <w:pPr>
        <w:spacing w:line="276" w:lineRule="auto" w:before="124"/>
        <w:ind w:left="1170" w:right="1414" w:firstLine="0"/>
        <w:jc w:val="left"/>
        <w:rPr>
          <w:rFonts w:ascii="Verdana"/>
          <w:sz w:val="14"/>
        </w:rPr>
      </w:pPr>
      <w:r>
        <w:rPr>
          <w:rFonts w:ascii="Verdana"/>
          <w:w w:val="105"/>
          <w:sz w:val="14"/>
        </w:rPr>
        <w:t>The initial designation of the financial instruments to measured at fair value through net result is a one-time option on initial classification and is irrevocable until the financial asset is derecognised.</w:t>
      </w:r>
    </w:p>
    <w:p>
      <w:pPr>
        <w:spacing w:before="124"/>
        <w:ind w:left="1170" w:right="0" w:firstLine="0"/>
        <w:jc w:val="left"/>
        <w:rPr>
          <w:rFonts w:ascii="Verdana"/>
          <w:sz w:val="14"/>
        </w:rPr>
      </w:pPr>
      <w:r>
        <w:rPr>
          <w:rFonts w:ascii="Verdana"/>
          <w:w w:val="105"/>
          <w:sz w:val="14"/>
        </w:rPr>
        <w:t>The</w:t>
      </w:r>
      <w:r>
        <w:rPr>
          <w:rFonts w:ascii="Verdana"/>
          <w:spacing w:val="-1"/>
          <w:w w:val="105"/>
          <w:sz w:val="14"/>
        </w:rPr>
        <w:t> </w:t>
      </w:r>
      <w:r>
        <w:rPr>
          <w:rFonts w:ascii="Verdana"/>
          <w:w w:val="105"/>
          <w:sz w:val="14"/>
        </w:rPr>
        <w:t>hospital</w:t>
      </w:r>
      <w:r>
        <w:rPr>
          <w:rFonts w:ascii="Verdana"/>
          <w:spacing w:val="1"/>
          <w:w w:val="105"/>
          <w:sz w:val="14"/>
        </w:rPr>
        <w:t> </w:t>
      </w:r>
      <w:r>
        <w:rPr>
          <w:rFonts w:ascii="Verdana"/>
          <w:w w:val="105"/>
          <w:sz w:val="14"/>
        </w:rPr>
        <w:t>has</w:t>
      </w:r>
      <w:r>
        <w:rPr>
          <w:rFonts w:ascii="Verdana"/>
          <w:spacing w:val="-2"/>
          <w:w w:val="105"/>
          <w:sz w:val="14"/>
        </w:rPr>
        <w:t> </w:t>
      </w:r>
      <w:r>
        <w:rPr>
          <w:rFonts w:ascii="Verdana"/>
          <w:w w:val="105"/>
          <w:sz w:val="14"/>
        </w:rPr>
        <w:t>designated</w:t>
      </w:r>
      <w:r>
        <w:rPr>
          <w:rFonts w:ascii="Verdana"/>
          <w:spacing w:val="-1"/>
          <w:w w:val="105"/>
          <w:sz w:val="14"/>
        </w:rPr>
        <w:t> </w:t>
      </w:r>
      <w:r>
        <w:rPr>
          <w:rFonts w:ascii="Verdana"/>
          <w:w w:val="105"/>
          <w:sz w:val="14"/>
        </w:rPr>
        <w:t>all</w:t>
      </w:r>
      <w:r>
        <w:rPr>
          <w:rFonts w:ascii="Verdana"/>
          <w:spacing w:val="1"/>
          <w:w w:val="105"/>
          <w:sz w:val="14"/>
        </w:rPr>
        <w:t> </w:t>
      </w:r>
      <w:r>
        <w:rPr>
          <w:rFonts w:ascii="Verdana"/>
          <w:w w:val="105"/>
          <w:sz w:val="14"/>
        </w:rPr>
        <w:t>of its</w:t>
      </w:r>
      <w:r>
        <w:rPr>
          <w:rFonts w:ascii="Verdana"/>
          <w:spacing w:val="-2"/>
          <w:w w:val="105"/>
          <w:sz w:val="14"/>
        </w:rPr>
        <w:t> </w:t>
      </w:r>
      <w:r>
        <w:rPr>
          <w:rFonts w:ascii="Verdana"/>
          <w:w w:val="105"/>
          <w:sz w:val="14"/>
        </w:rPr>
        <w:t>managed</w:t>
      </w:r>
      <w:r>
        <w:rPr>
          <w:rFonts w:ascii="Verdana"/>
          <w:spacing w:val="-1"/>
          <w:w w:val="105"/>
          <w:sz w:val="14"/>
        </w:rPr>
        <w:t> </w:t>
      </w:r>
      <w:r>
        <w:rPr>
          <w:rFonts w:ascii="Verdana"/>
          <w:w w:val="105"/>
          <w:sz w:val="14"/>
        </w:rPr>
        <w:t>investment</w:t>
      </w:r>
      <w:r>
        <w:rPr>
          <w:rFonts w:ascii="Verdana"/>
          <w:spacing w:val="-3"/>
          <w:w w:val="105"/>
          <w:sz w:val="14"/>
        </w:rPr>
        <w:t> </w:t>
      </w:r>
      <w:r>
        <w:rPr>
          <w:rFonts w:ascii="Verdana"/>
          <w:w w:val="105"/>
          <w:sz w:val="14"/>
        </w:rPr>
        <w:t>schemes</w:t>
      </w:r>
      <w:r>
        <w:rPr>
          <w:rFonts w:ascii="Verdana"/>
          <w:spacing w:val="-2"/>
          <w:w w:val="105"/>
          <w:sz w:val="14"/>
        </w:rPr>
        <w:t> </w:t>
      </w:r>
      <w:r>
        <w:rPr>
          <w:rFonts w:ascii="Verdana"/>
          <w:w w:val="105"/>
          <w:sz w:val="14"/>
        </w:rPr>
        <w:t>as</w:t>
      </w:r>
      <w:r>
        <w:rPr>
          <w:rFonts w:ascii="Verdana"/>
          <w:spacing w:val="-2"/>
          <w:w w:val="105"/>
          <w:sz w:val="14"/>
        </w:rPr>
        <w:t> </w:t>
      </w:r>
      <w:r>
        <w:rPr>
          <w:rFonts w:ascii="Verdana"/>
          <w:w w:val="105"/>
          <w:sz w:val="14"/>
        </w:rPr>
        <w:t>fair</w:t>
      </w:r>
      <w:r>
        <w:rPr>
          <w:rFonts w:ascii="Verdana"/>
          <w:spacing w:val="-3"/>
          <w:w w:val="105"/>
          <w:sz w:val="14"/>
        </w:rPr>
        <w:t> </w:t>
      </w:r>
      <w:r>
        <w:rPr>
          <w:rFonts w:ascii="Verdana"/>
          <w:w w:val="105"/>
          <w:sz w:val="14"/>
        </w:rPr>
        <w:t>value</w:t>
      </w:r>
      <w:r>
        <w:rPr>
          <w:rFonts w:ascii="Verdana"/>
          <w:spacing w:val="-1"/>
          <w:w w:val="105"/>
          <w:sz w:val="14"/>
        </w:rPr>
        <w:t> </w:t>
      </w:r>
      <w:r>
        <w:rPr>
          <w:rFonts w:ascii="Verdana"/>
          <w:w w:val="105"/>
          <w:sz w:val="14"/>
        </w:rPr>
        <w:t>through</w:t>
      </w:r>
      <w:r>
        <w:rPr>
          <w:rFonts w:ascii="Verdana"/>
          <w:spacing w:val="-2"/>
          <w:w w:val="105"/>
          <w:sz w:val="14"/>
        </w:rPr>
        <w:t> </w:t>
      </w:r>
      <w:r>
        <w:rPr>
          <w:rFonts w:ascii="Verdana"/>
          <w:w w:val="105"/>
          <w:sz w:val="14"/>
        </w:rPr>
        <w:t>net</w:t>
      </w:r>
      <w:r>
        <w:rPr>
          <w:rFonts w:ascii="Verdana"/>
          <w:spacing w:val="-2"/>
          <w:w w:val="105"/>
          <w:sz w:val="14"/>
        </w:rPr>
        <w:t> result.</w:t>
      </w:r>
    </w:p>
    <w:p>
      <w:pPr>
        <w:pStyle w:val="BodyText"/>
        <w:spacing w:before="12"/>
        <w:rPr>
          <w:rFonts w:ascii="Verdana"/>
          <w:sz w:val="14"/>
        </w:rPr>
      </w:pPr>
    </w:p>
    <w:p>
      <w:pPr>
        <w:spacing w:before="0"/>
        <w:ind w:left="1175" w:right="0" w:firstLine="0"/>
        <w:jc w:val="left"/>
        <w:rPr>
          <w:rFonts w:ascii="Verdana"/>
          <w:b/>
          <w:sz w:val="16"/>
        </w:rPr>
      </w:pPr>
      <w:r>
        <w:rPr>
          <w:rFonts w:ascii="Verdana"/>
          <w:b/>
          <w:sz w:val="16"/>
        </w:rPr>
        <w:t>Categories of</w:t>
      </w:r>
      <w:r>
        <w:rPr>
          <w:rFonts w:ascii="Verdana"/>
          <w:b/>
          <w:spacing w:val="1"/>
          <w:sz w:val="16"/>
        </w:rPr>
        <w:t> </w:t>
      </w:r>
      <w:r>
        <w:rPr>
          <w:rFonts w:ascii="Verdana"/>
          <w:b/>
          <w:sz w:val="16"/>
        </w:rPr>
        <w:t>Financial </w:t>
      </w:r>
      <w:r>
        <w:rPr>
          <w:rFonts w:ascii="Verdana"/>
          <w:b/>
          <w:spacing w:val="-2"/>
          <w:sz w:val="16"/>
        </w:rPr>
        <w:t>Liabilities:</w:t>
      </w:r>
    </w:p>
    <w:p>
      <w:pPr>
        <w:spacing w:before="173"/>
        <w:ind w:left="1170" w:right="0" w:firstLine="0"/>
        <w:jc w:val="left"/>
        <w:rPr>
          <w:rFonts w:ascii="Verdana"/>
          <w:sz w:val="14"/>
        </w:rPr>
      </w:pPr>
      <w:r>
        <w:rPr>
          <w:rFonts w:ascii="Verdana"/>
          <w:w w:val="105"/>
          <w:sz w:val="14"/>
          <w:u w:val="single"/>
        </w:rPr>
        <w:t>Financial</w:t>
      </w:r>
      <w:r>
        <w:rPr>
          <w:rFonts w:ascii="Verdana"/>
          <w:spacing w:val="3"/>
          <w:w w:val="105"/>
          <w:sz w:val="14"/>
          <w:u w:val="single"/>
        </w:rPr>
        <w:t> </w:t>
      </w:r>
      <w:r>
        <w:rPr>
          <w:rFonts w:ascii="Verdana"/>
          <w:w w:val="105"/>
          <w:sz w:val="14"/>
          <w:u w:val="single"/>
        </w:rPr>
        <w:t>Liabilities at</w:t>
      </w:r>
      <w:r>
        <w:rPr>
          <w:rFonts w:ascii="Verdana"/>
          <w:spacing w:val="-1"/>
          <w:w w:val="105"/>
          <w:sz w:val="14"/>
          <w:u w:val="single"/>
        </w:rPr>
        <w:t> </w:t>
      </w:r>
      <w:r>
        <w:rPr>
          <w:rFonts w:ascii="Verdana"/>
          <w:w w:val="105"/>
          <w:sz w:val="14"/>
          <w:u w:val="single"/>
        </w:rPr>
        <w:t>Amortised</w:t>
      </w:r>
      <w:r>
        <w:rPr>
          <w:rFonts w:ascii="Verdana"/>
          <w:spacing w:val="1"/>
          <w:w w:val="105"/>
          <w:sz w:val="14"/>
          <w:u w:val="single"/>
        </w:rPr>
        <w:t> </w:t>
      </w:r>
      <w:r>
        <w:rPr>
          <w:rFonts w:ascii="Verdana"/>
          <w:spacing w:val="-4"/>
          <w:w w:val="105"/>
          <w:sz w:val="14"/>
          <w:u w:val="single"/>
        </w:rPr>
        <w:t>Cost</w:t>
      </w:r>
    </w:p>
    <w:p>
      <w:pPr>
        <w:pStyle w:val="BodyText"/>
        <w:rPr>
          <w:rFonts w:ascii="Verdana"/>
          <w:sz w:val="14"/>
        </w:rPr>
      </w:pPr>
    </w:p>
    <w:p>
      <w:pPr>
        <w:spacing w:line="276" w:lineRule="auto" w:before="1"/>
        <w:ind w:left="1170" w:right="1414" w:firstLine="0"/>
        <w:jc w:val="left"/>
        <w:rPr>
          <w:rFonts w:ascii="Verdana"/>
          <w:sz w:val="14"/>
        </w:rPr>
      </w:pPr>
      <w:r>
        <w:rPr>
          <w:rFonts w:ascii="Verdana"/>
          <w:w w:val="105"/>
          <w:sz w:val="14"/>
        </w:rPr>
        <w:t>Financial liabilities are measured at amortised cost using the effective interest method, where they are not held at fair value through net result.</w:t>
      </w:r>
    </w:p>
    <w:p>
      <w:pPr>
        <w:spacing w:line="276" w:lineRule="auto" w:before="124"/>
        <w:ind w:left="1170" w:right="1292" w:firstLine="0"/>
        <w:jc w:val="left"/>
        <w:rPr>
          <w:rFonts w:ascii="Verdana"/>
          <w:sz w:val="14"/>
        </w:rPr>
      </w:pPr>
      <w:r>
        <w:rPr>
          <w:rFonts w:ascii="Verdana"/>
          <w:w w:val="105"/>
          <w:sz w:val="14"/>
        </w:rPr>
        <w:t>The effective interest method is a method of calculating the amortised cost of a debt instrument and of allocating interest expense in the net result over the relevant period.</w:t>
      </w:r>
      <w:r>
        <w:rPr>
          <w:rFonts w:ascii="Verdana"/>
          <w:spacing w:val="40"/>
          <w:w w:val="105"/>
          <w:sz w:val="14"/>
        </w:rPr>
        <w:t> </w:t>
      </w:r>
      <w:r>
        <w:rPr>
          <w:rFonts w:ascii="Verdana"/>
          <w:w w:val="105"/>
          <w:sz w:val="14"/>
        </w:rPr>
        <w:t>The effective interest is the internal rate of return of the financial asset or liability.</w:t>
      </w:r>
      <w:r>
        <w:rPr>
          <w:rFonts w:ascii="Verdana"/>
          <w:spacing w:val="68"/>
          <w:w w:val="105"/>
          <w:sz w:val="14"/>
        </w:rPr>
        <w:t> </w:t>
      </w:r>
      <w:r>
        <w:rPr>
          <w:rFonts w:ascii="Verdana"/>
          <w:w w:val="105"/>
          <w:sz w:val="14"/>
        </w:rPr>
        <w:t>That is, it is the rate that exactly discounts the estimated future cash flows through the expected life of the instrument to the net carrying amount at initial recognition.</w:t>
      </w:r>
    </w:p>
    <w:p>
      <w:pPr>
        <w:spacing w:before="151"/>
        <w:ind w:left="1170" w:right="0" w:firstLine="0"/>
        <w:jc w:val="left"/>
        <w:rPr>
          <w:rFonts w:ascii="Verdana"/>
          <w:sz w:val="14"/>
        </w:rPr>
      </w:pPr>
      <w:r>
        <w:rPr>
          <w:rFonts w:ascii="Verdana"/>
          <w:w w:val="105"/>
          <w:sz w:val="14"/>
        </w:rPr>
        <w:t>The</w:t>
      </w:r>
      <w:r>
        <w:rPr>
          <w:rFonts w:ascii="Verdana"/>
          <w:spacing w:val="1"/>
          <w:w w:val="105"/>
          <w:sz w:val="14"/>
        </w:rPr>
        <w:t> </w:t>
      </w:r>
      <w:r>
        <w:rPr>
          <w:rFonts w:ascii="Verdana"/>
          <w:w w:val="105"/>
          <w:sz w:val="14"/>
        </w:rPr>
        <w:t>hospital</w:t>
      </w:r>
      <w:r>
        <w:rPr>
          <w:rFonts w:ascii="Verdana"/>
          <w:spacing w:val="4"/>
          <w:w w:val="105"/>
          <w:sz w:val="14"/>
        </w:rPr>
        <w:t> </w:t>
      </w:r>
      <w:r>
        <w:rPr>
          <w:rFonts w:ascii="Verdana"/>
          <w:w w:val="105"/>
          <w:sz w:val="14"/>
        </w:rPr>
        <w:t>recognises the</w:t>
      </w:r>
      <w:r>
        <w:rPr>
          <w:rFonts w:ascii="Verdana"/>
          <w:spacing w:val="2"/>
          <w:w w:val="105"/>
          <w:sz w:val="14"/>
        </w:rPr>
        <w:t> </w:t>
      </w:r>
      <w:r>
        <w:rPr>
          <w:rFonts w:ascii="Verdana"/>
          <w:w w:val="105"/>
          <w:sz w:val="14"/>
        </w:rPr>
        <w:t>following</w:t>
      </w:r>
      <w:r>
        <w:rPr>
          <w:rFonts w:ascii="Verdana"/>
          <w:spacing w:val="1"/>
          <w:w w:val="105"/>
          <w:sz w:val="14"/>
        </w:rPr>
        <w:t> </w:t>
      </w:r>
      <w:r>
        <w:rPr>
          <w:rFonts w:ascii="Verdana"/>
          <w:w w:val="105"/>
          <w:sz w:val="14"/>
        </w:rPr>
        <w:t>liabilities</w:t>
      </w:r>
      <w:r>
        <w:rPr>
          <w:rFonts w:ascii="Verdana"/>
          <w:spacing w:val="1"/>
          <w:w w:val="105"/>
          <w:sz w:val="14"/>
        </w:rPr>
        <w:t> </w:t>
      </w:r>
      <w:r>
        <w:rPr>
          <w:rFonts w:ascii="Verdana"/>
          <w:w w:val="105"/>
          <w:sz w:val="14"/>
        </w:rPr>
        <w:t>in this</w:t>
      </w:r>
      <w:r>
        <w:rPr>
          <w:rFonts w:ascii="Verdana"/>
          <w:spacing w:val="1"/>
          <w:w w:val="105"/>
          <w:sz w:val="14"/>
        </w:rPr>
        <w:t> </w:t>
      </w:r>
      <w:r>
        <w:rPr>
          <w:rFonts w:ascii="Verdana"/>
          <w:spacing w:val="-2"/>
          <w:w w:val="105"/>
          <w:sz w:val="14"/>
        </w:rPr>
        <w:t>category:</w:t>
      </w:r>
    </w:p>
    <w:p>
      <w:pPr>
        <w:pStyle w:val="ListParagraph"/>
        <w:numPr>
          <w:ilvl w:val="2"/>
          <w:numId w:val="22"/>
        </w:numPr>
        <w:tabs>
          <w:tab w:pos="1407" w:val="left" w:leader="none"/>
        </w:tabs>
        <w:spacing w:line="240" w:lineRule="auto" w:before="71" w:after="0"/>
        <w:ind w:left="1407" w:right="0" w:hanging="237"/>
        <w:jc w:val="left"/>
        <w:rPr>
          <w:rFonts w:ascii="Verdana" w:hAnsi="Verdana"/>
          <w:sz w:val="14"/>
        </w:rPr>
      </w:pPr>
      <w:r>
        <w:rPr>
          <w:rFonts w:ascii="Verdana" w:hAnsi="Verdana"/>
          <w:w w:val="105"/>
          <w:sz w:val="14"/>
        </w:rPr>
        <w:t>Payables</w:t>
      </w:r>
      <w:r>
        <w:rPr>
          <w:rFonts w:ascii="Verdana" w:hAnsi="Verdana"/>
          <w:spacing w:val="-3"/>
          <w:w w:val="105"/>
          <w:sz w:val="14"/>
        </w:rPr>
        <w:t> </w:t>
      </w:r>
      <w:r>
        <w:rPr>
          <w:rFonts w:ascii="Verdana" w:hAnsi="Verdana"/>
          <w:w w:val="105"/>
          <w:sz w:val="14"/>
        </w:rPr>
        <w:t>(excluding</w:t>
      </w:r>
      <w:r>
        <w:rPr>
          <w:rFonts w:ascii="Verdana" w:hAnsi="Verdana"/>
          <w:spacing w:val="-1"/>
          <w:w w:val="105"/>
          <w:sz w:val="14"/>
        </w:rPr>
        <w:t> </w:t>
      </w:r>
      <w:r>
        <w:rPr>
          <w:rFonts w:ascii="Verdana" w:hAnsi="Verdana"/>
          <w:w w:val="105"/>
          <w:sz w:val="14"/>
        </w:rPr>
        <w:t>statutory</w:t>
      </w:r>
      <w:r>
        <w:rPr>
          <w:rFonts w:ascii="Verdana" w:hAnsi="Verdana"/>
          <w:spacing w:val="-1"/>
          <w:w w:val="105"/>
          <w:sz w:val="14"/>
        </w:rPr>
        <w:t> </w:t>
      </w:r>
      <w:r>
        <w:rPr>
          <w:rFonts w:ascii="Verdana" w:hAnsi="Verdana"/>
          <w:w w:val="105"/>
          <w:sz w:val="14"/>
        </w:rPr>
        <w:t>payables</w:t>
      </w:r>
      <w:r>
        <w:rPr>
          <w:rFonts w:ascii="Verdana" w:hAnsi="Verdana"/>
          <w:spacing w:val="-2"/>
          <w:w w:val="105"/>
          <w:sz w:val="14"/>
        </w:rPr>
        <w:t> </w:t>
      </w:r>
      <w:r>
        <w:rPr>
          <w:rFonts w:ascii="Verdana" w:hAnsi="Verdana"/>
          <w:w w:val="105"/>
          <w:sz w:val="14"/>
        </w:rPr>
        <w:t>and</w:t>
      </w:r>
      <w:r>
        <w:rPr>
          <w:rFonts w:ascii="Verdana" w:hAnsi="Verdana"/>
          <w:spacing w:val="-1"/>
          <w:w w:val="105"/>
          <w:sz w:val="14"/>
        </w:rPr>
        <w:t> </w:t>
      </w:r>
      <w:r>
        <w:rPr>
          <w:rFonts w:ascii="Verdana" w:hAnsi="Verdana"/>
          <w:w w:val="105"/>
          <w:sz w:val="14"/>
        </w:rPr>
        <w:t>contract</w:t>
      </w:r>
      <w:r>
        <w:rPr>
          <w:rFonts w:ascii="Verdana" w:hAnsi="Verdana"/>
          <w:spacing w:val="-4"/>
          <w:w w:val="105"/>
          <w:sz w:val="14"/>
        </w:rPr>
        <w:t> </w:t>
      </w:r>
      <w:r>
        <w:rPr>
          <w:rFonts w:ascii="Verdana" w:hAnsi="Verdana"/>
          <w:w w:val="105"/>
          <w:sz w:val="14"/>
        </w:rPr>
        <w:t>liabilities);</w:t>
      </w:r>
      <w:r>
        <w:rPr>
          <w:rFonts w:ascii="Verdana" w:hAnsi="Verdana"/>
          <w:spacing w:val="-2"/>
          <w:w w:val="105"/>
          <w:sz w:val="14"/>
        </w:rPr>
        <w:t> </w:t>
      </w:r>
      <w:r>
        <w:rPr>
          <w:rFonts w:ascii="Verdana" w:hAnsi="Verdana"/>
          <w:spacing w:val="-5"/>
          <w:w w:val="105"/>
          <w:sz w:val="14"/>
        </w:rPr>
        <w:t>and</w:t>
      </w:r>
    </w:p>
    <w:p>
      <w:pPr>
        <w:pStyle w:val="ListParagraph"/>
        <w:numPr>
          <w:ilvl w:val="2"/>
          <w:numId w:val="22"/>
        </w:numPr>
        <w:tabs>
          <w:tab w:pos="1407" w:val="left" w:leader="none"/>
        </w:tabs>
        <w:spacing w:line="240" w:lineRule="auto" w:before="70" w:after="0"/>
        <w:ind w:left="1407" w:right="0" w:hanging="237"/>
        <w:jc w:val="left"/>
        <w:rPr>
          <w:rFonts w:ascii="Verdana" w:hAnsi="Verdana"/>
          <w:sz w:val="14"/>
        </w:rPr>
      </w:pPr>
      <w:r>
        <w:rPr>
          <w:rFonts w:ascii="Verdana" w:hAnsi="Verdana"/>
          <w:spacing w:val="-2"/>
          <w:w w:val="105"/>
          <w:sz w:val="14"/>
        </w:rPr>
        <w:t>Borrowings.</w:t>
      </w:r>
    </w:p>
    <w:p>
      <w:pPr>
        <w:pStyle w:val="ListParagraph"/>
        <w:spacing w:after="0" w:line="240" w:lineRule="auto"/>
        <w:jc w:val="left"/>
        <w:rPr>
          <w:rFonts w:ascii="Verdana" w:hAnsi="Verdana"/>
          <w:sz w:val="14"/>
        </w:rPr>
        <w:sectPr>
          <w:pgSz w:w="11910" w:h="16840"/>
          <w:pgMar w:header="1495" w:footer="0" w:top="1900" w:bottom="280" w:left="0" w:right="0"/>
        </w:sectPr>
      </w:pPr>
    </w:p>
    <w:p>
      <w:pPr>
        <w:pStyle w:val="BodyText"/>
        <w:spacing w:before="143"/>
        <w:rPr>
          <w:rFonts w:ascii="Verdana"/>
          <w:sz w:val="14"/>
        </w:rPr>
      </w:pPr>
    </w:p>
    <w:p>
      <w:pPr>
        <w:spacing w:before="0"/>
        <w:ind w:left="1169" w:right="0" w:firstLine="0"/>
        <w:jc w:val="left"/>
        <w:rPr>
          <w:rFonts w:ascii="Verdana"/>
          <w:b/>
          <w:sz w:val="14"/>
        </w:rPr>
      </w:pPr>
      <w:r>
        <w:rPr>
          <w:rFonts w:ascii="Verdana"/>
          <w:b/>
          <w:sz w:val="14"/>
        </w:rPr>
        <mc:AlternateContent>
          <mc:Choice Requires="wps">
            <w:drawing>
              <wp:anchor distT="0" distB="0" distL="0" distR="0" allowOverlap="1" layoutInCell="1" locked="0" behindDoc="0" simplePos="0" relativeHeight="15917568">
                <wp:simplePos x="0" y="0"/>
                <wp:positionH relativeFrom="page">
                  <wp:posOffset>7199998</wp:posOffset>
                </wp:positionH>
                <wp:positionV relativeFrom="paragraph">
                  <wp:posOffset>23404</wp:posOffset>
                </wp:positionV>
                <wp:extent cx="360045" cy="366395"/>
                <wp:effectExtent l="0" t="0" r="0" b="0"/>
                <wp:wrapNone/>
                <wp:docPr id="1158" name="Group 1158"/>
                <wp:cNvGraphicFramePr>
                  <a:graphicFrameLocks/>
                </wp:cNvGraphicFramePr>
                <a:graphic>
                  <a:graphicData uri="http://schemas.microsoft.com/office/word/2010/wordprocessingGroup">
                    <wpg:wgp>
                      <wpg:cNvPr id="1158" name="Group 1158"/>
                      <wpg:cNvGrpSpPr/>
                      <wpg:grpSpPr>
                        <a:xfrm>
                          <a:off x="0" y="0"/>
                          <a:ext cx="360045" cy="366395"/>
                          <a:chExt cx="360045" cy="366395"/>
                        </a:xfrm>
                      </wpg:grpSpPr>
                      <wps:wsp>
                        <wps:cNvPr id="1159" name="Graphic 1159"/>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60" name="Textbox 1160"/>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w w:val="90"/>
                                  <w:sz w:val="24"/>
                                </w:rPr>
                                <w:t>71</w:t>
                              </w:r>
                            </w:p>
                          </w:txbxContent>
                        </wps:txbx>
                        <wps:bodyPr wrap="square" lIns="0" tIns="0" rIns="0" bIns="0" rtlCol="0">
                          <a:noAutofit/>
                        </wps:bodyPr>
                      </wps:wsp>
                    </wpg:wgp>
                  </a:graphicData>
                </a:graphic>
              </wp:anchor>
            </w:drawing>
          </mc:Choice>
          <mc:Fallback>
            <w:pict>
              <v:group style="position:absolute;margin-left:566.929016pt;margin-top:1.842886pt;width:28.35pt;height:28.85pt;mso-position-horizontal-relative:page;mso-position-vertical-relative:paragraph;z-index:15917568" id="docshapegroup645" coordorigin="11339,37" coordsize="567,577">
                <v:rect style="position:absolute;left:11338;top:36;width:567;height:577" id="docshape646" filled="true" fillcolor="#3f5f72" stroked="false">
                  <v:fill type="solid"/>
                </v:rect>
                <v:shape style="position:absolute;left:11338;top:36;width:567;height:577" type="#_x0000_t202" id="docshape647" filled="false" stroked="false">
                  <v:textbox inset="0,0,0,0">
                    <w:txbxContent>
                      <w:p>
                        <w:pPr>
                          <w:spacing w:before="154"/>
                          <w:ind w:left="90" w:right="0" w:firstLine="0"/>
                          <w:jc w:val="left"/>
                          <w:rPr>
                            <w:sz w:val="24"/>
                          </w:rPr>
                        </w:pPr>
                        <w:r>
                          <w:rPr>
                            <w:color w:val="FFFFFF"/>
                            <w:spacing w:val="-5"/>
                            <w:w w:val="90"/>
                            <w:sz w:val="24"/>
                          </w:rPr>
                          <w:t>71</w:t>
                        </w:r>
                      </w:p>
                    </w:txbxContent>
                  </v:textbox>
                  <w10:wrap type="none"/>
                </v:shape>
                <w10:wrap type="none"/>
              </v:group>
            </w:pict>
          </mc:Fallback>
        </mc:AlternateContent>
      </w:r>
      <w:r>
        <w:rPr>
          <w:rFonts w:ascii="Verdana"/>
          <w:b/>
          <w:w w:val="105"/>
          <w:sz w:val="14"/>
        </w:rPr>
        <w:t>Derecognition</w:t>
      </w:r>
      <w:r>
        <w:rPr>
          <w:rFonts w:ascii="Verdana"/>
          <w:b/>
          <w:spacing w:val="-9"/>
          <w:w w:val="105"/>
          <w:sz w:val="14"/>
        </w:rPr>
        <w:t> </w:t>
      </w:r>
      <w:r>
        <w:rPr>
          <w:rFonts w:ascii="Verdana"/>
          <w:b/>
          <w:w w:val="105"/>
          <w:sz w:val="14"/>
        </w:rPr>
        <w:t>of</w:t>
      </w:r>
      <w:r>
        <w:rPr>
          <w:rFonts w:ascii="Verdana"/>
          <w:b/>
          <w:spacing w:val="-8"/>
          <w:w w:val="105"/>
          <w:sz w:val="14"/>
        </w:rPr>
        <w:t> </w:t>
      </w:r>
      <w:r>
        <w:rPr>
          <w:rFonts w:ascii="Verdana"/>
          <w:b/>
          <w:w w:val="105"/>
          <w:sz w:val="14"/>
        </w:rPr>
        <w:t>Financial</w:t>
      </w:r>
      <w:r>
        <w:rPr>
          <w:rFonts w:ascii="Verdana"/>
          <w:b/>
          <w:spacing w:val="-9"/>
          <w:w w:val="105"/>
          <w:sz w:val="14"/>
        </w:rPr>
        <w:t> </w:t>
      </w:r>
      <w:r>
        <w:rPr>
          <w:rFonts w:ascii="Verdana"/>
          <w:b/>
          <w:spacing w:val="-2"/>
          <w:w w:val="105"/>
          <w:sz w:val="14"/>
        </w:rPr>
        <w:t>Assets</w:t>
      </w:r>
    </w:p>
    <w:p>
      <w:pPr>
        <w:pStyle w:val="BodyText"/>
        <w:spacing w:before="1"/>
        <w:rPr>
          <w:rFonts w:ascii="Verdana"/>
          <w:b/>
          <w:sz w:val="14"/>
        </w:rPr>
      </w:pPr>
    </w:p>
    <w:p>
      <w:pPr>
        <w:spacing w:line="276" w:lineRule="auto" w:before="0"/>
        <w:ind w:left="1167" w:right="1980" w:firstLine="0"/>
        <w:jc w:val="left"/>
        <w:rPr>
          <w:rFonts w:ascii="Verdana"/>
          <w:sz w:val="14"/>
        </w:rPr>
      </w:pPr>
      <w:r>
        <w:rPr>
          <w:rFonts w:ascii="Verdana"/>
          <w:w w:val="105"/>
          <w:sz w:val="14"/>
        </w:rPr>
        <w:t>A financial asset (or, where applicable, a part of a financial asset or part of a group of similar financial assets) is derecognised when:</w:t>
      </w:r>
    </w:p>
    <w:p>
      <w:pPr>
        <w:pStyle w:val="ListParagraph"/>
        <w:numPr>
          <w:ilvl w:val="0"/>
          <w:numId w:val="23"/>
        </w:numPr>
        <w:tabs>
          <w:tab w:pos="1412" w:val="left" w:leader="none"/>
        </w:tabs>
        <w:spacing w:line="240" w:lineRule="auto" w:before="19" w:after="0"/>
        <w:ind w:left="1412" w:right="0" w:hanging="245"/>
        <w:jc w:val="left"/>
        <w:rPr>
          <w:rFonts w:ascii="Verdana" w:hAnsi="Verdana"/>
          <w:sz w:val="14"/>
        </w:rPr>
      </w:pPr>
      <w:r>
        <w:rPr>
          <w:rFonts w:ascii="Verdana" w:hAnsi="Verdana"/>
          <w:sz w:val="14"/>
        </w:rPr>
        <mc:AlternateContent>
          <mc:Choice Requires="wps">
            <w:drawing>
              <wp:anchor distT="0" distB="0" distL="0" distR="0" allowOverlap="1" layoutInCell="1" locked="0" behindDoc="0" simplePos="0" relativeHeight="15918080">
                <wp:simplePos x="0" y="0"/>
                <wp:positionH relativeFrom="page">
                  <wp:posOffset>7162566</wp:posOffset>
                </wp:positionH>
                <wp:positionV relativeFrom="paragraph">
                  <wp:posOffset>94823</wp:posOffset>
                </wp:positionV>
                <wp:extent cx="248920" cy="1923414"/>
                <wp:effectExtent l="0" t="0" r="0" b="0"/>
                <wp:wrapNone/>
                <wp:docPr id="1161" name="Textbox 1161"/>
                <wp:cNvGraphicFramePr>
                  <a:graphicFrameLocks/>
                </wp:cNvGraphicFramePr>
                <a:graphic>
                  <a:graphicData uri="http://schemas.microsoft.com/office/word/2010/wordprocessingShape">
                    <wps:wsp>
                      <wps:cNvPr id="1161" name="Textbox 1161"/>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7.466392pt;width:19.6pt;height:151.450pt;mso-position-horizontal-relative:page;mso-position-vertical-relative:paragraph;z-index:15918080" type="#_x0000_t202" id="docshape648"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hAnsi="Verdana"/>
          <w:w w:val="105"/>
          <w:sz w:val="14"/>
        </w:rPr>
        <w:t>the</w:t>
      </w:r>
      <w:r>
        <w:rPr>
          <w:rFonts w:ascii="Verdana" w:hAnsi="Verdana"/>
          <w:spacing w:val="-2"/>
          <w:w w:val="105"/>
          <w:sz w:val="14"/>
        </w:rPr>
        <w:t> </w:t>
      </w:r>
      <w:r>
        <w:rPr>
          <w:rFonts w:ascii="Verdana" w:hAnsi="Verdana"/>
          <w:w w:val="105"/>
          <w:sz w:val="14"/>
        </w:rPr>
        <w:t>rights</w:t>
      </w:r>
      <w:r>
        <w:rPr>
          <w:rFonts w:ascii="Verdana" w:hAnsi="Verdana"/>
          <w:spacing w:val="-2"/>
          <w:w w:val="105"/>
          <w:sz w:val="14"/>
        </w:rPr>
        <w:t> </w:t>
      </w:r>
      <w:r>
        <w:rPr>
          <w:rFonts w:ascii="Verdana" w:hAnsi="Verdana"/>
          <w:w w:val="105"/>
          <w:sz w:val="14"/>
        </w:rPr>
        <w:t>to</w:t>
      </w:r>
      <w:r>
        <w:rPr>
          <w:rFonts w:ascii="Verdana" w:hAnsi="Verdana"/>
          <w:spacing w:val="-1"/>
          <w:w w:val="105"/>
          <w:sz w:val="14"/>
        </w:rPr>
        <w:t> </w:t>
      </w:r>
      <w:r>
        <w:rPr>
          <w:rFonts w:ascii="Verdana" w:hAnsi="Verdana"/>
          <w:w w:val="105"/>
          <w:sz w:val="14"/>
        </w:rPr>
        <w:t>receive</w:t>
      </w:r>
      <w:r>
        <w:rPr>
          <w:rFonts w:ascii="Verdana" w:hAnsi="Verdana"/>
          <w:spacing w:val="-2"/>
          <w:w w:val="105"/>
          <w:sz w:val="14"/>
        </w:rPr>
        <w:t> </w:t>
      </w:r>
      <w:r>
        <w:rPr>
          <w:rFonts w:ascii="Verdana" w:hAnsi="Verdana"/>
          <w:w w:val="105"/>
          <w:sz w:val="14"/>
        </w:rPr>
        <w:t>cash</w:t>
      </w:r>
      <w:r>
        <w:rPr>
          <w:rFonts w:ascii="Verdana" w:hAnsi="Verdana"/>
          <w:spacing w:val="-2"/>
          <w:w w:val="105"/>
          <w:sz w:val="14"/>
        </w:rPr>
        <w:t> </w:t>
      </w:r>
      <w:r>
        <w:rPr>
          <w:rFonts w:ascii="Verdana" w:hAnsi="Verdana"/>
          <w:w w:val="105"/>
          <w:sz w:val="14"/>
        </w:rPr>
        <w:t>flows</w:t>
      </w:r>
      <w:r>
        <w:rPr>
          <w:rFonts w:ascii="Verdana" w:hAnsi="Verdana"/>
          <w:spacing w:val="-2"/>
          <w:w w:val="105"/>
          <w:sz w:val="14"/>
        </w:rPr>
        <w:t> </w:t>
      </w:r>
      <w:r>
        <w:rPr>
          <w:rFonts w:ascii="Verdana" w:hAnsi="Verdana"/>
          <w:w w:val="105"/>
          <w:sz w:val="14"/>
        </w:rPr>
        <w:t>from</w:t>
      </w:r>
      <w:r>
        <w:rPr>
          <w:rFonts w:ascii="Verdana" w:hAnsi="Verdana"/>
          <w:spacing w:val="-2"/>
          <w:w w:val="105"/>
          <w:sz w:val="14"/>
        </w:rPr>
        <w:t> </w:t>
      </w:r>
      <w:r>
        <w:rPr>
          <w:rFonts w:ascii="Verdana" w:hAnsi="Verdana"/>
          <w:w w:val="105"/>
          <w:sz w:val="14"/>
        </w:rPr>
        <w:t>the</w:t>
      </w:r>
      <w:r>
        <w:rPr>
          <w:rFonts w:ascii="Verdana" w:hAnsi="Verdana"/>
          <w:spacing w:val="-2"/>
          <w:w w:val="105"/>
          <w:sz w:val="14"/>
        </w:rPr>
        <w:t> </w:t>
      </w:r>
      <w:r>
        <w:rPr>
          <w:rFonts w:ascii="Verdana" w:hAnsi="Verdana"/>
          <w:w w:val="105"/>
          <w:sz w:val="14"/>
        </w:rPr>
        <w:t>asset</w:t>
      </w:r>
      <w:r>
        <w:rPr>
          <w:rFonts w:ascii="Verdana" w:hAnsi="Verdana"/>
          <w:spacing w:val="-3"/>
          <w:w w:val="105"/>
          <w:sz w:val="14"/>
        </w:rPr>
        <w:t> </w:t>
      </w:r>
      <w:r>
        <w:rPr>
          <w:rFonts w:ascii="Verdana" w:hAnsi="Verdana"/>
          <w:w w:val="105"/>
          <w:sz w:val="14"/>
        </w:rPr>
        <w:t>have</w:t>
      </w:r>
      <w:r>
        <w:rPr>
          <w:rFonts w:ascii="Verdana" w:hAnsi="Verdana"/>
          <w:spacing w:val="-1"/>
          <w:w w:val="105"/>
          <w:sz w:val="14"/>
        </w:rPr>
        <w:t> </w:t>
      </w:r>
      <w:r>
        <w:rPr>
          <w:rFonts w:ascii="Verdana" w:hAnsi="Verdana"/>
          <w:w w:val="105"/>
          <w:sz w:val="14"/>
        </w:rPr>
        <w:t>expired;</w:t>
      </w:r>
      <w:r>
        <w:rPr>
          <w:rFonts w:ascii="Verdana" w:hAnsi="Verdana"/>
          <w:spacing w:val="-3"/>
          <w:w w:val="105"/>
          <w:sz w:val="14"/>
        </w:rPr>
        <w:t> </w:t>
      </w:r>
      <w:r>
        <w:rPr>
          <w:rFonts w:ascii="Verdana" w:hAnsi="Verdana"/>
          <w:spacing w:val="-7"/>
          <w:w w:val="105"/>
          <w:sz w:val="14"/>
        </w:rPr>
        <w:t>or</w:t>
      </w:r>
    </w:p>
    <w:p>
      <w:pPr>
        <w:pStyle w:val="ListParagraph"/>
        <w:numPr>
          <w:ilvl w:val="0"/>
          <w:numId w:val="23"/>
        </w:numPr>
        <w:tabs>
          <w:tab w:pos="1412" w:val="left" w:leader="none"/>
        </w:tabs>
        <w:spacing w:line="276" w:lineRule="auto" w:before="71" w:after="0"/>
        <w:ind w:left="1167" w:right="1804" w:firstLine="0"/>
        <w:jc w:val="left"/>
        <w:rPr>
          <w:rFonts w:ascii="Verdana" w:hAnsi="Verdana"/>
          <w:sz w:val="14"/>
        </w:rPr>
      </w:pPr>
      <w:r>
        <w:rPr>
          <w:rFonts w:ascii="Verdana" w:hAnsi="Verdana"/>
          <w:w w:val="105"/>
          <w:sz w:val="14"/>
        </w:rPr>
        <w:t>the hospital retains the right to receive cash flows from the asset, but has assumed an obligation to pay them in full without material delay to a third party under a ‘pass through’ arrangement; or</w:t>
      </w:r>
    </w:p>
    <w:p>
      <w:pPr>
        <w:pStyle w:val="ListParagraph"/>
        <w:numPr>
          <w:ilvl w:val="0"/>
          <w:numId w:val="23"/>
        </w:numPr>
        <w:tabs>
          <w:tab w:pos="1412" w:val="left" w:leader="none"/>
        </w:tabs>
        <w:spacing w:line="240" w:lineRule="auto" w:before="19" w:after="0"/>
        <w:ind w:left="1412" w:right="0" w:hanging="245"/>
        <w:jc w:val="left"/>
        <w:rPr>
          <w:rFonts w:ascii="Verdana" w:hAnsi="Verdana"/>
          <w:sz w:val="14"/>
        </w:rPr>
      </w:pPr>
      <w:r>
        <w:rPr>
          <w:rFonts w:ascii="Verdana" w:hAnsi="Verdana"/>
          <w:w w:val="105"/>
          <w:sz w:val="14"/>
        </w:rPr>
        <w:t>the</w:t>
      </w:r>
      <w:r>
        <w:rPr>
          <w:rFonts w:ascii="Verdana" w:hAnsi="Verdana"/>
          <w:spacing w:val="-2"/>
          <w:w w:val="105"/>
          <w:sz w:val="14"/>
        </w:rPr>
        <w:t> </w:t>
      </w:r>
      <w:r>
        <w:rPr>
          <w:rFonts w:ascii="Verdana" w:hAnsi="Verdana"/>
          <w:w w:val="105"/>
          <w:sz w:val="14"/>
        </w:rPr>
        <w:t>hospital has</w:t>
      </w:r>
      <w:r>
        <w:rPr>
          <w:rFonts w:ascii="Verdana" w:hAnsi="Verdana"/>
          <w:spacing w:val="-3"/>
          <w:w w:val="105"/>
          <w:sz w:val="14"/>
        </w:rPr>
        <w:t> </w:t>
      </w:r>
      <w:r>
        <w:rPr>
          <w:rFonts w:ascii="Verdana" w:hAnsi="Verdana"/>
          <w:w w:val="105"/>
          <w:sz w:val="14"/>
        </w:rPr>
        <w:t>transferred</w:t>
      </w:r>
      <w:r>
        <w:rPr>
          <w:rFonts w:ascii="Verdana" w:hAnsi="Verdana"/>
          <w:spacing w:val="-2"/>
          <w:w w:val="105"/>
          <w:sz w:val="14"/>
        </w:rPr>
        <w:t> </w:t>
      </w:r>
      <w:r>
        <w:rPr>
          <w:rFonts w:ascii="Verdana" w:hAnsi="Verdana"/>
          <w:w w:val="105"/>
          <w:sz w:val="14"/>
        </w:rPr>
        <w:t>its</w:t>
      </w:r>
      <w:r>
        <w:rPr>
          <w:rFonts w:ascii="Verdana" w:hAnsi="Verdana"/>
          <w:spacing w:val="-3"/>
          <w:w w:val="105"/>
          <w:sz w:val="14"/>
        </w:rPr>
        <w:t> </w:t>
      </w:r>
      <w:r>
        <w:rPr>
          <w:rFonts w:ascii="Verdana" w:hAnsi="Verdana"/>
          <w:w w:val="105"/>
          <w:sz w:val="14"/>
        </w:rPr>
        <w:t>rights</w:t>
      </w:r>
      <w:r>
        <w:rPr>
          <w:rFonts w:ascii="Verdana" w:hAnsi="Verdana"/>
          <w:spacing w:val="-2"/>
          <w:w w:val="105"/>
          <w:sz w:val="14"/>
        </w:rPr>
        <w:t> </w:t>
      </w:r>
      <w:r>
        <w:rPr>
          <w:rFonts w:ascii="Verdana" w:hAnsi="Verdana"/>
          <w:w w:val="105"/>
          <w:sz w:val="14"/>
        </w:rPr>
        <w:t>to</w:t>
      </w:r>
      <w:r>
        <w:rPr>
          <w:rFonts w:ascii="Verdana" w:hAnsi="Verdana"/>
          <w:spacing w:val="-2"/>
          <w:w w:val="105"/>
          <w:sz w:val="14"/>
        </w:rPr>
        <w:t> </w:t>
      </w:r>
      <w:r>
        <w:rPr>
          <w:rFonts w:ascii="Verdana" w:hAnsi="Verdana"/>
          <w:w w:val="105"/>
          <w:sz w:val="14"/>
        </w:rPr>
        <w:t>receive</w:t>
      </w:r>
      <w:r>
        <w:rPr>
          <w:rFonts w:ascii="Verdana" w:hAnsi="Verdana"/>
          <w:spacing w:val="-2"/>
          <w:w w:val="105"/>
          <w:sz w:val="14"/>
        </w:rPr>
        <w:t> </w:t>
      </w:r>
      <w:r>
        <w:rPr>
          <w:rFonts w:ascii="Verdana" w:hAnsi="Verdana"/>
          <w:w w:val="105"/>
          <w:sz w:val="14"/>
        </w:rPr>
        <w:t>cash</w:t>
      </w:r>
      <w:r>
        <w:rPr>
          <w:rFonts w:ascii="Verdana" w:hAnsi="Verdana"/>
          <w:spacing w:val="-3"/>
          <w:w w:val="105"/>
          <w:sz w:val="14"/>
        </w:rPr>
        <w:t> </w:t>
      </w:r>
      <w:r>
        <w:rPr>
          <w:rFonts w:ascii="Verdana" w:hAnsi="Verdana"/>
          <w:w w:val="105"/>
          <w:sz w:val="14"/>
        </w:rPr>
        <w:t>flows</w:t>
      </w:r>
      <w:r>
        <w:rPr>
          <w:rFonts w:ascii="Verdana" w:hAnsi="Verdana"/>
          <w:spacing w:val="-3"/>
          <w:w w:val="105"/>
          <w:sz w:val="14"/>
        </w:rPr>
        <w:t> </w:t>
      </w:r>
      <w:r>
        <w:rPr>
          <w:rFonts w:ascii="Verdana" w:hAnsi="Verdana"/>
          <w:w w:val="105"/>
          <w:sz w:val="14"/>
        </w:rPr>
        <w:t>from</w:t>
      </w:r>
      <w:r>
        <w:rPr>
          <w:rFonts w:ascii="Verdana" w:hAnsi="Verdana"/>
          <w:spacing w:val="-3"/>
          <w:w w:val="105"/>
          <w:sz w:val="14"/>
        </w:rPr>
        <w:t> </w:t>
      </w:r>
      <w:r>
        <w:rPr>
          <w:rFonts w:ascii="Verdana" w:hAnsi="Verdana"/>
          <w:w w:val="105"/>
          <w:sz w:val="14"/>
        </w:rPr>
        <w:t>the</w:t>
      </w:r>
      <w:r>
        <w:rPr>
          <w:rFonts w:ascii="Verdana" w:hAnsi="Verdana"/>
          <w:spacing w:val="-1"/>
          <w:w w:val="105"/>
          <w:sz w:val="14"/>
        </w:rPr>
        <w:t> </w:t>
      </w:r>
      <w:r>
        <w:rPr>
          <w:rFonts w:ascii="Verdana" w:hAnsi="Verdana"/>
          <w:w w:val="105"/>
          <w:sz w:val="14"/>
        </w:rPr>
        <w:t>asset</w:t>
      </w:r>
      <w:r>
        <w:rPr>
          <w:rFonts w:ascii="Verdana" w:hAnsi="Verdana"/>
          <w:spacing w:val="-4"/>
          <w:w w:val="105"/>
          <w:sz w:val="14"/>
        </w:rPr>
        <w:t> </w:t>
      </w:r>
      <w:r>
        <w:rPr>
          <w:rFonts w:ascii="Verdana" w:hAnsi="Verdana"/>
          <w:w w:val="105"/>
          <w:sz w:val="14"/>
        </w:rPr>
        <w:t>and</w:t>
      </w:r>
      <w:r>
        <w:rPr>
          <w:rFonts w:ascii="Verdana" w:hAnsi="Verdana"/>
          <w:spacing w:val="-2"/>
          <w:w w:val="105"/>
          <w:sz w:val="14"/>
        </w:rPr>
        <w:t> either:</w:t>
      </w:r>
    </w:p>
    <w:p>
      <w:pPr>
        <w:pStyle w:val="ListParagraph"/>
        <w:numPr>
          <w:ilvl w:val="1"/>
          <w:numId w:val="23"/>
        </w:numPr>
        <w:tabs>
          <w:tab w:pos="1653" w:val="left" w:leader="none"/>
        </w:tabs>
        <w:spacing w:line="240" w:lineRule="auto" w:before="71" w:after="0"/>
        <w:ind w:left="1653" w:right="0" w:hanging="118"/>
        <w:jc w:val="left"/>
        <w:rPr>
          <w:rFonts w:ascii="Verdana" w:hAnsi="Verdana"/>
          <w:sz w:val="14"/>
        </w:rPr>
      </w:pPr>
      <w:r>
        <w:rPr>
          <w:rFonts w:ascii="Verdana" w:hAnsi="Verdana"/>
          <w:w w:val="105"/>
          <w:sz w:val="14"/>
        </w:rPr>
        <w:t>has</w:t>
      </w:r>
      <w:r>
        <w:rPr>
          <w:rFonts w:ascii="Verdana" w:hAnsi="Verdana"/>
          <w:spacing w:val="-4"/>
          <w:w w:val="105"/>
          <w:sz w:val="14"/>
        </w:rPr>
        <w:t> </w:t>
      </w:r>
      <w:r>
        <w:rPr>
          <w:rFonts w:ascii="Verdana" w:hAnsi="Verdana"/>
          <w:w w:val="105"/>
          <w:sz w:val="14"/>
        </w:rPr>
        <w:t>transferred</w:t>
      </w:r>
      <w:r>
        <w:rPr>
          <w:rFonts w:ascii="Verdana" w:hAnsi="Verdana"/>
          <w:spacing w:val="-3"/>
          <w:w w:val="105"/>
          <w:sz w:val="14"/>
        </w:rPr>
        <w:t> </w:t>
      </w:r>
      <w:r>
        <w:rPr>
          <w:rFonts w:ascii="Verdana" w:hAnsi="Verdana"/>
          <w:w w:val="105"/>
          <w:sz w:val="14"/>
        </w:rPr>
        <w:t>substantially</w:t>
      </w:r>
      <w:r>
        <w:rPr>
          <w:rFonts w:ascii="Verdana" w:hAnsi="Verdana"/>
          <w:spacing w:val="-2"/>
          <w:w w:val="105"/>
          <w:sz w:val="14"/>
        </w:rPr>
        <w:t> </w:t>
      </w:r>
      <w:r>
        <w:rPr>
          <w:rFonts w:ascii="Verdana" w:hAnsi="Verdana"/>
          <w:w w:val="105"/>
          <w:sz w:val="14"/>
        </w:rPr>
        <w:t>all</w:t>
      </w:r>
      <w:r>
        <w:rPr>
          <w:rFonts w:ascii="Verdana" w:hAnsi="Verdana"/>
          <w:spacing w:val="-1"/>
          <w:w w:val="105"/>
          <w:sz w:val="14"/>
        </w:rPr>
        <w:t> </w:t>
      </w:r>
      <w:r>
        <w:rPr>
          <w:rFonts w:ascii="Verdana" w:hAnsi="Verdana"/>
          <w:w w:val="105"/>
          <w:sz w:val="14"/>
        </w:rPr>
        <w:t>the</w:t>
      </w:r>
      <w:r>
        <w:rPr>
          <w:rFonts w:ascii="Verdana" w:hAnsi="Verdana"/>
          <w:spacing w:val="-3"/>
          <w:w w:val="105"/>
          <w:sz w:val="14"/>
        </w:rPr>
        <w:t> </w:t>
      </w:r>
      <w:r>
        <w:rPr>
          <w:rFonts w:ascii="Verdana" w:hAnsi="Verdana"/>
          <w:w w:val="105"/>
          <w:sz w:val="14"/>
        </w:rPr>
        <w:t>risks</w:t>
      </w:r>
      <w:r>
        <w:rPr>
          <w:rFonts w:ascii="Verdana" w:hAnsi="Verdana"/>
          <w:spacing w:val="-3"/>
          <w:w w:val="105"/>
          <w:sz w:val="14"/>
        </w:rPr>
        <w:t> </w:t>
      </w:r>
      <w:r>
        <w:rPr>
          <w:rFonts w:ascii="Verdana" w:hAnsi="Verdana"/>
          <w:w w:val="105"/>
          <w:sz w:val="14"/>
        </w:rPr>
        <w:t>and</w:t>
      </w:r>
      <w:r>
        <w:rPr>
          <w:rFonts w:ascii="Verdana" w:hAnsi="Verdana"/>
          <w:spacing w:val="-2"/>
          <w:w w:val="105"/>
          <w:sz w:val="14"/>
        </w:rPr>
        <w:t> </w:t>
      </w:r>
      <w:r>
        <w:rPr>
          <w:rFonts w:ascii="Verdana" w:hAnsi="Verdana"/>
          <w:w w:val="105"/>
          <w:sz w:val="14"/>
        </w:rPr>
        <w:t>rewards</w:t>
      </w:r>
      <w:r>
        <w:rPr>
          <w:rFonts w:ascii="Verdana" w:hAnsi="Verdana"/>
          <w:spacing w:val="-4"/>
          <w:w w:val="105"/>
          <w:sz w:val="14"/>
        </w:rPr>
        <w:t> </w:t>
      </w:r>
      <w:r>
        <w:rPr>
          <w:rFonts w:ascii="Verdana" w:hAnsi="Verdana"/>
          <w:w w:val="105"/>
          <w:sz w:val="14"/>
        </w:rPr>
        <w:t>of</w:t>
      </w:r>
      <w:r>
        <w:rPr>
          <w:rFonts w:ascii="Verdana" w:hAnsi="Verdana"/>
          <w:spacing w:val="-2"/>
          <w:w w:val="105"/>
          <w:sz w:val="14"/>
        </w:rPr>
        <w:t> </w:t>
      </w:r>
      <w:r>
        <w:rPr>
          <w:rFonts w:ascii="Verdana" w:hAnsi="Verdana"/>
          <w:w w:val="105"/>
          <w:sz w:val="14"/>
        </w:rPr>
        <w:t>the</w:t>
      </w:r>
      <w:r>
        <w:rPr>
          <w:rFonts w:ascii="Verdana" w:hAnsi="Verdana"/>
          <w:spacing w:val="-3"/>
          <w:w w:val="105"/>
          <w:sz w:val="14"/>
        </w:rPr>
        <w:t> </w:t>
      </w:r>
      <w:r>
        <w:rPr>
          <w:rFonts w:ascii="Verdana" w:hAnsi="Verdana"/>
          <w:w w:val="105"/>
          <w:sz w:val="14"/>
        </w:rPr>
        <w:t>asset;</w:t>
      </w:r>
      <w:r>
        <w:rPr>
          <w:rFonts w:ascii="Verdana" w:hAnsi="Verdana"/>
          <w:spacing w:val="-4"/>
          <w:w w:val="105"/>
          <w:sz w:val="14"/>
        </w:rPr>
        <w:t> </w:t>
      </w:r>
      <w:r>
        <w:rPr>
          <w:rFonts w:ascii="Verdana" w:hAnsi="Verdana"/>
          <w:spacing w:val="-7"/>
          <w:w w:val="105"/>
          <w:sz w:val="14"/>
        </w:rPr>
        <w:t>or</w:t>
      </w:r>
    </w:p>
    <w:p>
      <w:pPr>
        <w:pStyle w:val="ListParagraph"/>
        <w:numPr>
          <w:ilvl w:val="1"/>
          <w:numId w:val="23"/>
        </w:numPr>
        <w:tabs>
          <w:tab w:pos="1652" w:val="left" w:leader="none"/>
        </w:tabs>
        <w:spacing w:line="276" w:lineRule="auto" w:before="71" w:after="0"/>
        <w:ind w:left="1167" w:right="1471" w:firstLine="367"/>
        <w:jc w:val="left"/>
        <w:rPr>
          <w:rFonts w:ascii="Verdana" w:hAnsi="Verdana"/>
          <w:sz w:val="14"/>
        </w:rPr>
      </w:pPr>
      <w:r>
        <w:rPr>
          <w:rFonts w:ascii="Verdana" w:hAnsi="Verdana"/>
          <w:w w:val="105"/>
          <w:sz w:val="14"/>
        </w:rPr>
        <w:t>has neither</w:t>
      </w:r>
      <w:r>
        <w:rPr>
          <w:rFonts w:ascii="Verdana" w:hAnsi="Verdana"/>
          <w:spacing w:val="-1"/>
          <w:w w:val="105"/>
          <w:sz w:val="14"/>
        </w:rPr>
        <w:t> </w:t>
      </w:r>
      <w:r>
        <w:rPr>
          <w:rFonts w:ascii="Verdana" w:hAnsi="Verdana"/>
          <w:w w:val="105"/>
          <w:sz w:val="14"/>
        </w:rPr>
        <w:t>transferred nor retained substantially all the risks and rewards of the asset, but has transferred control of the asset.</w:t>
      </w:r>
    </w:p>
    <w:p>
      <w:pPr>
        <w:spacing w:line="276" w:lineRule="auto" w:before="108"/>
        <w:ind w:left="1167" w:right="1465" w:firstLine="0"/>
        <w:jc w:val="left"/>
        <w:rPr>
          <w:rFonts w:ascii="Verdana" w:hAnsi="Verdana"/>
          <w:sz w:val="14"/>
        </w:rPr>
      </w:pPr>
      <w:r>
        <w:rPr>
          <w:rFonts w:ascii="Verdana" w:hAnsi="Verdana"/>
          <w:w w:val="105"/>
          <w:sz w:val="14"/>
        </w:rPr>
        <w:t>Where the hospital has neither</w:t>
      </w:r>
      <w:r>
        <w:rPr>
          <w:rFonts w:ascii="Verdana" w:hAnsi="Verdana"/>
          <w:spacing w:val="-1"/>
          <w:w w:val="105"/>
          <w:sz w:val="14"/>
        </w:rPr>
        <w:t> </w:t>
      </w:r>
      <w:r>
        <w:rPr>
          <w:rFonts w:ascii="Verdana" w:hAnsi="Verdana"/>
          <w:w w:val="105"/>
          <w:sz w:val="14"/>
        </w:rPr>
        <w:t>transferred nor</w:t>
      </w:r>
      <w:r>
        <w:rPr>
          <w:rFonts w:ascii="Verdana" w:hAnsi="Verdana"/>
          <w:spacing w:val="-1"/>
          <w:w w:val="105"/>
          <w:sz w:val="14"/>
        </w:rPr>
        <w:t> </w:t>
      </w:r>
      <w:r>
        <w:rPr>
          <w:rFonts w:ascii="Verdana" w:hAnsi="Verdana"/>
          <w:w w:val="105"/>
          <w:sz w:val="14"/>
        </w:rPr>
        <w:t>retained substantially all the risks and rewards or</w:t>
      </w:r>
      <w:r>
        <w:rPr>
          <w:rFonts w:ascii="Verdana" w:hAnsi="Verdana"/>
          <w:spacing w:val="-1"/>
          <w:w w:val="105"/>
          <w:sz w:val="14"/>
        </w:rPr>
        <w:t> </w:t>
      </w:r>
      <w:r>
        <w:rPr>
          <w:rFonts w:ascii="Verdana" w:hAnsi="Verdana"/>
          <w:w w:val="105"/>
          <w:sz w:val="14"/>
        </w:rPr>
        <w:t>transferred control, the asset is recognised to the extent of the hospital’s continuing involvement in the asset.</w:t>
      </w:r>
    </w:p>
    <w:p>
      <w:pPr>
        <w:spacing w:before="155"/>
        <w:ind w:left="1169" w:right="0" w:firstLine="0"/>
        <w:jc w:val="left"/>
        <w:rPr>
          <w:rFonts w:ascii="Verdana"/>
          <w:b/>
          <w:sz w:val="14"/>
        </w:rPr>
      </w:pPr>
      <w:r>
        <w:rPr>
          <w:rFonts w:ascii="Verdana"/>
          <w:b/>
          <w:w w:val="105"/>
          <w:sz w:val="14"/>
        </w:rPr>
        <w:t>Derecognition</w:t>
      </w:r>
      <w:r>
        <w:rPr>
          <w:rFonts w:ascii="Verdana"/>
          <w:b/>
          <w:spacing w:val="-9"/>
          <w:w w:val="105"/>
          <w:sz w:val="14"/>
        </w:rPr>
        <w:t> </w:t>
      </w:r>
      <w:r>
        <w:rPr>
          <w:rFonts w:ascii="Verdana"/>
          <w:b/>
          <w:w w:val="105"/>
          <w:sz w:val="14"/>
        </w:rPr>
        <w:t>of</w:t>
      </w:r>
      <w:r>
        <w:rPr>
          <w:rFonts w:ascii="Verdana"/>
          <w:b/>
          <w:spacing w:val="-8"/>
          <w:w w:val="105"/>
          <w:sz w:val="14"/>
        </w:rPr>
        <w:t> </w:t>
      </w:r>
      <w:r>
        <w:rPr>
          <w:rFonts w:ascii="Verdana"/>
          <w:b/>
          <w:w w:val="105"/>
          <w:sz w:val="14"/>
        </w:rPr>
        <w:t>Financial</w:t>
      </w:r>
      <w:r>
        <w:rPr>
          <w:rFonts w:ascii="Verdana"/>
          <w:b/>
          <w:spacing w:val="-9"/>
          <w:w w:val="105"/>
          <w:sz w:val="14"/>
        </w:rPr>
        <w:t> </w:t>
      </w:r>
      <w:r>
        <w:rPr>
          <w:rFonts w:ascii="Verdana"/>
          <w:b/>
          <w:spacing w:val="-2"/>
          <w:w w:val="105"/>
          <w:sz w:val="14"/>
        </w:rPr>
        <w:t>Liabilities</w:t>
      </w:r>
    </w:p>
    <w:p>
      <w:pPr>
        <w:pStyle w:val="BodyText"/>
        <w:spacing w:before="13"/>
        <w:rPr>
          <w:rFonts w:ascii="Verdana"/>
          <w:b/>
          <w:sz w:val="14"/>
        </w:rPr>
      </w:pPr>
    </w:p>
    <w:p>
      <w:pPr>
        <w:spacing w:before="0"/>
        <w:ind w:left="1167" w:right="0" w:firstLine="0"/>
        <w:jc w:val="left"/>
        <w:rPr>
          <w:rFonts w:ascii="Verdana"/>
          <w:sz w:val="14"/>
        </w:rPr>
      </w:pPr>
      <w:r>
        <w:rPr>
          <w:rFonts w:ascii="Verdana"/>
          <w:w w:val="105"/>
          <w:sz w:val="14"/>
        </w:rPr>
        <w:t>A</w:t>
      </w:r>
      <w:r>
        <w:rPr>
          <w:rFonts w:ascii="Verdana"/>
          <w:spacing w:val="-1"/>
          <w:w w:val="105"/>
          <w:sz w:val="14"/>
        </w:rPr>
        <w:t> </w:t>
      </w:r>
      <w:r>
        <w:rPr>
          <w:rFonts w:ascii="Verdana"/>
          <w:w w:val="105"/>
          <w:sz w:val="14"/>
        </w:rPr>
        <w:t>financial</w:t>
      </w:r>
      <w:r>
        <w:rPr>
          <w:rFonts w:ascii="Verdana"/>
          <w:spacing w:val="3"/>
          <w:w w:val="105"/>
          <w:sz w:val="14"/>
        </w:rPr>
        <w:t> </w:t>
      </w:r>
      <w:r>
        <w:rPr>
          <w:rFonts w:ascii="Verdana"/>
          <w:w w:val="105"/>
          <w:sz w:val="14"/>
        </w:rPr>
        <w:t>liability</w:t>
      </w:r>
      <w:r>
        <w:rPr>
          <w:rFonts w:ascii="Verdana"/>
          <w:spacing w:val="2"/>
          <w:w w:val="105"/>
          <w:sz w:val="14"/>
        </w:rPr>
        <w:t> </w:t>
      </w:r>
      <w:r>
        <w:rPr>
          <w:rFonts w:ascii="Verdana"/>
          <w:w w:val="105"/>
          <w:sz w:val="14"/>
        </w:rPr>
        <w:t>is derecognised</w:t>
      </w:r>
      <w:r>
        <w:rPr>
          <w:rFonts w:ascii="Verdana"/>
          <w:spacing w:val="1"/>
          <w:w w:val="105"/>
          <w:sz w:val="14"/>
        </w:rPr>
        <w:t> </w:t>
      </w:r>
      <w:r>
        <w:rPr>
          <w:rFonts w:ascii="Verdana"/>
          <w:w w:val="105"/>
          <w:sz w:val="14"/>
        </w:rPr>
        <w:t>when</w:t>
      </w:r>
      <w:r>
        <w:rPr>
          <w:rFonts w:ascii="Verdana"/>
          <w:spacing w:val="1"/>
          <w:w w:val="105"/>
          <w:sz w:val="14"/>
        </w:rPr>
        <w:t> </w:t>
      </w:r>
      <w:r>
        <w:rPr>
          <w:rFonts w:ascii="Verdana"/>
          <w:w w:val="105"/>
          <w:sz w:val="14"/>
        </w:rPr>
        <w:t>the</w:t>
      </w:r>
      <w:r>
        <w:rPr>
          <w:rFonts w:ascii="Verdana"/>
          <w:spacing w:val="1"/>
          <w:w w:val="105"/>
          <w:sz w:val="14"/>
        </w:rPr>
        <w:t> </w:t>
      </w:r>
      <w:r>
        <w:rPr>
          <w:rFonts w:ascii="Verdana"/>
          <w:w w:val="105"/>
          <w:sz w:val="14"/>
        </w:rPr>
        <w:t>obligation under the</w:t>
      </w:r>
      <w:r>
        <w:rPr>
          <w:rFonts w:ascii="Verdana"/>
          <w:spacing w:val="1"/>
          <w:w w:val="105"/>
          <w:sz w:val="14"/>
        </w:rPr>
        <w:t> </w:t>
      </w:r>
      <w:r>
        <w:rPr>
          <w:rFonts w:ascii="Verdana"/>
          <w:w w:val="105"/>
          <w:sz w:val="14"/>
        </w:rPr>
        <w:t>liability</w:t>
      </w:r>
      <w:r>
        <w:rPr>
          <w:rFonts w:ascii="Verdana"/>
          <w:spacing w:val="1"/>
          <w:w w:val="105"/>
          <w:sz w:val="14"/>
        </w:rPr>
        <w:t> </w:t>
      </w:r>
      <w:r>
        <w:rPr>
          <w:rFonts w:ascii="Verdana"/>
          <w:w w:val="105"/>
          <w:sz w:val="14"/>
        </w:rPr>
        <w:t>is</w:t>
      </w:r>
      <w:r>
        <w:rPr>
          <w:rFonts w:ascii="Verdana"/>
          <w:spacing w:val="1"/>
          <w:w w:val="105"/>
          <w:sz w:val="14"/>
        </w:rPr>
        <w:t> </w:t>
      </w:r>
      <w:r>
        <w:rPr>
          <w:rFonts w:ascii="Verdana"/>
          <w:w w:val="105"/>
          <w:sz w:val="14"/>
        </w:rPr>
        <w:t>discharged,</w:t>
      </w:r>
      <w:r>
        <w:rPr>
          <w:rFonts w:ascii="Verdana"/>
          <w:spacing w:val="1"/>
          <w:w w:val="105"/>
          <w:sz w:val="14"/>
        </w:rPr>
        <w:t> </w:t>
      </w:r>
      <w:r>
        <w:rPr>
          <w:rFonts w:ascii="Verdana"/>
          <w:w w:val="105"/>
          <w:sz w:val="14"/>
        </w:rPr>
        <w:t>cancelled</w:t>
      </w:r>
      <w:r>
        <w:rPr>
          <w:rFonts w:ascii="Verdana"/>
          <w:spacing w:val="1"/>
          <w:w w:val="105"/>
          <w:sz w:val="14"/>
        </w:rPr>
        <w:t> </w:t>
      </w:r>
      <w:r>
        <w:rPr>
          <w:rFonts w:ascii="Verdana"/>
          <w:w w:val="105"/>
          <w:sz w:val="14"/>
        </w:rPr>
        <w:t>or </w:t>
      </w:r>
      <w:r>
        <w:rPr>
          <w:rFonts w:ascii="Verdana"/>
          <w:spacing w:val="-2"/>
          <w:w w:val="105"/>
          <w:sz w:val="14"/>
        </w:rPr>
        <w:t>expires.</w:t>
      </w:r>
    </w:p>
    <w:p>
      <w:pPr>
        <w:pStyle w:val="BodyText"/>
        <w:spacing w:before="13"/>
        <w:rPr>
          <w:rFonts w:ascii="Verdana"/>
          <w:sz w:val="14"/>
        </w:rPr>
      </w:pPr>
    </w:p>
    <w:p>
      <w:pPr>
        <w:spacing w:line="276" w:lineRule="auto" w:before="1"/>
        <w:ind w:left="1167" w:right="1422" w:firstLine="0"/>
        <w:jc w:val="left"/>
        <w:rPr>
          <w:rFonts w:ascii="Verdana" w:hAnsi="Verdana"/>
          <w:sz w:val="14"/>
        </w:rPr>
      </w:pPr>
      <w:r>
        <w:rPr>
          <w:rFonts w:ascii="Verdana" w:hAnsi="Verdana"/>
          <w:w w:val="105"/>
          <w:sz w:val="14"/>
        </w:rPr>
        <w:t>When an existing financial liability is replaced by another from the same lender on substantially different terms, or the terms of an existing liability are substantially modified, such an exchange or modification is treated as a derecognition of the</w:t>
      </w:r>
      <w:r>
        <w:rPr>
          <w:rFonts w:ascii="Verdana" w:hAnsi="Verdana"/>
          <w:spacing w:val="40"/>
          <w:w w:val="105"/>
          <w:sz w:val="14"/>
        </w:rPr>
        <w:t> </w:t>
      </w:r>
      <w:r>
        <w:rPr>
          <w:rFonts w:ascii="Verdana" w:hAnsi="Verdana"/>
          <w:w w:val="105"/>
          <w:sz w:val="14"/>
        </w:rPr>
        <w:t>original liability and the recognition of a new liability.</w:t>
      </w:r>
      <w:r>
        <w:rPr>
          <w:rFonts w:ascii="Verdana" w:hAnsi="Verdana"/>
          <w:spacing w:val="40"/>
          <w:w w:val="105"/>
          <w:sz w:val="14"/>
        </w:rPr>
        <w:t> </w:t>
      </w:r>
      <w:r>
        <w:rPr>
          <w:rFonts w:ascii="Verdana" w:hAnsi="Verdana"/>
          <w:w w:val="105"/>
          <w:sz w:val="14"/>
        </w:rPr>
        <w:t>The difference in the respective carrying amounts is recognised as an ‘other economic flow’ in the comprehensive operating statement.</w:t>
      </w:r>
    </w:p>
    <w:p>
      <w:pPr>
        <w:spacing w:before="138"/>
        <w:ind w:left="1169" w:right="0" w:firstLine="0"/>
        <w:jc w:val="left"/>
        <w:rPr>
          <w:rFonts w:ascii="Verdana"/>
          <w:b/>
          <w:sz w:val="14"/>
        </w:rPr>
      </w:pPr>
      <w:r>
        <w:rPr>
          <w:rFonts w:ascii="Verdana"/>
          <w:b/>
          <w:w w:val="105"/>
          <w:sz w:val="14"/>
        </w:rPr>
        <w:t>Reclassification</w:t>
      </w:r>
      <w:r>
        <w:rPr>
          <w:rFonts w:ascii="Verdana"/>
          <w:b/>
          <w:spacing w:val="-10"/>
          <w:w w:val="105"/>
          <w:sz w:val="14"/>
        </w:rPr>
        <w:t> </w:t>
      </w:r>
      <w:r>
        <w:rPr>
          <w:rFonts w:ascii="Verdana"/>
          <w:b/>
          <w:w w:val="105"/>
          <w:sz w:val="14"/>
        </w:rPr>
        <w:t>of</w:t>
      </w:r>
      <w:r>
        <w:rPr>
          <w:rFonts w:ascii="Verdana"/>
          <w:b/>
          <w:spacing w:val="-9"/>
          <w:w w:val="105"/>
          <w:sz w:val="14"/>
        </w:rPr>
        <w:t> </w:t>
      </w:r>
      <w:r>
        <w:rPr>
          <w:rFonts w:ascii="Verdana"/>
          <w:b/>
          <w:w w:val="105"/>
          <w:sz w:val="14"/>
        </w:rPr>
        <w:t>Financial</w:t>
      </w:r>
      <w:r>
        <w:rPr>
          <w:rFonts w:ascii="Verdana"/>
          <w:b/>
          <w:spacing w:val="-9"/>
          <w:w w:val="105"/>
          <w:sz w:val="14"/>
        </w:rPr>
        <w:t> </w:t>
      </w:r>
      <w:r>
        <w:rPr>
          <w:rFonts w:ascii="Verdana"/>
          <w:b/>
          <w:spacing w:val="-2"/>
          <w:w w:val="105"/>
          <w:sz w:val="14"/>
        </w:rPr>
        <w:t>Instruments</w:t>
      </w:r>
    </w:p>
    <w:p>
      <w:pPr>
        <w:pStyle w:val="BodyText"/>
        <w:spacing w:before="13"/>
        <w:rPr>
          <w:rFonts w:ascii="Verdana"/>
          <w:b/>
          <w:sz w:val="14"/>
        </w:rPr>
      </w:pPr>
    </w:p>
    <w:p>
      <w:pPr>
        <w:spacing w:line="276" w:lineRule="auto" w:before="0"/>
        <w:ind w:left="1167" w:right="1414" w:firstLine="0"/>
        <w:jc w:val="left"/>
        <w:rPr>
          <w:rFonts w:ascii="Verdana" w:hAnsi="Verdana"/>
          <w:sz w:val="14"/>
        </w:rPr>
      </w:pPr>
      <w:r>
        <w:rPr>
          <w:rFonts w:ascii="Verdana" w:hAnsi="Verdana"/>
          <w:w w:val="105"/>
          <w:sz w:val="14"/>
        </w:rPr>
        <w:t>A financial asset is required to be reclassified between amortised cost, fair value through net result and fair value through other comprehensive income when, and only when, the hospital’s business model for managing its financial assets has changed such that its previous model would no longer apply.</w:t>
      </w:r>
    </w:p>
    <w:p>
      <w:pPr>
        <w:spacing w:before="139"/>
        <w:ind w:left="1167" w:right="0" w:firstLine="0"/>
        <w:jc w:val="left"/>
        <w:rPr>
          <w:rFonts w:ascii="Verdana"/>
          <w:sz w:val="14"/>
        </w:rPr>
      </w:pPr>
      <w:r>
        <w:rPr>
          <w:rFonts w:ascii="Verdana"/>
          <w:w w:val="105"/>
          <w:sz w:val="14"/>
        </w:rPr>
        <w:t>A</w:t>
      </w:r>
      <w:r>
        <w:rPr>
          <w:rFonts w:ascii="Verdana"/>
          <w:spacing w:val="-1"/>
          <w:w w:val="105"/>
          <w:sz w:val="14"/>
        </w:rPr>
        <w:t> </w:t>
      </w:r>
      <w:r>
        <w:rPr>
          <w:rFonts w:ascii="Verdana"/>
          <w:w w:val="105"/>
          <w:sz w:val="14"/>
        </w:rPr>
        <w:t>financial</w:t>
      </w:r>
      <w:r>
        <w:rPr>
          <w:rFonts w:ascii="Verdana"/>
          <w:spacing w:val="4"/>
          <w:w w:val="105"/>
          <w:sz w:val="14"/>
        </w:rPr>
        <w:t> </w:t>
      </w:r>
      <w:r>
        <w:rPr>
          <w:rFonts w:ascii="Verdana"/>
          <w:w w:val="105"/>
          <w:sz w:val="14"/>
        </w:rPr>
        <w:t>liability</w:t>
      </w:r>
      <w:r>
        <w:rPr>
          <w:rFonts w:ascii="Verdana"/>
          <w:spacing w:val="2"/>
          <w:w w:val="105"/>
          <w:sz w:val="14"/>
        </w:rPr>
        <w:t> </w:t>
      </w:r>
      <w:r>
        <w:rPr>
          <w:rFonts w:ascii="Verdana"/>
          <w:w w:val="105"/>
          <w:sz w:val="14"/>
        </w:rPr>
        <w:t>reclassification is</w:t>
      </w:r>
      <w:r>
        <w:rPr>
          <w:rFonts w:ascii="Verdana"/>
          <w:spacing w:val="1"/>
          <w:w w:val="105"/>
          <w:sz w:val="14"/>
        </w:rPr>
        <w:t> </w:t>
      </w:r>
      <w:r>
        <w:rPr>
          <w:rFonts w:ascii="Verdana"/>
          <w:w w:val="105"/>
          <w:sz w:val="14"/>
        </w:rPr>
        <w:t>not </w:t>
      </w:r>
      <w:r>
        <w:rPr>
          <w:rFonts w:ascii="Verdana"/>
          <w:spacing w:val="-2"/>
          <w:w w:val="105"/>
          <w:sz w:val="14"/>
        </w:rPr>
        <w:t>permitted.</w:t>
      </w:r>
    </w:p>
    <w:p>
      <w:pPr>
        <w:pStyle w:val="BodyText"/>
        <w:rPr>
          <w:rFonts w:ascii="Verdana"/>
          <w:sz w:val="18"/>
        </w:rPr>
      </w:pPr>
    </w:p>
    <w:p>
      <w:pPr>
        <w:pStyle w:val="BodyText"/>
        <w:spacing w:before="101"/>
        <w:rPr>
          <w:rFonts w:ascii="Verdana"/>
          <w:sz w:val="18"/>
        </w:rPr>
      </w:pPr>
    </w:p>
    <w:p>
      <w:pPr>
        <w:spacing w:before="1"/>
        <w:ind w:left="1177" w:right="0" w:firstLine="0"/>
        <w:jc w:val="left"/>
        <w:rPr>
          <w:rFonts w:ascii="Verdana"/>
          <w:b/>
          <w:sz w:val="18"/>
        </w:rPr>
      </w:pPr>
      <w:r>
        <w:rPr>
          <w:rFonts w:ascii="Verdana"/>
          <w:b/>
          <w:sz w:val="18"/>
        </w:rPr>
        <w:t>Note</w:t>
      </w:r>
      <w:r>
        <w:rPr>
          <w:rFonts w:ascii="Verdana"/>
          <w:b/>
          <w:spacing w:val="-12"/>
          <w:sz w:val="18"/>
        </w:rPr>
        <w:t> </w:t>
      </w:r>
      <w:r>
        <w:rPr>
          <w:rFonts w:ascii="Verdana"/>
          <w:b/>
          <w:sz w:val="18"/>
        </w:rPr>
        <w:t>7.2:</w:t>
      </w:r>
      <w:r>
        <w:rPr>
          <w:rFonts w:ascii="Verdana"/>
          <w:b/>
          <w:spacing w:val="-12"/>
          <w:sz w:val="18"/>
        </w:rPr>
        <w:t> </w:t>
      </w:r>
      <w:r>
        <w:rPr>
          <w:rFonts w:ascii="Verdana"/>
          <w:b/>
          <w:sz w:val="18"/>
        </w:rPr>
        <w:t>Contingent</w:t>
      </w:r>
      <w:r>
        <w:rPr>
          <w:rFonts w:ascii="Verdana"/>
          <w:b/>
          <w:spacing w:val="-13"/>
          <w:sz w:val="18"/>
        </w:rPr>
        <w:t> </w:t>
      </w:r>
      <w:r>
        <w:rPr>
          <w:rFonts w:ascii="Verdana"/>
          <w:b/>
          <w:sz w:val="18"/>
        </w:rPr>
        <w:t>Assets</w:t>
      </w:r>
      <w:r>
        <w:rPr>
          <w:rFonts w:ascii="Verdana"/>
          <w:b/>
          <w:spacing w:val="-10"/>
          <w:sz w:val="18"/>
        </w:rPr>
        <w:t> </w:t>
      </w:r>
      <w:r>
        <w:rPr>
          <w:rFonts w:ascii="Verdana"/>
          <w:b/>
          <w:sz w:val="18"/>
        </w:rPr>
        <w:t>and</w:t>
      </w:r>
      <w:r>
        <w:rPr>
          <w:rFonts w:ascii="Verdana"/>
          <w:b/>
          <w:spacing w:val="-12"/>
          <w:sz w:val="18"/>
        </w:rPr>
        <w:t> </w:t>
      </w:r>
      <w:r>
        <w:rPr>
          <w:rFonts w:ascii="Verdana"/>
          <w:b/>
          <w:sz w:val="18"/>
        </w:rPr>
        <w:t>Contingent</w:t>
      </w:r>
      <w:r>
        <w:rPr>
          <w:rFonts w:ascii="Verdana"/>
          <w:b/>
          <w:spacing w:val="-13"/>
          <w:sz w:val="18"/>
        </w:rPr>
        <w:t> </w:t>
      </w:r>
      <w:r>
        <w:rPr>
          <w:rFonts w:ascii="Verdana"/>
          <w:b/>
          <w:spacing w:val="-2"/>
          <w:sz w:val="18"/>
        </w:rPr>
        <w:t>Liabilities</w:t>
      </w:r>
    </w:p>
    <w:p>
      <w:pPr>
        <w:pStyle w:val="BodyText"/>
        <w:spacing w:before="58"/>
        <w:rPr>
          <w:rFonts w:ascii="Verdana"/>
          <w:b/>
          <w:sz w:val="18"/>
        </w:rPr>
      </w:pPr>
    </w:p>
    <w:p>
      <w:pPr>
        <w:spacing w:before="0"/>
        <w:ind w:left="1167" w:right="0" w:firstLine="0"/>
        <w:jc w:val="left"/>
        <w:rPr>
          <w:rFonts w:ascii="Verdana"/>
          <w:sz w:val="14"/>
        </w:rPr>
      </w:pPr>
      <w:r>
        <w:rPr>
          <w:rFonts w:ascii="Verdana"/>
          <w:w w:val="105"/>
          <w:sz w:val="14"/>
        </w:rPr>
        <w:t>At</w:t>
      </w:r>
      <w:r>
        <w:rPr>
          <w:rFonts w:ascii="Verdana"/>
          <w:spacing w:val="-3"/>
          <w:w w:val="105"/>
          <w:sz w:val="14"/>
        </w:rPr>
        <w:t> </w:t>
      </w:r>
      <w:r>
        <w:rPr>
          <w:rFonts w:ascii="Verdana"/>
          <w:w w:val="105"/>
          <w:sz w:val="14"/>
        </w:rPr>
        <w:t>balance</w:t>
      </w:r>
      <w:r>
        <w:rPr>
          <w:rFonts w:ascii="Verdana"/>
          <w:spacing w:val="-1"/>
          <w:w w:val="105"/>
          <w:sz w:val="14"/>
        </w:rPr>
        <w:t> </w:t>
      </w:r>
      <w:r>
        <w:rPr>
          <w:rFonts w:ascii="Verdana"/>
          <w:w w:val="105"/>
          <w:sz w:val="14"/>
        </w:rPr>
        <w:t>date,</w:t>
      </w:r>
      <w:r>
        <w:rPr>
          <w:rFonts w:ascii="Verdana"/>
          <w:spacing w:val="-1"/>
          <w:w w:val="105"/>
          <w:sz w:val="14"/>
        </w:rPr>
        <w:t> </w:t>
      </w:r>
      <w:r>
        <w:rPr>
          <w:rFonts w:ascii="Verdana"/>
          <w:w w:val="105"/>
          <w:sz w:val="14"/>
        </w:rPr>
        <w:t>the</w:t>
      </w:r>
      <w:r>
        <w:rPr>
          <w:rFonts w:ascii="Verdana"/>
          <w:spacing w:val="-1"/>
          <w:w w:val="105"/>
          <w:sz w:val="14"/>
        </w:rPr>
        <w:t> </w:t>
      </w:r>
      <w:r>
        <w:rPr>
          <w:rFonts w:ascii="Verdana"/>
          <w:w w:val="105"/>
          <w:sz w:val="14"/>
        </w:rPr>
        <w:t>hospital's</w:t>
      </w:r>
      <w:r>
        <w:rPr>
          <w:rFonts w:ascii="Verdana"/>
          <w:spacing w:val="-2"/>
          <w:w w:val="105"/>
          <w:sz w:val="14"/>
        </w:rPr>
        <w:t> </w:t>
      </w:r>
      <w:r>
        <w:rPr>
          <w:rFonts w:ascii="Verdana"/>
          <w:w w:val="105"/>
          <w:sz w:val="14"/>
        </w:rPr>
        <w:t>Board is</w:t>
      </w:r>
      <w:r>
        <w:rPr>
          <w:rFonts w:ascii="Verdana"/>
          <w:spacing w:val="-2"/>
          <w:w w:val="105"/>
          <w:sz w:val="14"/>
        </w:rPr>
        <w:t> </w:t>
      </w:r>
      <w:r>
        <w:rPr>
          <w:rFonts w:ascii="Verdana"/>
          <w:w w:val="105"/>
          <w:sz w:val="14"/>
        </w:rPr>
        <w:t>not</w:t>
      </w:r>
      <w:r>
        <w:rPr>
          <w:rFonts w:ascii="Verdana"/>
          <w:spacing w:val="-3"/>
          <w:w w:val="105"/>
          <w:sz w:val="14"/>
        </w:rPr>
        <w:t> </w:t>
      </w:r>
      <w:r>
        <w:rPr>
          <w:rFonts w:ascii="Verdana"/>
          <w:w w:val="105"/>
          <w:sz w:val="14"/>
        </w:rPr>
        <w:t>aware</w:t>
      </w:r>
      <w:r>
        <w:rPr>
          <w:rFonts w:ascii="Verdana"/>
          <w:spacing w:val="-1"/>
          <w:w w:val="105"/>
          <w:sz w:val="14"/>
        </w:rPr>
        <w:t> </w:t>
      </w:r>
      <w:r>
        <w:rPr>
          <w:rFonts w:ascii="Verdana"/>
          <w:w w:val="105"/>
          <w:sz w:val="14"/>
        </w:rPr>
        <w:t>of</w:t>
      </w:r>
      <w:r>
        <w:rPr>
          <w:rFonts w:ascii="Verdana"/>
          <w:spacing w:val="-1"/>
          <w:w w:val="105"/>
          <w:sz w:val="14"/>
        </w:rPr>
        <w:t> </w:t>
      </w:r>
      <w:r>
        <w:rPr>
          <w:rFonts w:ascii="Verdana"/>
          <w:w w:val="105"/>
          <w:sz w:val="14"/>
        </w:rPr>
        <w:t>any</w:t>
      </w:r>
      <w:r>
        <w:rPr>
          <w:rFonts w:ascii="Verdana"/>
          <w:spacing w:val="-1"/>
          <w:w w:val="105"/>
          <w:sz w:val="14"/>
        </w:rPr>
        <w:t> </w:t>
      </w:r>
      <w:r>
        <w:rPr>
          <w:rFonts w:ascii="Verdana"/>
          <w:w w:val="105"/>
          <w:sz w:val="14"/>
        </w:rPr>
        <w:t>contingent</w:t>
      </w:r>
      <w:r>
        <w:rPr>
          <w:rFonts w:ascii="Verdana"/>
          <w:spacing w:val="-2"/>
          <w:w w:val="105"/>
          <w:sz w:val="14"/>
        </w:rPr>
        <w:t> </w:t>
      </w:r>
      <w:r>
        <w:rPr>
          <w:rFonts w:ascii="Verdana"/>
          <w:w w:val="105"/>
          <w:sz w:val="14"/>
        </w:rPr>
        <w:t>assets</w:t>
      </w:r>
      <w:r>
        <w:rPr>
          <w:rFonts w:ascii="Verdana"/>
          <w:spacing w:val="-2"/>
          <w:w w:val="105"/>
          <w:sz w:val="14"/>
        </w:rPr>
        <w:t> </w:t>
      </w:r>
      <w:r>
        <w:rPr>
          <w:rFonts w:ascii="Verdana"/>
          <w:w w:val="105"/>
          <w:sz w:val="14"/>
        </w:rPr>
        <w:t>or</w:t>
      </w:r>
      <w:r>
        <w:rPr>
          <w:rFonts w:ascii="Verdana"/>
          <w:spacing w:val="-3"/>
          <w:w w:val="105"/>
          <w:sz w:val="14"/>
        </w:rPr>
        <w:t> </w:t>
      </w:r>
      <w:r>
        <w:rPr>
          <w:rFonts w:ascii="Verdana"/>
          <w:spacing w:val="-2"/>
          <w:w w:val="105"/>
          <w:sz w:val="14"/>
        </w:rPr>
        <w:t>liabilities.</w:t>
      </w:r>
    </w:p>
    <w:p>
      <w:pPr>
        <w:pStyle w:val="BodyText"/>
        <w:spacing w:before="141"/>
        <w:rPr>
          <w:rFonts w:ascii="Verdana"/>
          <w:sz w:val="14"/>
        </w:rPr>
      </w:pPr>
    </w:p>
    <w:p>
      <w:pPr>
        <w:spacing w:before="0"/>
        <w:ind w:left="1172" w:right="0" w:firstLine="0"/>
        <w:jc w:val="left"/>
        <w:rPr>
          <w:rFonts w:ascii="Verdana"/>
          <w:b/>
          <w:sz w:val="16"/>
        </w:rPr>
      </w:pPr>
      <w:r>
        <w:rPr>
          <w:rFonts w:ascii="Verdana"/>
          <w:b/>
          <w:sz w:val="16"/>
        </w:rPr>
        <w:t>How</w:t>
      </w:r>
      <w:r>
        <w:rPr>
          <w:rFonts w:ascii="Verdana"/>
          <w:b/>
          <w:spacing w:val="1"/>
          <w:sz w:val="16"/>
        </w:rPr>
        <w:t> </w:t>
      </w:r>
      <w:r>
        <w:rPr>
          <w:rFonts w:ascii="Verdana"/>
          <w:b/>
          <w:sz w:val="16"/>
        </w:rPr>
        <w:t>We Measure</w:t>
      </w:r>
      <w:r>
        <w:rPr>
          <w:rFonts w:ascii="Verdana"/>
          <w:b/>
          <w:spacing w:val="2"/>
          <w:sz w:val="16"/>
        </w:rPr>
        <w:t> </w:t>
      </w:r>
      <w:r>
        <w:rPr>
          <w:rFonts w:ascii="Verdana"/>
          <w:b/>
          <w:sz w:val="16"/>
        </w:rPr>
        <w:t>and</w:t>
      </w:r>
      <w:r>
        <w:rPr>
          <w:rFonts w:ascii="Verdana"/>
          <w:b/>
          <w:spacing w:val="2"/>
          <w:sz w:val="16"/>
        </w:rPr>
        <w:t> </w:t>
      </w:r>
      <w:r>
        <w:rPr>
          <w:rFonts w:ascii="Verdana"/>
          <w:b/>
          <w:sz w:val="16"/>
        </w:rPr>
        <w:t>Disclose</w:t>
      </w:r>
      <w:r>
        <w:rPr>
          <w:rFonts w:ascii="Verdana"/>
          <w:b/>
          <w:spacing w:val="1"/>
          <w:sz w:val="16"/>
        </w:rPr>
        <w:t> </w:t>
      </w:r>
      <w:r>
        <w:rPr>
          <w:rFonts w:ascii="Verdana"/>
          <w:b/>
          <w:sz w:val="16"/>
        </w:rPr>
        <w:t>Contingent</w:t>
      </w:r>
      <w:r>
        <w:rPr>
          <w:rFonts w:ascii="Verdana"/>
          <w:b/>
          <w:spacing w:val="1"/>
          <w:sz w:val="16"/>
        </w:rPr>
        <w:t> </w:t>
      </w:r>
      <w:r>
        <w:rPr>
          <w:rFonts w:ascii="Verdana"/>
          <w:b/>
          <w:sz w:val="16"/>
        </w:rPr>
        <w:t>Assets</w:t>
      </w:r>
      <w:r>
        <w:rPr>
          <w:rFonts w:ascii="Verdana"/>
          <w:b/>
          <w:spacing w:val="1"/>
          <w:sz w:val="16"/>
        </w:rPr>
        <w:t> </w:t>
      </w:r>
      <w:r>
        <w:rPr>
          <w:rFonts w:ascii="Verdana"/>
          <w:b/>
          <w:sz w:val="16"/>
        </w:rPr>
        <w:t>and</w:t>
      </w:r>
      <w:r>
        <w:rPr>
          <w:rFonts w:ascii="Verdana"/>
          <w:b/>
          <w:spacing w:val="2"/>
          <w:sz w:val="16"/>
        </w:rPr>
        <w:t> </w:t>
      </w:r>
      <w:r>
        <w:rPr>
          <w:rFonts w:ascii="Verdana"/>
          <w:b/>
          <w:sz w:val="16"/>
        </w:rPr>
        <w:t>Contingent</w:t>
      </w:r>
      <w:r>
        <w:rPr>
          <w:rFonts w:ascii="Verdana"/>
          <w:b/>
          <w:spacing w:val="2"/>
          <w:sz w:val="16"/>
        </w:rPr>
        <w:t> </w:t>
      </w:r>
      <w:r>
        <w:rPr>
          <w:rFonts w:ascii="Verdana"/>
          <w:b/>
          <w:spacing w:val="-2"/>
          <w:sz w:val="16"/>
        </w:rPr>
        <w:t>Liabilities</w:t>
      </w:r>
    </w:p>
    <w:p>
      <w:pPr>
        <w:spacing w:line="276" w:lineRule="auto" w:before="160"/>
        <w:ind w:left="1167" w:right="1414" w:firstLine="0"/>
        <w:jc w:val="left"/>
        <w:rPr>
          <w:rFonts w:ascii="Verdana"/>
          <w:sz w:val="14"/>
        </w:rPr>
      </w:pPr>
      <w:r>
        <w:rPr>
          <w:rFonts w:ascii="Verdana"/>
          <w:w w:val="105"/>
          <w:sz w:val="14"/>
        </w:rPr>
        <w:t>Contingent assets and contingent liabilities are not recognised in the balance sheet but are disclosed and, if quantifiable, are measured at nominal value.</w:t>
      </w:r>
    </w:p>
    <w:p>
      <w:pPr>
        <w:spacing w:before="125"/>
        <w:ind w:left="1167" w:right="0" w:firstLine="0"/>
        <w:jc w:val="left"/>
        <w:rPr>
          <w:rFonts w:ascii="Verdana"/>
          <w:sz w:val="14"/>
        </w:rPr>
      </w:pPr>
      <w:r>
        <w:rPr>
          <w:rFonts w:ascii="Verdana"/>
          <w:w w:val="105"/>
          <w:sz w:val="14"/>
        </w:rPr>
        <w:t>Contingent</w:t>
      </w:r>
      <w:r>
        <w:rPr>
          <w:rFonts w:ascii="Verdana"/>
          <w:spacing w:val="-2"/>
          <w:w w:val="105"/>
          <w:sz w:val="14"/>
        </w:rPr>
        <w:t> </w:t>
      </w:r>
      <w:r>
        <w:rPr>
          <w:rFonts w:ascii="Verdana"/>
          <w:w w:val="105"/>
          <w:sz w:val="14"/>
        </w:rPr>
        <w:t>assets</w:t>
      </w:r>
      <w:r>
        <w:rPr>
          <w:rFonts w:ascii="Verdana"/>
          <w:spacing w:val="-1"/>
          <w:w w:val="105"/>
          <w:sz w:val="14"/>
        </w:rPr>
        <w:t> </w:t>
      </w:r>
      <w:r>
        <w:rPr>
          <w:rFonts w:ascii="Verdana"/>
          <w:w w:val="105"/>
          <w:sz w:val="14"/>
        </w:rPr>
        <w:t>and liabilities</w:t>
      </w:r>
      <w:r>
        <w:rPr>
          <w:rFonts w:ascii="Verdana"/>
          <w:spacing w:val="-1"/>
          <w:w w:val="105"/>
          <w:sz w:val="14"/>
        </w:rPr>
        <w:t> </w:t>
      </w:r>
      <w:r>
        <w:rPr>
          <w:rFonts w:ascii="Verdana"/>
          <w:w w:val="105"/>
          <w:sz w:val="14"/>
        </w:rPr>
        <w:t>are presented inclusive of GST receivable or</w:t>
      </w:r>
      <w:r>
        <w:rPr>
          <w:rFonts w:ascii="Verdana"/>
          <w:spacing w:val="-2"/>
          <w:w w:val="105"/>
          <w:sz w:val="14"/>
        </w:rPr>
        <w:t> </w:t>
      </w:r>
      <w:r>
        <w:rPr>
          <w:rFonts w:ascii="Verdana"/>
          <w:w w:val="105"/>
          <w:sz w:val="14"/>
        </w:rPr>
        <w:t>payable </w:t>
      </w:r>
      <w:r>
        <w:rPr>
          <w:rFonts w:ascii="Verdana"/>
          <w:spacing w:val="-2"/>
          <w:w w:val="105"/>
          <w:sz w:val="14"/>
        </w:rPr>
        <w:t>respectively.</w:t>
      </w:r>
    </w:p>
    <w:p>
      <w:pPr>
        <w:pStyle w:val="BodyText"/>
        <w:spacing w:before="24"/>
        <w:rPr>
          <w:rFonts w:ascii="Verdana"/>
          <w:sz w:val="14"/>
        </w:rPr>
      </w:pPr>
    </w:p>
    <w:p>
      <w:pPr>
        <w:spacing w:before="0"/>
        <w:ind w:left="1169" w:right="0" w:firstLine="0"/>
        <w:jc w:val="left"/>
        <w:rPr>
          <w:rFonts w:ascii="Verdana"/>
          <w:b/>
          <w:sz w:val="14"/>
        </w:rPr>
      </w:pPr>
      <w:r>
        <w:rPr>
          <w:rFonts w:ascii="Verdana"/>
          <w:b/>
          <w:w w:val="105"/>
          <w:sz w:val="14"/>
        </w:rPr>
        <w:t>Contingent</w:t>
      </w:r>
      <w:r>
        <w:rPr>
          <w:rFonts w:ascii="Verdana"/>
          <w:b/>
          <w:spacing w:val="-8"/>
          <w:w w:val="105"/>
          <w:sz w:val="14"/>
        </w:rPr>
        <w:t> </w:t>
      </w:r>
      <w:r>
        <w:rPr>
          <w:rFonts w:ascii="Verdana"/>
          <w:b/>
          <w:spacing w:val="-2"/>
          <w:w w:val="105"/>
          <w:sz w:val="14"/>
        </w:rPr>
        <w:t>Assets</w:t>
      </w:r>
    </w:p>
    <w:p>
      <w:pPr>
        <w:pStyle w:val="BodyText"/>
        <w:spacing w:before="1"/>
        <w:rPr>
          <w:rFonts w:ascii="Verdana"/>
          <w:b/>
          <w:sz w:val="14"/>
        </w:rPr>
      </w:pPr>
    </w:p>
    <w:p>
      <w:pPr>
        <w:spacing w:line="276" w:lineRule="auto" w:before="1"/>
        <w:ind w:left="1167" w:right="1414" w:firstLine="0"/>
        <w:jc w:val="left"/>
        <w:rPr>
          <w:rFonts w:ascii="Verdana"/>
          <w:sz w:val="14"/>
        </w:rPr>
      </w:pPr>
      <w:r>
        <w:rPr>
          <w:rFonts w:ascii="Verdana"/>
          <w:w w:val="105"/>
          <w:sz w:val="14"/>
        </w:rPr>
        <w:t>Contingent assets are possible assets that arise from past events, whose existence will be confirmed only by the occurrence or non-occurrence of one or more uncertain future events not wholly within the control of the hospital.</w:t>
      </w:r>
    </w:p>
    <w:p>
      <w:pPr>
        <w:spacing w:before="124"/>
        <w:ind w:left="1167" w:right="0" w:firstLine="0"/>
        <w:jc w:val="left"/>
        <w:rPr>
          <w:rFonts w:ascii="Verdana"/>
          <w:sz w:val="14"/>
        </w:rPr>
      </w:pPr>
      <w:r>
        <w:rPr>
          <w:rFonts w:ascii="Verdana"/>
          <w:w w:val="105"/>
          <w:sz w:val="14"/>
        </w:rPr>
        <w:t>These</w:t>
      </w:r>
      <w:r>
        <w:rPr>
          <w:rFonts w:ascii="Verdana"/>
          <w:spacing w:val="-1"/>
          <w:w w:val="105"/>
          <w:sz w:val="14"/>
        </w:rPr>
        <w:t> </w:t>
      </w:r>
      <w:r>
        <w:rPr>
          <w:rFonts w:ascii="Verdana"/>
          <w:w w:val="105"/>
          <w:sz w:val="14"/>
        </w:rPr>
        <w:t>are classified as</w:t>
      </w:r>
      <w:r>
        <w:rPr>
          <w:rFonts w:ascii="Verdana"/>
          <w:spacing w:val="-3"/>
          <w:w w:val="105"/>
          <w:sz w:val="14"/>
        </w:rPr>
        <w:t> </w:t>
      </w:r>
      <w:r>
        <w:rPr>
          <w:rFonts w:ascii="Verdana"/>
          <w:w w:val="105"/>
          <w:sz w:val="14"/>
        </w:rPr>
        <w:t>either</w:t>
      </w:r>
      <w:r>
        <w:rPr>
          <w:rFonts w:ascii="Verdana"/>
          <w:spacing w:val="-2"/>
          <w:w w:val="105"/>
          <w:sz w:val="14"/>
        </w:rPr>
        <w:t> </w:t>
      </w:r>
      <w:r>
        <w:rPr>
          <w:rFonts w:ascii="Verdana"/>
          <w:w w:val="105"/>
          <w:sz w:val="14"/>
        </w:rPr>
        <w:t>quantifiable, where</w:t>
      </w:r>
      <w:r>
        <w:rPr>
          <w:rFonts w:ascii="Verdana"/>
          <w:spacing w:val="-1"/>
          <w:w w:val="105"/>
          <w:sz w:val="14"/>
        </w:rPr>
        <w:t> </w:t>
      </w:r>
      <w:r>
        <w:rPr>
          <w:rFonts w:ascii="Verdana"/>
          <w:w w:val="105"/>
          <w:sz w:val="14"/>
        </w:rPr>
        <w:t>the potential</w:t>
      </w:r>
      <w:r>
        <w:rPr>
          <w:rFonts w:ascii="Verdana"/>
          <w:spacing w:val="2"/>
          <w:w w:val="105"/>
          <w:sz w:val="14"/>
        </w:rPr>
        <w:t> </w:t>
      </w:r>
      <w:r>
        <w:rPr>
          <w:rFonts w:ascii="Verdana"/>
          <w:w w:val="105"/>
          <w:sz w:val="14"/>
        </w:rPr>
        <w:t>economic</w:t>
      </w:r>
      <w:r>
        <w:rPr>
          <w:rFonts w:ascii="Verdana"/>
          <w:spacing w:val="-2"/>
          <w:w w:val="105"/>
          <w:sz w:val="14"/>
        </w:rPr>
        <w:t> </w:t>
      </w:r>
      <w:r>
        <w:rPr>
          <w:rFonts w:ascii="Verdana"/>
          <w:w w:val="105"/>
          <w:sz w:val="14"/>
        </w:rPr>
        <w:t>benefit</w:t>
      </w:r>
      <w:r>
        <w:rPr>
          <w:rFonts w:ascii="Verdana"/>
          <w:spacing w:val="-2"/>
          <w:w w:val="105"/>
          <w:sz w:val="14"/>
        </w:rPr>
        <w:t> </w:t>
      </w:r>
      <w:r>
        <w:rPr>
          <w:rFonts w:ascii="Verdana"/>
          <w:w w:val="105"/>
          <w:sz w:val="14"/>
        </w:rPr>
        <w:t>is</w:t>
      </w:r>
      <w:r>
        <w:rPr>
          <w:rFonts w:ascii="Verdana"/>
          <w:spacing w:val="-1"/>
          <w:w w:val="105"/>
          <w:sz w:val="14"/>
        </w:rPr>
        <w:t> </w:t>
      </w:r>
      <w:r>
        <w:rPr>
          <w:rFonts w:ascii="Verdana"/>
          <w:w w:val="105"/>
          <w:sz w:val="14"/>
        </w:rPr>
        <w:t>known,</w:t>
      </w:r>
      <w:r>
        <w:rPr>
          <w:rFonts w:ascii="Verdana"/>
          <w:spacing w:val="-1"/>
          <w:w w:val="105"/>
          <w:sz w:val="14"/>
        </w:rPr>
        <w:t> </w:t>
      </w:r>
      <w:r>
        <w:rPr>
          <w:rFonts w:ascii="Verdana"/>
          <w:w w:val="105"/>
          <w:sz w:val="14"/>
        </w:rPr>
        <w:t>or</w:t>
      </w:r>
      <w:r>
        <w:rPr>
          <w:rFonts w:ascii="Verdana"/>
          <w:spacing w:val="-2"/>
          <w:w w:val="105"/>
          <w:sz w:val="14"/>
        </w:rPr>
        <w:t> </w:t>
      </w:r>
      <w:r>
        <w:rPr>
          <w:rFonts w:ascii="Verdana"/>
          <w:w w:val="105"/>
          <w:sz w:val="14"/>
        </w:rPr>
        <w:t>non-</w:t>
      </w:r>
      <w:r>
        <w:rPr>
          <w:rFonts w:ascii="Verdana"/>
          <w:spacing w:val="-2"/>
          <w:w w:val="105"/>
          <w:sz w:val="14"/>
        </w:rPr>
        <w:t>quantifiable.</w:t>
      </w:r>
    </w:p>
    <w:p>
      <w:pPr>
        <w:pStyle w:val="BodyText"/>
        <w:spacing w:before="25"/>
        <w:rPr>
          <w:rFonts w:ascii="Verdana"/>
          <w:sz w:val="14"/>
        </w:rPr>
      </w:pPr>
    </w:p>
    <w:p>
      <w:pPr>
        <w:spacing w:before="0"/>
        <w:ind w:left="1169" w:right="0" w:firstLine="0"/>
        <w:jc w:val="left"/>
        <w:rPr>
          <w:rFonts w:ascii="Verdana"/>
          <w:b/>
          <w:sz w:val="14"/>
        </w:rPr>
      </w:pPr>
      <w:r>
        <w:rPr>
          <w:rFonts w:ascii="Verdana"/>
          <w:b/>
          <w:w w:val="105"/>
          <w:sz w:val="14"/>
        </w:rPr>
        <w:t>Contingent</w:t>
      </w:r>
      <w:r>
        <w:rPr>
          <w:rFonts w:ascii="Verdana"/>
          <w:b/>
          <w:spacing w:val="-8"/>
          <w:w w:val="105"/>
          <w:sz w:val="14"/>
        </w:rPr>
        <w:t> </w:t>
      </w:r>
      <w:r>
        <w:rPr>
          <w:rFonts w:ascii="Verdana"/>
          <w:b/>
          <w:spacing w:val="-2"/>
          <w:w w:val="105"/>
          <w:sz w:val="14"/>
        </w:rPr>
        <w:t>Liabilities</w:t>
      </w:r>
    </w:p>
    <w:p>
      <w:pPr>
        <w:pStyle w:val="BodyText"/>
        <w:spacing w:before="1"/>
        <w:rPr>
          <w:rFonts w:ascii="Verdana"/>
          <w:b/>
          <w:sz w:val="14"/>
        </w:rPr>
      </w:pPr>
    </w:p>
    <w:p>
      <w:pPr>
        <w:spacing w:before="0"/>
        <w:ind w:left="1167" w:right="0" w:firstLine="0"/>
        <w:jc w:val="left"/>
        <w:rPr>
          <w:rFonts w:ascii="Verdana"/>
          <w:sz w:val="14"/>
        </w:rPr>
      </w:pPr>
      <w:r>
        <w:rPr>
          <w:rFonts w:ascii="Verdana"/>
          <w:w w:val="105"/>
          <w:sz w:val="14"/>
        </w:rPr>
        <w:t>Contingent</w:t>
      </w:r>
      <w:r>
        <w:rPr>
          <w:rFonts w:ascii="Verdana"/>
          <w:spacing w:val="1"/>
          <w:w w:val="105"/>
          <w:sz w:val="14"/>
        </w:rPr>
        <w:t> </w:t>
      </w:r>
      <w:r>
        <w:rPr>
          <w:rFonts w:ascii="Verdana"/>
          <w:w w:val="105"/>
          <w:sz w:val="14"/>
        </w:rPr>
        <w:t>liabilities</w:t>
      </w:r>
      <w:r>
        <w:rPr>
          <w:rFonts w:ascii="Verdana"/>
          <w:spacing w:val="2"/>
          <w:w w:val="105"/>
          <w:sz w:val="14"/>
        </w:rPr>
        <w:t> </w:t>
      </w:r>
      <w:r>
        <w:rPr>
          <w:rFonts w:ascii="Verdana"/>
          <w:spacing w:val="-4"/>
          <w:w w:val="105"/>
          <w:sz w:val="14"/>
        </w:rPr>
        <w:t>are:</w:t>
      </w:r>
    </w:p>
    <w:p>
      <w:pPr>
        <w:pStyle w:val="ListParagraph"/>
        <w:numPr>
          <w:ilvl w:val="2"/>
          <w:numId w:val="22"/>
        </w:numPr>
        <w:tabs>
          <w:tab w:pos="1404" w:val="left" w:leader="none"/>
        </w:tabs>
        <w:spacing w:line="276" w:lineRule="auto" w:before="71" w:after="0"/>
        <w:ind w:left="1167" w:right="1953" w:firstLine="0"/>
        <w:jc w:val="left"/>
        <w:rPr>
          <w:rFonts w:ascii="Verdana" w:hAnsi="Verdana"/>
          <w:sz w:val="14"/>
        </w:rPr>
      </w:pPr>
      <w:r>
        <w:rPr>
          <w:rFonts w:ascii="Verdana" w:hAnsi="Verdana"/>
          <w:w w:val="105"/>
          <w:sz w:val="14"/>
        </w:rPr>
        <w:t>Possible obligations that arise from past events, whose existence will be confirmed only by the occurrence or non- occurrence of one or more uncertain future events not wholly within the control of the hospital; or</w:t>
      </w:r>
    </w:p>
    <w:p>
      <w:pPr>
        <w:pStyle w:val="ListParagraph"/>
        <w:numPr>
          <w:ilvl w:val="2"/>
          <w:numId w:val="22"/>
        </w:numPr>
        <w:tabs>
          <w:tab w:pos="1404" w:val="left" w:leader="none"/>
        </w:tabs>
        <w:spacing w:line="240" w:lineRule="auto" w:before="12" w:after="0"/>
        <w:ind w:left="1404" w:right="0" w:hanging="237"/>
        <w:jc w:val="left"/>
        <w:rPr>
          <w:rFonts w:ascii="Verdana" w:hAnsi="Verdana"/>
          <w:sz w:val="14"/>
        </w:rPr>
      </w:pPr>
      <w:r>
        <w:rPr>
          <w:rFonts w:ascii="Verdana" w:hAnsi="Verdana"/>
          <w:w w:val="105"/>
          <w:sz w:val="14"/>
        </w:rPr>
        <w:t>Present</w:t>
      </w:r>
      <w:r>
        <w:rPr>
          <w:rFonts w:ascii="Verdana" w:hAnsi="Verdana"/>
          <w:spacing w:val="-3"/>
          <w:w w:val="105"/>
          <w:sz w:val="14"/>
        </w:rPr>
        <w:t> </w:t>
      </w:r>
      <w:r>
        <w:rPr>
          <w:rFonts w:ascii="Verdana" w:hAnsi="Verdana"/>
          <w:w w:val="105"/>
          <w:sz w:val="14"/>
        </w:rPr>
        <w:t>obligations</w:t>
      </w:r>
      <w:r>
        <w:rPr>
          <w:rFonts w:ascii="Verdana" w:hAnsi="Verdana"/>
          <w:spacing w:val="-2"/>
          <w:w w:val="105"/>
          <w:sz w:val="14"/>
        </w:rPr>
        <w:t> </w:t>
      </w:r>
      <w:r>
        <w:rPr>
          <w:rFonts w:ascii="Verdana" w:hAnsi="Verdana"/>
          <w:w w:val="105"/>
          <w:sz w:val="14"/>
        </w:rPr>
        <w:t>that</w:t>
      </w:r>
      <w:r>
        <w:rPr>
          <w:rFonts w:ascii="Verdana" w:hAnsi="Verdana"/>
          <w:spacing w:val="-3"/>
          <w:w w:val="105"/>
          <w:sz w:val="14"/>
        </w:rPr>
        <w:t> </w:t>
      </w:r>
      <w:r>
        <w:rPr>
          <w:rFonts w:ascii="Verdana" w:hAnsi="Verdana"/>
          <w:w w:val="105"/>
          <w:sz w:val="14"/>
        </w:rPr>
        <w:t>arise</w:t>
      </w:r>
      <w:r>
        <w:rPr>
          <w:rFonts w:ascii="Verdana" w:hAnsi="Verdana"/>
          <w:spacing w:val="-1"/>
          <w:w w:val="105"/>
          <w:sz w:val="14"/>
        </w:rPr>
        <w:t> </w:t>
      </w:r>
      <w:r>
        <w:rPr>
          <w:rFonts w:ascii="Verdana" w:hAnsi="Verdana"/>
          <w:w w:val="105"/>
          <w:sz w:val="14"/>
        </w:rPr>
        <w:t>from</w:t>
      </w:r>
      <w:r>
        <w:rPr>
          <w:rFonts w:ascii="Verdana" w:hAnsi="Verdana"/>
          <w:spacing w:val="-2"/>
          <w:w w:val="105"/>
          <w:sz w:val="14"/>
        </w:rPr>
        <w:t> </w:t>
      </w:r>
      <w:r>
        <w:rPr>
          <w:rFonts w:ascii="Verdana" w:hAnsi="Verdana"/>
          <w:w w:val="105"/>
          <w:sz w:val="14"/>
        </w:rPr>
        <w:t>past</w:t>
      </w:r>
      <w:r>
        <w:rPr>
          <w:rFonts w:ascii="Verdana" w:hAnsi="Verdana"/>
          <w:spacing w:val="-3"/>
          <w:w w:val="105"/>
          <w:sz w:val="14"/>
        </w:rPr>
        <w:t> </w:t>
      </w:r>
      <w:r>
        <w:rPr>
          <w:rFonts w:ascii="Verdana" w:hAnsi="Verdana"/>
          <w:w w:val="105"/>
          <w:sz w:val="14"/>
        </w:rPr>
        <w:t>events</w:t>
      </w:r>
      <w:r>
        <w:rPr>
          <w:rFonts w:ascii="Verdana" w:hAnsi="Verdana"/>
          <w:spacing w:val="-2"/>
          <w:w w:val="105"/>
          <w:sz w:val="14"/>
        </w:rPr>
        <w:t> </w:t>
      </w:r>
      <w:r>
        <w:rPr>
          <w:rFonts w:ascii="Verdana" w:hAnsi="Verdana"/>
          <w:w w:val="105"/>
          <w:sz w:val="14"/>
        </w:rPr>
        <w:t>but</w:t>
      </w:r>
      <w:r>
        <w:rPr>
          <w:rFonts w:ascii="Verdana" w:hAnsi="Verdana"/>
          <w:spacing w:val="-3"/>
          <w:w w:val="105"/>
          <w:sz w:val="14"/>
        </w:rPr>
        <w:t> </w:t>
      </w:r>
      <w:r>
        <w:rPr>
          <w:rFonts w:ascii="Verdana" w:hAnsi="Verdana"/>
          <w:w w:val="105"/>
          <w:sz w:val="14"/>
        </w:rPr>
        <w:t>are</w:t>
      </w:r>
      <w:r>
        <w:rPr>
          <w:rFonts w:ascii="Verdana" w:hAnsi="Verdana"/>
          <w:spacing w:val="-1"/>
          <w:w w:val="105"/>
          <w:sz w:val="14"/>
        </w:rPr>
        <w:t> </w:t>
      </w:r>
      <w:r>
        <w:rPr>
          <w:rFonts w:ascii="Verdana" w:hAnsi="Verdana"/>
          <w:w w:val="105"/>
          <w:sz w:val="14"/>
        </w:rPr>
        <w:t>not</w:t>
      </w:r>
      <w:r>
        <w:rPr>
          <w:rFonts w:ascii="Verdana" w:hAnsi="Verdana"/>
          <w:spacing w:val="-3"/>
          <w:w w:val="105"/>
          <w:sz w:val="14"/>
        </w:rPr>
        <w:t> </w:t>
      </w:r>
      <w:r>
        <w:rPr>
          <w:rFonts w:ascii="Verdana" w:hAnsi="Verdana"/>
          <w:w w:val="105"/>
          <w:sz w:val="14"/>
        </w:rPr>
        <w:t>recognised</w:t>
      </w:r>
      <w:r>
        <w:rPr>
          <w:rFonts w:ascii="Verdana" w:hAnsi="Verdana"/>
          <w:spacing w:val="-1"/>
          <w:w w:val="105"/>
          <w:sz w:val="14"/>
        </w:rPr>
        <w:t> </w:t>
      </w:r>
      <w:r>
        <w:rPr>
          <w:rFonts w:ascii="Verdana" w:hAnsi="Verdana"/>
          <w:spacing w:val="-2"/>
          <w:w w:val="105"/>
          <w:sz w:val="14"/>
        </w:rPr>
        <w:t>because:</w:t>
      </w:r>
    </w:p>
    <w:p>
      <w:pPr>
        <w:pStyle w:val="ListParagraph"/>
        <w:numPr>
          <w:ilvl w:val="3"/>
          <w:numId w:val="22"/>
        </w:numPr>
        <w:tabs>
          <w:tab w:pos="1548" w:val="left" w:leader="none"/>
        </w:tabs>
        <w:spacing w:line="240" w:lineRule="auto" w:before="26" w:after="0"/>
        <w:ind w:left="1548" w:right="0" w:hanging="119"/>
        <w:jc w:val="left"/>
        <w:rPr>
          <w:rFonts w:ascii="Verdana" w:hAnsi="Verdana"/>
          <w:sz w:val="14"/>
        </w:rPr>
      </w:pPr>
      <w:r>
        <w:rPr>
          <w:rFonts w:ascii="Verdana" w:hAnsi="Verdana"/>
          <w:w w:val="105"/>
          <w:sz w:val="14"/>
        </w:rPr>
        <w:t>it</w:t>
      </w:r>
      <w:r>
        <w:rPr>
          <w:rFonts w:ascii="Verdana" w:hAnsi="Verdana"/>
          <w:spacing w:val="-3"/>
          <w:w w:val="105"/>
          <w:sz w:val="14"/>
        </w:rPr>
        <w:t> </w:t>
      </w:r>
      <w:r>
        <w:rPr>
          <w:rFonts w:ascii="Verdana" w:hAnsi="Verdana"/>
          <w:w w:val="105"/>
          <w:sz w:val="14"/>
        </w:rPr>
        <w:t>is</w:t>
      </w:r>
      <w:r>
        <w:rPr>
          <w:rFonts w:ascii="Verdana" w:hAnsi="Verdana"/>
          <w:spacing w:val="-1"/>
          <w:w w:val="105"/>
          <w:sz w:val="14"/>
        </w:rPr>
        <w:t> </w:t>
      </w:r>
      <w:r>
        <w:rPr>
          <w:rFonts w:ascii="Verdana" w:hAnsi="Verdana"/>
          <w:w w:val="105"/>
          <w:sz w:val="14"/>
        </w:rPr>
        <w:t>not</w:t>
      </w:r>
      <w:r>
        <w:rPr>
          <w:rFonts w:ascii="Verdana" w:hAnsi="Verdana"/>
          <w:spacing w:val="-2"/>
          <w:w w:val="105"/>
          <w:sz w:val="14"/>
        </w:rPr>
        <w:t> </w:t>
      </w:r>
      <w:r>
        <w:rPr>
          <w:rFonts w:ascii="Verdana" w:hAnsi="Verdana"/>
          <w:w w:val="105"/>
          <w:sz w:val="14"/>
        </w:rPr>
        <w:t>probable that</w:t>
      </w:r>
      <w:r>
        <w:rPr>
          <w:rFonts w:ascii="Verdana" w:hAnsi="Verdana"/>
          <w:spacing w:val="-2"/>
          <w:w w:val="105"/>
          <w:sz w:val="14"/>
        </w:rPr>
        <w:t> </w:t>
      </w:r>
      <w:r>
        <w:rPr>
          <w:rFonts w:ascii="Verdana" w:hAnsi="Verdana"/>
          <w:w w:val="105"/>
          <w:sz w:val="14"/>
        </w:rPr>
        <w:t>an</w:t>
      </w:r>
      <w:r>
        <w:rPr>
          <w:rFonts w:ascii="Verdana" w:hAnsi="Verdana"/>
          <w:spacing w:val="-1"/>
          <w:w w:val="105"/>
          <w:sz w:val="14"/>
        </w:rPr>
        <w:t> </w:t>
      </w:r>
      <w:r>
        <w:rPr>
          <w:rFonts w:ascii="Verdana" w:hAnsi="Verdana"/>
          <w:w w:val="105"/>
          <w:sz w:val="14"/>
        </w:rPr>
        <w:t>outflow of resources</w:t>
      </w:r>
      <w:r>
        <w:rPr>
          <w:rFonts w:ascii="Verdana" w:hAnsi="Verdana"/>
          <w:spacing w:val="-1"/>
          <w:w w:val="105"/>
          <w:sz w:val="14"/>
        </w:rPr>
        <w:t> </w:t>
      </w:r>
      <w:r>
        <w:rPr>
          <w:rFonts w:ascii="Verdana" w:hAnsi="Verdana"/>
          <w:w w:val="105"/>
          <w:sz w:val="14"/>
        </w:rPr>
        <w:t>embodying economic</w:t>
      </w:r>
      <w:r>
        <w:rPr>
          <w:rFonts w:ascii="Verdana" w:hAnsi="Verdana"/>
          <w:spacing w:val="-1"/>
          <w:w w:val="105"/>
          <w:sz w:val="14"/>
        </w:rPr>
        <w:t> </w:t>
      </w:r>
      <w:r>
        <w:rPr>
          <w:rFonts w:ascii="Verdana" w:hAnsi="Verdana"/>
          <w:w w:val="105"/>
          <w:sz w:val="14"/>
        </w:rPr>
        <w:t>benefits</w:t>
      </w:r>
      <w:r>
        <w:rPr>
          <w:rFonts w:ascii="Verdana" w:hAnsi="Verdana"/>
          <w:spacing w:val="-1"/>
          <w:w w:val="105"/>
          <w:sz w:val="14"/>
        </w:rPr>
        <w:t> </w:t>
      </w:r>
      <w:r>
        <w:rPr>
          <w:rFonts w:ascii="Verdana" w:hAnsi="Verdana"/>
          <w:w w:val="105"/>
          <w:sz w:val="14"/>
        </w:rPr>
        <w:t>will</w:t>
      </w:r>
      <w:r>
        <w:rPr>
          <w:rFonts w:ascii="Verdana" w:hAnsi="Verdana"/>
          <w:spacing w:val="2"/>
          <w:w w:val="105"/>
          <w:sz w:val="14"/>
        </w:rPr>
        <w:t> </w:t>
      </w:r>
      <w:r>
        <w:rPr>
          <w:rFonts w:ascii="Verdana" w:hAnsi="Verdana"/>
          <w:w w:val="105"/>
          <w:sz w:val="14"/>
        </w:rPr>
        <w:t>be required to settle the obligations;</w:t>
      </w:r>
      <w:r>
        <w:rPr>
          <w:rFonts w:ascii="Verdana" w:hAnsi="Verdana"/>
          <w:spacing w:val="-1"/>
          <w:w w:val="105"/>
          <w:sz w:val="14"/>
        </w:rPr>
        <w:t> </w:t>
      </w:r>
      <w:r>
        <w:rPr>
          <w:rFonts w:ascii="Verdana" w:hAnsi="Verdana"/>
          <w:spacing w:val="-5"/>
          <w:w w:val="105"/>
          <w:sz w:val="14"/>
        </w:rPr>
        <w:t>or</w:t>
      </w:r>
    </w:p>
    <w:p>
      <w:pPr>
        <w:pStyle w:val="ListParagraph"/>
        <w:numPr>
          <w:ilvl w:val="3"/>
          <w:numId w:val="22"/>
        </w:numPr>
        <w:tabs>
          <w:tab w:pos="1547" w:val="left" w:leader="none"/>
        </w:tabs>
        <w:spacing w:line="448" w:lineRule="auto" w:before="26" w:after="0"/>
        <w:ind w:left="1167" w:right="4680" w:firstLine="261"/>
        <w:jc w:val="left"/>
        <w:rPr>
          <w:rFonts w:ascii="Verdana" w:hAnsi="Verdana"/>
          <w:sz w:val="14"/>
        </w:rPr>
      </w:pPr>
      <w:r>
        <w:rPr>
          <w:rFonts w:ascii="Verdana" w:hAnsi="Verdana"/>
          <w:w w:val="105"/>
          <w:sz w:val="14"/>
        </w:rPr>
        <w:t>the amount of the obligations cannot be measured with sufficient reliability. Contingent liabilities are also classified as either quantifiable or non-quantifiable.</w:t>
      </w:r>
    </w:p>
    <w:p>
      <w:pPr>
        <w:pStyle w:val="ListParagraph"/>
        <w:spacing w:after="0" w:line="448" w:lineRule="auto"/>
        <w:jc w:val="left"/>
        <w:rPr>
          <w:rFonts w:ascii="Verdana" w:hAnsi="Verdana"/>
          <w:sz w:val="14"/>
        </w:rPr>
        <w:sectPr>
          <w:pgSz w:w="11910" w:h="16840"/>
          <w:pgMar w:header="1495" w:footer="0" w:top="1900" w:bottom="280" w:left="0" w:right="0"/>
        </w:sectPr>
      </w:pPr>
    </w:p>
    <w:p>
      <w:pPr>
        <w:pStyle w:val="BodyText"/>
        <w:spacing w:before="116"/>
        <w:rPr>
          <w:rFonts w:ascii="Verdana"/>
          <w:sz w:val="18"/>
        </w:rPr>
      </w:pPr>
    </w:p>
    <w:p>
      <w:pPr>
        <w:spacing w:before="0"/>
        <w:ind w:left="1180" w:right="0" w:firstLine="0"/>
        <w:jc w:val="left"/>
        <w:rPr>
          <w:rFonts w:ascii="Verdana"/>
          <w:b/>
          <w:sz w:val="18"/>
        </w:rPr>
      </w:pPr>
      <w:r>
        <w:rPr>
          <w:rFonts w:ascii="Verdana"/>
          <w:b/>
          <w:sz w:val="18"/>
        </w:rPr>
        <mc:AlternateContent>
          <mc:Choice Requires="wps">
            <w:drawing>
              <wp:anchor distT="0" distB="0" distL="0" distR="0" allowOverlap="1" layoutInCell="1" locked="0" behindDoc="0" simplePos="0" relativeHeight="15918592">
                <wp:simplePos x="0" y="0"/>
                <wp:positionH relativeFrom="page">
                  <wp:posOffset>0</wp:posOffset>
                </wp:positionH>
                <wp:positionV relativeFrom="paragraph">
                  <wp:posOffset>9680</wp:posOffset>
                </wp:positionV>
                <wp:extent cx="360045" cy="366395"/>
                <wp:effectExtent l="0" t="0" r="0" b="0"/>
                <wp:wrapNone/>
                <wp:docPr id="1162" name="Group 1162"/>
                <wp:cNvGraphicFramePr>
                  <a:graphicFrameLocks/>
                </wp:cNvGraphicFramePr>
                <a:graphic>
                  <a:graphicData uri="http://schemas.microsoft.com/office/word/2010/wordprocessingGroup">
                    <wpg:wgp>
                      <wpg:cNvPr id="1162" name="Group 1162"/>
                      <wpg:cNvGrpSpPr/>
                      <wpg:grpSpPr>
                        <a:xfrm>
                          <a:off x="0" y="0"/>
                          <a:ext cx="360045" cy="366395"/>
                          <a:chExt cx="360045" cy="366395"/>
                        </a:xfrm>
                      </wpg:grpSpPr>
                      <wps:wsp>
                        <wps:cNvPr id="1163" name="Graphic 1163"/>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64" name="Textbox 1164"/>
                        <wps:cNvSpPr txBox="1"/>
                        <wps:spPr>
                          <a:xfrm>
                            <a:off x="0" y="0"/>
                            <a:ext cx="360045" cy="366395"/>
                          </a:xfrm>
                          <a:prstGeom prst="rect">
                            <a:avLst/>
                          </a:prstGeom>
                        </wps:spPr>
                        <wps:txbx>
                          <w:txbxContent>
                            <w:p>
                              <w:pPr>
                                <w:spacing w:before="154"/>
                                <w:ind w:left="223" w:right="0" w:firstLine="0"/>
                                <w:jc w:val="left"/>
                                <w:rPr>
                                  <w:sz w:val="24"/>
                                </w:rPr>
                              </w:pPr>
                              <w:r>
                                <w:rPr>
                                  <w:color w:val="FFFFFF"/>
                                  <w:spacing w:val="-5"/>
                                  <w:sz w:val="24"/>
                                </w:rPr>
                                <w:t>72</w:t>
                              </w:r>
                            </w:p>
                          </w:txbxContent>
                        </wps:txbx>
                        <wps:bodyPr wrap="square" lIns="0" tIns="0" rIns="0" bIns="0" rtlCol="0">
                          <a:noAutofit/>
                        </wps:bodyPr>
                      </wps:wsp>
                    </wpg:wgp>
                  </a:graphicData>
                </a:graphic>
              </wp:anchor>
            </w:drawing>
          </mc:Choice>
          <mc:Fallback>
            <w:pict>
              <v:group style="position:absolute;margin-left:0pt;margin-top:.762222pt;width:28.35pt;height:28.85pt;mso-position-horizontal-relative:page;mso-position-vertical-relative:paragraph;z-index:15918592" id="docshapegroup649" coordorigin="0,15" coordsize="567,577">
                <v:rect style="position:absolute;left:0;top:15;width:567;height:577" id="docshape650" filled="true" fillcolor="#3f5f72" stroked="false">
                  <v:fill type="solid"/>
                </v:rect>
                <v:shape style="position:absolute;left:0;top:15;width:567;height:577" type="#_x0000_t202" id="docshape651" filled="false" stroked="false">
                  <v:textbox inset="0,0,0,0">
                    <w:txbxContent>
                      <w:p>
                        <w:pPr>
                          <w:spacing w:before="154"/>
                          <w:ind w:left="223" w:right="0" w:firstLine="0"/>
                          <w:jc w:val="left"/>
                          <w:rPr>
                            <w:sz w:val="24"/>
                          </w:rPr>
                        </w:pPr>
                        <w:r>
                          <w:rPr>
                            <w:color w:val="FFFFFF"/>
                            <w:spacing w:val="-5"/>
                            <w:sz w:val="24"/>
                          </w:rPr>
                          <w:t>72</w:t>
                        </w:r>
                      </w:p>
                    </w:txbxContent>
                  </v:textbox>
                  <w10:wrap type="none"/>
                </v:shape>
                <w10:wrap type="none"/>
              </v:group>
            </w:pict>
          </mc:Fallback>
        </mc:AlternateContent>
      </w:r>
      <w:r>
        <w:rPr>
          <w:rFonts w:ascii="Verdana"/>
          <w:b/>
          <w:sz w:val="18"/>
        </w:rPr>
        <w:t>Note</w:t>
      </w:r>
      <w:r>
        <w:rPr>
          <w:rFonts w:ascii="Verdana"/>
          <w:b/>
          <w:spacing w:val="-7"/>
          <w:sz w:val="18"/>
        </w:rPr>
        <w:t> </w:t>
      </w:r>
      <w:r>
        <w:rPr>
          <w:rFonts w:ascii="Verdana"/>
          <w:b/>
          <w:sz w:val="18"/>
        </w:rPr>
        <w:t>7.3:</w:t>
      </w:r>
      <w:r>
        <w:rPr>
          <w:rFonts w:ascii="Verdana"/>
          <w:b/>
          <w:spacing w:val="-7"/>
          <w:sz w:val="18"/>
        </w:rPr>
        <w:t> </w:t>
      </w:r>
      <w:r>
        <w:rPr>
          <w:rFonts w:ascii="Verdana"/>
          <w:b/>
          <w:sz w:val="18"/>
        </w:rPr>
        <w:t>Fair</w:t>
      </w:r>
      <w:r>
        <w:rPr>
          <w:rFonts w:ascii="Verdana"/>
          <w:b/>
          <w:spacing w:val="-7"/>
          <w:sz w:val="18"/>
        </w:rPr>
        <w:t> </w:t>
      </w:r>
      <w:r>
        <w:rPr>
          <w:rFonts w:ascii="Verdana"/>
          <w:b/>
          <w:sz w:val="18"/>
        </w:rPr>
        <w:t>Value</w:t>
      </w:r>
      <w:r>
        <w:rPr>
          <w:rFonts w:ascii="Verdana"/>
          <w:b/>
          <w:spacing w:val="-7"/>
          <w:sz w:val="18"/>
        </w:rPr>
        <w:t> </w:t>
      </w:r>
      <w:r>
        <w:rPr>
          <w:rFonts w:ascii="Verdana"/>
          <w:b/>
          <w:spacing w:val="-2"/>
          <w:sz w:val="18"/>
        </w:rPr>
        <w:t>Determination</w:t>
      </w:r>
    </w:p>
    <w:p>
      <w:pPr>
        <w:pStyle w:val="BodyText"/>
        <w:spacing w:before="128"/>
        <w:rPr>
          <w:rFonts w:ascii="Verdana"/>
          <w:b/>
          <w:sz w:val="14"/>
        </w:rPr>
      </w:pPr>
    </w:p>
    <w:p>
      <w:pPr>
        <w:spacing w:before="1"/>
        <w:ind w:left="1172" w:right="0" w:firstLine="0"/>
        <w:jc w:val="left"/>
        <w:rPr>
          <w:rFonts w:ascii="Verdana"/>
          <w:b/>
          <w:sz w:val="14"/>
        </w:rPr>
      </w:pPr>
      <w:r>
        <w:rPr>
          <w:rFonts w:ascii="Verdana"/>
          <w:b/>
          <w:w w:val="105"/>
          <w:sz w:val="14"/>
        </w:rPr>
        <w:t>How</w:t>
      </w:r>
      <w:r>
        <w:rPr>
          <w:rFonts w:ascii="Verdana"/>
          <w:b/>
          <w:spacing w:val="-2"/>
          <w:w w:val="105"/>
          <w:sz w:val="14"/>
        </w:rPr>
        <w:t> </w:t>
      </w:r>
      <w:r>
        <w:rPr>
          <w:rFonts w:ascii="Verdana"/>
          <w:b/>
          <w:w w:val="105"/>
          <w:sz w:val="14"/>
        </w:rPr>
        <w:t>We</w:t>
      </w:r>
      <w:r>
        <w:rPr>
          <w:rFonts w:ascii="Verdana"/>
          <w:b/>
          <w:spacing w:val="-2"/>
          <w:w w:val="105"/>
          <w:sz w:val="14"/>
        </w:rPr>
        <w:t> </w:t>
      </w:r>
      <w:r>
        <w:rPr>
          <w:rFonts w:ascii="Verdana"/>
          <w:b/>
          <w:w w:val="105"/>
          <w:sz w:val="14"/>
        </w:rPr>
        <w:t>Measure</w:t>
      </w:r>
      <w:r>
        <w:rPr>
          <w:rFonts w:ascii="Verdana"/>
          <w:b/>
          <w:spacing w:val="-1"/>
          <w:w w:val="105"/>
          <w:sz w:val="14"/>
        </w:rPr>
        <w:t> </w:t>
      </w:r>
      <w:r>
        <w:rPr>
          <w:rFonts w:ascii="Verdana"/>
          <w:b/>
          <w:w w:val="105"/>
          <w:sz w:val="14"/>
        </w:rPr>
        <w:t>Fair</w:t>
      </w:r>
      <w:r>
        <w:rPr>
          <w:rFonts w:ascii="Verdana"/>
          <w:b/>
          <w:spacing w:val="-2"/>
          <w:w w:val="105"/>
          <w:sz w:val="14"/>
        </w:rPr>
        <w:t> </w:t>
      </w:r>
      <w:r>
        <w:rPr>
          <w:rFonts w:ascii="Verdana"/>
          <w:b/>
          <w:spacing w:val="-4"/>
          <w:w w:val="105"/>
          <w:sz w:val="14"/>
        </w:rPr>
        <w:t>Value</w:t>
      </w:r>
    </w:p>
    <w:p>
      <w:pPr>
        <w:pStyle w:val="BodyText"/>
        <w:spacing w:before="1"/>
        <w:rPr>
          <w:rFonts w:ascii="Verdana"/>
          <w:b/>
          <w:sz w:val="14"/>
        </w:rPr>
      </w:pPr>
    </w:p>
    <w:p>
      <w:pPr>
        <w:spacing w:line="276" w:lineRule="auto" w:before="0"/>
        <w:ind w:left="1170" w:right="1414" w:firstLine="0"/>
        <w:jc w:val="left"/>
        <w:rPr>
          <w:rFonts w:ascii="Verdana"/>
          <w:sz w:val="14"/>
        </w:rPr>
      </w:pPr>
      <w:r>
        <w:rPr>
          <w:rFonts w:ascii="Verdana"/>
          <w:sz w:val="14"/>
        </w:rPr>
        <mc:AlternateContent>
          <mc:Choice Requires="wps">
            <w:drawing>
              <wp:anchor distT="0" distB="0" distL="0" distR="0" allowOverlap="1" layoutInCell="1" locked="0" behindDoc="0" simplePos="0" relativeHeight="15919104">
                <wp:simplePos x="0" y="0"/>
                <wp:positionH relativeFrom="page">
                  <wp:posOffset>151904</wp:posOffset>
                </wp:positionH>
                <wp:positionV relativeFrom="paragraph">
                  <wp:posOffset>725</wp:posOffset>
                </wp:positionV>
                <wp:extent cx="248920" cy="1923414"/>
                <wp:effectExtent l="0" t="0" r="0" b="0"/>
                <wp:wrapNone/>
                <wp:docPr id="1165" name="Textbox 1165"/>
                <wp:cNvGraphicFramePr>
                  <a:graphicFrameLocks/>
                </wp:cNvGraphicFramePr>
                <a:graphic>
                  <a:graphicData uri="http://schemas.microsoft.com/office/word/2010/wordprocessingShape">
                    <wps:wsp>
                      <wps:cNvPr id="1165" name="Textbox 1165"/>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057161pt;width:19.6pt;height:151.450pt;mso-position-horizontal-relative:page;mso-position-vertical-relative:paragraph;z-index:15919104" type="#_x0000_t202" id="docshape652"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w w:val="105"/>
          <w:sz w:val="14"/>
        </w:rPr>
        <w:t>Fair value is the price that would be received to sell an asset or paid to transfer a liability in an orderly transaction between market participants at the measurement date.</w:t>
      </w:r>
    </w:p>
    <w:p>
      <w:pPr>
        <w:spacing w:before="124"/>
        <w:ind w:left="1170" w:right="0" w:firstLine="0"/>
        <w:jc w:val="left"/>
        <w:rPr>
          <w:rFonts w:ascii="Verdana"/>
          <w:sz w:val="14"/>
        </w:rPr>
      </w:pPr>
      <w:r>
        <w:rPr>
          <w:rFonts w:ascii="Verdana"/>
          <w:w w:val="105"/>
          <w:sz w:val="14"/>
        </w:rPr>
        <w:t>The following</w:t>
      </w:r>
      <w:r>
        <w:rPr>
          <w:rFonts w:ascii="Verdana"/>
          <w:spacing w:val="1"/>
          <w:w w:val="105"/>
          <w:sz w:val="14"/>
        </w:rPr>
        <w:t> </w:t>
      </w:r>
      <w:r>
        <w:rPr>
          <w:rFonts w:ascii="Verdana"/>
          <w:w w:val="105"/>
          <w:sz w:val="14"/>
        </w:rPr>
        <w:t>assets and</w:t>
      </w:r>
      <w:r>
        <w:rPr>
          <w:rFonts w:ascii="Verdana"/>
          <w:spacing w:val="1"/>
          <w:w w:val="105"/>
          <w:sz w:val="14"/>
        </w:rPr>
        <w:t> </w:t>
      </w:r>
      <w:r>
        <w:rPr>
          <w:rFonts w:ascii="Verdana"/>
          <w:w w:val="105"/>
          <w:sz w:val="14"/>
        </w:rPr>
        <w:t>liabilities are</w:t>
      </w:r>
      <w:r>
        <w:rPr>
          <w:rFonts w:ascii="Verdana"/>
          <w:spacing w:val="1"/>
          <w:w w:val="105"/>
          <w:sz w:val="14"/>
        </w:rPr>
        <w:t> </w:t>
      </w:r>
      <w:r>
        <w:rPr>
          <w:rFonts w:ascii="Verdana"/>
          <w:w w:val="105"/>
          <w:sz w:val="14"/>
        </w:rPr>
        <w:t>carried</w:t>
      </w:r>
      <w:r>
        <w:rPr>
          <w:rFonts w:ascii="Verdana"/>
          <w:spacing w:val="1"/>
          <w:w w:val="105"/>
          <w:sz w:val="14"/>
        </w:rPr>
        <w:t> </w:t>
      </w:r>
      <w:r>
        <w:rPr>
          <w:rFonts w:ascii="Verdana"/>
          <w:w w:val="105"/>
          <w:sz w:val="14"/>
        </w:rPr>
        <w:t>at</w:t>
      </w:r>
      <w:r>
        <w:rPr>
          <w:rFonts w:ascii="Verdana"/>
          <w:spacing w:val="-1"/>
          <w:w w:val="105"/>
          <w:sz w:val="14"/>
        </w:rPr>
        <w:t> </w:t>
      </w:r>
      <w:r>
        <w:rPr>
          <w:rFonts w:ascii="Verdana"/>
          <w:w w:val="105"/>
          <w:sz w:val="14"/>
        </w:rPr>
        <w:t>fair</w:t>
      </w:r>
      <w:r>
        <w:rPr>
          <w:rFonts w:ascii="Verdana"/>
          <w:spacing w:val="-1"/>
          <w:w w:val="105"/>
          <w:sz w:val="14"/>
        </w:rPr>
        <w:t> </w:t>
      </w:r>
      <w:r>
        <w:rPr>
          <w:rFonts w:ascii="Verdana"/>
          <w:spacing w:val="-2"/>
          <w:w w:val="105"/>
          <w:sz w:val="14"/>
        </w:rPr>
        <w:t>value:</w:t>
      </w:r>
    </w:p>
    <w:p>
      <w:pPr>
        <w:pStyle w:val="ListParagraph"/>
        <w:numPr>
          <w:ilvl w:val="2"/>
          <w:numId w:val="22"/>
        </w:numPr>
        <w:tabs>
          <w:tab w:pos="1407" w:val="left" w:leader="none"/>
        </w:tabs>
        <w:spacing w:line="240" w:lineRule="auto" w:before="71" w:after="0"/>
        <w:ind w:left="1407" w:right="0" w:hanging="237"/>
        <w:jc w:val="left"/>
        <w:rPr>
          <w:rFonts w:ascii="Verdana" w:hAnsi="Verdana"/>
          <w:sz w:val="14"/>
        </w:rPr>
      </w:pPr>
      <w:r>
        <w:rPr>
          <w:rFonts w:ascii="Verdana" w:hAnsi="Verdana"/>
          <w:w w:val="105"/>
          <w:sz w:val="14"/>
        </w:rPr>
        <w:t>Financial</w:t>
      </w:r>
      <w:r>
        <w:rPr>
          <w:rFonts w:ascii="Verdana" w:hAnsi="Verdana"/>
          <w:spacing w:val="1"/>
          <w:w w:val="105"/>
          <w:sz w:val="14"/>
        </w:rPr>
        <w:t> </w:t>
      </w:r>
      <w:r>
        <w:rPr>
          <w:rFonts w:ascii="Verdana" w:hAnsi="Verdana"/>
          <w:w w:val="105"/>
          <w:sz w:val="14"/>
        </w:rPr>
        <w:t>assets</w:t>
      </w:r>
      <w:r>
        <w:rPr>
          <w:rFonts w:ascii="Verdana" w:hAnsi="Verdana"/>
          <w:spacing w:val="-1"/>
          <w:w w:val="105"/>
          <w:sz w:val="14"/>
        </w:rPr>
        <w:t> </w:t>
      </w:r>
      <w:r>
        <w:rPr>
          <w:rFonts w:ascii="Verdana" w:hAnsi="Verdana"/>
          <w:w w:val="105"/>
          <w:sz w:val="14"/>
        </w:rPr>
        <w:t>at</w:t>
      </w:r>
      <w:r>
        <w:rPr>
          <w:rFonts w:ascii="Verdana" w:hAnsi="Verdana"/>
          <w:spacing w:val="-3"/>
          <w:w w:val="105"/>
          <w:sz w:val="14"/>
        </w:rPr>
        <w:t> </w:t>
      </w:r>
      <w:r>
        <w:rPr>
          <w:rFonts w:ascii="Verdana" w:hAnsi="Verdana"/>
          <w:w w:val="105"/>
          <w:sz w:val="14"/>
        </w:rPr>
        <w:t>fair</w:t>
      </w:r>
      <w:r>
        <w:rPr>
          <w:rFonts w:ascii="Verdana" w:hAnsi="Verdana"/>
          <w:spacing w:val="-2"/>
          <w:w w:val="105"/>
          <w:sz w:val="14"/>
        </w:rPr>
        <w:t> </w:t>
      </w:r>
      <w:r>
        <w:rPr>
          <w:rFonts w:ascii="Verdana" w:hAnsi="Verdana"/>
          <w:w w:val="105"/>
          <w:sz w:val="14"/>
        </w:rPr>
        <w:t>value</w:t>
      </w:r>
      <w:r>
        <w:rPr>
          <w:rFonts w:ascii="Verdana" w:hAnsi="Verdana"/>
          <w:spacing w:val="-1"/>
          <w:w w:val="105"/>
          <w:sz w:val="14"/>
        </w:rPr>
        <w:t> </w:t>
      </w:r>
      <w:r>
        <w:rPr>
          <w:rFonts w:ascii="Verdana" w:hAnsi="Verdana"/>
          <w:w w:val="105"/>
          <w:sz w:val="14"/>
        </w:rPr>
        <w:t>through</w:t>
      </w:r>
      <w:r>
        <w:rPr>
          <w:rFonts w:ascii="Verdana" w:hAnsi="Verdana"/>
          <w:spacing w:val="-1"/>
          <w:w w:val="105"/>
          <w:sz w:val="14"/>
        </w:rPr>
        <w:t> </w:t>
      </w:r>
      <w:r>
        <w:rPr>
          <w:rFonts w:ascii="Verdana" w:hAnsi="Verdana"/>
          <w:w w:val="105"/>
          <w:sz w:val="14"/>
        </w:rPr>
        <w:t>net</w:t>
      </w:r>
      <w:r>
        <w:rPr>
          <w:rFonts w:ascii="Verdana" w:hAnsi="Verdana"/>
          <w:spacing w:val="-3"/>
          <w:w w:val="105"/>
          <w:sz w:val="14"/>
        </w:rPr>
        <w:t> </w:t>
      </w:r>
      <w:r>
        <w:rPr>
          <w:rFonts w:ascii="Verdana" w:hAnsi="Verdana"/>
          <w:spacing w:val="-2"/>
          <w:w w:val="105"/>
          <w:sz w:val="14"/>
        </w:rPr>
        <w:t>result</w:t>
      </w:r>
    </w:p>
    <w:p>
      <w:pPr>
        <w:pStyle w:val="ListParagraph"/>
        <w:numPr>
          <w:ilvl w:val="2"/>
          <w:numId w:val="22"/>
        </w:numPr>
        <w:tabs>
          <w:tab w:pos="1407" w:val="left" w:leader="none"/>
        </w:tabs>
        <w:spacing w:line="240" w:lineRule="auto" w:before="71" w:after="0"/>
        <w:ind w:left="1407" w:right="0" w:hanging="237"/>
        <w:jc w:val="left"/>
        <w:rPr>
          <w:rFonts w:ascii="Verdana" w:hAnsi="Verdana"/>
          <w:sz w:val="14"/>
        </w:rPr>
      </w:pPr>
      <w:r>
        <w:rPr>
          <w:rFonts w:ascii="Verdana" w:hAnsi="Verdana"/>
          <w:w w:val="105"/>
          <w:sz w:val="14"/>
        </w:rPr>
        <w:t>Property,</w:t>
      </w:r>
      <w:r>
        <w:rPr>
          <w:rFonts w:ascii="Verdana" w:hAnsi="Verdana"/>
          <w:spacing w:val="-2"/>
          <w:w w:val="105"/>
          <w:sz w:val="14"/>
        </w:rPr>
        <w:t> </w:t>
      </w:r>
      <w:r>
        <w:rPr>
          <w:rFonts w:ascii="Verdana" w:hAnsi="Verdana"/>
          <w:w w:val="105"/>
          <w:sz w:val="14"/>
        </w:rPr>
        <w:t>plant</w:t>
      </w:r>
      <w:r>
        <w:rPr>
          <w:rFonts w:ascii="Verdana" w:hAnsi="Verdana"/>
          <w:spacing w:val="-3"/>
          <w:w w:val="105"/>
          <w:sz w:val="14"/>
        </w:rPr>
        <w:t> </w:t>
      </w:r>
      <w:r>
        <w:rPr>
          <w:rFonts w:ascii="Verdana" w:hAnsi="Verdana"/>
          <w:w w:val="105"/>
          <w:sz w:val="14"/>
        </w:rPr>
        <w:t>and</w:t>
      </w:r>
      <w:r>
        <w:rPr>
          <w:rFonts w:ascii="Verdana" w:hAnsi="Verdana"/>
          <w:spacing w:val="-2"/>
          <w:w w:val="105"/>
          <w:sz w:val="14"/>
        </w:rPr>
        <w:t> equipment</w:t>
      </w:r>
    </w:p>
    <w:p>
      <w:pPr>
        <w:pStyle w:val="ListParagraph"/>
        <w:numPr>
          <w:ilvl w:val="2"/>
          <w:numId w:val="22"/>
        </w:numPr>
        <w:tabs>
          <w:tab w:pos="1407" w:val="left" w:leader="none"/>
        </w:tabs>
        <w:spacing w:line="240" w:lineRule="auto" w:before="71" w:after="0"/>
        <w:ind w:left="1407" w:right="0" w:hanging="237"/>
        <w:jc w:val="left"/>
        <w:rPr>
          <w:rFonts w:ascii="Verdana" w:hAnsi="Verdana"/>
          <w:sz w:val="14"/>
        </w:rPr>
      </w:pPr>
      <w:r>
        <w:rPr>
          <w:rFonts w:ascii="Verdana" w:hAnsi="Verdana"/>
          <w:w w:val="105"/>
          <w:sz w:val="14"/>
        </w:rPr>
        <w:t>Investment</w:t>
      </w:r>
      <w:r>
        <w:rPr>
          <w:rFonts w:ascii="Verdana" w:hAnsi="Verdana"/>
          <w:spacing w:val="-6"/>
          <w:w w:val="105"/>
          <w:sz w:val="14"/>
        </w:rPr>
        <w:t> </w:t>
      </w:r>
      <w:r>
        <w:rPr>
          <w:rFonts w:ascii="Verdana" w:hAnsi="Verdana"/>
          <w:spacing w:val="-2"/>
          <w:w w:val="105"/>
          <w:sz w:val="14"/>
        </w:rPr>
        <w:t>properties</w:t>
      </w:r>
    </w:p>
    <w:p>
      <w:pPr>
        <w:pStyle w:val="BodyText"/>
        <w:spacing w:before="13"/>
        <w:rPr>
          <w:rFonts w:ascii="Verdana"/>
          <w:sz w:val="14"/>
        </w:rPr>
      </w:pPr>
    </w:p>
    <w:p>
      <w:pPr>
        <w:spacing w:line="276" w:lineRule="auto" w:before="0"/>
        <w:ind w:left="1170" w:right="1414" w:firstLine="0"/>
        <w:jc w:val="left"/>
        <w:rPr>
          <w:rFonts w:ascii="Verdana"/>
          <w:sz w:val="14"/>
        </w:rPr>
      </w:pPr>
      <w:r>
        <w:rPr>
          <w:rFonts w:ascii="Verdana"/>
          <w:w w:val="105"/>
          <w:sz w:val="14"/>
        </w:rPr>
        <w:t>In addition, the fair value of other assets and liabilities that are carried at amortised cost, also need to be determined for </w:t>
      </w:r>
      <w:r>
        <w:rPr>
          <w:rFonts w:ascii="Verdana"/>
          <w:spacing w:val="-2"/>
          <w:w w:val="105"/>
          <w:sz w:val="14"/>
        </w:rPr>
        <w:t>disclosure.</w:t>
      </w:r>
    </w:p>
    <w:p>
      <w:pPr>
        <w:spacing w:before="136"/>
        <w:ind w:left="1172" w:right="0" w:firstLine="0"/>
        <w:jc w:val="left"/>
        <w:rPr>
          <w:rFonts w:ascii="Verdana"/>
          <w:b/>
          <w:sz w:val="14"/>
        </w:rPr>
      </w:pPr>
      <w:r>
        <w:rPr>
          <w:rFonts w:ascii="Verdana"/>
          <w:b/>
          <w:w w:val="105"/>
          <w:sz w:val="14"/>
        </w:rPr>
        <w:t>Valuation</w:t>
      </w:r>
      <w:r>
        <w:rPr>
          <w:rFonts w:ascii="Verdana"/>
          <w:b/>
          <w:spacing w:val="-10"/>
          <w:w w:val="105"/>
          <w:sz w:val="14"/>
        </w:rPr>
        <w:t> </w:t>
      </w:r>
      <w:r>
        <w:rPr>
          <w:rFonts w:ascii="Verdana"/>
          <w:b/>
          <w:spacing w:val="-2"/>
          <w:w w:val="105"/>
          <w:sz w:val="14"/>
        </w:rPr>
        <w:t>Hierarchy</w:t>
      </w:r>
    </w:p>
    <w:p>
      <w:pPr>
        <w:pStyle w:val="BodyText"/>
        <w:spacing w:before="1"/>
        <w:rPr>
          <w:rFonts w:ascii="Verdana"/>
          <w:b/>
          <w:sz w:val="14"/>
        </w:rPr>
      </w:pPr>
    </w:p>
    <w:p>
      <w:pPr>
        <w:spacing w:line="276" w:lineRule="auto" w:before="1"/>
        <w:ind w:left="1170" w:right="1414" w:firstLine="0"/>
        <w:jc w:val="left"/>
        <w:rPr>
          <w:rFonts w:ascii="Verdana"/>
          <w:sz w:val="14"/>
        </w:rPr>
      </w:pPr>
      <w:r>
        <w:rPr>
          <w:rFonts w:ascii="Verdana"/>
          <w:w w:val="105"/>
          <w:sz w:val="14"/>
        </w:rPr>
        <w:t>In determining fair values, a number of inputs are used.</w:t>
      </w:r>
      <w:r>
        <w:rPr>
          <w:rFonts w:ascii="Verdana"/>
          <w:spacing w:val="40"/>
          <w:w w:val="105"/>
          <w:sz w:val="14"/>
        </w:rPr>
        <w:t> </w:t>
      </w:r>
      <w:r>
        <w:rPr>
          <w:rFonts w:ascii="Verdana"/>
          <w:w w:val="105"/>
          <w:sz w:val="14"/>
        </w:rPr>
        <w:t>To increase consistency and comparability in the financial statements, these inputs are categorised into three levels, also known as the fair value hierarchy.</w:t>
      </w:r>
      <w:r>
        <w:rPr>
          <w:rFonts w:ascii="Verdana"/>
          <w:spacing w:val="40"/>
          <w:w w:val="105"/>
          <w:sz w:val="14"/>
        </w:rPr>
        <w:t> </w:t>
      </w:r>
      <w:r>
        <w:rPr>
          <w:rFonts w:ascii="Verdana"/>
          <w:w w:val="105"/>
          <w:sz w:val="14"/>
        </w:rPr>
        <w:t>The levels are as follows:</w:t>
      </w:r>
    </w:p>
    <w:p>
      <w:pPr>
        <w:pStyle w:val="ListParagraph"/>
        <w:numPr>
          <w:ilvl w:val="2"/>
          <w:numId w:val="22"/>
        </w:numPr>
        <w:tabs>
          <w:tab w:pos="1407" w:val="left" w:leader="none"/>
        </w:tabs>
        <w:spacing w:line="240" w:lineRule="auto" w:before="12" w:after="0"/>
        <w:ind w:left="1407" w:right="0" w:hanging="237"/>
        <w:jc w:val="left"/>
        <w:rPr>
          <w:rFonts w:ascii="Verdana" w:hAnsi="Verdana"/>
          <w:sz w:val="14"/>
        </w:rPr>
      </w:pPr>
      <w:r>
        <w:rPr>
          <w:rFonts w:ascii="Verdana" w:hAnsi="Verdana"/>
          <w:w w:val="105"/>
          <w:sz w:val="14"/>
        </w:rPr>
        <w:t>Level 1</w:t>
      </w:r>
      <w:r>
        <w:rPr>
          <w:rFonts w:ascii="Verdana" w:hAnsi="Verdana"/>
          <w:spacing w:val="-1"/>
          <w:w w:val="105"/>
          <w:sz w:val="14"/>
        </w:rPr>
        <w:t> </w:t>
      </w:r>
      <w:r>
        <w:rPr>
          <w:rFonts w:ascii="Verdana" w:hAnsi="Verdana"/>
          <w:w w:val="105"/>
          <w:sz w:val="14"/>
        </w:rPr>
        <w:t>–</w:t>
      </w:r>
      <w:r>
        <w:rPr>
          <w:rFonts w:ascii="Verdana" w:hAnsi="Verdana"/>
          <w:spacing w:val="-2"/>
          <w:w w:val="105"/>
          <w:sz w:val="14"/>
        </w:rPr>
        <w:t> </w:t>
      </w:r>
      <w:r>
        <w:rPr>
          <w:rFonts w:ascii="Verdana" w:hAnsi="Verdana"/>
          <w:w w:val="105"/>
          <w:sz w:val="14"/>
        </w:rPr>
        <w:t>quoted</w:t>
      </w:r>
      <w:r>
        <w:rPr>
          <w:rFonts w:ascii="Verdana" w:hAnsi="Verdana"/>
          <w:spacing w:val="-1"/>
          <w:w w:val="105"/>
          <w:sz w:val="14"/>
        </w:rPr>
        <w:t> </w:t>
      </w:r>
      <w:r>
        <w:rPr>
          <w:rFonts w:ascii="Verdana" w:hAnsi="Verdana"/>
          <w:w w:val="105"/>
          <w:sz w:val="14"/>
        </w:rPr>
        <w:t>(unadjusted)</w:t>
      </w:r>
      <w:r>
        <w:rPr>
          <w:rFonts w:ascii="Verdana" w:hAnsi="Verdana"/>
          <w:spacing w:val="-2"/>
          <w:w w:val="105"/>
          <w:sz w:val="14"/>
        </w:rPr>
        <w:t> </w:t>
      </w:r>
      <w:r>
        <w:rPr>
          <w:rFonts w:ascii="Verdana" w:hAnsi="Verdana"/>
          <w:w w:val="105"/>
          <w:sz w:val="14"/>
        </w:rPr>
        <w:t>market</w:t>
      </w:r>
      <w:r>
        <w:rPr>
          <w:rFonts w:ascii="Verdana" w:hAnsi="Verdana"/>
          <w:spacing w:val="-3"/>
          <w:w w:val="105"/>
          <w:sz w:val="14"/>
        </w:rPr>
        <w:t> </w:t>
      </w:r>
      <w:r>
        <w:rPr>
          <w:rFonts w:ascii="Verdana" w:hAnsi="Verdana"/>
          <w:w w:val="105"/>
          <w:sz w:val="14"/>
        </w:rPr>
        <w:t>prices</w:t>
      </w:r>
      <w:r>
        <w:rPr>
          <w:rFonts w:ascii="Verdana" w:hAnsi="Verdana"/>
          <w:spacing w:val="-2"/>
          <w:w w:val="105"/>
          <w:sz w:val="14"/>
        </w:rPr>
        <w:t> </w:t>
      </w:r>
      <w:r>
        <w:rPr>
          <w:rFonts w:ascii="Verdana" w:hAnsi="Verdana"/>
          <w:w w:val="105"/>
          <w:sz w:val="14"/>
        </w:rPr>
        <w:t>in</w:t>
      </w:r>
      <w:r>
        <w:rPr>
          <w:rFonts w:ascii="Verdana" w:hAnsi="Verdana"/>
          <w:spacing w:val="-2"/>
          <w:w w:val="105"/>
          <w:sz w:val="14"/>
        </w:rPr>
        <w:t> </w:t>
      </w:r>
      <w:r>
        <w:rPr>
          <w:rFonts w:ascii="Verdana" w:hAnsi="Verdana"/>
          <w:w w:val="105"/>
          <w:sz w:val="14"/>
        </w:rPr>
        <w:t>active</w:t>
      </w:r>
      <w:r>
        <w:rPr>
          <w:rFonts w:ascii="Verdana" w:hAnsi="Verdana"/>
          <w:spacing w:val="-1"/>
          <w:w w:val="105"/>
          <w:sz w:val="14"/>
        </w:rPr>
        <w:t> </w:t>
      </w:r>
      <w:r>
        <w:rPr>
          <w:rFonts w:ascii="Verdana" w:hAnsi="Verdana"/>
          <w:w w:val="105"/>
          <w:sz w:val="14"/>
        </w:rPr>
        <w:t>markets</w:t>
      </w:r>
      <w:r>
        <w:rPr>
          <w:rFonts w:ascii="Verdana" w:hAnsi="Verdana"/>
          <w:spacing w:val="-2"/>
          <w:w w:val="105"/>
          <w:sz w:val="14"/>
        </w:rPr>
        <w:t> </w:t>
      </w:r>
      <w:r>
        <w:rPr>
          <w:rFonts w:ascii="Verdana" w:hAnsi="Verdana"/>
          <w:w w:val="105"/>
          <w:sz w:val="14"/>
        </w:rPr>
        <w:t>for</w:t>
      </w:r>
      <w:r>
        <w:rPr>
          <w:rFonts w:ascii="Verdana" w:hAnsi="Verdana"/>
          <w:spacing w:val="-3"/>
          <w:w w:val="105"/>
          <w:sz w:val="14"/>
        </w:rPr>
        <w:t> </w:t>
      </w:r>
      <w:r>
        <w:rPr>
          <w:rFonts w:ascii="Verdana" w:hAnsi="Verdana"/>
          <w:w w:val="105"/>
          <w:sz w:val="14"/>
        </w:rPr>
        <w:t>identical</w:t>
      </w:r>
      <w:r>
        <w:rPr>
          <w:rFonts w:ascii="Verdana" w:hAnsi="Verdana"/>
          <w:spacing w:val="1"/>
          <w:w w:val="105"/>
          <w:sz w:val="14"/>
        </w:rPr>
        <w:t> </w:t>
      </w:r>
      <w:r>
        <w:rPr>
          <w:rFonts w:ascii="Verdana" w:hAnsi="Verdana"/>
          <w:w w:val="105"/>
          <w:sz w:val="14"/>
        </w:rPr>
        <w:t>assets</w:t>
      </w:r>
      <w:r>
        <w:rPr>
          <w:rFonts w:ascii="Verdana" w:hAnsi="Verdana"/>
          <w:spacing w:val="-2"/>
          <w:w w:val="105"/>
          <w:sz w:val="14"/>
        </w:rPr>
        <w:t> </w:t>
      </w:r>
      <w:r>
        <w:rPr>
          <w:rFonts w:ascii="Verdana" w:hAnsi="Verdana"/>
          <w:w w:val="105"/>
          <w:sz w:val="14"/>
        </w:rPr>
        <w:t>or</w:t>
      </w:r>
      <w:r>
        <w:rPr>
          <w:rFonts w:ascii="Verdana" w:hAnsi="Verdana"/>
          <w:spacing w:val="-3"/>
          <w:w w:val="105"/>
          <w:sz w:val="14"/>
        </w:rPr>
        <w:t> </w:t>
      </w:r>
      <w:r>
        <w:rPr>
          <w:rFonts w:ascii="Verdana" w:hAnsi="Verdana"/>
          <w:spacing w:val="-2"/>
          <w:w w:val="105"/>
          <w:sz w:val="14"/>
        </w:rPr>
        <w:t>liabilities;</w:t>
      </w:r>
    </w:p>
    <w:p>
      <w:pPr>
        <w:pStyle w:val="ListParagraph"/>
        <w:numPr>
          <w:ilvl w:val="2"/>
          <w:numId w:val="22"/>
        </w:numPr>
        <w:tabs>
          <w:tab w:pos="1407" w:val="left" w:leader="none"/>
        </w:tabs>
        <w:spacing w:line="276" w:lineRule="auto" w:before="71" w:after="0"/>
        <w:ind w:left="1170" w:right="1407" w:firstLine="0"/>
        <w:jc w:val="left"/>
        <w:rPr>
          <w:rFonts w:ascii="Verdana" w:hAnsi="Verdana"/>
          <w:sz w:val="14"/>
        </w:rPr>
      </w:pPr>
      <w:r>
        <w:rPr>
          <w:rFonts w:ascii="Verdana" w:hAnsi="Verdana"/>
          <w:w w:val="105"/>
          <w:sz w:val="14"/>
        </w:rPr>
        <w:t>Level 2 – valuation techniques for which the lowest level input that is significant to the fair value measurement is directly or indirectly observable; and</w:t>
      </w:r>
    </w:p>
    <w:p>
      <w:pPr>
        <w:pStyle w:val="ListParagraph"/>
        <w:numPr>
          <w:ilvl w:val="2"/>
          <w:numId w:val="22"/>
        </w:numPr>
        <w:tabs>
          <w:tab w:pos="1407" w:val="left" w:leader="none"/>
        </w:tabs>
        <w:spacing w:line="276" w:lineRule="auto" w:before="12" w:after="0"/>
        <w:ind w:left="1170" w:right="2009" w:firstLine="0"/>
        <w:jc w:val="left"/>
        <w:rPr>
          <w:rFonts w:ascii="Verdana" w:hAnsi="Verdana"/>
          <w:sz w:val="14"/>
        </w:rPr>
      </w:pPr>
      <w:r>
        <w:rPr>
          <w:rFonts w:ascii="Verdana" w:hAnsi="Verdana"/>
          <w:w w:val="105"/>
          <w:sz w:val="14"/>
        </w:rPr>
        <w:t>Level 3 – valuation techniques for which the lowest level input that is significant to the fair value measurement is </w:t>
      </w:r>
      <w:r>
        <w:rPr>
          <w:rFonts w:ascii="Verdana" w:hAnsi="Verdana"/>
          <w:spacing w:val="-2"/>
          <w:w w:val="105"/>
          <w:sz w:val="14"/>
        </w:rPr>
        <w:t>unobservable.</w:t>
      </w:r>
    </w:p>
    <w:p>
      <w:pPr>
        <w:spacing w:line="276" w:lineRule="auto" w:before="124"/>
        <w:ind w:left="1170" w:right="1465" w:firstLine="0"/>
        <w:jc w:val="left"/>
        <w:rPr>
          <w:rFonts w:ascii="Verdana"/>
          <w:sz w:val="14"/>
        </w:rPr>
      </w:pPr>
      <w:r>
        <w:rPr>
          <w:rFonts w:ascii="Verdana"/>
          <w:w w:val="105"/>
          <w:sz w:val="14"/>
        </w:rPr>
        <w:t>The hospital determines whether transfers have occurred between levels in the hierarchy by reassessing categorisation (based on the lowest level input that is significant to the fair value measurement as a whole) at the end of each reporting period.</w:t>
      </w:r>
      <w:r>
        <w:rPr>
          <w:rFonts w:ascii="Verdana"/>
          <w:spacing w:val="40"/>
          <w:w w:val="105"/>
          <w:sz w:val="14"/>
        </w:rPr>
        <w:t> </w:t>
      </w:r>
      <w:r>
        <w:rPr>
          <w:rFonts w:ascii="Verdana"/>
          <w:w w:val="105"/>
          <w:sz w:val="14"/>
        </w:rPr>
        <w:t>There have been no transfers between levels during the period.</w:t>
      </w:r>
    </w:p>
    <w:p>
      <w:pPr>
        <w:spacing w:line="276" w:lineRule="auto" w:before="129"/>
        <w:ind w:left="1170" w:right="1292" w:firstLine="0"/>
        <w:jc w:val="left"/>
        <w:rPr>
          <w:rFonts w:ascii="Verdana" w:hAnsi="Verdana"/>
          <w:sz w:val="14"/>
        </w:rPr>
      </w:pPr>
      <w:r>
        <w:rPr>
          <w:rFonts w:ascii="Verdana" w:hAnsi="Verdana"/>
          <w:w w:val="105"/>
          <w:sz w:val="14"/>
        </w:rPr>
        <w:t>The hospital monitors changes in the fair value of each asset and liability through relevant data sources to determine whether revaluation is required.</w:t>
      </w:r>
      <w:r>
        <w:rPr>
          <w:rFonts w:ascii="Verdana" w:hAnsi="Verdana"/>
          <w:spacing w:val="40"/>
          <w:w w:val="105"/>
          <w:sz w:val="14"/>
        </w:rPr>
        <w:t> </w:t>
      </w:r>
      <w:r>
        <w:rPr>
          <w:rFonts w:ascii="Verdana" w:hAnsi="Verdana"/>
          <w:w w:val="105"/>
          <w:sz w:val="14"/>
        </w:rPr>
        <w:t>The Valuer-General Victoria (VGV) is the hospital’s independent valuation agency for property, plant and equipment.</w:t>
      </w:r>
    </w:p>
    <w:p>
      <w:pPr>
        <w:spacing w:before="134"/>
        <w:ind w:left="1172" w:right="0" w:firstLine="0"/>
        <w:jc w:val="left"/>
        <w:rPr>
          <w:rFonts w:ascii="Verdana"/>
          <w:b/>
          <w:sz w:val="14"/>
        </w:rPr>
      </w:pPr>
      <w:r>
        <w:rPr>
          <w:rFonts w:ascii="Verdana"/>
          <w:b/>
          <w:w w:val="105"/>
          <w:sz w:val="14"/>
        </w:rPr>
        <w:t>Fair</w:t>
      </w:r>
      <w:r>
        <w:rPr>
          <w:rFonts w:ascii="Verdana"/>
          <w:b/>
          <w:spacing w:val="-7"/>
          <w:w w:val="105"/>
          <w:sz w:val="14"/>
        </w:rPr>
        <w:t> </w:t>
      </w:r>
      <w:r>
        <w:rPr>
          <w:rFonts w:ascii="Verdana"/>
          <w:b/>
          <w:w w:val="105"/>
          <w:sz w:val="14"/>
        </w:rPr>
        <w:t>Value</w:t>
      </w:r>
      <w:r>
        <w:rPr>
          <w:rFonts w:ascii="Verdana"/>
          <w:b/>
          <w:spacing w:val="-7"/>
          <w:w w:val="105"/>
          <w:sz w:val="14"/>
        </w:rPr>
        <w:t> </w:t>
      </w:r>
      <w:r>
        <w:rPr>
          <w:rFonts w:ascii="Verdana"/>
          <w:b/>
          <w:w w:val="105"/>
          <w:sz w:val="14"/>
        </w:rPr>
        <w:t>Determination:</w:t>
      </w:r>
      <w:r>
        <w:rPr>
          <w:rFonts w:ascii="Verdana"/>
          <w:b/>
          <w:spacing w:val="-6"/>
          <w:w w:val="105"/>
          <w:sz w:val="14"/>
        </w:rPr>
        <w:t> </w:t>
      </w:r>
      <w:r>
        <w:rPr>
          <w:rFonts w:ascii="Verdana"/>
          <w:b/>
          <w:w w:val="105"/>
          <w:sz w:val="14"/>
        </w:rPr>
        <w:t>Managed</w:t>
      </w:r>
      <w:r>
        <w:rPr>
          <w:rFonts w:ascii="Verdana"/>
          <w:b/>
          <w:spacing w:val="-7"/>
          <w:w w:val="105"/>
          <w:sz w:val="14"/>
        </w:rPr>
        <w:t> </w:t>
      </w:r>
      <w:r>
        <w:rPr>
          <w:rFonts w:ascii="Verdana"/>
          <w:b/>
          <w:w w:val="105"/>
          <w:sz w:val="14"/>
        </w:rPr>
        <w:t>Investment</w:t>
      </w:r>
      <w:r>
        <w:rPr>
          <w:rFonts w:ascii="Verdana"/>
          <w:b/>
          <w:spacing w:val="-7"/>
          <w:w w:val="105"/>
          <w:sz w:val="14"/>
        </w:rPr>
        <w:t> </w:t>
      </w:r>
      <w:r>
        <w:rPr>
          <w:rFonts w:ascii="Verdana"/>
          <w:b/>
          <w:spacing w:val="-2"/>
          <w:w w:val="105"/>
          <w:sz w:val="14"/>
        </w:rPr>
        <w:t>Schemes</w:t>
      </w:r>
    </w:p>
    <w:p>
      <w:pPr>
        <w:pStyle w:val="BodyText"/>
        <w:spacing w:before="1"/>
        <w:rPr>
          <w:rFonts w:ascii="Verdana"/>
          <w:b/>
          <w:sz w:val="14"/>
        </w:rPr>
      </w:pPr>
    </w:p>
    <w:p>
      <w:pPr>
        <w:spacing w:line="276" w:lineRule="auto" w:before="0"/>
        <w:ind w:left="1170" w:right="1130" w:firstLine="0"/>
        <w:jc w:val="left"/>
        <w:rPr>
          <w:rFonts w:ascii="Verdana"/>
          <w:sz w:val="14"/>
        </w:rPr>
      </w:pPr>
      <w:r>
        <w:rPr>
          <w:rFonts w:ascii="Verdana"/>
          <w:w w:val="105"/>
          <w:sz w:val="14"/>
        </w:rPr>
        <w:t>The hospital invests in managed funds, which are not quoted in an active market and which may be subject to restrictions on </w:t>
      </w:r>
      <w:r>
        <w:rPr>
          <w:rFonts w:ascii="Verdana"/>
          <w:spacing w:val="-2"/>
          <w:w w:val="105"/>
          <w:sz w:val="14"/>
        </w:rPr>
        <w:t>redemptions.</w:t>
      </w:r>
    </w:p>
    <w:p>
      <w:pPr>
        <w:spacing w:line="276" w:lineRule="auto" w:before="125"/>
        <w:ind w:left="1170" w:right="1414" w:firstLine="0"/>
        <w:jc w:val="left"/>
        <w:rPr>
          <w:rFonts w:ascii="Verdana"/>
          <w:sz w:val="14"/>
        </w:rPr>
      </w:pPr>
      <w:r>
        <w:rPr>
          <w:rFonts w:ascii="Verdana"/>
          <w:w w:val="105"/>
          <w:sz w:val="14"/>
        </w:rPr>
        <w:t>The hospital considers the valuation techniques and inputs used in valuing these funds as part of its due diligence prior to investment, to ensure they are reasonable and appropriate.</w:t>
      </w:r>
      <w:r>
        <w:rPr>
          <w:rFonts w:ascii="Verdana"/>
          <w:spacing w:val="40"/>
          <w:w w:val="105"/>
          <w:sz w:val="14"/>
        </w:rPr>
        <w:t> </w:t>
      </w:r>
      <w:r>
        <w:rPr>
          <w:rFonts w:ascii="Verdana"/>
          <w:w w:val="105"/>
          <w:sz w:val="14"/>
        </w:rPr>
        <w:t>The net asset value of these funds is used as an input into measuring their fair value, and is adjusted as necessary, to reflect restrictions and redemptions, future commitments and other specific factors of the fund.</w:t>
      </w:r>
    </w:p>
    <w:p>
      <w:pPr>
        <w:spacing w:before="143"/>
        <w:ind w:left="1170" w:right="0" w:firstLine="0"/>
        <w:jc w:val="left"/>
        <w:rPr>
          <w:rFonts w:ascii="Verdana"/>
          <w:sz w:val="14"/>
        </w:rPr>
      </w:pPr>
      <w:r>
        <w:rPr>
          <w:rFonts w:ascii="Verdana"/>
          <w:w w:val="105"/>
          <w:sz w:val="14"/>
        </w:rPr>
        <w:t>The</w:t>
      </w:r>
      <w:r>
        <w:rPr>
          <w:rFonts w:ascii="Verdana"/>
          <w:spacing w:val="-1"/>
          <w:w w:val="105"/>
          <w:sz w:val="14"/>
        </w:rPr>
        <w:t> </w:t>
      </w:r>
      <w:r>
        <w:rPr>
          <w:rFonts w:ascii="Verdana"/>
          <w:w w:val="105"/>
          <w:sz w:val="14"/>
        </w:rPr>
        <w:t>hospital</w:t>
      </w:r>
      <w:r>
        <w:rPr>
          <w:rFonts w:ascii="Verdana"/>
          <w:spacing w:val="1"/>
          <w:w w:val="105"/>
          <w:sz w:val="14"/>
        </w:rPr>
        <w:t> </w:t>
      </w:r>
      <w:r>
        <w:rPr>
          <w:rFonts w:ascii="Verdana"/>
          <w:w w:val="105"/>
          <w:sz w:val="14"/>
        </w:rPr>
        <w:t>classifies</w:t>
      </w:r>
      <w:r>
        <w:rPr>
          <w:rFonts w:ascii="Verdana"/>
          <w:spacing w:val="-2"/>
          <w:w w:val="105"/>
          <w:sz w:val="14"/>
        </w:rPr>
        <w:t> </w:t>
      </w:r>
      <w:r>
        <w:rPr>
          <w:rFonts w:ascii="Verdana"/>
          <w:w w:val="105"/>
          <w:sz w:val="14"/>
        </w:rPr>
        <w:t>these</w:t>
      </w:r>
      <w:r>
        <w:rPr>
          <w:rFonts w:ascii="Verdana"/>
          <w:spacing w:val="-1"/>
          <w:w w:val="105"/>
          <w:sz w:val="14"/>
        </w:rPr>
        <w:t> </w:t>
      </w:r>
      <w:r>
        <w:rPr>
          <w:rFonts w:ascii="Verdana"/>
          <w:w w:val="105"/>
          <w:sz w:val="14"/>
        </w:rPr>
        <w:t>funds</w:t>
      </w:r>
      <w:r>
        <w:rPr>
          <w:rFonts w:ascii="Verdana"/>
          <w:spacing w:val="-1"/>
          <w:w w:val="105"/>
          <w:sz w:val="14"/>
        </w:rPr>
        <w:t> </w:t>
      </w:r>
      <w:r>
        <w:rPr>
          <w:rFonts w:ascii="Verdana"/>
          <w:w w:val="105"/>
          <w:sz w:val="14"/>
        </w:rPr>
        <w:t>as</w:t>
      </w:r>
      <w:r>
        <w:rPr>
          <w:rFonts w:ascii="Verdana"/>
          <w:spacing w:val="-3"/>
          <w:w w:val="105"/>
          <w:sz w:val="14"/>
        </w:rPr>
        <w:t> </w:t>
      </w:r>
      <w:r>
        <w:rPr>
          <w:rFonts w:ascii="Verdana"/>
          <w:w w:val="105"/>
          <w:sz w:val="14"/>
        </w:rPr>
        <w:t>Level</w:t>
      </w:r>
      <w:r>
        <w:rPr>
          <w:rFonts w:ascii="Verdana"/>
          <w:spacing w:val="1"/>
          <w:w w:val="105"/>
          <w:sz w:val="14"/>
        </w:rPr>
        <w:t> </w:t>
      </w:r>
      <w:r>
        <w:rPr>
          <w:rFonts w:ascii="Verdana"/>
          <w:spacing w:val="-5"/>
          <w:w w:val="105"/>
          <w:sz w:val="14"/>
        </w:rPr>
        <w:t>2.</w:t>
      </w:r>
    </w:p>
    <w:p>
      <w:pPr>
        <w:pStyle w:val="BodyText"/>
        <w:spacing w:before="117"/>
        <w:rPr>
          <w:rFonts w:ascii="Verdana"/>
          <w:sz w:val="14"/>
        </w:rPr>
      </w:pPr>
    </w:p>
    <w:p>
      <w:pPr>
        <w:spacing w:before="0"/>
        <w:ind w:left="1175" w:right="0" w:firstLine="0"/>
        <w:jc w:val="left"/>
        <w:rPr>
          <w:rFonts w:ascii="Verdana"/>
          <w:b/>
          <w:sz w:val="16"/>
        </w:rPr>
      </w:pPr>
      <w:r>
        <w:rPr>
          <w:rFonts w:ascii="Verdana"/>
          <w:b/>
          <w:sz w:val="16"/>
        </w:rPr>
        <w:t>Fair</w:t>
      </w:r>
      <w:r>
        <w:rPr>
          <w:rFonts w:ascii="Verdana"/>
          <w:b/>
          <w:spacing w:val="1"/>
          <w:sz w:val="16"/>
        </w:rPr>
        <w:t> </w:t>
      </w:r>
      <w:r>
        <w:rPr>
          <w:rFonts w:ascii="Verdana"/>
          <w:b/>
          <w:sz w:val="16"/>
        </w:rPr>
        <w:t>Value Determination: Non-Financial Physical </w:t>
      </w:r>
      <w:r>
        <w:rPr>
          <w:rFonts w:ascii="Verdana"/>
          <w:b/>
          <w:spacing w:val="-2"/>
          <w:sz w:val="16"/>
        </w:rPr>
        <w:t>Assets</w:t>
      </w:r>
    </w:p>
    <w:p>
      <w:pPr>
        <w:spacing w:line="276" w:lineRule="auto" w:before="160"/>
        <w:ind w:left="1170" w:right="1327" w:firstLine="0"/>
        <w:jc w:val="left"/>
        <w:rPr>
          <w:rFonts w:ascii="Verdana" w:hAnsi="Verdana"/>
          <w:sz w:val="14"/>
        </w:rPr>
      </w:pPr>
      <w:r>
        <w:rPr>
          <w:rFonts w:ascii="Verdana" w:hAnsi="Verdana"/>
          <w:w w:val="105"/>
          <w:sz w:val="14"/>
        </w:rPr>
        <w:t>AASB 2010-10 </w:t>
      </w:r>
      <w:r>
        <w:rPr>
          <w:rFonts w:ascii="Verdana" w:hAnsi="Verdana"/>
          <w:i/>
          <w:w w:val="105"/>
          <w:sz w:val="14"/>
        </w:rPr>
        <w:t>Amendments</w:t>
      </w:r>
      <w:r>
        <w:rPr>
          <w:rFonts w:ascii="Verdana" w:hAnsi="Verdana"/>
          <w:i/>
          <w:spacing w:val="-1"/>
          <w:w w:val="105"/>
          <w:sz w:val="14"/>
        </w:rPr>
        <w:t> </w:t>
      </w:r>
      <w:r>
        <w:rPr>
          <w:rFonts w:ascii="Verdana" w:hAnsi="Verdana"/>
          <w:i/>
          <w:w w:val="105"/>
          <w:sz w:val="14"/>
        </w:rPr>
        <w:t>to Australian</w:t>
      </w:r>
      <w:r>
        <w:rPr>
          <w:rFonts w:ascii="Verdana" w:hAnsi="Verdana"/>
          <w:i/>
          <w:spacing w:val="-1"/>
          <w:w w:val="105"/>
          <w:sz w:val="14"/>
        </w:rPr>
        <w:t> </w:t>
      </w:r>
      <w:r>
        <w:rPr>
          <w:rFonts w:ascii="Verdana" w:hAnsi="Verdana"/>
          <w:i/>
          <w:w w:val="105"/>
          <w:sz w:val="14"/>
        </w:rPr>
        <w:t>Accounting Standards</w:t>
      </w:r>
      <w:r>
        <w:rPr>
          <w:rFonts w:ascii="Verdana" w:hAnsi="Verdana"/>
          <w:i/>
          <w:spacing w:val="-1"/>
          <w:w w:val="105"/>
          <w:sz w:val="14"/>
        </w:rPr>
        <w:t> </w:t>
      </w:r>
      <w:r>
        <w:rPr>
          <w:rFonts w:ascii="Verdana" w:hAnsi="Verdana"/>
          <w:i/>
          <w:w w:val="105"/>
          <w:sz w:val="14"/>
        </w:rPr>
        <w:t>–</w:t>
      </w:r>
      <w:r>
        <w:rPr>
          <w:rFonts w:ascii="Verdana" w:hAnsi="Verdana"/>
          <w:i/>
          <w:spacing w:val="-1"/>
          <w:w w:val="105"/>
          <w:sz w:val="14"/>
        </w:rPr>
        <w:t> </w:t>
      </w:r>
      <w:r>
        <w:rPr>
          <w:rFonts w:ascii="Verdana" w:hAnsi="Verdana"/>
          <w:i/>
          <w:w w:val="105"/>
          <w:sz w:val="14"/>
        </w:rPr>
        <w:t>Fair</w:t>
      </w:r>
      <w:r>
        <w:rPr>
          <w:rFonts w:ascii="Verdana" w:hAnsi="Verdana"/>
          <w:i/>
          <w:spacing w:val="-2"/>
          <w:w w:val="105"/>
          <w:sz w:val="14"/>
        </w:rPr>
        <w:t> </w:t>
      </w:r>
      <w:r>
        <w:rPr>
          <w:rFonts w:ascii="Verdana" w:hAnsi="Verdana"/>
          <w:i/>
          <w:w w:val="105"/>
          <w:sz w:val="14"/>
        </w:rPr>
        <w:t>Value Measurement</w:t>
      </w:r>
      <w:r>
        <w:rPr>
          <w:rFonts w:ascii="Verdana" w:hAnsi="Verdana"/>
          <w:i/>
          <w:spacing w:val="-2"/>
          <w:w w:val="105"/>
          <w:sz w:val="14"/>
        </w:rPr>
        <w:t> </w:t>
      </w:r>
      <w:r>
        <w:rPr>
          <w:rFonts w:ascii="Verdana" w:hAnsi="Verdana"/>
          <w:i/>
          <w:w w:val="105"/>
          <w:sz w:val="14"/>
        </w:rPr>
        <w:t>of Non-Financial Assets</w:t>
      </w:r>
      <w:r>
        <w:rPr>
          <w:rFonts w:ascii="Verdana" w:hAnsi="Verdana"/>
          <w:i/>
          <w:spacing w:val="-1"/>
          <w:w w:val="105"/>
          <w:sz w:val="14"/>
        </w:rPr>
        <w:t> </w:t>
      </w:r>
      <w:r>
        <w:rPr>
          <w:rFonts w:ascii="Verdana" w:hAnsi="Verdana"/>
          <w:i/>
          <w:w w:val="105"/>
          <w:sz w:val="14"/>
        </w:rPr>
        <w:t>of Not-for-</w:t>
      </w:r>
      <w:r>
        <w:rPr>
          <w:rFonts w:ascii="Verdana" w:hAnsi="Verdana"/>
          <w:i/>
          <w:w w:val="105"/>
          <w:sz w:val="14"/>
        </w:rPr>
        <w:t> Profit Public Sector Entities</w:t>
      </w:r>
      <w:r>
        <w:rPr>
          <w:rFonts w:ascii="Verdana" w:hAnsi="Verdana"/>
          <w:i/>
          <w:spacing w:val="40"/>
          <w:w w:val="105"/>
          <w:sz w:val="14"/>
        </w:rPr>
        <w:t> </w:t>
      </w:r>
      <w:r>
        <w:rPr>
          <w:rFonts w:ascii="Verdana" w:hAnsi="Verdana"/>
          <w:w w:val="105"/>
          <w:sz w:val="14"/>
        </w:rPr>
        <w:t>amended AASB 13 </w:t>
      </w:r>
      <w:r>
        <w:rPr>
          <w:rFonts w:ascii="Verdana" w:hAnsi="Verdana"/>
          <w:i/>
          <w:w w:val="105"/>
          <w:sz w:val="14"/>
        </w:rPr>
        <w:t>Fair Value Measurement</w:t>
      </w:r>
      <w:r>
        <w:rPr>
          <w:rFonts w:ascii="Verdana" w:hAnsi="Verdana"/>
          <w:i/>
          <w:spacing w:val="40"/>
          <w:w w:val="105"/>
          <w:sz w:val="14"/>
        </w:rPr>
        <w:t> </w:t>
      </w:r>
      <w:r>
        <w:rPr>
          <w:rFonts w:ascii="Verdana" w:hAnsi="Verdana"/>
          <w:w w:val="105"/>
          <w:sz w:val="14"/>
        </w:rPr>
        <w:t>by adding Appendix F </w:t>
      </w:r>
      <w:r>
        <w:rPr>
          <w:rFonts w:ascii="Verdana" w:hAnsi="Verdana"/>
          <w:i/>
          <w:w w:val="105"/>
          <w:sz w:val="14"/>
        </w:rPr>
        <w:t>Australian Implementation</w:t>
      </w:r>
      <w:r>
        <w:rPr>
          <w:rFonts w:ascii="Verdana" w:hAnsi="Verdana"/>
          <w:i/>
          <w:w w:val="105"/>
          <w:sz w:val="14"/>
        </w:rPr>
        <w:t> Guidance</w:t>
      </w:r>
      <w:r>
        <w:rPr>
          <w:rFonts w:ascii="Verdana" w:hAnsi="Verdana"/>
          <w:i/>
          <w:spacing w:val="9"/>
          <w:w w:val="105"/>
          <w:sz w:val="14"/>
        </w:rPr>
        <w:t> </w:t>
      </w:r>
      <w:r>
        <w:rPr>
          <w:rFonts w:ascii="Verdana" w:hAnsi="Verdana"/>
          <w:i/>
          <w:w w:val="105"/>
          <w:sz w:val="14"/>
        </w:rPr>
        <w:t>for Not-for-Profit Public</w:t>
      </w:r>
      <w:r>
        <w:rPr>
          <w:rFonts w:ascii="Verdana" w:hAnsi="Verdana"/>
          <w:i/>
          <w:spacing w:val="8"/>
          <w:w w:val="105"/>
          <w:sz w:val="14"/>
        </w:rPr>
        <w:t> </w:t>
      </w:r>
      <w:r>
        <w:rPr>
          <w:rFonts w:ascii="Verdana" w:hAnsi="Verdana"/>
          <w:i/>
          <w:w w:val="105"/>
          <w:sz w:val="14"/>
        </w:rPr>
        <w:t>Sector Entities</w:t>
      </w:r>
      <w:r>
        <w:rPr>
          <w:rFonts w:ascii="Verdana" w:hAnsi="Verdana"/>
          <w:i/>
          <w:spacing w:val="-17"/>
          <w:w w:val="105"/>
          <w:sz w:val="14"/>
        </w:rPr>
        <w:t> </w:t>
      </w:r>
      <w:r>
        <w:rPr>
          <w:rFonts w:ascii="Verdana" w:hAnsi="Verdana"/>
          <w:w w:val="105"/>
          <w:sz w:val="14"/>
        </w:rPr>
        <w:t>.</w:t>
      </w:r>
      <w:r>
        <w:rPr>
          <w:rFonts w:ascii="Verdana" w:hAnsi="Verdana"/>
          <w:spacing w:val="71"/>
          <w:w w:val="105"/>
          <w:sz w:val="14"/>
        </w:rPr>
        <w:t> </w:t>
      </w:r>
      <w:r>
        <w:rPr>
          <w:rFonts w:ascii="Verdana" w:hAnsi="Verdana"/>
          <w:w w:val="105"/>
          <w:sz w:val="14"/>
        </w:rPr>
        <w:t>Appendix</w:t>
      </w:r>
      <w:r>
        <w:rPr>
          <w:rFonts w:ascii="Verdana" w:hAnsi="Verdana"/>
          <w:spacing w:val="9"/>
          <w:w w:val="105"/>
          <w:sz w:val="14"/>
        </w:rPr>
        <w:t> </w:t>
      </w:r>
      <w:r>
        <w:rPr>
          <w:rFonts w:ascii="Verdana" w:hAnsi="Verdana"/>
          <w:w w:val="105"/>
          <w:sz w:val="14"/>
        </w:rPr>
        <w:t>F</w:t>
      </w:r>
      <w:r>
        <w:rPr>
          <w:rFonts w:ascii="Verdana" w:hAnsi="Verdana"/>
          <w:spacing w:val="9"/>
          <w:w w:val="105"/>
          <w:sz w:val="14"/>
        </w:rPr>
        <w:t> </w:t>
      </w:r>
      <w:r>
        <w:rPr>
          <w:rFonts w:ascii="Verdana" w:hAnsi="Verdana"/>
          <w:w w:val="105"/>
          <w:sz w:val="14"/>
        </w:rPr>
        <w:t>explains</w:t>
      </w:r>
      <w:r>
        <w:rPr>
          <w:rFonts w:ascii="Verdana" w:hAnsi="Verdana"/>
          <w:spacing w:val="8"/>
          <w:w w:val="105"/>
          <w:sz w:val="14"/>
        </w:rPr>
        <w:t> </w:t>
      </w:r>
      <w:r>
        <w:rPr>
          <w:rFonts w:ascii="Verdana" w:hAnsi="Verdana"/>
          <w:w w:val="105"/>
          <w:sz w:val="14"/>
        </w:rPr>
        <w:t>and</w:t>
      </w:r>
      <w:r>
        <w:rPr>
          <w:rFonts w:ascii="Verdana" w:hAnsi="Verdana"/>
          <w:spacing w:val="9"/>
          <w:w w:val="105"/>
          <w:sz w:val="14"/>
        </w:rPr>
        <w:t> </w:t>
      </w:r>
      <w:r>
        <w:rPr>
          <w:rFonts w:ascii="Verdana" w:hAnsi="Verdana"/>
          <w:w w:val="105"/>
          <w:sz w:val="14"/>
        </w:rPr>
        <w:t>illustrates</w:t>
      </w:r>
      <w:r>
        <w:rPr>
          <w:rFonts w:ascii="Verdana" w:hAnsi="Verdana"/>
          <w:spacing w:val="8"/>
          <w:w w:val="105"/>
          <w:sz w:val="14"/>
        </w:rPr>
        <w:t> </w:t>
      </w:r>
      <w:r>
        <w:rPr>
          <w:rFonts w:ascii="Verdana" w:hAnsi="Verdana"/>
          <w:w w:val="105"/>
          <w:sz w:val="14"/>
        </w:rPr>
        <w:t>the</w:t>
      </w:r>
      <w:r>
        <w:rPr>
          <w:rFonts w:ascii="Verdana" w:hAnsi="Verdana"/>
          <w:spacing w:val="9"/>
          <w:w w:val="105"/>
          <w:sz w:val="14"/>
        </w:rPr>
        <w:t> </w:t>
      </w:r>
      <w:r>
        <w:rPr>
          <w:rFonts w:ascii="Verdana" w:hAnsi="Verdana"/>
          <w:w w:val="105"/>
          <w:sz w:val="14"/>
        </w:rPr>
        <w:t>application</w:t>
      </w:r>
      <w:r>
        <w:rPr>
          <w:rFonts w:ascii="Verdana" w:hAnsi="Verdana"/>
          <w:spacing w:val="8"/>
          <w:w w:val="105"/>
          <w:sz w:val="14"/>
        </w:rPr>
        <w:t> </w:t>
      </w:r>
      <w:r>
        <w:rPr>
          <w:rFonts w:ascii="Verdana" w:hAnsi="Verdana"/>
          <w:w w:val="105"/>
          <w:sz w:val="14"/>
        </w:rPr>
        <w:t>of</w:t>
      </w:r>
      <w:r>
        <w:rPr>
          <w:rFonts w:ascii="Verdana" w:hAnsi="Verdana"/>
          <w:spacing w:val="9"/>
          <w:w w:val="105"/>
          <w:sz w:val="14"/>
        </w:rPr>
        <w:t> </w:t>
      </w:r>
      <w:r>
        <w:rPr>
          <w:rFonts w:ascii="Verdana" w:hAnsi="Verdana"/>
          <w:w w:val="105"/>
          <w:sz w:val="14"/>
        </w:rPr>
        <w:t>the</w:t>
      </w:r>
      <w:r>
        <w:rPr>
          <w:rFonts w:ascii="Verdana" w:hAnsi="Verdana"/>
          <w:spacing w:val="9"/>
          <w:w w:val="105"/>
          <w:sz w:val="14"/>
        </w:rPr>
        <w:t> </w:t>
      </w:r>
      <w:r>
        <w:rPr>
          <w:rFonts w:ascii="Verdana" w:hAnsi="Verdana"/>
          <w:w w:val="105"/>
          <w:sz w:val="14"/>
        </w:rPr>
        <w:t>principals</w:t>
      </w:r>
      <w:r>
        <w:rPr>
          <w:rFonts w:ascii="Verdana" w:hAnsi="Verdana"/>
          <w:spacing w:val="8"/>
          <w:w w:val="105"/>
          <w:sz w:val="14"/>
        </w:rPr>
        <w:t> </w:t>
      </w:r>
      <w:r>
        <w:rPr>
          <w:rFonts w:ascii="Verdana" w:hAnsi="Verdana"/>
          <w:w w:val="105"/>
          <w:sz w:val="14"/>
        </w:rPr>
        <w:t>in</w:t>
      </w:r>
      <w:r>
        <w:rPr>
          <w:rFonts w:ascii="Verdana" w:hAnsi="Verdana"/>
          <w:w w:val="105"/>
          <w:sz w:val="14"/>
        </w:rPr>
        <w:t> AASB 13 on developing unobservable inputs and the application of the cost approach.</w:t>
      </w:r>
      <w:r>
        <w:rPr>
          <w:rFonts w:ascii="Verdana" w:hAnsi="Verdana"/>
          <w:spacing w:val="40"/>
          <w:w w:val="105"/>
          <w:sz w:val="14"/>
        </w:rPr>
        <w:t> </w:t>
      </w:r>
      <w:r>
        <w:rPr>
          <w:rFonts w:ascii="Verdana" w:hAnsi="Verdana"/>
          <w:w w:val="105"/>
          <w:sz w:val="14"/>
        </w:rPr>
        <w:t>These clarifications are mandatorily applicable to annual reporting periods beginning on or after 1 January 2024.</w:t>
      </w:r>
      <w:r>
        <w:rPr>
          <w:rFonts w:ascii="Verdana" w:hAnsi="Verdana"/>
          <w:spacing w:val="60"/>
          <w:w w:val="105"/>
          <w:sz w:val="14"/>
        </w:rPr>
        <w:t> </w:t>
      </w:r>
      <w:r>
        <w:rPr>
          <w:rFonts w:ascii="Verdana" w:hAnsi="Verdana"/>
          <w:w w:val="105"/>
          <w:sz w:val="14"/>
        </w:rPr>
        <w:t>FRD 103 permits Victorian public sector entities to apply Appendix F of AASB 13 in their next scheduled formal asset revaluation or interim revaluation process (whichever is </w:t>
      </w:r>
      <w:r>
        <w:rPr>
          <w:rFonts w:ascii="Verdana" w:hAnsi="Verdana"/>
          <w:spacing w:val="-2"/>
          <w:w w:val="105"/>
          <w:sz w:val="14"/>
        </w:rPr>
        <w:t>earlier).</w:t>
      </w:r>
    </w:p>
    <w:p>
      <w:pPr>
        <w:pStyle w:val="BodyText"/>
        <w:spacing w:before="31"/>
        <w:rPr>
          <w:rFonts w:ascii="Verdana"/>
          <w:sz w:val="14"/>
        </w:rPr>
      </w:pPr>
    </w:p>
    <w:p>
      <w:pPr>
        <w:spacing w:line="276" w:lineRule="auto" w:before="1"/>
        <w:ind w:left="1170" w:right="1465" w:firstLine="0"/>
        <w:jc w:val="left"/>
        <w:rPr>
          <w:rFonts w:ascii="Verdana" w:hAnsi="Verdana"/>
          <w:sz w:val="14"/>
        </w:rPr>
      </w:pPr>
      <w:r>
        <w:rPr>
          <w:rFonts w:ascii="Verdana" w:hAnsi="Verdana"/>
          <w:w w:val="105"/>
          <w:sz w:val="14"/>
        </w:rPr>
        <w:t>The last scheduled full independent valuation of all of the hospital’s non-financial physical assets was performed by VGV on 30 June 2024.</w:t>
      </w:r>
      <w:r>
        <w:rPr>
          <w:rFonts w:ascii="Verdana" w:hAnsi="Verdana"/>
          <w:spacing w:val="40"/>
          <w:w w:val="105"/>
          <w:sz w:val="14"/>
        </w:rPr>
        <w:t> </w:t>
      </w:r>
      <w:r>
        <w:rPr>
          <w:rFonts w:ascii="Verdana" w:hAnsi="Verdana"/>
          <w:w w:val="105"/>
          <w:sz w:val="14"/>
        </w:rPr>
        <w:t>The annual fair value assessment for 30 June 2025 using VGV indices does not identify material changes in value.</w:t>
      </w:r>
      <w:r>
        <w:rPr>
          <w:rFonts w:ascii="Verdana" w:hAnsi="Verdana"/>
          <w:spacing w:val="40"/>
          <w:w w:val="105"/>
          <w:sz w:val="14"/>
        </w:rPr>
        <w:t> </w:t>
      </w:r>
      <w:r>
        <w:rPr>
          <w:rFonts w:ascii="Verdana" w:hAnsi="Verdana"/>
          <w:w w:val="105"/>
          <w:sz w:val="14"/>
        </w:rPr>
        <w:t>In accordance with FRD 103, the hospital will reflect Appendix F in its next scheduled formal revaluation on 30 June 2029 or interim revaluation process (whichever is earlier).</w:t>
      </w:r>
      <w:r>
        <w:rPr>
          <w:rFonts w:ascii="Verdana" w:hAnsi="Verdana"/>
          <w:spacing w:val="40"/>
          <w:w w:val="105"/>
          <w:sz w:val="14"/>
        </w:rPr>
        <w:t> </w:t>
      </w:r>
      <w:r>
        <w:rPr>
          <w:rFonts w:ascii="Verdana" w:hAnsi="Verdana"/>
          <w:w w:val="105"/>
          <w:sz w:val="14"/>
        </w:rPr>
        <w:t>All annual fair value assessments thereafter will continue compliance with Appendix F.</w:t>
      </w:r>
    </w:p>
    <w:p>
      <w:pPr>
        <w:pStyle w:val="BodyText"/>
        <w:spacing w:before="11"/>
        <w:rPr>
          <w:rFonts w:ascii="Verdana"/>
          <w:sz w:val="14"/>
        </w:rPr>
      </w:pPr>
    </w:p>
    <w:p>
      <w:pPr>
        <w:spacing w:before="0"/>
        <w:ind w:left="1170" w:right="0" w:firstLine="0"/>
        <w:jc w:val="left"/>
        <w:rPr>
          <w:rFonts w:ascii="Verdana"/>
          <w:sz w:val="14"/>
        </w:rPr>
      </w:pPr>
      <w:r>
        <w:rPr>
          <w:rFonts w:ascii="Verdana"/>
          <w:w w:val="105"/>
          <w:sz w:val="14"/>
        </w:rPr>
        <w:t>For</w:t>
      </w:r>
      <w:r>
        <w:rPr>
          <w:rFonts w:ascii="Verdana"/>
          <w:spacing w:val="-3"/>
          <w:w w:val="105"/>
          <w:sz w:val="14"/>
        </w:rPr>
        <w:t> </w:t>
      </w:r>
      <w:r>
        <w:rPr>
          <w:rFonts w:ascii="Verdana"/>
          <w:w w:val="105"/>
          <w:sz w:val="14"/>
        </w:rPr>
        <w:t>all</w:t>
      </w:r>
      <w:r>
        <w:rPr>
          <w:rFonts w:ascii="Verdana"/>
          <w:spacing w:val="1"/>
          <w:w w:val="105"/>
          <w:sz w:val="14"/>
        </w:rPr>
        <w:t> </w:t>
      </w:r>
      <w:r>
        <w:rPr>
          <w:rFonts w:ascii="Verdana"/>
          <w:w w:val="105"/>
          <w:sz w:val="14"/>
        </w:rPr>
        <w:t>assets</w:t>
      </w:r>
      <w:r>
        <w:rPr>
          <w:rFonts w:ascii="Verdana"/>
          <w:spacing w:val="-2"/>
          <w:w w:val="105"/>
          <w:sz w:val="14"/>
        </w:rPr>
        <w:t> </w:t>
      </w:r>
      <w:r>
        <w:rPr>
          <w:rFonts w:ascii="Verdana"/>
          <w:w w:val="105"/>
          <w:sz w:val="14"/>
        </w:rPr>
        <w:t>measured</w:t>
      </w:r>
      <w:r>
        <w:rPr>
          <w:rFonts w:ascii="Verdana"/>
          <w:spacing w:val="-1"/>
          <w:w w:val="105"/>
          <w:sz w:val="14"/>
        </w:rPr>
        <w:t> </w:t>
      </w:r>
      <w:r>
        <w:rPr>
          <w:rFonts w:ascii="Verdana"/>
          <w:w w:val="105"/>
          <w:sz w:val="14"/>
        </w:rPr>
        <w:t>at</w:t>
      </w:r>
      <w:r>
        <w:rPr>
          <w:rFonts w:ascii="Verdana"/>
          <w:spacing w:val="-2"/>
          <w:w w:val="105"/>
          <w:sz w:val="14"/>
        </w:rPr>
        <w:t> </w:t>
      </w:r>
      <w:r>
        <w:rPr>
          <w:rFonts w:ascii="Verdana"/>
          <w:w w:val="105"/>
          <w:sz w:val="14"/>
        </w:rPr>
        <w:t>fair</w:t>
      </w:r>
      <w:r>
        <w:rPr>
          <w:rFonts w:ascii="Verdana"/>
          <w:spacing w:val="-3"/>
          <w:w w:val="105"/>
          <w:sz w:val="14"/>
        </w:rPr>
        <w:t> </w:t>
      </w:r>
      <w:r>
        <w:rPr>
          <w:rFonts w:ascii="Verdana"/>
          <w:w w:val="105"/>
          <w:sz w:val="14"/>
        </w:rPr>
        <w:t>value,</w:t>
      </w:r>
      <w:r>
        <w:rPr>
          <w:rFonts w:ascii="Verdana"/>
          <w:spacing w:val="-1"/>
          <w:w w:val="105"/>
          <w:sz w:val="14"/>
        </w:rPr>
        <w:t> </w:t>
      </w:r>
      <w:r>
        <w:rPr>
          <w:rFonts w:ascii="Verdana"/>
          <w:w w:val="105"/>
          <w:sz w:val="14"/>
        </w:rPr>
        <w:t>the</w:t>
      </w:r>
      <w:r>
        <w:rPr>
          <w:rFonts w:ascii="Verdana"/>
          <w:spacing w:val="-1"/>
          <w:w w:val="105"/>
          <w:sz w:val="14"/>
        </w:rPr>
        <w:t> </w:t>
      </w:r>
      <w:r>
        <w:rPr>
          <w:rFonts w:ascii="Verdana"/>
          <w:w w:val="105"/>
          <w:sz w:val="14"/>
        </w:rPr>
        <w:t>hospital</w:t>
      </w:r>
      <w:r>
        <w:rPr>
          <w:rFonts w:ascii="Verdana"/>
          <w:spacing w:val="1"/>
          <w:w w:val="105"/>
          <w:sz w:val="14"/>
        </w:rPr>
        <w:t> </w:t>
      </w:r>
      <w:r>
        <w:rPr>
          <w:rFonts w:ascii="Verdana"/>
          <w:w w:val="105"/>
          <w:sz w:val="14"/>
        </w:rPr>
        <w:t>considers</w:t>
      </w:r>
      <w:r>
        <w:rPr>
          <w:rFonts w:ascii="Verdana"/>
          <w:spacing w:val="-2"/>
          <w:w w:val="105"/>
          <w:sz w:val="14"/>
        </w:rPr>
        <w:t> </w:t>
      </w:r>
      <w:r>
        <w:rPr>
          <w:rFonts w:ascii="Verdana"/>
          <w:w w:val="105"/>
          <w:sz w:val="14"/>
        </w:rPr>
        <w:t>the current</w:t>
      </w:r>
      <w:r>
        <w:rPr>
          <w:rFonts w:ascii="Verdana"/>
          <w:spacing w:val="-3"/>
          <w:w w:val="105"/>
          <w:sz w:val="14"/>
        </w:rPr>
        <w:t> </w:t>
      </w:r>
      <w:r>
        <w:rPr>
          <w:rFonts w:ascii="Verdana"/>
          <w:w w:val="105"/>
          <w:sz w:val="14"/>
        </w:rPr>
        <w:t>use</w:t>
      </w:r>
      <w:r>
        <w:rPr>
          <w:rFonts w:ascii="Verdana"/>
          <w:spacing w:val="-1"/>
          <w:w w:val="105"/>
          <w:sz w:val="14"/>
        </w:rPr>
        <w:t> </w:t>
      </w:r>
      <w:r>
        <w:rPr>
          <w:rFonts w:ascii="Verdana"/>
          <w:w w:val="105"/>
          <w:sz w:val="14"/>
        </w:rPr>
        <w:t>as</w:t>
      </w:r>
      <w:r>
        <w:rPr>
          <w:rFonts w:ascii="Verdana"/>
          <w:spacing w:val="-2"/>
          <w:w w:val="105"/>
          <w:sz w:val="14"/>
        </w:rPr>
        <w:t> </w:t>
      </w:r>
      <w:r>
        <w:rPr>
          <w:rFonts w:ascii="Verdana"/>
          <w:w w:val="105"/>
          <w:sz w:val="14"/>
        </w:rPr>
        <w:t>its</w:t>
      </w:r>
      <w:r>
        <w:rPr>
          <w:rFonts w:ascii="Verdana"/>
          <w:spacing w:val="-1"/>
          <w:w w:val="105"/>
          <w:sz w:val="14"/>
        </w:rPr>
        <w:t> </w:t>
      </w:r>
      <w:r>
        <w:rPr>
          <w:rFonts w:ascii="Verdana"/>
          <w:w w:val="105"/>
          <w:sz w:val="14"/>
        </w:rPr>
        <w:t>highest</w:t>
      </w:r>
      <w:r>
        <w:rPr>
          <w:rFonts w:ascii="Verdana"/>
          <w:spacing w:val="-3"/>
          <w:w w:val="105"/>
          <w:sz w:val="14"/>
        </w:rPr>
        <w:t> </w:t>
      </w:r>
      <w:r>
        <w:rPr>
          <w:rFonts w:ascii="Verdana"/>
          <w:w w:val="105"/>
          <w:sz w:val="14"/>
        </w:rPr>
        <w:t>and</w:t>
      </w:r>
      <w:r>
        <w:rPr>
          <w:rFonts w:ascii="Verdana"/>
          <w:spacing w:val="-1"/>
          <w:w w:val="105"/>
          <w:sz w:val="14"/>
        </w:rPr>
        <w:t> </w:t>
      </w:r>
      <w:r>
        <w:rPr>
          <w:rFonts w:ascii="Verdana"/>
          <w:w w:val="105"/>
          <w:sz w:val="14"/>
        </w:rPr>
        <w:t>best</w:t>
      </w:r>
      <w:r>
        <w:rPr>
          <w:rFonts w:ascii="Verdana"/>
          <w:spacing w:val="-3"/>
          <w:w w:val="105"/>
          <w:sz w:val="14"/>
        </w:rPr>
        <w:t> </w:t>
      </w:r>
      <w:r>
        <w:rPr>
          <w:rFonts w:ascii="Verdana"/>
          <w:spacing w:val="-4"/>
          <w:w w:val="105"/>
          <w:sz w:val="14"/>
        </w:rPr>
        <w:t>use.</w:t>
      </w:r>
    </w:p>
    <w:p>
      <w:pPr>
        <w:spacing w:after="0"/>
        <w:jc w:val="left"/>
        <w:rPr>
          <w:rFonts w:ascii="Verdana"/>
          <w:sz w:val="14"/>
        </w:rPr>
        <w:sectPr>
          <w:pgSz w:w="11910" w:h="16840"/>
          <w:pgMar w:header="1495" w:footer="0" w:top="1900" w:bottom="280" w:left="0" w:right="0"/>
        </w:sectPr>
      </w:pPr>
    </w:p>
    <w:p>
      <w:pPr>
        <w:pStyle w:val="BodyText"/>
        <w:spacing w:before="143"/>
        <w:rPr>
          <w:rFonts w:ascii="Verdana"/>
          <w:sz w:val="14"/>
        </w:rPr>
      </w:pPr>
    </w:p>
    <w:p>
      <w:pPr>
        <w:spacing w:before="0"/>
        <w:ind w:left="1167" w:right="0" w:firstLine="0"/>
        <w:jc w:val="both"/>
        <w:rPr>
          <w:rFonts w:ascii="Verdana"/>
          <w:sz w:val="14"/>
        </w:rPr>
      </w:pPr>
      <w:r>
        <w:rPr>
          <w:rFonts w:ascii="Verdana"/>
          <w:sz w:val="14"/>
        </w:rPr>
        <mc:AlternateContent>
          <mc:Choice Requires="wps">
            <w:drawing>
              <wp:anchor distT="0" distB="0" distL="0" distR="0" allowOverlap="1" layoutInCell="1" locked="0" behindDoc="0" simplePos="0" relativeHeight="15919616">
                <wp:simplePos x="0" y="0"/>
                <wp:positionH relativeFrom="page">
                  <wp:posOffset>7199998</wp:posOffset>
                </wp:positionH>
                <wp:positionV relativeFrom="paragraph">
                  <wp:posOffset>23404</wp:posOffset>
                </wp:positionV>
                <wp:extent cx="360045" cy="366395"/>
                <wp:effectExtent l="0" t="0" r="0" b="0"/>
                <wp:wrapNone/>
                <wp:docPr id="1166" name="Group 1166"/>
                <wp:cNvGraphicFramePr>
                  <a:graphicFrameLocks/>
                </wp:cNvGraphicFramePr>
                <a:graphic>
                  <a:graphicData uri="http://schemas.microsoft.com/office/word/2010/wordprocessingGroup">
                    <wpg:wgp>
                      <wpg:cNvPr id="1166" name="Group 1166"/>
                      <wpg:cNvGrpSpPr/>
                      <wpg:grpSpPr>
                        <a:xfrm>
                          <a:off x="0" y="0"/>
                          <a:ext cx="360045" cy="366395"/>
                          <a:chExt cx="360045" cy="366395"/>
                        </a:xfrm>
                      </wpg:grpSpPr>
                      <wps:wsp>
                        <wps:cNvPr id="1167" name="Graphic 1167"/>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68" name="Textbox 1168"/>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sz w:val="24"/>
                                </w:rPr>
                                <w:t>73</w:t>
                              </w:r>
                            </w:p>
                          </w:txbxContent>
                        </wps:txbx>
                        <wps:bodyPr wrap="square" lIns="0" tIns="0" rIns="0" bIns="0" rtlCol="0">
                          <a:noAutofit/>
                        </wps:bodyPr>
                      </wps:wsp>
                    </wpg:wgp>
                  </a:graphicData>
                </a:graphic>
              </wp:anchor>
            </w:drawing>
          </mc:Choice>
          <mc:Fallback>
            <w:pict>
              <v:group style="position:absolute;margin-left:566.929016pt;margin-top:1.842886pt;width:28.35pt;height:28.85pt;mso-position-horizontal-relative:page;mso-position-vertical-relative:paragraph;z-index:15919616" id="docshapegroup653" coordorigin="11339,37" coordsize="567,577">
                <v:rect style="position:absolute;left:11338;top:36;width:567;height:577" id="docshape654" filled="true" fillcolor="#3f5f72" stroked="false">
                  <v:fill type="solid"/>
                </v:rect>
                <v:shape style="position:absolute;left:11338;top:36;width:567;height:577" type="#_x0000_t202" id="docshape655" filled="false" stroked="false">
                  <v:textbox inset="0,0,0,0">
                    <w:txbxContent>
                      <w:p>
                        <w:pPr>
                          <w:spacing w:before="154"/>
                          <w:ind w:left="90" w:right="0" w:firstLine="0"/>
                          <w:jc w:val="left"/>
                          <w:rPr>
                            <w:sz w:val="24"/>
                          </w:rPr>
                        </w:pPr>
                        <w:r>
                          <w:rPr>
                            <w:color w:val="FFFFFF"/>
                            <w:spacing w:val="-5"/>
                            <w:sz w:val="24"/>
                          </w:rPr>
                          <w:t>73</w:t>
                        </w:r>
                      </w:p>
                    </w:txbxContent>
                  </v:textbox>
                  <w10:wrap type="none"/>
                </v:shape>
                <w10:wrap type="none"/>
              </v:group>
            </w:pict>
          </mc:Fallback>
        </mc:AlternateContent>
      </w:r>
      <w:r>
        <w:rPr>
          <w:rFonts w:ascii="Verdana"/>
          <w:w w:val="105"/>
          <w:sz w:val="14"/>
          <w:u w:val="single"/>
        </w:rPr>
        <w:t>Non-Specialised Land, Non-Specialised Buildings</w:t>
      </w:r>
      <w:r>
        <w:rPr>
          <w:rFonts w:ascii="Verdana"/>
          <w:spacing w:val="-1"/>
          <w:w w:val="105"/>
          <w:sz w:val="14"/>
          <w:u w:val="single"/>
        </w:rPr>
        <w:t> </w:t>
      </w:r>
      <w:r>
        <w:rPr>
          <w:rFonts w:ascii="Verdana"/>
          <w:w w:val="105"/>
          <w:sz w:val="14"/>
          <w:u w:val="single"/>
        </w:rPr>
        <w:t>and Investment</w:t>
      </w:r>
      <w:r>
        <w:rPr>
          <w:rFonts w:ascii="Verdana"/>
          <w:spacing w:val="-2"/>
          <w:w w:val="105"/>
          <w:sz w:val="14"/>
          <w:u w:val="single"/>
        </w:rPr>
        <w:t> Properties</w:t>
      </w:r>
    </w:p>
    <w:p>
      <w:pPr>
        <w:pStyle w:val="BodyText"/>
        <w:spacing w:before="1"/>
        <w:rPr>
          <w:rFonts w:ascii="Verdana"/>
          <w:sz w:val="14"/>
        </w:rPr>
      </w:pPr>
    </w:p>
    <w:p>
      <w:pPr>
        <w:spacing w:line="276" w:lineRule="auto" w:before="0"/>
        <w:ind w:left="1167" w:right="1347" w:firstLine="0"/>
        <w:jc w:val="both"/>
        <w:rPr>
          <w:rFonts w:ascii="Verdana"/>
          <w:sz w:val="14"/>
        </w:rPr>
      </w:pPr>
      <w:r>
        <w:rPr>
          <w:rFonts w:ascii="Verdana"/>
          <w:sz w:val="14"/>
        </w:rPr>
        <mc:AlternateContent>
          <mc:Choice Requires="wps">
            <w:drawing>
              <wp:anchor distT="0" distB="0" distL="0" distR="0" allowOverlap="1" layoutInCell="1" locked="0" behindDoc="0" simplePos="0" relativeHeight="15920128">
                <wp:simplePos x="0" y="0"/>
                <wp:positionH relativeFrom="page">
                  <wp:posOffset>7162566</wp:posOffset>
                </wp:positionH>
                <wp:positionV relativeFrom="paragraph">
                  <wp:posOffset>343322</wp:posOffset>
                </wp:positionV>
                <wp:extent cx="248920" cy="1923414"/>
                <wp:effectExtent l="0" t="0" r="0" b="0"/>
                <wp:wrapNone/>
                <wp:docPr id="1169" name="Textbox 1169"/>
                <wp:cNvGraphicFramePr>
                  <a:graphicFrameLocks/>
                </wp:cNvGraphicFramePr>
                <a:graphic>
                  <a:graphicData uri="http://schemas.microsoft.com/office/word/2010/wordprocessingShape">
                    <wps:wsp>
                      <wps:cNvPr id="1169" name="Textbox 1169"/>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27.033237pt;width:19.6pt;height:151.450pt;mso-position-horizontal-relative:page;mso-position-vertical-relative:paragraph;z-index:15920128" type="#_x0000_t202" id="docshape656"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w w:val="105"/>
          <w:sz w:val="14"/>
        </w:rPr>
        <w:t>Non-specialised land, non-specialised buildings and investment properties are valued using the market approach.</w:t>
      </w:r>
      <w:r>
        <w:rPr>
          <w:rFonts w:ascii="Verdana"/>
          <w:spacing w:val="40"/>
          <w:w w:val="105"/>
          <w:sz w:val="14"/>
        </w:rPr>
        <w:t> </w:t>
      </w:r>
      <w:r>
        <w:rPr>
          <w:rFonts w:ascii="Verdana"/>
          <w:w w:val="105"/>
          <w:sz w:val="14"/>
        </w:rPr>
        <w:t>Under this valuation method, the assets are compared to recent comparable sales or sales of comparable assets which are considered to have nominal or no added improvement value.</w:t>
      </w:r>
      <w:r>
        <w:rPr>
          <w:rFonts w:ascii="Verdana"/>
          <w:spacing w:val="40"/>
          <w:w w:val="105"/>
          <w:sz w:val="14"/>
        </w:rPr>
        <w:t> </w:t>
      </w:r>
      <w:r>
        <w:rPr>
          <w:rFonts w:ascii="Verdana"/>
          <w:w w:val="105"/>
          <w:sz w:val="14"/>
        </w:rPr>
        <w:t>From this analysis, an appropriate rate per square metre has been applied to the asset.</w:t>
      </w:r>
    </w:p>
    <w:p>
      <w:pPr>
        <w:pStyle w:val="BodyText"/>
        <w:spacing w:before="16"/>
        <w:rPr>
          <w:rFonts w:ascii="Verdana"/>
          <w:sz w:val="14"/>
        </w:rPr>
      </w:pPr>
    </w:p>
    <w:p>
      <w:pPr>
        <w:spacing w:before="0"/>
        <w:ind w:left="1167" w:right="0" w:firstLine="0"/>
        <w:jc w:val="left"/>
        <w:rPr>
          <w:rFonts w:ascii="Verdana"/>
          <w:sz w:val="14"/>
        </w:rPr>
      </w:pPr>
      <w:r>
        <w:rPr>
          <w:rFonts w:ascii="Verdana"/>
          <w:w w:val="105"/>
          <w:sz w:val="14"/>
          <w:u w:val="single"/>
        </w:rPr>
        <w:t>Specialised</w:t>
      </w:r>
      <w:r>
        <w:rPr>
          <w:rFonts w:ascii="Verdana"/>
          <w:spacing w:val="1"/>
          <w:w w:val="105"/>
          <w:sz w:val="14"/>
          <w:u w:val="single"/>
        </w:rPr>
        <w:t> </w:t>
      </w:r>
      <w:r>
        <w:rPr>
          <w:rFonts w:ascii="Verdana"/>
          <w:w w:val="105"/>
          <w:sz w:val="14"/>
          <w:u w:val="single"/>
        </w:rPr>
        <w:t>Land</w:t>
      </w:r>
      <w:r>
        <w:rPr>
          <w:rFonts w:ascii="Verdana"/>
          <w:spacing w:val="1"/>
          <w:w w:val="105"/>
          <w:sz w:val="14"/>
          <w:u w:val="single"/>
        </w:rPr>
        <w:t> </w:t>
      </w:r>
      <w:r>
        <w:rPr>
          <w:rFonts w:ascii="Verdana"/>
          <w:w w:val="105"/>
          <w:sz w:val="14"/>
          <w:u w:val="single"/>
        </w:rPr>
        <w:t>and</w:t>
      </w:r>
      <w:r>
        <w:rPr>
          <w:rFonts w:ascii="Verdana"/>
          <w:spacing w:val="1"/>
          <w:w w:val="105"/>
          <w:sz w:val="14"/>
          <w:u w:val="single"/>
        </w:rPr>
        <w:t> </w:t>
      </w:r>
      <w:r>
        <w:rPr>
          <w:rFonts w:ascii="Verdana"/>
          <w:w w:val="105"/>
          <w:sz w:val="14"/>
          <w:u w:val="single"/>
        </w:rPr>
        <w:t>Specialised</w:t>
      </w:r>
      <w:r>
        <w:rPr>
          <w:rFonts w:ascii="Verdana"/>
          <w:spacing w:val="1"/>
          <w:w w:val="105"/>
          <w:sz w:val="14"/>
          <w:u w:val="single"/>
        </w:rPr>
        <w:t> </w:t>
      </w:r>
      <w:r>
        <w:rPr>
          <w:rFonts w:ascii="Verdana"/>
          <w:spacing w:val="-2"/>
          <w:w w:val="105"/>
          <w:sz w:val="14"/>
          <w:u w:val="single"/>
        </w:rPr>
        <w:t>Buildings</w:t>
      </w:r>
    </w:p>
    <w:p>
      <w:pPr>
        <w:pStyle w:val="BodyText"/>
        <w:spacing w:before="1"/>
        <w:rPr>
          <w:rFonts w:ascii="Verdana"/>
          <w:sz w:val="14"/>
        </w:rPr>
      </w:pPr>
    </w:p>
    <w:p>
      <w:pPr>
        <w:spacing w:line="276" w:lineRule="auto" w:before="0"/>
        <w:ind w:left="1167" w:right="1353" w:firstLine="0"/>
        <w:jc w:val="both"/>
        <w:rPr>
          <w:rFonts w:ascii="Verdana" w:hAnsi="Verdana"/>
          <w:sz w:val="14"/>
        </w:rPr>
      </w:pPr>
      <w:r>
        <w:rPr>
          <w:rFonts w:ascii="Verdana" w:hAnsi="Verdana"/>
          <w:w w:val="105"/>
          <w:sz w:val="14"/>
        </w:rPr>
        <w:t>Specialised land includes Crown Land which is measured at fair value with regard to the property’s highest and best use after due consideration is made for any legal or physical restrictions imposed on the asset, public announcements or commitments made in relation to the intended use of the asset.</w:t>
      </w:r>
    </w:p>
    <w:p>
      <w:pPr>
        <w:spacing w:line="276" w:lineRule="auto" w:before="89"/>
        <w:ind w:left="1167" w:right="1468" w:firstLine="0"/>
        <w:jc w:val="both"/>
        <w:rPr>
          <w:rFonts w:ascii="Verdana"/>
          <w:sz w:val="14"/>
        </w:rPr>
      </w:pPr>
      <w:r>
        <w:rPr>
          <w:rFonts w:ascii="Verdana"/>
          <w:w w:val="105"/>
          <w:sz w:val="14"/>
        </w:rPr>
        <w:t>During the reporting period, the hospital held Crown Land.</w:t>
      </w:r>
      <w:r>
        <w:rPr>
          <w:rFonts w:ascii="Verdana"/>
          <w:spacing w:val="40"/>
          <w:w w:val="105"/>
          <w:sz w:val="14"/>
        </w:rPr>
        <w:t> </w:t>
      </w:r>
      <w:r>
        <w:rPr>
          <w:rFonts w:ascii="Verdana"/>
          <w:w w:val="105"/>
          <w:sz w:val="14"/>
        </w:rPr>
        <w:t>The nature of this asset</w:t>
      </w:r>
      <w:r>
        <w:rPr>
          <w:rFonts w:ascii="Verdana"/>
          <w:spacing w:val="-1"/>
          <w:w w:val="105"/>
          <w:sz w:val="14"/>
        </w:rPr>
        <w:t> </w:t>
      </w:r>
      <w:r>
        <w:rPr>
          <w:rFonts w:ascii="Verdana"/>
          <w:w w:val="105"/>
          <w:sz w:val="14"/>
        </w:rPr>
        <w:t>means that</w:t>
      </w:r>
      <w:r>
        <w:rPr>
          <w:rFonts w:ascii="Verdana"/>
          <w:spacing w:val="-1"/>
          <w:w w:val="105"/>
          <w:sz w:val="14"/>
        </w:rPr>
        <w:t> </w:t>
      </w:r>
      <w:r>
        <w:rPr>
          <w:rFonts w:ascii="Verdana"/>
          <w:w w:val="105"/>
          <w:sz w:val="14"/>
        </w:rPr>
        <w:t>there are certain limitations and restrictions imposed on its use and/or disposal that may impact their fair value.</w:t>
      </w:r>
    </w:p>
    <w:p>
      <w:pPr>
        <w:spacing w:line="276" w:lineRule="auto" w:before="124"/>
        <w:ind w:left="1167" w:right="1517" w:firstLine="0"/>
        <w:jc w:val="both"/>
        <w:rPr>
          <w:rFonts w:ascii="Verdana"/>
          <w:sz w:val="14"/>
        </w:rPr>
      </w:pPr>
      <w:r>
        <w:rPr>
          <w:rFonts w:ascii="Verdana"/>
          <w:w w:val="105"/>
          <w:sz w:val="14"/>
        </w:rPr>
        <w:t>The market approach is also used for specialised land although it is adjusted for the community service obligation (CSO) to reflect the specialised nature of the assets being valued.</w:t>
      </w:r>
    </w:p>
    <w:p>
      <w:pPr>
        <w:spacing w:line="276" w:lineRule="auto" w:before="125"/>
        <w:ind w:left="1167" w:right="1414" w:firstLine="0"/>
        <w:jc w:val="left"/>
        <w:rPr>
          <w:rFonts w:ascii="Verdana" w:hAnsi="Verdana"/>
          <w:sz w:val="14"/>
        </w:rPr>
      </w:pPr>
      <w:r>
        <w:rPr>
          <w:rFonts w:ascii="Verdana" w:hAnsi="Verdana"/>
          <w:w w:val="105"/>
          <w:sz w:val="14"/>
        </w:rPr>
        <w:t>The CSO adjustment</w:t>
      </w:r>
      <w:r>
        <w:rPr>
          <w:rFonts w:ascii="Verdana" w:hAnsi="Verdana"/>
          <w:spacing w:val="-1"/>
          <w:w w:val="105"/>
          <w:sz w:val="14"/>
        </w:rPr>
        <w:t> </w:t>
      </w:r>
      <w:r>
        <w:rPr>
          <w:rFonts w:ascii="Verdana" w:hAnsi="Verdana"/>
          <w:w w:val="105"/>
          <w:sz w:val="14"/>
        </w:rPr>
        <w:t>reflects the valuer’s assessment</w:t>
      </w:r>
      <w:r>
        <w:rPr>
          <w:rFonts w:ascii="Verdana" w:hAnsi="Verdana"/>
          <w:spacing w:val="-1"/>
          <w:w w:val="105"/>
          <w:sz w:val="14"/>
        </w:rPr>
        <w:t> </w:t>
      </w:r>
      <w:r>
        <w:rPr>
          <w:rFonts w:ascii="Verdana" w:hAnsi="Verdana"/>
          <w:w w:val="105"/>
          <w:sz w:val="14"/>
        </w:rPr>
        <w:t>of the impact</w:t>
      </w:r>
      <w:r>
        <w:rPr>
          <w:rFonts w:ascii="Verdana" w:hAnsi="Verdana"/>
          <w:spacing w:val="-1"/>
          <w:w w:val="105"/>
          <w:sz w:val="14"/>
        </w:rPr>
        <w:t> </w:t>
      </w:r>
      <w:r>
        <w:rPr>
          <w:rFonts w:ascii="Verdana" w:hAnsi="Verdana"/>
          <w:w w:val="105"/>
          <w:sz w:val="14"/>
        </w:rPr>
        <w:t>of restrictions associated with an asset</w:t>
      </w:r>
      <w:r>
        <w:rPr>
          <w:rFonts w:ascii="Verdana" w:hAnsi="Verdana"/>
          <w:spacing w:val="-1"/>
          <w:w w:val="105"/>
          <w:sz w:val="14"/>
        </w:rPr>
        <w:t> </w:t>
      </w:r>
      <w:r>
        <w:rPr>
          <w:rFonts w:ascii="Verdana" w:hAnsi="Verdana"/>
          <w:w w:val="105"/>
          <w:sz w:val="14"/>
        </w:rPr>
        <w:t>to the extent</w:t>
      </w:r>
      <w:r>
        <w:rPr>
          <w:rFonts w:ascii="Verdana" w:hAnsi="Verdana"/>
          <w:spacing w:val="-1"/>
          <w:w w:val="105"/>
          <w:sz w:val="14"/>
        </w:rPr>
        <w:t> </w:t>
      </w:r>
      <w:r>
        <w:rPr>
          <w:rFonts w:ascii="Verdana" w:hAnsi="Verdana"/>
          <w:w w:val="105"/>
          <w:sz w:val="14"/>
        </w:rPr>
        <w:t>that is also equally applicable to market participants. This approach is in light of the highest and best use consideration required for fair value measurement and considers the use of the asset that is physically possible, legally permissible and financially </w:t>
      </w:r>
      <w:r>
        <w:rPr>
          <w:rFonts w:ascii="Verdana" w:hAnsi="Verdana"/>
          <w:spacing w:val="-2"/>
          <w:w w:val="105"/>
          <w:sz w:val="14"/>
        </w:rPr>
        <w:t>feasible.</w:t>
      </w:r>
    </w:p>
    <w:p>
      <w:pPr>
        <w:spacing w:line="276" w:lineRule="auto" w:before="136"/>
        <w:ind w:left="1167" w:right="1414" w:firstLine="0"/>
        <w:jc w:val="left"/>
        <w:rPr>
          <w:rFonts w:ascii="Verdana"/>
          <w:sz w:val="14"/>
        </w:rPr>
      </w:pPr>
      <w:r>
        <w:rPr>
          <w:rFonts w:ascii="Verdana"/>
          <w:w w:val="105"/>
          <w:sz w:val="14"/>
        </w:rPr>
        <w:t>For the hospital, the current replacement cost method is used for the majority of specialised buildings, adjusting for the associated depreciation.</w:t>
      </w:r>
    </w:p>
    <w:p>
      <w:pPr>
        <w:spacing w:before="136"/>
        <w:ind w:left="1167" w:right="0" w:firstLine="0"/>
        <w:jc w:val="left"/>
        <w:rPr>
          <w:rFonts w:ascii="Verdana"/>
          <w:sz w:val="14"/>
        </w:rPr>
      </w:pPr>
      <w:r>
        <w:rPr>
          <w:rFonts w:ascii="Verdana"/>
          <w:w w:val="105"/>
          <w:sz w:val="14"/>
          <w:u w:val="single"/>
        </w:rPr>
        <w:t>Furniture,</w:t>
      </w:r>
      <w:r>
        <w:rPr>
          <w:rFonts w:ascii="Verdana"/>
          <w:spacing w:val="-2"/>
          <w:w w:val="105"/>
          <w:sz w:val="14"/>
          <w:u w:val="single"/>
        </w:rPr>
        <w:t> </w:t>
      </w:r>
      <w:r>
        <w:rPr>
          <w:rFonts w:ascii="Verdana"/>
          <w:w w:val="105"/>
          <w:sz w:val="14"/>
          <w:u w:val="single"/>
        </w:rPr>
        <w:t>Fittings,</w:t>
      </w:r>
      <w:r>
        <w:rPr>
          <w:rFonts w:ascii="Verdana"/>
          <w:spacing w:val="-2"/>
          <w:w w:val="105"/>
          <w:sz w:val="14"/>
          <w:u w:val="single"/>
        </w:rPr>
        <w:t> </w:t>
      </w:r>
      <w:r>
        <w:rPr>
          <w:rFonts w:ascii="Verdana"/>
          <w:w w:val="105"/>
          <w:sz w:val="14"/>
          <w:u w:val="single"/>
        </w:rPr>
        <w:t>Plant</w:t>
      </w:r>
      <w:r>
        <w:rPr>
          <w:rFonts w:ascii="Verdana"/>
          <w:spacing w:val="-4"/>
          <w:w w:val="105"/>
          <w:sz w:val="14"/>
          <w:u w:val="single"/>
        </w:rPr>
        <w:t> </w:t>
      </w:r>
      <w:r>
        <w:rPr>
          <w:rFonts w:ascii="Verdana"/>
          <w:w w:val="105"/>
          <w:sz w:val="14"/>
          <w:u w:val="single"/>
        </w:rPr>
        <w:t>and</w:t>
      </w:r>
      <w:r>
        <w:rPr>
          <w:rFonts w:ascii="Verdana"/>
          <w:spacing w:val="-2"/>
          <w:w w:val="105"/>
          <w:sz w:val="14"/>
          <w:u w:val="single"/>
        </w:rPr>
        <w:t> Equipment</w:t>
      </w:r>
    </w:p>
    <w:p>
      <w:pPr>
        <w:pStyle w:val="BodyText"/>
        <w:spacing w:before="1"/>
        <w:rPr>
          <w:rFonts w:ascii="Verdana"/>
          <w:sz w:val="14"/>
        </w:rPr>
      </w:pPr>
    </w:p>
    <w:p>
      <w:pPr>
        <w:spacing w:line="276" w:lineRule="auto" w:before="0"/>
        <w:ind w:left="1167" w:right="1465" w:firstLine="0"/>
        <w:jc w:val="left"/>
        <w:rPr>
          <w:rFonts w:ascii="Verdana"/>
          <w:sz w:val="14"/>
        </w:rPr>
      </w:pPr>
      <w:r>
        <w:rPr>
          <w:rFonts w:ascii="Verdana"/>
          <w:w w:val="105"/>
          <w:sz w:val="14"/>
        </w:rPr>
        <w:t>Furniture, fittings, plant and equipment (including medical equipment, information and communication technology equipment) is held at fair value.</w:t>
      </w:r>
      <w:r>
        <w:rPr>
          <w:rFonts w:ascii="Verdana"/>
          <w:spacing w:val="40"/>
          <w:w w:val="105"/>
          <w:sz w:val="14"/>
        </w:rPr>
        <w:t> </w:t>
      </w:r>
      <w:r>
        <w:rPr>
          <w:rFonts w:ascii="Verdana"/>
          <w:w w:val="105"/>
          <w:sz w:val="14"/>
        </w:rPr>
        <w:t>When plant and equipment is specialised in use, such that it is rarely sold, fair value is determined using the current replacement cost method.</w:t>
      </w:r>
    </w:p>
    <w:p>
      <w:pPr>
        <w:pStyle w:val="BodyText"/>
        <w:spacing w:before="59"/>
        <w:rPr>
          <w:rFonts w:ascii="Verdana"/>
          <w:sz w:val="14"/>
        </w:rPr>
      </w:pPr>
    </w:p>
    <w:p>
      <w:pPr>
        <w:spacing w:before="1"/>
        <w:ind w:left="1169" w:right="0" w:firstLine="0"/>
        <w:jc w:val="left"/>
        <w:rPr>
          <w:rFonts w:ascii="Verdana"/>
          <w:b/>
          <w:sz w:val="14"/>
        </w:rPr>
      </w:pPr>
      <w:r>
        <w:rPr>
          <w:rFonts w:ascii="Verdana"/>
          <w:b/>
          <w:w w:val="105"/>
          <w:sz w:val="14"/>
        </w:rPr>
        <w:t>Significant</w:t>
      </w:r>
      <w:r>
        <w:rPr>
          <w:rFonts w:ascii="Verdana"/>
          <w:b/>
          <w:spacing w:val="-10"/>
          <w:w w:val="105"/>
          <w:sz w:val="14"/>
        </w:rPr>
        <w:t> </w:t>
      </w:r>
      <w:r>
        <w:rPr>
          <w:rFonts w:ascii="Verdana"/>
          <w:b/>
          <w:spacing w:val="-2"/>
          <w:w w:val="105"/>
          <w:sz w:val="14"/>
        </w:rPr>
        <w:t>Assumptions</w:t>
      </w:r>
    </w:p>
    <w:p>
      <w:pPr>
        <w:pStyle w:val="BodyText"/>
        <w:spacing w:before="1"/>
        <w:rPr>
          <w:rFonts w:ascii="Verdana"/>
          <w:b/>
          <w:sz w:val="14"/>
        </w:rPr>
      </w:pPr>
    </w:p>
    <w:p>
      <w:pPr>
        <w:spacing w:before="0"/>
        <w:ind w:left="1167" w:right="0" w:firstLine="0"/>
        <w:jc w:val="left"/>
        <w:rPr>
          <w:rFonts w:ascii="Verdana"/>
          <w:sz w:val="14"/>
        </w:rPr>
      </w:pPr>
      <w:r>
        <w:rPr>
          <w:rFonts w:ascii="Verdana"/>
          <w:w w:val="105"/>
          <w:sz w:val="14"/>
        </w:rPr>
        <w:t>Description</w:t>
      </w:r>
      <w:r>
        <w:rPr>
          <w:rFonts w:ascii="Verdana"/>
          <w:spacing w:val="-1"/>
          <w:w w:val="105"/>
          <w:sz w:val="14"/>
        </w:rPr>
        <w:t> </w:t>
      </w:r>
      <w:r>
        <w:rPr>
          <w:rFonts w:ascii="Verdana"/>
          <w:w w:val="105"/>
          <w:sz w:val="14"/>
        </w:rPr>
        <w:t>of</w:t>
      </w:r>
      <w:r>
        <w:rPr>
          <w:rFonts w:ascii="Verdana"/>
          <w:spacing w:val="1"/>
          <w:w w:val="105"/>
          <w:sz w:val="14"/>
        </w:rPr>
        <w:t> </w:t>
      </w:r>
      <w:r>
        <w:rPr>
          <w:rFonts w:ascii="Verdana"/>
          <w:w w:val="105"/>
          <w:sz w:val="14"/>
        </w:rPr>
        <w:t>significant</w:t>
      </w:r>
      <w:r>
        <w:rPr>
          <w:rFonts w:ascii="Verdana"/>
          <w:spacing w:val="-2"/>
          <w:w w:val="105"/>
          <w:sz w:val="14"/>
        </w:rPr>
        <w:t> </w:t>
      </w:r>
      <w:r>
        <w:rPr>
          <w:rFonts w:ascii="Verdana"/>
          <w:w w:val="105"/>
          <w:sz w:val="14"/>
        </w:rPr>
        <w:t>assumptions applied to</w:t>
      </w:r>
      <w:r>
        <w:rPr>
          <w:rFonts w:ascii="Verdana"/>
          <w:spacing w:val="1"/>
          <w:w w:val="105"/>
          <w:sz w:val="14"/>
        </w:rPr>
        <w:t> </w:t>
      </w:r>
      <w:r>
        <w:rPr>
          <w:rFonts w:ascii="Verdana"/>
          <w:w w:val="105"/>
          <w:sz w:val="14"/>
        </w:rPr>
        <w:t>fair</w:t>
      </w:r>
      <w:r>
        <w:rPr>
          <w:rFonts w:ascii="Verdana"/>
          <w:spacing w:val="-2"/>
          <w:w w:val="105"/>
          <w:sz w:val="14"/>
        </w:rPr>
        <w:t> </w:t>
      </w:r>
      <w:r>
        <w:rPr>
          <w:rFonts w:ascii="Verdana"/>
          <w:w w:val="105"/>
          <w:sz w:val="14"/>
        </w:rPr>
        <w:t>value</w:t>
      </w:r>
      <w:r>
        <w:rPr>
          <w:rFonts w:ascii="Verdana"/>
          <w:spacing w:val="1"/>
          <w:w w:val="105"/>
          <w:sz w:val="14"/>
        </w:rPr>
        <w:t> </w:t>
      </w:r>
      <w:r>
        <w:rPr>
          <w:rFonts w:ascii="Verdana"/>
          <w:spacing w:val="-2"/>
          <w:w w:val="105"/>
          <w:sz w:val="14"/>
        </w:rPr>
        <w:t>measurement:</w:t>
      </w:r>
    </w:p>
    <w:p>
      <w:pPr>
        <w:pStyle w:val="BodyText"/>
        <w:spacing w:before="53"/>
        <w:rPr>
          <w:rFonts w:ascii="Verdana"/>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77"/>
        <w:gridCol w:w="3138"/>
        <w:gridCol w:w="2978"/>
      </w:tblGrid>
      <w:tr>
        <w:trPr>
          <w:trHeight w:val="531" w:hRule="atLeast"/>
        </w:trPr>
        <w:tc>
          <w:tcPr>
            <w:tcW w:w="3377" w:type="dxa"/>
            <w:tcBorders>
              <w:top w:val="single" w:sz="18" w:space="0" w:color="000000"/>
              <w:bottom w:val="single" w:sz="8" w:space="0" w:color="000000"/>
            </w:tcBorders>
            <w:shd w:val="clear" w:color="auto" w:fill="C7C9CB"/>
          </w:tcPr>
          <w:p>
            <w:pPr>
              <w:pStyle w:val="TableParagraph"/>
              <w:spacing w:line="182" w:lineRule="exact"/>
              <w:ind w:left="1002"/>
              <w:rPr>
                <w:b/>
                <w:sz w:val="16"/>
              </w:rPr>
            </w:pPr>
            <w:r>
              <w:rPr>
                <w:b/>
                <w:sz w:val="16"/>
              </w:rPr>
              <w:t>Asset </w:t>
            </w:r>
            <w:r>
              <w:rPr>
                <w:b/>
                <w:spacing w:val="-2"/>
                <w:sz w:val="16"/>
              </w:rPr>
              <w:t>Class</w:t>
            </w:r>
          </w:p>
        </w:tc>
        <w:tc>
          <w:tcPr>
            <w:tcW w:w="3138" w:type="dxa"/>
            <w:tcBorders>
              <w:top w:val="single" w:sz="18" w:space="0" w:color="000000"/>
              <w:bottom w:val="single" w:sz="8" w:space="0" w:color="000000"/>
            </w:tcBorders>
            <w:shd w:val="clear" w:color="auto" w:fill="C7C9CB"/>
          </w:tcPr>
          <w:p>
            <w:pPr>
              <w:pStyle w:val="TableParagraph"/>
              <w:spacing w:line="182" w:lineRule="exact"/>
              <w:ind w:left="458"/>
              <w:jc w:val="center"/>
              <w:rPr>
                <w:b/>
                <w:sz w:val="16"/>
              </w:rPr>
            </w:pPr>
            <w:r>
              <w:rPr>
                <w:b/>
                <w:sz w:val="16"/>
              </w:rPr>
              <w:t>Likely </w:t>
            </w:r>
            <w:r>
              <w:rPr>
                <w:b/>
                <w:spacing w:val="-2"/>
                <w:sz w:val="16"/>
              </w:rPr>
              <w:t>Valuation</w:t>
            </w:r>
          </w:p>
          <w:p>
            <w:pPr>
              <w:pStyle w:val="TableParagraph"/>
              <w:spacing w:before="18"/>
              <w:ind w:left="458"/>
              <w:jc w:val="center"/>
              <w:rPr>
                <w:b/>
                <w:sz w:val="16"/>
              </w:rPr>
            </w:pPr>
            <w:r>
              <w:rPr>
                <w:b/>
                <w:spacing w:val="-2"/>
                <w:sz w:val="16"/>
              </w:rPr>
              <w:t>Approach</w:t>
            </w:r>
          </w:p>
        </w:tc>
        <w:tc>
          <w:tcPr>
            <w:tcW w:w="2978" w:type="dxa"/>
            <w:tcBorders>
              <w:top w:val="single" w:sz="18" w:space="0" w:color="000000"/>
              <w:bottom w:val="single" w:sz="8" w:space="0" w:color="000000"/>
            </w:tcBorders>
            <w:shd w:val="clear" w:color="auto" w:fill="C7C9CB"/>
          </w:tcPr>
          <w:p>
            <w:pPr>
              <w:pStyle w:val="TableParagraph"/>
              <w:spacing w:line="182" w:lineRule="exact"/>
              <w:ind w:left="134"/>
              <w:jc w:val="center"/>
              <w:rPr>
                <w:b/>
                <w:sz w:val="16"/>
              </w:rPr>
            </w:pPr>
            <w:r>
              <w:rPr>
                <w:b/>
                <w:sz w:val="16"/>
              </w:rPr>
              <w:t>Significant</w:t>
            </w:r>
            <w:r>
              <w:rPr>
                <w:b/>
                <w:spacing w:val="1"/>
                <w:sz w:val="16"/>
              </w:rPr>
              <w:t> </w:t>
            </w:r>
            <w:r>
              <w:rPr>
                <w:b/>
                <w:spacing w:val="-2"/>
                <w:sz w:val="16"/>
              </w:rPr>
              <w:t>Inputs</w:t>
            </w:r>
          </w:p>
          <w:p>
            <w:pPr>
              <w:pStyle w:val="TableParagraph"/>
              <w:spacing w:before="18"/>
              <w:ind w:left="134"/>
              <w:jc w:val="center"/>
              <w:rPr>
                <w:b/>
                <w:sz w:val="16"/>
              </w:rPr>
            </w:pPr>
            <w:r>
              <w:rPr>
                <w:b/>
                <w:sz w:val="16"/>
              </w:rPr>
              <w:t>(Level</w:t>
            </w:r>
            <w:r>
              <w:rPr>
                <w:b/>
                <w:spacing w:val="-1"/>
                <w:sz w:val="16"/>
              </w:rPr>
              <w:t> </w:t>
            </w:r>
            <w:r>
              <w:rPr>
                <w:b/>
                <w:sz w:val="16"/>
              </w:rPr>
              <w:t>3 </w:t>
            </w:r>
            <w:r>
              <w:rPr>
                <w:b/>
                <w:spacing w:val="-2"/>
                <w:sz w:val="16"/>
              </w:rPr>
              <w:t>only)</w:t>
            </w:r>
          </w:p>
        </w:tc>
      </w:tr>
      <w:tr>
        <w:trPr>
          <w:trHeight w:val="464" w:hRule="atLeast"/>
        </w:trPr>
        <w:tc>
          <w:tcPr>
            <w:tcW w:w="3377" w:type="dxa"/>
            <w:tcBorders>
              <w:top w:val="single" w:sz="8" w:space="0" w:color="000000"/>
              <w:bottom w:val="single" w:sz="8" w:space="0" w:color="000000"/>
            </w:tcBorders>
          </w:tcPr>
          <w:p>
            <w:pPr>
              <w:pStyle w:val="TableParagraph"/>
              <w:spacing w:before="5"/>
              <w:ind w:left="33"/>
              <w:rPr>
                <w:sz w:val="14"/>
              </w:rPr>
            </w:pPr>
            <w:r>
              <w:rPr>
                <w:w w:val="105"/>
                <w:sz w:val="14"/>
              </w:rPr>
              <w:t>Specialised</w:t>
            </w:r>
            <w:r>
              <w:rPr>
                <w:spacing w:val="2"/>
                <w:w w:val="105"/>
                <w:sz w:val="14"/>
              </w:rPr>
              <w:t> </w:t>
            </w:r>
            <w:r>
              <w:rPr>
                <w:spacing w:val="-4"/>
                <w:w w:val="105"/>
                <w:sz w:val="14"/>
              </w:rPr>
              <w:t>Land</w:t>
            </w:r>
          </w:p>
        </w:tc>
        <w:tc>
          <w:tcPr>
            <w:tcW w:w="3138" w:type="dxa"/>
            <w:tcBorders>
              <w:top w:val="single" w:sz="8" w:space="0" w:color="000000"/>
              <w:bottom w:val="single" w:sz="8" w:space="0" w:color="000000"/>
            </w:tcBorders>
          </w:tcPr>
          <w:p>
            <w:pPr>
              <w:pStyle w:val="TableParagraph"/>
              <w:spacing w:before="5"/>
              <w:ind w:left="357"/>
              <w:rPr>
                <w:sz w:val="14"/>
              </w:rPr>
            </w:pPr>
            <w:r>
              <w:rPr>
                <w:w w:val="105"/>
                <w:sz w:val="14"/>
              </w:rPr>
              <w:t>Market</w:t>
            </w:r>
            <w:r>
              <w:rPr>
                <w:spacing w:val="-6"/>
                <w:w w:val="105"/>
                <w:sz w:val="14"/>
              </w:rPr>
              <w:t> </w:t>
            </w:r>
            <w:r>
              <w:rPr>
                <w:spacing w:val="-2"/>
                <w:w w:val="105"/>
                <w:sz w:val="14"/>
              </w:rPr>
              <w:t>approach</w:t>
            </w:r>
          </w:p>
        </w:tc>
        <w:tc>
          <w:tcPr>
            <w:tcW w:w="2978" w:type="dxa"/>
            <w:tcBorders>
              <w:top w:val="single" w:sz="8" w:space="0" w:color="000000"/>
              <w:bottom w:val="single" w:sz="8" w:space="0" w:color="000000"/>
            </w:tcBorders>
          </w:tcPr>
          <w:p>
            <w:pPr>
              <w:pStyle w:val="TableParagraph"/>
              <w:spacing w:line="307" w:lineRule="auto" w:before="5"/>
              <w:ind w:left="160"/>
              <w:rPr>
                <w:sz w:val="14"/>
              </w:rPr>
            </w:pPr>
            <w:r>
              <w:rPr>
                <w:w w:val="105"/>
                <w:sz w:val="14"/>
              </w:rPr>
              <w:t>Community</w:t>
            </w:r>
            <w:r>
              <w:rPr>
                <w:spacing w:val="-8"/>
                <w:w w:val="105"/>
                <w:sz w:val="14"/>
              </w:rPr>
              <w:t> </w:t>
            </w:r>
            <w:r>
              <w:rPr>
                <w:w w:val="105"/>
                <w:sz w:val="14"/>
              </w:rPr>
              <w:t>Service</w:t>
            </w:r>
            <w:r>
              <w:rPr>
                <w:spacing w:val="-8"/>
                <w:w w:val="105"/>
                <w:sz w:val="14"/>
              </w:rPr>
              <w:t> </w:t>
            </w:r>
            <w:r>
              <w:rPr>
                <w:w w:val="105"/>
                <w:sz w:val="14"/>
              </w:rPr>
              <w:t>Obligations adjustment </w:t>
            </w:r>
            <w:r>
              <w:rPr>
                <w:w w:val="105"/>
                <w:sz w:val="14"/>
                <w:vertAlign w:val="superscript"/>
              </w:rPr>
              <w:t>(i)</w:t>
            </w:r>
          </w:p>
        </w:tc>
      </w:tr>
      <w:tr>
        <w:trPr>
          <w:trHeight w:val="247" w:hRule="atLeast"/>
        </w:trPr>
        <w:tc>
          <w:tcPr>
            <w:tcW w:w="3377" w:type="dxa"/>
            <w:tcBorders>
              <w:top w:val="single" w:sz="8" w:space="0" w:color="000000"/>
            </w:tcBorders>
          </w:tcPr>
          <w:p>
            <w:pPr>
              <w:pStyle w:val="TableParagraph"/>
              <w:spacing w:before="5"/>
              <w:ind w:left="33"/>
              <w:rPr>
                <w:sz w:val="14"/>
              </w:rPr>
            </w:pPr>
            <w:r>
              <w:rPr>
                <w:w w:val="105"/>
                <w:sz w:val="14"/>
              </w:rPr>
              <w:t>Specialised</w:t>
            </w:r>
            <w:r>
              <w:rPr>
                <w:spacing w:val="2"/>
                <w:w w:val="105"/>
                <w:sz w:val="14"/>
              </w:rPr>
              <w:t> </w:t>
            </w:r>
            <w:r>
              <w:rPr>
                <w:spacing w:val="-2"/>
                <w:w w:val="105"/>
                <w:sz w:val="14"/>
              </w:rPr>
              <w:t>Buildings</w:t>
            </w:r>
          </w:p>
        </w:tc>
        <w:tc>
          <w:tcPr>
            <w:tcW w:w="3138" w:type="dxa"/>
            <w:tcBorders>
              <w:top w:val="single" w:sz="8" w:space="0" w:color="000000"/>
            </w:tcBorders>
          </w:tcPr>
          <w:p>
            <w:pPr>
              <w:pStyle w:val="TableParagraph"/>
              <w:spacing w:before="5"/>
              <w:ind w:left="357"/>
              <w:rPr>
                <w:sz w:val="14"/>
              </w:rPr>
            </w:pPr>
            <w:r>
              <w:rPr>
                <w:w w:val="105"/>
                <w:sz w:val="14"/>
              </w:rPr>
              <w:t>Current</w:t>
            </w:r>
            <w:r>
              <w:rPr>
                <w:spacing w:val="-6"/>
                <w:w w:val="105"/>
                <w:sz w:val="14"/>
              </w:rPr>
              <w:t> </w:t>
            </w:r>
            <w:r>
              <w:rPr>
                <w:w w:val="105"/>
                <w:sz w:val="14"/>
              </w:rPr>
              <w:t>replacement</w:t>
            </w:r>
            <w:r>
              <w:rPr>
                <w:spacing w:val="-5"/>
                <w:w w:val="105"/>
                <w:sz w:val="14"/>
              </w:rPr>
              <w:t> </w:t>
            </w:r>
            <w:r>
              <w:rPr>
                <w:w w:val="105"/>
                <w:sz w:val="14"/>
              </w:rPr>
              <w:t>cost</w:t>
            </w:r>
            <w:r>
              <w:rPr>
                <w:spacing w:val="-5"/>
                <w:w w:val="105"/>
                <w:sz w:val="14"/>
              </w:rPr>
              <w:t> </w:t>
            </w:r>
            <w:r>
              <w:rPr>
                <w:spacing w:val="-2"/>
                <w:w w:val="105"/>
                <w:sz w:val="14"/>
              </w:rPr>
              <w:t>approach</w:t>
            </w:r>
          </w:p>
        </w:tc>
        <w:tc>
          <w:tcPr>
            <w:tcW w:w="2978" w:type="dxa"/>
            <w:tcBorders>
              <w:top w:val="single" w:sz="8" w:space="0" w:color="000000"/>
            </w:tcBorders>
          </w:tcPr>
          <w:p>
            <w:pPr>
              <w:pStyle w:val="TableParagraph"/>
              <w:spacing w:before="5"/>
              <w:ind w:left="160"/>
              <w:rPr>
                <w:sz w:val="14"/>
              </w:rPr>
            </w:pPr>
            <w:r>
              <w:rPr>
                <w:w w:val="105"/>
                <w:sz w:val="14"/>
              </w:rPr>
              <w:t>Cost</w:t>
            </w:r>
            <w:r>
              <w:rPr>
                <w:spacing w:val="-2"/>
                <w:w w:val="105"/>
                <w:sz w:val="14"/>
              </w:rPr>
              <w:t> </w:t>
            </w:r>
            <w:r>
              <w:rPr>
                <w:w w:val="105"/>
                <w:sz w:val="14"/>
              </w:rPr>
              <w:t>per</w:t>
            </w:r>
            <w:r>
              <w:rPr>
                <w:spacing w:val="-2"/>
                <w:w w:val="105"/>
                <w:sz w:val="14"/>
              </w:rPr>
              <w:t> </w:t>
            </w:r>
            <w:r>
              <w:rPr>
                <w:spacing w:val="-4"/>
                <w:w w:val="105"/>
                <w:sz w:val="14"/>
              </w:rPr>
              <w:t>unit</w:t>
            </w:r>
          </w:p>
        </w:tc>
      </w:tr>
      <w:tr>
        <w:trPr>
          <w:trHeight w:val="372" w:hRule="atLeast"/>
        </w:trPr>
        <w:tc>
          <w:tcPr>
            <w:tcW w:w="3377" w:type="dxa"/>
            <w:tcBorders>
              <w:bottom w:val="single" w:sz="8" w:space="0" w:color="000000"/>
            </w:tcBorders>
          </w:tcPr>
          <w:p>
            <w:pPr>
              <w:pStyle w:val="TableParagraph"/>
              <w:rPr>
                <w:rFonts w:ascii="Times New Roman"/>
                <w:sz w:val="14"/>
              </w:rPr>
            </w:pPr>
          </w:p>
        </w:tc>
        <w:tc>
          <w:tcPr>
            <w:tcW w:w="3138" w:type="dxa"/>
            <w:tcBorders>
              <w:bottom w:val="single" w:sz="8" w:space="0" w:color="000000"/>
            </w:tcBorders>
          </w:tcPr>
          <w:p>
            <w:pPr>
              <w:pStyle w:val="TableParagraph"/>
              <w:rPr>
                <w:rFonts w:ascii="Times New Roman"/>
                <w:sz w:val="14"/>
              </w:rPr>
            </w:pPr>
          </w:p>
        </w:tc>
        <w:tc>
          <w:tcPr>
            <w:tcW w:w="2978" w:type="dxa"/>
            <w:tcBorders>
              <w:bottom w:val="single" w:sz="8" w:space="0" w:color="000000"/>
            </w:tcBorders>
          </w:tcPr>
          <w:p>
            <w:pPr>
              <w:pStyle w:val="TableParagraph"/>
              <w:spacing w:before="78"/>
              <w:ind w:left="160"/>
              <w:rPr>
                <w:sz w:val="14"/>
              </w:rPr>
            </w:pPr>
            <w:r>
              <w:rPr>
                <w:w w:val="105"/>
                <w:sz w:val="14"/>
              </w:rPr>
              <w:t>Useful</w:t>
            </w:r>
            <w:r>
              <w:rPr>
                <w:spacing w:val="-1"/>
                <w:w w:val="105"/>
                <w:sz w:val="14"/>
              </w:rPr>
              <w:t> </w:t>
            </w:r>
            <w:r>
              <w:rPr>
                <w:spacing w:val="-4"/>
                <w:w w:val="105"/>
                <w:sz w:val="14"/>
              </w:rPr>
              <w:t>life</w:t>
            </w:r>
          </w:p>
        </w:tc>
      </w:tr>
      <w:tr>
        <w:trPr>
          <w:trHeight w:val="247" w:hRule="atLeast"/>
        </w:trPr>
        <w:tc>
          <w:tcPr>
            <w:tcW w:w="3377" w:type="dxa"/>
            <w:tcBorders>
              <w:top w:val="single" w:sz="8" w:space="0" w:color="000000"/>
            </w:tcBorders>
          </w:tcPr>
          <w:p>
            <w:pPr>
              <w:pStyle w:val="TableParagraph"/>
              <w:spacing w:before="5"/>
              <w:ind w:left="33"/>
              <w:rPr>
                <w:sz w:val="14"/>
              </w:rPr>
            </w:pPr>
            <w:r>
              <w:rPr>
                <w:w w:val="105"/>
                <w:sz w:val="14"/>
              </w:rPr>
              <w:t>Furniture,</w:t>
            </w:r>
            <w:r>
              <w:rPr>
                <w:spacing w:val="-2"/>
                <w:w w:val="105"/>
                <w:sz w:val="14"/>
              </w:rPr>
              <w:t> </w:t>
            </w:r>
            <w:r>
              <w:rPr>
                <w:w w:val="105"/>
                <w:sz w:val="14"/>
              </w:rPr>
              <w:t>Fittings,</w:t>
            </w:r>
            <w:r>
              <w:rPr>
                <w:spacing w:val="-2"/>
                <w:w w:val="105"/>
                <w:sz w:val="14"/>
              </w:rPr>
              <w:t> </w:t>
            </w:r>
            <w:r>
              <w:rPr>
                <w:w w:val="105"/>
                <w:sz w:val="14"/>
              </w:rPr>
              <w:t>Plant</w:t>
            </w:r>
            <w:r>
              <w:rPr>
                <w:spacing w:val="-4"/>
                <w:w w:val="105"/>
                <w:sz w:val="14"/>
              </w:rPr>
              <w:t> </w:t>
            </w:r>
            <w:r>
              <w:rPr>
                <w:w w:val="105"/>
                <w:sz w:val="14"/>
              </w:rPr>
              <w:t>and</w:t>
            </w:r>
            <w:r>
              <w:rPr>
                <w:spacing w:val="-2"/>
                <w:w w:val="105"/>
                <w:sz w:val="14"/>
              </w:rPr>
              <w:t> Equipment</w:t>
            </w:r>
          </w:p>
        </w:tc>
        <w:tc>
          <w:tcPr>
            <w:tcW w:w="3138" w:type="dxa"/>
            <w:tcBorders>
              <w:top w:val="single" w:sz="8" w:space="0" w:color="000000"/>
            </w:tcBorders>
          </w:tcPr>
          <w:p>
            <w:pPr>
              <w:pStyle w:val="TableParagraph"/>
              <w:spacing w:before="5"/>
              <w:ind w:left="357"/>
              <w:rPr>
                <w:sz w:val="14"/>
              </w:rPr>
            </w:pPr>
            <w:r>
              <w:rPr>
                <w:w w:val="105"/>
                <w:sz w:val="14"/>
              </w:rPr>
              <w:t>Current</w:t>
            </w:r>
            <w:r>
              <w:rPr>
                <w:spacing w:val="-6"/>
                <w:w w:val="105"/>
                <w:sz w:val="14"/>
              </w:rPr>
              <w:t> </w:t>
            </w:r>
            <w:r>
              <w:rPr>
                <w:w w:val="105"/>
                <w:sz w:val="14"/>
              </w:rPr>
              <w:t>replacement</w:t>
            </w:r>
            <w:r>
              <w:rPr>
                <w:spacing w:val="-5"/>
                <w:w w:val="105"/>
                <w:sz w:val="14"/>
              </w:rPr>
              <w:t> </w:t>
            </w:r>
            <w:r>
              <w:rPr>
                <w:w w:val="105"/>
                <w:sz w:val="14"/>
              </w:rPr>
              <w:t>cost</w:t>
            </w:r>
            <w:r>
              <w:rPr>
                <w:spacing w:val="-5"/>
                <w:w w:val="105"/>
                <w:sz w:val="14"/>
              </w:rPr>
              <w:t> </w:t>
            </w:r>
            <w:r>
              <w:rPr>
                <w:spacing w:val="-2"/>
                <w:w w:val="105"/>
                <w:sz w:val="14"/>
              </w:rPr>
              <w:t>approach</w:t>
            </w:r>
          </w:p>
        </w:tc>
        <w:tc>
          <w:tcPr>
            <w:tcW w:w="2978" w:type="dxa"/>
            <w:tcBorders>
              <w:top w:val="single" w:sz="8" w:space="0" w:color="000000"/>
            </w:tcBorders>
          </w:tcPr>
          <w:p>
            <w:pPr>
              <w:pStyle w:val="TableParagraph"/>
              <w:spacing w:before="5"/>
              <w:ind w:left="160"/>
              <w:rPr>
                <w:sz w:val="14"/>
              </w:rPr>
            </w:pPr>
            <w:r>
              <w:rPr>
                <w:w w:val="105"/>
                <w:sz w:val="14"/>
              </w:rPr>
              <w:t>Cost</w:t>
            </w:r>
            <w:r>
              <w:rPr>
                <w:spacing w:val="-2"/>
                <w:w w:val="105"/>
                <w:sz w:val="14"/>
              </w:rPr>
              <w:t> </w:t>
            </w:r>
            <w:r>
              <w:rPr>
                <w:w w:val="105"/>
                <w:sz w:val="14"/>
              </w:rPr>
              <w:t>per</w:t>
            </w:r>
            <w:r>
              <w:rPr>
                <w:spacing w:val="-2"/>
                <w:w w:val="105"/>
                <w:sz w:val="14"/>
              </w:rPr>
              <w:t> </w:t>
            </w:r>
            <w:r>
              <w:rPr>
                <w:spacing w:val="-4"/>
                <w:w w:val="105"/>
                <w:sz w:val="14"/>
              </w:rPr>
              <w:t>unit</w:t>
            </w:r>
          </w:p>
        </w:tc>
      </w:tr>
      <w:tr>
        <w:trPr>
          <w:trHeight w:val="293" w:hRule="atLeast"/>
        </w:trPr>
        <w:tc>
          <w:tcPr>
            <w:tcW w:w="3377" w:type="dxa"/>
            <w:tcBorders>
              <w:bottom w:val="single" w:sz="8" w:space="0" w:color="000000"/>
            </w:tcBorders>
          </w:tcPr>
          <w:p>
            <w:pPr>
              <w:pStyle w:val="TableParagraph"/>
              <w:rPr>
                <w:rFonts w:ascii="Times New Roman"/>
                <w:sz w:val="14"/>
              </w:rPr>
            </w:pPr>
          </w:p>
        </w:tc>
        <w:tc>
          <w:tcPr>
            <w:tcW w:w="3138" w:type="dxa"/>
            <w:tcBorders>
              <w:bottom w:val="single" w:sz="8" w:space="0" w:color="000000"/>
            </w:tcBorders>
          </w:tcPr>
          <w:p>
            <w:pPr>
              <w:pStyle w:val="TableParagraph"/>
              <w:rPr>
                <w:rFonts w:ascii="Times New Roman"/>
                <w:sz w:val="14"/>
              </w:rPr>
            </w:pPr>
          </w:p>
        </w:tc>
        <w:tc>
          <w:tcPr>
            <w:tcW w:w="2978" w:type="dxa"/>
            <w:tcBorders>
              <w:bottom w:val="single" w:sz="8" w:space="0" w:color="000000"/>
            </w:tcBorders>
          </w:tcPr>
          <w:p>
            <w:pPr>
              <w:pStyle w:val="TableParagraph"/>
              <w:spacing w:before="78"/>
              <w:ind w:left="160"/>
              <w:rPr>
                <w:sz w:val="14"/>
              </w:rPr>
            </w:pPr>
            <w:r>
              <w:rPr>
                <w:w w:val="105"/>
                <w:sz w:val="14"/>
              </w:rPr>
              <w:t>Useful</w:t>
            </w:r>
            <w:r>
              <w:rPr>
                <w:spacing w:val="-1"/>
                <w:w w:val="105"/>
                <w:sz w:val="14"/>
              </w:rPr>
              <w:t> </w:t>
            </w:r>
            <w:r>
              <w:rPr>
                <w:spacing w:val="-4"/>
                <w:w w:val="105"/>
                <w:sz w:val="14"/>
              </w:rPr>
              <w:t>life</w:t>
            </w:r>
          </w:p>
        </w:tc>
      </w:tr>
    </w:tbl>
    <w:p>
      <w:pPr>
        <w:spacing w:line="276" w:lineRule="auto" w:before="119"/>
        <w:ind w:left="1167" w:right="1130" w:firstLine="0"/>
        <w:jc w:val="left"/>
        <w:rPr>
          <w:rFonts w:ascii="Verdana"/>
          <w:sz w:val="14"/>
        </w:rPr>
      </w:pPr>
      <w:r>
        <w:rPr>
          <w:rFonts w:ascii="Verdana"/>
          <w:w w:val="105"/>
          <w:sz w:val="14"/>
          <w:vertAlign w:val="superscript"/>
        </w:rPr>
        <w:t>(i)</w:t>
      </w:r>
      <w:r>
        <w:rPr>
          <w:rFonts w:ascii="Verdana"/>
          <w:w w:val="105"/>
          <w:sz w:val="14"/>
          <w:vertAlign w:val="baseline"/>
        </w:rPr>
        <w:t> CSO adjustments ranging from 0% to 30% were applied to reduce the market approach value for the hospital's specialised land, with the weighted average 22% reduction applied.</w:t>
      </w:r>
    </w:p>
    <w:p>
      <w:pPr>
        <w:spacing w:after="0" w:line="276" w:lineRule="auto"/>
        <w:jc w:val="left"/>
        <w:rPr>
          <w:rFonts w:ascii="Verdana"/>
          <w:sz w:val="14"/>
        </w:rPr>
        <w:sectPr>
          <w:pgSz w:w="11910" w:h="16840"/>
          <w:pgMar w:header="1495" w:footer="0" w:top="1900" w:bottom="280" w:left="0" w:right="0"/>
        </w:sectPr>
      </w:pPr>
    </w:p>
    <w:p>
      <w:pPr>
        <w:pStyle w:val="BodyText"/>
        <w:spacing w:before="92"/>
        <w:rPr>
          <w:rFonts w:ascii="Verdana"/>
          <w:sz w:val="22"/>
        </w:rPr>
      </w:pPr>
    </w:p>
    <w:p>
      <w:pPr>
        <w:pStyle w:val="Heading6"/>
        <w:ind w:left="1186"/>
      </w:pPr>
      <w:r>
        <w:rPr/>
        <mc:AlternateContent>
          <mc:Choice Requires="wps">
            <w:drawing>
              <wp:anchor distT="0" distB="0" distL="0" distR="0" allowOverlap="1" layoutInCell="1" locked="0" behindDoc="0" simplePos="0" relativeHeight="15920640">
                <wp:simplePos x="0" y="0"/>
                <wp:positionH relativeFrom="page">
                  <wp:posOffset>0</wp:posOffset>
                </wp:positionH>
                <wp:positionV relativeFrom="paragraph">
                  <wp:posOffset>-17740</wp:posOffset>
                </wp:positionV>
                <wp:extent cx="360045" cy="366395"/>
                <wp:effectExtent l="0" t="0" r="0" b="0"/>
                <wp:wrapNone/>
                <wp:docPr id="1171" name="Group 1171"/>
                <wp:cNvGraphicFramePr>
                  <a:graphicFrameLocks/>
                </wp:cNvGraphicFramePr>
                <a:graphic>
                  <a:graphicData uri="http://schemas.microsoft.com/office/word/2010/wordprocessingGroup">
                    <wpg:wgp>
                      <wpg:cNvPr id="1171" name="Group 1171"/>
                      <wpg:cNvGrpSpPr/>
                      <wpg:grpSpPr>
                        <a:xfrm>
                          <a:off x="0" y="0"/>
                          <a:ext cx="360045" cy="366395"/>
                          <a:chExt cx="360045" cy="366395"/>
                        </a:xfrm>
                      </wpg:grpSpPr>
                      <wps:wsp>
                        <wps:cNvPr id="1172" name="Graphic 1172"/>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73" name="Textbox 1173"/>
                        <wps:cNvSpPr txBox="1"/>
                        <wps:spPr>
                          <a:xfrm>
                            <a:off x="0" y="0"/>
                            <a:ext cx="360045" cy="366395"/>
                          </a:xfrm>
                          <a:prstGeom prst="rect">
                            <a:avLst/>
                          </a:prstGeom>
                        </wps:spPr>
                        <wps:txbx>
                          <w:txbxContent>
                            <w:p>
                              <w:pPr>
                                <w:spacing w:before="154"/>
                                <w:ind w:left="227" w:right="0" w:firstLine="0"/>
                                <w:jc w:val="left"/>
                                <w:rPr>
                                  <w:sz w:val="24"/>
                                </w:rPr>
                              </w:pPr>
                              <w:r>
                                <w:rPr>
                                  <w:color w:val="FFFFFF"/>
                                  <w:spacing w:val="-5"/>
                                  <w:sz w:val="24"/>
                                </w:rPr>
                                <w:t>74</w:t>
                              </w:r>
                            </w:p>
                          </w:txbxContent>
                        </wps:txbx>
                        <wps:bodyPr wrap="square" lIns="0" tIns="0" rIns="0" bIns="0" rtlCol="0">
                          <a:noAutofit/>
                        </wps:bodyPr>
                      </wps:wsp>
                    </wpg:wgp>
                  </a:graphicData>
                </a:graphic>
              </wp:anchor>
            </w:drawing>
          </mc:Choice>
          <mc:Fallback>
            <w:pict>
              <v:group style="position:absolute;margin-left:0pt;margin-top:-1.396893pt;width:28.35pt;height:28.85pt;mso-position-horizontal-relative:page;mso-position-vertical-relative:paragraph;z-index:15920640" id="docshapegroup658" coordorigin="0,-28" coordsize="567,577">
                <v:rect style="position:absolute;left:0;top:-28;width:567;height:577" id="docshape659" filled="true" fillcolor="#3f5f72" stroked="false">
                  <v:fill type="solid"/>
                </v:rect>
                <v:shape style="position:absolute;left:0;top:-28;width:567;height:577" type="#_x0000_t202" id="docshape660" filled="false" stroked="false">
                  <v:textbox inset="0,0,0,0">
                    <w:txbxContent>
                      <w:p>
                        <w:pPr>
                          <w:spacing w:before="154"/>
                          <w:ind w:left="227" w:right="0" w:firstLine="0"/>
                          <w:jc w:val="left"/>
                          <w:rPr>
                            <w:sz w:val="24"/>
                          </w:rPr>
                        </w:pPr>
                        <w:r>
                          <w:rPr>
                            <w:color w:val="FFFFFF"/>
                            <w:spacing w:val="-5"/>
                            <w:sz w:val="24"/>
                          </w:rPr>
                          <w:t>74</w:t>
                        </w:r>
                      </w:p>
                    </w:txbxContent>
                  </v:textbox>
                  <w10:wrap type="none"/>
                </v:shape>
                <w10:wrap type="none"/>
              </v:group>
            </w:pict>
          </mc:Fallback>
        </mc:AlternateContent>
      </w:r>
      <w:r>
        <w:rPr/>
        <w:t>Note</w:t>
      </w:r>
      <w:r>
        <w:rPr>
          <w:spacing w:val="11"/>
        </w:rPr>
        <w:t> </w:t>
      </w:r>
      <w:r>
        <w:rPr/>
        <w:t>8:</w:t>
      </w:r>
      <w:r>
        <w:rPr>
          <w:spacing w:val="10"/>
        </w:rPr>
        <w:t> </w:t>
      </w:r>
      <w:r>
        <w:rPr/>
        <w:t>Other</w:t>
      </w:r>
      <w:r>
        <w:rPr>
          <w:spacing w:val="10"/>
        </w:rPr>
        <w:t> </w:t>
      </w:r>
      <w:r>
        <w:rPr>
          <w:spacing w:val="-2"/>
        </w:rPr>
        <w:t>Disclosures</w:t>
      </w:r>
    </w:p>
    <w:p>
      <w:pPr>
        <w:pStyle w:val="BodyText"/>
        <w:spacing w:before="17"/>
        <w:rPr>
          <w:rFonts w:ascii="Verdana"/>
          <w:b/>
          <w:sz w:val="22"/>
        </w:rPr>
      </w:pPr>
    </w:p>
    <w:p>
      <w:pPr>
        <w:spacing w:line="273" w:lineRule="auto" w:before="0"/>
        <w:ind w:left="1169" w:right="1130" w:firstLine="0"/>
        <w:jc w:val="left"/>
        <w:rPr>
          <w:rFonts w:ascii="Verdana"/>
          <w:sz w:val="14"/>
        </w:rPr>
      </w:pPr>
      <w:r>
        <w:rPr>
          <w:rFonts w:ascii="Verdana"/>
          <w:sz w:val="14"/>
        </w:rPr>
        <mc:AlternateContent>
          <mc:Choice Requires="wps">
            <w:drawing>
              <wp:anchor distT="0" distB="0" distL="0" distR="0" allowOverlap="1" layoutInCell="1" locked="0" behindDoc="0" simplePos="0" relativeHeight="15921152">
                <wp:simplePos x="0" y="0"/>
                <wp:positionH relativeFrom="page">
                  <wp:posOffset>151904</wp:posOffset>
                </wp:positionH>
                <wp:positionV relativeFrom="paragraph">
                  <wp:posOffset>168537</wp:posOffset>
                </wp:positionV>
                <wp:extent cx="248920" cy="1923414"/>
                <wp:effectExtent l="0" t="0" r="0" b="0"/>
                <wp:wrapNone/>
                <wp:docPr id="1174" name="Textbox 1174"/>
                <wp:cNvGraphicFramePr>
                  <a:graphicFrameLocks/>
                </wp:cNvGraphicFramePr>
                <a:graphic>
                  <a:graphicData uri="http://schemas.microsoft.com/office/word/2010/wordprocessingShape">
                    <wps:wsp>
                      <wps:cNvPr id="1174" name="Textbox 1174"/>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13.270702pt;width:19.6pt;height:151.450pt;mso-position-horizontal-relative:page;mso-position-vertical-relative:paragraph;z-index:15921152" type="#_x0000_t202" id="docshape661"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w w:val="105"/>
          <w:sz w:val="14"/>
        </w:rPr>
        <w:t>This</w:t>
      </w:r>
      <w:r>
        <w:rPr>
          <w:rFonts w:ascii="Verdana"/>
          <w:spacing w:val="-6"/>
          <w:w w:val="105"/>
          <w:sz w:val="14"/>
        </w:rPr>
        <w:t> </w:t>
      </w:r>
      <w:r>
        <w:rPr>
          <w:rFonts w:ascii="Verdana"/>
          <w:w w:val="105"/>
          <w:sz w:val="14"/>
        </w:rPr>
        <w:t>section</w:t>
      </w:r>
      <w:r>
        <w:rPr>
          <w:rFonts w:ascii="Verdana"/>
          <w:spacing w:val="-6"/>
          <w:w w:val="105"/>
          <w:sz w:val="14"/>
        </w:rPr>
        <w:t> </w:t>
      </w:r>
      <w:r>
        <w:rPr>
          <w:rFonts w:ascii="Verdana"/>
          <w:w w:val="105"/>
          <w:sz w:val="14"/>
        </w:rPr>
        <w:t>includes</w:t>
      </w:r>
      <w:r>
        <w:rPr>
          <w:rFonts w:ascii="Verdana"/>
          <w:spacing w:val="-6"/>
          <w:w w:val="105"/>
          <w:sz w:val="14"/>
        </w:rPr>
        <w:t> </w:t>
      </w:r>
      <w:r>
        <w:rPr>
          <w:rFonts w:ascii="Verdana"/>
          <w:w w:val="105"/>
          <w:sz w:val="14"/>
        </w:rPr>
        <w:t>additional</w:t>
      </w:r>
      <w:r>
        <w:rPr>
          <w:rFonts w:ascii="Verdana"/>
          <w:spacing w:val="-3"/>
          <w:w w:val="105"/>
          <w:sz w:val="14"/>
        </w:rPr>
        <w:t> </w:t>
      </w:r>
      <w:r>
        <w:rPr>
          <w:rFonts w:ascii="Verdana"/>
          <w:w w:val="105"/>
          <w:sz w:val="14"/>
        </w:rPr>
        <w:t>material</w:t>
      </w:r>
      <w:r>
        <w:rPr>
          <w:rFonts w:ascii="Verdana"/>
          <w:spacing w:val="-3"/>
          <w:w w:val="105"/>
          <w:sz w:val="14"/>
        </w:rPr>
        <w:t> </w:t>
      </w:r>
      <w:r>
        <w:rPr>
          <w:rFonts w:ascii="Verdana"/>
          <w:w w:val="105"/>
          <w:sz w:val="14"/>
        </w:rPr>
        <w:t>disclosures</w:t>
      </w:r>
      <w:r>
        <w:rPr>
          <w:rFonts w:ascii="Verdana"/>
          <w:spacing w:val="-6"/>
          <w:w w:val="105"/>
          <w:sz w:val="14"/>
        </w:rPr>
        <w:t> </w:t>
      </w:r>
      <w:r>
        <w:rPr>
          <w:rFonts w:ascii="Verdana"/>
          <w:w w:val="105"/>
          <w:sz w:val="14"/>
        </w:rPr>
        <w:t>required</w:t>
      </w:r>
      <w:r>
        <w:rPr>
          <w:rFonts w:ascii="Verdana"/>
          <w:spacing w:val="-4"/>
          <w:w w:val="105"/>
          <w:sz w:val="14"/>
        </w:rPr>
        <w:t> </w:t>
      </w:r>
      <w:r>
        <w:rPr>
          <w:rFonts w:ascii="Verdana"/>
          <w:w w:val="105"/>
          <w:sz w:val="14"/>
        </w:rPr>
        <w:t>by</w:t>
      </w:r>
      <w:r>
        <w:rPr>
          <w:rFonts w:ascii="Verdana"/>
          <w:spacing w:val="-5"/>
          <w:w w:val="105"/>
          <w:sz w:val="14"/>
        </w:rPr>
        <w:t> </w:t>
      </w:r>
      <w:r>
        <w:rPr>
          <w:rFonts w:ascii="Verdana"/>
          <w:w w:val="105"/>
          <w:sz w:val="14"/>
        </w:rPr>
        <w:t>accounting</w:t>
      </w:r>
      <w:r>
        <w:rPr>
          <w:rFonts w:ascii="Verdana"/>
          <w:spacing w:val="-5"/>
          <w:w w:val="105"/>
          <w:sz w:val="14"/>
        </w:rPr>
        <w:t> </w:t>
      </w:r>
      <w:r>
        <w:rPr>
          <w:rFonts w:ascii="Verdana"/>
          <w:w w:val="105"/>
          <w:sz w:val="14"/>
        </w:rPr>
        <w:t>standards</w:t>
      </w:r>
      <w:r>
        <w:rPr>
          <w:rFonts w:ascii="Verdana"/>
          <w:spacing w:val="-6"/>
          <w:w w:val="105"/>
          <w:sz w:val="14"/>
        </w:rPr>
        <w:t> </w:t>
      </w:r>
      <w:r>
        <w:rPr>
          <w:rFonts w:ascii="Verdana"/>
          <w:w w:val="105"/>
          <w:sz w:val="14"/>
        </w:rPr>
        <w:t>or</w:t>
      </w:r>
      <w:r>
        <w:rPr>
          <w:rFonts w:ascii="Verdana"/>
          <w:spacing w:val="-6"/>
          <w:w w:val="105"/>
          <w:sz w:val="14"/>
        </w:rPr>
        <w:t> </w:t>
      </w:r>
      <w:r>
        <w:rPr>
          <w:rFonts w:ascii="Verdana"/>
          <w:w w:val="105"/>
          <w:sz w:val="14"/>
        </w:rPr>
        <w:t>otherwise,</w:t>
      </w:r>
      <w:r>
        <w:rPr>
          <w:rFonts w:ascii="Verdana"/>
          <w:spacing w:val="-4"/>
          <w:w w:val="105"/>
          <w:sz w:val="14"/>
        </w:rPr>
        <w:t> </w:t>
      </w:r>
      <w:r>
        <w:rPr>
          <w:rFonts w:ascii="Verdana"/>
          <w:w w:val="105"/>
          <w:sz w:val="14"/>
        </w:rPr>
        <w:t>for</w:t>
      </w:r>
      <w:r>
        <w:rPr>
          <w:rFonts w:ascii="Verdana"/>
          <w:spacing w:val="-6"/>
          <w:w w:val="105"/>
          <w:sz w:val="14"/>
        </w:rPr>
        <w:t> </w:t>
      </w:r>
      <w:r>
        <w:rPr>
          <w:rFonts w:ascii="Verdana"/>
          <w:w w:val="105"/>
          <w:sz w:val="14"/>
        </w:rPr>
        <w:t>the</w:t>
      </w:r>
      <w:r>
        <w:rPr>
          <w:rFonts w:ascii="Verdana"/>
          <w:spacing w:val="-5"/>
          <w:w w:val="105"/>
          <w:sz w:val="14"/>
        </w:rPr>
        <w:t> </w:t>
      </w:r>
      <w:r>
        <w:rPr>
          <w:rFonts w:ascii="Verdana"/>
          <w:w w:val="105"/>
          <w:sz w:val="14"/>
        </w:rPr>
        <w:t>understanding</w:t>
      </w:r>
      <w:r>
        <w:rPr>
          <w:rFonts w:ascii="Verdana"/>
          <w:spacing w:val="-5"/>
          <w:w w:val="105"/>
          <w:sz w:val="14"/>
        </w:rPr>
        <w:t> </w:t>
      </w:r>
      <w:r>
        <w:rPr>
          <w:rFonts w:ascii="Verdana"/>
          <w:w w:val="105"/>
          <w:sz w:val="14"/>
        </w:rPr>
        <w:t>of</w:t>
      </w:r>
      <w:r>
        <w:rPr>
          <w:rFonts w:ascii="Verdana"/>
          <w:spacing w:val="-4"/>
          <w:w w:val="105"/>
          <w:sz w:val="14"/>
        </w:rPr>
        <w:t> </w:t>
      </w:r>
      <w:r>
        <w:rPr>
          <w:rFonts w:ascii="Verdana"/>
          <w:w w:val="105"/>
          <w:sz w:val="14"/>
        </w:rPr>
        <w:t>this financial report.</w:t>
      </w:r>
    </w:p>
    <w:p>
      <w:pPr>
        <w:spacing w:before="152"/>
        <w:ind w:left="1169" w:right="0" w:firstLine="0"/>
        <w:jc w:val="left"/>
        <w:rPr>
          <w:rFonts w:ascii="Verdana"/>
          <w:sz w:val="14"/>
        </w:rPr>
      </w:pPr>
      <w:r>
        <w:rPr>
          <w:rFonts w:ascii="Verdana"/>
          <w:spacing w:val="-2"/>
          <w:w w:val="105"/>
          <w:sz w:val="14"/>
          <w:u w:val="single"/>
        </w:rPr>
        <w:t>Structure:</w:t>
      </w:r>
    </w:p>
    <w:p>
      <w:pPr>
        <w:pStyle w:val="ListParagraph"/>
        <w:numPr>
          <w:ilvl w:val="1"/>
          <w:numId w:val="24"/>
        </w:numPr>
        <w:tabs>
          <w:tab w:pos="1457" w:val="left" w:leader="none"/>
        </w:tabs>
        <w:spacing w:line="240" w:lineRule="auto" w:before="68" w:after="0"/>
        <w:ind w:left="1457" w:right="0" w:hanging="288"/>
        <w:jc w:val="left"/>
        <w:rPr>
          <w:rFonts w:ascii="Verdana"/>
          <w:sz w:val="14"/>
        </w:rPr>
      </w:pPr>
      <w:r>
        <w:rPr>
          <w:rFonts w:ascii="Verdana"/>
          <w:spacing w:val="-2"/>
          <w:w w:val="105"/>
          <w:sz w:val="14"/>
        </w:rPr>
        <w:t>Ex-Gratia</w:t>
      </w:r>
      <w:r>
        <w:rPr>
          <w:rFonts w:ascii="Verdana"/>
          <w:spacing w:val="4"/>
          <w:w w:val="105"/>
          <w:sz w:val="14"/>
        </w:rPr>
        <w:t> </w:t>
      </w:r>
      <w:r>
        <w:rPr>
          <w:rFonts w:ascii="Verdana"/>
          <w:spacing w:val="-2"/>
          <w:w w:val="105"/>
          <w:sz w:val="14"/>
        </w:rPr>
        <w:t>Expenses</w:t>
      </w:r>
    </w:p>
    <w:p>
      <w:pPr>
        <w:pStyle w:val="ListParagraph"/>
        <w:numPr>
          <w:ilvl w:val="1"/>
          <w:numId w:val="24"/>
        </w:numPr>
        <w:tabs>
          <w:tab w:pos="1457" w:val="left" w:leader="none"/>
        </w:tabs>
        <w:spacing w:line="240" w:lineRule="auto" w:before="68" w:after="0"/>
        <w:ind w:left="1457" w:right="0" w:hanging="288"/>
        <w:jc w:val="left"/>
        <w:rPr>
          <w:rFonts w:ascii="Verdana"/>
          <w:sz w:val="14"/>
        </w:rPr>
      </w:pPr>
      <w:r>
        <w:rPr>
          <w:rFonts w:ascii="Verdana"/>
          <w:w w:val="105"/>
          <w:sz w:val="14"/>
        </w:rPr>
        <w:t>Responsible</w:t>
      </w:r>
      <w:r>
        <w:rPr>
          <w:rFonts w:ascii="Verdana"/>
          <w:spacing w:val="-9"/>
          <w:w w:val="105"/>
          <w:sz w:val="14"/>
        </w:rPr>
        <w:t> </w:t>
      </w:r>
      <w:r>
        <w:rPr>
          <w:rFonts w:ascii="Verdana"/>
          <w:w w:val="105"/>
          <w:sz w:val="14"/>
        </w:rPr>
        <w:t>Persons</w:t>
      </w:r>
      <w:r>
        <w:rPr>
          <w:rFonts w:ascii="Verdana"/>
          <w:spacing w:val="-10"/>
          <w:w w:val="105"/>
          <w:sz w:val="14"/>
        </w:rPr>
        <w:t> </w:t>
      </w:r>
      <w:r>
        <w:rPr>
          <w:rFonts w:ascii="Verdana"/>
          <w:spacing w:val="-2"/>
          <w:w w:val="105"/>
          <w:sz w:val="14"/>
        </w:rPr>
        <w:t>Disclosure</w:t>
      </w:r>
    </w:p>
    <w:p>
      <w:pPr>
        <w:pStyle w:val="ListParagraph"/>
        <w:numPr>
          <w:ilvl w:val="1"/>
          <w:numId w:val="24"/>
        </w:numPr>
        <w:tabs>
          <w:tab w:pos="1457" w:val="left" w:leader="none"/>
        </w:tabs>
        <w:spacing w:line="240" w:lineRule="auto" w:before="68" w:after="0"/>
        <w:ind w:left="1457" w:right="0" w:hanging="288"/>
        <w:jc w:val="left"/>
        <w:rPr>
          <w:rFonts w:ascii="Verdana"/>
          <w:sz w:val="14"/>
        </w:rPr>
      </w:pPr>
      <w:r>
        <w:rPr>
          <w:rFonts w:ascii="Verdana"/>
          <w:w w:val="105"/>
          <w:sz w:val="14"/>
        </w:rPr>
        <w:t>Remuneration</w:t>
      </w:r>
      <w:r>
        <w:rPr>
          <w:rFonts w:ascii="Verdana"/>
          <w:spacing w:val="-9"/>
          <w:w w:val="105"/>
          <w:sz w:val="14"/>
        </w:rPr>
        <w:t> </w:t>
      </w:r>
      <w:r>
        <w:rPr>
          <w:rFonts w:ascii="Verdana"/>
          <w:w w:val="105"/>
          <w:sz w:val="14"/>
        </w:rPr>
        <w:t>of</w:t>
      </w:r>
      <w:r>
        <w:rPr>
          <w:rFonts w:ascii="Verdana"/>
          <w:spacing w:val="-8"/>
          <w:w w:val="105"/>
          <w:sz w:val="14"/>
        </w:rPr>
        <w:t> </w:t>
      </w:r>
      <w:r>
        <w:rPr>
          <w:rFonts w:ascii="Verdana"/>
          <w:spacing w:val="-2"/>
          <w:w w:val="105"/>
          <w:sz w:val="14"/>
        </w:rPr>
        <w:t>Executives</w:t>
      </w:r>
    </w:p>
    <w:p>
      <w:pPr>
        <w:pStyle w:val="ListParagraph"/>
        <w:numPr>
          <w:ilvl w:val="1"/>
          <w:numId w:val="24"/>
        </w:numPr>
        <w:tabs>
          <w:tab w:pos="1457" w:val="left" w:leader="none"/>
        </w:tabs>
        <w:spacing w:line="240" w:lineRule="auto" w:before="68" w:after="0"/>
        <w:ind w:left="1457" w:right="0" w:hanging="288"/>
        <w:jc w:val="left"/>
        <w:rPr>
          <w:rFonts w:ascii="Verdana"/>
          <w:sz w:val="14"/>
        </w:rPr>
      </w:pPr>
      <w:r>
        <w:rPr>
          <w:rFonts w:ascii="Verdana"/>
          <w:w w:val="105"/>
          <w:sz w:val="14"/>
        </w:rPr>
        <w:t>Related</w:t>
      </w:r>
      <w:r>
        <w:rPr>
          <w:rFonts w:ascii="Verdana"/>
          <w:spacing w:val="-6"/>
          <w:w w:val="105"/>
          <w:sz w:val="14"/>
        </w:rPr>
        <w:t> </w:t>
      </w:r>
      <w:r>
        <w:rPr>
          <w:rFonts w:ascii="Verdana"/>
          <w:spacing w:val="-2"/>
          <w:w w:val="105"/>
          <w:sz w:val="14"/>
        </w:rPr>
        <w:t>Parties</w:t>
      </w:r>
    </w:p>
    <w:p>
      <w:pPr>
        <w:pStyle w:val="ListParagraph"/>
        <w:numPr>
          <w:ilvl w:val="1"/>
          <w:numId w:val="24"/>
        </w:numPr>
        <w:tabs>
          <w:tab w:pos="1457" w:val="left" w:leader="none"/>
        </w:tabs>
        <w:spacing w:line="240" w:lineRule="auto" w:before="68" w:after="0"/>
        <w:ind w:left="1457" w:right="0" w:hanging="288"/>
        <w:jc w:val="left"/>
        <w:rPr>
          <w:rFonts w:ascii="Verdana"/>
          <w:sz w:val="14"/>
        </w:rPr>
      </w:pPr>
      <w:r>
        <w:rPr>
          <w:rFonts w:ascii="Verdana"/>
          <w:w w:val="105"/>
          <w:sz w:val="14"/>
        </w:rPr>
        <w:t>Remuneration</w:t>
      </w:r>
      <w:r>
        <w:rPr>
          <w:rFonts w:ascii="Verdana"/>
          <w:spacing w:val="-10"/>
          <w:w w:val="105"/>
          <w:sz w:val="14"/>
        </w:rPr>
        <w:t> </w:t>
      </w:r>
      <w:r>
        <w:rPr>
          <w:rFonts w:ascii="Verdana"/>
          <w:w w:val="105"/>
          <w:sz w:val="14"/>
        </w:rPr>
        <w:t>of</w:t>
      </w:r>
      <w:r>
        <w:rPr>
          <w:rFonts w:ascii="Verdana"/>
          <w:spacing w:val="-8"/>
          <w:w w:val="105"/>
          <w:sz w:val="14"/>
        </w:rPr>
        <w:t> </w:t>
      </w:r>
      <w:r>
        <w:rPr>
          <w:rFonts w:ascii="Verdana"/>
          <w:spacing w:val="-2"/>
          <w:w w:val="105"/>
          <w:sz w:val="14"/>
        </w:rPr>
        <w:t>Auditors</w:t>
      </w:r>
    </w:p>
    <w:p>
      <w:pPr>
        <w:pStyle w:val="ListParagraph"/>
        <w:numPr>
          <w:ilvl w:val="1"/>
          <w:numId w:val="24"/>
        </w:numPr>
        <w:tabs>
          <w:tab w:pos="1457" w:val="left" w:leader="none"/>
        </w:tabs>
        <w:spacing w:line="240" w:lineRule="auto" w:before="68" w:after="0"/>
        <w:ind w:left="1457" w:right="0" w:hanging="288"/>
        <w:jc w:val="left"/>
        <w:rPr>
          <w:rFonts w:ascii="Verdana"/>
          <w:sz w:val="14"/>
        </w:rPr>
      </w:pPr>
      <w:r>
        <w:rPr>
          <w:rFonts w:ascii="Verdana"/>
          <w:w w:val="105"/>
          <w:sz w:val="14"/>
        </w:rPr>
        <w:t>Events</w:t>
      </w:r>
      <w:r>
        <w:rPr>
          <w:rFonts w:ascii="Verdana"/>
          <w:spacing w:val="-9"/>
          <w:w w:val="105"/>
          <w:sz w:val="14"/>
        </w:rPr>
        <w:t> </w:t>
      </w:r>
      <w:r>
        <w:rPr>
          <w:rFonts w:ascii="Verdana"/>
          <w:w w:val="105"/>
          <w:sz w:val="14"/>
        </w:rPr>
        <w:t>Occurring</w:t>
      </w:r>
      <w:r>
        <w:rPr>
          <w:rFonts w:ascii="Verdana"/>
          <w:spacing w:val="-8"/>
          <w:w w:val="105"/>
          <w:sz w:val="14"/>
        </w:rPr>
        <w:t> </w:t>
      </w:r>
      <w:r>
        <w:rPr>
          <w:rFonts w:ascii="Verdana"/>
          <w:w w:val="105"/>
          <w:sz w:val="14"/>
        </w:rPr>
        <w:t>After</w:t>
      </w:r>
      <w:r>
        <w:rPr>
          <w:rFonts w:ascii="Verdana"/>
          <w:spacing w:val="-9"/>
          <w:w w:val="105"/>
          <w:sz w:val="14"/>
        </w:rPr>
        <w:t> </w:t>
      </w:r>
      <w:r>
        <w:rPr>
          <w:rFonts w:ascii="Verdana"/>
          <w:w w:val="105"/>
          <w:sz w:val="14"/>
        </w:rPr>
        <w:t>the</w:t>
      </w:r>
      <w:r>
        <w:rPr>
          <w:rFonts w:ascii="Verdana"/>
          <w:spacing w:val="-7"/>
          <w:w w:val="105"/>
          <w:sz w:val="14"/>
        </w:rPr>
        <w:t> </w:t>
      </w:r>
      <w:r>
        <w:rPr>
          <w:rFonts w:ascii="Verdana"/>
          <w:w w:val="105"/>
          <w:sz w:val="14"/>
        </w:rPr>
        <w:t>Balance</w:t>
      </w:r>
      <w:r>
        <w:rPr>
          <w:rFonts w:ascii="Verdana"/>
          <w:spacing w:val="-8"/>
          <w:w w:val="105"/>
          <w:sz w:val="14"/>
        </w:rPr>
        <w:t> </w:t>
      </w:r>
      <w:r>
        <w:rPr>
          <w:rFonts w:ascii="Verdana"/>
          <w:w w:val="105"/>
          <w:sz w:val="14"/>
        </w:rPr>
        <w:t>Sheet</w:t>
      </w:r>
      <w:r>
        <w:rPr>
          <w:rFonts w:ascii="Verdana"/>
          <w:spacing w:val="-9"/>
          <w:w w:val="105"/>
          <w:sz w:val="14"/>
        </w:rPr>
        <w:t> </w:t>
      </w:r>
      <w:r>
        <w:rPr>
          <w:rFonts w:ascii="Verdana"/>
          <w:spacing w:val="-4"/>
          <w:w w:val="105"/>
          <w:sz w:val="14"/>
        </w:rPr>
        <w:t>Date</w:t>
      </w:r>
    </w:p>
    <w:p>
      <w:pPr>
        <w:pStyle w:val="BodyText"/>
        <w:rPr>
          <w:rFonts w:ascii="Verdana"/>
          <w:sz w:val="17"/>
        </w:rPr>
      </w:pPr>
    </w:p>
    <w:p>
      <w:pPr>
        <w:pStyle w:val="BodyText"/>
        <w:spacing w:before="126"/>
        <w:rPr>
          <w:rFonts w:ascii="Verdana"/>
          <w:sz w:val="17"/>
        </w:rPr>
      </w:pPr>
    </w:p>
    <w:p>
      <w:pPr>
        <w:spacing w:before="1"/>
        <w:ind w:left="1179" w:right="0" w:firstLine="0"/>
        <w:jc w:val="left"/>
        <w:rPr>
          <w:rFonts w:ascii="Verdana"/>
          <w:b/>
          <w:sz w:val="17"/>
        </w:rPr>
      </w:pPr>
      <w:r>
        <w:rPr>
          <w:rFonts w:ascii="Verdana"/>
          <w:b/>
          <w:w w:val="105"/>
          <w:sz w:val="17"/>
        </w:rPr>
        <w:t>Note</w:t>
      </w:r>
      <w:r>
        <w:rPr>
          <w:rFonts w:ascii="Verdana"/>
          <w:b/>
          <w:spacing w:val="-10"/>
          <w:w w:val="105"/>
          <w:sz w:val="17"/>
        </w:rPr>
        <w:t> </w:t>
      </w:r>
      <w:r>
        <w:rPr>
          <w:rFonts w:ascii="Verdana"/>
          <w:b/>
          <w:w w:val="105"/>
          <w:sz w:val="17"/>
        </w:rPr>
        <w:t>8.1:</w:t>
      </w:r>
      <w:r>
        <w:rPr>
          <w:rFonts w:ascii="Verdana"/>
          <w:b/>
          <w:spacing w:val="-10"/>
          <w:w w:val="105"/>
          <w:sz w:val="17"/>
        </w:rPr>
        <w:t> </w:t>
      </w:r>
      <w:r>
        <w:rPr>
          <w:rFonts w:ascii="Verdana"/>
          <w:b/>
          <w:w w:val="105"/>
          <w:sz w:val="17"/>
        </w:rPr>
        <w:t>Ex-Gratia</w:t>
      </w:r>
      <w:r>
        <w:rPr>
          <w:rFonts w:ascii="Verdana"/>
          <w:b/>
          <w:spacing w:val="-10"/>
          <w:w w:val="105"/>
          <w:sz w:val="17"/>
        </w:rPr>
        <w:t> </w:t>
      </w:r>
      <w:r>
        <w:rPr>
          <w:rFonts w:ascii="Verdana"/>
          <w:b/>
          <w:spacing w:val="-2"/>
          <w:w w:val="105"/>
          <w:sz w:val="17"/>
        </w:rPr>
        <w:t>Expenses</w:t>
      </w:r>
    </w:p>
    <w:p>
      <w:pPr>
        <w:pStyle w:val="BodyText"/>
        <w:spacing w:before="2"/>
        <w:rPr>
          <w:rFonts w:ascii="Verdana"/>
          <w:b/>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2"/>
        <w:gridCol w:w="1385"/>
        <w:gridCol w:w="1382"/>
      </w:tblGrid>
      <w:tr>
        <w:trPr>
          <w:trHeight w:val="443" w:hRule="atLeast"/>
        </w:trPr>
        <w:tc>
          <w:tcPr>
            <w:tcW w:w="6862" w:type="dxa"/>
            <w:tcBorders>
              <w:top w:val="single" w:sz="18" w:space="0" w:color="000000"/>
              <w:bottom w:val="single" w:sz="8" w:space="0" w:color="000000"/>
            </w:tcBorders>
          </w:tcPr>
          <w:p>
            <w:pPr>
              <w:pStyle w:val="TableParagraph"/>
              <w:rPr>
                <w:rFonts w:ascii="Times New Roman"/>
                <w:sz w:val="14"/>
              </w:rPr>
            </w:pPr>
          </w:p>
        </w:tc>
        <w:tc>
          <w:tcPr>
            <w:tcW w:w="1385" w:type="dxa"/>
            <w:tcBorders>
              <w:top w:val="single" w:sz="18" w:space="0" w:color="000000"/>
              <w:bottom w:val="single" w:sz="8" w:space="0" w:color="000000"/>
            </w:tcBorders>
            <w:shd w:val="clear" w:color="auto" w:fill="C6C8CA"/>
          </w:tcPr>
          <w:p>
            <w:pPr>
              <w:pStyle w:val="TableParagraph"/>
              <w:spacing w:line="191" w:lineRule="exact"/>
              <w:ind w:left="473"/>
              <w:rPr>
                <w:b/>
                <w:sz w:val="16"/>
              </w:rPr>
            </w:pPr>
            <w:r>
              <w:rPr>
                <w:b/>
                <w:spacing w:val="-4"/>
                <w:sz w:val="16"/>
              </w:rPr>
              <w:t>2025</w:t>
            </w:r>
          </w:p>
          <w:p>
            <w:pPr>
              <w:pStyle w:val="TableParagraph"/>
              <w:spacing w:line="189" w:lineRule="exact" w:before="43"/>
              <w:ind w:left="445"/>
              <w:rPr>
                <w:b/>
                <w:sz w:val="16"/>
              </w:rPr>
            </w:pPr>
            <w:r>
              <w:rPr>
                <w:b/>
                <w:spacing w:val="-4"/>
                <w:sz w:val="16"/>
              </w:rPr>
              <w:t>$'000</w:t>
            </w:r>
          </w:p>
        </w:tc>
        <w:tc>
          <w:tcPr>
            <w:tcW w:w="1382" w:type="dxa"/>
            <w:tcBorders>
              <w:top w:val="single" w:sz="18" w:space="0" w:color="000000"/>
              <w:bottom w:val="single" w:sz="8" w:space="0" w:color="000000"/>
            </w:tcBorders>
          </w:tcPr>
          <w:p>
            <w:pPr>
              <w:pStyle w:val="TableParagraph"/>
              <w:spacing w:line="191" w:lineRule="exact"/>
              <w:ind w:left="470"/>
              <w:rPr>
                <w:b/>
                <w:sz w:val="16"/>
              </w:rPr>
            </w:pPr>
            <w:r>
              <w:rPr>
                <w:b/>
                <w:spacing w:val="-4"/>
                <w:sz w:val="16"/>
              </w:rPr>
              <w:t>2024</w:t>
            </w:r>
          </w:p>
          <w:p>
            <w:pPr>
              <w:pStyle w:val="TableParagraph"/>
              <w:spacing w:line="189" w:lineRule="exact" w:before="43"/>
              <w:ind w:left="442"/>
              <w:rPr>
                <w:b/>
                <w:sz w:val="16"/>
              </w:rPr>
            </w:pPr>
            <w:r>
              <w:rPr>
                <w:b/>
                <w:spacing w:val="-4"/>
                <w:sz w:val="16"/>
              </w:rPr>
              <w:t>$'000</w:t>
            </w:r>
          </w:p>
        </w:tc>
      </w:tr>
      <w:tr>
        <w:trPr>
          <w:trHeight w:val="439" w:hRule="atLeast"/>
        </w:trPr>
        <w:tc>
          <w:tcPr>
            <w:tcW w:w="6862" w:type="dxa"/>
            <w:tcBorders>
              <w:top w:val="single" w:sz="8" w:space="0" w:color="000000"/>
              <w:bottom w:val="single" w:sz="8" w:space="0" w:color="000000"/>
            </w:tcBorders>
          </w:tcPr>
          <w:p>
            <w:pPr>
              <w:pStyle w:val="TableParagraph"/>
              <w:spacing w:before="150"/>
              <w:ind w:left="33"/>
              <w:rPr>
                <w:sz w:val="14"/>
              </w:rPr>
            </w:pPr>
            <w:r>
              <w:rPr>
                <w:w w:val="105"/>
                <w:sz w:val="14"/>
              </w:rPr>
              <w:t>Forgiveness</w:t>
            </w:r>
            <w:r>
              <w:rPr>
                <w:spacing w:val="-6"/>
                <w:w w:val="105"/>
                <w:sz w:val="14"/>
              </w:rPr>
              <w:t> </w:t>
            </w:r>
            <w:r>
              <w:rPr>
                <w:w w:val="105"/>
                <w:sz w:val="14"/>
              </w:rPr>
              <w:t>or</w:t>
            </w:r>
            <w:r>
              <w:rPr>
                <w:spacing w:val="-5"/>
                <w:w w:val="105"/>
                <w:sz w:val="14"/>
              </w:rPr>
              <w:t> </w:t>
            </w:r>
            <w:r>
              <w:rPr>
                <w:w w:val="105"/>
                <w:sz w:val="14"/>
              </w:rPr>
              <w:t>Waiver</w:t>
            </w:r>
            <w:r>
              <w:rPr>
                <w:spacing w:val="-5"/>
                <w:w w:val="105"/>
                <w:sz w:val="14"/>
              </w:rPr>
              <w:t> </w:t>
            </w:r>
            <w:r>
              <w:rPr>
                <w:w w:val="105"/>
                <w:sz w:val="14"/>
              </w:rPr>
              <w:t>of</w:t>
            </w:r>
            <w:r>
              <w:rPr>
                <w:spacing w:val="-3"/>
                <w:w w:val="105"/>
                <w:sz w:val="14"/>
              </w:rPr>
              <w:t> </w:t>
            </w:r>
            <w:r>
              <w:rPr>
                <w:spacing w:val="-4"/>
                <w:w w:val="105"/>
                <w:sz w:val="14"/>
              </w:rPr>
              <w:t>Debt</w:t>
            </w:r>
          </w:p>
        </w:tc>
        <w:tc>
          <w:tcPr>
            <w:tcW w:w="1385" w:type="dxa"/>
            <w:tcBorders>
              <w:top w:val="single" w:sz="8" w:space="0" w:color="000000"/>
              <w:bottom w:val="single" w:sz="8" w:space="0" w:color="000000"/>
            </w:tcBorders>
            <w:shd w:val="clear" w:color="auto" w:fill="C6C8CA"/>
          </w:tcPr>
          <w:p>
            <w:pPr>
              <w:pStyle w:val="TableParagraph"/>
              <w:spacing w:before="135"/>
              <w:ind w:right="283"/>
              <w:jc w:val="right"/>
              <w:rPr>
                <w:sz w:val="14"/>
              </w:rPr>
            </w:pPr>
            <w:r>
              <w:rPr>
                <w:spacing w:val="-10"/>
                <w:w w:val="105"/>
                <w:sz w:val="14"/>
              </w:rPr>
              <w:t>-</w:t>
            </w:r>
          </w:p>
        </w:tc>
        <w:tc>
          <w:tcPr>
            <w:tcW w:w="1382" w:type="dxa"/>
            <w:tcBorders>
              <w:top w:val="single" w:sz="8" w:space="0" w:color="000000"/>
              <w:bottom w:val="single" w:sz="8" w:space="0" w:color="000000"/>
            </w:tcBorders>
          </w:tcPr>
          <w:p>
            <w:pPr>
              <w:pStyle w:val="TableParagraph"/>
              <w:spacing w:before="135"/>
              <w:ind w:right="99"/>
              <w:jc w:val="right"/>
              <w:rPr>
                <w:sz w:val="14"/>
              </w:rPr>
            </w:pPr>
            <w:r>
              <w:rPr>
                <w:spacing w:val="-10"/>
                <w:w w:val="105"/>
                <w:sz w:val="14"/>
              </w:rPr>
              <w:t>9</w:t>
            </w:r>
          </w:p>
        </w:tc>
      </w:tr>
      <w:tr>
        <w:trPr>
          <w:trHeight w:val="277" w:hRule="atLeast"/>
        </w:trPr>
        <w:tc>
          <w:tcPr>
            <w:tcW w:w="6862" w:type="dxa"/>
            <w:tcBorders>
              <w:top w:val="single" w:sz="8" w:space="0" w:color="000000"/>
              <w:bottom w:val="double" w:sz="8" w:space="0" w:color="000000"/>
            </w:tcBorders>
          </w:tcPr>
          <w:p>
            <w:pPr>
              <w:pStyle w:val="TableParagraph"/>
              <w:spacing w:before="55"/>
              <w:ind w:left="35"/>
              <w:rPr>
                <w:b/>
                <w:sz w:val="14"/>
              </w:rPr>
            </w:pPr>
            <w:r>
              <w:rPr>
                <w:b/>
                <w:spacing w:val="-2"/>
                <w:w w:val="105"/>
                <w:sz w:val="14"/>
              </w:rPr>
              <w:t>Total</w:t>
            </w:r>
            <w:r>
              <w:rPr>
                <w:b/>
                <w:w w:val="105"/>
                <w:sz w:val="14"/>
              </w:rPr>
              <w:t> </w:t>
            </w:r>
            <w:r>
              <w:rPr>
                <w:b/>
                <w:spacing w:val="-2"/>
                <w:w w:val="105"/>
                <w:sz w:val="14"/>
              </w:rPr>
              <w:t>Ex-Gratia</w:t>
            </w:r>
            <w:r>
              <w:rPr>
                <w:b/>
                <w:w w:val="105"/>
                <w:sz w:val="14"/>
              </w:rPr>
              <w:t> </w:t>
            </w:r>
            <w:r>
              <w:rPr>
                <w:b/>
                <w:spacing w:val="-2"/>
                <w:w w:val="105"/>
                <w:sz w:val="14"/>
              </w:rPr>
              <w:t>Expenses</w:t>
            </w:r>
          </w:p>
        </w:tc>
        <w:tc>
          <w:tcPr>
            <w:tcW w:w="1385" w:type="dxa"/>
            <w:tcBorders>
              <w:top w:val="single" w:sz="8" w:space="0" w:color="000000"/>
              <w:bottom w:val="double" w:sz="8" w:space="0" w:color="000000"/>
            </w:tcBorders>
            <w:shd w:val="clear" w:color="auto" w:fill="C6C8CA"/>
          </w:tcPr>
          <w:p>
            <w:pPr>
              <w:pStyle w:val="TableParagraph"/>
              <w:spacing w:before="65"/>
              <w:ind w:right="315"/>
              <w:jc w:val="right"/>
              <w:rPr>
                <w:b/>
                <w:sz w:val="14"/>
              </w:rPr>
            </w:pPr>
            <w:r>
              <w:rPr>
                <w:b/>
                <w:spacing w:val="-10"/>
                <w:w w:val="105"/>
                <w:sz w:val="14"/>
              </w:rPr>
              <w:t>-</w:t>
            </w:r>
          </w:p>
        </w:tc>
        <w:tc>
          <w:tcPr>
            <w:tcW w:w="1382" w:type="dxa"/>
            <w:tcBorders>
              <w:top w:val="single" w:sz="8" w:space="0" w:color="000000"/>
              <w:bottom w:val="double" w:sz="8" w:space="0" w:color="000000"/>
            </w:tcBorders>
          </w:tcPr>
          <w:p>
            <w:pPr>
              <w:pStyle w:val="TableParagraph"/>
              <w:spacing w:before="65"/>
              <w:ind w:right="107"/>
              <w:jc w:val="right"/>
              <w:rPr>
                <w:b/>
                <w:sz w:val="14"/>
              </w:rPr>
            </w:pPr>
            <w:r>
              <w:rPr>
                <w:b/>
                <w:spacing w:val="-10"/>
                <w:w w:val="105"/>
                <w:sz w:val="14"/>
              </w:rPr>
              <w:t>9</w:t>
            </w:r>
          </w:p>
        </w:tc>
      </w:tr>
    </w:tbl>
    <w:p>
      <w:pPr>
        <w:pStyle w:val="BodyText"/>
        <w:spacing w:before="90"/>
        <w:rPr>
          <w:rFonts w:ascii="Verdana"/>
          <w:b/>
          <w:sz w:val="17"/>
        </w:rPr>
      </w:pPr>
    </w:p>
    <w:p>
      <w:pPr>
        <w:spacing w:before="1"/>
        <w:ind w:left="1169" w:right="0" w:firstLine="0"/>
        <w:jc w:val="left"/>
        <w:rPr>
          <w:rFonts w:ascii="Verdana"/>
          <w:sz w:val="14"/>
        </w:rPr>
      </w:pPr>
      <w:r>
        <w:rPr>
          <w:rFonts w:ascii="Verdana"/>
          <w:w w:val="105"/>
          <w:sz w:val="14"/>
        </w:rPr>
        <w:t>Includes</w:t>
      </w:r>
      <w:r>
        <w:rPr>
          <w:rFonts w:ascii="Verdana"/>
          <w:spacing w:val="-7"/>
          <w:w w:val="105"/>
          <w:sz w:val="14"/>
        </w:rPr>
        <w:t> </w:t>
      </w:r>
      <w:r>
        <w:rPr>
          <w:rFonts w:ascii="Verdana"/>
          <w:w w:val="105"/>
          <w:sz w:val="14"/>
        </w:rPr>
        <w:t>ex-gratia</w:t>
      </w:r>
      <w:r>
        <w:rPr>
          <w:rFonts w:ascii="Verdana"/>
          <w:spacing w:val="-7"/>
          <w:w w:val="105"/>
          <w:sz w:val="14"/>
        </w:rPr>
        <w:t> </w:t>
      </w:r>
      <w:r>
        <w:rPr>
          <w:rFonts w:ascii="Verdana"/>
          <w:w w:val="105"/>
          <w:sz w:val="14"/>
        </w:rPr>
        <w:t>for</w:t>
      </w:r>
      <w:r>
        <w:rPr>
          <w:rFonts w:ascii="Verdana"/>
          <w:spacing w:val="-6"/>
          <w:w w:val="105"/>
          <w:sz w:val="14"/>
        </w:rPr>
        <w:t> </w:t>
      </w:r>
      <w:r>
        <w:rPr>
          <w:rFonts w:ascii="Verdana"/>
          <w:w w:val="105"/>
          <w:sz w:val="14"/>
        </w:rPr>
        <w:t>both</w:t>
      </w:r>
      <w:r>
        <w:rPr>
          <w:rFonts w:ascii="Verdana"/>
          <w:spacing w:val="-7"/>
          <w:w w:val="105"/>
          <w:sz w:val="14"/>
        </w:rPr>
        <w:t> </w:t>
      </w:r>
      <w:r>
        <w:rPr>
          <w:rFonts w:ascii="Verdana"/>
          <w:w w:val="105"/>
          <w:sz w:val="14"/>
        </w:rPr>
        <w:t>individual</w:t>
      </w:r>
      <w:r>
        <w:rPr>
          <w:rFonts w:ascii="Verdana"/>
          <w:spacing w:val="-4"/>
          <w:w w:val="105"/>
          <w:sz w:val="14"/>
        </w:rPr>
        <w:t> </w:t>
      </w:r>
      <w:r>
        <w:rPr>
          <w:rFonts w:ascii="Verdana"/>
          <w:w w:val="105"/>
          <w:sz w:val="14"/>
        </w:rPr>
        <w:t>items</w:t>
      </w:r>
      <w:r>
        <w:rPr>
          <w:rFonts w:ascii="Verdana"/>
          <w:spacing w:val="-6"/>
          <w:w w:val="105"/>
          <w:sz w:val="14"/>
        </w:rPr>
        <w:t> </w:t>
      </w:r>
      <w:r>
        <w:rPr>
          <w:rFonts w:ascii="Verdana"/>
          <w:w w:val="105"/>
          <w:sz w:val="14"/>
        </w:rPr>
        <w:t>and</w:t>
      </w:r>
      <w:r>
        <w:rPr>
          <w:rFonts w:ascii="Verdana"/>
          <w:spacing w:val="-6"/>
          <w:w w:val="105"/>
          <w:sz w:val="14"/>
        </w:rPr>
        <w:t> </w:t>
      </w:r>
      <w:r>
        <w:rPr>
          <w:rFonts w:ascii="Verdana"/>
          <w:w w:val="105"/>
          <w:sz w:val="14"/>
        </w:rPr>
        <w:t>in</w:t>
      </w:r>
      <w:r>
        <w:rPr>
          <w:rFonts w:ascii="Verdana"/>
          <w:spacing w:val="-7"/>
          <w:w w:val="105"/>
          <w:sz w:val="14"/>
        </w:rPr>
        <w:t> </w:t>
      </w:r>
      <w:r>
        <w:rPr>
          <w:rFonts w:ascii="Verdana"/>
          <w:w w:val="105"/>
          <w:sz w:val="14"/>
        </w:rPr>
        <w:t>aggregate</w:t>
      </w:r>
      <w:r>
        <w:rPr>
          <w:rFonts w:ascii="Verdana"/>
          <w:spacing w:val="-5"/>
          <w:w w:val="105"/>
          <w:sz w:val="14"/>
        </w:rPr>
        <w:t> </w:t>
      </w:r>
      <w:r>
        <w:rPr>
          <w:rFonts w:ascii="Verdana"/>
          <w:w w:val="105"/>
          <w:sz w:val="14"/>
        </w:rPr>
        <w:t>that</w:t>
      </w:r>
      <w:r>
        <w:rPr>
          <w:rFonts w:ascii="Verdana"/>
          <w:spacing w:val="-7"/>
          <w:w w:val="105"/>
          <w:sz w:val="14"/>
        </w:rPr>
        <w:t> </w:t>
      </w:r>
      <w:r>
        <w:rPr>
          <w:rFonts w:ascii="Verdana"/>
          <w:w w:val="105"/>
          <w:sz w:val="14"/>
        </w:rPr>
        <w:t>are</w:t>
      </w:r>
      <w:r>
        <w:rPr>
          <w:rFonts w:ascii="Verdana"/>
          <w:spacing w:val="-6"/>
          <w:w w:val="105"/>
          <w:sz w:val="14"/>
        </w:rPr>
        <w:t> </w:t>
      </w:r>
      <w:r>
        <w:rPr>
          <w:rFonts w:ascii="Verdana"/>
          <w:w w:val="105"/>
          <w:sz w:val="14"/>
        </w:rPr>
        <w:t>greater</w:t>
      </w:r>
      <w:r>
        <w:rPr>
          <w:rFonts w:ascii="Verdana"/>
          <w:spacing w:val="-6"/>
          <w:w w:val="105"/>
          <w:sz w:val="14"/>
        </w:rPr>
        <w:t> </w:t>
      </w:r>
      <w:r>
        <w:rPr>
          <w:rFonts w:ascii="Verdana"/>
          <w:w w:val="105"/>
          <w:sz w:val="14"/>
        </w:rPr>
        <w:t>than</w:t>
      </w:r>
      <w:r>
        <w:rPr>
          <w:rFonts w:ascii="Verdana"/>
          <w:spacing w:val="-7"/>
          <w:w w:val="105"/>
          <w:sz w:val="14"/>
        </w:rPr>
        <w:t> </w:t>
      </w:r>
      <w:r>
        <w:rPr>
          <w:rFonts w:ascii="Verdana"/>
          <w:w w:val="105"/>
          <w:sz w:val="14"/>
        </w:rPr>
        <w:t>or</w:t>
      </w:r>
      <w:r>
        <w:rPr>
          <w:rFonts w:ascii="Verdana"/>
          <w:spacing w:val="-6"/>
          <w:w w:val="105"/>
          <w:sz w:val="14"/>
        </w:rPr>
        <w:t> </w:t>
      </w:r>
      <w:r>
        <w:rPr>
          <w:rFonts w:ascii="Verdana"/>
          <w:w w:val="105"/>
          <w:sz w:val="14"/>
        </w:rPr>
        <w:t>equal</w:t>
      </w:r>
      <w:r>
        <w:rPr>
          <w:rFonts w:ascii="Verdana"/>
          <w:spacing w:val="-4"/>
          <w:w w:val="105"/>
          <w:sz w:val="14"/>
        </w:rPr>
        <w:t> </w:t>
      </w:r>
      <w:r>
        <w:rPr>
          <w:rFonts w:ascii="Verdana"/>
          <w:w w:val="105"/>
          <w:sz w:val="14"/>
        </w:rPr>
        <w:t>to</w:t>
      </w:r>
      <w:r>
        <w:rPr>
          <w:rFonts w:ascii="Verdana"/>
          <w:spacing w:val="-6"/>
          <w:w w:val="105"/>
          <w:sz w:val="14"/>
        </w:rPr>
        <w:t> </w:t>
      </w:r>
      <w:r>
        <w:rPr>
          <w:rFonts w:ascii="Verdana"/>
          <w:spacing w:val="-2"/>
          <w:w w:val="105"/>
          <w:sz w:val="14"/>
        </w:rPr>
        <w:t>$5,000.</w:t>
      </w:r>
    </w:p>
    <w:p>
      <w:pPr>
        <w:pStyle w:val="BodyText"/>
        <w:spacing w:before="8"/>
        <w:rPr>
          <w:rFonts w:ascii="Verdana"/>
          <w:sz w:val="14"/>
        </w:rPr>
      </w:pPr>
    </w:p>
    <w:p>
      <w:pPr>
        <w:spacing w:line="273" w:lineRule="auto" w:before="0"/>
        <w:ind w:left="1169" w:right="1195" w:firstLine="0"/>
        <w:jc w:val="left"/>
        <w:rPr>
          <w:rFonts w:ascii="Verdana"/>
          <w:sz w:val="14"/>
        </w:rPr>
      </w:pPr>
      <w:r>
        <w:rPr>
          <w:rFonts w:ascii="Verdana"/>
          <w:w w:val="105"/>
          <w:sz w:val="14"/>
        </w:rPr>
        <w:t>Ex gratia expenses are the voluntary payments of money or other non-monetary benefit (eg. a write off) that are not made either</w:t>
      </w:r>
      <w:r>
        <w:rPr>
          <w:rFonts w:ascii="Verdana"/>
          <w:spacing w:val="-3"/>
          <w:w w:val="105"/>
          <w:sz w:val="14"/>
        </w:rPr>
        <w:t> </w:t>
      </w:r>
      <w:r>
        <w:rPr>
          <w:rFonts w:ascii="Verdana"/>
          <w:w w:val="105"/>
          <w:sz w:val="14"/>
        </w:rPr>
        <w:t>to</w:t>
      </w:r>
      <w:r>
        <w:rPr>
          <w:rFonts w:ascii="Verdana"/>
          <w:spacing w:val="-2"/>
          <w:w w:val="105"/>
          <w:sz w:val="14"/>
        </w:rPr>
        <w:t> </w:t>
      </w:r>
      <w:r>
        <w:rPr>
          <w:rFonts w:ascii="Verdana"/>
          <w:w w:val="105"/>
          <w:sz w:val="14"/>
        </w:rPr>
        <w:t>acquire</w:t>
      </w:r>
      <w:r>
        <w:rPr>
          <w:rFonts w:ascii="Verdana"/>
          <w:spacing w:val="-2"/>
          <w:w w:val="105"/>
          <w:sz w:val="14"/>
        </w:rPr>
        <w:t> </w:t>
      </w:r>
      <w:r>
        <w:rPr>
          <w:rFonts w:ascii="Verdana"/>
          <w:w w:val="105"/>
          <w:sz w:val="14"/>
        </w:rPr>
        <w:t>goods,</w:t>
      </w:r>
      <w:r>
        <w:rPr>
          <w:rFonts w:ascii="Verdana"/>
          <w:spacing w:val="-1"/>
          <w:w w:val="105"/>
          <w:sz w:val="14"/>
        </w:rPr>
        <w:t> </w:t>
      </w:r>
      <w:r>
        <w:rPr>
          <w:rFonts w:ascii="Verdana"/>
          <w:w w:val="105"/>
          <w:sz w:val="14"/>
        </w:rPr>
        <w:t>services</w:t>
      </w:r>
      <w:r>
        <w:rPr>
          <w:rFonts w:ascii="Verdana"/>
          <w:spacing w:val="-3"/>
          <w:w w:val="105"/>
          <w:sz w:val="14"/>
        </w:rPr>
        <w:t> </w:t>
      </w:r>
      <w:r>
        <w:rPr>
          <w:rFonts w:ascii="Verdana"/>
          <w:w w:val="105"/>
          <w:sz w:val="14"/>
        </w:rPr>
        <w:t>or</w:t>
      </w:r>
      <w:r>
        <w:rPr>
          <w:rFonts w:ascii="Verdana"/>
          <w:spacing w:val="-3"/>
          <w:w w:val="105"/>
          <w:sz w:val="14"/>
        </w:rPr>
        <w:t> </w:t>
      </w:r>
      <w:r>
        <w:rPr>
          <w:rFonts w:ascii="Verdana"/>
          <w:w w:val="105"/>
          <w:sz w:val="14"/>
        </w:rPr>
        <w:t>other</w:t>
      </w:r>
      <w:r>
        <w:rPr>
          <w:rFonts w:ascii="Verdana"/>
          <w:spacing w:val="-3"/>
          <w:w w:val="105"/>
          <w:sz w:val="14"/>
        </w:rPr>
        <w:t> </w:t>
      </w:r>
      <w:r>
        <w:rPr>
          <w:rFonts w:ascii="Verdana"/>
          <w:w w:val="105"/>
          <w:sz w:val="14"/>
        </w:rPr>
        <w:t>benefits</w:t>
      </w:r>
      <w:r>
        <w:rPr>
          <w:rFonts w:ascii="Verdana"/>
          <w:spacing w:val="-3"/>
          <w:w w:val="105"/>
          <w:sz w:val="14"/>
        </w:rPr>
        <w:t> </w:t>
      </w:r>
      <w:r>
        <w:rPr>
          <w:rFonts w:ascii="Verdana"/>
          <w:w w:val="105"/>
          <w:sz w:val="14"/>
        </w:rPr>
        <w:t>for</w:t>
      </w:r>
      <w:r>
        <w:rPr>
          <w:rFonts w:ascii="Verdana"/>
          <w:spacing w:val="-3"/>
          <w:w w:val="105"/>
          <w:sz w:val="14"/>
        </w:rPr>
        <w:t> </w:t>
      </w:r>
      <w:r>
        <w:rPr>
          <w:rFonts w:ascii="Verdana"/>
          <w:w w:val="105"/>
          <w:sz w:val="14"/>
        </w:rPr>
        <w:t>the</w:t>
      </w:r>
      <w:r>
        <w:rPr>
          <w:rFonts w:ascii="Verdana"/>
          <w:spacing w:val="-2"/>
          <w:w w:val="105"/>
          <w:sz w:val="14"/>
        </w:rPr>
        <w:t> </w:t>
      </w:r>
      <w:r>
        <w:rPr>
          <w:rFonts w:ascii="Verdana"/>
          <w:w w:val="105"/>
          <w:sz w:val="14"/>
        </w:rPr>
        <w:t>entity</w:t>
      </w:r>
      <w:r>
        <w:rPr>
          <w:rFonts w:ascii="Verdana"/>
          <w:spacing w:val="-2"/>
          <w:w w:val="105"/>
          <w:sz w:val="14"/>
        </w:rPr>
        <w:t> </w:t>
      </w:r>
      <w:r>
        <w:rPr>
          <w:rFonts w:ascii="Verdana"/>
          <w:w w:val="105"/>
          <w:sz w:val="14"/>
        </w:rPr>
        <w:t>or</w:t>
      </w:r>
      <w:r>
        <w:rPr>
          <w:rFonts w:ascii="Verdana"/>
          <w:spacing w:val="-3"/>
          <w:w w:val="105"/>
          <w:sz w:val="14"/>
        </w:rPr>
        <w:t> </w:t>
      </w:r>
      <w:r>
        <w:rPr>
          <w:rFonts w:ascii="Verdana"/>
          <w:w w:val="105"/>
          <w:sz w:val="14"/>
        </w:rPr>
        <w:t>to</w:t>
      </w:r>
      <w:r>
        <w:rPr>
          <w:rFonts w:ascii="Verdana"/>
          <w:spacing w:val="-2"/>
          <w:w w:val="105"/>
          <w:sz w:val="14"/>
        </w:rPr>
        <w:t> </w:t>
      </w:r>
      <w:r>
        <w:rPr>
          <w:rFonts w:ascii="Verdana"/>
          <w:w w:val="105"/>
          <w:sz w:val="14"/>
        </w:rPr>
        <w:t>meet</w:t>
      </w:r>
      <w:r>
        <w:rPr>
          <w:rFonts w:ascii="Verdana"/>
          <w:spacing w:val="-3"/>
          <w:w w:val="105"/>
          <w:sz w:val="14"/>
        </w:rPr>
        <w:t> </w:t>
      </w:r>
      <w:r>
        <w:rPr>
          <w:rFonts w:ascii="Verdana"/>
          <w:w w:val="105"/>
          <w:sz w:val="14"/>
        </w:rPr>
        <w:t>a</w:t>
      </w:r>
      <w:r>
        <w:rPr>
          <w:rFonts w:ascii="Verdana"/>
          <w:spacing w:val="-2"/>
          <w:w w:val="105"/>
          <w:sz w:val="14"/>
        </w:rPr>
        <w:t> </w:t>
      </w:r>
      <w:r>
        <w:rPr>
          <w:rFonts w:ascii="Verdana"/>
          <w:w w:val="105"/>
          <w:sz w:val="14"/>
        </w:rPr>
        <w:t>legal</w:t>
      </w:r>
      <w:r>
        <w:rPr>
          <w:rFonts w:ascii="Verdana"/>
          <w:spacing w:val="-1"/>
          <w:w w:val="105"/>
          <w:sz w:val="14"/>
        </w:rPr>
        <w:t> </w:t>
      </w:r>
      <w:r>
        <w:rPr>
          <w:rFonts w:ascii="Verdana"/>
          <w:w w:val="105"/>
          <w:sz w:val="14"/>
        </w:rPr>
        <w:t>liability,</w:t>
      </w:r>
      <w:r>
        <w:rPr>
          <w:rFonts w:ascii="Verdana"/>
          <w:spacing w:val="-1"/>
          <w:w w:val="105"/>
          <w:sz w:val="14"/>
        </w:rPr>
        <w:t> </w:t>
      </w:r>
      <w:r>
        <w:rPr>
          <w:rFonts w:ascii="Verdana"/>
          <w:w w:val="105"/>
          <w:sz w:val="14"/>
        </w:rPr>
        <w:t>or</w:t>
      </w:r>
      <w:r>
        <w:rPr>
          <w:rFonts w:ascii="Verdana"/>
          <w:spacing w:val="-3"/>
          <w:w w:val="105"/>
          <w:sz w:val="14"/>
        </w:rPr>
        <w:t> </w:t>
      </w:r>
      <w:r>
        <w:rPr>
          <w:rFonts w:ascii="Verdana"/>
          <w:w w:val="105"/>
          <w:sz w:val="14"/>
        </w:rPr>
        <w:t>to</w:t>
      </w:r>
      <w:r>
        <w:rPr>
          <w:rFonts w:ascii="Verdana"/>
          <w:spacing w:val="-2"/>
          <w:w w:val="105"/>
          <w:sz w:val="14"/>
        </w:rPr>
        <w:t> </w:t>
      </w:r>
      <w:r>
        <w:rPr>
          <w:rFonts w:ascii="Verdana"/>
          <w:w w:val="105"/>
          <w:sz w:val="14"/>
        </w:rPr>
        <w:t>settle</w:t>
      </w:r>
      <w:r>
        <w:rPr>
          <w:rFonts w:ascii="Verdana"/>
          <w:spacing w:val="-2"/>
          <w:w w:val="105"/>
          <w:sz w:val="14"/>
        </w:rPr>
        <w:t> </w:t>
      </w:r>
      <w:r>
        <w:rPr>
          <w:rFonts w:ascii="Verdana"/>
          <w:w w:val="105"/>
          <w:sz w:val="14"/>
        </w:rPr>
        <w:t>or</w:t>
      </w:r>
      <w:r>
        <w:rPr>
          <w:rFonts w:ascii="Verdana"/>
          <w:spacing w:val="-3"/>
          <w:w w:val="105"/>
          <w:sz w:val="14"/>
        </w:rPr>
        <w:t> </w:t>
      </w:r>
      <w:r>
        <w:rPr>
          <w:rFonts w:ascii="Verdana"/>
          <w:w w:val="105"/>
          <w:sz w:val="14"/>
        </w:rPr>
        <w:t>resolve</w:t>
      </w:r>
      <w:r>
        <w:rPr>
          <w:rFonts w:ascii="Verdana"/>
          <w:spacing w:val="-2"/>
          <w:w w:val="105"/>
          <w:sz w:val="14"/>
        </w:rPr>
        <w:t> </w:t>
      </w:r>
      <w:r>
        <w:rPr>
          <w:rFonts w:ascii="Verdana"/>
          <w:w w:val="105"/>
          <w:sz w:val="14"/>
        </w:rPr>
        <w:t>a</w:t>
      </w:r>
      <w:r>
        <w:rPr>
          <w:rFonts w:ascii="Verdana"/>
          <w:spacing w:val="-3"/>
          <w:w w:val="105"/>
          <w:sz w:val="14"/>
        </w:rPr>
        <w:t> </w:t>
      </w:r>
      <w:r>
        <w:rPr>
          <w:rFonts w:ascii="Verdana"/>
          <w:w w:val="105"/>
          <w:sz w:val="14"/>
        </w:rPr>
        <w:t>possible</w:t>
      </w:r>
      <w:r>
        <w:rPr>
          <w:rFonts w:ascii="Verdana"/>
          <w:spacing w:val="-2"/>
          <w:w w:val="105"/>
          <w:sz w:val="14"/>
        </w:rPr>
        <w:t> </w:t>
      </w:r>
      <w:r>
        <w:rPr>
          <w:rFonts w:ascii="Verdana"/>
          <w:w w:val="105"/>
          <w:sz w:val="14"/>
        </w:rPr>
        <w:t>legal liability of or claim against the entity.</w:t>
      </w:r>
    </w:p>
    <w:p>
      <w:pPr>
        <w:pStyle w:val="BodyText"/>
        <w:rPr>
          <w:rFonts w:ascii="Verdana"/>
          <w:sz w:val="17"/>
        </w:rPr>
      </w:pPr>
    </w:p>
    <w:p>
      <w:pPr>
        <w:pStyle w:val="BodyText"/>
        <w:spacing w:before="66"/>
        <w:rPr>
          <w:rFonts w:ascii="Verdana"/>
          <w:sz w:val="17"/>
        </w:rPr>
      </w:pPr>
    </w:p>
    <w:p>
      <w:pPr>
        <w:spacing w:before="0"/>
        <w:ind w:left="1179" w:right="0" w:firstLine="0"/>
        <w:jc w:val="left"/>
        <w:rPr>
          <w:rFonts w:ascii="Verdana"/>
          <w:b/>
          <w:sz w:val="17"/>
        </w:rPr>
      </w:pPr>
      <w:r>
        <w:rPr>
          <w:rFonts w:ascii="Verdana"/>
          <w:b/>
          <w:w w:val="105"/>
          <w:sz w:val="17"/>
        </w:rPr>
        <w:t>Note</w:t>
      </w:r>
      <w:r>
        <w:rPr>
          <w:rFonts w:ascii="Verdana"/>
          <w:b/>
          <w:spacing w:val="-11"/>
          <w:w w:val="105"/>
          <w:sz w:val="17"/>
        </w:rPr>
        <w:t> </w:t>
      </w:r>
      <w:r>
        <w:rPr>
          <w:rFonts w:ascii="Verdana"/>
          <w:b/>
          <w:w w:val="105"/>
          <w:sz w:val="17"/>
        </w:rPr>
        <w:t>8.2:</w:t>
      </w:r>
      <w:r>
        <w:rPr>
          <w:rFonts w:ascii="Verdana"/>
          <w:b/>
          <w:spacing w:val="-11"/>
          <w:w w:val="105"/>
          <w:sz w:val="17"/>
        </w:rPr>
        <w:t> </w:t>
      </w:r>
      <w:r>
        <w:rPr>
          <w:rFonts w:ascii="Verdana"/>
          <w:b/>
          <w:w w:val="105"/>
          <w:sz w:val="17"/>
        </w:rPr>
        <w:t>Responsible</w:t>
      </w:r>
      <w:r>
        <w:rPr>
          <w:rFonts w:ascii="Verdana"/>
          <w:b/>
          <w:spacing w:val="-10"/>
          <w:w w:val="105"/>
          <w:sz w:val="17"/>
        </w:rPr>
        <w:t> </w:t>
      </w:r>
      <w:r>
        <w:rPr>
          <w:rFonts w:ascii="Verdana"/>
          <w:b/>
          <w:w w:val="105"/>
          <w:sz w:val="17"/>
        </w:rPr>
        <w:t>Persons</w:t>
      </w:r>
      <w:r>
        <w:rPr>
          <w:rFonts w:ascii="Verdana"/>
          <w:b/>
          <w:spacing w:val="-9"/>
          <w:w w:val="105"/>
          <w:sz w:val="17"/>
        </w:rPr>
        <w:t> </w:t>
      </w:r>
      <w:r>
        <w:rPr>
          <w:rFonts w:ascii="Verdana"/>
          <w:b/>
          <w:spacing w:val="-2"/>
          <w:w w:val="105"/>
          <w:sz w:val="17"/>
        </w:rPr>
        <w:t>Disclosure</w:t>
      </w:r>
    </w:p>
    <w:p>
      <w:pPr>
        <w:spacing w:line="273" w:lineRule="auto" w:before="147"/>
        <w:ind w:left="1169" w:right="1414" w:firstLine="0"/>
        <w:jc w:val="left"/>
        <w:rPr>
          <w:rFonts w:ascii="Verdana"/>
          <w:sz w:val="14"/>
        </w:rPr>
      </w:pPr>
      <w:r>
        <w:rPr>
          <w:rFonts w:ascii="Verdana"/>
          <w:w w:val="105"/>
          <w:sz w:val="14"/>
        </w:rPr>
        <w:t>In</w:t>
      </w:r>
      <w:r>
        <w:rPr>
          <w:rFonts w:ascii="Verdana"/>
          <w:spacing w:val="-10"/>
          <w:w w:val="105"/>
          <w:sz w:val="14"/>
        </w:rPr>
        <w:t> </w:t>
      </w:r>
      <w:r>
        <w:rPr>
          <w:rFonts w:ascii="Verdana"/>
          <w:w w:val="105"/>
          <w:sz w:val="14"/>
        </w:rPr>
        <w:t>accordance</w:t>
      </w:r>
      <w:r>
        <w:rPr>
          <w:rFonts w:ascii="Verdana"/>
          <w:spacing w:val="-6"/>
          <w:w w:val="105"/>
          <w:sz w:val="14"/>
        </w:rPr>
        <w:t> </w:t>
      </w:r>
      <w:r>
        <w:rPr>
          <w:rFonts w:ascii="Verdana"/>
          <w:w w:val="105"/>
          <w:sz w:val="14"/>
        </w:rPr>
        <w:t>with</w:t>
      </w:r>
      <w:r>
        <w:rPr>
          <w:rFonts w:ascii="Verdana"/>
          <w:spacing w:val="-7"/>
          <w:w w:val="105"/>
          <w:sz w:val="14"/>
        </w:rPr>
        <w:t> </w:t>
      </w:r>
      <w:r>
        <w:rPr>
          <w:rFonts w:ascii="Verdana"/>
          <w:w w:val="105"/>
          <w:sz w:val="14"/>
        </w:rPr>
        <w:t>the</w:t>
      </w:r>
      <w:r>
        <w:rPr>
          <w:rFonts w:ascii="Verdana"/>
          <w:spacing w:val="-6"/>
          <w:w w:val="105"/>
          <w:sz w:val="14"/>
        </w:rPr>
        <w:t> </w:t>
      </w:r>
      <w:r>
        <w:rPr>
          <w:rFonts w:ascii="Verdana"/>
          <w:w w:val="105"/>
          <w:sz w:val="14"/>
        </w:rPr>
        <w:t>Ministerial</w:t>
      </w:r>
      <w:r>
        <w:rPr>
          <w:rFonts w:ascii="Verdana"/>
          <w:spacing w:val="-4"/>
          <w:w w:val="105"/>
          <w:sz w:val="14"/>
        </w:rPr>
        <w:t> </w:t>
      </w:r>
      <w:r>
        <w:rPr>
          <w:rFonts w:ascii="Verdana"/>
          <w:w w:val="105"/>
          <w:sz w:val="14"/>
        </w:rPr>
        <w:t>Directions</w:t>
      </w:r>
      <w:r>
        <w:rPr>
          <w:rFonts w:ascii="Verdana"/>
          <w:spacing w:val="-7"/>
          <w:w w:val="105"/>
          <w:sz w:val="14"/>
        </w:rPr>
        <w:t> </w:t>
      </w:r>
      <w:r>
        <w:rPr>
          <w:rFonts w:ascii="Verdana"/>
          <w:w w:val="105"/>
          <w:sz w:val="14"/>
        </w:rPr>
        <w:t>issued</w:t>
      </w:r>
      <w:r>
        <w:rPr>
          <w:rFonts w:ascii="Verdana"/>
          <w:spacing w:val="-5"/>
          <w:w w:val="105"/>
          <w:sz w:val="14"/>
        </w:rPr>
        <w:t> </w:t>
      </w:r>
      <w:r>
        <w:rPr>
          <w:rFonts w:ascii="Verdana"/>
          <w:w w:val="105"/>
          <w:sz w:val="14"/>
        </w:rPr>
        <w:t>by</w:t>
      </w:r>
      <w:r>
        <w:rPr>
          <w:rFonts w:ascii="Verdana"/>
          <w:spacing w:val="-6"/>
          <w:w w:val="105"/>
          <w:sz w:val="14"/>
        </w:rPr>
        <w:t> </w:t>
      </w:r>
      <w:r>
        <w:rPr>
          <w:rFonts w:ascii="Verdana"/>
          <w:w w:val="105"/>
          <w:sz w:val="14"/>
        </w:rPr>
        <w:t>the</w:t>
      </w:r>
      <w:r>
        <w:rPr>
          <w:rFonts w:ascii="Verdana"/>
          <w:spacing w:val="-6"/>
          <w:w w:val="105"/>
          <w:sz w:val="14"/>
        </w:rPr>
        <w:t> </w:t>
      </w:r>
      <w:r>
        <w:rPr>
          <w:rFonts w:ascii="Verdana"/>
          <w:w w:val="105"/>
          <w:sz w:val="14"/>
        </w:rPr>
        <w:t>Assistant</w:t>
      </w:r>
      <w:r>
        <w:rPr>
          <w:rFonts w:ascii="Verdana"/>
          <w:spacing w:val="-7"/>
          <w:w w:val="105"/>
          <w:sz w:val="14"/>
        </w:rPr>
        <w:t> </w:t>
      </w:r>
      <w:r>
        <w:rPr>
          <w:rFonts w:ascii="Verdana"/>
          <w:w w:val="105"/>
          <w:sz w:val="14"/>
        </w:rPr>
        <w:t>Treasurer</w:t>
      </w:r>
      <w:r>
        <w:rPr>
          <w:rFonts w:ascii="Verdana"/>
          <w:spacing w:val="-7"/>
          <w:w w:val="105"/>
          <w:sz w:val="14"/>
        </w:rPr>
        <w:t> </w:t>
      </w:r>
      <w:r>
        <w:rPr>
          <w:rFonts w:ascii="Verdana"/>
          <w:w w:val="105"/>
          <w:sz w:val="14"/>
        </w:rPr>
        <w:t>under</w:t>
      </w:r>
      <w:r>
        <w:rPr>
          <w:rFonts w:ascii="Verdana"/>
          <w:spacing w:val="-7"/>
          <w:w w:val="105"/>
          <w:sz w:val="14"/>
        </w:rPr>
        <w:t> </w:t>
      </w:r>
      <w:r>
        <w:rPr>
          <w:rFonts w:ascii="Verdana"/>
          <w:w w:val="105"/>
          <w:sz w:val="14"/>
        </w:rPr>
        <w:t>the</w:t>
      </w:r>
      <w:r>
        <w:rPr>
          <w:rFonts w:ascii="Verdana"/>
          <w:spacing w:val="-1"/>
          <w:w w:val="105"/>
          <w:sz w:val="14"/>
        </w:rPr>
        <w:t> </w:t>
      </w:r>
      <w:r>
        <w:rPr>
          <w:rFonts w:ascii="Verdana"/>
          <w:i/>
          <w:w w:val="105"/>
          <w:sz w:val="14"/>
        </w:rPr>
        <w:t>Financial</w:t>
      </w:r>
      <w:r>
        <w:rPr>
          <w:rFonts w:ascii="Verdana"/>
          <w:i/>
          <w:spacing w:val="-6"/>
          <w:w w:val="105"/>
          <w:sz w:val="14"/>
        </w:rPr>
        <w:t> </w:t>
      </w:r>
      <w:r>
        <w:rPr>
          <w:rFonts w:ascii="Verdana"/>
          <w:i/>
          <w:w w:val="105"/>
          <w:sz w:val="14"/>
        </w:rPr>
        <w:t>Management</w:t>
      </w:r>
      <w:r>
        <w:rPr>
          <w:rFonts w:ascii="Verdana"/>
          <w:i/>
          <w:spacing w:val="-7"/>
          <w:w w:val="105"/>
          <w:sz w:val="14"/>
        </w:rPr>
        <w:t> </w:t>
      </w:r>
      <w:r>
        <w:rPr>
          <w:rFonts w:ascii="Verdana"/>
          <w:i/>
          <w:w w:val="105"/>
          <w:sz w:val="14"/>
        </w:rPr>
        <w:t>Act</w:t>
      </w:r>
      <w:r>
        <w:rPr>
          <w:rFonts w:ascii="Verdana"/>
          <w:i/>
          <w:spacing w:val="-7"/>
          <w:w w:val="105"/>
          <w:sz w:val="14"/>
        </w:rPr>
        <w:t> </w:t>
      </w:r>
      <w:r>
        <w:rPr>
          <w:rFonts w:ascii="Verdana"/>
          <w:i/>
          <w:w w:val="105"/>
          <w:sz w:val="14"/>
        </w:rPr>
        <w:t>1994</w:t>
      </w:r>
      <w:r>
        <w:rPr>
          <w:rFonts w:ascii="Verdana"/>
          <w:i/>
          <w:spacing w:val="-24"/>
          <w:w w:val="105"/>
          <w:sz w:val="14"/>
        </w:rPr>
        <w:t> </w:t>
      </w:r>
      <w:r>
        <w:rPr>
          <w:rFonts w:ascii="Verdana"/>
          <w:w w:val="105"/>
          <w:sz w:val="14"/>
        </w:rPr>
        <w:t>,</w:t>
      </w:r>
      <w:r>
        <w:rPr>
          <w:rFonts w:ascii="Verdana"/>
          <w:spacing w:val="-5"/>
          <w:w w:val="105"/>
          <w:sz w:val="14"/>
        </w:rPr>
        <w:t> </w:t>
      </w:r>
      <w:r>
        <w:rPr>
          <w:rFonts w:ascii="Verdana"/>
          <w:w w:val="105"/>
          <w:sz w:val="14"/>
        </w:rPr>
        <w:t>the following disclosures are made regarding responsible persons for the reporting period.</w:t>
      </w:r>
    </w:p>
    <w:p>
      <w:pPr>
        <w:pStyle w:val="BodyText"/>
        <w:spacing w:before="57"/>
        <w:rPr>
          <w:rFonts w:ascii="Verdana"/>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2"/>
        <w:gridCol w:w="2766"/>
      </w:tblGrid>
      <w:tr>
        <w:trPr>
          <w:trHeight w:val="205" w:hRule="atLeast"/>
        </w:trPr>
        <w:tc>
          <w:tcPr>
            <w:tcW w:w="6862" w:type="dxa"/>
            <w:tcBorders>
              <w:top w:val="single" w:sz="18" w:space="0" w:color="000000"/>
              <w:bottom w:val="single" w:sz="8" w:space="0" w:color="000000"/>
            </w:tcBorders>
          </w:tcPr>
          <w:p>
            <w:pPr>
              <w:pStyle w:val="TableParagraph"/>
              <w:rPr>
                <w:rFonts w:ascii="Times New Roman"/>
                <w:sz w:val="14"/>
              </w:rPr>
            </w:pPr>
          </w:p>
        </w:tc>
        <w:tc>
          <w:tcPr>
            <w:tcW w:w="2766" w:type="dxa"/>
            <w:tcBorders>
              <w:top w:val="single" w:sz="18" w:space="0" w:color="000000"/>
              <w:bottom w:val="single" w:sz="8" w:space="0" w:color="000000"/>
            </w:tcBorders>
            <w:shd w:val="clear" w:color="auto" w:fill="C7C9CB"/>
          </w:tcPr>
          <w:p>
            <w:pPr>
              <w:pStyle w:val="TableParagraph"/>
              <w:spacing w:line="182" w:lineRule="exact"/>
              <w:ind w:left="14" w:right="2"/>
              <w:jc w:val="center"/>
              <w:rPr>
                <w:b/>
                <w:sz w:val="16"/>
              </w:rPr>
            </w:pPr>
            <w:r>
              <w:rPr>
                <w:b/>
                <w:spacing w:val="-2"/>
                <w:sz w:val="16"/>
              </w:rPr>
              <w:t>Period</w:t>
            </w:r>
          </w:p>
        </w:tc>
      </w:tr>
      <w:tr>
        <w:trPr>
          <w:trHeight w:val="1107" w:hRule="atLeast"/>
        </w:trPr>
        <w:tc>
          <w:tcPr>
            <w:tcW w:w="6862" w:type="dxa"/>
            <w:tcBorders>
              <w:top w:val="single" w:sz="8" w:space="0" w:color="000000"/>
            </w:tcBorders>
          </w:tcPr>
          <w:p>
            <w:pPr>
              <w:pStyle w:val="TableParagraph"/>
              <w:spacing w:before="126"/>
              <w:ind w:left="35"/>
              <w:rPr>
                <w:b/>
                <w:sz w:val="14"/>
              </w:rPr>
            </w:pPr>
            <w:r>
              <w:rPr>
                <w:b/>
                <w:spacing w:val="-2"/>
                <w:w w:val="105"/>
                <w:sz w:val="14"/>
              </w:rPr>
              <w:t>Relevant</w:t>
            </w:r>
            <w:r>
              <w:rPr>
                <w:b/>
                <w:spacing w:val="2"/>
                <w:w w:val="105"/>
                <w:sz w:val="14"/>
              </w:rPr>
              <w:t> </w:t>
            </w:r>
            <w:r>
              <w:rPr>
                <w:b/>
                <w:spacing w:val="-2"/>
                <w:w w:val="105"/>
                <w:sz w:val="14"/>
              </w:rPr>
              <w:t>Minister:</w:t>
            </w:r>
          </w:p>
          <w:p>
            <w:pPr>
              <w:pStyle w:val="TableParagraph"/>
              <w:spacing w:line="348" w:lineRule="auto" w:before="68"/>
              <w:ind w:left="188" w:right="3479" w:hanging="156"/>
              <w:rPr>
                <w:sz w:val="14"/>
              </w:rPr>
            </w:pPr>
            <w:r>
              <w:rPr>
                <w:w w:val="105"/>
                <w:sz w:val="14"/>
              </w:rPr>
              <w:t>The</w:t>
            </w:r>
            <w:r>
              <w:rPr>
                <w:spacing w:val="-13"/>
                <w:w w:val="105"/>
                <w:sz w:val="14"/>
              </w:rPr>
              <w:t> </w:t>
            </w:r>
            <w:r>
              <w:rPr>
                <w:w w:val="105"/>
                <w:sz w:val="14"/>
              </w:rPr>
              <w:t>Honourable</w:t>
            </w:r>
            <w:r>
              <w:rPr>
                <w:spacing w:val="-13"/>
                <w:w w:val="105"/>
                <w:sz w:val="14"/>
              </w:rPr>
              <w:t> </w:t>
            </w:r>
            <w:r>
              <w:rPr>
                <w:w w:val="105"/>
                <w:sz w:val="14"/>
              </w:rPr>
              <w:t>Mary-Anne</w:t>
            </w:r>
            <w:r>
              <w:rPr>
                <w:spacing w:val="-13"/>
                <w:w w:val="105"/>
                <w:sz w:val="14"/>
              </w:rPr>
              <w:t> </w:t>
            </w:r>
            <w:r>
              <w:rPr>
                <w:w w:val="105"/>
                <w:sz w:val="14"/>
              </w:rPr>
              <w:t>Thomas</w:t>
            </w:r>
            <w:r>
              <w:rPr>
                <w:spacing w:val="-13"/>
                <w:w w:val="105"/>
                <w:sz w:val="14"/>
              </w:rPr>
              <w:t> </w:t>
            </w:r>
            <w:r>
              <w:rPr>
                <w:w w:val="105"/>
                <w:sz w:val="14"/>
              </w:rPr>
              <w:t>MP: Minister for Health</w:t>
            </w:r>
          </w:p>
          <w:p>
            <w:pPr>
              <w:pStyle w:val="TableParagraph"/>
              <w:spacing w:line="162" w:lineRule="exact"/>
              <w:ind w:left="188"/>
              <w:rPr>
                <w:sz w:val="14"/>
              </w:rPr>
            </w:pPr>
            <w:r>
              <w:rPr>
                <w:w w:val="105"/>
                <w:sz w:val="14"/>
              </w:rPr>
              <w:t>Minister</w:t>
            </w:r>
            <w:r>
              <w:rPr>
                <w:spacing w:val="-6"/>
                <w:w w:val="105"/>
                <w:sz w:val="14"/>
              </w:rPr>
              <w:t> </w:t>
            </w:r>
            <w:r>
              <w:rPr>
                <w:w w:val="105"/>
                <w:sz w:val="14"/>
              </w:rPr>
              <w:t>for</w:t>
            </w:r>
            <w:r>
              <w:rPr>
                <w:spacing w:val="-5"/>
                <w:w w:val="105"/>
                <w:sz w:val="14"/>
              </w:rPr>
              <w:t> </w:t>
            </w:r>
            <w:r>
              <w:rPr>
                <w:w w:val="105"/>
                <w:sz w:val="14"/>
              </w:rPr>
              <w:t>Health</w:t>
            </w:r>
            <w:r>
              <w:rPr>
                <w:spacing w:val="-5"/>
                <w:w w:val="105"/>
                <w:sz w:val="14"/>
              </w:rPr>
              <w:t> </w:t>
            </w:r>
            <w:r>
              <w:rPr>
                <w:spacing w:val="-2"/>
                <w:w w:val="105"/>
                <w:sz w:val="14"/>
              </w:rPr>
              <w:t>Infrastructure</w:t>
            </w:r>
          </w:p>
        </w:tc>
        <w:tc>
          <w:tcPr>
            <w:tcW w:w="2766" w:type="dxa"/>
            <w:tcBorders>
              <w:top w:val="single" w:sz="8" w:space="0" w:color="000000"/>
            </w:tcBorders>
            <w:shd w:val="clear" w:color="auto" w:fill="C7C9CB"/>
          </w:tcPr>
          <w:p>
            <w:pPr>
              <w:pStyle w:val="TableParagraph"/>
              <w:rPr>
                <w:sz w:val="14"/>
              </w:rPr>
            </w:pPr>
          </w:p>
          <w:p>
            <w:pPr>
              <w:pStyle w:val="TableParagraph"/>
              <w:rPr>
                <w:sz w:val="14"/>
              </w:rPr>
            </w:pPr>
          </w:p>
          <w:p>
            <w:pPr>
              <w:pStyle w:val="TableParagraph"/>
              <w:spacing w:before="92"/>
              <w:rPr>
                <w:sz w:val="14"/>
              </w:rPr>
            </w:pPr>
          </w:p>
          <w:p>
            <w:pPr>
              <w:pStyle w:val="TableParagraph"/>
              <w:ind w:left="400"/>
              <w:rPr>
                <w:sz w:val="14"/>
              </w:rPr>
            </w:pPr>
            <w:r>
              <w:rPr>
                <w:w w:val="105"/>
                <w:sz w:val="14"/>
              </w:rPr>
              <w:t>27</w:t>
            </w:r>
            <w:r>
              <w:rPr>
                <w:spacing w:val="-5"/>
                <w:w w:val="105"/>
                <w:sz w:val="14"/>
              </w:rPr>
              <w:t> </w:t>
            </w:r>
            <w:r>
              <w:rPr>
                <w:w w:val="105"/>
                <w:sz w:val="14"/>
              </w:rPr>
              <w:t>Jun</w:t>
            </w:r>
            <w:r>
              <w:rPr>
                <w:spacing w:val="-5"/>
                <w:w w:val="105"/>
                <w:sz w:val="14"/>
              </w:rPr>
              <w:t> </w:t>
            </w:r>
            <w:r>
              <w:rPr>
                <w:w w:val="105"/>
                <w:sz w:val="14"/>
              </w:rPr>
              <w:t>2022</w:t>
            </w:r>
            <w:r>
              <w:rPr>
                <w:spacing w:val="-5"/>
                <w:w w:val="105"/>
                <w:sz w:val="14"/>
              </w:rPr>
              <w:t> </w:t>
            </w:r>
            <w:r>
              <w:rPr>
                <w:w w:val="105"/>
                <w:sz w:val="14"/>
              </w:rPr>
              <w:t>-</w:t>
            </w:r>
            <w:r>
              <w:rPr>
                <w:spacing w:val="-3"/>
                <w:w w:val="105"/>
                <w:sz w:val="14"/>
              </w:rPr>
              <w:t> </w:t>
            </w:r>
            <w:r>
              <w:rPr>
                <w:w w:val="105"/>
                <w:sz w:val="14"/>
              </w:rPr>
              <w:t>30</w:t>
            </w:r>
            <w:r>
              <w:rPr>
                <w:spacing w:val="-5"/>
                <w:w w:val="105"/>
                <w:sz w:val="14"/>
              </w:rPr>
              <w:t> </w:t>
            </w:r>
            <w:r>
              <w:rPr>
                <w:w w:val="105"/>
                <w:sz w:val="14"/>
              </w:rPr>
              <w:t>Jun</w:t>
            </w:r>
            <w:r>
              <w:rPr>
                <w:spacing w:val="-5"/>
                <w:w w:val="105"/>
                <w:sz w:val="14"/>
              </w:rPr>
              <w:t> </w:t>
            </w:r>
            <w:r>
              <w:rPr>
                <w:spacing w:val="-4"/>
                <w:w w:val="105"/>
                <w:sz w:val="14"/>
              </w:rPr>
              <w:t>2025</w:t>
            </w:r>
          </w:p>
          <w:p>
            <w:pPr>
              <w:pStyle w:val="TableParagraph"/>
              <w:spacing w:before="68"/>
              <w:ind w:left="419"/>
              <w:rPr>
                <w:sz w:val="14"/>
              </w:rPr>
            </w:pPr>
            <w:r>
              <w:rPr>
                <w:w w:val="105"/>
                <w:sz w:val="14"/>
              </w:rPr>
              <w:t>5</w:t>
            </w:r>
            <w:r>
              <w:rPr>
                <w:spacing w:val="-5"/>
                <w:w w:val="105"/>
                <w:sz w:val="14"/>
              </w:rPr>
              <w:t> </w:t>
            </w:r>
            <w:r>
              <w:rPr>
                <w:w w:val="105"/>
                <w:sz w:val="14"/>
              </w:rPr>
              <w:t>Dec</w:t>
            </w:r>
            <w:r>
              <w:rPr>
                <w:spacing w:val="-4"/>
                <w:w w:val="105"/>
                <w:sz w:val="14"/>
              </w:rPr>
              <w:t> </w:t>
            </w:r>
            <w:r>
              <w:rPr>
                <w:w w:val="105"/>
                <w:sz w:val="14"/>
              </w:rPr>
              <w:t>2022</w:t>
            </w:r>
            <w:r>
              <w:rPr>
                <w:spacing w:val="-4"/>
                <w:w w:val="105"/>
                <w:sz w:val="14"/>
              </w:rPr>
              <w:t> </w:t>
            </w:r>
            <w:r>
              <w:rPr>
                <w:w w:val="105"/>
                <w:sz w:val="14"/>
              </w:rPr>
              <w:t>-</w:t>
            </w:r>
            <w:r>
              <w:rPr>
                <w:spacing w:val="-3"/>
                <w:w w:val="105"/>
                <w:sz w:val="14"/>
              </w:rPr>
              <w:t> </w:t>
            </w:r>
            <w:r>
              <w:rPr>
                <w:w w:val="105"/>
                <w:sz w:val="14"/>
              </w:rPr>
              <w:t>19</w:t>
            </w:r>
            <w:r>
              <w:rPr>
                <w:spacing w:val="-4"/>
                <w:w w:val="105"/>
                <w:sz w:val="14"/>
              </w:rPr>
              <w:t> </w:t>
            </w:r>
            <w:r>
              <w:rPr>
                <w:w w:val="105"/>
                <w:sz w:val="14"/>
              </w:rPr>
              <w:t>Dec</w:t>
            </w:r>
            <w:r>
              <w:rPr>
                <w:spacing w:val="-4"/>
                <w:w w:val="105"/>
                <w:sz w:val="14"/>
              </w:rPr>
              <w:t> 2024</w:t>
            </w:r>
          </w:p>
        </w:tc>
      </w:tr>
      <w:tr>
        <w:trPr>
          <w:trHeight w:val="2492" w:hRule="atLeast"/>
        </w:trPr>
        <w:tc>
          <w:tcPr>
            <w:tcW w:w="6862" w:type="dxa"/>
          </w:tcPr>
          <w:p>
            <w:pPr>
              <w:pStyle w:val="TableParagraph"/>
              <w:spacing w:before="92"/>
              <w:ind w:left="35"/>
              <w:rPr>
                <w:b/>
                <w:sz w:val="14"/>
              </w:rPr>
            </w:pPr>
            <w:r>
              <w:rPr>
                <w:b/>
                <w:spacing w:val="-2"/>
                <w:w w:val="105"/>
                <w:sz w:val="14"/>
              </w:rPr>
              <w:t>Governing</w:t>
            </w:r>
            <w:r>
              <w:rPr>
                <w:b/>
                <w:spacing w:val="3"/>
                <w:w w:val="105"/>
                <w:sz w:val="14"/>
              </w:rPr>
              <w:t> </w:t>
            </w:r>
            <w:r>
              <w:rPr>
                <w:b/>
                <w:spacing w:val="-2"/>
                <w:w w:val="105"/>
                <w:sz w:val="14"/>
              </w:rPr>
              <w:t>Board:</w:t>
            </w:r>
          </w:p>
          <w:p>
            <w:pPr>
              <w:pStyle w:val="TableParagraph"/>
              <w:spacing w:line="348" w:lineRule="auto" w:before="58"/>
              <w:ind w:left="33" w:right="3479"/>
              <w:rPr>
                <w:sz w:val="14"/>
              </w:rPr>
            </w:pPr>
            <w:r>
              <w:rPr>
                <w:w w:val="105"/>
                <w:sz w:val="14"/>
              </w:rPr>
              <w:t>Dr</w:t>
            </w:r>
            <w:r>
              <w:rPr>
                <w:spacing w:val="-11"/>
                <w:w w:val="105"/>
                <w:sz w:val="14"/>
              </w:rPr>
              <w:t> </w:t>
            </w:r>
            <w:r>
              <w:rPr>
                <w:w w:val="105"/>
                <w:sz w:val="14"/>
              </w:rPr>
              <w:t>Sherene</w:t>
            </w:r>
            <w:r>
              <w:rPr>
                <w:spacing w:val="-10"/>
                <w:w w:val="105"/>
                <w:sz w:val="14"/>
              </w:rPr>
              <w:t> </w:t>
            </w:r>
            <w:r>
              <w:rPr>
                <w:w w:val="105"/>
                <w:sz w:val="14"/>
              </w:rPr>
              <w:t>Devanesen</w:t>
            </w:r>
            <w:r>
              <w:rPr>
                <w:spacing w:val="-11"/>
                <w:w w:val="105"/>
                <w:sz w:val="14"/>
              </w:rPr>
              <w:t> </w:t>
            </w:r>
            <w:r>
              <w:rPr>
                <w:w w:val="105"/>
                <w:sz w:val="14"/>
              </w:rPr>
              <w:t>(Chair</w:t>
            </w:r>
            <w:r>
              <w:rPr>
                <w:spacing w:val="-11"/>
                <w:w w:val="105"/>
                <w:sz w:val="14"/>
              </w:rPr>
              <w:t> </w:t>
            </w:r>
            <w:r>
              <w:rPr>
                <w:w w:val="105"/>
                <w:sz w:val="14"/>
              </w:rPr>
              <w:t>of</w:t>
            </w:r>
            <w:r>
              <w:rPr>
                <w:spacing w:val="-9"/>
                <w:w w:val="105"/>
                <w:sz w:val="14"/>
              </w:rPr>
              <w:t> </w:t>
            </w:r>
            <w:r>
              <w:rPr>
                <w:w w:val="105"/>
                <w:sz w:val="14"/>
              </w:rPr>
              <w:t>the</w:t>
            </w:r>
            <w:r>
              <w:rPr>
                <w:spacing w:val="-10"/>
                <w:w w:val="105"/>
                <w:sz w:val="14"/>
              </w:rPr>
              <w:t> </w:t>
            </w:r>
            <w:r>
              <w:rPr>
                <w:w w:val="105"/>
                <w:sz w:val="14"/>
              </w:rPr>
              <w:t>Board) Mr David Anderson</w:t>
            </w:r>
          </w:p>
          <w:p>
            <w:pPr>
              <w:pStyle w:val="TableParagraph"/>
              <w:spacing w:line="336" w:lineRule="auto"/>
              <w:ind w:left="33" w:right="5494"/>
              <w:rPr>
                <w:sz w:val="14"/>
              </w:rPr>
            </w:pPr>
            <w:r>
              <w:rPr>
                <w:w w:val="105"/>
                <w:sz w:val="14"/>
              </w:rPr>
              <w:t>Mr</w:t>
            </w:r>
            <w:r>
              <w:rPr>
                <w:spacing w:val="-13"/>
                <w:w w:val="105"/>
                <w:sz w:val="14"/>
              </w:rPr>
              <w:t> </w:t>
            </w:r>
            <w:r>
              <w:rPr>
                <w:w w:val="105"/>
                <w:sz w:val="14"/>
              </w:rPr>
              <w:t>Simon</w:t>
            </w:r>
            <w:r>
              <w:rPr>
                <w:spacing w:val="-13"/>
                <w:w w:val="105"/>
                <w:sz w:val="14"/>
              </w:rPr>
              <w:t> </w:t>
            </w:r>
            <w:r>
              <w:rPr>
                <w:w w:val="105"/>
                <w:sz w:val="14"/>
              </w:rPr>
              <w:t>Brewin Ms</w:t>
            </w:r>
            <w:r>
              <w:rPr>
                <w:spacing w:val="-6"/>
                <w:w w:val="105"/>
                <w:sz w:val="14"/>
              </w:rPr>
              <w:t> </w:t>
            </w:r>
            <w:r>
              <w:rPr>
                <w:w w:val="105"/>
                <w:sz w:val="14"/>
              </w:rPr>
              <w:t>Janice</w:t>
            </w:r>
            <w:r>
              <w:rPr>
                <w:spacing w:val="-5"/>
                <w:w w:val="105"/>
                <w:sz w:val="14"/>
              </w:rPr>
              <w:t> </w:t>
            </w:r>
            <w:r>
              <w:rPr>
                <w:spacing w:val="-4"/>
                <w:w w:val="105"/>
                <w:sz w:val="14"/>
              </w:rPr>
              <w:t>Brown</w:t>
            </w:r>
          </w:p>
          <w:p>
            <w:pPr>
              <w:pStyle w:val="TableParagraph"/>
              <w:spacing w:line="336" w:lineRule="auto"/>
              <w:ind w:left="33" w:right="5212"/>
              <w:rPr>
                <w:sz w:val="14"/>
              </w:rPr>
            </w:pPr>
            <w:r>
              <w:rPr>
                <w:w w:val="105"/>
                <w:sz w:val="14"/>
              </w:rPr>
              <w:t>Ms</w:t>
            </w:r>
            <w:r>
              <w:rPr>
                <w:spacing w:val="-13"/>
                <w:w w:val="105"/>
                <w:sz w:val="14"/>
              </w:rPr>
              <w:t> </w:t>
            </w:r>
            <w:r>
              <w:rPr>
                <w:w w:val="105"/>
                <w:sz w:val="14"/>
              </w:rPr>
              <w:t>Chris</w:t>
            </w:r>
            <w:r>
              <w:rPr>
                <w:spacing w:val="-13"/>
                <w:w w:val="105"/>
                <w:sz w:val="14"/>
              </w:rPr>
              <w:t> </w:t>
            </w:r>
            <w:r>
              <w:rPr>
                <w:w w:val="105"/>
                <w:sz w:val="14"/>
              </w:rPr>
              <w:t>McLoughlin Mr Bruce Mildenhall Mr Bruce Ryan</w:t>
            </w:r>
          </w:p>
          <w:p>
            <w:pPr>
              <w:pStyle w:val="TableParagraph"/>
              <w:spacing w:line="170" w:lineRule="exact"/>
              <w:ind w:left="33"/>
              <w:rPr>
                <w:sz w:val="14"/>
              </w:rPr>
            </w:pPr>
            <w:r>
              <w:rPr>
                <w:w w:val="105"/>
                <w:sz w:val="14"/>
              </w:rPr>
              <w:t>Dr</w:t>
            </w:r>
            <w:r>
              <w:rPr>
                <w:spacing w:val="-7"/>
                <w:w w:val="105"/>
                <w:sz w:val="14"/>
              </w:rPr>
              <w:t> </w:t>
            </w:r>
            <w:r>
              <w:rPr>
                <w:w w:val="105"/>
                <w:sz w:val="14"/>
              </w:rPr>
              <w:t>Susan</w:t>
            </w:r>
            <w:r>
              <w:rPr>
                <w:spacing w:val="-6"/>
                <w:w w:val="105"/>
                <w:sz w:val="14"/>
              </w:rPr>
              <w:t> </w:t>
            </w:r>
            <w:r>
              <w:rPr>
                <w:spacing w:val="-2"/>
                <w:w w:val="105"/>
                <w:sz w:val="14"/>
              </w:rPr>
              <w:t>Sdrinis</w:t>
            </w:r>
          </w:p>
          <w:p>
            <w:pPr>
              <w:pStyle w:val="TableParagraph"/>
              <w:spacing w:before="61"/>
              <w:ind w:left="33"/>
              <w:rPr>
                <w:sz w:val="14"/>
              </w:rPr>
            </w:pPr>
            <w:r>
              <w:rPr>
                <w:w w:val="105"/>
                <w:sz w:val="14"/>
              </w:rPr>
              <w:t>Mr</w:t>
            </w:r>
            <w:r>
              <w:rPr>
                <w:spacing w:val="-9"/>
                <w:w w:val="105"/>
                <w:sz w:val="14"/>
              </w:rPr>
              <w:t> </w:t>
            </w:r>
            <w:r>
              <w:rPr>
                <w:w w:val="105"/>
                <w:sz w:val="14"/>
              </w:rPr>
              <w:t>Kyle</w:t>
            </w:r>
            <w:r>
              <w:rPr>
                <w:spacing w:val="-7"/>
                <w:w w:val="105"/>
                <w:sz w:val="14"/>
              </w:rPr>
              <w:t> </w:t>
            </w:r>
            <w:r>
              <w:rPr>
                <w:w w:val="105"/>
                <w:sz w:val="14"/>
              </w:rPr>
              <w:t>Vander-</w:t>
            </w:r>
            <w:r>
              <w:rPr>
                <w:spacing w:val="-4"/>
                <w:w w:val="105"/>
                <w:sz w:val="14"/>
              </w:rPr>
              <w:t>Kuyp</w:t>
            </w:r>
          </w:p>
        </w:tc>
        <w:tc>
          <w:tcPr>
            <w:tcW w:w="2766" w:type="dxa"/>
            <w:shd w:val="clear" w:color="auto" w:fill="C7C9CB"/>
          </w:tcPr>
          <w:p>
            <w:pPr>
              <w:pStyle w:val="TableParagraph"/>
              <w:spacing w:before="150"/>
              <w:rPr>
                <w:sz w:val="14"/>
              </w:rPr>
            </w:pPr>
          </w:p>
          <w:p>
            <w:pPr>
              <w:pStyle w:val="TableParagraph"/>
              <w:ind w:left="471"/>
              <w:rPr>
                <w:sz w:val="14"/>
              </w:rPr>
            </w:pPr>
            <w:r>
              <w:rPr>
                <w:w w:val="105"/>
                <w:sz w:val="14"/>
              </w:rPr>
              <w:t>1</w:t>
            </w:r>
            <w:r>
              <w:rPr>
                <w:spacing w:val="-5"/>
                <w:w w:val="105"/>
                <w:sz w:val="14"/>
              </w:rPr>
              <w:t> </w:t>
            </w:r>
            <w:r>
              <w:rPr>
                <w:w w:val="105"/>
                <w:sz w:val="14"/>
              </w:rPr>
              <w:t>Jul</w:t>
            </w:r>
            <w:r>
              <w:rPr>
                <w:spacing w:val="-1"/>
                <w:w w:val="105"/>
                <w:sz w:val="14"/>
              </w:rPr>
              <w:t> </w:t>
            </w:r>
            <w:r>
              <w:rPr>
                <w:w w:val="105"/>
                <w:sz w:val="14"/>
              </w:rPr>
              <w:t>2024</w:t>
            </w:r>
            <w:r>
              <w:rPr>
                <w:spacing w:val="-5"/>
                <w:w w:val="105"/>
                <w:sz w:val="14"/>
              </w:rPr>
              <w:t> </w:t>
            </w:r>
            <w:r>
              <w:rPr>
                <w:w w:val="105"/>
                <w:sz w:val="14"/>
              </w:rPr>
              <w:t>-</w:t>
            </w:r>
            <w:r>
              <w:rPr>
                <w:spacing w:val="-3"/>
                <w:w w:val="105"/>
                <w:sz w:val="14"/>
              </w:rPr>
              <w:t> </w:t>
            </w:r>
            <w:r>
              <w:rPr>
                <w:w w:val="105"/>
                <w:sz w:val="14"/>
              </w:rPr>
              <w:t>30</w:t>
            </w:r>
            <w:r>
              <w:rPr>
                <w:spacing w:val="-4"/>
                <w:w w:val="105"/>
                <w:sz w:val="14"/>
              </w:rPr>
              <w:t> </w:t>
            </w:r>
            <w:r>
              <w:rPr>
                <w:w w:val="105"/>
                <w:sz w:val="14"/>
              </w:rPr>
              <w:t>Jun</w:t>
            </w:r>
            <w:r>
              <w:rPr>
                <w:spacing w:val="-4"/>
                <w:w w:val="105"/>
                <w:sz w:val="14"/>
              </w:rPr>
              <w:t> 2025</w:t>
            </w:r>
          </w:p>
          <w:p>
            <w:pPr>
              <w:pStyle w:val="TableParagraph"/>
              <w:spacing w:before="68"/>
              <w:ind w:left="384"/>
              <w:rPr>
                <w:sz w:val="14"/>
              </w:rPr>
            </w:pPr>
            <w:r>
              <w:rPr>
                <w:w w:val="105"/>
                <w:sz w:val="14"/>
              </w:rPr>
              <w:t>13</w:t>
            </w:r>
            <w:r>
              <w:rPr>
                <w:spacing w:val="-5"/>
                <w:w w:val="105"/>
                <w:sz w:val="14"/>
              </w:rPr>
              <w:t> </w:t>
            </w:r>
            <w:r>
              <w:rPr>
                <w:w w:val="105"/>
                <w:sz w:val="14"/>
              </w:rPr>
              <w:t>Aug</w:t>
            </w:r>
            <w:r>
              <w:rPr>
                <w:spacing w:val="-4"/>
                <w:w w:val="105"/>
                <w:sz w:val="14"/>
              </w:rPr>
              <w:t> </w:t>
            </w:r>
            <w:r>
              <w:rPr>
                <w:w w:val="105"/>
                <w:sz w:val="14"/>
              </w:rPr>
              <w:t>2024</w:t>
            </w:r>
            <w:r>
              <w:rPr>
                <w:spacing w:val="-5"/>
                <w:w w:val="105"/>
                <w:sz w:val="14"/>
              </w:rPr>
              <w:t> </w:t>
            </w:r>
            <w:r>
              <w:rPr>
                <w:w w:val="105"/>
                <w:sz w:val="14"/>
              </w:rPr>
              <w:t>-</w:t>
            </w:r>
            <w:r>
              <w:rPr>
                <w:spacing w:val="-4"/>
                <w:w w:val="105"/>
                <w:sz w:val="14"/>
              </w:rPr>
              <w:t> </w:t>
            </w:r>
            <w:r>
              <w:rPr>
                <w:w w:val="105"/>
                <w:sz w:val="14"/>
              </w:rPr>
              <w:t>30</w:t>
            </w:r>
            <w:r>
              <w:rPr>
                <w:spacing w:val="-5"/>
                <w:w w:val="105"/>
                <w:sz w:val="14"/>
              </w:rPr>
              <w:t> </w:t>
            </w:r>
            <w:r>
              <w:rPr>
                <w:w w:val="105"/>
                <w:sz w:val="14"/>
              </w:rPr>
              <w:t>Jun</w:t>
            </w:r>
            <w:r>
              <w:rPr>
                <w:spacing w:val="-5"/>
                <w:w w:val="105"/>
                <w:sz w:val="14"/>
              </w:rPr>
              <w:t> </w:t>
            </w:r>
            <w:r>
              <w:rPr>
                <w:spacing w:val="-4"/>
                <w:w w:val="105"/>
                <w:sz w:val="14"/>
              </w:rPr>
              <w:t>2025</w:t>
            </w:r>
          </w:p>
          <w:p>
            <w:pPr>
              <w:pStyle w:val="TableParagraph"/>
              <w:spacing w:before="68"/>
              <w:ind w:left="471"/>
              <w:rPr>
                <w:sz w:val="14"/>
              </w:rPr>
            </w:pPr>
            <w:r>
              <w:rPr>
                <w:w w:val="105"/>
                <w:sz w:val="14"/>
              </w:rPr>
              <w:t>1</w:t>
            </w:r>
            <w:r>
              <w:rPr>
                <w:spacing w:val="-5"/>
                <w:w w:val="105"/>
                <w:sz w:val="14"/>
              </w:rPr>
              <w:t> </w:t>
            </w:r>
            <w:r>
              <w:rPr>
                <w:w w:val="105"/>
                <w:sz w:val="14"/>
              </w:rPr>
              <w:t>Jul</w:t>
            </w:r>
            <w:r>
              <w:rPr>
                <w:spacing w:val="-1"/>
                <w:w w:val="105"/>
                <w:sz w:val="14"/>
              </w:rPr>
              <w:t> </w:t>
            </w:r>
            <w:r>
              <w:rPr>
                <w:w w:val="105"/>
                <w:sz w:val="14"/>
              </w:rPr>
              <w:t>2024</w:t>
            </w:r>
            <w:r>
              <w:rPr>
                <w:spacing w:val="-5"/>
                <w:w w:val="105"/>
                <w:sz w:val="14"/>
              </w:rPr>
              <w:t> </w:t>
            </w:r>
            <w:r>
              <w:rPr>
                <w:w w:val="105"/>
                <w:sz w:val="14"/>
              </w:rPr>
              <w:t>-</w:t>
            </w:r>
            <w:r>
              <w:rPr>
                <w:spacing w:val="-3"/>
                <w:w w:val="105"/>
                <w:sz w:val="14"/>
              </w:rPr>
              <w:t> </w:t>
            </w:r>
            <w:r>
              <w:rPr>
                <w:w w:val="105"/>
                <w:sz w:val="14"/>
              </w:rPr>
              <w:t>30</w:t>
            </w:r>
            <w:r>
              <w:rPr>
                <w:spacing w:val="-4"/>
                <w:w w:val="105"/>
                <w:sz w:val="14"/>
              </w:rPr>
              <w:t> </w:t>
            </w:r>
            <w:r>
              <w:rPr>
                <w:w w:val="105"/>
                <w:sz w:val="14"/>
              </w:rPr>
              <w:t>Jun</w:t>
            </w:r>
            <w:r>
              <w:rPr>
                <w:spacing w:val="-4"/>
                <w:w w:val="105"/>
                <w:sz w:val="14"/>
              </w:rPr>
              <w:t> 2025</w:t>
            </w:r>
          </w:p>
          <w:p>
            <w:pPr>
              <w:pStyle w:val="TableParagraph"/>
              <w:spacing w:before="68"/>
              <w:ind w:left="393"/>
              <w:rPr>
                <w:sz w:val="14"/>
              </w:rPr>
            </w:pPr>
            <w:r>
              <w:rPr>
                <w:w w:val="105"/>
                <w:sz w:val="14"/>
              </w:rPr>
              <w:t>20</w:t>
            </w:r>
            <w:r>
              <w:rPr>
                <w:spacing w:val="-5"/>
                <w:w w:val="105"/>
                <w:sz w:val="14"/>
              </w:rPr>
              <w:t> </w:t>
            </w:r>
            <w:r>
              <w:rPr>
                <w:w w:val="105"/>
                <w:sz w:val="14"/>
              </w:rPr>
              <w:t>Feb</w:t>
            </w:r>
            <w:r>
              <w:rPr>
                <w:spacing w:val="-2"/>
                <w:w w:val="105"/>
                <w:sz w:val="14"/>
              </w:rPr>
              <w:t> </w:t>
            </w:r>
            <w:r>
              <w:rPr>
                <w:w w:val="105"/>
                <w:sz w:val="14"/>
              </w:rPr>
              <w:t>2025</w:t>
            </w:r>
            <w:r>
              <w:rPr>
                <w:spacing w:val="-5"/>
                <w:w w:val="105"/>
                <w:sz w:val="14"/>
              </w:rPr>
              <w:t> </w:t>
            </w:r>
            <w:r>
              <w:rPr>
                <w:w w:val="105"/>
                <w:sz w:val="14"/>
              </w:rPr>
              <w:t>-</w:t>
            </w:r>
            <w:r>
              <w:rPr>
                <w:spacing w:val="-3"/>
                <w:w w:val="105"/>
                <w:sz w:val="14"/>
              </w:rPr>
              <w:t> </w:t>
            </w:r>
            <w:r>
              <w:rPr>
                <w:w w:val="105"/>
                <w:sz w:val="14"/>
              </w:rPr>
              <w:t>30</w:t>
            </w:r>
            <w:r>
              <w:rPr>
                <w:spacing w:val="-5"/>
                <w:w w:val="105"/>
                <w:sz w:val="14"/>
              </w:rPr>
              <w:t> </w:t>
            </w:r>
            <w:r>
              <w:rPr>
                <w:w w:val="105"/>
                <w:sz w:val="14"/>
              </w:rPr>
              <w:t>Jun</w:t>
            </w:r>
            <w:r>
              <w:rPr>
                <w:spacing w:val="-4"/>
                <w:w w:val="105"/>
                <w:sz w:val="14"/>
              </w:rPr>
              <w:t> 2025</w:t>
            </w:r>
          </w:p>
          <w:p>
            <w:pPr>
              <w:pStyle w:val="TableParagraph"/>
              <w:spacing w:before="69"/>
              <w:ind w:left="471"/>
              <w:rPr>
                <w:sz w:val="14"/>
              </w:rPr>
            </w:pPr>
            <w:r>
              <w:rPr>
                <w:w w:val="105"/>
                <w:sz w:val="14"/>
              </w:rPr>
              <w:t>1</w:t>
            </w:r>
            <w:r>
              <w:rPr>
                <w:spacing w:val="-5"/>
                <w:w w:val="105"/>
                <w:sz w:val="14"/>
              </w:rPr>
              <w:t> </w:t>
            </w:r>
            <w:r>
              <w:rPr>
                <w:w w:val="105"/>
                <w:sz w:val="14"/>
              </w:rPr>
              <w:t>Jul</w:t>
            </w:r>
            <w:r>
              <w:rPr>
                <w:spacing w:val="-1"/>
                <w:w w:val="105"/>
                <w:sz w:val="14"/>
              </w:rPr>
              <w:t> </w:t>
            </w:r>
            <w:r>
              <w:rPr>
                <w:w w:val="105"/>
                <w:sz w:val="14"/>
              </w:rPr>
              <w:t>2024</w:t>
            </w:r>
            <w:r>
              <w:rPr>
                <w:spacing w:val="-5"/>
                <w:w w:val="105"/>
                <w:sz w:val="14"/>
              </w:rPr>
              <w:t> </w:t>
            </w:r>
            <w:r>
              <w:rPr>
                <w:w w:val="105"/>
                <w:sz w:val="14"/>
              </w:rPr>
              <w:t>-</w:t>
            </w:r>
            <w:r>
              <w:rPr>
                <w:spacing w:val="-3"/>
                <w:w w:val="105"/>
                <w:sz w:val="14"/>
              </w:rPr>
              <w:t> </w:t>
            </w:r>
            <w:r>
              <w:rPr>
                <w:w w:val="105"/>
                <w:sz w:val="14"/>
              </w:rPr>
              <w:t>30</w:t>
            </w:r>
            <w:r>
              <w:rPr>
                <w:spacing w:val="-4"/>
                <w:w w:val="105"/>
                <w:sz w:val="14"/>
              </w:rPr>
              <w:t> </w:t>
            </w:r>
            <w:r>
              <w:rPr>
                <w:w w:val="105"/>
                <w:sz w:val="14"/>
              </w:rPr>
              <w:t>Jun</w:t>
            </w:r>
            <w:r>
              <w:rPr>
                <w:spacing w:val="-4"/>
                <w:w w:val="105"/>
                <w:sz w:val="14"/>
              </w:rPr>
              <w:t> 2025</w:t>
            </w:r>
          </w:p>
          <w:p>
            <w:pPr>
              <w:pStyle w:val="TableParagraph"/>
              <w:spacing w:before="67"/>
              <w:ind w:left="471"/>
              <w:rPr>
                <w:sz w:val="14"/>
              </w:rPr>
            </w:pPr>
            <w:r>
              <w:rPr>
                <w:w w:val="105"/>
                <w:sz w:val="14"/>
              </w:rPr>
              <w:t>1</w:t>
            </w:r>
            <w:r>
              <w:rPr>
                <w:spacing w:val="-5"/>
                <w:w w:val="105"/>
                <w:sz w:val="14"/>
              </w:rPr>
              <w:t> </w:t>
            </w:r>
            <w:r>
              <w:rPr>
                <w:w w:val="105"/>
                <w:sz w:val="14"/>
              </w:rPr>
              <w:t>Jul</w:t>
            </w:r>
            <w:r>
              <w:rPr>
                <w:spacing w:val="-1"/>
                <w:w w:val="105"/>
                <w:sz w:val="14"/>
              </w:rPr>
              <w:t> </w:t>
            </w:r>
            <w:r>
              <w:rPr>
                <w:w w:val="105"/>
                <w:sz w:val="14"/>
              </w:rPr>
              <w:t>2024</w:t>
            </w:r>
            <w:r>
              <w:rPr>
                <w:spacing w:val="-5"/>
                <w:w w:val="105"/>
                <w:sz w:val="14"/>
              </w:rPr>
              <w:t> </w:t>
            </w:r>
            <w:r>
              <w:rPr>
                <w:w w:val="105"/>
                <w:sz w:val="14"/>
              </w:rPr>
              <w:t>-</w:t>
            </w:r>
            <w:r>
              <w:rPr>
                <w:spacing w:val="-3"/>
                <w:w w:val="105"/>
                <w:sz w:val="14"/>
              </w:rPr>
              <w:t> </w:t>
            </w:r>
            <w:r>
              <w:rPr>
                <w:w w:val="105"/>
                <w:sz w:val="14"/>
              </w:rPr>
              <w:t>30</w:t>
            </w:r>
            <w:r>
              <w:rPr>
                <w:spacing w:val="-4"/>
                <w:w w:val="105"/>
                <w:sz w:val="14"/>
              </w:rPr>
              <w:t> </w:t>
            </w:r>
            <w:r>
              <w:rPr>
                <w:w w:val="105"/>
                <w:sz w:val="14"/>
              </w:rPr>
              <w:t>Jun</w:t>
            </w:r>
            <w:r>
              <w:rPr>
                <w:spacing w:val="-4"/>
                <w:w w:val="105"/>
                <w:sz w:val="14"/>
              </w:rPr>
              <w:t> 2025</w:t>
            </w:r>
          </w:p>
          <w:p>
            <w:pPr>
              <w:pStyle w:val="TableParagraph"/>
              <w:spacing w:before="68"/>
              <w:ind w:left="471"/>
              <w:rPr>
                <w:sz w:val="14"/>
              </w:rPr>
            </w:pPr>
            <w:r>
              <w:rPr>
                <w:w w:val="105"/>
                <w:sz w:val="14"/>
              </w:rPr>
              <w:t>1</w:t>
            </w:r>
            <w:r>
              <w:rPr>
                <w:spacing w:val="-5"/>
                <w:w w:val="105"/>
                <w:sz w:val="14"/>
              </w:rPr>
              <w:t> </w:t>
            </w:r>
            <w:r>
              <w:rPr>
                <w:w w:val="105"/>
                <w:sz w:val="14"/>
              </w:rPr>
              <w:t>Jul</w:t>
            </w:r>
            <w:r>
              <w:rPr>
                <w:spacing w:val="-1"/>
                <w:w w:val="105"/>
                <w:sz w:val="14"/>
              </w:rPr>
              <w:t> </w:t>
            </w:r>
            <w:r>
              <w:rPr>
                <w:w w:val="105"/>
                <w:sz w:val="14"/>
              </w:rPr>
              <w:t>2024</w:t>
            </w:r>
            <w:r>
              <w:rPr>
                <w:spacing w:val="-5"/>
                <w:w w:val="105"/>
                <w:sz w:val="14"/>
              </w:rPr>
              <w:t> </w:t>
            </w:r>
            <w:r>
              <w:rPr>
                <w:w w:val="105"/>
                <w:sz w:val="14"/>
              </w:rPr>
              <w:t>-</w:t>
            </w:r>
            <w:r>
              <w:rPr>
                <w:spacing w:val="-3"/>
                <w:w w:val="105"/>
                <w:sz w:val="14"/>
              </w:rPr>
              <w:t> </w:t>
            </w:r>
            <w:r>
              <w:rPr>
                <w:w w:val="105"/>
                <w:sz w:val="14"/>
              </w:rPr>
              <w:t>30</w:t>
            </w:r>
            <w:r>
              <w:rPr>
                <w:spacing w:val="-4"/>
                <w:w w:val="105"/>
                <w:sz w:val="14"/>
              </w:rPr>
              <w:t> </w:t>
            </w:r>
            <w:r>
              <w:rPr>
                <w:w w:val="105"/>
                <w:sz w:val="14"/>
              </w:rPr>
              <w:t>Jun</w:t>
            </w:r>
            <w:r>
              <w:rPr>
                <w:spacing w:val="-4"/>
                <w:w w:val="105"/>
                <w:sz w:val="14"/>
              </w:rPr>
              <w:t> 2025</w:t>
            </w:r>
          </w:p>
          <w:p>
            <w:pPr>
              <w:pStyle w:val="TableParagraph"/>
              <w:spacing w:before="68"/>
              <w:ind w:left="471"/>
              <w:rPr>
                <w:sz w:val="14"/>
              </w:rPr>
            </w:pPr>
            <w:r>
              <w:rPr>
                <w:w w:val="105"/>
                <w:sz w:val="14"/>
              </w:rPr>
              <w:t>1</w:t>
            </w:r>
            <w:r>
              <w:rPr>
                <w:spacing w:val="-5"/>
                <w:w w:val="105"/>
                <w:sz w:val="14"/>
              </w:rPr>
              <w:t> </w:t>
            </w:r>
            <w:r>
              <w:rPr>
                <w:w w:val="105"/>
                <w:sz w:val="14"/>
              </w:rPr>
              <w:t>Jul</w:t>
            </w:r>
            <w:r>
              <w:rPr>
                <w:spacing w:val="-1"/>
                <w:w w:val="105"/>
                <w:sz w:val="14"/>
              </w:rPr>
              <w:t> </w:t>
            </w:r>
            <w:r>
              <w:rPr>
                <w:w w:val="105"/>
                <w:sz w:val="14"/>
              </w:rPr>
              <w:t>2024</w:t>
            </w:r>
            <w:r>
              <w:rPr>
                <w:spacing w:val="-5"/>
                <w:w w:val="105"/>
                <w:sz w:val="14"/>
              </w:rPr>
              <w:t> </w:t>
            </w:r>
            <w:r>
              <w:rPr>
                <w:w w:val="105"/>
                <w:sz w:val="14"/>
              </w:rPr>
              <w:t>-</w:t>
            </w:r>
            <w:r>
              <w:rPr>
                <w:spacing w:val="-3"/>
                <w:w w:val="105"/>
                <w:sz w:val="14"/>
              </w:rPr>
              <w:t> </w:t>
            </w:r>
            <w:r>
              <w:rPr>
                <w:w w:val="105"/>
                <w:sz w:val="14"/>
              </w:rPr>
              <w:t>30</w:t>
            </w:r>
            <w:r>
              <w:rPr>
                <w:spacing w:val="-4"/>
                <w:w w:val="105"/>
                <w:sz w:val="14"/>
              </w:rPr>
              <w:t> </w:t>
            </w:r>
            <w:r>
              <w:rPr>
                <w:w w:val="105"/>
                <w:sz w:val="14"/>
              </w:rPr>
              <w:t>Jun</w:t>
            </w:r>
            <w:r>
              <w:rPr>
                <w:spacing w:val="-4"/>
                <w:w w:val="105"/>
                <w:sz w:val="14"/>
              </w:rPr>
              <w:t> 2025</w:t>
            </w:r>
          </w:p>
          <w:p>
            <w:pPr>
              <w:pStyle w:val="TableParagraph"/>
              <w:spacing w:before="68"/>
              <w:ind w:left="471"/>
              <w:rPr>
                <w:sz w:val="14"/>
              </w:rPr>
            </w:pPr>
            <w:r>
              <w:rPr>
                <w:w w:val="105"/>
                <w:sz w:val="14"/>
              </w:rPr>
              <w:t>1</w:t>
            </w:r>
            <w:r>
              <w:rPr>
                <w:spacing w:val="-5"/>
                <w:w w:val="105"/>
                <w:sz w:val="14"/>
              </w:rPr>
              <w:t> </w:t>
            </w:r>
            <w:r>
              <w:rPr>
                <w:w w:val="105"/>
                <w:sz w:val="14"/>
              </w:rPr>
              <w:t>Jul</w:t>
            </w:r>
            <w:r>
              <w:rPr>
                <w:spacing w:val="-1"/>
                <w:w w:val="105"/>
                <w:sz w:val="14"/>
              </w:rPr>
              <w:t> </w:t>
            </w:r>
            <w:r>
              <w:rPr>
                <w:w w:val="105"/>
                <w:sz w:val="14"/>
              </w:rPr>
              <w:t>2024</w:t>
            </w:r>
            <w:r>
              <w:rPr>
                <w:spacing w:val="-5"/>
                <w:w w:val="105"/>
                <w:sz w:val="14"/>
              </w:rPr>
              <w:t> </w:t>
            </w:r>
            <w:r>
              <w:rPr>
                <w:w w:val="105"/>
                <w:sz w:val="14"/>
              </w:rPr>
              <w:t>-</w:t>
            </w:r>
            <w:r>
              <w:rPr>
                <w:spacing w:val="-3"/>
                <w:w w:val="105"/>
                <w:sz w:val="14"/>
              </w:rPr>
              <w:t> </w:t>
            </w:r>
            <w:r>
              <w:rPr>
                <w:w w:val="105"/>
                <w:sz w:val="14"/>
              </w:rPr>
              <w:t>30</w:t>
            </w:r>
            <w:r>
              <w:rPr>
                <w:spacing w:val="-4"/>
                <w:w w:val="105"/>
                <w:sz w:val="14"/>
              </w:rPr>
              <w:t> </w:t>
            </w:r>
            <w:r>
              <w:rPr>
                <w:w w:val="105"/>
                <w:sz w:val="14"/>
              </w:rPr>
              <w:t>Jun</w:t>
            </w:r>
            <w:r>
              <w:rPr>
                <w:spacing w:val="-4"/>
                <w:w w:val="105"/>
                <w:sz w:val="14"/>
              </w:rPr>
              <w:t> 2025</w:t>
            </w:r>
          </w:p>
        </w:tc>
      </w:tr>
      <w:tr>
        <w:trPr>
          <w:trHeight w:val="633" w:hRule="atLeast"/>
        </w:trPr>
        <w:tc>
          <w:tcPr>
            <w:tcW w:w="6862" w:type="dxa"/>
            <w:tcBorders>
              <w:bottom w:val="single" w:sz="8" w:space="0" w:color="000000"/>
            </w:tcBorders>
          </w:tcPr>
          <w:p>
            <w:pPr>
              <w:pStyle w:val="TableParagraph"/>
              <w:spacing w:before="92"/>
              <w:ind w:left="35"/>
              <w:rPr>
                <w:b/>
                <w:sz w:val="14"/>
              </w:rPr>
            </w:pPr>
            <w:r>
              <w:rPr>
                <w:b/>
                <w:spacing w:val="-2"/>
                <w:w w:val="105"/>
                <w:sz w:val="14"/>
              </w:rPr>
              <w:t>Accountable Officer:</w:t>
            </w:r>
          </w:p>
          <w:p>
            <w:pPr>
              <w:pStyle w:val="TableParagraph"/>
              <w:spacing w:before="58"/>
              <w:ind w:left="33"/>
              <w:rPr>
                <w:sz w:val="14"/>
              </w:rPr>
            </w:pPr>
            <w:r>
              <w:rPr>
                <w:w w:val="105"/>
                <w:sz w:val="14"/>
              </w:rPr>
              <w:t>Mr</w:t>
            </w:r>
            <w:r>
              <w:rPr>
                <w:spacing w:val="-9"/>
                <w:w w:val="105"/>
                <w:sz w:val="14"/>
              </w:rPr>
              <w:t> </w:t>
            </w:r>
            <w:r>
              <w:rPr>
                <w:w w:val="105"/>
                <w:sz w:val="14"/>
              </w:rPr>
              <w:t>Brendon</w:t>
            </w:r>
            <w:r>
              <w:rPr>
                <w:spacing w:val="-8"/>
                <w:w w:val="105"/>
                <w:sz w:val="14"/>
              </w:rPr>
              <w:t> </w:t>
            </w:r>
            <w:r>
              <w:rPr>
                <w:w w:val="105"/>
                <w:sz w:val="14"/>
              </w:rPr>
              <w:t>Gardner</w:t>
            </w:r>
            <w:r>
              <w:rPr>
                <w:spacing w:val="-8"/>
                <w:w w:val="105"/>
                <w:sz w:val="14"/>
              </w:rPr>
              <w:t> </w:t>
            </w:r>
            <w:r>
              <w:rPr>
                <w:w w:val="105"/>
                <w:sz w:val="14"/>
              </w:rPr>
              <w:t>(Chief</w:t>
            </w:r>
            <w:r>
              <w:rPr>
                <w:spacing w:val="-7"/>
                <w:w w:val="105"/>
                <w:sz w:val="14"/>
              </w:rPr>
              <w:t> </w:t>
            </w:r>
            <w:r>
              <w:rPr>
                <w:w w:val="105"/>
                <w:sz w:val="14"/>
              </w:rPr>
              <w:t>Executive</w:t>
            </w:r>
            <w:r>
              <w:rPr>
                <w:spacing w:val="-7"/>
                <w:w w:val="105"/>
                <w:sz w:val="14"/>
              </w:rPr>
              <w:t> </w:t>
            </w:r>
            <w:r>
              <w:rPr>
                <w:spacing w:val="-2"/>
                <w:w w:val="105"/>
                <w:sz w:val="14"/>
              </w:rPr>
              <w:t>Officer)</w:t>
            </w:r>
          </w:p>
        </w:tc>
        <w:tc>
          <w:tcPr>
            <w:tcW w:w="2766" w:type="dxa"/>
            <w:tcBorders>
              <w:bottom w:val="single" w:sz="8" w:space="0" w:color="000000"/>
            </w:tcBorders>
            <w:shd w:val="clear" w:color="auto" w:fill="C7C9CB"/>
          </w:tcPr>
          <w:p>
            <w:pPr>
              <w:pStyle w:val="TableParagraph"/>
              <w:spacing w:before="150"/>
              <w:rPr>
                <w:sz w:val="14"/>
              </w:rPr>
            </w:pPr>
          </w:p>
          <w:p>
            <w:pPr>
              <w:pStyle w:val="TableParagraph"/>
              <w:ind w:left="14"/>
              <w:jc w:val="center"/>
              <w:rPr>
                <w:sz w:val="14"/>
              </w:rPr>
            </w:pPr>
            <w:r>
              <w:rPr>
                <w:w w:val="105"/>
                <w:sz w:val="14"/>
              </w:rPr>
              <w:t>1</w:t>
            </w:r>
            <w:r>
              <w:rPr>
                <w:spacing w:val="-5"/>
                <w:w w:val="105"/>
                <w:sz w:val="14"/>
              </w:rPr>
              <w:t> </w:t>
            </w:r>
            <w:r>
              <w:rPr>
                <w:w w:val="105"/>
                <w:sz w:val="14"/>
              </w:rPr>
              <w:t>Jul</w:t>
            </w:r>
            <w:r>
              <w:rPr>
                <w:spacing w:val="-1"/>
                <w:w w:val="105"/>
                <w:sz w:val="14"/>
              </w:rPr>
              <w:t> </w:t>
            </w:r>
            <w:r>
              <w:rPr>
                <w:w w:val="105"/>
                <w:sz w:val="14"/>
              </w:rPr>
              <w:t>2024</w:t>
            </w:r>
            <w:r>
              <w:rPr>
                <w:spacing w:val="-5"/>
                <w:w w:val="105"/>
                <w:sz w:val="14"/>
              </w:rPr>
              <w:t> </w:t>
            </w:r>
            <w:r>
              <w:rPr>
                <w:w w:val="105"/>
                <w:sz w:val="14"/>
              </w:rPr>
              <w:t>-</w:t>
            </w:r>
            <w:r>
              <w:rPr>
                <w:spacing w:val="-3"/>
                <w:w w:val="105"/>
                <w:sz w:val="14"/>
              </w:rPr>
              <w:t> </w:t>
            </w:r>
            <w:r>
              <w:rPr>
                <w:w w:val="105"/>
                <w:sz w:val="14"/>
              </w:rPr>
              <w:t>30</w:t>
            </w:r>
            <w:r>
              <w:rPr>
                <w:spacing w:val="-4"/>
                <w:w w:val="105"/>
                <w:sz w:val="14"/>
              </w:rPr>
              <w:t> </w:t>
            </w:r>
            <w:r>
              <w:rPr>
                <w:w w:val="105"/>
                <w:sz w:val="14"/>
              </w:rPr>
              <w:t>Jun</w:t>
            </w:r>
            <w:r>
              <w:rPr>
                <w:spacing w:val="-4"/>
                <w:w w:val="105"/>
                <w:sz w:val="14"/>
              </w:rPr>
              <w:t> 2025</w:t>
            </w:r>
          </w:p>
        </w:tc>
      </w:tr>
    </w:tbl>
    <w:p>
      <w:pPr>
        <w:pStyle w:val="TableParagraph"/>
        <w:spacing w:after="0"/>
        <w:jc w:val="center"/>
        <w:rPr>
          <w:sz w:val="14"/>
        </w:rPr>
        <w:sectPr>
          <w:headerReference w:type="default" r:id="rId76"/>
          <w:pgSz w:w="11910" w:h="16840"/>
          <w:pgMar w:header="1431" w:footer="0" w:top="1920" w:bottom="280" w:left="0" w:right="0"/>
        </w:sectPr>
      </w:pPr>
    </w:p>
    <w:p>
      <w:pPr>
        <w:pStyle w:val="BodyText"/>
        <w:spacing w:before="137"/>
        <w:rPr>
          <w:rFonts w:ascii="Verdana"/>
          <w:sz w:val="14"/>
        </w:rPr>
      </w:pPr>
    </w:p>
    <w:p>
      <w:pPr>
        <w:spacing w:before="0"/>
        <w:ind w:left="1169" w:right="0" w:firstLine="0"/>
        <w:jc w:val="left"/>
        <w:rPr>
          <w:rFonts w:ascii="Verdana"/>
          <w:b/>
          <w:sz w:val="14"/>
        </w:rPr>
      </w:pPr>
      <w:r>
        <w:rPr>
          <w:rFonts w:ascii="Verdana"/>
          <w:b/>
          <w:sz w:val="14"/>
        </w:rPr>
        <mc:AlternateContent>
          <mc:Choice Requires="wps">
            <w:drawing>
              <wp:anchor distT="0" distB="0" distL="0" distR="0" allowOverlap="1" layoutInCell="1" locked="0" behindDoc="0" simplePos="0" relativeHeight="15921664">
                <wp:simplePos x="0" y="0"/>
                <wp:positionH relativeFrom="page">
                  <wp:posOffset>7199998</wp:posOffset>
                </wp:positionH>
                <wp:positionV relativeFrom="paragraph">
                  <wp:posOffset>-25402</wp:posOffset>
                </wp:positionV>
                <wp:extent cx="360045" cy="366395"/>
                <wp:effectExtent l="0" t="0" r="0" b="0"/>
                <wp:wrapNone/>
                <wp:docPr id="1175" name="Group 1175"/>
                <wp:cNvGraphicFramePr>
                  <a:graphicFrameLocks/>
                </wp:cNvGraphicFramePr>
                <a:graphic>
                  <a:graphicData uri="http://schemas.microsoft.com/office/word/2010/wordprocessingGroup">
                    <wpg:wgp>
                      <wpg:cNvPr id="1175" name="Group 1175"/>
                      <wpg:cNvGrpSpPr/>
                      <wpg:grpSpPr>
                        <a:xfrm>
                          <a:off x="0" y="0"/>
                          <a:ext cx="360045" cy="366395"/>
                          <a:chExt cx="360045" cy="366395"/>
                        </a:xfrm>
                      </wpg:grpSpPr>
                      <wps:wsp>
                        <wps:cNvPr id="1176" name="Graphic 1176"/>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77" name="Textbox 1177"/>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sz w:val="24"/>
                                </w:rPr>
                                <w:t>75</w:t>
                              </w:r>
                            </w:p>
                          </w:txbxContent>
                        </wps:txbx>
                        <wps:bodyPr wrap="square" lIns="0" tIns="0" rIns="0" bIns="0" rtlCol="0">
                          <a:noAutofit/>
                        </wps:bodyPr>
                      </wps:wsp>
                    </wpg:wgp>
                  </a:graphicData>
                </a:graphic>
              </wp:anchor>
            </w:drawing>
          </mc:Choice>
          <mc:Fallback>
            <w:pict>
              <v:group style="position:absolute;margin-left:566.929016pt;margin-top:-2.000165pt;width:28.35pt;height:28.85pt;mso-position-horizontal-relative:page;mso-position-vertical-relative:paragraph;z-index:15921664" id="docshapegroup662" coordorigin="11339,-40" coordsize="567,577">
                <v:rect style="position:absolute;left:11338;top:-40;width:567;height:577" id="docshape663" filled="true" fillcolor="#3f5f72" stroked="false">
                  <v:fill type="solid"/>
                </v:rect>
                <v:shape style="position:absolute;left:11338;top:-40;width:567;height:577" type="#_x0000_t202" id="docshape664" filled="false" stroked="false">
                  <v:textbox inset="0,0,0,0">
                    <w:txbxContent>
                      <w:p>
                        <w:pPr>
                          <w:spacing w:before="154"/>
                          <w:ind w:left="90" w:right="0" w:firstLine="0"/>
                          <w:jc w:val="left"/>
                          <w:rPr>
                            <w:sz w:val="24"/>
                          </w:rPr>
                        </w:pPr>
                        <w:r>
                          <w:rPr>
                            <w:color w:val="FFFFFF"/>
                            <w:spacing w:val="-5"/>
                            <w:sz w:val="24"/>
                          </w:rPr>
                          <w:t>75</w:t>
                        </w:r>
                      </w:p>
                    </w:txbxContent>
                  </v:textbox>
                  <w10:wrap type="none"/>
                </v:shape>
                <w10:wrap type="none"/>
              </v:group>
            </w:pict>
          </mc:Fallback>
        </mc:AlternateContent>
      </w:r>
      <w:r>
        <w:rPr>
          <w:rFonts w:ascii="Verdana"/>
          <w:b/>
          <w:spacing w:val="-2"/>
          <w:w w:val="105"/>
          <w:sz w:val="14"/>
        </w:rPr>
        <w:t>Remuneration</w:t>
      </w:r>
      <w:r>
        <w:rPr>
          <w:rFonts w:ascii="Verdana"/>
          <w:b/>
          <w:spacing w:val="3"/>
          <w:w w:val="105"/>
          <w:sz w:val="14"/>
        </w:rPr>
        <w:t> </w:t>
      </w:r>
      <w:r>
        <w:rPr>
          <w:rFonts w:ascii="Verdana"/>
          <w:b/>
          <w:spacing w:val="-2"/>
          <w:w w:val="105"/>
          <w:sz w:val="14"/>
        </w:rPr>
        <w:t>of</w:t>
      </w:r>
      <w:r>
        <w:rPr>
          <w:rFonts w:ascii="Verdana"/>
          <w:b/>
          <w:spacing w:val="4"/>
          <w:w w:val="105"/>
          <w:sz w:val="14"/>
        </w:rPr>
        <w:t> </w:t>
      </w:r>
      <w:r>
        <w:rPr>
          <w:rFonts w:ascii="Verdana"/>
          <w:b/>
          <w:spacing w:val="-2"/>
          <w:w w:val="105"/>
          <w:sz w:val="14"/>
        </w:rPr>
        <w:t>Responsible</w:t>
      </w:r>
      <w:r>
        <w:rPr>
          <w:rFonts w:ascii="Verdana"/>
          <w:b/>
          <w:spacing w:val="3"/>
          <w:w w:val="105"/>
          <w:sz w:val="14"/>
        </w:rPr>
        <w:t> </w:t>
      </w:r>
      <w:r>
        <w:rPr>
          <w:rFonts w:ascii="Verdana"/>
          <w:b/>
          <w:spacing w:val="-2"/>
          <w:w w:val="105"/>
          <w:sz w:val="14"/>
        </w:rPr>
        <w:t>Persons</w:t>
      </w:r>
    </w:p>
    <w:p>
      <w:pPr>
        <w:pStyle w:val="BodyText"/>
        <w:spacing w:before="9"/>
        <w:rPr>
          <w:rFonts w:ascii="Verdana"/>
          <w:b/>
          <w:sz w:val="14"/>
        </w:rPr>
      </w:pPr>
    </w:p>
    <w:p>
      <w:pPr>
        <w:spacing w:before="0"/>
        <w:ind w:left="1166" w:right="0" w:firstLine="0"/>
        <w:jc w:val="left"/>
        <w:rPr>
          <w:rFonts w:ascii="Verdana"/>
          <w:sz w:val="14"/>
        </w:rPr>
      </w:pPr>
      <w:r>
        <w:rPr>
          <w:rFonts w:ascii="Verdana"/>
          <w:sz w:val="14"/>
        </w:rPr>
        <mc:AlternateContent>
          <mc:Choice Requires="wps">
            <w:drawing>
              <wp:anchor distT="0" distB="0" distL="0" distR="0" allowOverlap="1" layoutInCell="1" locked="0" behindDoc="0" simplePos="0" relativeHeight="15922176">
                <wp:simplePos x="0" y="0"/>
                <wp:positionH relativeFrom="page">
                  <wp:posOffset>7162566</wp:posOffset>
                </wp:positionH>
                <wp:positionV relativeFrom="paragraph">
                  <wp:posOffset>289435</wp:posOffset>
                </wp:positionV>
                <wp:extent cx="248920" cy="1923414"/>
                <wp:effectExtent l="0" t="0" r="0" b="0"/>
                <wp:wrapNone/>
                <wp:docPr id="1178" name="Textbox 1178"/>
                <wp:cNvGraphicFramePr>
                  <a:graphicFrameLocks/>
                </wp:cNvGraphicFramePr>
                <a:graphic>
                  <a:graphicData uri="http://schemas.microsoft.com/office/word/2010/wordprocessingShape">
                    <wps:wsp>
                      <wps:cNvPr id="1178" name="Textbox 1178"/>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22.790188pt;width:19.6pt;height:151.450pt;mso-position-horizontal-relative:page;mso-position-vertical-relative:paragraph;z-index:15922176" type="#_x0000_t202" id="docshape665"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w w:val="105"/>
          <w:sz w:val="14"/>
        </w:rPr>
        <w:t>The</w:t>
      </w:r>
      <w:r>
        <w:rPr>
          <w:rFonts w:ascii="Verdana"/>
          <w:spacing w:val="-6"/>
          <w:w w:val="105"/>
          <w:sz w:val="14"/>
        </w:rPr>
        <w:t> </w:t>
      </w:r>
      <w:r>
        <w:rPr>
          <w:rFonts w:ascii="Verdana"/>
          <w:w w:val="105"/>
          <w:sz w:val="14"/>
        </w:rPr>
        <w:t>number</w:t>
      </w:r>
      <w:r>
        <w:rPr>
          <w:rFonts w:ascii="Verdana"/>
          <w:spacing w:val="-6"/>
          <w:w w:val="105"/>
          <w:sz w:val="14"/>
        </w:rPr>
        <w:t> </w:t>
      </w:r>
      <w:r>
        <w:rPr>
          <w:rFonts w:ascii="Verdana"/>
          <w:w w:val="105"/>
          <w:sz w:val="14"/>
        </w:rPr>
        <w:t>of</w:t>
      </w:r>
      <w:r>
        <w:rPr>
          <w:rFonts w:ascii="Verdana"/>
          <w:spacing w:val="-4"/>
          <w:w w:val="105"/>
          <w:sz w:val="14"/>
        </w:rPr>
        <w:t> </w:t>
      </w:r>
      <w:r>
        <w:rPr>
          <w:rFonts w:ascii="Verdana"/>
          <w:w w:val="105"/>
          <w:sz w:val="14"/>
        </w:rPr>
        <w:t>Responsible</w:t>
      </w:r>
      <w:r>
        <w:rPr>
          <w:rFonts w:ascii="Verdana"/>
          <w:spacing w:val="-5"/>
          <w:w w:val="105"/>
          <w:sz w:val="14"/>
        </w:rPr>
        <w:t> </w:t>
      </w:r>
      <w:r>
        <w:rPr>
          <w:rFonts w:ascii="Verdana"/>
          <w:w w:val="105"/>
          <w:sz w:val="14"/>
        </w:rPr>
        <w:t>Persons</w:t>
      </w:r>
      <w:r>
        <w:rPr>
          <w:rFonts w:ascii="Verdana"/>
          <w:spacing w:val="-6"/>
          <w:w w:val="105"/>
          <w:sz w:val="14"/>
        </w:rPr>
        <w:t> </w:t>
      </w:r>
      <w:r>
        <w:rPr>
          <w:rFonts w:ascii="Verdana"/>
          <w:w w:val="105"/>
          <w:sz w:val="14"/>
        </w:rPr>
        <w:t>is</w:t>
      </w:r>
      <w:r>
        <w:rPr>
          <w:rFonts w:ascii="Verdana"/>
          <w:spacing w:val="-6"/>
          <w:w w:val="105"/>
          <w:sz w:val="14"/>
        </w:rPr>
        <w:t> </w:t>
      </w:r>
      <w:r>
        <w:rPr>
          <w:rFonts w:ascii="Verdana"/>
          <w:w w:val="105"/>
          <w:sz w:val="14"/>
        </w:rPr>
        <w:t>shown</w:t>
      </w:r>
      <w:r>
        <w:rPr>
          <w:rFonts w:ascii="Verdana"/>
          <w:spacing w:val="-6"/>
          <w:w w:val="105"/>
          <w:sz w:val="14"/>
        </w:rPr>
        <w:t> </w:t>
      </w:r>
      <w:r>
        <w:rPr>
          <w:rFonts w:ascii="Verdana"/>
          <w:w w:val="105"/>
          <w:sz w:val="14"/>
        </w:rPr>
        <w:t>in</w:t>
      </w:r>
      <w:r>
        <w:rPr>
          <w:rFonts w:ascii="Verdana"/>
          <w:spacing w:val="-6"/>
          <w:w w:val="105"/>
          <w:sz w:val="14"/>
        </w:rPr>
        <w:t> </w:t>
      </w:r>
      <w:r>
        <w:rPr>
          <w:rFonts w:ascii="Verdana"/>
          <w:w w:val="105"/>
          <w:sz w:val="14"/>
        </w:rPr>
        <w:t>their</w:t>
      </w:r>
      <w:r>
        <w:rPr>
          <w:rFonts w:ascii="Verdana"/>
          <w:spacing w:val="-6"/>
          <w:w w:val="105"/>
          <w:sz w:val="14"/>
        </w:rPr>
        <w:t> </w:t>
      </w:r>
      <w:r>
        <w:rPr>
          <w:rFonts w:ascii="Verdana"/>
          <w:w w:val="105"/>
          <w:sz w:val="14"/>
        </w:rPr>
        <w:t>relevant</w:t>
      </w:r>
      <w:r>
        <w:rPr>
          <w:rFonts w:ascii="Verdana"/>
          <w:spacing w:val="-7"/>
          <w:w w:val="105"/>
          <w:sz w:val="14"/>
        </w:rPr>
        <w:t> </w:t>
      </w:r>
      <w:r>
        <w:rPr>
          <w:rFonts w:ascii="Verdana"/>
          <w:w w:val="105"/>
          <w:sz w:val="14"/>
        </w:rPr>
        <w:t>income</w:t>
      </w:r>
      <w:r>
        <w:rPr>
          <w:rFonts w:ascii="Verdana"/>
          <w:spacing w:val="-5"/>
          <w:w w:val="105"/>
          <w:sz w:val="14"/>
        </w:rPr>
        <w:t> </w:t>
      </w:r>
      <w:r>
        <w:rPr>
          <w:rFonts w:ascii="Verdana"/>
          <w:spacing w:val="-2"/>
          <w:w w:val="105"/>
          <w:sz w:val="14"/>
        </w:rPr>
        <w:t>bands:</w:t>
      </w:r>
    </w:p>
    <w:p>
      <w:pPr>
        <w:pStyle w:val="BodyText"/>
        <w:spacing w:before="4"/>
        <w:rPr>
          <w:rFonts w:ascii="Verdana"/>
          <w:sz w:val="11"/>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4"/>
        <w:gridCol w:w="1385"/>
        <w:gridCol w:w="1382"/>
      </w:tblGrid>
      <w:tr>
        <w:trPr>
          <w:trHeight w:val="443" w:hRule="atLeast"/>
        </w:trPr>
        <w:tc>
          <w:tcPr>
            <w:tcW w:w="6864" w:type="dxa"/>
            <w:tcBorders>
              <w:top w:val="single" w:sz="18" w:space="0" w:color="000000"/>
              <w:bottom w:val="single" w:sz="8" w:space="0" w:color="000000"/>
            </w:tcBorders>
          </w:tcPr>
          <w:p>
            <w:pPr>
              <w:pStyle w:val="TableParagraph"/>
              <w:spacing w:before="43"/>
              <w:rPr>
                <w:sz w:val="16"/>
              </w:rPr>
            </w:pPr>
          </w:p>
          <w:p>
            <w:pPr>
              <w:pStyle w:val="TableParagraph"/>
              <w:spacing w:line="186" w:lineRule="exact"/>
              <w:ind w:left="38"/>
              <w:rPr>
                <w:b/>
                <w:sz w:val="16"/>
              </w:rPr>
            </w:pPr>
            <w:r>
              <w:rPr>
                <w:b/>
                <w:sz w:val="16"/>
              </w:rPr>
              <w:t>Income</w:t>
            </w:r>
            <w:r>
              <w:rPr>
                <w:b/>
                <w:spacing w:val="-7"/>
                <w:sz w:val="16"/>
              </w:rPr>
              <w:t> </w:t>
            </w:r>
            <w:r>
              <w:rPr>
                <w:b/>
                <w:spacing w:val="-4"/>
                <w:sz w:val="16"/>
              </w:rPr>
              <w:t>Band</w:t>
            </w:r>
          </w:p>
        </w:tc>
        <w:tc>
          <w:tcPr>
            <w:tcW w:w="1385" w:type="dxa"/>
            <w:tcBorders>
              <w:top w:val="single" w:sz="18" w:space="0" w:color="000000"/>
              <w:bottom w:val="single" w:sz="8" w:space="0" w:color="000000"/>
            </w:tcBorders>
            <w:shd w:val="clear" w:color="auto" w:fill="C6C8CA"/>
          </w:tcPr>
          <w:p>
            <w:pPr>
              <w:pStyle w:val="TableParagraph"/>
              <w:spacing w:line="192" w:lineRule="exact"/>
              <w:ind w:left="17" w:right="2"/>
              <w:jc w:val="center"/>
              <w:rPr>
                <w:b/>
                <w:sz w:val="16"/>
              </w:rPr>
            </w:pPr>
            <w:r>
              <w:rPr>
                <w:b/>
                <w:spacing w:val="-4"/>
                <w:sz w:val="16"/>
              </w:rPr>
              <w:t>2025</w:t>
            </w:r>
          </w:p>
          <w:p>
            <w:pPr>
              <w:pStyle w:val="TableParagraph"/>
              <w:spacing w:line="189" w:lineRule="exact" w:before="43"/>
              <w:ind w:left="17" w:right="5"/>
              <w:jc w:val="center"/>
              <w:rPr>
                <w:b/>
                <w:sz w:val="16"/>
              </w:rPr>
            </w:pPr>
            <w:r>
              <w:rPr>
                <w:b/>
                <w:spacing w:val="-2"/>
                <w:sz w:val="16"/>
              </w:rPr>
              <w:t>Number</w:t>
            </w:r>
          </w:p>
        </w:tc>
        <w:tc>
          <w:tcPr>
            <w:tcW w:w="1382" w:type="dxa"/>
            <w:tcBorders>
              <w:top w:val="single" w:sz="18" w:space="0" w:color="000000"/>
              <w:bottom w:val="single" w:sz="8" w:space="0" w:color="000000"/>
            </w:tcBorders>
          </w:tcPr>
          <w:p>
            <w:pPr>
              <w:pStyle w:val="TableParagraph"/>
              <w:spacing w:line="192" w:lineRule="exact"/>
              <w:ind w:left="15" w:right="2"/>
              <w:jc w:val="center"/>
              <w:rPr>
                <w:b/>
                <w:sz w:val="16"/>
              </w:rPr>
            </w:pPr>
            <w:r>
              <w:rPr>
                <w:b/>
                <w:spacing w:val="-4"/>
                <w:sz w:val="16"/>
              </w:rPr>
              <w:t>2024</w:t>
            </w:r>
          </w:p>
          <w:p>
            <w:pPr>
              <w:pStyle w:val="TableParagraph"/>
              <w:spacing w:line="189" w:lineRule="exact" w:before="43"/>
              <w:ind w:left="15" w:right="5"/>
              <w:jc w:val="center"/>
              <w:rPr>
                <w:b/>
                <w:sz w:val="16"/>
              </w:rPr>
            </w:pPr>
            <w:r>
              <w:rPr>
                <w:b/>
                <w:spacing w:val="-2"/>
                <w:sz w:val="16"/>
              </w:rPr>
              <w:t>Number</w:t>
            </w:r>
          </w:p>
        </w:tc>
      </w:tr>
      <w:tr>
        <w:trPr>
          <w:trHeight w:val="337" w:hRule="atLeast"/>
        </w:trPr>
        <w:tc>
          <w:tcPr>
            <w:tcW w:w="6864" w:type="dxa"/>
            <w:tcBorders>
              <w:top w:val="single" w:sz="8" w:space="0" w:color="000000"/>
            </w:tcBorders>
          </w:tcPr>
          <w:p>
            <w:pPr>
              <w:pStyle w:val="TableParagraph"/>
              <w:spacing w:before="135"/>
              <w:ind w:left="33"/>
              <w:rPr>
                <w:sz w:val="14"/>
              </w:rPr>
            </w:pPr>
            <w:r>
              <w:rPr>
                <w:w w:val="105"/>
                <w:sz w:val="14"/>
              </w:rPr>
              <w:t>$0</w:t>
            </w:r>
            <w:r>
              <w:rPr>
                <w:spacing w:val="-4"/>
                <w:w w:val="105"/>
                <w:sz w:val="14"/>
              </w:rPr>
              <w:t> </w:t>
            </w:r>
            <w:r>
              <w:rPr>
                <w:w w:val="105"/>
                <w:sz w:val="14"/>
              </w:rPr>
              <w:t>-</w:t>
            </w:r>
            <w:r>
              <w:rPr>
                <w:spacing w:val="-2"/>
                <w:w w:val="105"/>
                <w:sz w:val="14"/>
              </w:rPr>
              <w:t> $9,999</w:t>
            </w:r>
          </w:p>
        </w:tc>
        <w:tc>
          <w:tcPr>
            <w:tcW w:w="1385" w:type="dxa"/>
            <w:tcBorders>
              <w:top w:val="single" w:sz="8" w:space="0" w:color="000000"/>
            </w:tcBorders>
            <w:shd w:val="clear" w:color="auto" w:fill="C6C8CA"/>
          </w:tcPr>
          <w:p>
            <w:pPr>
              <w:pStyle w:val="TableParagraph"/>
              <w:spacing w:before="135"/>
              <w:ind w:right="98"/>
              <w:jc w:val="right"/>
              <w:rPr>
                <w:sz w:val="14"/>
              </w:rPr>
            </w:pPr>
            <w:r>
              <w:rPr>
                <w:spacing w:val="-10"/>
                <w:w w:val="105"/>
                <w:sz w:val="14"/>
              </w:rPr>
              <w:t>1</w:t>
            </w:r>
          </w:p>
        </w:tc>
        <w:tc>
          <w:tcPr>
            <w:tcW w:w="1382" w:type="dxa"/>
            <w:tcBorders>
              <w:top w:val="single" w:sz="8" w:space="0" w:color="000000"/>
            </w:tcBorders>
          </w:tcPr>
          <w:p>
            <w:pPr>
              <w:pStyle w:val="TableParagraph"/>
              <w:spacing w:before="135"/>
              <w:ind w:right="99"/>
              <w:jc w:val="right"/>
              <w:rPr>
                <w:sz w:val="14"/>
              </w:rPr>
            </w:pPr>
            <w:r>
              <w:rPr>
                <w:spacing w:val="-10"/>
                <w:w w:val="105"/>
                <w:sz w:val="14"/>
              </w:rPr>
              <w:t>-</w:t>
            </w:r>
          </w:p>
        </w:tc>
      </w:tr>
      <w:tr>
        <w:trPr>
          <w:trHeight w:val="238" w:hRule="atLeast"/>
        </w:trPr>
        <w:tc>
          <w:tcPr>
            <w:tcW w:w="6864" w:type="dxa"/>
          </w:tcPr>
          <w:p>
            <w:pPr>
              <w:pStyle w:val="TableParagraph"/>
              <w:spacing w:before="36"/>
              <w:ind w:left="33"/>
              <w:rPr>
                <w:sz w:val="14"/>
              </w:rPr>
            </w:pPr>
            <w:r>
              <w:rPr>
                <w:w w:val="105"/>
                <w:sz w:val="14"/>
              </w:rPr>
              <w:t>$10,000</w:t>
            </w:r>
            <w:r>
              <w:rPr>
                <w:spacing w:val="-8"/>
                <w:w w:val="105"/>
                <w:sz w:val="14"/>
              </w:rPr>
              <w:t> </w:t>
            </w:r>
            <w:r>
              <w:rPr>
                <w:w w:val="105"/>
                <w:sz w:val="14"/>
              </w:rPr>
              <w:t>-</w:t>
            </w:r>
            <w:r>
              <w:rPr>
                <w:spacing w:val="-6"/>
                <w:w w:val="105"/>
                <w:sz w:val="14"/>
              </w:rPr>
              <w:t> </w:t>
            </w:r>
            <w:r>
              <w:rPr>
                <w:spacing w:val="-2"/>
                <w:w w:val="105"/>
                <w:sz w:val="14"/>
              </w:rPr>
              <w:t>$19,999</w:t>
            </w:r>
          </w:p>
        </w:tc>
        <w:tc>
          <w:tcPr>
            <w:tcW w:w="1385" w:type="dxa"/>
            <w:shd w:val="clear" w:color="auto" w:fill="C6C8CA"/>
          </w:tcPr>
          <w:p>
            <w:pPr>
              <w:pStyle w:val="TableParagraph"/>
              <w:spacing w:before="36"/>
              <w:ind w:right="98"/>
              <w:jc w:val="right"/>
              <w:rPr>
                <w:sz w:val="14"/>
              </w:rPr>
            </w:pPr>
            <w:r>
              <w:rPr>
                <w:spacing w:val="-10"/>
                <w:w w:val="105"/>
                <w:sz w:val="14"/>
              </w:rPr>
              <w:t>1</w:t>
            </w:r>
          </w:p>
        </w:tc>
        <w:tc>
          <w:tcPr>
            <w:tcW w:w="1382" w:type="dxa"/>
          </w:tcPr>
          <w:p>
            <w:pPr>
              <w:pStyle w:val="TableParagraph"/>
              <w:spacing w:before="36"/>
              <w:ind w:right="98"/>
              <w:jc w:val="right"/>
              <w:rPr>
                <w:sz w:val="14"/>
              </w:rPr>
            </w:pPr>
            <w:r>
              <w:rPr>
                <w:spacing w:val="-10"/>
                <w:w w:val="105"/>
                <w:sz w:val="14"/>
              </w:rPr>
              <w:t>2</w:t>
            </w:r>
          </w:p>
        </w:tc>
      </w:tr>
      <w:tr>
        <w:trPr>
          <w:trHeight w:val="238" w:hRule="atLeast"/>
        </w:trPr>
        <w:tc>
          <w:tcPr>
            <w:tcW w:w="6864" w:type="dxa"/>
          </w:tcPr>
          <w:p>
            <w:pPr>
              <w:pStyle w:val="TableParagraph"/>
              <w:spacing w:before="36"/>
              <w:ind w:left="33"/>
              <w:rPr>
                <w:sz w:val="14"/>
              </w:rPr>
            </w:pPr>
            <w:r>
              <w:rPr>
                <w:w w:val="105"/>
                <w:sz w:val="14"/>
              </w:rPr>
              <w:t>$20,000</w:t>
            </w:r>
            <w:r>
              <w:rPr>
                <w:spacing w:val="-8"/>
                <w:w w:val="105"/>
                <w:sz w:val="14"/>
              </w:rPr>
              <w:t> </w:t>
            </w:r>
            <w:r>
              <w:rPr>
                <w:w w:val="105"/>
                <w:sz w:val="14"/>
              </w:rPr>
              <w:t>-</w:t>
            </w:r>
            <w:r>
              <w:rPr>
                <w:spacing w:val="-6"/>
                <w:w w:val="105"/>
                <w:sz w:val="14"/>
              </w:rPr>
              <w:t> </w:t>
            </w:r>
            <w:r>
              <w:rPr>
                <w:spacing w:val="-2"/>
                <w:w w:val="105"/>
                <w:sz w:val="14"/>
              </w:rPr>
              <w:t>$29,999</w:t>
            </w:r>
          </w:p>
        </w:tc>
        <w:tc>
          <w:tcPr>
            <w:tcW w:w="1385" w:type="dxa"/>
            <w:shd w:val="clear" w:color="auto" w:fill="C6C8CA"/>
          </w:tcPr>
          <w:p>
            <w:pPr>
              <w:pStyle w:val="TableParagraph"/>
              <w:spacing w:before="36"/>
              <w:ind w:right="98"/>
              <w:jc w:val="right"/>
              <w:rPr>
                <w:sz w:val="14"/>
              </w:rPr>
            </w:pPr>
            <w:r>
              <w:rPr>
                <w:spacing w:val="-10"/>
                <w:w w:val="105"/>
                <w:sz w:val="14"/>
              </w:rPr>
              <w:t>6</w:t>
            </w:r>
          </w:p>
        </w:tc>
        <w:tc>
          <w:tcPr>
            <w:tcW w:w="1382" w:type="dxa"/>
          </w:tcPr>
          <w:p>
            <w:pPr>
              <w:pStyle w:val="TableParagraph"/>
              <w:spacing w:before="36"/>
              <w:ind w:right="98"/>
              <w:jc w:val="right"/>
              <w:rPr>
                <w:sz w:val="14"/>
              </w:rPr>
            </w:pPr>
            <w:r>
              <w:rPr>
                <w:spacing w:val="-10"/>
                <w:w w:val="105"/>
                <w:sz w:val="14"/>
              </w:rPr>
              <w:t>6</w:t>
            </w:r>
          </w:p>
        </w:tc>
      </w:tr>
      <w:tr>
        <w:trPr>
          <w:trHeight w:val="238" w:hRule="atLeast"/>
        </w:trPr>
        <w:tc>
          <w:tcPr>
            <w:tcW w:w="6864" w:type="dxa"/>
          </w:tcPr>
          <w:p>
            <w:pPr>
              <w:pStyle w:val="TableParagraph"/>
              <w:spacing w:before="36"/>
              <w:ind w:left="33"/>
              <w:rPr>
                <w:sz w:val="14"/>
              </w:rPr>
            </w:pPr>
            <w:r>
              <w:rPr>
                <w:w w:val="105"/>
                <w:sz w:val="14"/>
              </w:rPr>
              <w:t>$50,000</w:t>
            </w:r>
            <w:r>
              <w:rPr>
                <w:spacing w:val="-8"/>
                <w:w w:val="105"/>
                <w:sz w:val="14"/>
              </w:rPr>
              <w:t> </w:t>
            </w:r>
            <w:r>
              <w:rPr>
                <w:w w:val="105"/>
                <w:sz w:val="14"/>
              </w:rPr>
              <w:t>-</w:t>
            </w:r>
            <w:r>
              <w:rPr>
                <w:spacing w:val="-6"/>
                <w:w w:val="105"/>
                <w:sz w:val="14"/>
              </w:rPr>
              <w:t> </w:t>
            </w:r>
            <w:r>
              <w:rPr>
                <w:spacing w:val="-2"/>
                <w:w w:val="105"/>
                <w:sz w:val="14"/>
              </w:rPr>
              <w:t>$59,999</w:t>
            </w:r>
          </w:p>
        </w:tc>
        <w:tc>
          <w:tcPr>
            <w:tcW w:w="1385" w:type="dxa"/>
            <w:shd w:val="clear" w:color="auto" w:fill="C6C8CA"/>
          </w:tcPr>
          <w:p>
            <w:pPr>
              <w:pStyle w:val="TableParagraph"/>
              <w:spacing w:before="36"/>
              <w:ind w:right="98"/>
              <w:jc w:val="right"/>
              <w:rPr>
                <w:sz w:val="14"/>
              </w:rPr>
            </w:pPr>
            <w:r>
              <w:rPr>
                <w:spacing w:val="-10"/>
                <w:w w:val="105"/>
                <w:sz w:val="14"/>
              </w:rPr>
              <w:t>1</w:t>
            </w:r>
          </w:p>
        </w:tc>
        <w:tc>
          <w:tcPr>
            <w:tcW w:w="1382" w:type="dxa"/>
          </w:tcPr>
          <w:p>
            <w:pPr>
              <w:pStyle w:val="TableParagraph"/>
              <w:spacing w:before="36"/>
              <w:ind w:right="98"/>
              <w:jc w:val="right"/>
              <w:rPr>
                <w:sz w:val="14"/>
              </w:rPr>
            </w:pPr>
            <w:r>
              <w:rPr>
                <w:spacing w:val="-10"/>
                <w:w w:val="105"/>
                <w:sz w:val="14"/>
              </w:rPr>
              <w:t>1</w:t>
            </w:r>
          </w:p>
        </w:tc>
      </w:tr>
      <w:tr>
        <w:trPr>
          <w:trHeight w:val="238" w:hRule="atLeast"/>
        </w:trPr>
        <w:tc>
          <w:tcPr>
            <w:tcW w:w="6864" w:type="dxa"/>
          </w:tcPr>
          <w:p>
            <w:pPr>
              <w:pStyle w:val="TableParagraph"/>
              <w:spacing w:before="36"/>
              <w:ind w:left="33"/>
              <w:rPr>
                <w:sz w:val="14"/>
              </w:rPr>
            </w:pPr>
            <w:r>
              <w:rPr>
                <w:w w:val="105"/>
                <w:sz w:val="14"/>
              </w:rPr>
              <w:t>$420,000</w:t>
            </w:r>
            <w:r>
              <w:rPr>
                <w:spacing w:val="-9"/>
                <w:w w:val="105"/>
                <w:sz w:val="14"/>
              </w:rPr>
              <w:t> </w:t>
            </w:r>
            <w:r>
              <w:rPr>
                <w:w w:val="105"/>
                <w:sz w:val="14"/>
              </w:rPr>
              <w:t>-</w:t>
            </w:r>
            <w:r>
              <w:rPr>
                <w:spacing w:val="-7"/>
                <w:w w:val="105"/>
                <w:sz w:val="14"/>
              </w:rPr>
              <w:t> </w:t>
            </w:r>
            <w:r>
              <w:rPr>
                <w:spacing w:val="-2"/>
                <w:w w:val="105"/>
                <w:sz w:val="14"/>
              </w:rPr>
              <w:t>$429,999</w:t>
            </w:r>
          </w:p>
        </w:tc>
        <w:tc>
          <w:tcPr>
            <w:tcW w:w="1385" w:type="dxa"/>
            <w:shd w:val="clear" w:color="auto" w:fill="C6C8CA"/>
          </w:tcPr>
          <w:p>
            <w:pPr>
              <w:pStyle w:val="TableParagraph"/>
              <w:spacing w:before="36"/>
              <w:ind w:right="99"/>
              <w:jc w:val="right"/>
              <w:rPr>
                <w:sz w:val="14"/>
              </w:rPr>
            </w:pPr>
            <w:r>
              <w:rPr>
                <w:spacing w:val="-10"/>
                <w:w w:val="105"/>
                <w:sz w:val="14"/>
              </w:rPr>
              <w:t>-</w:t>
            </w:r>
          </w:p>
        </w:tc>
        <w:tc>
          <w:tcPr>
            <w:tcW w:w="1382" w:type="dxa"/>
          </w:tcPr>
          <w:p>
            <w:pPr>
              <w:pStyle w:val="TableParagraph"/>
              <w:spacing w:before="36"/>
              <w:ind w:right="98"/>
              <w:jc w:val="right"/>
              <w:rPr>
                <w:sz w:val="14"/>
              </w:rPr>
            </w:pPr>
            <w:r>
              <w:rPr>
                <w:spacing w:val="-10"/>
                <w:w w:val="105"/>
                <w:sz w:val="14"/>
              </w:rPr>
              <w:t>1</w:t>
            </w:r>
          </w:p>
        </w:tc>
      </w:tr>
      <w:tr>
        <w:trPr>
          <w:trHeight w:val="340" w:hRule="atLeast"/>
        </w:trPr>
        <w:tc>
          <w:tcPr>
            <w:tcW w:w="6864" w:type="dxa"/>
            <w:tcBorders>
              <w:bottom w:val="single" w:sz="8" w:space="0" w:color="000000"/>
            </w:tcBorders>
          </w:tcPr>
          <w:p>
            <w:pPr>
              <w:pStyle w:val="TableParagraph"/>
              <w:spacing w:before="36"/>
              <w:ind w:left="33"/>
              <w:rPr>
                <w:sz w:val="14"/>
              </w:rPr>
            </w:pPr>
            <w:r>
              <w:rPr>
                <w:w w:val="105"/>
                <w:sz w:val="14"/>
              </w:rPr>
              <w:t>$450,000</w:t>
            </w:r>
            <w:r>
              <w:rPr>
                <w:spacing w:val="-9"/>
                <w:w w:val="105"/>
                <w:sz w:val="14"/>
              </w:rPr>
              <w:t> </w:t>
            </w:r>
            <w:r>
              <w:rPr>
                <w:w w:val="105"/>
                <w:sz w:val="14"/>
              </w:rPr>
              <w:t>-</w:t>
            </w:r>
            <w:r>
              <w:rPr>
                <w:spacing w:val="-7"/>
                <w:w w:val="105"/>
                <w:sz w:val="14"/>
              </w:rPr>
              <w:t> </w:t>
            </w:r>
            <w:r>
              <w:rPr>
                <w:spacing w:val="-2"/>
                <w:w w:val="105"/>
                <w:sz w:val="14"/>
              </w:rPr>
              <w:t>$459,999</w:t>
            </w:r>
          </w:p>
        </w:tc>
        <w:tc>
          <w:tcPr>
            <w:tcW w:w="1385" w:type="dxa"/>
            <w:tcBorders>
              <w:bottom w:val="single" w:sz="8" w:space="0" w:color="000000"/>
            </w:tcBorders>
            <w:shd w:val="clear" w:color="auto" w:fill="C6C8CA"/>
          </w:tcPr>
          <w:p>
            <w:pPr>
              <w:pStyle w:val="TableParagraph"/>
              <w:spacing w:before="36"/>
              <w:ind w:right="98"/>
              <w:jc w:val="right"/>
              <w:rPr>
                <w:sz w:val="14"/>
              </w:rPr>
            </w:pPr>
            <w:r>
              <w:rPr>
                <w:spacing w:val="-10"/>
                <w:w w:val="105"/>
                <w:sz w:val="14"/>
              </w:rPr>
              <w:t>1</w:t>
            </w:r>
          </w:p>
        </w:tc>
        <w:tc>
          <w:tcPr>
            <w:tcW w:w="1382" w:type="dxa"/>
            <w:tcBorders>
              <w:bottom w:val="single" w:sz="8" w:space="0" w:color="000000"/>
            </w:tcBorders>
          </w:tcPr>
          <w:p>
            <w:pPr>
              <w:pStyle w:val="TableParagraph"/>
              <w:spacing w:before="36"/>
              <w:ind w:right="99"/>
              <w:jc w:val="right"/>
              <w:rPr>
                <w:sz w:val="14"/>
              </w:rPr>
            </w:pPr>
            <w:r>
              <w:rPr>
                <w:spacing w:val="-10"/>
                <w:w w:val="105"/>
                <w:sz w:val="14"/>
              </w:rPr>
              <w:t>-</w:t>
            </w:r>
          </w:p>
        </w:tc>
      </w:tr>
      <w:tr>
        <w:trPr>
          <w:trHeight w:val="277" w:hRule="atLeast"/>
        </w:trPr>
        <w:tc>
          <w:tcPr>
            <w:tcW w:w="6864" w:type="dxa"/>
            <w:tcBorders>
              <w:top w:val="single" w:sz="8" w:space="0" w:color="000000"/>
              <w:bottom w:val="double" w:sz="8" w:space="0" w:color="000000"/>
            </w:tcBorders>
          </w:tcPr>
          <w:p>
            <w:pPr>
              <w:pStyle w:val="TableParagraph"/>
              <w:spacing w:before="65"/>
              <w:ind w:left="35"/>
              <w:rPr>
                <w:b/>
                <w:sz w:val="14"/>
              </w:rPr>
            </w:pPr>
            <w:r>
              <w:rPr>
                <w:b/>
                <w:w w:val="105"/>
                <w:sz w:val="14"/>
              </w:rPr>
              <w:t>Total</w:t>
            </w:r>
            <w:r>
              <w:rPr>
                <w:b/>
                <w:spacing w:val="-10"/>
                <w:w w:val="105"/>
                <w:sz w:val="14"/>
              </w:rPr>
              <w:t> </w:t>
            </w:r>
            <w:r>
              <w:rPr>
                <w:b/>
                <w:spacing w:val="-2"/>
                <w:w w:val="105"/>
                <w:sz w:val="14"/>
              </w:rPr>
              <w:t>Numbers</w:t>
            </w:r>
          </w:p>
        </w:tc>
        <w:tc>
          <w:tcPr>
            <w:tcW w:w="1385" w:type="dxa"/>
            <w:tcBorders>
              <w:top w:val="single" w:sz="8" w:space="0" w:color="000000"/>
              <w:bottom w:val="double" w:sz="8" w:space="0" w:color="000000"/>
            </w:tcBorders>
            <w:shd w:val="clear" w:color="auto" w:fill="C6C8CA"/>
          </w:tcPr>
          <w:p>
            <w:pPr>
              <w:pStyle w:val="TableParagraph"/>
              <w:spacing w:before="65"/>
              <w:ind w:right="106"/>
              <w:jc w:val="right"/>
              <w:rPr>
                <w:b/>
                <w:sz w:val="14"/>
              </w:rPr>
            </w:pPr>
            <w:r>
              <w:rPr>
                <w:b/>
                <w:spacing w:val="-5"/>
                <w:w w:val="105"/>
                <w:sz w:val="14"/>
              </w:rPr>
              <w:t>10</w:t>
            </w:r>
          </w:p>
        </w:tc>
        <w:tc>
          <w:tcPr>
            <w:tcW w:w="1382" w:type="dxa"/>
            <w:tcBorders>
              <w:top w:val="single" w:sz="8" w:space="0" w:color="000000"/>
              <w:bottom w:val="double" w:sz="8" w:space="0" w:color="000000"/>
            </w:tcBorders>
          </w:tcPr>
          <w:p>
            <w:pPr>
              <w:pStyle w:val="TableParagraph"/>
              <w:spacing w:before="65"/>
              <w:ind w:right="106"/>
              <w:jc w:val="right"/>
              <w:rPr>
                <w:b/>
                <w:sz w:val="14"/>
              </w:rPr>
            </w:pPr>
            <w:r>
              <w:rPr>
                <w:b/>
                <w:spacing w:val="-5"/>
                <w:w w:val="105"/>
                <w:sz w:val="14"/>
              </w:rPr>
              <w:t>10</w:t>
            </w:r>
          </w:p>
        </w:tc>
      </w:tr>
    </w:tbl>
    <w:p>
      <w:pPr>
        <w:pStyle w:val="BodyText"/>
        <w:spacing w:before="7"/>
        <w:rPr>
          <w:rFonts w:ascii="Verdana"/>
          <w:sz w:val="15"/>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4"/>
        <w:gridCol w:w="1385"/>
        <w:gridCol w:w="1382"/>
      </w:tblGrid>
      <w:tr>
        <w:trPr>
          <w:trHeight w:val="444" w:hRule="atLeast"/>
        </w:trPr>
        <w:tc>
          <w:tcPr>
            <w:tcW w:w="6864" w:type="dxa"/>
            <w:tcBorders>
              <w:top w:val="single" w:sz="18" w:space="0" w:color="000000"/>
              <w:bottom w:val="single" w:sz="8" w:space="0" w:color="000000"/>
            </w:tcBorders>
          </w:tcPr>
          <w:p>
            <w:pPr>
              <w:pStyle w:val="TableParagraph"/>
              <w:rPr>
                <w:rFonts w:ascii="Times New Roman"/>
                <w:sz w:val="14"/>
              </w:rPr>
            </w:pPr>
          </w:p>
        </w:tc>
        <w:tc>
          <w:tcPr>
            <w:tcW w:w="1385" w:type="dxa"/>
            <w:tcBorders>
              <w:top w:val="single" w:sz="18" w:space="0" w:color="000000"/>
              <w:bottom w:val="single" w:sz="8" w:space="0" w:color="000000"/>
            </w:tcBorders>
            <w:shd w:val="clear" w:color="auto" w:fill="C6C8CA"/>
          </w:tcPr>
          <w:p>
            <w:pPr>
              <w:pStyle w:val="TableParagraph"/>
              <w:spacing w:line="192" w:lineRule="exact"/>
              <w:ind w:left="473"/>
              <w:rPr>
                <w:b/>
                <w:sz w:val="16"/>
              </w:rPr>
            </w:pPr>
            <w:r>
              <w:rPr>
                <w:b/>
                <w:spacing w:val="-4"/>
                <w:sz w:val="16"/>
              </w:rPr>
              <w:t>2025</w:t>
            </w:r>
          </w:p>
          <w:p>
            <w:pPr>
              <w:pStyle w:val="TableParagraph"/>
              <w:spacing w:line="189" w:lineRule="exact" w:before="43"/>
              <w:ind w:left="445"/>
              <w:rPr>
                <w:b/>
                <w:sz w:val="16"/>
              </w:rPr>
            </w:pPr>
            <w:r>
              <w:rPr>
                <w:b/>
                <w:spacing w:val="-4"/>
                <w:sz w:val="16"/>
              </w:rPr>
              <w:t>$'000</w:t>
            </w:r>
          </w:p>
        </w:tc>
        <w:tc>
          <w:tcPr>
            <w:tcW w:w="1382" w:type="dxa"/>
            <w:tcBorders>
              <w:top w:val="single" w:sz="18" w:space="0" w:color="000000"/>
              <w:bottom w:val="single" w:sz="8" w:space="0" w:color="000000"/>
            </w:tcBorders>
          </w:tcPr>
          <w:p>
            <w:pPr>
              <w:pStyle w:val="TableParagraph"/>
              <w:spacing w:line="192" w:lineRule="exact"/>
              <w:ind w:left="471"/>
              <w:rPr>
                <w:b/>
                <w:sz w:val="16"/>
              </w:rPr>
            </w:pPr>
            <w:r>
              <w:rPr>
                <w:b/>
                <w:spacing w:val="-4"/>
                <w:sz w:val="16"/>
              </w:rPr>
              <w:t>2024</w:t>
            </w:r>
          </w:p>
          <w:p>
            <w:pPr>
              <w:pStyle w:val="TableParagraph"/>
              <w:spacing w:line="189" w:lineRule="exact" w:before="43"/>
              <w:ind w:left="443"/>
              <w:rPr>
                <w:b/>
                <w:sz w:val="16"/>
              </w:rPr>
            </w:pPr>
            <w:r>
              <w:rPr>
                <w:b/>
                <w:spacing w:val="-4"/>
                <w:sz w:val="16"/>
              </w:rPr>
              <w:t>$'000</w:t>
            </w:r>
          </w:p>
        </w:tc>
      </w:tr>
      <w:tr>
        <w:trPr>
          <w:trHeight w:val="437" w:hRule="atLeast"/>
        </w:trPr>
        <w:tc>
          <w:tcPr>
            <w:tcW w:w="6864" w:type="dxa"/>
            <w:tcBorders>
              <w:top w:val="single" w:sz="8" w:space="0" w:color="000000"/>
              <w:bottom w:val="double" w:sz="8" w:space="0" w:color="000000"/>
            </w:tcBorders>
          </w:tcPr>
          <w:p>
            <w:pPr>
              <w:pStyle w:val="TableParagraph"/>
              <w:spacing w:line="190" w:lineRule="atLeast" w:before="19"/>
              <w:ind w:left="35" w:right="1423"/>
              <w:rPr>
                <w:b/>
                <w:sz w:val="14"/>
              </w:rPr>
            </w:pPr>
            <w:r>
              <w:rPr>
                <w:b/>
                <w:w w:val="105"/>
                <w:sz w:val="14"/>
              </w:rPr>
              <w:t>Total remuneration received or due and receivable by Responsible</w:t>
            </w:r>
            <w:r>
              <w:rPr>
                <w:b/>
                <w:spacing w:val="-11"/>
                <w:w w:val="105"/>
                <w:sz w:val="14"/>
              </w:rPr>
              <w:t> </w:t>
            </w:r>
            <w:r>
              <w:rPr>
                <w:b/>
                <w:w w:val="105"/>
                <w:sz w:val="14"/>
              </w:rPr>
              <w:t>Persons</w:t>
            </w:r>
            <w:r>
              <w:rPr>
                <w:b/>
                <w:spacing w:val="-10"/>
                <w:w w:val="105"/>
                <w:sz w:val="14"/>
              </w:rPr>
              <w:t> </w:t>
            </w:r>
            <w:r>
              <w:rPr>
                <w:b/>
                <w:w w:val="105"/>
                <w:sz w:val="14"/>
              </w:rPr>
              <w:t>from</w:t>
            </w:r>
            <w:r>
              <w:rPr>
                <w:b/>
                <w:spacing w:val="-10"/>
                <w:w w:val="105"/>
                <w:sz w:val="14"/>
              </w:rPr>
              <w:t> </w:t>
            </w:r>
            <w:r>
              <w:rPr>
                <w:b/>
                <w:w w:val="105"/>
                <w:sz w:val="14"/>
              </w:rPr>
              <w:t>the</w:t>
            </w:r>
            <w:r>
              <w:rPr>
                <w:b/>
                <w:spacing w:val="-11"/>
                <w:w w:val="105"/>
                <w:sz w:val="14"/>
              </w:rPr>
              <w:t> </w:t>
            </w:r>
            <w:r>
              <w:rPr>
                <w:b/>
                <w:w w:val="105"/>
                <w:sz w:val="14"/>
              </w:rPr>
              <w:t>reporting</w:t>
            </w:r>
            <w:r>
              <w:rPr>
                <w:b/>
                <w:spacing w:val="-11"/>
                <w:w w:val="105"/>
                <w:sz w:val="14"/>
              </w:rPr>
              <w:t> </w:t>
            </w:r>
            <w:r>
              <w:rPr>
                <w:b/>
                <w:w w:val="105"/>
                <w:sz w:val="14"/>
              </w:rPr>
              <w:t>entity</w:t>
            </w:r>
            <w:r>
              <w:rPr>
                <w:b/>
                <w:spacing w:val="-11"/>
                <w:w w:val="105"/>
                <w:sz w:val="14"/>
              </w:rPr>
              <w:t> </w:t>
            </w:r>
            <w:r>
              <w:rPr>
                <w:b/>
                <w:w w:val="105"/>
                <w:sz w:val="14"/>
              </w:rPr>
              <w:t>amounted</w:t>
            </w:r>
            <w:r>
              <w:rPr>
                <w:b/>
                <w:spacing w:val="-11"/>
                <w:w w:val="105"/>
                <w:sz w:val="14"/>
              </w:rPr>
              <w:t> </w:t>
            </w:r>
            <w:r>
              <w:rPr>
                <w:b/>
                <w:w w:val="105"/>
                <w:sz w:val="14"/>
              </w:rPr>
              <w:t>to:</w:t>
            </w:r>
          </w:p>
        </w:tc>
        <w:tc>
          <w:tcPr>
            <w:tcW w:w="1385" w:type="dxa"/>
            <w:tcBorders>
              <w:top w:val="single" w:sz="8" w:space="0" w:color="000000"/>
              <w:bottom w:val="double" w:sz="8" w:space="0" w:color="000000"/>
            </w:tcBorders>
            <w:shd w:val="clear" w:color="auto" w:fill="C6C8CA"/>
          </w:tcPr>
          <w:p>
            <w:pPr>
              <w:pStyle w:val="TableParagraph"/>
              <w:spacing w:before="145"/>
              <w:ind w:right="117"/>
              <w:jc w:val="right"/>
              <w:rPr>
                <w:b/>
                <w:sz w:val="14"/>
              </w:rPr>
            </w:pPr>
            <w:r>
              <w:rPr>
                <w:b/>
                <w:spacing w:val="-5"/>
                <w:w w:val="105"/>
                <w:sz w:val="14"/>
              </w:rPr>
              <w:t>685</w:t>
            </w:r>
          </w:p>
        </w:tc>
        <w:tc>
          <w:tcPr>
            <w:tcW w:w="1382" w:type="dxa"/>
            <w:tcBorders>
              <w:top w:val="single" w:sz="8" w:space="0" w:color="000000"/>
              <w:bottom w:val="double" w:sz="8" w:space="0" w:color="000000"/>
            </w:tcBorders>
          </w:tcPr>
          <w:p>
            <w:pPr>
              <w:pStyle w:val="TableParagraph"/>
              <w:spacing w:before="145"/>
              <w:ind w:right="117"/>
              <w:jc w:val="right"/>
              <w:rPr>
                <w:b/>
                <w:sz w:val="14"/>
              </w:rPr>
            </w:pPr>
            <w:r>
              <w:rPr>
                <w:b/>
                <w:spacing w:val="-5"/>
                <w:w w:val="105"/>
                <w:sz w:val="14"/>
              </w:rPr>
              <w:t>675</w:t>
            </w:r>
          </w:p>
        </w:tc>
      </w:tr>
    </w:tbl>
    <w:p>
      <w:pPr>
        <w:pStyle w:val="BodyText"/>
        <w:rPr>
          <w:rFonts w:ascii="Verdana"/>
          <w:sz w:val="14"/>
        </w:rPr>
      </w:pPr>
    </w:p>
    <w:p>
      <w:pPr>
        <w:pStyle w:val="BodyText"/>
        <w:spacing w:before="110"/>
        <w:rPr>
          <w:rFonts w:ascii="Verdana"/>
          <w:sz w:val="14"/>
        </w:rPr>
      </w:pPr>
    </w:p>
    <w:p>
      <w:pPr>
        <w:spacing w:before="0"/>
        <w:ind w:left="1176" w:right="0" w:firstLine="0"/>
        <w:jc w:val="left"/>
        <w:rPr>
          <w:rFonts w:ascii="Verdana"/>
          <w:b/>
          <w:sz w:val="17"/>
        </w:rPr>
      </w:pPr>
      <w:r>
        <w:rPr>
          <w:rFonts w:ascii="Verdana"/>
          <w:b/>
          <w:w w:val="105"/>
          <w:sz w:val="17"/>
        </w:rPr>
        <w:t>Note</w:t>
      </w:r>
      <w:r>
        <w:rPr>
          <w:rFonts w:ascii="Verdana"/>
          <w:b/>
          <w:spacing w:val="-10"/>
          <w:w w:val="105"/>
          <w:sz w:val="17"/>
        </w:rPr>
        <w:t> </w:t>
      </w:r>
      <w:r>
        <w:rPr>
          <w:rFonts w:ascii="Verdana"/>
          <w:b/>
          <w:w w:val="105"/>
          <w:sz w:val="17"/>
        </w:rPr>
        <w:t>8.3:</w:t>
      </w:r>
      <w:r>
        <w:rPr>
          <w:rFonts w:ascii="Verdana"/>
          <w:b/>
          <w:spacing w:val="-10"/>
          <w:w w:val="105"/>
          <w:sz w:val="17"/>
        </w:rPr>
        <w:t> </w:t>
      </w:r>
      <w:r>
        <w:rPr>
          <w:rFonts w:ascii="Verdana"/>
          <w:b/>
          <w:w w:val="105"/>
          <w:sz w:val="17"/>
        </w:rPr>
        <w:t>Remuneration</w:t>
      </w:r>
      <w:r>
        <w:rPr>
          <w:rFonts w:ascii="Verdana"/>
          <w:b/>
          <w:spacing w:val="-10"/>
          <w:w w:val="105"/>
          <w:sz w:val="17"/>
        </w:rPr>
        <w:t> </w:t>
      </w:r>
      <w:r>
        <w:rPr>
          <w:rFonts w:ascii="Verdana"/>
          <w:b/>
          <w:w w:val="105"/>
          <w:sz w:val="17"/>
        </w:rPr>
        <w:t>of</w:t>
      </w:r>
      <w:r>
        <w:rPr>
          <w:rFonts w:ascii="Verdana"/>
          <w:b/>
          <w:spacing w:val="-10"/>
          <w:w w:val="105"/>
          <w:sz w:val="17"/>
        </w:rPr>
        <w:t> </w:t>
      </w:r>
      <w:r>
        <w:rPr>
          <w:rFonts w:ascii="Verdana"/>
          <w:b/>
          <w:spacing w:val="-2"/>
          <w:w w:val="105"/>
          <w:sz w:val="17"/>
        </w:rPr>
        <w:t>Executives</w:t>
      </w:r>
    </w:p>
    <w:p>
      <w:pPr>
        <w:spacing w:line="273" w:lineRule="auto" w:before="147"/>
        <w:ind w:left="1166" w:right="1130" w:firstLine="0"/>
        <w:jc w:val="left"/>
        <w:rPr>
          <w:rFonts w:ascii="Verdana"/>
          <w:sz w:val="14"/>
        </w:rPr>
      </w:pPr>
      <w:r>
        <w:rPr>
          <w:rFonts w:ascii="Verdana"/>
          <w:w w:val="105"/>
          <w:sz w:val="14"/>
        </w:rPr>
        <w:t>The number of executive officers, other than Ministers and the Accountable Officer, and their total remuneration during the reporting</w:t>
      </w:r>
      <w:r>
        <w:rPr>
          <w:rFonts w:ascii="Verdana"/>
          <w:spacing w:val="-3"/>
          <w:w w:val="105"/>
          <w:sz w:val="14"/>
        </w:rPr>
        <w:t> </w:t>
      </w:r>
      <w:r>
        <w:rPr>
          <w:rFonts w:ascii="Verdana"/>
          <w:w w:val="105"/>
          <w:sz w:val="14"/>
        </w:rPr>
        <w:t>period</w:t>
      </w:r>
      <w:r>
        <w:rPr>
          <w:rFonts w:ascii="Verdana"/>
          <w:spacing w:val="-3"/>
          <w:w w:val="105"/>
          <w:sz w:val="14"/>
        </w:rPr>
        <w:t> </w:t>
      </w:r>
      <w:r>
        <w:rPr>
          <w:rFonts w:ascii="Verdana"/>
          <w:w w:val="105"/>
          <w:sz w:val="14"/>
        </w:rPr>
        <w:t>are</w:t>
      </w:r>
      <w:r>
        <w:rPr>
          <w:rFonts w:ascii="Verdana"/>
          <w:spacing w:val="-3"/>
          <w:w w:val="105"/>
          <w:sz w:val="14"/>
        </w:rPr>
        <w:t> </w:t>
      </w:r>
      <w:r>
        <w:rPr>
          <w:rFonts w:ascii="Verdana"/>
          <w:w w:val="105"/>
          <w:sz w:val="14"/>
        </w:rPr>
        <w:t>shown</w:t>
      </w:r>
      <w:r>
        <w:rPr>
          <w:rFonts w:ascii="Verdana"/>
          <w:spacing w:val="-4"/>
          <w:w w:val="105"/>
          <w:sz w:val="14"/>
        </w:rPr>
        <w:t> </w:t>
      </w:r>
      <w:r>
        <w:rPr>
          <w:rFonts w:ascii="Verdana"/>
          <w:w w:val="105"/>
          <w:sz w:val="14"/>
        </w:rPr>
        <w:t>in</w:t>
      </w:r>
      <w:r>
        <w:rPr>
          <w:rFonts w:ascii="Verdana"/>
          <w:spacing w:val="-4"/>
          <w:w w:val="105"/>
          <w:sz w:val="14"/>
        </w:rPr>
        <w:t> </w:t>
      </w:r>
      <w:r>
        <w:rPr>
          <w:rFonts w:ascii="Verdana"/>
          <w:w w:val="105"/>
          <w:sz w:val="14"/>
        </w:rPr>
        <w:t>the</w:t>
      </w:r>
      <w:r>
        <w:rPr>
          <w:rFonts w:ascii="Verdana"/>
          <w:spacing w:val="-3"/>
          <w:w w:val="105"/>
          <w:sz w:val="14"/>
        </w:rPr>
        <w:t> </w:t>
      </w:r>
      <w:r>
        <w:rPr>
          <w:rFonts w:ascii="Verdana"/>
          <w:w w:val="105"/>
          <w:sz w:val="14"/>
        </w:rPr>
        <w:t>table</w:t>
      </w:r>
      <w:r>
        <w:rPr>
          <w:rFonts w:ascii="Verdana"/>
          <w:spacing w:val="-3"/>
          <w:w w:val="105"/>
          <w:sz w:val="14"/>
        </w:rPr>
        <w:t> </w:t>
      </w:r>
      <w:r>
        <w:rPr>
          <w:rFonts w:ascii="Verdana"/>
          <w:w w:val="105"/>
          <w:sz w:val="14"/>
        </w:rPr>
        <w:t>below.</w:t>
      </w:r>
      <w:r>
        <w:rPr>
          <w:rFonts w:ascii="Verdana"/>
          <w:spacing w:val="40"/>
          <w:w w:val="105"/>
          <w:sz w:val="14"/>
        </w:rPr>
        <w:t> </w:t>
      </w:r>
      <w:r>
        <w:rPr>
          <w:rFonts w:ascii="Verdana"/>
          <w:w w:val="105"/>
          <w:sz w:val="14"/>
        </w:rPr>
        <w:t>Total</w:t>
      </w:r>
      <w:r>
        <w:rPr>
          <w:rFonts w:ascii="Verdana"/>
          <w:spacing w:val="-1"/>
          <w:w w:val="105"/>
          <w:sz w:val="14"/>
        </w:rPr>
        <w:t> </w:t>
      </w:r>
      <w:r>
        <w:rPr>
          <w:rFonts w:ascii="Verdana"/>
          <w:w w:val="105"/>
          <w:sz w:val="14"/>
        </w:rPr>
        <w:t>annualised</w:t>
      </w:r>
      <w:r>
        <w:rPr>
          <w:rFonts w:ascii="Verdana"/>
          <w:spacing w:val="-2"/>
          <w:w w:val="105"/>
          <w:sz w:val="14"/>
        </w:rPr>
        <w:t> </w:t>
      </w:r>
      <w:r>
        <w:rPr>
          <w:rFonts w:ascii="Verdana"/>
          <w:w w:val="105"/>
          <w:sz w:val="14"/>
        </w:rPr>
        <w:t>employee</w:t>
      </w:r>
      <w:r>
        <w:rPr>
          <w:rFonts w:ascii="Verdana"/>
          <w:spacing w:val="-3"/>
          <w:w w:val="105"/>
          <w:sz w:val="14"/>
        </w:rPr>
        <w:t> </w:t>
      </w:r>
      <w:r>
        <w:rPr>
          <w:rFonts w:ascii="Verdana"/>
          <w:w w:val="105"/>
          <w:sz w:val="14"/>
        </w:rPr>
        <w:t>equivalent</w:t>
      </w:r>
      <w:r>
        <w:rPr>
          <w:rFonts w:ascii="Verdana"/>
          <w:spacing w:val="-4"/>
          <w:w w:val="105"/>
          <w:sz w:val="14"/>
        </w:rPr>
        <w:t> </w:t>
      </w:r>
      <w:r>
        <w:rPr>
          <w:rFonts w:ascii="Verdana"/>
          <w:w w:val="105"/>
          <w:sz w:val="14"/>
        </w:rPr>
        <w:t>provides</w:t>
      </w:r>
      <w:r>
        <w:rPr>
          <w:rFonts w:ascii="Verdana"/>
          <w:spacing w:val="-4"/>
          <w:w w:val="105"/>
          <w:sz w:val="14"/>
        </w:rPr>
        <w:t> </w:t>
      </w:r>
      <w:r>
        <w:rPr>
          <w:rFonts w:ascii="Verdana"/>
          <w:w w:val="105"/>
          <w:sz w:val="14"/>
        </w:rPr>
        <w:t>a</w:t>
      </w:r>
      <w:r>
        <w:rPr>
          <w:rFonts w:ascii="Verdana"/>
          <w:spacing w:val="-3"/>
          <w:w w:val="105"/>
          <w:sz w:val="14"/>
        </w:rPr>
        <w:t> </w:t>
      </w:r>
      <w:r>
        <w:rPr>
          <w:rFonts w:ascii="Verdana"/>
          <w:w w:val="105"/>
          <w:sz w:val="14"/>
        </w:rPr>
        <w:t>measure</w:t>
      </w:r>
      <w:r>
        <w:rPr>
          <w:rFonts w:ascii="Verdana"/>
          <w:spacing w:val="-3"/>
          <w:w w:val="105"/>
          <w:sz w:val="14"/>
        </w:rPr>
        <w:t> </w:t>
      </w:r>
      <w:r>
        <w:rPr>
          <w:rFonts w:ascii="Verdana"/>
          <w:w w:val="105"/>
          <w:sz w:val="14"/>
        </w:rPr>
        <w:t>of</w:t>
      </w:r>
      <w:r>
        <w:rPr>
          <w:rFonts w:ascii="Verdana"/>
          <w:spacing w:val="-2"/>
          <w:w w:val="105"/>
          <w:sz w:val="14"/>
        </w:rPr>
        <w:t> </w:t>
      </w:r>
      <w:r>
        <w:rPr>
          <w:rFonts w:ascii="Verdana"/>
          <w:w w:val="105"/>
          <w:sz w:val="14"/>
        </w:rPr>
        <w:t>full</w:t>
      </w:r>
      <w:r>
        <w:rPr>
          <w:rFonts w:ascii="Verdana"/>
          <w:spacing w:val="-1"/>
          <w:w w:val="105"/>
          <w:sz w:val="14"/>
        </w:rPr>
        <w:t> </w:t>
      </w:r>
      <w:r>
        <w:rPr>
          <w:rFonts w:ascii="Verdana"/>
          <w:w w:val="105"/>
          <w:sz w:val="14"/>
        </w:rPr>
        <w:t>time</w:t>
      </w:r>
      <w:r>
        <w:rPr>
          <w:rFonts w:ascii="Verdana"/>
          <w:spacing w:val="-3"/>
          <w:w w:val="105"/>
          <w:sz w:val="14"/>
        </w:rPr>
        <w:t> </w:t>
      </w:r>
      <w:r>
        <w:rPr>
          <w:rFonts w:ascii="Verdana"/>
          <w:w w:val="105"/>
          <w:sz w:val="14"/>
        </w:rPr>
        <w:t>equivalent executive officers over the reporting period.</w:t>
      </w:r>
    </w:p>
    <w:p>
      <w:pPr>
        <w:spacing w:line="273" w:lineRule="auto" w:before="159"/>
        <w:ind w:left="1166" w:right="1414" w:firstLine="0"/>
        <w:jc w:val="left"/>
        <w:rPr>
          <w:rFonts w:ascii="Verdana"/>
          <w:sz w:val="14"/>
        </w:rPr>
      </w:pPr>
      <w:r>
        <w:rPr>
          <w:rFonts w:ascii="Verdana"/>
          <w:w w:val="105"/>
          <w:sz w:val="14"/>
        </w:rPr>
        <w:t>Remuneration</w:t>
      </w:r>
      <w:r>
        <w:rPr>
          <w:rFonts w:ascii="Verdana"/>
          <w:spacing w:val="-4"/>
          <w:w w:val="105"/>
          <w:sz w:val="14"/>
        </w:rPr>
        <w:t> </w:t>
      </w:r>
      <w:r>
        <w:rPr>
          <w:rFonts w:ascii="Verdana"/>
          <w:w w:val="105"/>
          <w:sz w:val="14"/>
        </w:rPr>
        <w:t>comprises</w:t>
      </w:r>
      <w:r>
        <w:rPr>
          <w:rFonts w:ascii="Verdana"/>
          <w:spacing w:val="-4"/>
          <w:w w:val="105"/>
          <w:sz w:val="14"/>
        </w:rPr>
        <w:t> </w:t>
      </w:r>
      <w:r>
        <w:rPr>
          <w:rFonts w:ascii="Verdana"/>
          <w:w w:val="105"/>
          <w:sz w:val="14"/>
        </w:rPr>
        <w:t>employee</w:t>
      </w:r>
      <w:r>
        <w:rPr>
          <w:rFonts w:ascii="Verdana"/>
          <w:spacing w:val="-4"/>
          <w:w w:val="105"/>
          <w:sz w:val="14"/>
        </w:rPr>
        <w:t> </w:t>
      </w:r>
      <w:r>
        <w:rPr>
          <w:rFonts w:ascii="Verdana"/>
          <w:w w:val="105"/>
          <w:sz w:val="14"/>
        </w:rPr>
        <w:t>benefits</w:t>
      </w:r>
      <w:r>
        <w:rPr>
          <w:rFonts w:ascii="Verdana"/>
          <w:spacing w:val="-4"/>
          <w:w w:val="105"/>
          <w:sz w:val="14"/>
        </w:rPr>
        <w:t> </w:t>
      </w:r>
      <w:r>
        <w:rPr>
          <w:rFonts w:ascii="Verdana"/>
          <w:w w:val="105"/>
          <w:sz w:val="14"/>
        </w:rPr>
        <w:t>in</w:t>
      </w:r>
      <w:r>
        <w:rPr>
          <w:rFonts w:ascii="Verdana"/>
          <w:spacing w:val="-4"/>
          <w:w w:val="105"/>
          <w:sz w:val="14"/>
        </w:rPr>
        <w:t> </w:t>
      </w:r>
      <w:r>
        <w:rPr>
          <w:rFonts w:ascii="Verdana"/>
          <w:w w:val="105"/>
          <w:sz w:val="14"/>
        </w:rPr>
        <w:t>all</w:t>
      </w:r>
      <w:r>
        <w:rPr>
          <w:rFonts w:ascii="Verdana"/>
          <w:spacing w:val="-2"/>
          <w:w w:val="105"/>
          <w:sz w:val="14"/>
        </w:rPr>
        <w:t> </w:t>
      </w:r>
      <w:r>
        <w:rPr>
          <w:rFonts w:ascii="Verdana"/>
          <w:w w:val="105"/>
          <w:sz w:val="14"/>
        </w:rPr>
        <w:t>forms</w:t>
      </w:r>
      <w:r>
        <w:rPr>
          <w:rFonts w:ascii="Verdana"/>
          <w:spacing w:val="-4"/>
          <w:w w:val="105"/>
          <w:sz w:val="14"/>
        </w:rPr>
        <w:t> </w:t>
      </w:r>
      <w:r>
        <w:rPr>
          <w:rFonts w:ascii="Verdana"/>
          <w:w w:val="105"/>
          <w:sz w:val="14"/>
        </w:rPr>
        <w:t>of</w:t>
      </w:r>
      <w:r>
        <w:rPr>
          <w:rFonts w:ascii="Verdana"/>
          <w:spacing w:val="-3"/>
          <w:w w:val="105"/>
          <w:sz w:val="14"/>
        </w:rPr>
        <w:t> </w:t>
      </w:r>
      <w:r>
        <w:rPr>
          <w:rFonts w:ascii="Verdana"/>
          <w:w w:val="105"/>
          <w:sz w:val="14"/>
        </w:rPr>
        <w:t>consideration</w:t>
      </w:r>
      <w:r>
        <w:rPr>
          <w:rFonts w:ascii="Verdana"/>
          <w:spacing w:val="-4"/>
          <w:w w:val="105"/>
          <w:sz w:val="14"/>
        </w:rPr>
        <w:t> </w:t>
      </w:r>
      <w:r>
        <w:rPr>
          <w:rFonts w:ascii="Verdana"/>
          <w:w w:val="105"/>
          <w:sz w:val="14"/>
        </w:rPr>
        <w:t>paid,</w:t>
      </w:r>
      <w:r>
        <w:rPr>
          <w:rFonts w:ascii="Verdana"/>
          <w:spacing w:val="-3"/>
          <w:w w:val="105"/>
          <w:sz w:val="14"/>
        </w:rPr>
        <w:t> </w:t>
      </w:r>
      <w:r>
        <w:rPr>
          <w:rFonts w:ascii="Verdana"/>
          <w:w w:val="105"/>
          <w:sz w:val="14"/>
        </w:rPr>
        <w:t>payable</w:t>
      </w:r>
      <w:r>
        <w:rPr>
          <w:rFonts w:ascii="Verdana"/>
          <w:spacing w:val="-4"/>
          <w:w w:val="105"/>
          <w:sz w:val="14"/>
        </w:rPr>
        <w:t> </w:t>
      </w:r>
      <w:r>
        <w:rPr>
          <w:rFonts w:ascii="Verdana"/>
          <w:w w:val="105"/>
          <w:sz w:val="14"/>
        </w:rPr>
        <w:t>or</w:t>
      </w:r>
      <w:r>
        <w:rPr>
          <w:rFonts w:ascii="Verdana"/>
          <w:spacing w:val="-4"/>
          <w:w w:val="105"/>
          <w:sz w:val="14"/>
        </w:rPr>
        <w:t> </w:t>
      </w:r>
      <w:r>
        <w:rPr>
          <w:rFonts w:ascii="Verdana"/>
          <w:w w:val="105"/>
          <w:sz w:val="14"/>
        </w:rPr>
        <w:t>provided</w:t>
      </w:r>
      <w:r>
        <w:rPr>
          <w:rFonts w:ascii="Verdana"/>
          <w:spacing w:val="-3"/>
          <w:w w:val="105"/>
          <w:sz w:val="14"/>
        </w:rPr>
        <w:t> </w:t>
      </w:r>
      <w:r>
        <w:rPr>
          <w:rFonts w:ascii="Verdana"/>
          <w:w w:val="105"/>
          <w:sz w:val="14"/>
        </w:rPr>
        <w:t>in</w:t>
      </w:r>
      <w:r>
        <w:rPr>
          <w:rFonts w:ascii="Verdana"/>
          <w:spacing w:val="-4"/>
          <w:w w:val="105"/>
          <w:sz w:val="14"/>
        </w:rPr>
        <w:t> </w:t>
      </w:r>
      <w:r>
        <w:rPr>
          <w:rFonts w:ascii="Verdana"/>
          <w:w w:val="105"/>
          <w:sz w:val="14"/>
        </w:rPr>
        <w:t>exchange</w:t>
      </w:r>
      <w:r>
        <w:rPr>
          <w:rFonts w:ascii="Verdana"/>
          <w:spacing w:val="-4"/>
          <w:w w:val="105"/>
          <w:sz w:val="14"/>
        </w:rPr>
        <w:t> </w:t>
      </w:r>
      <w:r>
        <w:rPr>
          <w:rFonts w:ascii="Verdana"/>
          <w:w w:val="105"/>
          <w:sz w:val="14"/>
        </w:rPr>
        <w:t>for</w:t>
      </w:r>
      <w:r>
        <w:rPr>
          <w:rFonts w:ascii="Verdana"/>
          <w:spacing w:val="-4"/>
          <w:w w:val="105"/>
          <w:sz w:val="14"/>
        </w:rPr>
        <w:t> </w:t>
      </w:r>
      <w:r>
        <w:rPr>
          <w:rFonts w:ascii="Verdana"/>
          <w:w w:val="105"/>
          <w:sz w:val="14"/>
        </w:rPr>
        <w:t>services rendered. Accordingly, remuneration is determined on an accrual basis.</w:t>
      </w:r>
    </w:p>
    <w:p>
      <w:pPr>
        <w:pStyle w:val="BodyText"/>
        <w:spacing w:after="1"/>
        <w:rPr>
          <w:rFonts w:ascii="Verdana"/>
          <w:sz w:val="18"/>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4"/>
        <w:gridCol w:w="1385"/>
        <w:gridCol w:w="1382"/>
      </w:tblGrid>
      <w:tr>
        <w:trPr>
          <w:trHeight w:val="444" w:hRule="atLeast"/>
        </w:trPr>
        <w:tc>
          <w:tcPr>
            <w:tcW w:w="6864" w:type="dxa"/>
            <w:tcBorders>
              <w:top w:val="single" w:sz="18" w:space="0" w:color="000000"/>
              <w:bottom w:val="single" w:sz="8" w:space="0" w:color="000000"/>
            </w:tcBorders>
          </w:tcPr>
          <w:p>
            <w:pPr>
              <w:pStyle w:val="TableParagraph"/>
              <w:spacing w:line="259" w:lineRule="auto" w:before="4"/>
              <w:ind w:left="38" w:right="20"/>
              <w:rPr>
                <w:b/>
                <w:sz w:val="16"/>
              </w:rPr>
            </w:pPr>
            <w:r>
              <w:rPr>
                <w:b/>
                <w:sz w:val="16"/>
              </w:rPr>
              <w:t>Remuneration</w:t>
            </w:r>
            <w:r>
              <w:rPr>
                <w:b/>
                <w:spacing w:val="-9"/>
                <w:sz w:val="16"/>
              </w:rPr>
              <w:t> </w:t>
            </w:r>
            <w:r>
              <w:rPr>
                <w:b/>
                <w:sz w:val="16"/>
              </w:rPr>
              <w:t>of</w:t>
            </w:r>
            <w:r>
              <w:rPr>
                <w:b/>
                <w:spacing w:val="-8"/>
                <w:sz w:val="16"/>
              </w:rPr>
              <w:t> </w:t>
            </w:r>
            <w:r>
              <w:rPr>
                <w:b/>
                <w:sz w:val="16"/>
              </w:rPr>
              <w:t>Executives</w:t>
            </w:r>
            <w:r>
              <w:rPr>
                <w:b/>
                <w:spacing w:val="-9"/>
                <w:sz w:val="16"/>
              </w:rPr>
              <w:t> </w:t>
            </w:r>
            <w:r>
              <w:rPr>
                <w:b/>
                <w:sz w:val="16"/>
              </w:rPr>
              <w:t>(including</w:t>
            </w:r>
            <w:r>
              <w:rPr>
                <w:b/>
                <w:spacing w:val="-8"/>
                <w:sz w:val="16"/>
              </w:rPr>
              <w:t> </w:t>
            </w:r>
            <w:r>
              <w:rPr>
                <w:b/>
                <w:sz w:val="16"/>
              </w:rPr>
              <w:t>Key</w:t>
            </w:r>
            <w:r>
              <w:rPr>
                <w:b/>
                <w:spacing w:val="-9"/>
                <w:sz w:val="16"/>
              </w:rPr>
              <w:t> </w:t>
            </w:r>
            <w:r>
              <w:rPr>
                <w:b/>
                <w:sz w:val="16"/>
              </w:rPr>
              <w:t>Management</w:t>
            </w:r>
            <w:r>
              <w:rPr>
                <w:b/>
                <w:spacing w:val="-8"/>
                <w:sz w:val="16"/>
              </w:rPr>
              <w:t> </w:t>
            </w:r>
            <w:r>
              <w:rPr>
                <w:b/>
                <w:sz w:val="16"/>
              </w:rPr>
              <w:t>Personnel disclosed in Note 8.4)</w:t>
            </w:r>
          </w:p>
        </w:tc>
        <w:tc>
          <w:tcPr>
            <w:tcW w:w="1385" w:type="dxa"/>
            <w:tcBorders>
              <w:top w:val="single" w:sz="18" w:space="0" w:color="000000"/>
              <w:bottom w:val="single" w:sz="8" w:space="0" w:color="000000"/>
            </w:tcBorders>
            <w:shd w:val="clear" w:color="auto" w:fill="C6C8CA"/>
          </w:tcPr>
          <w:p>
            <w:pPr>
              <w:pStyle w:val="TableParagraph"/>
              <w:spacing w:line="180" w:lineRule="exact"/>
              <w:ind w:left="473"/>
              <w:rPr>
                <w:b/>
                <w:sz w:val="16"/>
              </w:rPr>
            </w:pPr>
            <w:r>
              <w:rPr>
                <w:b/>
                <w:spacing w:val="-4"/>
                <w:sz w:val="16"/>
              </w:rPr>
              <w:t>2025</w:t>
            </w:r>
          </w:p>
          <w:p>
            <w:pPr>
              <w:pStyle w:val="TableParagraph"/>
              <w:spacing w:line="189" w:lineRule="exact" w:before="56"/>
              <w:ind w:left="445"/>
              <w:rPr>
                <w:b/>
                <w:sz w:val="16"/>
              </w:rPr>
            </w:pPr>
            <w:r>
              <w:rPr>
                <w:b/>
                <w:spacing w:val="-4"/>
                <w:sz w:val="16"/>
              </w:rPr>
              <w:t>$'000</w:t>
            </w:r>
          </w:p>
        </w:tc>
        <w:tc>
          <w:tcPr>
            <w:tcW w:w="1382" w:type="dxa"/>
            <w:tcBorders>
              <w:top w:val="single" w:sz="18" w:space="0" w:color="000000"/>
              <w:bottom w:val="single" w:sz="8" w:space="0" w:color="000000"/>
            </w:tcBorders>
          </w:tcPr>
          <w:p>
            <w:pPr>
              <w:pStyle w:val="TableParagraph"/>
              <w:spacing w:line="180" w:lineRule="exact"/>
              <w:ind w:left="471"/>
              <w:rPr>
                <w:b/>
                <w:sz w:val="16"/>
              </w:rPr>
            </w:pPr>
            <w:r>
              <w:rPr>
                <w:b/>
                <w:spacing w:val="-4"/>
                <w:sz w:val="16"/>
              </w:rPr>
              <w:t>2024</w:t>
            </w:r>
          </w:p>
          <w:p>
            <w:pPr>
              <w:pStyle w:val="TableParagraph"/>
              <w:spacing w:line="189" w:lineRule="exact" w:before="56"/>
              <w:ind w:left="443"/>
              <w:rPr>
                <w:b/>
                <w:sz w:val="16"/>
              </w:rPr>
            </w:pPr>
            <w:r>
              <w:rPr>
                <w:b/>
                <w:spacing w:val="-4"/>
                <w:sz w:val="16"/>
              </w:rPr>
              <w:t>$'000</w:t>
            </w:r>
          </w:p>
        </w:tc>
      </w:tr>
      <w:tr>
        <w:trPr>
          <w:trHeight w:val="337" w:hRule="atLeast"/>
        </w:trPr>
        <w:tc>
          <w:tcPr>
            <w:tcW w:w="6864" w:type="dxa"/>
            <w:tcBorders>
              <w:top w:val="single" w:sz="8" w:space="0" w:color="000000"/>
            </w:tcBorders>
          </w:tcPr>
          <w:p>
            <w:pPr>
              <w:pStyle w:val="TableParagraph"/>
              <w:spacing w:before="126"/>
              <w:ind w:left="33"/>
              <w:rPr>
                <w:sz w:val="14"/>
              </w:rPr>
            </w:pPr>
            <w:r>
              <w:rPr>
                <w:w w:val="105"/>
                <w:sz w:val="14"/>
              </w:rPr>
              <w:t>Total</w:t>
            </w:r>
            <w:r>
              <w:rPr>
                <w:spacing w:val="-6"/>
                <w:w w:val="105"/>
                <w:sz w:val="14"/>
              </w:rPr>
              <w:t> </w:t>
            </w:r>
            <w:r>
              <w:rPr>
                <w:spacing w:val="-2"/>
                <w:w w:val="105"/>
                <w:sz w:val="14"/>
              </w:rPr>
              <w:t>Remuneration</w:t>
            </w:r>
          </w:p>
        </w:tc>
        <w:tc>
          <w:tcPr>
            <w:tcW w:w="1385" w:type="dxa"/>
            <w:tcBorders>
              <w:top w:val="single" w:sz="8" w:space="0" w:color="000000"/>
            </w:tcBorders>
            <w:shd w:val="clear" w:color="auto" w:fill="C6C8CA"/>
          </w:tcPr>
          <w:p>
            <w:pPr>
              <w:pStyle w:val="TableParagraph"/>
              <w:spacing w:before="135"/>
              <w:ind w:right="99"/>
              <w:jc w:val="right"/>
              <w:rPr>
                <w:sz w:val="14"/>
              </w:rPr>
            </w:pPr>
            <w:r>
              <w:rPr>
                <w:spacing w:val="-2"/>
                <w:w w:val="105"/>
                <w:sz w:val="14"/>
              </w:rPr>
              <w:t>1,424</w:t>
            </w:r>
          </w:p>
        </w:tc>
        <w:tc>
          <w:tcPr>
            <w:tcW w:w="1382" w:type="dxa"/>
            <w:tcBorders>
              <w:top w:val="single" w:sz="8" w:space="0" w:color="000000"/>
            </w:tcBorders>
          </w:tcPr>
          <w:p>
            <w:pPr>
              <w:pStyle w:val="TableParagraph"/>
              <w:spacing w:before="135"/>
              <w:ind w:right="99"/>
              <w:jc w:val="right"/>
              <w:rPr>
                <w:sz w:val="14"/>
              </w:rPr>
            </w:pPr>
            <w:r>
              <w:rPr>
                <w:spacing w:val="-2"/>
                <w:w w:val="105"/>
                <w:sz w:val="14"/>
              </w:rPr>
              <w:t>1,365</w:t>
            </w:r>
          </w:p>
        </w:tc>
      </w:tr>
      <w:tr>
        <w:trPr>
          <w:trHeight w:val="239" w:hRule="atLeast"/>
        </w:trPr>
        <w:tc>
          <w:tcPr>
            <w:tcW w:w="6864" w:type="dxa"/>
          </w:tcPr>
          <w:p>
            <w:pPr>
              <w:pStyle w:val="TableParagraph"/>
              <w:spacing w:before="39"/>
              <w:ind w:left="33"/>
              <w:rPr>
                <w:sz w:val="14"/>
              </w:rPr>
            </w:pPr>
            <w:r>
              <w:rPr>
                <w:w w:val="105"/>
                <w:sz w:val="14"/>
              </w:rPr>
              <w:t>Total</w:t>
            </w:r>
            <w:r>
              <w:rPr>
                <w:spacing w:val="-5"/>
                <w:w w:val="105"/>
                <w:sz w:val="14"/>
              </w:rPr>
              <w:t> </w:t>
            </w:r>
            <w:r>
              <w:rPr>
                <w:w w:val="105"/>
                <w:sz w:val="14"/>
              </w:rPr>
              <w:t>Number</w:t>
            </w:r>
            <w:r>
              <w:rPr>
                <w:spacing w:val="-8"/>
                <w:w w:val="105"/>
                <w:sz w:val="14"/>
              </w:rPr>
              <w:t> </w:t>
            </w:r>
            <w:r>
              <w:rPr>
                <w:w w:val="105"/>
                <w:sz w:val="14"/>
              </w:rPr>
              <w:t>of</w:t>
            </w:r>
            <w:r>
              <w:rPr>
                <w:spacing w:val="-6"/>
                <w:w w:val="105"/>
                <w:sz w:val="14"/>
              </w:rPr>
              <w:t> </w:t>
            </w:r>
            <w:r>
              <w:rPr>
                <w:w w:val="105"/>
                <w:sz w:val="14"/>
              </w:rPr>
              <w:t>Executives</w:t>
            </w:r>
            <w:r>
              <w:rPr>
                <w:spacing w:val="-5"/>
                <w:w w:val="105"/>
                <w:sz w:val="14"/>
              </w:rPr>
              <w:t> </w:t>
            </w:r>
            <w:r>
              <w:rPr>
                <w:spacing w:val="-5"/>
                <w:w w:val="105"/>
                <w:sz w:val="14"/>
                <w:vertAlign w:val="superscript"/>
              </w:rPr>
              <w:t>(i)</w:t>
            </w:r>
          </w:p>
        </w:tc>
        <w:tc>
          <w:tcPr>
            <w:tcW w:w="1385" w:type="dxa"/>
            <w:shd w:val="clear" w:color="auto" w:fill="C6C8CA"/>
          </w:tcPr>
          <w:p>
            <w:pPr>
              <w:pStyle w:val="TableParagraph"/>
              <w:spacing w:before="36"/>
              <w:ind w:right="98"/>
              <w:jc w:val="right"/>
              <w:rPr>
                <w:sz w:val="14"/>
              </w:rPr>
            </w:pPr>
            <w:r>
              <w:rPr>
                <w:spacing w:val="-10"/>
                <w:w w:val="105"/>
                <w:sz w:val="14"/>
              </w:rPr>
              <w:t>7</w:t>
            </w:r>
          </w:p>
        </w:tc>
        <w:tc>
          <w:tcPr>
            <w:tcW w:w="1382" w:type="dxa"/>
          </w:tcPr>
          <w:p>
            <w:pPr>
              <w:pStyle w:val="TableParagraph"/>
              <w:spacing w:before="36"/>
              <w:ind w:right="98"/>
              <w:jc w:val="right"/>
              <w:rPr>
                <w:sz w:val="14"/>
              </w:rPr>
            </w:pPr>
            <w:r>
              <w:rPr>
                <w:spacing w:val="-10"/>
                <w:w w:val="105"/>
                <w:sz w:val="14"/>
              </w:rPr>
              <w:t>5</w:t>
            </w:r>
          </w:p>
        </w:tc>
      </w:tr>
      <w:tr>
        <w:trPr>
          <w:trHeight w:val="339" w:hRule="atLeast"/>
        </w:trPr>
        <w:tc>
          <w:tcPr>
            <w:tcW w:w="6864" w:type="dxa"/>
            <w:tcBorders>
              <w:bottom w:val="single" w:sz="8" w:space="0" w:color="000000"/>
            </w:tcBorders>
          </w:tcPr>
          <w:p>
            <w:pPr>
              <w:pStyle w:val="TableParagraph"/>
              <w:spacing w:before="37"/>
              <w:ind w:left="33"/>
              <w:rPr>
                <w:sz w:val="14"/>
              </w:rPr>
            </w:pPr>
            <w:r>
              <w:rPr>
                <w:w w:val="105"/>
                <w:sz w:val="14"/>
              </w:rPr>
              <w:t>Total</w:t>
            </w:r>
            <w:r>
              <w:rPr>
                <w:spacing w:val="-7"/>
                <w:w w:val="105"/>
                <w:sz w:val="14"/>
              </w:rPr>
              <w:t> </w:t>
            </w:r>
            <w:r>
              <w:rPr>
                <w:w w:val="105"/>
                <w:sz w:val="14"/>
              </w:rPr>
              <w:t>Annualised</w:t>
            </w:r>
            <w:r>
              <w:rPr>
                <w:spacing w:val="-7"/>
                <w:w w:val="105"/>
                <w:sz w:val="14"/>
              </w:rPr>
              <w:t> </w:t>
            </w:r>
            <w:r>
              <w:rPr>
                <w:w w:val="105"/>
                <w:sz w:val="14"/>
              </w:rPr>
              <w:t>Employee</w:t>
            </w:r>
            <w:r>
              <w:rPr>
                <w:spacing w:val="-8"/>
                <w:w w:val="105"/>
                <w:sz w:val="14"/>
              </w:rPr>
              <w:t> </w:t>
            </w:r>
            <w:r>
              <w:rPr>
                <w:w w:val="105"/>
                <w:sz w:val="14"/>
              </w:rPr>
              <w:t>Equivalent</w:t>
            </w:r>
            <w:r>
              <w:rPr>
                <w:spacing w:val="-6"/>
                <w:w w:val="105"/>
                <w:sz w:val="14"/>
              </w:rPr>
              <w:t> </w:t>
            </w:r>
            <w:r>
              <w:rPr>
                <w:spacing w:val="-4"/>
                <w:w w:val="105"/>
                <w:sz w:val="14"/>
                <w:vertAlign w:val="superscript"/>
              </w:rPr>
              <w:t>(ii)</w:t>
            </w:r>
          </w:p>
        </w:tc>
        <w:tc>
          <w:tcPr>
            <w:tcW w:w="1385" w:type="dxa"/>
            <w:tcBorders>
              <w:bottom w:val="single" w:sz="8" w:space="0" w:color="000000"/>
            </w:tcBorders>
            <w:shd w:val="clear" w:color="auto" w:fill="C6C8CA"/>
          </w:tcPr>
          <w:p>
            <w:pPr>
              <w:pStyle w:val="TableParagraph"/>
              <w:spacing w:before="35"/>
              <w:ind w:right="99"/>
              <w:jc w:val="right"/>
              <w:rPr>
                <w:sz w:val="14"/>
              </w:rPr>
            </w:pPr>
            <w:r>
              <w:rPr>
                <w:spacing w:val="-4"/>
                <w:w w:val="105"/>
                <w:sz w:val="14"/>
              </w:rPr>
              <w:t>4.02</w:t>
            </w:r>
          </w:p>
        </w:tc>
        <w:tc>
          <w:tcPr>
            <w:tcW w:w="1382" w:type="dxa"/>
            <w:tcBorders>
              <w:bottom w:val="single" w:sz="8" w:space="0" w:color="000000"/>
            </w:tcBorders>
          </w:tcPr>
          <w:p>
            <w:pPr>
              <w:pStyle w:val="TableParagraph"/>
              <w:spacing w:before="35"/>
              <w:ind w:right="99"/>
              <w:jc w:val="right"/>
              <w:rPr>
                <w:sz w:val="14"/>
              </w:rPr>
            </w:pPr>
            <w:r>
              <w:rPr>
                <w:spacing w:val="-4"/>
                <w:w w:val="105"/>
                <w:sz w:val="14"/>
              </w:rPr>
              <w:t>4.47</w:t>
            </w:r>
          </w:p>
        </w:tc>
      </w:tr>
    </w:tbl>
    <w:p>
      <w:pPr>
        <w:spacing w:line="273" w:lineRule="auto" w:before="130"/>
        <w:ind w:left="1166" w:right="1414" w:firstLine="0"/>
        <w:jc w:val="left"/>
        <w:rPr>
          <w:rFonts w:ascii="Verdana"/>
          <w:sz w:val="14"/>
        </w:rPr>
      </w:pPr>
      <w:r>
        <w:rPr>
          <w:rFonts w:ascii="Verdana"/>
          <w:w w:val="105"/>
          <w:sz w:val="14"/>
          <w:vertAlign w:val="superscript"/>
        </w:rPr>
        <w:t>(i)</w:t>
      </w:r>
      <w:r>
        <w:rPr>
          <w:rFonts w:ascii="Verdana"/>
          <w:spacing w:val="-3"/>
          <w:w w:val="105"/>
          <w:sz w:val="14"/>
          <w:vertAlign w:val="baseline"/>
        </w:rPr>
        <w:t> </w:t>
      </w:r>
      <w:r>
        <w:rPr>
          <w:rFonts w:ascii="Verdana"/>
          <w:w w:val="105"/>
          <w:sz w:val="14"/>
          <w:vertAlign w:val="baseline"/>
        </w:rPr>
        <w:t>The</w:t>
      </w:r>
      <w:r>
        <w:rPr>
          <w:rFonts w:ascii="Verdana"/>
          <w:spacing w:val="-4"/>
          <w:w w:val="105"/>
          <w:sz w:val="14"/>
          <w:vertAlign w:val="baseline"/>
        </w:rPr>
        <w:t> </w:t>
      </w:r>
      <w:r>
        <w:rPr>
          <w:rFonts w:ascii="Verdana"/>
          <w:w w:val="105"/>
          <w:sz w:val="14"/>
          <w:vertAlign w:val="baseline"/>
        </w:rPr>
        <w:t>total</w:t>
      </w:r>
      <w:r>
        <w:rPr>
          <w:rFonts w:ascii="Verdana"/>
          <w:spacing w:val="-2"/>
          <w:w w:val="105"/>
          <w:sz w:val="14"/>
          <w:vertAlign w:val="baseline"/>
        </w:rPr>
        <w:t> </w:t>
      </w:r>
      <w:r>
        <w:rPr>
          <w:rFonts w:ascii="Verdana"/>
          <w:w w:val="105"/>
          <w:sz w:val="14"/>
          <w:vertAlign w:val="baseline"/>
        </w:rPr>
        <w:t>number</w:t>
      </w:r>
      <w:r>
        <w:rPr>
          <w:rFonts w:ascii="Verdana"/>
          <w:spacing w:val="-5"/>
          <w:w w:val="105"/>
          <w:sz w:val="14"/>
          <w:vertAlign w:val="baseline"/>
        </w:rPr>
        <w:t> </w:t>
      </w:r>
      <w:r>
        <w:rPr>
          <w:rFonts w:ascii="Verdana"/>
          <w:w w:val="105"/>
          <w:sz w:val="14"/>
          <w:vertAlign w:val="baseline"/>
        </w:rPr>
        <w:t>of</w:t>
      </w:r>
      <w:r>
        <w:rPr>
          <w:rFonts w:ascii="Verdana"/>
          <w:spacing w:val="-3"/>
          <w:w w:val="105"/>
          <w:sz w:val="14"/>
          <w:vertAlign w:val="baseline"/>
        </w:rPr>
        <w:t> </w:t>
      </w:r>
      <w:r>
        <w:rPr>
          <w:rFonts w:ascii="Verdana"/>
          <w:w w:val="105"/>
          <w:sz w:val="14"/>
          <w:vertAlign w:val="baseline"/>
        </w:rPr>
        <w:t>executive</w:t>
      </w:r>
      <w:r>
        <w:rPr>
          <w:rFonts w:ascii="Verdana"/>
          <w:spacing w:val="-4"/>
          <w:w w:val="105"/>
          <w:sz w:val="14"/>
          <w:vertAlign w:val="baseline"/>
        </w:rPr>
        <w:t> </w:t>
      </w:r>
      <w:r>
        <w:rPr>
          <w:rFonts w:ascii="Verdana"/>
          <w:w w:val="105"/>
          <w:sz w:val="14"/>
          <w:vertAlign w:val="baseline"/>
        </w:rPr>
        <w:t>officers</w:t>
      </w:r>
      <w:r>
        <w:rPr>
          <w:rFonts w:ascii="Verdana"/>
          <w:spacing w:val="-5"/>
          <w:w w:val="105"/>
          <w:sz w:val="14"/>
          <w:vertAlign w:val="baseline"/>
        </w:rPr>
        <w:t> </w:t>
      </w:r>
      <w:r>
        <w:rPr>
          <w:rFonts w:ascii="Verdana"/>
          <w:w w:val="105"/>
          <w:sz w:val="14"/>
          <w:vertAlign w:val="baseline"/>
        </w:rPr>
        <w:t>includes</w:t>
      </w:r>
      <w:r>
        <w:rPr>
          <w:rFonts w:ascii="Verdana"/>
          <w:spacing w:val="-5"/>
          <w:w w:val="105"/>
          <w:sz w:val="14"/>
          <w:vertAlign w:val="baseline"/>
        </w:rPr>
        <w:t> </w:t>
      </w:r>
      <w:r>
        <w:rPr>
          <w:rFonts w:ascii="Verdana"/>
          <w:w w:val="105"/>
          <w:sz w:val="14"/>
          <w:vertAlign w:val="baseline"/>
        </w:rPr>
        <w:t>persons</w:t>
      </w:r>
      <w:r>
        <w:rPr>
          <w:rFonts w:ascii="Verdana"/>
          <w:spacing w:val="-5"/>
          <w:w w:val="105"/>
          <w:sz w:val="14"/>
          <w:vertAlign w:val="baseline"/>
        </w:rPr>
        <w:t> </w:t>
      </w:r>
      <w:r>
        <w:rPr>
          <w:rFonts w:ascii="Verdana"/>
          <w:w w:val="105"/>
          <w:sz w:val="14"/>
          <w:vertAlign w:val="baseline"/>
        </w:rPr>
        <w:t>who</w:t>
      </w:r>
      <w:r>
        <w:rPr>
          <w:rFonts w:ascii="Verdana"/>
          <w:spacing w:val="-4"/>
          <w:w w:val="105"/>
          <w:sz w:val="14"/>
          <w:vertAlign w:val="baseline"/>
        </w:rPr>
        <w:t> </w:t>
      </w:r>
      <w:r>
        <w:rPr>
          <w:rFonts w:ascii="Verdana"/>
          <w:w w:val="105"/>
          <w:sz w:val="14"/>
          <w:vertAlign w:val="baseline"/>
        </w:rPr>
        <w:t>meet</w:t>
      </w:r>
      <w:r>
        <w:rPr>
          <w:rFonts w:ascii="Verdana"/>
          <w:spacing w:val="-5"/>
          <w:w w:val="105"/>
          <w:sz w:val="14"/>
          <w:vertAlign w:val="baseline"/>
        </w:rPr>
        <w:t> </w:t>
      </w:r>
      <w:r>
        <w:rPr>
          <w:rFonts w:ascii="Verdana"/>
          <w:w w:val="105"/>
          <w:sz w:val="14"/>
          <w:vertAlign w:val="baseline"/>
        </w:rPr>
        <w:t>the</w:t>
      </w:r>
      <w:r>
        <w:rPr>
          <w:rFonts w:ascii="Verdana"/>
          <w:spacing w:val="-4"/>
          <w:w w:val="105"/>
          <w:sz w:val="14"/>
          <w:vertAlign w:val="baseline"/>
        </w:rPr>
        <w:t> </w:t>
      </w:r>
      <w:r>
        <w:rPr>
          <w:rFonts w:ascii="Verdana"/>
          <w:w w:val="105"/>
          <w:sz w:val="14"/>
          <w:vertAlign w:val="baseline"/>
        </w:rPr>
        <w:t>definition</w:t>
      </w:r>
      <w:r>
        <w:rPr>
          <w:rFonts w:ascii="Verdana"/>
          <w:spacing w:val="-5"/>
          <w:w w:val="105"/>
          <w:sz w:val="14"/>
          <w:vertAlign w:val="baseline"/>
        </w:rPr>
        <w:t> </w:t>
      </w:r>
      <w:r>
        <w:rPr>
          <w:rFonts w:ascii="Verdana"/>
          <w:w w:val="105"/>
          <w:sz w:val="14"/>
          <w:vertAlign w:val="baseline"/>
        </w:rPr>
        <w:t>of</w:t>
      </w:r>
      <w:r>
        <w:rPr>
          <w:rFonts w:ascii="Verdana"/>
          <w:spacing w:val="-3"/>
          <w:w w:val="105"/>
          <w:sz w:val="14"/>
          <w:vertAlign w:val="baseline"/>
        </w:rPr>
        <w:t> </w:t>
      </w:r>
      <w:r>
        <w:rPr>
          <w:rFonts w:ascii="Verdana"/>
          <w:w w:val="105"/>
          <w:sz w:val="14"/>
          <w:vertAlign w:val="baseline"/>
        </w:rPr>
        <w:t>Key</w:t>
      </w:r>
      <w:r>
        <w:rPr>
          <w:rFonts w:ascii="Verdana"/>
          <w:spacing w:val="-3"/>
          <w:w w:val="105"/>
          <w:sz w:val="14"/>
          <w:vertAlign w:val="baseline"/>
        </w:rPr>
        <w:t> </w:t>
      </w:r>
      <w:r>
        <w:rPr>
          <w:rFonts w:ascii="Verdana"/>
          <w:w w:val="105"/>
          <w:sz w:val="14"/>
          <w:vertAlign w:val="baseline"/>
        </w:rPr>
        <w:t>Management</w:t>
      </w:r>
      <w:r>
        <w:rPr>
          <w:rFonts w:ascii="Verdana"/>
          <w:spacing w:val="-5"/>
          <w:w w:val="105"/>
          <w:sz w:val="14"/>
          <w:vertAlign w:val="baseline"/>
        </w:rPr>
        <w:t> </w:t>
      </w:r>
      <w:r>
        <w:rPr>
          <w:rFonts w:ascii="Verdana"/>
          <w:w w:val="105"/>
          <w:sz w:val="14"/>
          <w:vertAlign w:val="baseline"/>
        </w:rPr>
        <w:t>Personnel</w:t>
      </w:r>
      <w:r>
        <w:rPr>
          <w:rFonts w:ascii="Verdana"/>
          <w:spacing w:val="-2"/>
          <w:w w:val="105"/>
          <w:sz w:val="14"/>
          <w:vertAlign w:val="baseline"/>
        </w:rPr>
        <w:t> </w:t>
      </w:r>
      <w:r>
        <w:rPr>
          <w:rFonts w:ascii="Verdana"/>
          <w:w w:val="105"/>
          <w:sz w:val="14"/>
          <w:vertAlign w:val="baseline"/>
        </w:rPr>
        <w:t>(KMP)</w:t>
      </w:r>
      <w:r>
        <w:rPr>
          <w:rFonts w:ascii="Verdana"/>
          <w:spacing w:val="-4"/>
          <w:w w:val="105"/>
          <w:sz w:val="14"/>
          <w:vertAlign w:val="baseline"/>
        </w:rPr>
        <w:t> </w:t>
      </w:r>
      <w:r>
        <w:rPr>
          <w:rFonts w:ascii="Verdana"/>
          <w:w w:val="105"/>
          <w:sz w:val="14"/>
          <w:vertAlign w:val="baseline"/>
        </w:rPr>
        <w:t>of</w:t>
      </w:r>
      <w:r>
        <w:rPr>
          <w:rFonts w:ascii="Verdana"/>
          <w:spacing w:val="-3"/>
          <w:w w:val="105"/>
          <w:sz w:val="14"/>
          <w:vertAlign w:val="baseline"/>
        </w:rPr>
        <w:t> </w:t>
      </w:r>
      <w:r>
        <w:rPr>
          <w:rFonts w:ascii="Verdana"/>
          <w:w w:val="105"/>
          <w:sz w:val="14"/>
          <w:vertAlign w:val="baseline"/>
        </w:rPr>
        <w:t>the hospital under AASB 124 Related Party Disclosures and are also reported within Note 8.4.</w:t>
      </w:r>
    </w:p>
    <w:p>
      <w:pPr>
        <w:spacing w:before="10"/>
        <w:ind w:left="1166" w:right="0" w:firstLine="0"/>
        <w:jc w:val="left"/>
        <w:rPr>
          <w:rFonts w:ascii="Verdana"/>
          <w:sz w:val="14"/>
        </w:rPr>
      </w:pPr>
      <w:r>
        <w:rPr>
          <w:rFonts w:ascii="Verdana"/>
          <w:w w:val="105"/>
          <w:sz w:val="14"/>
          <w:vertAlign w:val="superscript"/>
        </w:rPr>
        <w:t>(ii)</w:t>
      </w:r>
      <w:r>
        <w:rPr>
          <w:rFonts w:ascii="Verdana"/>
          <w:spacing w:val="-4"/>
          <w:w w:val="105"/>
          <w:sz w:val="14"/>
          <w:vertAlign w:val="baseline"/>
        </w:rPr>
        <w:t> </w:t>
      </w:r>
      <w:r>
        <w:rPr>
          <w:rFonts w:ascii="Verdana"/>
          <w:w w:val="105"/>
          <w:sz w:val="14"/>
          <w:vertAlign w:val="baseline"/>
        </w:rPr>
        <w:t>Annualised</w:t>
      </w:r>
      <w:r>
        <w:rPr>
          <w:rFonts w:ascii="Verdana"/>
          <w:spacing w:val="-3"/>
          <w:w w:val="105"/>
          <w:sz w:val="14"/>
          <w:vertAlign w:val="baseline"/>
        </w:rPr>
        <w:t> </w:t>
      </w:r>
      <w:r>
        <w:rPr>
          <w:rFonts w:ascii="Verdana"/>
          <w:w w:val="105"/>
          <w:sz w:val="14"/>
          <w:vertAlign w:val="baseline"/>
        </w:rPr>
        <w:t>Employee</w:t>
      </w:r>
      <w:r>
        <w:rPr>
          <w:rFonts w:ascii="Verdana"/>
          <w:spacing w:val="-5"/>
          <w:w w:val="105"/>
          <w:sz w:val="14"/>
          <w:vertAlign w:val="baseline"/>
        </w:rPr>
        <w:t> </w:t>
      </w:r>
      <w:r>
        <w:rPr>
          <w:rFonts w:ascii="Verdana"/>
          <w:w w:val="105"/>
          <w:sz w:val="14"/>
          <w:vertAlign w:val="baseline"/>
        </w:rPr>
        <w:t>Equivalent</w:t>
      </w:r>
      <w:r>
        <w:rPr>
          <w:rFonts w:ascii="Verdana"/>
          <w:spacing w:val="-5"/>
          <w:w w:val="105"/>
          <w:sz w:val="14"/>
          <w:vertAlign w:val="baseline"/>
        </w:rPr>
        <w:t> </w:t>
      </w:r>
      <w:r>
        <w:rPr>
          <w:rFonts w:ascii="Verdana"/>
          <w:w w:val="105"/>
          <w:sz w:val="14"/>
          <w:vertAlign w:val="baseline"/>
        </w:rPr>
        <w:t>is</w:t>
      </w:r>
      <w:r>
        <w:rPr>
          <w:rFonts w:ascii="Verdana"/>
          <w:spacing w:val="-5"/>
          <w:w w:val="105"/>
          <w:sz w:val="14"/>
          <w:vertAlign w:val="baseline"/>
        </w:rPr>
        <w:t> </w:t>
      </w:r>
      <w:r>
        <w:rPr>
          <w:rFonts w:ascii="Verdana"/>
          <w:w w:val="105"/>
          <w:sz w:val="14"/>
          <w:vertAlign w:val="baseline"/>
        </w:rPr>
        <w:t>based</w:t>
      </w:r>
      <w:r>
        <w:rPr>
          <w:rFonts w:ascii="Verdana"/>
          <w:spacing w:val="-4"/>
          <w:w w:val="105"/>
          <w:sz w:val="14"/>
          <w:vertAlign w:val="baseline"/>
        </w:rPr>
        <w:t> </w:t>
      </w:r>
      <w:r>
        <w:rPr>
          <w:rFonts w:ascii="Verdana"/>
          <w:w w:val="105"/>
          <w:sz w:val="14"/>
          <w:vertAlign w:val="baseline"/>
        </w:rPr>
        <w:t>on</w:t>
      </w:r>
      <w:r>
        <w:rPr>
          <w:rFonts w:ascii="Verdana"/>
          <w:spacing w:val="-5"/>
          <w:w w:val="105"/>
          <w:sz w:val="14"/>
          <w:vertAlign w:val="baseline"/>
        </w:rPr>
        <w:t> </w:t>
      </w:r>
      <w:r>
        <w:rPr>
          <w:rFonts w:ascii="Verdana"/>
          <w:w w:val="105"/>
          <w:sz w:val="14"/>
          <w:vertAlign w:val="baseline"/>
        </w:rPr>
        <w:t>working</w:t>
      </w:r>
      <w:r>
        <w:rPr>
          <w:rFonts w:ascii="Verdana"/>
          <w:spacing w:val="-4"/>
          <w:w w:val="105"/>
          <w:sz w:val="14"/>
          <w:vertAlign w:val="baseline"/>
        </w:rPr>
        <w:t> </w:t>
      </w:r>
      <w:r>
        <w:rPr>
          <w:rFonts w:ascii="Verdana"/>
          <w:w w:val="105"/>
          <w:sz w:val="14"/>
          <w:vertAlign w:val="baseline"/>
        </w:rPr>
        <w:t>38</w:t>
      </w:r>
      <w:r>
        <w:rPr>
          <w:rFonts w:ascii="Verdana"/>
          <w:spacing w:val="-5"/>
          <w:w w:val="105"/>
          <w:sz w:val="14"/>
          <w:vertAlign w:val="baseline"/>
        </w:rPr>
        <w:t> </w:t>
      </w:r>
      <w:r>
        <w:rPr>
          <w:rFonts w:ascii="Verdana"/>
          <w:w w:val="105"/>
          <w:sz w:val="14"/>
          <w:vertAlign w:val="baseline"/>
        </w:rPr>
        <w:t>ordinary</w:t>
      </w:r>
      <w:r>
        <w:rPr>
          <w:rFonts w:ascii="Verdana"/>
          <w:spacing w:val="-5"/>
          <w:w w:val="105"/>
          <w:sz w:val="14"/>
          <w:vertAlign w:val="baseline"/>
        </w:rPr>
        <w:t> </w:t>
      </w:r>
      <w:r>
        <w:rPr>
          <w:rFonts w:ascii="Verdana"/>
          <w:w w:val="105"/>
          <w:sz w:val="14"/>
          <w:vertAlign w:val="baseline"/>
        </w:rPr>
        <w:t>hours</w:t>
      </w:r>
      <w:r>
        <w:rPr>
          <w:rFonts w:ascii="Verdana"/>
          <w:spacing w:val="-5"/>
          <w:w w:val="105"/>
          <w:sz w:val="14"/>
          <w:vertAlign w:val="baseline"/>
        </w:rPr>
        <w:t> </w:t>
      </w:r>
      <w:r>
        <w:rPr>
          <w:rFonts w:ascii="Verdana"/>
          <w:w w:val="105"/>
          <w:sz w:val="14"/>
          <w:vertAlign w:val="baseline"/>
        </w:rPr>
        <w:t>per</w:t>
      </w:r>
      <w:r>
        <w:rPr>
          <w:rFonts w:ascii="Verdana"/>
          <w:spacing w:val="-5"/>
          <w:w w:val="105"/>
          <w:sz w:val="14"/>
          <w:vertAlign w:val="baseline"/>
        </w:rPr>
        <w:t> </w:t>
      </w:r>
      <w:r>
        <w:rPr>
          <w:rFonts w:ascii="Verdana"/>
          <w:w w:val="105"/>
          <w:sz w:val="14"/>
          <w:vertAlign w:val="baseline"/>
        </w:rPr>
        <w:t>week</w:t>
      </w:r>
      <w:r>
        <w:rPr>
          <w:rFonts w:ascii="Verdana"/>
          <w:spacing w:val="-4"/>
          <w:w w:val="105"/>
          <w:sz w:val="14"/>
          <w:vertAlign w:val="baseline"/>
        </w:rPr>
        <w:t> </w:t>
      </w:r>
      <w:r>
        <w:rPr>
          <w:rFonts w:ascii="Verdana"/>
          <w:w w:val="105"/>
          <w:sz w:val="14"/>
          <w:vertAlign w:val="baseline"/>
        </w:rPr>
        <w:t>over</w:t>
      </w:r>
      <w:r>
        <w:rPr>
          <w:rFonts w:ascii="Verdana"/>
          <w:spacing w:val="-5"/>
          <w:w w:val="105"/>
          <w:sz w:val="14"/>
          <w:vertAlign w:val="baseline"/>
        </w:rPr>
        <w:t> </w:t>
      </w:r>
      <w:r>
        <w:rPr>
          <w:rFonts w:ascii="Verdana"/>
          <w:w w:val="105"/>
          <w:sz w:val="14"/>
          <w:vertAlign w:val="baseline"/>
        </w:rPr>
        <w:t>the</w:t>
      </w:r>
      <w:r>
        <w:rPr>
          <w:rFonts w:ascii="Verdana"/>
          <w:spacing w:val="-4"/>
          <w:w w:val="105"/>
          <w:sz w:val="14"/>
          <w:vertAlign w:val="baseline"/>
        </w:rPr>
        <w:t> </w:t>
      </w:r>
      <w:r>
        <w:rPr>
          <w:rFonts w:ascii="Verdana"/>
          <w:w w:val="105"/>
          <w:sz w:val="14"/>
          <w:vertAlign w:val="baseline"/>
        </w:rPr>
        <w:t>reporting</w:t>
      </w:r>
      <w:r>
        <w:rPr>
          <w:rFonts w:ascii="Verdana"/>
          <w:spacing w:val="-5"/>
          <w:w w:val="105"/>
          <w:sz w:val="14"/>
          <w:vertAlign w:val="baseline"/>
        </w:rPr>
        <w:t> </w:t>
      </w:r>
      <w:r>
        <w:rPr>
          <w:rFonts w:ascii="Verdana"/>
          <w:spacing w:val="-2"/>
          <w:w w:val="105"/>
          <w:sz w:val="14"/>
          <w:vertAlign w:val="baseline"/>
        </w:rPr>
        <w:t>period.</w:t>
      </w:r>
    </w:p>
    <w:p>
      <w:pPr>
        <w:pStyle w:val="BodyText"/>
        <w:rPr>
          <w:rFonts w:ascii="Verdana"/>
          <w:sz w:val="17"/>
        </w:rPr>
      </w:pPr>
    </w:p>
    <w:p>
      <w:pPr>
        <w:pStyle w:val="BodyText"/>
        <w:spacing w:before="106"/>
        <w:rPr>
          <w:rFonts w:ascii="Verdana"/>
          <w:sz w:val="17"/>
        </w:rPr>
      </w:pPr>
    </w:p>
    <w:p>
      <w:pPr>
        <w:spacing w:before="0"/>
        <w:ind w:left="1176" w:right="0" w:firstLine="0"/>
        <w:jc w:val="left"/>
        <w:rPr>
          <w:rFonts w:ascii="Verdana"/>
          <w:b/>
          <w:sz w:val="17"/>
        </w:rPr>
      </w:pPr>
      <w:r>
        <w:rPr>
          <w:rFonts w:ascii="Verdana"/>
          <w:b/>
          <w:w w:val="105"/>
          <w:sz w:val="17"/>
        </w:rPr>
        <w:t>Note</w:t>
      </w:r>
      <w:r>
        <w:rPr>
          <w:rFonts w:ascii="Verdana"/>
          <w:b/>
          <w:spacing w:val="-7"/>
          <w:w w:val="105"/>
          <w:sz w:val="17"/>
        </w:rPr>
        <w:t> </w:t>
      </w:r>
      <w:r>
        <w:rPr>
          <w:rFonts w:ascii="Verdana"/>
          <w:b/>
          <w:w w:val="105"/>
          <w:sz w:val="17"/>
        </w:rPr>
        <w:t>8.4:</w:t>
      </w:r>
      <w:r>
        <w:rPr>
          <w:rFonts w:ascii="Verdana"/>
          <w:b/>
          <w:spacing w:val="-8"/>
          <w:w w:val="105"/>
          <w:sz w:val="17"/>
        </w:rPr>
        <w:t> </w:t>
      </w:r>
      <w:r>
        <w:rPr>
          <w:rFonts w:ascii="Verdana"/>
          <w:b/>
          <w:w w:val="105"/>
          <w:sz w:val="17"/>
        </w:rPr>
        <w:t>Related</w:t>
      </w:r>
      <w:r>
        <w:rPr>
          <w:rFonts w:ascii="Verdana"/>
          <w:b/>
          <w:spacing w:val="-8"/>
          <w:w w:val="105"/>
          <w:sz w:val="17"/>
        </w:rPr>
        <w:t> </w:t>
      </w:r>
      <w:r>
        <w:rPr>
          <w:rFonts w:ascii="Verdana"/>
          <w:b/>
          <w:spacing w:val="-2"/>
          <w:w w:val="105"/>
          <w:sz w:val="17"/>
        </w:rPr>
        <w:t>Parties</w:t>
      </w:r>
    </w:p>
    <w:p>
      <w:pPr>
        <w:spacing w:before="147"/>
        <w:ind w:left="1166" w:right="0" w:firstLine="0"/>
        <w:jc w:val="left"/>
        <w:rPr>
          <w:rFonts w:ascii="Verdana"/>
          <w:sz w:val="14"/>
        </w:rPr>
      </w:pPr>
      <w:r>
        <w:rPr>
          <w:rFonts w:ascii="Verdana"/>
          <w:w w:val="105"/>
          <w:sz w:val="14"/>
        </w:rPr>
        <w:t>The</w:t>
      </w:r>
      <w:r>
        <w:rPr>
          <w:rFonts w:ascii="Verdana"/>
          <w:spacing w:val="-5"/>
          <w:w w:val="105"/>
          <w:sz w:val="14"/>
        </w:rPr>
        <w:t> </w:t>
      </w:r>
      <w:r>
        <w:rPr>
          <w:rFonts w:ascii="Verdana"/>
          <w:w w:val="105"/>
          <w:sz w:val="14"/>
        </w:rPr>
        <w:t>hospital</w:t>
      </w:r>
      <w:r>
        <w:rPr>
          <w:rFonts w:ascii="Verdana"/>
          <w:spacing w:val="-4"/>
          <w:w w:val="105"/>
          <w:sz w:val="14"/>
        </w:rPr>
        <w:t> </w:t>
      </w:r>
      <w:r>
        <w:rPr>
          <w:rFonts w:ascii="Verdana"/>
          <w:w w:val="105"/>
          <w:sz w:val="14"/>
        </w:rPr>
        <w:t>is</w:t>
      </w:r>
      <w:r>
        <w:rPr>
          <w:rFonts w:ascii="Verdana"/>
          <w:spacing w:val="-6"/>
          <w:w w:val="105"/>
          <w:sz w:val="14"/>
        </w:rPr>
        <w:t> </w:t>
      </w:r>
      <w:r>
        <w:rPr>
          <w:rFonts w:ascii="Verdana"/>
          <w:w w:val="105"/>
          <w:sz w:val="14"/>
        </w:rPr>
        <w:t>a</w:t>
      </w:r>
      <w:r>
        <w:rPr>
          <w:rFonts w:ascii="Verdana"/>
          <w:spacing w:val="-5"/>
          <w:w w:val="105"/>
          <w:sz w:val="14"/>
        </w:rPr>
        <w:t> </w:t>
      </w:r>
      <w:r>
        <w:rPr>
          <w:rFonts w:ascii="Verdana"/>
          <w:w w:val="105"/>
          <w:sz w:val="14"/>
        </w:rPr>
        <w:t>wholly</w:t>
      </w:r>
      <w:r>
        <w:rPr>
          <w:rFonts w:ascii="Verdana"/>
          <w:spacing w:val="-5"/>
          <w:w w:val="105"/>
          <w:sz w:val="14"/>
        </w:rPr>
        <w:t> </w:t>
      </w:r>
      <w:r>
        <w:rPr>
          <w:rFonts w:ascii="Verdana"/>
          <w:w w:val="105"/>
          <w:sz w:val="14"/>
        </w:rPr>
        <w:t>owned</w:t>
      </w:r>
      <w:r>
        <w:rPr>
          <w:rFonts w:ascii="Verdana"/>
          <w:spacing w:val="-4"/>
          <w:w w:val="105"/>
          <w:sz w:val="14"/>
        </w:rPr>
        <w:t> </w:t>
      </w:r>
      <w:r>
        <w:rPr>
          <w:rFonts w:ascii="Verdana"/>
          <w:w w:val="105"/>
          <w:sz w:val="14"/>
        </w:rPr>
        <w:t>and</w:t>
      </w:r>
      <w:r>
        <w:rPr>
          <w:rFonts w:ascii="Verdana"/>
          <w:spacing w:val="-5"/>
          <w:w w:val="105"/>
          <w:sz w:val="14"/>
        </w:rPr>
        <w:t> </w:t>
      </w:r>
      <w:r>
        <w:rPr>
          <w:rFonts w:ascii="Verdana"/>
          <w:w w:val="105"/>
          <w:sz w:val="14"/>
        </w:rPr>
        <w:t>controlled</w:t>
      </w:r>
      <w:r>
        <w:rPr>
          <w:rFonts w:ascii="Verdana"/>
          <w:spacing w:val="-4"/>
          <w:w w:val="105"/>
          <w:sz w:val="14"/>
        </w:rPr>
        <w:t> </w:t>
      </w:r>
      <w:r>
        <w:rPr>
          <w:rFonts w:ascii="Verdana"/>
          <w:w w:val="105"/>
          <w:sz w:val="14"/>
        </w:rPr>
        <w:t>entity</w:t>
      </w:r>
      <w:r>
        <w:rPr>
          <w:rFonts w:ascii="Verdana"/>
          <w:spacing w:val="-5"/>
          <w:w w:val="105"/>
          <w:sz w:val="14"/>
        </w:rPr>
        <w:t> </w:t>
      </w:r>
      <w:r>
        <w:rPr>
          <w:rFonts w:ascii="Verdana"/>
          <w:w w:val="105"/>
          <w:sz w:val="14"/>
        </w:rPr>
        <w:t>of</w:t>
      </w:r>
      <w:r>
        <w:rPr>
          <w:rFonts w:ascii="Verdana"/>
          <w:spacing w:val="-4"/>
          <w:w w:val="105"/>
          <w:sz w:val="14"/>
        </w:rPr>
        <w:t> </w:t>
      </w:r>
      <w:r>
        <w:rPr>
          <w:rFonts w:ascii="Verdana"/>
          <w:w w:val="105"/>
          <w:sz w:val="14"/>
        </w:rPr>
        <w:t>the</w:t>
      </w:r>
      <w:r>
        <w:rPr>
          <w:rFonts w:ascii="Verdana"/>
          <w:spacing w:val="-5"/>
          <w:w w:val="105"/>
          <w:sz w:val="14"/>
        </w:rPr>
        <w:t> </w:t>
      </w:r>
      <w:r>
        <w:rPr>
          <w:rFonts w:ascii="Verdana"/>
          <w:w w:val="105"/>
          <w:sz w:val="14"/>
        </w:rPr>
        <w:t>State</w:t>
      </w:r>
      <w:r>
        <w:rPr>
          <w:rFonts w:ascii="Verdana"/>
          <w:spacing w:val="-5"/>
          <w:w w:val="105"/>
          <w:sz w:val="14"/>
        </w:rPr>
        <w:t> </w:t>
      </w:r>
      <w:r>
        <w:rPr>
          <w:rFonts w:ascii="Verdana"/>
          <w:w w:val="105"/>
          <w:sz w:val="14"/>
        </w:rPr>
        <w:t>of</w:t>
      </w:r>
      <w:r>
        <w:rPr>
          <w:rFonts w:ascii="Verdana"/>
          <w:spacing w:val="-4"/>
          <w:w w:val="105"/>
          <w:sz w:val="14"/>
        </w:rPr>
        <w:t> </w:t>
      </w:r>
      <w:r>
        <w:rPr>
          <w:rFonts w:ascii="Verdana"/>
          <w:w w:val="105"/>
          <w:sz w:val="14"/>
        </w:rPr>
        <w:t>Victoria.</w:t>
      </w:r>
      <w:r>
        <w:rPr>
          <w:rFonts w:ascii="Verdana"/>
          <w:spacing w:val="44"/>
          <w:w w:val="105"/>
          <w:sz w:val="14"/>
        </w:rPr>
        <w:t> </w:t>
      </w:r>
      <w:r>
        <w:rPr>
          <w:rFonts w:ascii="Verdana"/>
          <w:w w:val="105"/>
          <w:sz w:val="14"/>
        </w:rPr>
        <w:t>Related</w:t>
      </w:r>
      <w:r>
        <w:rPr>
          <w:rFonts w:ascii="Verdana"/>
          <w:spacing w:val="-5"/>
          <w:w w:val="105"/>
          <w:sz w:val="14"/>
        </w:rPr>
        <w:t> </w:t>
      </w:r>
      <w:r>
        <w:rPr>
          <w:rFonts w:ascii="Verdana"/>
          <w:w w:val="105"/>
          <w:sz w:val="14"/>
        </w:rPr>
        <w:t>parties</w:t>
      </w:r>
      <w:r>
        <w:rPr>
          <w:rFonts w:ascii="Verdana"/>
          <w:spacing w:val="-5"/>
          <w:w w:val="105"/>
          <w:sz w:val="14"/>
        </w:rPr>
        <w:t> </w:t>
      </w:r>
      <w:r>
        <w:rPr>
          <w:rFonts w:ascii="Verdana"/>
          <w:w w:val="105"/>
          <w:sz w:val="14"/>
        </w:rPr>
        <w:t>of</w:t>
      </w:r>
      <w:r>
        <w:rPr>
          <w:rFonts w:ascii="Verdana"/>
          <w:spacing w:val="-4"/>
          <w:w w:val="105"/>
          <w:sz w:val="14"/>
        </w:rPr>
        <w:t> </w:t>
      </w:r>
      <w:r>
        <w:rPr>
          <w:rFonts w:ascii="Verdana"/>
          <w:w w:val="105"/>
          <w:sz w:val="14"/>
        </w:rPr>
        <w:t>the</w:t>
      </w:r>
      <w:r>
        <w:rPr>
          <w:rFonts w:ascii="Verdana"/>
          <w:spacing w:val="-5"/>
          <w:w w:val="105"/>
          <w:sz w:val="14"/>
        </w:rPr>
        <w:t> </w:t>
      </w:r>
      <w:r>
        <w:rPr>
          <w:rFonts w:ascii="Verdana"/>
          <w:w w:val="105"/>
          <w:sz w:val="14"/>
        </w:rPr>
        <w:t>hospital</w:t>
      </w:r>
      <w:r>
        <w:rPr>
          <w:rFonts w:ascii="Verdana"/>
          <w:spacing w:val="-4"/>
          <w:w w:val="105"/>
          <w:sz w:val="14"/>
        </w:rPr>
        <w:t> </w:t>
      </w:r>
      <w:r>
        <w:rPr>
          <w:rFonts w:ascii="Verdana"/>
          <w:spacing w:val="-2"/>
          <w:w w:val="105"/>
          <w:sz w:val="14"/>
        </w:rPr>
        <w:t>include:</w:t>
      </w:r>
    </w:p>
    <w:p>
      <w:pPr>
        <w:pStyle w:val="ListParagraph"/>
        <w:numPr>
          <w:ilvl w:val="0"/>
          <w:numId w:val="25"/>
        </w:numPr>
        <w:tabs>
          <w:tab w:pos="1531" w:val="left" w:leader="none"/>
        </w:tabs>
        <w:spacing w:line="240" w:lineRule="auto" w:before="68" w:after="0"/>
        <w:ind w:left="1531" w:right="0" w:hanging="365"/>
        <w:jc w:val="left"/>
        <w:rPr>
          <w:rFonts w:ascii="Verdana" w:hAnsi="Verdana"/>
          <w:sz w:val="14"/>
        </w:rPr>
      </w:pPr>
      <w:r>
        <w:rPr>
          <w:rFonts w:ascii="Verdana" w:hAnsi="Verdana"/>
          <w:w w:val="105"/>
          <w:sz w:val="14"/>
        </w:rPr>
        <w:t>All</w:t>
      </w:r>
      <w:r>
        <w:rPr>
          <w:rFonts w:ascii="Verdana" w:hAnsi="Verdana"/>
          <w:spacing w:val="-5"/>
          <w:w w:val="105"/>
          <w:sz w:val="14"/>
        </w:rPr>
        <w:t> </w:t>
      </w:r>
      <w:r>
        <w:rPr>
          <w:rFonts w:ascii="Verdana" w:hAnsi="Verdana"/>
          <w:w w:val="105"/>
          <w:sz w:val="14"/>
        </w:rPr>
        <w:t>Key</w:t>
      </w:r>
      <w:r>
        <w:rPr>
          <w:rFonts w:ascii="Verdana" w:hAnsi="Verdana"/>
          <w:spacing w:val="-6"/>
          <w:w w:val="105"/>
          <w:sz w:val="14"/>
        </w:rPr>
        <w:t> </w:t>
      </w:r>
      <w:r>
        <w:rPr>
          <w:rFonts w:ascii="Verdana" w:hAnsi="Verdana"/>
          <w:w w:val="105"/>
          <w:sz w:val="14"/>
        </w:rPr>
        <w:t>Management</w:t>
      </w:r>
      <w:r>
        <w:rPr>
          <w:rFonts w:ascii="Verdana" w:hAnsi="Verdana"/>
          <w:spacing w:val="-7"/>
          <w:w w:val="105"/>
          <w:sz w:val="14"/>
        </w:rPr>
        <w:t> </w:t>
      </w:r>
      <w:r>
        <w:rPr>
          <w:rFonts w:ascii="Verdana" w:hAnsi="Verdana"/>
          <w:w w:val="105"/>
          <w:sz w:val="14"/>
        </w:rPr>
        <w:t>Personnel</w:t>
      </w:r>
      <w:r>
        <w:rPr>
          <w:rFonts w:ascii="Verdana" w:hAnsi="Verdana"/>
          <w:spacing w:val="-5"/>
          <w:w w:val="105"/>
          <w:sz w:val="14"/>
        </w:rPr>
        <w:t> </w:t>
      </w:r>
      <w:r>
        <w:rPr>
          <w:rFonts w:ascii="Verdana" w:hAnsi="Verdana"/>
          <w:w w:val="105"/>
          <w:sz w:val="14"/>
        </w:rPr>
        <w:t>(KMP)</w:t>
      </w:r>
      <w:r>
        <w:rPr>
          <w:rFonts w:ascii="Verdana" w:hAnsi="Verdana"/>
          <w:spacing w:val="-7"/>
          <w:w w:val="105"/>
          <w:sz w:val="14"/>
        </w:rPr>
        <w:t> </w:t>
      </w:r>
      <w:r>
        <w:rPr>
          <w:rFonts w:ascii="Verdana" w:hAnsi="Verdana"/>
          <w:w w:val="105"/>
          <w:sz w:val="14"/>
        </w:rPr>
        <w:t>and</w:t>
      </w:r>
      <w:r>
        <w:rPr>
          <w:rFonts w:ascii="Verdana" w:hAnsi="Verdana"/>
          <w:spacing w:val="-6"/>
          <w:w w:val="105"/>
          <w:sz w:val="14"/>
        </w:rPr>
        <w:t> </w:t>
      </w:r>
      <w:r>
        <w:rPr>
          <w:rFonts w:ascii="Verdana" w:hAnsi="Verdana"/>
          <w:w w:val="105"/>
          <w:sz w:val="14"/>
        </w:rPr>
        <w:t>their</w:t>
      </w:r>
      <w:r>
        <w:rPr>
          <w:rFonts w:ascii="Verdana" w:hAnsi="Verdana"/>
          <w:spacing w:val="-8"/>
          <w:w w:val="105"/>
          <w:sz w:val="14"/>
        </w:rPr>
        <w:t> </w:t>
      </w:r>
      <w:r>
        <w:rPr>
          <w:rFonts w:ascii="Verdana" w:hAnsi="Verdana"/>
          <w:w w:val="105"/>
          <w:sz w:val="14"/>
        </w:rPr>
        <w:t>close</w:t>
      </w:r>
      <w:r>
        <w:rPr>
          <w:rFonts w:ascii="Verdana" w:hAnsi="Verdana"/>
          <w:spacing w:val="-6"/>
          <w:w w:val="105"/>
          <w:sz w:val="14"/>
        </w:rPr>
        <w:t> </w:t>
      </w:r>
      <w:r>
        <w:rPr>
          <w:rFonts w:ascii="Verdana" w:hAnsi="Verdana"/>
          <w:w w:val="105"/>
          <w:sz w:val="14"/>
        </w:rPr>
        <w:t>family</w:t>
      </w:r>
      <w:r>
        <w:rPr>
          <w:rFonts w:ascii="Verdana" w:hAnsi="Verdana"/>
          <w:spacing w:val="-7"/>
          <w:w w:val="105"/>
          <w:sz w:val="14"/>
        </w:rPr>
        <w:t> </w:t>
      </w:r>
      <w:r>
        <w:rPr>
          <w:rFonts w:ascii="Verdana" w:hAnsi="Verdana"/>
          <w:w w:val="105"/>
          <w:sz w:val="14"/>
        </w:rPr>
        <w:t>members</w:t>
      </w:r>
      <w:r>
        <w:rPr>
          <w:rFonts w:ascii="Verdana" w:hAnsi="Verdana"/>
          <w:spacing w:val="-7"/>
          <w:w w:val="105"/>
          <w:sz w:val="14"/>
        </w:rPr>
        <w:t> </w:t>
      </w:r>
      <w:r>
        <w:rPr>
          <w:rFonts w:ascii="Verdana" w:hAnsi="Verdana"/>
          <w:w w:val="105"/>
          <w:sz w:val="14"/>
        </w:rPr>
        <w:t>and</w:t>
      </w:r>
      <w:r>
        <w:rPr>
          <w:rFonts w:ascii="Verdana" w:hAnsi="Verdana"/>
          <w:spacing w:val="-7"/>
          <w:w w:val="105"/>
          <w:sz w:val="14"/>
        </w:rPr>
        <w:t> </w:t>
      </w:r>
      <w:r>
        <w:rPr>
          <w:rFonts w:ascii="Verdana" w:hAnsi="Verdana"/>
          <w:w w:val="105"/>
          <w:sz w:val="14"/>
        </w:rPr>
        <w:t>personal</w:t>
      </w:r>
      <w:r>
        <w:rPr>
          <w:rFonts w:ascii="Verdana" w:hAnsi="Verdana"/>
          <w:spacing w:val="-5"/>
          <w:w w:val="105"/>
          <w:sz w:val="14"/>
        </w:rPr>
        <w:t> </w:t>
      </w:r>
      <w:r>
        <w:rPr>
          <w:rFonts w:ascii="Verdana" w:hAnsi="Verdana"/>
          <w:w w:val="105"/>
          <w:sz w:val="14"/>
        </w:rPr>
        <w:t>business</w:t>
      </w:r>
      <w:r>
        <w:rPr>
          <w:rFonts w:ascii="Verdana" w:hAnsi="Verdana"/>
          <w:spacing w:val="-7"/>
          <w:w w:val="105"/>
          <w:sz w:val="14"/>
        </w:rPr>
        <w:t> </w:t>
      </w:r>
      <w:r>
        <w:rPr>
          <w:rFonts w:ascii="Verdana" w:hAnsi="Verdana"/>
          <w:spacing w:val="-2"/>
          <w:w w:val="105"/>
          <w:sz w:val="14"/>
        </w:rPr>
        <w:t>interests;</w:t>
      </w:r>
    </w:p>
    <w:p>
      <w:pPr>
        <w:pStyle w:val="ListParagraph"/>
        <w:numPr>
          <w:ilvl w:val="0"/>
          <w:numId w:val="25"/>
        </w:numPr>
        <w:tabs>
          <w:tab w:pos="1531" w:val="left" w:leader="none"/>
        </w:tabs>
        <w:spacing w:line="240" w:lineRule="auto" w:before="68" w:after="0"/>
        <w:ind w:left="1531" w:right="0" w:hanging="365"/>
        <w:jc w:val="left"/>
        <w:rPr>
          <w:rFonts w:ascii="Verdana" w:hAnsi="Verdana"/>
          <w:sz w:val="14"/>
        </w:rPr>
      </w:pPr>
      <w:r>
        <w:rPr>
          <w:rFonts w:ascii="Verdana" w:hAnsi="Verdana"/>
          <w:w w:val="105"/>
          <w:sz w:val="14"/>
        </w:rPr>
        <w:t>Cabinet</w:t>
      </w:r>
      <w:r>
        <w:rPr>
          <w:rFonts w:ascii="Verdana" w:hAnsi="Verdana"/>
          <w:spacing w:val="-8"/>
          <w:w w:val="105"/>
          <w:sz w:val="14"/>
        </w:rPr>
        <w:t> </w:t>
      </w:r>
      <w:r>
        <w:rPr>
          <w:rFonts w:ascii="Verdana" w:hAnsi="Verdana"/>
          <w:w w:val="105"/>
          <w:sz w:val="14"/>
        </w:rPr>
        <w:t>ministers</w:t>
      </w:r>
      <w:r>
        <w:rPr>
          <w:rFonts w:ascii="Verdana" w:hAnsi="Verdana"/>
          <w:spacing w:val="-7"/>
          <w:w w:val="105"/>
          <w:sz w:val="14"/>
        </w:rPr>
        <w:t> </w:t>
      </w:r>
      <w:r>
        <w:rPr>
          <w:rFonts w:ascii="Verdana" w:hAnsi="Verdana"/>
          <w:w w:val="105"/>
          <w:sz w:val="14"/>
        </w:rPr>
        <w:t>(where</w:t>
      </w:r>
      <w:r>
        <w:rPr>
          <w:rFonts w:ascii="Verdana" w:hAnsi="Verdana"/>
          <w:spacing w:val="-7"/>
          <w:w w:val="105"/>
          <w:sz w:val="14"/>
        </w:rPr>
        <w:t> </w:t>
      </w:r>
      <w:r>
        <w:rPr>
          <w:rFonts w:ascii="Verdana" w:hAnsi="Verdana"/>
          <w:w w:val="105"/>
          <w:sz w:val="14"/>
        </w:rPr>
        <w:t>applicable)</w:t>
      </w:r>
      <w:r>
        <w:rPr>
          <w:rFonts w:ascii="Verdana" w:hAnsi="Verdana"/>
          <w:spacing w:val="-6"/>
          <w:w w:val="105"/>
          <w:sz w:val="14"/>
        </w:rPr>
        <w:t> </w:t>
      </w:r>
      <w:r>
        <w:rPr>
          <w:rFonts w:ascii="Verdana" w:hAnsi="Verdana"/>
          <w:w w:val="105"/>
          <w:sz w:val="14"/>
        </w:rPr>
        <w:t>and</w:t>
      </w:r>
      <w:r>
        <w:rPr>
          <w:rFonts w:ascii="Verdana" w:hAnsi="Verdana"/>
          <w:spacing w:val="-7"/>
          <w:w w:val="105"/>
          <w:sz w:val="14"/>
        </w:rPr>
        <w:t> </w:t>
      </w:r>
      <w:r>
        <w:rPr>
          <w:rFonts w:ascii="Verdana" w:hAnsi="Verdana"/>
          <w:w w:val="105"/>
          <w:sz w:val="14"/>
        </w:rPr>
        <w:t>their</w:t>
      </w:r>
      <w:r>
        <w:rPr>
          <w:rFonts w:ascii="Verdana" w:hAnsi="Verdana"/>
          <w:spacing w:val="-7"/>
          <w:w w:val="105"/>
          <w:sz w:val="14"/>
        </w:rPr>
        <w:t> </w:t>
      </w:r>
      <w:r>
        <w:rPr>
          <w:rFonts w:ascii="Verdana" w:hAnsi="Verdana"/>
          <w:w w:val="105"/>
          <w:sz w:val="14"/>
        </w:rPr>
        <w:t>close</w:t>
      </w:r>
      <w:r>
        <w:rPr>
          <w:rFonts w:ascii="Verdana" w:hAnsi="Verdana"/>
          <w:spacing w:val="-7"/>
          <w:w w:val="105"/>
          <w:sz w:val="14"/>
        </w:rPr>
        <w:t> </w:t>
      </w:r>
      <w:r>
        <w:rPr>
          <w:rFonts w:ascii="Verdana" w:hAnsi="Verdana"/>
          <w:w w:val="105"/>
          <w:sz w:val="14"/>
        </w:rPr>
        <w:t>family</w:t>
      </w:r>
      <w:r>
        <w:rPr>
          <w:rFonts w:ascii="Verdana" w:hAnsi="Verdana"/>
          <w:spacing w:val="-6"/>
          <w:w w:val="105"/>
          <w:sz w:val="14"/>
        </w:rPr>
        <w:t> </w:t>
      </w:r>
      <w:r>
        <w:rPr>
          <w:rFonts w:ascii="Verdana" w:hAnsi="Verdana"/>
          <w:w w:val="105"/>
          <w:sz w:val="14"/>
        </w:rPr>
        <w:t>members;</w:t>
      </w:r>
      <w:r>
        <w:rPr>
          <w:rFonts w:ascii="Verdana" w:hAnsi="Verdana"/>
          <w:spacing w:val="-7"/>
          <w:w w:val="105"/>
          <w:sz w:val="14"/>
        </w:rPr>
        <w:t> </w:t>
      </w:r>
      <w:r>
        <w:rPr>
          <w:rFonts w:ascii="Verdana" w:hAnsi="Verdana"/>
          <w:spacing w:val="-5"/>
          <w:w w:val="105"/>
          <w:sz w:val="14"/>
        </w:rPr>
        <w:t>and</w:t>
      </w:r>
    </w:p>
    <w:p>
      <w:pPr>
        <w:pStyle w:val="ListParagraph"/>
        <w:numPr>
          <w:ilvl w:val="0"/>
          <w:numId w:val="25"/>
        </w:numPr>
        <w:tabs>
          <w:tab w:pos="1531" w:val="left" w:leader="none"/>
        </w:tabs>
        <w:spacing w:line="273" w:lineRule="auto" w:before="68" w:after="0"/>
        <w:ind w:left="1166" w:right="1910" w:firstLine="0"/>
        <w:jc w:val="left"/>
        <w:rPr>
          <w:rFonts w:ascii="Verdana" w:hAnsi="Verdana"/>
          <w:sz w:val="14"/>
        </w:rPr>
      </w:pPr>
      <w:r>
        <w:rPr>
          <w:rFonts w:ascii="Verdana" w:hAnsi="Verdana"/>
          <w:w w:val="105"/>
          <w:sz w:val="14"/>
        </w:rPr>
        <w:t>All</w:t>
      </w:r>
      <w:r>
        <w:rPr>
          <w:rFonts w:ascii="Verdana" w:hAnsi="Verdana"/>
          <w:spacing w:val="-2"/>
          <w:w w:val="105"/>
          <w:sz w:val="14"/>
        </w:rPr>
        <w:t> </w:t>
      </w:r>
      <w:r>
        <w:rPr>
          <w:rFonts w:ascii="Verdana" w:hAnsi="Verdana"/>
          <w:w w:val="105"/>
          <w:sz w:val="14"/>
        </w:rPr>
        <w:t>health</w:t>
      </w:r>
      <w:r>
        <w:rPr>
          <w:rFonts w:ascii="Verdana" w:hAnsi="Verdana"/>
          <w:spacing w:val="-5"/>
          <w:w w:val="105"/>
          <w:sz w:val="14"/>
        </w:rPr>
        <w:t> </w:t>
      </w:r>
      <w:r>
        <w:rPr>
          <w:rFonts w:ascii="Verdana" w:hAnsi="Verdana"/>
          <w:w w:val="105"/>
          <w:sz w:val="14"/>
        </w:rPr>
        <w:t>services</w:t>
      </w:r>
      <w:r>
        <w:rPr>
          <w:rFonts w:ascii="Verdana" w:hAnsi="Verdana"/>
          <w:spacing w:val="-5"/>
          <w:w w:val="105"/>
          <w:sz w:val="14"/>
        </w:rPr>
        <w:t> </w:t>
      </w:r>
      <w:r>
        <w:rPr>
          <w:rFonts w:ascii="Verdana" w:hAnsi="Verdana"/>
          <w:w w:val="105"/>
          <w:sz w:val="14"/>
        </w:rPr>
        <w:t>and</w:t>
      </w:r>
      <w:r>
        <w:rPr>
          <w:rFonts w:ascii="Verdana" w:hAnsi="Verdana"/>
          <w:spacing w:val="-4"/>
          <w:w w:val="105"/>
          <w:sz w:val="14"/>
        </w:rPr>
        <w:t> </w:t>
      </w:r>
      <w:r>
        <w:rPr>
          <w:rFonts w:ascii="Verdana" w:hAnsi="Verdana"/>
          <w:w w:val="105"/>
          <w:sz w:val="14"/>
        </w:rPr>
        <w:t>public</w:t>
      </w:r>
      <w:r>
        <w:rPr>
          <w:rFonts w:ascii="Verdana" w:hAnsi="Verdana"/>
          <w:spacing w:val="-5"/>
          <w:w w:val="105"/>
          <w:sz w:val="14"/>
        </w:rPr>
        <w:t> </w:t>
      </w:r>
      <w:r>
        <w:rPr>
          <w:rFonts w:ascii="Verdana" w:hAnsi="Verdana"/>
          <w:w w:val="105"/>
          <w:sz w:val="14"/>
        </w:rPr>
        <w:t>sector</w:t>
      </w:r>
      <w:r>
        <w:rPr>
          <w:rFonts w:ascii="Verdana" w:hAnsi="Verdana"/>
          <w:spacing w:val="-5"/>
          <w:w w:val="105"/>
          <w:sz w:val="14"/>
        </w:rPr>
        <w:t> </w:t>
      </w:r>
      <w:r>
        <w:rPr>
          <w:rFonts w:ascii="Verdana" w:hAnsi="Verdana"/>
          <w:w w:val="105"/>
          <w:sz w:val="14"/>
        </w:rPr>
        <w:t>entities</w:t>
      </w:r>
      <w:r>
        <w:rPr>
          <w:rFonts w:ascii="Verdana" w:hAnsi="Verdana"/>
          <w:spacing w:val="-5"/>
          <w:w w:val="105"/>
          <w:sz w:val="14"/>
        </w:rPr>
        <w:t> </w:t>
      </w:r>
      <w:r>
        <w:rPr>
          <w:rFonts w:ascii="Verdana" w:hAnsi="Verdana"/>
          <w:w w:val="105"/>
          <w:sz w:val="14"/>
        </w:rPr>
        <w:t>that</w:t>
      </w:r>
      <w:r>
        <w:rPr>
          <w:rFonts w:ascii="Verdana" w:hAnsi="Verdana"/>
          <w:spacing w:val="-5"/>
          <w:w w:val="105"/>
          <w:sz w:val="14"/>
        </w:rPr>
        <w:t> </w:t>
      </w:r>
      <w:r>
        <w:rPr>
          <w:rFonts w:ascii="Verdana" w:hAnsi="Verdana"/>
          <w:w w:val="105"/>
          <w:sz w:val="14"/>
        </w:rPr>
        <w:t>are</w:t>
      </w:r>
      <w:r>
        <w:rPr>
          <w:rFonts w:ascii="Verdana" w:hAnsi="Verdana"/>
          <w:spacing w:val="-4"/>
          <w:w w:val="105"/>
          <w:sz w:val="14"/>
        </w:rPr>
        <w:t> </w:t>
      </w:r>
      <w:r>
        <w:rPr>
          <w:rFonts w:ascii="Verdana" w:hAnsi="Verdana"/>
          <w:w w:val="105"/>
          <w:sz w:val="14"/>
        </w:rPr>
        <w:t>controlled</w:t>
      </w:r>
      <w:r>
        <w:rPr>
          <w:rFonts w:ascii="Verdana" w:hAnsi="Verdana"/>
          <w:spacing w:val="-3"/>
          <w:w w:val="105"/>
          <w:sz w:val="14"/>
        </w:rPr>
        <w:t> </w:t>
      </w:r>
      <w:r>
        <w:rPr>
          <w:rFonts w:ascii="Verdana" w:hAnsi="Verdana"/>
          <w:w w:val="105"/>
          <w:sz w:val="14"/>
        </w:rPr>
        <w:t>and</w:t>
      </w:r>
      <w:r>
        <w:rPr>
          <w:rFonts w:ascii="Verdana" w:hAnsi="Verdana"/>
          <w:spacing w:val="-4"/>
          <w:w w:val="105"/>
          <w:sz w:val="14"/>
        </w:rPr>
        <w:t> </w:t>
      </w:r>
      <w:r>
        <w:rPr>
          <w:rFonts w:ascii="Verdana" w:hAnsi="Verdana"/>
          <w:w w:val="105"/>
          <w:sz w:val="14"/>
        </w:rPr>
        <w:t>consolidated</w:t>
      </w:r>
      <w:r>
        <w:rPr>
          <w:rFonts w:ascii="Verdana" w:hAnsi="Verdana"/>
          <w:spacing w:val="-3"/>
          <w:w w:val="105"/>
          <w:sz w:val="14"/>
        </w:rPr>
        <w:t> </w:t>
      </w:r>
      <w:r>
        <w:rPr>
          <w:rFonts w:ascii="Verdana" w:hAnsi="Verdana"/>
          <w:w w:val="105"/>
          <w:sz w:val="14"/>
        </w:rPr>
        <w:t>into</w:t>
      </w:r>
      <w:r>
        <w:rPr>
          <w:rFonts w:ascii="Verdana" w:hAnsi="Verdana"/>
          <w:spacing w:val="-3"/>
          <w:w w:val="105"/>
          <w:sz w:val="14"/>
        </w:rPr>
        <w:t> </w:t>
      </w:r>
      <w:r>
        <w:rPr>
          <w:rFonts w:ascii="Verdana" w:hAnsi="Verdana"/>
          <w:w w:val="105"/>
          <w:sz w:val="14"/>
        </w:rPr>
        <w:t>the</w:t>
      </w:r>
      <w:r>
        <w:rPr>
          <w:rFonts w:ascii="Verdana" w:hAnsi="Verdana"/>
          <w:spacing w:val="-4"/>
          <w:w w:val="105"/>
          <w:sz w:val="14"/>
        </w:rPr>
        <w:t> </w:t>
      </w:r>
      <w:r>
        <w:rPr>
          <w:rFonts w:ascii="Verdana" w:hAnsi="Verdana"/>
          <w:w w:val="105"/>
          <w:sz w:val="14"/>
        </w:rPr>
        <w:t>State</w:t>
      </w:r>
      <w:r>
        <w:rPr>
          <w:rFonts w:ascii="Verdana" w:hAnsi="Verdana"/>
          <w:spacing w:val="-4"/>
          <w:w w:val="105"/>
          <w:sz w:val="14"/>
        </w:rPr>
        <w:t> </w:t>
      </w:r>
      <w:r>
        <w:rPr>
          <w:rFonts w:ascii="Verdana" w:hAnsi="Verdana"/>
          <w:w w:val="105"/>
          <w:sz w:val="14"/>
        </w:rPr>
        <w:t>of</w:t>
      </w:r>
      <w:r>
        <w:rPr>
          <w:rFonts w:ascii="Verdana" w:hAnsi="Verdana"/>
          <w:spacing w:val="-3"/>
          <w:w w:val="105"/>
          <w:sz w:val="14"/>
        </w:rPr>
        <w:t> </w:t>
      </w:r>
      <w:r>
        <w:rPr>
          <w:rFonts w:ascii="Verdana" w:hAnsi="Verdana"/>
          <w:w w:val="105"/>
          <w:sz w:val="14"/>
        </w:rPr>
        <w:t>Victoria</w:t>
      </w:r>
      <w:r>
        <w:rPr>
          <w:rFonts w:ascii="Verdana" w:hAnsi="Verdana"/>
          <w:spacing w:val="-5"/>
          <w:w w:val="105"/>
          <w:sz w:val="14"/>
        </w:rPr>
        <w:t> </w:t>
      </w:r>
      <w:r>
        <w:rPr>
          <w:rFonts w:ascii="Verdana" w:hAnsi="Verdana"/>
          <w:w w:val="105"/>
          <w:sz w:val="14"/>
        </w:rPr>
        <w:t>financial </w:t>
      </w:r>
      <w:r>
        <w:rPr>
          <w:rFonts w:ascii="Verdana" w:hAnsi="Verdana"/>
          <w:spacing w:val="-2"/>
          <w:w w:val="105"/>
          <w:sz w:val="14"/>
        </w:rPr>
        <w:t>statements.</w:t>
      </w:r>
    </w:p>
    <w:p>
      <w:pPr>
        <w:pStyle w:val="BodyText"/>
        <w:spacing w:before="29"/>
        <w:rPr>
          <w:rFonts w:ascii="Verdana"/>
          <w:sz w:val="14"/>
        </w:rPr>
      </w:pPr>
    </w:p>
    <w:p>
      <w:pPr>
        <w:spacing w:before="1"/>
        <w:ind w:left="1169" w:right="0" w:firstLine="0"/>
        <w:jc w:val="left"/>
        <w:rPr>
          <w:rFonts w:ascii="Verdana"/>
          <w:b/>
          <w:sz w:val="14"/>
        </w:rPr>
      </w:pPr>
      <w:r>
        <w:rPr>
          <w:rFonts w:ascii="Verdana"/>
          <w:b/>
          <w:spacing w:val="-2"/>
          <w:w w:val="105"/>
          <w:sz w:val="14"/>
        </w:rPr>
        <w:t>Significant</w:t>
      </w:r>
      <w:r>
        <w:rPr>
          <w:rFonts w:ascii="Verdana"/>
          <w:b/>
          <w:spacing w:val="2"/>
          <w:w w:val="105"/>
          <w:sz w:val="14"/>
        </w:rPr>
        <w:t> </w:t>
      </w:r>
      <w:r>
        <w:rPr>
          <w:rFonts w:ascii="Verdana"/>
          <w:b/>
          <w:spacing w:val="-2"/>
          <w:w w:val="105"/>
          <w:sz w:val="14"/>
        </w:rPr>
        <w:t>Transactions</w:t>
      </w:r>
      <w:r>
        <w:rPr>
          <w:rFonts w:ascii="Verdana"/>
          <w:b/>
          <w:spacing w:val="4"/>
          <w:w w:val="105"/>
          <w:sz w:val="14"/>
        </w:rPr>
        <w:t> </w:t>
      </w:r>
      <w:r>
        <w:rPr>
          <w:rFonts w:ascii="Verdana"/>
          <w:b/>
          <w:spacing w:val="-2"/>
          <w:w w:val="105"/>
          <w:sz w:val="14"/>
        </w:rPr>
        <w:t>with</w:t>
      </w:r>
      <w:r>
        <w:rPr>
          <w:rFonts w:ascii="Verdana"/>
          <w:b/>
          <w:spacing w:val="3"/>
          <w:w w:val="105"/>
          <w:sz w:val="14"/>
        </w:rPr>
        <w:t> </w:t>
      </w:r>
      <w:r>
        <w:rPr>
          <w:rFonts w:ascii="Verdana"/>
          <w:b/>
          <w:spacing w:val="-2"/>
          <w:w w:val="105"/>
          <w:sz w:val="14"/>
        </w:rPr>
        <w:t>Government</w:t>
      </w:r>
      <w:r>
        <w:rPr>
          <w:rFonts w:ascii="Verdana"/>
          <w:b/>
          <w:spacing w:val="3"/>
          <w:w w:val="105"/>
          <w:sz w:val="14"/>
        </w:rPr>
        <w:t> </w:t>
      </w:r>
      <w:r>
        <w:rPr>
          <w:rFonts w:ascii="Verdana"/>
          <w:b/>
          <w:spacing w:val="-2"/>
          <w:w w:val="105"/>
          <w:sz w:val="14"/>
        </w:rPr>
        <w:t>Related</w:t>
      </w:r>
      <w:r>
        <w:rPr>
          <w:rFonts w:ascii="Verdana"/>
          <w:b/>
          <w:spacing w:val="2"/>
          <w:w w:val="105"/>
          <w:sz w:val="14"/>
        </w:rPr>
        <w:t> </w:t>
      </w:r>
      <w:r>
        <w:rPr>
          <w:rFonts w:ascii="Verdana"/>
          <w:b/>
          <w:spacing w:val="-2"/>
          <w:w w:val="105"/>
          <w:sz w:val="14"/>
        </w:rPr>
        <w:t>Entities</w:t>
      </w:r>
    </w:p>
    <w:p>
      <w:pPr>
        <w:spacing w:line="273" w:lineRule="auto" w:before="167"/>
        <w:ind w:left="1166" w:right="1130" w:firstLine="0"/>
        <w:jc w:val="left"/>
        <w:rPr>
          <w:rFonts w:ascii="Verdana"/>
          <w:sz w:val="14"/>
        </w:rPr>
      </w:pPr>
      <w:r>
        <w:rPr>
          <w:rFonts w:ascii="Verdana"/>
          <w:w w:val="105"/>
          <w:sz w:val="14"/>
        </w:rPr>
        <w:t>The hospital received funding from the Department of Health in 2025 of $139.1 million (2024: $128.2 million) and indirect contributions</w:t>
      </w:r>
      <w:r>
        <w:rPr>
          <w:rFonts w:ascii="Verdana"/>
          <w:spacing w:val="-5"/>
          <w:w w:val="105"/>
          <w:sz w:val="14"/>
        </w:rPr>
        <w:t> </w:t>
      </w:r>
      <w:r>
        <w:rPr>
          <w:rFonts w:ascii="Verdana"/>
          <w:w w:val="105"/>
          <w:sz w:val="14"/>
        </w:rPr>
        <w:t>of</w:t>
      </w:r>
      <w:r>
        <w:rPr>
          <w:rFonts w:ascii="Verdana"/>
          <w:spacing w:val="-3"/>
          <w:w w:val="105"/>
          <w:sz w:val="14"/>
        </w:rPr>
        <w:t> </w:t>
      </w:r>
      <w:r>
        <w:rPr>
          <w:rFonts w:ascii="Verdana"/>
          <w:w w:val="105"/>
          <w:sz w:val="14"/>
        </w:rPr>
        <w:t>$3.4</w:t>
      </w:r>
      <w:r>
        <w:rPr>
          <w:rFonts w:ascii="Verdana"/>
          <w:spacing w:val="-5"/>
          <w:w w:val="105"/>
          <w:sz w:val="14"/>
        </w:rPr>
        <w:t> </w:t>
      </w:r>
      <w:r>
        <w:rPr>
          <w:rFonts w:ascii="Verdana"/>
          <w:w w:val="105"/>
          <w:sz w:val="14"/>
        </w:rPr>
        <w:t>million</w:t>
      </w:r>
      <w:r>
        <w:rPr>
          <w:rFonts w:ascii="Verdana"/>
          <w:spacing w:val="-5"/>
          <w:w w:val="105"/>
          <w:sz w:val="14"/>
        </w:rPr>
        <w:t> </w:t>
      </w:r>
      <w:r>
        <w:rPr>
          <w:rFonts w:ascii="Verdana"/>
          <w:w w:val="105"/>
          <w:sz w:val="14"/>
        </w:rPr>
        <w:t>(2024:</w:t>
      </w:r>
      <w:r>
        <w:rPr>
          <w:rFonts w:ascii="Verdana"/>
          <w:spacing w:val="-4"/>
          <w:w w:val="105"/>
          <w:sz w:val="14"/>
        </w:rPr>
        <w:t> </w:t>
      </w:r>
      <w:r>
        <w:rPr>
          <w:rFonts w:ascii="Verdana"/>
          <w:w w:val="105"/>
          <w:sz w:val="14"/>
        </w:rPr>
        <w:t>$6.0</w:t>
      </w:r>
      <w:r>
        <w:rPr>
          <w:rFonts w:ascii="Verdana"/>
          <w:spacing w:val="-5"/>
          <w:w w:val="105"/>
          <w:sz w:val="14"/>
        </w:rPr>
        <w:t> </w:t>
      </w:r>
      <w:r>
        <w:rPr>
          <w:rFonts w:ascii="Verdana"/>
          <w:w w:val="105"/>
          <w:sz w:val="14"/>
        </w:rPr>
        <w:t>million).</w:t>
      </w:r>
      <w:r>
        <w:rPr>
          <w:rFonts w:ascii="Verdana"/>
          <w:spacing w:val="40"/>
          <w:w w:val="105"/>
          <w:sz w:val="14"/>
        </w:rPr>
        <w:t> </w:t>
      </w:r>
      <w:r>
        <w:rPr>
          <w:rFonts w:ascii="Verdana"/>
          <w:w w:val="105"/>
          <w:sz w:val="14"/>
        </w:rPr>
        <w:t>Balances</w:t>
      </w:r>
      <w:r>
        <w:rPr>
          <w:rFonts w:ascii="Verdana"/>
          <w:spacing w:val="-5"/>
          <w:w w:val="105"/>
          <w:sz w:val="14"/>
        </w:rPr>
        <w:t> </w:t>
      </w:r>
      <w:r>
        <w:rPr>
          <w:rFonts w:ascii="Verdana"/>
          <w:w w:val="105"/>
          <w:sz w:val="14"/>
        </w:rPr>
        <w:t>outstanding</w:t>
      </w:r>
      <w:r>
        <w:rPr>
          <w:rFonts w:ascii="Verdana"/>
          <w:spacing w:val="-4"/>
          <w:w w:val="105"/>
          <w:sz w:val="14"/>
        </w:rPr>
        <w:t> </w:t>
      </w:r>
      <w:r>
        <w:rPr>
          <w:rFonts w:ascii="Verdana"/>
          <w:w w:val="105"/>
          <w:sz w:val="14"/>
        </w:rPr>
        <w:t>at</w:t>
      </w:r>
      <w:r>
        <w:rPr>
          <w:rFonts w:ascii="Verdana"/>
          <w:spacing w:val="-5"/>
          <w:w w:val="105"/>
          <w:sz w:val="14"/>
        </w:rPr>
        <w:t> </w:t>
      </w:r>
      <w:r>
        <w:rPr>
          <w:rFonts w:ascii="Verdana"/>
          <w:w w:val="105"/>
          <w:sz w:val="14"/>
        </w:rPr>
        <w:t>30</w:t>
      </w:r>
      <w:r>
        <w:rPr>
          <w:rFonts w:ascii="Verdana"/>
          <w:spacing w:val="-5"/>
          <w:w w:val="105"/>
          <w:sz w:val="14"/>
        </w:rPr>
        <w:t> </w:t>
      </w:r>
      <w:r>
        <w:rPr>
          <w:rFonts w:ascii="Verdana"/>
          <w:w w:val="105"/>
          <w:sz w:val="14"/>
        </w:rPr>
        <w:t>June</w:t>
      </w:r>
      <w:r>
        <w:rPr>
          <w:rFonts w:ascii="Verdana"/>
          <w:spacing w:val="-4"/>
          <w:w w:val="105"/>
          <w:sz w:val="14"/>
        </w:rPr>
        <w:t> </w:t>
      </w:r>
      <w:r>
        <w:rPr>
          <w:rFonts w:ascii="Verdana"/>
          <w:w w:val="105"/>
          <w:sz w:val="14"/>
        </w:rPr>
        <w:t>2025</w:t>
      </w:r>
      <w:r>
        <w:rPr>
          <w:rFonts w:ascii="Verdana"/>
          <w:spacing w:val="-5"/>
          <w:w w:val="105"/>
          <w:sz w:val="14"/>
        </w:rPr>
        <w:t> </w:t>
      </w:r>
      <w:r>
        <w:rPr>
          <w:rFonts w:ascii="Verdana"/>
          <w:w w:val="105"/>
          <w:sz w:val="14"/>
        </w:rPr>
        <w:t>are</w:t>
      </w:r>
      <w:r>
        <w:rPr>
          <w:rFonts w:ascii="Verdana"/>
          <w:spacing w:val="-4"/>
          <w:w w:val="105"/>
          <w:sz w:val="14"/>
        </w:rPr>
        <w:t> </w:t>
      </w:r>
      <w:r>
        <w:rPr>
          <w:rFonts w:ascii="Verdana"/>
          <w:w w:val="105"/>
          <w:sz w:val="14"/>
        </w:rPr>
        <w:t>$8.1</w:t>
      </w:r>
      <w:r>
        <w:rPr>
          <w:rFonts w:ascii="Verdana"/>
          <w:spacing w:val="-5"/>
          <w:w w:val="105"/>
          <w:sz w:val="14"/>
        </w:rPr>
        <w:t> </w:t>
      </w:r>
      <w:r>
        <w:rPr>
          <w:rFonts w:ascii="Verdana"/>
          <w:w w:val="105"/>
          <w:sz w:val="14"/>
        </w:rPr>
        <w:t>million</w:t>
      </w:r>
      <w:r>
        <w:rPr>
          <w:rFonts w:ascii="Verdana"/>
          <w:spacing w:val="-5"/>
          <w:w w:val="105"/>
          <w:sz w:val="14"/>
        </w:rPr>
        <w:t> </w:t>
      </w:r>
      <w:r>
        <w:rPr>
          <w:rFonts w:ascii="Verdana"/>
          <w:w w:val="105"/>
          <w:sz w:val="14"/>
        </w:rPr>
        <w:t>receivable</w:t>
      </w:r>
      <w:r>
        <w:rPr>
          <w:rFonts w:ascii="Verdana"/>
          <w:spacing w:val="-4"/>
          <w:w w:val="105"/>
          <w:sz w:val="14"/>
        </w:rPr>
        <w:t> </w:t>
      </w:r>
      <w:r>
        <w:rPr>
          <w:rFonts w:ascii="Verdana"/>
          <w:w w:val="105"/>
          <w:sz w:val="14"/>
        </w:rPr>
        <w:t>(2024:</w:t>
      </w:r>
      <w:r>
        <w:rPr>
          <w:rFonts w:ascii="Verdana"/>
          <w:spacing w:val="-4"/>
          <w:w w:val="105"/>
          <w:sz w:val="14"/>
        </w:rPr>
        <w:t> </w:t>
      </w:r>
      <w:r>
        <w:rPr>
          <w:rFonts w:ascii="Verdana"/>
          <w:w w:val="105"/>
          <w:sz w:val="14"/>
        </w:rPr>
        <w:t>$6.9 million) and $0.6 million payable (2024: $22.4 million).</w:t>
      </w:r>
    </w:p>
    <w:p>
      <w:pPr>
        <w:spacing w:line="273" w:lineRule="auto" w:before="85"/>
        <w:ind w:left="1166" w:right="1358" w:firstLine="0"/>
        <w:jc w:val="both"/>
        <w:rPr>
          <w:rFonts w:ascii="Verdana"/>
          <w:sz w:val="14"/>
        </w:rPr>
      </w:pPr>
      <w:r>
        <w:rPr>
          <w:rFonts w:ascii="Verdana"/>
          <w:w w:val="105"/>
          <w:sz w:val="14"/>
        </w:rPr>
        <w:t>Expenses</w:t>
      </w:r>
      <w:r>
        <w:rPr>
          <w:rFonts w:ascii="Verdana"/>
          <w:spacing w:val="-6"/>
          <w:w w:val="105"/>
          <w:sz w:val="14"/>
        </w:rPr>
        <w:t> </w:t>
      </w:r>
      <w:r>
        <w:rPr>
          <w:rFonts w:ascii="Verdana"/>
          <w:w w:val="105"/>
          <w:sz w:val="14"/>
        </w:rPr>
        <w:t>incurred</w:t>
      </w:r>
      <w:r>
        <w:rPr>
          <w:rFonts w:ascii="Verdana"/>
          <w:spacing w:val="-4"/>
          <w:w w:val="105"/>
          <w:sz w:val="14"/>
        </w:rPr>
        <w:t> </w:t>
      </w:r>
      <w:r>
        <w:rPr>
          <w:rFonts w:ascii="Verdana"/>
          <w:w w:val="105"/>
          <w:sz w:val="14"/>
        </w:rPr>
        <w:t>by</w:t>
      </w:r>
      <w:r>
        <w:rPr>
          <w:rFonts w:ascii="Verdana"/>
          <w:spacing w:val="-5"/>
          <w:w w:val="105"/>
          <w:sz w:val="14"/>
        </w:rPr>
        <w:t> </w:t>
      </w:r>
      <w:r>
        <w:rPr>
          <w:rFonts w:ascii="Verdana"/>
          <w:w w:val="105"/>
          <w:sz w:val="14"/>
        </w:rPr>
        <w:t>the</w:t>
      </w:r>
      <w:r>
        <w:rPr>
          <w:rFonts w:ascii="Verdana"/>
          <w:spacing w:val="-5"/>
          <w:w w:val="105"/>
          <w:sz w:val="14"/>
        </w:rPr>
        <w:t> </w:t>
      </w:r>
      <w:r>
        <w:rPr>
          <w:rFonts w:ascii="Verdana"/>
          <w:w w:val="105"/>
          <w:sz w:val="14"/>
        </w:rPr>
        <w:t>hospital</w:t>
      </w:r>
      <w:r>
        <w:rPr>
          <w:rFonts w:ascii="Verdana"/>
          <w:spacing w:val="-3"/>
          <w:w w:val="105"/>
          <w:sz w:val="14"/>
        </w:rPr>
        <w:t> </w:t>
      </w:r>
      <w:r>
        <w:rPr>
          <w:rFonts w:ascii="Verdana"/>
          <w:w w:val="105"/>
          <w:sz w:val="14"/>
        </w:rPr>
        <w:t>in</w:t>
      </w:r>
      <w:r>
        <w:rPr>
          <w:rFonts w:ascii="Verdana"/>
          <w:spacing w:val="-6"/>
          <w:w w:val="105"/>
          <w:sz w:val="14"/>
        </w:rPr>
        <w:t> </w:t>
      </w:r>
      <w:r>
        <w:rPr>
          <w:rFonts w:ascii="Verdana"/>
          <w:w w:val="105"/>
          <w:sz w:val="14"/>
        </w:rPr>
        <w:t>delivering</w:t>
      </w:r>
      <w:r>
        <w:rPr>
          <w:rFonts w:ascii="Verdana"/>
          <w:spacing w:val="-5"/>
          <w:w w:val="105"/>
          <w:sz w:val="14"/>
        </w:rPr>
        <w:t> </w:t>
      </w:r>
      <w:r>
        <w:rPr>
          <w:rFonts w:ascii="Verdana"/>
          <w:w w:val="105"/>
          <w:sz w:val="14"/>
        </w:rPr>
        <w:t>services</w:t>
      </w:r>
      <w:r>
        <w:rPr>
          <w:rFonts w:ascii="Verdana"/>
          <w:spacing w:val="-6"/>
          <w:w w:val="105"/>
          <w:sz w:val="14"/>
        </w:rPr>
        <w:t> </w:t>
      </w:r>
      <w:r>
        <w:rPr>
          <w:rFonts w:ascii="Verdana"/>
          <w:w w:val="105"/>
          <w:sz w:val="14"/>
        </w:rPr>
        <w:t>and</w:t>
      </w:r>
      <w:r>
        <w:rPr>
          <w:rFonts w:ascii="Verdana"/>
          <w:spacing w:val="-5"/>
          <w:w w:val="105"/>
          <w:sz w:val="14"/>
        </w:rPr>
        <w:t> </w:t>
      </w:r>
      <w:r>
        <w:rPr>
          <w:rFonts w:ascii="Verdana"/>
          <w:w w:val="105"/>
          <w:sz w:val="14"/>
        </w:rPr>
        <w:t>outputs</w:t>
      </w:r>
      <w:r>
        <w:rPr>
          <w:rFonts w:ascii="Verdana"/>
          <w:spacing w:val="-6"/>
          <w:w w:val="105"/>
          <w:sz w:val="14"/>
        </w:rPr>
        <w:t> </w:t>
      </w:r>
      <w:r>
        <w:rPr>
          <w:rFonts w:ascii="Verdana"/>
          <w:w w:val="105"/>
          <w:sz w:val="14"/>
        </w:rPr>
        <w:t>are</w:t>
      </w:r>
      <w:r>
        <w:rPr>
          <w:rFonts w:ascii="Verdana"/>
          <w:spacing w:val="-5"/>
          <w:w w:val="105"/>
          <w:sz w:val="14"/>
        </w:rPr>
        <w:t> </w:t>
      </w:r>
      <w:r>
        <w:rPr>
          <w:rFonts w:ascii="Verdana"/>
          <w:w w:val="105"/>
          <w:sz w:val="14"/>
        </w:rPr>
        <w:t>in</w:t>
      </w:r>
      <w:r>
        <w:rPr>
          <w:rFonts w:ascii="Verdana"/>
          <w:spacing w:val="-6"/>
          <w:w w:val="105"/>
          <w:sz w:val="14"/>
        </w:rPr>
        <w:t> </w:t>
      </w:r>
      <w:r>
        <w:rPr>
          <w:rFonts w:ascii="Verdana"/>
          <w:w w:val="105"/>
          <w:sz w:val="14"/>
        </w:rPr>
        <w:t>accordance</w:t>
      </w:r>
      <w:r>
        <w:rPr>
          <w:rFonts w:ascii="Verdana"/>
          <w:spacing w:val="-5"/>
          <w:w w:val="105"/>
          <w:sz w:val="14"/>
        </w:rPr>
        <w:t> </w:t>
      </w:r>
      <w:r>
        <w:rPr>
          <w:rFonts w:ascii="Verdana"/>
          <w:w w:val="105"/>
          <w:sz w:val="14"/>
        </w:rPr>
        <w:t>with</w:t>
      </w:r>
      <w:r>
        <w:rPr>
          <w:rFonts w:ascii="Verdana"/>
          <w:spacing w:val="-6"/>
          <w:w w:val="105"/>
          <w:sz w:val="14"/>
        </w:rPr>
        <w:t> </w:t>
      </w:r>
      <w:r>
        <w:rPr>
          <w:rFonts w:ascii="Verdana"/>
          <w:w w:val="105"/>
          <w:sz w:val="14"/>
        </w:rPr>
        <w:t>HealthShare</w:t>
      </w:r>
      <w:r>
        <w:rPr>
          <w:rFonts w:ascii="Verdana"/>
          <w:spacing w:val="-5"/>
          <w:w w:val="105"/>
          <w:sz w:val="14"/>
        </w:rPr>
        <w:t> </w:t>
      </w:r>
      <w:r>
        <w:rPr>
          <w:rFonts w:ascii="Verdana"/>
          <w:w w:val="105"/>
          <w:sz w:val="14"/>
        </w:rPr>
        <w:t>Victoria</w:t>
      </w:r>
      <w:r>
        <w:rPr>
          <w:rFonts w:ascii="Verdana"/>
          <w:spacing w:val="-6"/>
          <w:w w:val="105"/>
          <w:sz w:val="14"/>
        </w:rPr>
        <w:t> </w:t>
      </w:r>
      <w:r>
        <w:rPr>
          <w:rFonts w:ascii="Verdana"/>
          <w:w w:val="105"/>
          <w:sz w:val="14"/>
        </w:rPr>
        <w:t>requirements. Goods</w:t>
      </w:r>
      <w:r>
        <w:rPr>
          <w:rFonts w:ascii="Verdana"/>
          <w:spacing w:val="-5"/>
          <w:w w:val="105"/>
          <w:sz w:val="14"/>
        </w:rPr>
        <w:t> </w:t>
      </w:r>
      <w:r>
        <w:rPr>
          <w:rFonts w:ascii="Verdana"/>
          <w:w w:val="105"/>
          <w:sz w:val="14"/>
        </w:rPr>
        <w:t>and</w:t>
      </w:r>
      <w:r>
        <w:rPr>
          <w:rFonts w:ascii="Verdana"/>
          <w:spacing w:val="-5"/>
          <w:w w:val="105"/>
          <w:sz w:val="14"/>
        </w:rPr>
        <w:t> </w:t>
      </w:r>
      <w:r>
        <w:rPr>
          <w:rFonts w:ascii="Verdana"/>
          <w:w w:val="105"/>
          <w:sz w:val="14"/>
        </w:rPr>
        <w:t>services</w:t>
      </w:r>
      <w:r>
        <w:rPr>
          <w:rFonts w:ascii="Verdana"/>
          <w:spacing w:val="-5"/>
          <w:w w:val="105"/>
          <w:sz w:val="14"/>
        </w:rPr>
        <w:t> </w:t>
      </w:r>
      <w:r>
        <w:rPr>
          <w:rFonts w:ascii="Verdana"/>
          <w:w w:val="105"/>
          <w:sz w:val="14"/>
        </w:rPr>
        <w:t>including</w:t>
      </w:r>
      <w:r>
        <w:rPr>
          <w:rFonts w:ascii="Verdana"/>
          <w:spacing w:val="-5"/>
          <w:w w:val="105"/>
          <w:sz w:val="14"/>
        </w:rPr>
        <w:t> </w:t>
      </w:r>
      <w:r>
        <w:rPr>
          <w:rFonts w:ascii="Verdana"/>
          <w:w w:val="105"/>
          <w:sz w:val="14"/>
        </w:rPr>
        <w:t>procurement,</w:t>
      </w:r>
      <w:r>
        <w:rPr>
          <w:rFonts w:ascii="Verdana"/>
          <w:spacing w:val="-4"/>
          <w:w w:val="105"/>
          <w:sz w:val="14"/>
        </w:rPr>
        <w:t> </w:t>
      </w:r>
      <w:r>
        <w:rPr>
          <w:rFonts w:ascii="Verdana"/>
          <w:w w:val="105"/>
          <w:sz w:val="14"/>
        </w:rPr>
        <w:t>diagnostics,</w:t>
      </w:r>
      <w:r>
        <w:rPr>
          <w:rFonts w:ascii="Verdana"/>
          <w:spacing w:val="-4"/>
          <w:w w:val="105"/>
          <w:sz w:val="14"/>
        </w:rPr>
        <w:t> </w:t>
      </w:r>
      <w:r>
        <w:rPr>
          <w:rFonts w:ascii="Verdana"/>
          <w:w w:val="105"/>
          <w:sz w:val="14"/>
        </w:rPr>
        <w:t>patient</w:t>
      </w:r>
      <w:r>
        <w:rPr>
          <w:rFonts w:ascii="Verdana"/>
          <w:spacing w:val="-5"/>
          <w:w w:val="105"/>
          <w:sz w:val="14"/>
        </w:rPr>
        <w:t> </w:t>
      </w:r>
      <w:r>
        <w:rPr>
          <w:rFonts w:ascii="Verdana"/>
          <w:w w:val="105"/>
          <w:sz w:val="14"/>
        </w:rPr>
        <w:t>meals</w:t>
      </w:r>
      <w:r>
        <w:rPr>
          <w:rFonts w:ascii="Verdana"/>
          <w:spacing w:val="-6"/>
          <w:w w:val="105"/>
          <w:sz w:val="14"/>
        </w:rPr>
        <w:t> </w:t>
      </w:r>
      <w:r>
        <w:rPr>
          <w:rFonts w:ascii="Verdana"/>
          <w:w w:val="105"/>
          <w:sz w:val="14"/>
        </w:rPr>
        <w:t>and</w:t>
      </w:r>
      <w:r>
        <w:rPr>
          <w:rFonts w:ascii="Verdana"/>
          <w:spacing w:val="-5"/>
          <w:w w:val="105"/>
          <w:sz w:val="14"/>
        </w:rPr>
        <w:t> </w:t>
      </w:r>
      <w:r>
        <w:rPr>
          <w:rFonts w:ascii="Verdana"/>
          <w:w w:val="105"/>
          <w:sz w:val="14"/>
        </w:rPr>
        <w:t>multi-site</w:t>
      </w:r>
      <w:r>
        <w:rPr>
          <w:rFonts w:ascii="Verdana"/>
          <w:spacing w:val="-5"/>
          <w:w w:val="105"/>
          <w:sz w:val="14"/>
        </w:rPr>
        <w:t> </w:t>
      </w:r>
      <w:r>
        <w:rPr>
          <w:rFonts w:ascii="Verdana"/>
          <w:w w:val="105"/>
          <w:sz w:val="14"/>
        </w:rPr>
        <w:t>operational</w:t>
      </w:r>
      <w:r>
        <w:rPr>
          <w:rFonts w:ascii="Verdana"/>
          <w:spacing w:val="-3"/>
          <w:w w:val="105"/>
          <w:sz w:val="14"/>
        </w:rPr>
        <w:t> </w:t>
      </w:r>
      <w:r>
        <w:rPr>
          <w:rFonts w:ascii="Verdana"/>
          <w:w w:val="105"/>
          <w:sz w:val="14"/>
        </w:rPr>
        <w:t>support</w:t>
      </w:r>
      <w:r>
        <w:rPr>
          <w:rFonts w:ascii="Verdana"/>
          <w:spacing w:val="-5"/>
          <w:w w:val="105"/>
          <w:sz w:val="14"/>
        </w:rPr>
        <w:t> </w:t>
      </w:r>
      <w:r>
        <w:rPr>
          <w:rFonts w:ascii="Verdana"/>
          <w:w w:val="105"/>
          <w:sz w:val="14"/>
        </w:rPr>
        <w:t>are</w:t>
      </w:r>
      <w:r>
        <w:rPr>
          <w:rFonts w:ascii="Verdana"/>
          <w:spacing w:val="-5"/>
          <w:w w:val="105"/>
          <w:sz w:val="14"/>
        </w:rPr>
        <w:t> </w:t>
      </w:r>
      <w:r>
        <w:rPr>
          <w:rFonts w:ascii="Verdana"/>
          <w:w w:val="105"/>
          <w:sz w:val="14"/>
        </w:rPr>
        <w:t>provided</w:t>
      </w:r>
      <w:r>
        <w:rPr>
          <w:rFonts w:ascii="Verdana"/>
          <w:spacing w:val="-4"/>
          <w:w w:val="105"/>
          <w:sz w:val="14"/>
        </w:rPr>
        <w:t> </w:t>
      </w:r>
      <w:r>
        <w:rPr>
          <w:rFonts w:ascii="Verdana"/>
          <w:w w:val="105"/>
          <w:sz w:val="14"/>
        </w:rPr>
        <w:t>by</w:t>
      </w:r>
      <w:r>
        <w:rPr>
          <w:rFonts w:ascii="Verdana"/>
          <w:spacing w:val="-5"/>
          <w:w w:val="105"/>
          <w:sz w:val="14"/>
        </w:rPr>
        <w:t> </w:t>
      </w:r>
      <w:r>
        <w:rPr>
          <w:rFonts w:ascii="Verdana"/>
          <w:w w:val="105"/>
          <w:sz w:val="14"/>
        </w:rPr>
        <w:t>other Victorian Health Service Providers on commercial terms.</w:t>
      </w:r>
    </w:p>
    <w:p>
      <w:pPr>
        <w:spacing w:line="273" w:lineRule="auto" w:before="126"/>
        <w:ind w:left="1166" w:right="1414" w:firstLine="0"/>
        <w:jc w:val="left"/>
        <w:rPr>
          <w:rFonts w:ascii="Verdana"/>
          <w:sz w:val="14"/>
        </w:rPr>
      </w:pPr>
      <w:r>
        <w:rPr>
          <w:rFonts w:ascii="Verdana"/>
          <w:w w:val="105"/>
          <w:sz w:val="14"/>
        </w:rPr>
        <w:t>Professional</w:t>
      </w:r>
      <w:r>
        <w:rPr>
          <w:rFonts w:ascii="Verdana"/>
          <w:spacing w:val="-5"/>
          <w:w w:val="105"/>
          <w:sz w:val="14"/>
        </w:rPr>
        <w:t> </w:t>
      </w:r>
      <w:r>
        <w:rPr>
          <w:rFonts w:ascii="Verdana"/>
          <w:w w:val="105"/>
          <w:sz w:val="14"/>
        </w:rPr>
        <w:t>medical</w:t>
      </w:r>
      <w:r>
        <w:rPr>
          <w:rFonts w:ascii="Verdana"/>
          <w:spacing w:val="-5"/>
          <w:w w:val="105"/>
          <w:sz w:val="14"/>
        </w:rPr>
        <w:t> </w:t>
      </w:r>
      <w:r>
        <w:rPr>
          <w:rFonts w:ascii="Verdana"/>
          <w:w w:val="105"/>
          <w:sz w:val="14"/>
        </w:rPr>
        <w:t>indemnity</w:t>
      </w:r>
      <w:r>
        <w:rPr>
          <w:rFonts w:ascii="Verdana"/>
          <w:spacing w:val="-7"/>
          <w:w w:val="105"/>
          <w:sz w:val="14"/>
        </w:rPr>
        <w:t> </w:t>
      </w:r>
      <w:r>
        <w:rPr>
          <w:rFonts w:ascii="Verdana"/>
          <w:w w:val="105"/>
          <w:sz w:val="14"/>
        </w:rPr>
        <w:t>insurance</w:t>
      </w:r>
      <w:r>
        <w:rPr>
          <w:rFonts w:ascii="Verdana"/>
          <w:spacing w:val="-7"/>
          <w:w w:val="105"/>
          <w:sz w:val="14"/>
        </w:rPr>
        <w:t> </w:t>
      </w:r>
      <w:r>
        <w:rPr>
          <w:rFonts w:ascii="Verdana"/>
          <w:w w:val="105"/>
          <w:sz w:val="14"/>
        </w:rPr>
        <w:t>and</w:t>
      </w:r>
      <w:r>
        <w:rPr>
          <w:rFonts w:ascii="Verdana"/>
          <w:spacing w:val="-7"/>
          <w:w w:val="105"/>
          <w:sz w:val="14"/>
        </w:rPr>
        <w:t> </w:t>
      </w:r>
      <w:r>
        <w:rPr>
          <w:rFonts w:ascii="Verdana"/>
          <w:w w:val="105"/>
          <w:sz w:val="14"/>
        </w:rPr>
        <w:t>other</w:t>
      </w:r>
      <w:r>
        <w:rPr>
          <w:rFonts w:ascii="Verdana"/>
          <w:spacing w:val="-8"/>
          <w:w w:val="105"/>
          <w:sz w:val="14"/>
        </w:rPr>
        <w:t> </w:t>
      </w:r>
      <w:r>
        <w:rPr>
          <w:rFonts w:ascii="Verdana"/>
          <w:w w:val="105"/>
          <w:sz w:val="14"/>
        </w:rPr>
        <w:t>insurance</w:t>
      </w:r>
      <w:r>
        <w:rPr>
          <w:rFonts w:ascii="Verdana"/>
          <w:spacing w:val="-7"/>
          <w:w w:val="105"/>
          <w:sz w:val="14"/>
        </w:rPr>
        <w:t> </w:t>
      </w:r>
      <w:r>
        <w:rPr>
          <w:rFonts w:ascii="Verdana"/>
          <w:w w:val="105"/>
          <w:sz w:val="14"/>
        </w:rPr>
        <w:t>products</w:t>
      </w:r>
      <w:r>
        <w:rPr>
          <w:rFonts w:ascii="Verdana"/>
          <w:spacing w:val="-8"/>
          <w:w w:val="105"/>
          <w:sz w:val="14"/>
        </w:rPr>
        <w:t> </w:t>
      </w:r>
      <w:r>
        <w:rPr>
          <w:rFonts w:ascii="Verdana"/>
          <w:w w:val="105"/>
          <w:sz w:val="14"/>
        </w:rPr>
        <w:t>are</w:t>
      </w:r>
      <w:r>
        <w:rPr>
          <w:rFonts w:ascii="Verdana"/>
          <w:spacing w:val="-7"/>
          <w:w w:val="105"/>
          <w:sz w:val="14"/>
        </w:rPr>
        <w:t> </w:t>
      </w:r>
      <w:r>
        <w:rPr>
          <w:rFonts w:ascii="Verdana"/>
          <w:w w:val="105"/>
          <w:sz w:val="14"/>
        </w:rPr>
        <w:t>obtained</w:t>
      </w:r>
      <w:r>
        <w:rPr>
          <w:rFonts w:ascii="Verdana"/>
          <w:spacing w:val="-6"/>
          <w:w w:val="105"/>
          <w:sz w:val="14"/>
        </w:rPr>
        <w:t> </w:t>
      </w:r>
      <w:r>
        <w:rPr>
          <w:rFonts w:ascii="Verdana"/>
          <w:w w:val="105"/>
          <w:sz w:val="14"/>
        </w:rPr>
        <w:t>from</w:t>
      </w:r>
      <w:r>
        <w:rPr>
          <w:rFonts w:ascii="Verdana"/>
          <w:spacing w:val="-8"/>
          <w:w w:val="105"/>
          <w:sz w:val="14"/>
        </w:rPr>
        <w:t> </w:t>
      </w:r>
      <w:r>
        <w:rPr>
          <w:rFonts w:ascii="Verdana"/>
          <w:w w:val="105"/>
          <w:sz w:val="14"/>
        </w:rPr>
        <w:t>the</w:t>
      </w:r>
      <w:r>
        <w:rPr>
          <w:rFonts w:ascii="Verdana"/>
          <w:spacing w:val="-7"/>
          <w:w w:val="105"/>
          <w:sz w:val="14"/>
        </w:rPr>
        <w:t> </w:t>
      </w:r>
      <w:r>
        <w:rPr>
          <w:rFonts w:ascii="Verdana"/>
          <w:w w:val="105"/>
          <w:sz w:val="14"/>
        </w:rPr>
        <w:t>Victorian</w:t>
      </w:r>
      <w:r>
        <w:rPr>
          <w:rFonts w:ascii="Verdana"/>
          <w:spacing w:val="-8"/>
          <w:w w:val="105"/>
          <w:sz w:val="14"/>
        </w:rPr>
        <w:t> </w:t>
      </w:r>
      <w:r>
        <w:rPr>
          <w:rFonts w:ascii="Verdana"/>
          <w:w w:val="105"/>
          <w:sz w:val="14"/>
        </w:rPr>
        <w:t>Managed</w:t>
      </w:r>
      <w:r>
        <w:rPr>
          <w:rFonts w:ascii="Verdana"/>
          <w:spacing w:val="-6"/>
          <w:w w:val="105"/>
          <w:sz w:val="14"/>
        </w:rPr>
        <w:t> </w:t>
      </w:r>
      <w:r>
        <w:rPr>
          <w:rFonts w:ascii="Verdana"/>
          <w:w w:val="105"/>
          <w:sz w:val="14"/>
        </w:rPr>
        <w:t>Insurance </w:t>
      </w:r>
      <w:r>
        <w:rPr>
          <w:rFonts w:ascii="Verdana"/>
          <w:spacing w:val="-2"/>
          <w:w w:val="105"/>
          <w:sz w:val="14"/>
        </w:rPr>
        <w:t>Authority.</w:t>
      </w:r>
    </w:p>
    <w:p>
      <w:pPr>
        <w:spacing w:line="273" w:lineRule="auto" w:before="121"/>
        <w:ind w:left="1166" w:right="1195" w:firstLine="0"/>
        <w:jc w:val="left"/>
        <w:rPr>
          <w:rFonts w:ascii="Verdana" w:hAnsi="Verdana"/>
          <w:sz w:val="14"/>
        </w:rPr>
      </w:pPr>
      <w:r>
        <w:rPr>
          <w:rFonts w:ascii="Verdana" w:hAnsi="Verdana"/>
          <w:w w:val="105"/>
          <w:sz w:val="14"/>
        </w:rPr>
        <w:t>The Standing Directions under the </w:t>
      </w:r>
      <w:r>
        <w:rPr>
          <w:rFonts w:ascii="Verdana" w:hAnsi="Verdana"/>
          <w:i/>
          <w:w w:val="105"/>
          <w:sz w:val="14"/>
        </w:rPr>
        <w:t>Financial Management Act 1994</w:t>
      </w:r>
      <w:r>
        <w:rPr>
          <w:rFonts w:ascii="Verdana" w:hAnsi="Verdana"/>
          <w:i/>
          <w:spacing w:val="30"/>
          <w:w w:val="105"/>
          <w:sz w:val="14"/>
        </w:rPr>
        <w:t> </w:t>
      </w:r>
      <w:r>
        <w:rPr>
          <w:rFonts w:ascii="Verdana" w:hAnsi="Verdana"/>
          <w:w w:val="105"/>
          <w:sz w:val="14"/>
        </w:rPr>
        <w:t>require the hospital to hold cash (in excess of working capital)</w:t>
      </w:r>
      <w:r>
        <w:rPr>
          <w:rFonts w:ascii="Verdana" w:hAnsi="Verdana"/>
          <w:spacing w:val="-5"/>
          <w:w w:val="105"/>
          <w:sz w:val="14"/>
        </w:rPr>
        <w:t> </w:t>
      </w:r>
      <w:r>
        <w:rPr>
          <w:rFonts w:ascii="Verdana" w:hAnsi="Verdana"/>
          <w:w w:val="105"/>
          <w:sz w:val="14"/>
        </w:rPr>
        <w:t>in</w:t>
      </w:r>
      <w:r>
        <w:rPr>
          <w:rFonts w:ascii="Verdana" w:hAnsi="Verdana"/>
          <w:spacing w:val="-6"/>
          <w:w w:val="105"/>
          <w:sz w:val="14"/>
        </w:rPr>
        <w:t> </w:t>
      </w:r>
      <w:r>
        <w:rPr>
          <w:rFonts w:ascii="Verdana" w:hAnsi="Verdana"/>
          <w:w w:val="105"/>
          <w:sz w:val="14"/>
        </w:rPr>
        <w:t>accordance</w:t>
      </w:r>
      <w:r>
        <w:rPr>
          <w:rFonts w:ascii="Verdana" w:hAnsi="Verdana"/>
          <w:spacing w:val="-5"/>
          <w:w w:val="105"/>
          <w:sz w:val="14"/>
        </w:rPr>
        <w:t> </w:t>
      </w:r>
      <w:r>
        <w:rPr>
          <w:rFonts w:ascii="Verdana" w:hAnsi="Verdana"/>
          <w:w w:val="105"/>
          <w:sz w:val="14"/>
        </w:rPr>
        <w:t>with</w:t>
      </w:r>
      <w:r>
        <w:rPr>
          <w:rFonts w:ascii="Verdana" w:hAnsi="Verdana"/>
          <w:spacing w:val="-6"/>
          <w:w w:val="105"/>
          <w:sz w:val="14"/>
        </w:rPr>
        <w:t> </w:t>
      </w:r>
      <w:r>
        <w:rPr>
          <w:rFonts w:ascii="Verdana" w:hAnsi="Verdana"/>
          <w:w w:val="105"/>
          <w:sz w:val="14"/>
        </w:rPr>
        <w:t>the</w:t>
      </w:r>
      <w:r>
        <w:rPr>
          <w:rFonts w:ascii="Verdana" w:hAnsi="Verdana"/>
          <w:spacing w:val="-5"/>
          <w:w w:val="105"/>
          <w:sz w:val="14"/>
        </w:rPr>
        <w:t> </w:t>
      </w:r>
      <w:r>
        <w:rPr>
          <w:rFonts w:ascii="Verdana" w:hAnsi="Verdana"/>
          <w:w w:val="105"/>
          <w:sz w:val="14"/>
        </w:rPr>
        <w:t>State</w:t>
      </w:r>
      <w:r>
        <w:rPr>
          <w:rFonts w:ascii="Verdana" w:hAnsi="Verdana"/>
          <w:spacing w:val="-5"/>
          <w:w w:val="105"/>
          <w:sz w:val="14"/>
        </w:rPr>
        <w:t> </w:t>
      </w:r>
      <w:r>
        <w:rPr>
          <w:rFonts w:ascii="Verdana" w:hAnsi="Verdana"/>
          <w:w w:val="105"/>
          <w:sz w:val="14"/>
        </w:rPr>
        <w:t>of</w:t>
      </w:r>
      <w:r>
        <w:rPr>
          <w:rFonts w:ascii="Verdana" w:hAnsi="Verdana"/>
          <w:spacing w:val="-4"/>
          <w:w w:val="105"/>
          <w:sz w:val="14"/>
        </w:rPr>
        <w:t> </w:t>
      </w:r>
      <w:r>
        <w:rPr>
          <w:rFonts w:ascii="Verdana" w:hAnsi="Verdana"/>
          <w:w w:val="105"/>
          <w:sz w:val="14"/>
        </w:rPr>
        <w:t>Victoria’s</w:t>
      </w:r>
      <w:r>
        <w:rPr>
          <w:rFonts w:ascii="Verdana" w:hAnsi="Verdana"/>
          <w:spacing w:val="-6"/>
          <w:w w:val="105"/>
          <w:sz w:val="14"/>
        </w:rPr>
        <w:t> </w:t>
      </w:r>
      <w:r>
        <w:rPr>
          <w:rFonts w:ascii="Verdana" w:hAnsi="Verdana"/>
          <w:w w:val="105"/>
          <w:sz w:val="14"/>
        </w:rPr>
        <w:t>centralised</w:t>
      </w:r>
      <w:r>
        <w:rPr>
          <w:rFonts w:ascii="Verdana" w:hAnsi="Verdana"/>
          <w:spacing w:val="-4"/>
          <w:w w:val="105"/>
          <w:sz w:val="14"/>
        </w:rPr>
        <w:t> </w:t>
      </w:r>
      <w:r>
        <w:rPr>
          <w:rFonts w:ascii="Verdana" w:hAnsi="Verdana"/>
          <w:w w:val="105"/>
          <w:sz w:val="14"/>
        </w:rPr>
        <w:t>banking</w:t>
      </w:r>
      <w:r>
        <w:rPr>
          <w:rFonts w:ascii="Verdana" w:hAnsi="Verdana"/>
          <w:spacing w:val="-5"/>
          <w:w w:val="105"/>
          <w:sz w:val="14"/>
        </w:rPr>
        <w:t> </w:t>
      </w:r>
      <w:r>
        <w:rPr>
          <w:rFonts w:ascii="Verdana" w:hAnsi="Verdana"/>
          <w:w w:val="105"/>
          <w:sz w:val="14"/>
        </w:rPr>
        <w:t>arrangements.</w:t>
      </w:r>
      <w:r>
        <w:rPr>
          <w:rFonts w:ascii="Verdana" w:hAnsi="Verdana"/>
          <w:spacing w:val="40"/>
          <w:w w:val="105"/>
          <w:sz w:val="14"/>
        </w:rPr>
        <w:t> </w:t>
      </w:r>
      <w:r>
        <w:rPr>
          <w:rFonts w:ascii="Verdana" w:hAnsi="Verdana"/>
          <w:w w:val="105"/>
          <w:sz w:val="14"/>
        </w:rPr>
        <w:t>All</w:t>
      </w:r>
      <w:r>
        <w:rPr>
          <w:rFonts w:ascii="Verdana" w:hAnsi="Verdana"/>
          <w:spacing w:val="-3"/>
          <w:w w:val="105"/>
          <w:sz w:val="14"/>
        </w:rPr>
        <w:t> </w:t>
      </w:r>
      <w:r>
        <w:rPr>
          <w:rFonts w:ascii="Verdana" w:hAnsi="Verdana"/>
          <w:w w:val="105"/>
          <w:sz w:val="14"/>
        </w:rPr>
        <w:t>borrowings</w:t>
      </w:r>
      <w:r>
        <w:rPr>
          <w:rFonts w:ascii="Verdana" w:hAnsi="Verdana"/>
          <w:spacing w:val="-6"/>
          <w:w w:val="105"/>
          <w:sz w:val="14"/>
        </w:rPr>
        <w:t> </w:t>
      </w:r>
      <w:r>
        <w:rPr>
          <w:rFonts w:ascii="Verdana" w:hAnsi="Verdana"/>
          <w:w w:val="105"/>
          <w:sz w:val="14"/>
        </w:rPr>
        <w:t>are</w:t>
      </w:r>
      <w:r>
        <w:rPr>
          <w:rFonts w:ascii="Verdana" w:hAnsi="Verdana"/>
          <w:spacing w:val="-5"/>
          <w:w w:val="105"/>
          <w:sz w:val="14"/>
        </w:rPr>
        <w:t> </w:t>
      </w:r>
      <w:r>
        <w:rPr>
          <w:rFonts w:ascii="Verdana" w:hAnsi="Verdana"/>
          <w:w w:val="105"/>
          <w:sz w:val="14"/>
        </w:rPr>
        <w:t>required</w:t>
      </w:r>
      <w:r>
        <w:rPr>
          <w:rFonts w:ascii="Verdana" w:hAnsi="Verdana"/>
          <w:spacing w:val="-4"/>
          <w:w w:val="105"/>
          <w:sz w:val="14"/>
        </w:rPr>
        <w:t> </w:t>
      </w:r>
      <w:r>
        <w:rPr>
          <w:rFonts w:ascii="Verdana" w:hAnsi="Verdana"/>
          <w:w w:val="105"/>
          <w:sz w:val="14"/>
        </w:rPr>
        <w:t>to</w:t>
      </w:r>
      <w:r>
        <w:rPr>
          <w:rFonts w:ascii="Verdana" w:hAnsi="Verdana"/>
          <w:spacing w:val="-5"/>
          <w:w w:val="105"/>
          <w:sz w:val="14"/>
        </w:rPr>
        <w:t> </w:t>
      </w:r>
      <w:r>
        <w:rPr>
          <w:rFonts w:ascii="Verdana" w:hAnsi="Verdana"/>
          <w:w w:val="105"/>
          <w:sz w:val="14"/>
        </w:rPr>
        <w:t>be</w:t>
      </w:r>
      <w:r>
        <w:rPr>
          <w:rFonts w:ascii="Verdana" w:hAnsi="Verdana"/>
          <w:spacing w:val="-5"/>
          <w:w w:val="105"/>
          <w:sz w:val="14"/>
        </w:rPr>
        <w:t> </w:t>
      </w:r>
      <w:r>
        <w:rPr>
          <w:rFonts w:ascii="Verdana" w:hAnsi="Verdana"/>
          <w:w w:val="105"/>
          <w:sz w:val="14"/>
        </w:rPr>
        <w:t>sourced from Treasury Corporation Victorian unless an exemption has been approved by the Minister for Health and the Treasurer.</w:t>
      </w:r>
    </w:p>
    <w:p>
      <w:pPr>
        <w:spacing w:after="0" w:line="273" w:lineRule="auto"/>
        <w:jc w:val="left"/>
        <w:rPr>
          <w:rFonts w:ascii="Verdana" w:hAnsi="Verdana"/>
          <w:sz w:val="14"/>
        </w:rPr>
        <w:sectPr>
          <w:pgSz w:w="11910" w:h="16840"/>
          <w:pgMar w:header="1431" w:footer="0" w:top="2000" w:bottom="280" w:left="0" w:right="0"/>
        </w:sectPr>
      </w:pPr>
    </w:p>
    <w:p>
      <w:pPr>
        <w:pStyle w:val="BodyText"/>
        <w:spacing w:before="137"/>
        <w:rPr>
          <w:rFonts w:ascii="Verdana"/>
          <w:sz w:val="14"/>
        </w:rPr>
      </w:pPr>
    </w:p>
    <w:p>
      <w:pPr>
        <w:spacing w:before="0"/>
        <w:ind w:left="1172" w:right="0" w:firstLine="0"/>
        <w:jc w:val="left"/>
        <w:rPr>
          <w:rFonts w:ascii="Verdana"/>
          <w:b/>
          <w:sz w:val="14"/>
        </w:rPr>
      </w:pPr>
      <w:r>
        <w:rPr>
          <w:rFonts w:ascii="Verdana"/>
          <w:b/>
          <w:sz w:val="14"/>
        </w:rPr>
        <mc:AlternateContent>
          <mc:Choice Requires="wps">
            <w:drawing>
              <wp:anchor distT="0" distB="0" distL="0" distR="0" allowOverlap="1" layoutInCell="1" locked="0" behindDoc="0" simplePos="0" relativeHeight="15922688">
                <wp:simplePos x="0" y="0"/>
                <wp:positionH relativeFrom="page">
                  <wp:posOffset>0</wp:posOffset>
                </wp:positionH>
                <wp:positionV relativeFrom="paragraph">
                  <wp:posOffset>-18103</wp:posOffset>
                </wp:positionV>
                <wp:extent cx="360045" cy="366395"/>
                <wp:effectExtent l="0" t="0" r="0" b="0"/>
                <wp:wrapNone/>
                <wp:docPr id="1179" name="Group 1179"/>
                <wp:cNvGraphicFramePr>
                  <a:graphicFrameLocks/>
                </wp:cNvGraphicFramePr>
                <a:graphic>
                  <a:graphicData uri="http://schemas.microsoft.com/office/word/2010/wordprocessingGroup">
                    <wpg:wgp>
                      <wpg:cNvPr id="1179" name="Group 1179"/>
                      <wpg:cNvGrpSpPr/>
                      <wpg:grpSpPr>
                        <a:xfrm>
                          <a:off x="0" y="0"/>
                          <a:ext cx="360045" cy="366395"/>
                          <a:chExt cx="360045" cy="366395"/>
                        </a:xfrm>
                      </wpg:grpSpPr>
                      <wps:wsp>
                        <wps:cNvPr id="1180" name="Graphic 1180"/>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81" name="Textbox 1181"/>
                        <wps:cNvSpPr txBox="1"/>
                        <wps:spPr>
                          <a:xfrm>
                            <a:off x="0" y="0"/>
                            <a:ext cx="360045" cy="366395"/>
                          </a:xfrm>
                          <a:prstGeom prst="rect">
                            <a:avLst/>
                          </a:prstGeom>
                        </wps:spPr>
                        <wps:txbx>
                          <w:txbxContent>
                            <w:p>
                              <w:pPr>
                                <w:spacing w:before="154"/>
                                <w:ind w:left="212" w:right="0" w:firstLine="0"/>
                                <w:jc w:val="left"/>
                                <w:rPr>
                                  <w:sz w:val="24"/>
                                </w:rPr>
                              </w:pPr>
                              <w:r>
                                <w:rPr>
                                  <w:color w:val="FFFFFF"/>
                                  <w:spacing w:val="-5"/>
                                  <w:sz w:val="24"/>
                                </w:rPr>
                                <w:t>76</w:t>
                              </w:r>
                            </w:p>
                          </w:txbxContent>
                        </wps:txbx>
                        <wps:bodyPr wrap="square" lIns="0" tIns="0" rIns="0" bIns="0" rtlCol="0">
                          <a:noAutofit/>
                        </wps:bodyPr>
                      </wps:wsp>
                    </wpg:wgp>
                  </a:graphicData>
                </a:graphic>
              </wp:anchor>
            </w:drawing>
          </mc:Choice>
          <mc:Fallback>
            <w:pict>
              <v:group style="position:absolute;margin-left:0pt;margin-top:-1.425482pt;width:28.35pt;height:28.85pt;mso-position-horizontal-relative:page;mso-position-vertical-relative:paragraph;z-index:15922688" id="docshapegroup666" coordorigin="0,-29" coordsize="567,577">
                <v:rect style="position:absolute;left:0;top:-29;width:567;height:577" id="docshape667" filled="true" fillcolor="#3f5f72" stroked="false">
                  <v:fill type="solid"/>
                </v:rect>
                <v:shape style="position:absolute;left:0;top:-29;width:567;height:577" type="#_x0000_t202" id="docshape668" filled="false" stroked="false">
                  <v:textbox inset="0,0,0,0">
                    <w:txbxContent>
                      <w:p>
                        <w:pPr>
                          <w:spacing w:before="154"/>
                          <w:ind w:left="212" w:right="0" w:firstLine="0"/>
                          <w:jc w:val="left"/>
                          <w:rPr>
                            <w:sz w:val="24"/>
                          </w:rPr>
                        </w:pPr>
                        <w:r>
                          <w:rPr>
                            <w:color w:val="FFFFFF"/>
                            <w:spacing w:val="-5"/>
                            <w:sz w:val="24"/>
                          </w:rPr>
                          <w:t>76</w:t>
                        </w:r>
                      </w:p>
                    </w:txbxContent>
                  </v:textbox>
                  <w10:wrap type="none"/>
                </v:shape>
                <w10:wrap type="none"/>
              </v:group>
            </w:pict>
          </mc:Fallback>
        </mc:AlternateContent>
      </w:r>
      <w:r>
        <w:rPr>
          <w:rFonts w:ascii="Verdana"/>
          <w:b/>
          <w:spacing w:val="-2"/>
          <w:w w:val="105"/>
          <w:sz w:val="14"/>
        </w:rPr>
        <w:t>Key</w:t>
      </w:r>
      <w:r>
        <w:rPr>
          <w:rFonts w:ascii="Verdana"/>
          <w:b/>
          <w:w w:val="105"/>
          <w:sz w:val="14"/>
        </w:rPr>
        <w:t> </w:t>
      </w:r>
      <w:r>
        <w:rPr>
          <w:rFonts w:ascii="Verdana"/>
          <w:b/>
          <w:spacing w:val="-2"/>
          <w:w w:val="105"/>
          <w:sz w:val="14"/>
        </w:rPr>
        <w:t>Management</w:t>
      </w:r>
      <w:r>
        <w:rPr>
          <w:rFonts w:ascii="Verdana"/>
          <w:b/>
          <w:spacing w:val="2"/>
          <w:w w:val="105"/>
          <w:sz w:val="14"/>
        </w:rPr>
        <w:t> </w:t>
      </w:r>
      <w:r>
        <w:rPr>
          <w:rFonts w:ascii="Verdana"/>
          <w:b/>
          <w:spacing w:val="-2"/>
          <w:w w:val="105"/>
          <w:sz w:val="14"/>
        </w:rPr>
        <w:t>Personnel</w:t>
      </w:r>
      <w:r>
        <w:rPr>
          <w:rFonts w:ascii="Verdana"/>
          <w:b/>
          <w:w w:val="105"/>
          <w:sz w:val="14"/>
        </w:rPr>
        <w:t> </w:t>
      </w:r>
      <w:r>
        <w:rPr>
          <w:rFonts w:ascii="Verdana"/>
          <w:b/>
          <w:spacing w:val="-2"/>
          <w:w w:val="105"/>
          <w:sz w:val="14"/>
        </w:rPr>
        <w:t>(KMP)</w:t>
      </w:r>
    </w:p>
    <w:p>
      <w:pPr>
        <w:spacing w:line="273" w:lineRule="auto" w:before="167"/>
        <w:ind w:left="1169" w:right="1130" w:firstLine="0"/>
        <w:jc w:val="left"/>
        <w:rPr>
          <w:rFonts w:ascii="Verdana"/>
          <w:sz w:val="14"/>
        </w:rPr>
      </w:pPr>
      <w:r>
        <w:rPr>
          <w:rFonts w:ascii="Verdana"/>
          <w:w w:val="105"/>
          <w:sz w:val="14"/>
        </w:rPr>
        <w:t>KMPs</w:t>
      </w:r>
      <w:r>
        <w:rPr>
          <w:rFonts w:ascii="Verdana"/>
          <w:spacing w:val="-5"/>
          <w:w w:val="105"/>
          <w:sz w:val="14"/>
        </w:rPr>
        <w:t> </w:t>
      </w:r>
      <w:r>
        <w:rPr>
          <w:rFonts w:ascii="Verdana"/>
          <w:w w:val="105"/>
          <w:sz w:val="14"/>
        </w:rPr>
        <w:t>are</w:t>
      </w:r>
      <w:r>
        <w:rPr>
          <w:rFonts w:ascii="Verdana"/>
          <w:spacing w:val="-4"/>
          <w:w w:val="105"/>
          <w:sz w:val="14"/>
        </w:rPr>
        <w:t> </w:t>
      </w:r>
      <w:r>
        <w:rPr>
          <w:rFonts w:ascii="Verdana"/>
          <w:w w:val="105"/>
          <w:sz w:val="14"/>
        </w:rPr>
        <w:t>those</w:t>
      </w:r>
      <w:r>
        <w:rPr>
          <w:rFonts w:ascii="Verdana"/>
          <w:spacing w:val="-4"/>
          <w:w w:val="105"/>
          <w:sz w:val="14"/>
        </w:rPr>
        <w:t> </w:t>
      </w:r>
      <w:r>
        <w:rPr>
          <w:rFonts w:ascii="Verdana"/>
          <w:w w:val="105"/>
          <w:sz w:val="14"/>
        </w:rPr>
        <w:t>people</w:t>
      </w:r>
      <w:r>
        <w:rPr>
          <w:rFonts w:ascii="Verdana"/>
          <w:spacing w:val="-4"/>
          <w:w w:val="105"/>
          <w:sz w:val="14"/>
        </w:rPr>
        <w:t> </w:t>
      </w:r>
      <w:r>
        <w:rPr>
          <w:rFonts w:ascii="Verdana"/>
          <w:w w:val="105"/>
          <w:sz w:val="14"/>
        </w:rPr>
        <w:t>with</w:t>
      </w:r>
      <w:r>
        <w:rPr>
          <w:rFonts w:ascii="Verdana"/>
          <w:spacing w:val="-5"/>
          <w:w w:val="105"/>
          <w:sz w:val="14"/>
        </w:rPr>
        <w:t> </w:t>
      </w:r>
      <w:r>
        <w:rPr>
          <w:rFonts w:ascii="Verdana"/>
          <w:w w:val="105"/>
          <w:sz w:val="14"/>
        </w:rPr>
        <w:t>the</w:t>
      </w:r>
      <w:r>
        <w:rPr>
          <w:rFonts w:ascii="Verdana"/>
          <w:spacing w:val="-4"/>
          <w:w w:val="105"/>
          <w:sz w:val="14"/>
        </w:rPr>
        <w:t> </w:t>
      </w:r>
      <w:r>
        <w:rPr>
          <w:rFonts w:ascii="Verdana"/>
          <w:w w:val="105"/>
          <w:sz w:val="14"/>
        </w:rPr>
        <w:t>authority</w:t>
      </w:r>
      <w:r>
        <w:rPr>
          <w:rFonts w:ascii="Verdana"/>
          <w:spacing w:val="-4"/>
          <w:w w:val="105"/>
          <w:sz w:val="14"/>
        </w:rPr>
        <w:t> </w:t>
      </w:r>
      <w:r>
        <w:rPr>
          <w:rFonts w:ascii="Verdana"/>
          <w:w w:val="105"/>
          <w:sz w:val="14"/>
        </w:rPr>
        <w:t>and</w:t>
      </w:r>
      <w:r>
        <w:rPr>
          <w:rFonts w:ascii="Verdana"/>
          <w:spacing w:val="-4"/>
          <w:w w:val="105"/>
          <w:sz w:val="14"/>
        </w:rPr>
        <w:t> </w:t>
      </w:r>
      <w:r>
        <w:rPr>
          <w:rFonts w:ascii="Verdana"/>
          <w:w w:val="105"/>
          <w:sz w:val="14"/>
        </w:rPr>
        <w:t>responsibility</w:t>
      </w:r>
      <w:r>
        <w:rPr>
          <w:rFonts w:ascii="Verdana"/>
          <w:spacing w:val="-4"/>
          <w:w w:val="105"/>
          <w:sz w:val="14"/>
        </w:rPr>
        <w:t> </w:t>
      </w:r>
      <w:r>
        <w:rPr>
          <w:rFonts w:ascii="Verdana"/>
          <w:w w:val="105"/>
          <w:sz w:val="14"/>
        </w:rPr>
        <w:t>for</w:t>
      </w:r>
      <w:r>
        <w:rPr>
          <w:rFonts w:ascii="Verdana"/>
          <w:spacing w:val="-5"/>
          <w:w w:val="105"/>
          <w:sz w:val="14"/>
        </w:rPr>
        <w:t> </w:t>
      </w:r>
      <w:r>
        <w:rPr>
          <w:rFonts w:ascii="Verdana"/>
          <w:w w:val="105"/>
          <w:sz w:val="14"/>
        </w:rPr>
        <w:t>planning,</w:t>
      </w:r>
      <w:r>
        <w:rPr>
          <w:rFonts w:ascii="Verdana"/>
          <w:spacing w:val="-3"/>
          <w:w w:val="105"/>
          <w:sz w:val="14"/>
        </w:rPr>
        <w:t> </w:t>
      </w:r>
      <w:r>
        <w:rPr>
          <w:rFonts w:ascii="Verdana"/>
          <w:w w:val="105"/>
          <w:sz w:val="14"/>
        </w:rPr>
        <w:t>directing</w:t>
      </w:r>
      <w:r>
        <w:rPr>
          <w:rFonts w:ascii="Verdana"/>
          <w:spacing w:val="-4"/>
          <w:w w:val="105"/>
          <w:sz w:val="14"/>
        </w:rPr>
        <w:t> </w:t>
      </w:r>
      <w:r>
        <w:rPr>
          <w:rFonts w:ascii="Verdana"/>
          <w:w w:val="105"/>
          <w:sz w:val="14"/>
        </w:rPr>
        <w:t>and</w:t>
      </w:r>
      <w:r>
        <w:rPr>
          <w:rFonts w:ascii="Verdana"/>
          <w:spacing w:val="-4"/>
          <w:w w:val="105"/>
          <w:sz w:val="14"/>
        </w:rPr>
        <w:t> </w:t>
      </w:r>
      <w:r>
        <w:rPr>
          <w:rFonts w:ascii="Verdana"/>
          <w:w w:val="105"/>
          <w:sz w:val="14"/>
        </w:rPr>
        <w:t>controlling</w:t>
      </w:r>
      <w:r>
        <w:rPr>
          <w:rFonts w:ascii="Verdana"/>
          <w:spacing w:val="-4"/>
          <w:w w:val="105"/>
          <w:sz w:val="14"/>
        </w:rPr>
        <w:t> </w:t>
      </w:r>
      <w:r>
        <w:rPr>
          <w:rFonts w:ascii="Verdana"/>
          <w:w w:val="105"/>
          <w:sz w:val="14"/>
        </w:rPr>
        <w:t>the</w:t>
      </w:r>
      <w:r>
        <w:rPr>
          <w:rFonts w:ascii="Verdana"/>
          <w:spacing w:val="-4"/>
          <w:w w:val="105"/>
          <w:sz w:val="14"/>
        </w:rPr>
        <w:t> </w:t>
      </w:r>
      <w:r>
        <w:rPr>
          <w:rFonts w:ascii="Verdana"/>
          <w:w w:val="105"/>
          <w:sz w:val="14"/>
        </w:rPr>
        <w:t>activities</w:t>
      </w:r>
      <w:r>
        <w:rPr>
          <w:rFonts w:ascii="Verdana"/>
          <w:spacing w:val="-5"/>
          <w:w w:val="105"/>
          <w:sz w:val="14"/>
        </w:rPr>
        <w:t> </w:t>
      </w:r>
      <w:r>
        <w:rPr>
          <w:rFonts w:ascii="Verdana"/>
          <w:w w:val="105"/>
          <w:sz w:val="14"/>
        </w:rPr>
        <w:t>of</w:t>
      </w:r>
      <w:r>
        <w:rPr>
          <w:rFonts w:ascii="Verdana"/>
          <w:spacing w:val="-3"/>
          <w:w w:val="105"/>
          <w:sz w:val="14"/>
        </w:rPr>
        <w:t> </w:t>
      </w:r>
      <w:r>
        <w:rPr>
          <w:rFonts w:ascii="Verdana"/>
          <w:w w:val="105"/>
          <w:sz w:val="14"/>
        </w:rPr>
        <w:t>the</w:t>
      </w:r>
      <w:r>
        <w:rPr>
          <w:rFonts w:ascii="Verdana"/>
          <w:spacing w:val="-4"/>
          <w:w w:val="105"/>
          <w:sz w:val="14"/>
        </w:rPr>
        <w:t> </w:t>
      </w:r>
      <w:r>
        <w:rPr>
          <w:rFonts w:ascii="Verdana"/>
          <w:w w:val="105"/>
          <w:sz w:val="14"/>
        </w:rPr>
        <w:t>hospital, directly or indirectly.</w:t>
      </w:r>
    </w:p>
    <w:p>
      <w:pPr>
        <w:spacing w:before="121"/>
        <w:ind w:left="1169" w:right="0" w:firstLine="0"/>
        <w:jc w:val="left"/>
        <w:rPr>
          <w:rFonts w:ascii="Verdana"/>
          <w:sz w:val="14"/>
        </w:rPr>
      </w:pPr>
      <w:r>
        <w:rPr>
          <w:rFonts w:ascii="Verdana"/>
          <w:sz w:val="14"/>
        </w:rPr>
        <mc:AlternateContent>
          <mc:Choice Requires="wps">
            <w:drawing>
              <wp:anchor distT="0" distB="0" distL="0" distR="0" allowOverlap="1" layoutInCell="1" locked="0" behindDoc="0" simplePos="0" relativeHeight="15923200">
                <wp:simplePos x="0" y="0"/>
                <wp:positionH relativeFrom="page">
                  <wp:posOffset>151904</wp:posOffset>
                </wp:positionH>
                <wp:positionV relativeFrom="paragraph">
                  <wp:posOffset>58107</wp:posOffset>
                </wp:positionV>
                <wp:extent cx="248920" cy="1923414"/>
                <wp:effectExtent l="0" t="0" r="0" b="0"/>
                <wp:wrapNone/>
                <wp:docPr id="1182" name="Textbox 1182"/>
                <wp:cNvGraphicFramePr>
                  <a:graphicFrameLocks/>
                </wp:cNvGraphicFramePr>
                <a:graphic>
                  <a:graphicData uri="http://schemas.microsoft.com/office/word/2010/wordprocessingShape">
                    <wps:wsp>
                      <wps:cNvPr id="1182" name="Textbox 1182"/>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4.575395pt;width:19.6pt;height:151.450pt;mso-position-horizontal-relative:page;mso-position-vertical-relative:paragraph;z-index:15923200" type="#_x0000_t202" id="docshape669"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w w:val="105"/>
          <w:sz w:val="14"/>
        </w:rPr>
        <w:t>The</w:t>
      </w:r>
      <w:r>
        <w:rPr>
          <w:rFonts w:ascii="Verdana"/>
          <w:spacing w:val="-6"/>
          <w:w w:val="105"/>
          <w:sz w:val="14"/>
        </w:rPr>
        <w:t> </w:t>
      </w:r>
      <w:r>
        <w:rPr>
          <w:rFonts w:ascii="Verdana"/>
          <w:w w:val="105"/>
          <w:sz w:val="14"/>
        </w:rPr>
        <w:t>Board</w:t>
      </w:r>
      <w:r>
        <w:rPr>
          <w:rFonts w:ascii="Verdana"/>
          <w:spacing w:val="-6"/>
          <w:w w:val="105"/>
          <w:sz w:val="14"/>
        </w:rPr>
        <w:t> </w:t>
      </w:r>
      <w:r>
        <w:rPr>
          <w:rFonts w:ascii="Verdana"/>
          <w:w w:val="105"/>
          <w:sz w:val="14"/>
        </w:rPr>
        <w:t>of</w:t>
      </w:r>
      <w:r>
        <w:rPr>
          <w:rFonts w:ascii="Verdana"/>
          <w:spacing w:val="-4"/>
          <w:w w:val="105"/>
          <w:sz w:val="14"/>
        </w:rPr>
        <w:t> </w:t>
      </w:r>
      <w:r>
        <w:rPr>
          <w:rFonts w:ascii="Verdana"/>
          <w:w w:val="105"/>
          <w:sz w:val="14"/>
        </w:rPr>
        <w:t>Directors</w:t>
      </w:r>
      <w:r>
        <w:rPr>
          <w:rFonts w:ascii="Verdana"/>
          <w:spacing w:val="-7"/>
          <w:w w:val="105"/>
          <w:sz w:val="14"/>
        </w:rPr>
        <w:t> </w:t>
      </w:r>
      <w:r>
        <w:rPr>
          <w:rFonts w:ascii="Verdana"/>
          <w:w w:val="105"/>
          <w:sz w:val="14"/>
        </w:rPr>
        <w:t>and</w:t>
      </w:r>
      <w:r>
        <w:rPr>
          <w:rFonts w:ascii="Verdana"/>
          <w:spacing w:val="-6"/>
          <w:w w:val="105"/>
          <w:sz w:val="14"/>
        </w:rPr>
        <w:t> </w:t>
      </w:r>
      <w:r>
        <w:rPr>
          <w:rFonts w:ascii="Verdana"/>
          <w:w w:val="105"/>
          <w:sz w:val="14"/>
        </w:rPr>
        <w:t>the</w:t>
      </w:r>
      <w:r>
        <w:rPr>
          <w:rFonts w:ascii="Verdana"/>
          <w:spacing w:val="-5"/>
          <w:w w:val="105"/>
          <w:sz w:val="14"/>
        </w:rPr>
        <w:t> </w:t>
      </w:r>
      <w:r>
        <w:rPr>
          <w:rFonts w:ascii="Verdana"/>
          <w:w w:val="105"/>
          <w:sz w:val="14"/>
        </w:rPr>
        <w:t>Executive</w:t>
      </w:r>
      <w:r>
        <w:rPr>
          <w:rFonts w:ascii="Verdana"/>
          <w:spacing w:val="-6"/>
          <w:w w:val="105"/>
          <w:sz w:val="14"/>
        </w:rPr>
        <w:t> </w:t>
      </w:r>
      <w:r>
        <w:rPr>
          <w:rFonts w:ascii="Verdana"/>
          <w:w w:val="105"/>
          <w:sz w:val="14"/>
        </w:rPr>
        <w:t>Directors</w:t>
      </w:r>
      <w:r>
        <w:rPr>
          <w:rFonts w:ascii="Verdana"/>
          <w:spacing w:val="-6"/>
          <w:w w:val="105"/>
          <w:sz w:val="14"/>
        </w:rPr>
        <w:t> </w:t>
      </w:r>
      <w:r>
        <w:rPr>
          <w:rFonts w:ascii="Verdana"/>
          <w:w w:val="105"/>
          <w:sz w:val="14"/>
        </w:rPr>
        <w:t>of</w:t>
      </w:r>
      <w:r>
        <w:rPr>
          <w:rFonts w:ascii="Verdana"/>
          <w:spacing w:val="-5"/>
          <w:w w:val="105"/>
          <w:sz w:val="14"/>
        </w:rPr>
        <w:t> </w:t>
      </w:r>
      <w:r>
        <w:rPr>
          <w:rFonts w:ascii="Verdana"/>
          <w:w w:val="105"/>
          <w:sz w:val="14"/>
        </w:rPr>
        <w:t>the</w:t>
      </w:r>
      <w:r>
        <w:rPr>
          <w:rFonts w:ascii="Verdana"/>
          <w:spacing w:val="-6"/>
          <w:w w:val="105"/>
          <w:sz w:val="14"/>
        </w:rPr>
        <w:t> </w:t>
      </w:r>
      <w:r>
        <w:rPr>
          <w:rFonts w:ascii="Verdana"/>
          <w:w w:val="105"/>
          <w:sz w:val="14"/>
        </w:rPr>
        <w:t>hospital</w:t>
      </w:r>
      <w:r>
        <w:rPr>
          <w:rFonts w:ascii="Verdana"/>
          <w:spacing w:val="-3"/>
          <w:w w:val="105"/>
          <w:sz w:val="14"/>
        </w:rPr>
        <w:t> </w:t>
      </w:r>
      <w:r>
        <w:rPr>
          <w:rFonts w:ascii="Verdana"/>
          <w:w w:val="105"/>
          <w:sz w:val="14"/>
        </w:rPr>
        <w:t>are</w:t>
      </w:r>
      <w:r>
        <w:rPr>
          <w:rFonts w:ascii="Verdana"/>
          <w:spacing w:val="-6"/>
          <w:w w:val="105"/>
          <w:sz w:val="14"/>
        </w:rPr>
        <w:t> </w:t>
      </w:r>
      <w:r>
        <w:rPr>
          <w:rFonts w:ascii="Verdana"/>
          <w:w w:val="105"/>
          <w:sz w:val="14"/>
        </w:rPr>
        <w:t>deemed</w:t>
      </w:r>
      <w:r>
        <w:rPr>
          <w:rFonts w:ascii="Verdana"/>
          <w:spacing w:val="-5"/>
          <w:w w:val="105"/>
          <w:sz w:val="14"/>
        </w:rPr>
        <w:t> </w:t>
      </w:r>
      <w:r>
        <w:rPr>
          <w:rFonts w:ascii="Verdana"/>
          <w:w w:val="105"/>
          <w:sz w:val="14"/>
        </w:rPr>
        <w:t>to</w:t>
      </w:r>
      <w:r>
        <w:rPr>
          <w:rFonts w:ascii="Verdana"/>
          <w:spacing w:val="-5"/>
          <w:w w:val="105"/>
          <w:sz w:val="14"/>
        </w:rPr>
        <w:t> </w:t>
      </w:r>
      <w:r>
        <w:rPr>
          <w:rFonts w:ascii="Verdana"/>
          <w:w w:val="105"/>
          <w:sz w:val="14"/>
        </w:rPr>
        <w:t>be</w:t>
      </w:r>
      <w:r>
        <w:rPr>
          <w:rFonts w:ascii="Verdana"/>
          <w:spacing w:val="-6"/>
          <w:w w:val="105"/>
          <w:sz w:val="14"/>
        </w:rPr>
        <w:t> </w:t>
      </w:r>
      <w:r>
        <w:rPr>
          <w:rFonts w:ascii="Verdana"/>
          <w:spacing w:val="-2"/>
          <w:w w:val="105"/>
          <w:sz w:val="14"/>
        </w:rPr>
        <w:t>KMPs.</w:t>
      </w:r>
    </w:p>
    <w:p>
      <w:pPr>
        <w:pStyle w:val="BodyText"/>
        <w:spacing w:before="9"/>
        <w:rPr>
          <w:rFonts w:ascii="Verdana"/>
          <w:sz w:val="14"/>
        </w:rPr>
      </w:pPr>
    </w:p>
    <w:p>
      <w:pPr>
        <w:spacing w:before="0"/>
        <w:ind w:left="1169" w:right="0" w:firstLine="0"/>
        <w:jc w:val="left"/>
        <w:rPr>
          <w:rFonts w:ascii="Verdana"/>
          <w:sz w:val="14"/>
        </w:rPr>
      </w:pPr>
      <w:r>
        <w:rPr>
          <w:rFonts w:ascii="Verdana"/>
          <w:w w:val="105"/>
          <w:sz w:val="14"/>
        </w:rPr>
        <w:t>Key</w:t>
      </w:r>
      <w:r>
        <w:rPr>
          <w:rFonts w:ascii="Verdana"/>
          <w:spacing w:val="-7"/>
          <w:w w:val="105"/>
          <w:sz w:val="14"/>
        </w:rPr>
        <w:t> </w:t>
      </w:r>
      <w:r>
        <w:rPr>
          <w:rFonts w:ascii="Verdana"/>
          <w:w w:val="105"/>
          <w:sz w:val="14"/>
        </w:rPr>
        <w:t>Management</w:t>
      </w:r>
      <w:r>
        <w:rPr>
          <w:rFonts w:ascii="Verdana"/>
          <w:spacing w:val="-8"/>
          <w:w w:val="105"/>
          <w:sz w:val="14"/>
        </w:rPr>
        <w:t> </w:t>
      </w:r>
      <w:r>
        <w:rPr>
          <w:rFonts w:ascii="Verdana"/>
          <w:w w:val="105"/>
          <w:sz w:val="14"/>
        </w:rPr>
        <w:t>Personnel</w:t>
      </w:r>
      <w:r>
        <w:rPr>
          <w:rFonts w:ascii="Verdana"/>
          <w:spacing w:val="-5"/>
          <w:w w:val="105"/>
          <w:sz w:val="14"/>
        </w:rPr>
        <w:t> </w:t>
      </w:r>
      <w:r>
        <w:rPr>
          <w:rFonts w:ascii="Verdana"/>
          <w:w w:val="105"/>
          <w:sz w:val="14"/>
        </w:rPr>
        <w:t>of</w:t>
      </w:r>
      <w:r>
        <w:rPr>
          <w:rFonts w:ascii="Verdana"/>
          <w:spacing w:val="-7"/>
          <w:w w:val="105"/>
          <w:sz w:val="14"/>
        </w:rPr>
        <w:t> </w:t>
      </w:r>
      <w:r>
        <w:rPr>
          <w:rFonts w:ascii="Verdana"/>
          <w:w w:val="105"/>
          <w:sz w:val="14"/>
        </w:rPr>
        <w:t>the</w:t>
      </w:r>
      <w:r>
        <w:rPr>
          <w:rFonts w:ascii="Verdana"/>
          <w:spacing w:val="-7"/>
          <w:w w:val="105"/>
          <w:sz w:val="14"/>
        </w:rPr>
        <w:t> </w:t>
      </w:r>
      <w:r>
        <w:rPr>
          <w:rFonts w:ascii="Verdana"/>
          <w:spacing w:val="-2"/>
          <w:w w:val="105"/>
          <w:sz w:val="14"/>
        </w:rPr>
        <w:t>hospital:</w:t>
      </w:r>
    </w:p>
    <w:p>
      <w:pPr>
        <w:pStyle w:val="ListParagraph"/>
        <w:numPr>
          <w:ilvl w:val="0"/>
          <w:numId w:val="25"/>
        </w:numPr>
        <w:tabs>
          <w:tab w:pos="1534" w:val="left" w:leader="none"/>
        </w:tabs>
        <w:spacing w:line="240" w:lineRule="auto" w:before="68" w:after="0"/>
        <w:ind w:left="1534" w:right="0" w:hanging="365"/>
        <w:jc w:val="left"/>
        <w:rPr>
          <w:rFonts w:ascii="Verdana" w:hAnsi="Verdana"/>
          <w:sz w:val="14"/>
        </w:rPr>
      </w:pPr>
      <w:r>
        <w:rPr>
          <w:rFonts w:ascii="Verdana" w:hAnsi="Verdana"/>
          <w:w w:val="105"/>
          <w:sz w:val="14"/>
        </w:rPr>
        <w:t>Dr</w:t>
      </w:r>
      <w:r>
        <w:rPr>
          <w:rFonts w:ascii="Verdana" w:hAnsi="Verdana"/>
          <w:spacing w:val="-8"/>
          <w:w w:val="105"/>
          <w:sz w:val="14"/>
        </w:rPr>
        <w:t> </w:t>
      </w:r>
      <w:r>
        <w:rPr>
          <w:rFonts w:ascii="Verdana" w:hAnsi="Verdana"/>
          <w:w w:val="105"/>
          <w:sz w:val="14"/>
        </w:rPr>
        <w:t>Sherene</w:t>
      </w:r>
      <w:r>
        <w:rPr>
          <w:rFonts w:ascii="Verdana" w:hAnsi="Verdana"/>
          <w:spacing w:val="-6"/>
          <w:w w:val="105"/>
          <w:sz w:val="14"/>
        </w:rPr>
        <w:t> </w:t>
      </w:r>
      <w:r>
        <w:rPr>
          <w:rFonts w:ascii="Verdana" w:hAnsi="Verdana"/>
          <w:w w:val="105"/>
          <w:sz w:val="14"/>
        </w:rPr>
        <w:t>Devanesen,</w:t>
      </w:r>
      <w:r>
        <w:rPr>
          <w:rFonts w:ascii="Verdana" w:hAnsi="Verdana"/>
          <w:spacing w:val="-5"/>
          <w:w w:val="105"/>
          <w:sz w:val="14"/>
        </w:rPr>
        <w:t> </w:t>
      </w:r>
      <w:r>
        <w:rPr>
          <w:rFonts w:ascii="Verdana" w:hAnsi="Verdana"/>
          <w:w w:val="105"/>
          <w:sz w:val="14"/>
        </w:rPr>
        <w:t>Chair</w:t>
      </w:r>
      <w:r>
        <w:rPr>
          <w:rFonts w:ascii="Verdana" w:hAnsi="Verdana"/>
          <w:spacing w:val="-7"/>
          <w:w w:val="105"/>
          <w:sz w:val="14"/>
        </w:rPr>
        <w:t> </w:t>
      </w:r>
      <w:r>
        <w:rPr>
          <w:rFonts w:ascii="Verdana" w:hAnsi="Verdana"/>
          <w:w w:val="105"/>
          <w:sz w:val="14"/>
        </w:rPr>
        <w:t>Board</w:t>
      </w:r>
      <w:r>
        <w:rPr>
          <w:rFonts w:ascii="Verdana" w:hAnsi="Verdana"/>
          <w:spacing w:val="-7"/>
          <w:w w:val="105"/>
          <w:sz w:val="14"/>
        </w:rPr>
        <w:t> </w:t>
      </w:r>
      <w:r>
        <w:rPr>
          <w:rFonts w:ascii="Verdana" w:hAnsi="Verdana"/>
          <w:w w:val="105"/>
          <w:sz w:val="14"/>
        </w:rPr>
        <w:t>of</w:t>
      </w:r>
      <w:r>
        <w:rPr>
          <w:rFonts w:ascii="Verdana" w:hAnsi="Verdana"/>
          <w:spacing w:val="-5"/>
          <w:w w:val="105"/>
          <w:sz w:val="14"/>
        </w:rPr>
        <w:t> </w:t>
      </w:r>
      <w:r>
        <w:rPr>
          <w:rFonts w:ascii="Verdana" w:hAnsi="Verdana"/>
          <w:spacing w:val="-2"/>
          <w:w w:val="105"/>
          <w:sz w:val="14"/>
        </w:rPr>
        <w:t>Directors</w:t>
      </w:r>
    </w:p>
    <w:p>
      <w:pPr>
        <w:pStyle w:val="ListParagraph"/>
        <w:numPr>
          <w:ilvl w:val="0"/>
          <w:numId w:val="25"/>
        </w:numPr>
        <w:tabs>
          <w:tab w:pos="1534" w:val="left" w:leader="none"/>
        </w:tabs>
        <w:spacing w:line="240" w:lineRule="auto" w:before="68" w:after="0"/>
        <w:ind w:left="1534" w:right="0" w:hanging="365"/>
        <w:jc w:val="left"/>
        <w:rPr>
          <w:rFonts w:ascii="Verdana" w:hAnsi="Verdana"/>
          <w:sz w:val="14"/>
        </w:rPr>
      </w:pPr>
      <w:r>
        <w:rPr>
          <w:rFonts w:ascii="Verdana" w:hAnsi="Verdana"/>
          <w:w w:val="105"/>
          <w:sz w:val="14"/>
        </w:rPr>
        <w:t>Mr</w:t>
      </w:r>
      <w:r>
        <w:rPr>
          <w:rFonts w:ascii="Verdana" w:hAnsi="Verdana"/>
          <w:spacing w:val="-10"/>
          <w:w w:val="105"/>
          <w:sz w:val="14"/>
        </w:rPr>
        <w:t> </w:t>
      </w:r>
      <w:r>
        <w:rPr>
          <w:rFonts w:ascii="Verdana" w:hAnsi="Verdana"/>
          <w:w w:val="105"/>
          <w:sz w:val="14"/>
        </w:rPr>
        <w:t>David</w:t>
      </w:r>
      <w:r>
        <w:rPr>
          <w:rFonts w:ascii="Verdana" w:hAnsi="Verdana"/>
          <w:spacing w:val="-9"/>
          <w:w w:val="105"/>
          <w:sz w:val="14"/>
        </w:rPr>
        <w:t> </w:t>
      </w:r>
      <w:r>
        <w:rPr>
          <w:rFonts w:ascii="Verdana" w:hAnsi="Verdana"/>
          <w:w w:val="105"/>
          <w:sz w:val="14"/>
        </w:rPr>
        <w:t>Anderson,</w:t>
      </w:r>
      <w:r>
        <w:rPr>
          <w:rFonts w:ascii="Verdana" w:hAnsi="Verdana"/>
          <w:spacing w:val="-8"/>
          <w:w w:val="105"/>
          <w:sz w:val="14"/>
        </w:rPr>
        <w:t> </w:t>
      </w:r>
      <w:r>
        <w:rPr>
          <w:rFonts w:ascii="Verdana" w:hAnsi="Verdana"/>
          <w:w w:val="105"/>
          <w:sz w:val="14"/>
        </w:rPr>
        <w:t>Non-Executive</w:t>
      </w:r>
      <w:r>
        <w:rPr>
          <w:rFonts w:ascii="Verdana" w:hAnsi="Verdana"/>
          <w:spacing w:val="-9"/>
          <w:w w:val="105"/>
          <w:sz w:val="14"/>
        </w:rPr>
        <w:t> </w:t>
      </w:r>
      <w:r>
        <w:rPr>
          <w:rFonts w:ascii="Verdana" w:hAnsi="Verdana"/>
          <w:spacing w:val="-2"/>
          <w:w w:val="105"/>
          <w:sz w:val="14"/>
        </w:rPr>
        <w:t>Director</w:t>
      </w:r>
    </w:p>
    <w:p>
      <w:pPr>
        <w:pStyle w:val="ListParagraph"/>
        <w:numPr>
          <w:ilvl w:val="0"/>
          <w:numId w:val="25"/>
        </w:numPr>
        <w:tabs>
          <w:tab w:pos="1534" w:val="left" w:leader="none"/>
        </w:tabs>
        <w:spacing w:line="240" w:lineRule="auto" w:before="68" w:after="0"/>
        <w:ind w:left="1534" w:right="0" w:hanging="365"/>
        <w:jc w:val="left"/>
        <w:rPr>
          <w:rFonts w:ascii="Verdana" w:hAnsi="Verdana"/>
          <w:sz w:val="14"/>
        </w:rPr>
      </w:pPr>
      <w:r>
        <w:rPr>
          <w:rFonts w:ascii="Verdana" w:hAnsi="Verdana"/>
          <w:w w:val="105"/>
          <w:sz w:val="14"/>
        </w:rPr>
        <w:t>Mr</w:t>
      </w:r>
      <w:r>
        <w:rPr>
          <w:rFonts w:ascii="Verdana" w:hAnsi="Verdana"/>
          <w:spacing w:val="-9"/>
          <w:w w:val="105"/>
          <w:sz w:val="14"/>
        </w:rPr>
        <w:t> </w:t>
      </w:r>
      <w:r>
        <w:rPr>
          <w:rFonts w:ascii="Verdana" w:hAnsi="Verdana"/>
          <w:w w:val="105"/>
          <w:sz w:val="14"/>
        </w:rPr>
        <w:t>Simon</w:t>
      </w:r>
      <w:r>
        <w:rPr>
          <w:rFonts w:ascii="Verdana" w:hAnsi="Verdana"/>
          <w:spacing w:val="-9"/>
          <w:w w:val="105"/>
          <w:sz w:val="14"/>
        </w:rPr>
        <w:t> </w:t>
      </w:r>
      <w:r>
        <w:rPr>
          <w:rFonts w:ascii="Verdana" w:hAnsi="Verdana"/>
          <w:w w:val="105"/>
          <w:sz w:val="14"/>
        </w:rPr>
        <w:t>Brewin,</w:t>
      </w:r>
      <w:r>
        <w:rPr>
          <w:rFonts w:ascii="Verdana" w:hAnsi="Verdana"/>
          <w:spacing w:val="-6"/>
          <w:w w:val="105"/>
          <w:sz w:val="14"/>
        </w:rPr>
        <w:t> </w:t>
      </w:r>
      <w:r>
        <w:rPr>
          <w:rFonts w:ascii="Verdana" w:hAnsi="Verdana"/>
          <w:w w:val="105"/>
          <w:sz w:val="14"/>
        </w:rPr>
        <w:t>Non-Executive</w:t>
      </w:r>
      <w:r>
        <w:rPr>
          <w:rFonts w:ascii="Verdana" w:hAnsi="Verdana"/>
          <w:spacing w:val="-8"/>
          <w:w w:val="105"/>
          <w:sz w:val="14"/>
        </w:rPr>
        <w:t> </w:t>
      </w:r>
      <w:r>
        <w:rPr>
          <w:rFonts w:ascii="Verdana" w:hAnsi="Verdana"/>
          <w:spacing w:val="-2"/>
          <w:w w:val="105"/>
          <w:sz w:val="14"/>
        </w:rPr>
        <w:t>Director</w:t>
      </w:r>
    </w:p>
    <w:p>
      <w:pPr>
        <w:pStyle w:val="ListParagraph"/>
        <w:numPr>
          <w:ilvl w:val="0"/>
          <w:numId w:val="25"/>
        </w:numPr>
        <w:tabs>
          <w:tab w:pos="1534" w:val="left" w:leader="none"/>
        </w:tabs>
        <w:spacing w:line="240" w:lineRule="auto" w:before="68" w:after="0"/>
        <w:ind w:left="1534" w:right="0" w:hanging="365"/>
        <w:jc w:val="left"/>
        <w:rPr>
          <w:rFonts w:ascii="Verdana" w:hAnsi="Verdana"/>
          <w:sz w:val="14"/>
        </w:rPr>
      </w:pPr>
      <w:r>
        <w:rPr>
          <w:rFonts w:ascii="Verdana" w:hAnsi="Verdana"/>
          <w:w w:val="105"/>
          <w:sz w:val="14"/>
        </w:rPr>
        <w:t>Ms</w:t>
      </w:r>
      <w:r>
        <w:rPr>
          <w:rFonts w:ascii="Verdana" w:hAnsi="Verdana"/>
          <w:spacing w:val="-10"/>
          <w:w w:val="105"/>
          <w:sz w:val="14"/>
        </w:rPr>
        <w:t> </w:t>
      </w:r>
      <w:r>
        <w:rPr>
          <w:rFonts w:ascii="Verdana" w:hAnsi="Verdana"/>
          <w:w w:val="105"/>
          <w:sz w:val="14"/>
        </w:rPr>
        <w:t>Janice</w:t>
      </w:r>
      <w:r>
        <w:rPr>
          <w:rFonts w:ascii="Verdana" w:hAnsi="Verdana"/>
          <w:spacing w:val="-8"/>
          <w:w w:val="105"/>
          <w:sz w:val="14"/>
        </w:rPr>
        <w:t> </w:t>
      </w:r>
      <w:r>
        <w:rPr>
          <w:rFonts w:ascii="Verdana" w:hAnsi="Verdana"/>
          <w:w w:val="105"/>
          <w:sz w:val="14"/>
        </w:rPr>
        <w:t>Brown,</w:t>
      </w:r>
      <w:r>
        <w:rPr>
          <w:rFonts w:ascii="Verdana" w:hAnsi="Verdana"/>
          <w:spacing w:val="-7"/>
          <w:w w:val="105"/>
          <w:sz w:val="14"/>
        </w:rPr>
        <w:t> </w:t>
      </w:r>
      <w:r>
        <w:rPr>
          <w:rFonts w:ascii="Verdana" w:hAnsi="Verdana"/>
          <w:w w:val="105"/>
          <w:sz w:val="14"/>
        </w:rPr>
        <w:t>Non-Executive</w:t>
      </w:r>
      <w:r>
        <w:rPr>
          <w:rFonts w:ascii="Verdana" w:hAnsi="Verdana"/>
          <w:spacing w:val="-9"/>
          <w:w w:val="105"/>
          <w:sz w:val="14"/>
        </w:rPr>
        <w:t> </w:t>
      </w:r>
      <w:r>
        <w:rPr>
          <w:rFonts w:ascii="Verdana" w:hAnsi="Verdana"/>
          <w:spacing w:val="-2"/>
          <w:w w:val="105"/>
          <w:sz w:val="14"/>
        </w:rPr>
        <w:t>Director</w:t>
      </w:r>
    </w:p>
    <w:p>
      <w:pPr>
        <w:pStyle w:val="ListParagraph"/>
        <w:numPr>
          <w:ilvl w:val="0"/>
          <w:numId w:val="25"/>
        </w:numPr>
        <w:tabs>
          <w:tab w:pos="1534" w:val="left" w:leader="none"/>
        </w:tabs>
        <w:spacing w:line="240" w:lineRule="auto" w:before="68" w:after="0"/>
        <w:ind w:left="1534" w:right="0" w:hanging="365"/>
        <w:jc w:val="left"/>
        <w:rPr>
          <w:rFonts w:ascii="Verdana" w:hAnsi="Verdana"/>
          <w:sz w:val="14"/>
        </w:rPr>
      </w:pPr>
      <w:r>
        <w:rPr>
          <w:rFonts w:ascii="Verdana" w:hAnsi="Verdana"/>
          <w:w w:val="105"/>
          <w:sz w:val="14"/>
        </w:rPr>
        <w:t>Ms</w:t>
      </w:r>
      <w:r>
        <w:rPr>
          <w:rFonts w:ascii="Verdana" w:hAnsi="Verdana"/>
          <w:spacing w:val="-10"/>
          <w:w w:val="105"/>
          <w:sz w:val="14"/>
        </w:rPr>
        <w:t> </w:t>
      </w:r>
      <w:r>
        <w:rPr>
          <w:rFonts w:ascii="Verdana" w:hAnsi="Verdana"/>
          <w:w w:val="105"/>
          <w:sz w:val="14"/>
        </w:rPr>
        <w:t>Chris</w:t>
      </w:r>
      <w:r>
        <w:rPr>
          <w:rFonts w:ascii="Verdana" w:hAnsi="Verdana"/>
          <w:spacing w:val="-9"/>
          <w:w w:val="105"/>
          <w:sz w:val="14"/>
        </w:rPr>
        <w:t> </w:t>
      </w:r>
      <w:r>
        <w:rPr>
          <w:rFonts w:ascii="Verdana" w:hAnsi="Verdana"/>
          <w:w w:val="105"/>
          <w:sz w:val="14"/>
        </w:rPr>
        <w:t>McLoughlin,</w:t>
      </w:r>
      <w:r>
        <w:rPr>
          <w:rFonts w:ascii="Verdana" w:hAnsi="Verdana"/>
          <w:spacing w:val="-8"/>
          <w:w w:val="105"/>
          <w:sz w:val="14"/>
        </w:rPr>
        <w:t> </w:t>
      </w:r>
      <w:r>
        <w:rPr>
          <w:rFonts w:ascii="Verdana" w:hAnsi="Verdana"/>
          <w:w w:val="105"/>
          <w:sz w:val="14"/>
        </w:rPr>
        <w:t>Non-Executive</w:t>
      </w:r>
      <w:r>
        <w:rPr>
          <w:rFonts w:ascii="Verdana" w:hAnsi="Verdana"/>
          <w:spacing w:val="-8"/>
          <w:w w:val="105"/>
          <w:sz w:val="14"/>
        </w:rPr>
        <w:t> </w:t>
      </w:r>
      <w:r>
        <w:rPr>
          <w:rFonts w:ascii="Verdana" w:hAnsi="Verdana"/>
          <w:spacing w:val="-2"/>
          <w:w w:val="105"/>
          <w:sz w:val="14"/>
        </w:rPr>
        <w:t>Director</w:t>
      </w:r>
    </w:p>
    <w:p>
      <w:pPr>
        <w:pStyle w:val="ListParagraph"/>
        <w:numPr>
          <w:ilvl w:val="0"/>
          <w:numId w:val="25"/>
        </w:numPr>
        <w:tabs>
          <w:tab w:pos="1534" w:val="left" w:leader="none"/>
        </w:tabs>
        <w:spacing w:line="240" w:lineRule="auto" w:before="68" w:after="0"/>
        <w:ind w:left="1534" w:right="0" w:hanging="365"/>
        <w:jc w:val="left"/>
        <w:rPr>
          <w:rFonts w:ascii="Verdana" w:hAnsi="Verdana"/>
          <w:sz w:val="14"/>
        </w:rPr>
      </w:pPr>
      <w:r>
        <w:rPr>
          <w:rFonts w:ascii="Verdana" w:hAnsi="Verdana"/>
          <w:w w:val="105"/>
          <w:sz w:val="14"/>
        </w:rPr>
        <w:t>Mr</w:t>
      </w:r>
      <w:r>
        <w:rPr>
          <w:rFonts w:ascii="Verdana" w:hAnsi="Verdana"/>
          <w:spacing w:val="-9"/>
          <w:w w:val="105"/>
          <w:sz w:val="14"/>
        </w:rPr>
        <w:t> </w:t>
      </w:r>
      <w:r>
        <w:rPr>
          <w:rFonts w:ascii="Verdana" w:hAnsi="Verdana"/>
          <w:w w:val="105"/>
          <w:sz w:val="14"/>
        </w:rPr>
        <w:t>Bruce</w:t>
      </w:r>
      <w:r>
        <w:rPr>
          <w:rFonts w:ascii="Verdana" w:hAnsi="Verdana"/>
          <w:spacing w:val="-8"/>
          <w:w w:val="105"/>
          <w:sz w:val="14"/>
        </w:rPr>
        <w:t> </w:t>
      </w:r>
      <w:r>
        <w:rPr>
          <w:rFonts w:ascii="Verdana" w:hAnsi="Verdana"/>
          <w:w w:val="105"/>
          <w:sz w:val="14"/>
        </w:rPr>
        <w:t>Mildenhall,</w:t>
      </w:r>
      <w:r>
        <w:rPr>
          <w:rFonts w:ascii="Verdana" w:hAnsi="Verdana"/>
          <w:spacing w:val="-7"/>
          <w:w w:val="105"/>
          <w:sz w:val="14"/>
        </w:rPr>
        <w:t> </w:t>
      </w:r>
      <w:r>
        <w:rPr>
          <w:rFonts w:ascii="Verdana" w:hAnsi="Verdana"/>
          <w:w w:val="105"/>
          <w:sz w:val="14"/>
        </w:rPr>
        <w:t>Non-Executive</w:t>
      </w:r>
      <w:r>
        <w:rPr>
          <w:rFonts w:ascii="Verdana" w:hAnsi="Verdana"/>
          <w:spacing w:val="-8"/>
          <w:w w:val="105"/>
          <w:sz w:val="14"/>
        </w:rPr>
        <w:t> </w:t>
      </w:r>
      <w:r>
        <w:rPr>
          <w:rFonts w:ascii="Verdana" w:hAnsi="Verdana"/>
          <w:spacing w:val="-2"/>
          <w:w w:val="105"/>
          <w:sz w:val="14"/>
        </w:rPr>
        <w:t>Director</w:t>
      </w:r>
    </w:p>
    <w:p>
      <w:pPr>
        <w:pStyle w:val="ListParagraph"/>
        <w:numPr>
          <w:ilvl w:val="0"/>
          <w:numId w:val="25"/>
        </w:numPr>
        <w:tabs>
          <w:tab w:pos="1534" w:val="left" w:leader="none"/>
        </w:tabs>
        <w:spacing w:line="240" w:lineRule="auto" w:before="68" w:after="0"/>
        <w:ind w:left="1534" w:right="0" w:hanging="365"/>
        <w:jc w:val="left"/>
        <w:rPr>
          <w:rFonts w:ascii="Verdana" w:hAnsi="Verdana"/>
          <w:sz w:val="14"/>
        </w:rPr>
      </w:pPr>
      <w:r>
        <w:rPr>
          <w:rFonts w:ascii="Verdana" w:hAnsi="Verdana"/>
          <w:w w:val="105"/>
          <w:sz w:val="14"/>
        </w:rPr>
        <w:t>Mr</w:t>
      </w:r>
      <w:r>
        <w:rPr>
          <w:rFonts w:ascii="Verdana" w:hAnsi="Verdana"/>
          <w:spacing w:val="-10"/>
          <w:w w:val="105"/>
          <w:sz w:val="14"/>
        </w:rPr>
        <w:t> </w:t>
      </w:r>
      <w:r>
        <w:rPr>
          <w:rFonts w:ascii="Verdana" w:hAnsi="Verdana"/>
          <w:w w:val="105"/>
          <w:sz w:val="14"/>
        </w:rPr>
        <w:t>Bruce</w:t>
      </w:r>
      <w:r>
        <w:rPr>
          <w:rFonts w:ascii="Verdana" w:hAnsi="Verdana"/>
          <w:spacing w:val="-9"/>
          <w:w w:val="105"/>
          <w:sz w:val="14"/>
        </w:rPr>
        <w:t> </w:t>
      </w:r>
      <w:r>
        <w:rPr>
          <w:rFonts w:ascii="Verdana" w:hAnsi="Verdana"/>
          <w:w w:val="105"/>
          <w:sz w:val="14"/>
        </w:rPr>
        <w:t>Ryan,</w:t>
      </w:r>
      <w:r>
        <w:rPr>
          <w:rFonts w:ascii="Verdana" w:hAnsi="Verdana"/>
          <w:spacing w:val="-8"/>
          <w:w w:val="105"/>
          <w:sz w:val="14"/>
        </w:rPr>
        <w:t> </w:t>
      </w:r>
      <w:r>
        <w:rPr>
          <w:rFonts w:ascii="Verdana" w:hAnsi="Verdana"/>
          <w:w w:val="105"/>
          <w:sz w:val="14"/>
        </w:rPr>
        <w:t>Non-Executive</w:t>
      </w:r>
      <w:r>
        <w:rPr>
          <w:rFonts w:ascii="Verdana" w:hAnsi="Verdana"/>
          <w:spacing w:val="-8"/>
          <w:w w:val="105"/>
          <w:sz w:val="14"/>
        </w:rPr>
        <w:t> </w:t>
      </w:r>
      <w:r>
        <w:rPr>
          <w:rFonts w:ascii="Verdana" w:hAnsi="Verdana"/>
          <w:spacing w:val="-2"/>
          <w:w w:val="105"/>
          <w:sz w:val="14"/>
        </w:rPr>
        <w:t>Director</w:t>
      </w:r>
    </w:p>
    <w:p>
      <w:pPr>
        <w:pStyle w:val="ListParagraph"/>
        <w:numPr>
          <w:ilvl w:val="0"/>
          <w:numId w:val="25"/>
        </w:numPr>
        <w:tabs>
          <w:tab w:pos="1534" w:val="left" w:leader="none"/>
        </w:tabs>
        <w:spacing w:line="240" w:lineRule="auto" w:before="68" w:after="0"/>
        <w:ind w:left="1534" w:right="0" w:hanging="365"/>
        <w:jc w:val="left"/>
        <w:rPr>
          <w:rFonts w:ascii="Verdana" w:hAnsi="Verdana"/>
          <w:sz w:val="14"/>
        </w:rPr>
      </w:pPr>
      <w:r>
        <w:rPr>
          <w:rFonts w:ascii="Verdana" w:hAnsi="Verdana"/>
          <w:w w:val="105"/>
          <w:sz w:val="14"/>
        </w:rPr>
        <w:t>Dr</w:t>
      </w:r>
      <w:r>
        <w:rPr>
          <w:rFonts w:ascii="Verdana" w:hAnsi="Verdana"/>
          <w:spacing w:val="-10"/>
          <w:w w:val="105"/>
          <w:sz w:val="14"/>
        </w:rPr>
        <w:t> </w:t>
      </w:r>
      <w:r>
        <w:rPr>
          <w:rFonts w:ascii="Verdana" w:hAnsi="Verdana"/>
          <w:w w:val="105"/>
          <w:sz w:val="14"/>
        </w:rPr>
        <w:t>Susan</w:t>
      </w:r>
      <w:r>
        <w:rPr>
          <w:rFonts w:ascii="Verdana" w:hAnsi="Verdana"/>
          <w:spacing w:val="-9"/>
          <w:w w:val="105"/>
          <w:sz w:val="14"/>
        </w:rPr>
        <w:t> </w:t>
      </w:r>
      <w:r>
        <w:rPr>
          <w:rFonts w:ascii="Verdana" w:hAnsi="Verdana"/>
          <w:w w:val="105"/>
          <w:sz w:val="14"/>
        </w:rPr>
        <w:t>Sdrinis,</w:t>
      </w:r>
      <w:r>
        <w:rPr>
          <w:rFonts w:ascii="Verdana" w:hAnsi="Verdana"/>
          <w:spacing w:val="-8"/>
          <w:w w:val="105"/>
          <w:sz w:val="14"/>
        </w:rPr>
        <w:t> </w:t>
      </w:r>
      <w:r>
        <w:rPr>
          <w:rFonts w:ascii="Verdana" w:hAnsi="Verdana"/>
          <w:w w:val="105"/>
          <w:sz w:val="14"/>
        </w:rPr>
        <w:t>Non-Executive</w:t>
      </w:r>
      <w:r>
        <w:rPr>
          <w:rFonts w:ascii="Verdana" w:hAnsi="Verdana"/>
          <w:spacing w:val="-9"/>
          <w:w w:val="105"/>
          <w:sz w:val="14"/>
        </w:rPr>
        <w:t> </w:t>
      </w:r>
      <w:r>
        <w:rPr>
          <w:rFonts w:ascii="Verdana" w:hAnsi="Verdana"/>
          <w:spacing w:val="-2"/>
          <w:w w:val="105"/>
          <w:sz w:val="14"/>
        </w:rPr>
        <w:t>Director</w:t>
      </w:r>
    </w:p>
    <w:p>
      <w:pPr>
        <w:pStyle w:val="ListParagraph"/>
        <w:numPr>
          <w:ilvl w:val="0"/>
          <w:numId w:val="25"/>
        </w:numPr>
        <w:tabs>
          <w:tab w:pos="1534" w:val="left" w:leader="none"/>
        </w:tabs>
        <w:spacing w:line="240" w:lineRule="auto" w:before="68" w:after="0"/>
        <w:ind w:left="1534" w:right="0" w:hanging="365"/>
        <w:jc w:val="left"/>
        <w:rPr>
          <w:rFonts w:ascii="Verdana" w:hAnsi="Verdana"/>
          <w:sz w:val="14"/>
        </w:rPr>
      </w:pPr>
      <w:r>
        <w:rPr>
          <w:rFonts w:ascii="Verdana" w:hAnsi="Verdana"/>
          <w:w w:val="105"/>
          <w:sz w:val="14"/>
        </w:rPr>
        <w:t>Mr</w:t>
      </w:r>
      <w:r>
        <w:rPr>
          <w:rFonts w:ascii="Verdana" w:hAnsi="Verdana"/>
          <w:spacing w:val="-10"/>
          <w:w w:val="105"/>
          <w:sz w:val="14"/>
        </w:rPr>
        <w:t> </w:t>
      </w:r>
      <w:r>
        <w:rPr>
          <w:rFonts w:ascii="Verdana" w:hAnsi="Verdana"/>
          <w:w w:val="105"/>
          <w:sz w:val="14"/>
        </w:rPr>
        <w:t>Kyle</w:t>
      </w:r>
      <w:r>
        <w:rPr>
          <w:rFonts w:ascii="Verdana" w:hAnsi="Verdana"/>
          <w:spacing w:val="-10"/>
          <w:w w:val="105"/>
          <w:sz w:val="14"/>
        </w:rPr>
        <w:t> </w:t>
      </w:r>
      <w:r>
        <w:rPr>
          <w:rFonts w:ascii="Verdana" w:hAnsi="Verdana"/>
          <w:w w:val="105"/>
          <w:sz w:val="14"/>
        </w:rPr>
        <w:t>Vander-Kuyp,</w:t>
      </w:r>
      <w:r>
        <w:rPr>
          <w:rFonts w:ascii="Verdana" w:hAnsi="Verdana"/>
          <w:spacing w:val="-8"/>
          <w:w w:val="105"/>
          <w:sz w:val="14"/>
        </w:rPr>
        <w:t> </w:t>
      </w:r>
      <w:r>
        <w:rPr>
          <w:rFonts w:ascii="Verdana" w:hAnsi="Verdana"/>
          <w:w w:val="105"/>
          <w:sz w:val="14"/>
        </w:rPr>
        <w:t>Non-Executive</w:t>
      </w:r>
      <w:r>
        <w:rPr>
          <w:rFonts w:ascii="Verdana" w:hAnsi="Verdana"/>
          <w:spacing w:val="-9"/>
          <w:w w:val="105"/>
          <w:sz w:val="14"/>
        </w:rPr>
        <w:t> </w:t>
      </w:r>
      <w:r>
        <w:rPr>
          <w:rFonts w:ascii="Verdana" w:hAnsi="Verdana"/>
          <w:spacing w:val="-2"/>
          <w:w w:val="105"/>
          <w:sz w:val="14"/>
        </w:rPr>
        <w:t>Director</w:t>
      </w:r>
    </w:p>
    <w:p>
      <w:pPr>
        <w:pStyle w:val="ListParagraph"/>
        <w:numPr>
          <w:ilvl w:val="0"/>
          <w:numId w:val="25"/>
        </w:numPr>
        <w:tabs>
          <w:tab w:pos="1534" w:val="left" w:leader="none"/>
        </w:tabs>
        <w:spacing w:line="240" w:lineRule="auto" w:before="68" w:after="0"/>
        <w:ind w:left="1534" w:right="0" w:hanging="365"/>
        <w:jc w:val="left"/>
        <w:rPr>
          <w:rFonts w:ascii="Verdana" w:hAnsi="Verdana"/>
          <w:sz w:val="14"/>
        </w:rPr>
      </w:pPr>
      <w:r>
        <w:rPr>
          <w:rFonts w:ascii="Verdana" w:hAnsi="Verdana"/>
          <w:w w:val="105"/>
          <w:sz w:val="14"/>
        </w:rPr>
        <w:t>Mr</w:t>
      </w:r>
      <w:r>
        <w:rPr>
          <w:rFonts w:ascii="Verdana" w:hAnsi="Verdana"/>
          <w:spacing w:val="-9"/>
          <w:w w:val="105"/>
          <w:sz w:val="14"/>
        </w:rPr>
        <w:t> </w:t>
      </w:r>
      <w:r>
        <w:rPr>
          <w:rFonts w:ascii="Verdana" w:hAnsi="Verdana"/>
          <w:w w:val="105"/>
          <w:sz w:val="14"/>
        </w:rPr>
        <w:t>Brendon</w:t>
      </w:r>
      <w:r>
        <w:rPr>
          <w:rFonts w:ascii="Verdana" w:hAnsi="Verdana"/>
          <w:spacing w:val="-8"/>
          <w:w w:val="105"/>
          <w:sz w:val="14"/>
        </w:rPr>
        <w:t> </w:t>
      </w:r>
      <w:r>
        <w:rPr>
          <w:rFonts w:ascii="Verdana" w:hAnsi="Verdana"/>
          <w:w w:val="105"/>
          <w:sz w:val="14"/>
        </w:rPr>
        <w:t>Gardner,</w:t>
      </w:r>
      <w:r>
        <w:rPr>
          <w:rFonts w:ascii="Verdana" w:hAnsi="Verdana"/>
          <w:spacing w:val="-6"/>
          <w:w w:val="105"/>
          <w:sz w:val="14"/>
        </w:rPr>
        <w:t> </w:t>
      </w:r>
      <w:r>
        <w:rPr>
          <w:rFonts w:ascii="Verdana" w:hAnsi="Verdana"/>
          <w:w w:val="105"/>
          <w:sz w:val="14"/>
        </w:rPr>
        <w:t>Chief</w:t>
      </w:r>
      <w:r>
        <w:rPr>
          <w:rFonts w:ascii="Verdana" w:hAnsi="Verdana"/>
          <w:spacing w:val="-7"/>
          <w:w w:val="105"/>
          <w:sz w:val="14"/>
        </w:rPr>
        <w:t> </w:t>
      </w:r>
      <w:r>
        <w:rPr>
          <w:rFonts w:ascii="Verdana" w:hAnsi="Verdana"/>
          <w:w w:val="105"/>
          <w:sz w:val="14"/>
        </w:rPr>
        <w:t>Executive</w:t>
      </w:r>
      <w:r>
        <w:rPr>
          <w:rFonts w:ascii="Verdana" w:hAnsi="Verdana"/>
          <w:spacing w:val="-8"/>
          <w:w w:val="105"/>
          <w:sz w:val="14"/>
        </w:rPr>
        <w:t> </w:t>
      </w:r>
      <w:r>
        <w:rPr>
          <w:rFonts w:ascii="Verdana" w:hAnsi="Verdana"/>
          <w:w w:val="105"/>
          <w:sz w:val="14"/>
        </w:rPr>
        <w:t>Officer</w:t>
      </w:r>
      <w:r>
        <w:rPr>
          <w:rFonts w:ascii="Verdana" w:hAnsi="Verdana"/>
          <w:spacing w:val="-8"/>
          <w:w w:val="105"/>
          <w:sz w:val="14"/>
        </w:rPr>
        <w:t> </w:t>
      </w:r>
      <w:r>
        <w:rPr>
          <w:rFonts w:ascii="Verdana" w:hAnsi="Verdana"/>
          <w:w w:val="105"/>
          <w:sz w:val="14"/>
        </w:rPr>
        <w:t>and</w:t>
      </w:r>
      <w:r>
        <w:rPr>
          <w:rFonts w:ascii="Verdana" w:hAnsi="Verdana"/>
          <w:spacing w:val="-7"/>
          <w:w w:val="105"/>
          <w:sz w:val="14"/>
        </w:rPr>
        <w:t> </w:t>
      </w:r>
      <w:r>
        <w:rPr>
          <w:rFonts w:ascii="Verdana" w:hAnsi="Verdana"/>
          <w:w w:val="105"/>
          <w:sz w:val="14"/>
        </w:rPr>
        <w:t>Accountable</w:t>
      </w:r>
      <w:r>
        <w:rPr>
          <w:rFonts w:ascii="Verdana" w:hAnsi="Verdana"/>
          <w:spacing w:val="-7"/>
          <w:w w:val="105"/>
          <w:sz w:val="14"/>
        </w:rPr>
        <w:t> </w:t>
      </w:r>
      <w:r>
        <w:rPr>
          <w:rFonts w:ascii="Verdana" w:hAnsi="Verdana"/>
          <w:spacing w:val="-2"/>
          <w:w w:val="105"/>
          <w:sz w:val="14"/>
        </w:rPr>
        <w:t>Officer</w:t>
      </w:r>
    </w:p>
    <w:p>
      <w:pPr>
        <w:pStyle w:val="ListParagraph"/>
        <w:numPr>
          <w:ilvl w:val="0"/>
          <w:numId w:val="25"/>
        </w:numPr>
        <w:tabs>
          <w:tab w:pos="1534" w:val="left" w:leader="none"/>
        </w:tabs>
        <w:spacing w:line="240" w:lineRule="auto" w:before="68" w:after="0"/>
        <w:ind w:left="1534" w:right="0" w:hanging="365"/>
        <w:jc w:val="left"/>
        <w:rPr>
          <w:rFonts w:ascii="Verdana" w:hAnsi="Verdana"/>
          <w:sz w:val="14"/>
        </w:rPr>
      </w:pPr>
      <w:r>
        <w:rPr>
          <w:rFonts w:ascii="Verdana" w:hAnsi="Verdana"/>
          <w:w w:val="105"/>
          <w:sz w:val="14"/>
        </w:rPr>
        <w:t>Dr</w:t>
      </w:r>
      <w:r>
        <w:rPr>
          <w:rFonts w:ascii="Verdana" w:hAnsi="Verdana"/>
          <w:spacing w:val="-7"/>
          <w:w w:val="105"/>
          <w:sz w:val="14"/>
        </w:rPr>
        <w:t> </w:t>
      </w:r>
      <w:r>
        <w:rPr>
          <w:rFonts w:ascii="Verdana" w:hAnsi="Verdana"/>
          <w:w w:val="105"/>
          <w:sz w:val="14"/>
        </w:rPr>
        <w:t>Birinder</w:t>
      </w:r>
      <w:r>
        <w:rPr>
          <w:rFonts w:ascii="Verdana" w:hAnsi="Verdana"/>
          <w:spacing w:val="-6"/>
          <w:w w:val="105"/>
          <w:sz w:val="14"/>
        </w:rPr>
        <w:t> </w:t>
      </w:r>
      <w:r>
        <w:rPr>
          <w:rFonts w:ascii="Verdana" w:hAnsi="Verdana"/>
          <w:w w:val="105"/>
          <w:sz w:val="14"/>
        </w:rPr>
        <w:t>Giddey,</w:t>
      </w:r>
      <w:r>
        <w:rPr>
          <w:rFonts w:ascii="Verdana" w:hAnsi="Verdana"/>
          <w:spacing w:val="-5"/>
          <w:w w:val="105"/>
          <w:sz w:val="14"/>
        </w:rPr>
        <w:t> </w:t>
      </w:r>
      <w:r>
        <w:rPr>
          <w:rFonts w:ascii="Verdana" w:hAnsi="Verdana"/>
          <w:w w:val="105"/>
          <w:sz w:val="14"/>
        </w:rPr>
        <w:t>Executive</w:t>
      </w:r>
      <w:r>
        <w:rPr>
          <w:rFonts w:ascii="Verdana" w:hAnsi="Verdana"/>
          <w:spacing w:val="-5"/>
          <w:w w:val="105"/>
          <w:sz w:val="14"/>
        </w:rPr>
        <w:t> </w:t>
      </w:r>
      <w:r>
        <w:rPr>
          <w:rFonts w:ascii="Verdana" w:hAnsi="Verdana"/>
          <w:w w:val="105"/>
          <w:sz w:val="14"/>
        </w:rPr>
        <w:t>Director</w:t>
      </w:r>
      <w:r>
        <w:rPr>
          <w:rFonts w:ascii="Verdana" w:hAnsi="Verdana"/>
          <w:spacing w:val="-7"/>
          <w:w w:val="105"/>
          <w:sz w:val="14"/>
        </w:rPr>
        <w:t> </w:t>
      </w:r>
      <w:r>
        <w:rPr>
          <w:rFonts w:ascii="Verdana" w:hAnsi="Verdana"/>
          <w:w w:val="105"/>
          <w:sz w:val="14"/>
        </w:rPr>
        <w:t>Medical</w:t>
      </w:r>
      <w:r>
        <w:rPr>
          <w:rFonts w:ascii="Verdana" w:hAnsi="Verdana"/>
          <w:spacing w:val="-3"/>
          <w:w w:val="105"/>
          <w:sz w:val="14"/>
        </w:rPr>
        <w:t> </w:t>
      </w:r>
      <w:r>
        <w:rPr>
          <w:rFonts w:ascii="Verdana" w:hAnsi="Verdana"/>
          <w:w w:val="105"/>
          <w:sz w:val="14"/>
        </w:rPr>
        <w:t>Services</w:t>
      </w:r>
      <w:r>
        <w:rPr>
          <w:rFonts w:ascii="Verdana" w:hAnsi="Verdana"/>
          <w:spacing w:val="-7"/>
          <w:w w:val="105"/>
          <w:sz w:val="14"/>
        </w:rPr>
        <w:t> </w:t>
      </w:r>
      <w:r>
        <w:rPr>
          <w:rFonts w:ascii="Verdana" w:hAnsi="Verdana"/>
          <w:w w:val="105"/>
          <w:sz w:val="14"/>
        </w:rPr>
        <w:t>and</w:t>
      </w:r>
      <w:r>
        <w:rPr>
          <w:rFonts w:ascii="Verdana" w:hAnsi="Verdana"/>
          <w:spacing w:val="-5"/>
          <w:w w:val="105"/>
          <w:sz w:val="14"/>
        </w:rPr>
        <w:t> </w:t>
      </w:r>
      <w:r>
        <w:rPr>
          <w:rFonts w:ascii="Verdana" w:hAnsi="Verdana"/>
          <w:w w:val="105"/>
          <w:sz w:val="14"/>
        </w:rPr>
        <w:t>Chief</w:t>
      </w:r>
      <w:r>
        <w:rPr>
          <w:rFonts w:ascii="Verdana" w:hAnsi="Verdana"/>
          <w:spacing w:val="-6"/>
          <w:w w:val="105"/>
          <w:sz w:val="14"/>
        </w:rPr>
        <w:t> </w:t>
      </w:r>
      <w:r>
        <w:rPr>
          <w:rFonts w:ascii="Verdana" w:hAnsi="Verdana"/>
          <w:w w:val="105"/>
          <w:sz w:val="14"/>
        </w:rPr>
        <w:t>Medical</w:t>
      </w:r>
      <w:r>
        <w:rPr>
          <w:rFonts w:ascii="Verdana" w:hAnsi="Verdana"/>
          <w:spacing w:val="-4"/>
          <w:w w:val="105"/>
          <w:sz w:val="14"/>
        </w:rPr>
        <w:t> </w:t>
      </w:r>
      <w:r>
        <w:rPr>
          <w:rFonts w:ascii="Verdana" w:hAnsi="Verdana"/>
          <w:spacing w:val="-2"/>
          <w:w w:val="105"/>
          <w:sz w:val="14"/>
        </w:rPr>
        <w:t>Officer</w:t>
      </w:r>
    </w:p>
    <w:p>
      <w:pPr>
        <w:pStyle w:val="ListParagraph"/>
        <w:numPr>
          <w:ilvl w:val="0"/>
          <w:numId w:val="25"/>
        </w:numPr>
        <w:tabs>
          <w:tab w:pos="1534" w:val="left" w:leader="none"/>
        </w:tabs>
        <w:spacing w:line="240" w:lineRule="auto" w:before="68" w:after="0"/>
        <w:ind w:left="1534" w:right="0" w:hanging="365"/>
        <w:jc w:val="left"/>
        <w:rPr>
          <w:rFonts w:ascii="Verdana" w:hAnsi="Verdana"/>
          <w:sz w:val="14"/>
        </w:rPr>
      </w:pPr>
      <w:r>
        <w:rPr>
          <w:rFonts w:ascii="Verdana" w:hAnsi="Verdana"/>
          <w:w w:val="105"/>
          <w:sz w:val="14"/>
        </w:rPr>
        <w:t>Ms</w:t>
      </w:r>
      <w:r>
        <w:rPr>
          <w:rFonts w:ascii="Verdana" w:hAnsi="Verdana"/>
          <w:spacing w:val="-9"/>
          <w:w w:val="105"/>
          <w:sz w:val="14"/>
        </w:rPr>
        <w:t> </w:t>
      </w:r>
      <w:r>
        <w:rPr>
          <w:rFonts w:ascii="Verdana" w:hAnsi="Verdana"/>
          <w:w w:val="105"/>
          <w:sz w:val="14"/>
        </w:rPr>
        <w:t>Leanne</w:t>
      </w:r>
      <w:r>
        <w:rPr>
          <w:rFonts w:ascii="Verdana" w:hAnsi="Verdana"/>
          <w:spacing w:val="-8"/>
          <w:w w:val="105"/>
          <w:sz w:val="14"/>
        </w:rPr>
        <w:t> </w:t>
      </w:r>
      <w:r>
        <w:rPr>
          <w:rFonts w:ascii="Verdana" w:hAnsi="Verdana"/>
          <w:w w:val="105"/>
          <w:sz w:val="14"/>
        </w:rPr>
        <w:t>Turner,</w:t>
      </w:r>
      <w:r>
        <w:rPr>
          <w:rFonts w:ascii="Verdana" w:hAnsi="Verdana"/>
          <w:spacing w:val="-7"/>
          <w:w w:val="105"/>
          <w:sz w:val="14"/>
        </w:rPr>
        <w:t> </w:t>
      </w:r>
      <w:r>
        <w:rPr>
          <w:rFonts w:ascii="Verdana" w:hAnsi="Verdana"/>
          <w:w w:val="105"/>
          <w:sz w:val="14"/>
        </w:rPr>
        <w:t>Executive</w:t>
      </w:r>
      <w:r>
        <w:rPr>
          <w:rFonts w:ascii="Verdana" w:hAnsi="Verdana"/>
          <w:spacing w:val="-8"/>
          <w:w w:val="105"/>
          <w:sz w:val="14"/>
        </w:rPr>
        <w:t> </w:t>
      </w:r>
      <w:r>
        <w:rPr>
          <w:rFonts w:ascii="Verdana" w:hAnsi="Verdana"/>
          <w:w w:val="105"/>
          <w:sz w:val="14"/>
        </w:rPr>
        <w:t>Director</w:t>
      </w:r>
      <w:r>
        <w:rPr>
          <w:rFonts w:ascii="Verdana" w:hAnsi="Verdana"/>
          <w:spacing w:val="-9"/>
          <w:w w:val="105"/>
          <w:sz w:val="14"/>
        </w:rPr>
        <w:t> </w:t>
      </w:r>
      <w:r>
        <w:rPr>
          <w:rFonts w:ascii="Verdana" w:hAnsi="Verdana"/>
          <w:w w:val="105"/>
          <w:sz w:val="14"/>
        </w:rPr>
        <w:t>Operations</w:t>
      </w:r>
      <w:r>
        <w:rPr>
          <w:rFonts w:ascii="Verdana" w:hAnsi="Verdana"/>
          <w:spacing w:val="-9"/>
          <w:w w:val="105"/>
          <w:sz w:val="14"/>
        </w:rPr>
        <w:t> </w:t>
      </w:r>
      <w:r>
        <w:rPr>
          <w:rFonts w:ascii="Verdana" w:hAnsi="Verdana"/>
          <w:w w:val="105"/>
          <w:sz w:val="14"/>
        </w:rPr>
        <w:t>and</w:t>
      </w:r>
      <w:r>
        <w:rPr>
          <w:rFonts w:ascii="Verdana" w:hAnsi="Verdana"/>
          <w:spacing w:val="-8"/>
          <w:w w:val="105"/>
          <w:sz w:val="14"/>
        </w:rPr>
        <w:t> </w:t>
      </w:r>
      <w:r>
        <w:rPr>
          <w:rFonts w:ascii="Verdana" w:hAnsi="Verdana"/>
          <w:w w:val="105"/>
          <w:sz w:val="14"/>
        </w:rPr>
        <w:t>Chief</w:t>
      </w:r>
      <w:r>
        <w:rPr>
          <w:rFonts w:ascii="Verdana" w:hAnsi="Verdana"/>
          <w:spacing w:val="-7"/>
          <w:w w:val="105"/>
          <w:sz w:val="14"/>
        </w:rPr>
        <w:t> </w:t>
      </w:r>
      <w:r>
        <w:rPr>
          <w:rFonts w:ascii="Verdana" w:hAnsi="Verdana"/>
          <w:w w:val="105"/>
          <w:sz w:val="14"/>
        </w:rPr>
        <w:t>Nursing</w:t>
      </w:r>
      <w:r>
        <w:rPr>
          <w:rFonts w:ascii="Verdana" w:hAnsi="Verdana"/>
          <w:spacing w:val="-8"/>
          <w:w w:val="105"/>
          <w:sz w:val="14"/>
        </w:rPr>
        <w:t> </w:t>
      </w:r>
      <w:r>
        <w:rPr>
          <w:rFonts w:ascii="Verdana" w:hAnsi="Verdana"/>
          <w:spacing w:val="-2"/>
          <w:w w:val="105"/>
          <w:sz w:val="14"/>
        </w:rPr>
        <w:t>Officer</w:t>
      </w:r>
    </w:p>
    <w:p>
      <w:pPr>
        <w:pStyle w:val="ListParagraph"/>
        <w:numPr>
          <w:ilvl w:val="0"/>
          <w:numId w:val="25"/>
        </w:numPr>
        <w:tabs>
          <w:tab w:pos="1534" w:val="left" w:leader="none"/>
        </w:tabs>
        <w:spacing w:line="273" w:lineRule="auto" w:before="68" w:after="0"/>
        <w:ind w:left="1169" w:right="1570" w:firstLine="0"/>
        <w:jc w:val="left"/>
        <w:rPr>
          <w:rFonts w:ascii="Verdana" w:hAnsi="Verdana"/>
          <w:sz w:val="14"/>
        </w:rPr>
      </w:pPr>
      <w:r>
        <w:rPr>
          <w:rFonts w:ascii="Verdana" w:hAnsi="Verdana"/>
          <w:w w:val="105"/>
          <w:sz w:val="14"/>
        </w:rPr>
        <w:t>Mr</w:t>
      </w:r>
      <w:r>
        <w:rPr>
          <w:rFonts w:ascii="Verdana" w:hAnsi="Verdana"/>
          <w:spacing w:val="-6"/>
          <w:w w:val="105"/>
          <w:sz w:val="14"/>
        </w:rPr>
        <w:t> </w:t>
      </w:r>
      <w:r>
        <w:rPr>
          <w:rFonts w:ascii="Verdana" w:hAnsi="Verdana"/>
          <w:w w:val="105"/>
          <w:sz w:val="14"/>
        </w:rPr>
        <w:t>Danny</w:t>
      </w:r>
      <w:r>
        <w:rPr>
          <w:rFonts w:ascii="Verdana" w:hAnsi="Verdana"/>
          <w:spacing w:val="-5"/>
          <w:w w:val="105"/>
          <w:sz w:val="14"/>
        </w:rPr>
        <w:t> </w:t>
      </w:r>
      <w:r>
        <w:rPr>
          <w:rFonts w:ascii="Verdana" w:hAnsi="Verdana"/>
          <w:w w:val="105"/>
          <w:sz w:val="14"/>
        </w:rPr>
        <w:t>Mennuni,</w:t>
      </w:r>
      <w:r>
        <w:rPr>
          <w:rFonts w:ascii="Verdana" w:hAnsi="Verdana"/>
          <w:spacing w:val="-4"/>
          <w:w w:val="105"/>
          <w:sz w:val="14"/>
        </w:rPr>
        <w:t> </w:t>
      </w:r>
      <w:r>
        <w:rPr>
          <w:rFonts w:ascii="Verdana" w:hAnsi="Verdana"/>
          <w:w w:val="105"/>
          <w:sz w:val="14"/>
        </w:rPr>
        <w:t>Executive</w:t>
      </w:r>
      <w:r>
        <w:rPr>
          <w:rFonts w:ascii="Verdana" w:hAnsi="Verdana"/>
          <w:spacing w:val="-5"/>
          <w:w w:val="105"/>
          <w:sz w:val="14"/>
        </w:rPr>
        <w:t> </w:t>
      </w:r>
      <w:r>
        <w:rPr>
          <w:rFonts w:ascii="Verdana" w:hAnsi="Verdana"/>
          <w:w w:val="105"/>
          <w:sz w:val="14"/>
        </w:rPr>
        <w:t>Director</w:t>
      </w:r>
      <w:r>
        <w:rPr>
          <w:rFonts w:ascii="Verdana" w:hAnsi="Verdana"/>
          <w:spacing w:val="-6"/>
          <w:w w:val="105"/>
          <w:sz w:val="14"/>
        </w:rPr>
        <w:t> </w:t>
      </w:r>
      <w:r>
        <w:rPr>
          <w:rFonts w:ascii="Verdana" w:hAnsi="Verdana"/>
          <w:w w:val="105"/>
          <w:sz w:val="14"/>
        </w:rPr>
        <w:t>Finance</w:t>
      </w:r>
      <w:r>
        <w:rPr>
          <w:rFonts w:ascii="Verdana" w:hAnsi="Verdana"/>
          <w:spacing w:val="-5"/>
          <w:w w:val="105"/>
          <w:sz w:val="14"/>
        </w:rPr>
        <w:t> </w:t>
      </w:r>
      <w:r>
        <w:rPr>
          <w:rFonts w:ascii="Verdana" w:hAnsi="Verdana"/>
          <w:w w:val="105"/>
          <w:sz w:val="14"/>
        </w:rPr>
        <w:t>and</w:t>
      </w:r>
      <w:r>
        <w:rPr>
          <w:rFonts w:ascii="Verdana" w:hAnsi="Verdana"/>
          <w:spacing w:val="-5"/>
          <w:w w:val="105"/>
          <w:sz w:val="14"/>
        </w:rPr>
        <w:t> </w:t>
      </w:r>
      <w:r>
        <w:rPr>
          <w:rFonts w:ascii="Verdana" w:hAnsi="Verdana"/>
          <w:w w:val="105"/>
          <w:sz w:val="14"/>
        </w:rPr>
        <w:t>Corporate</w:t>
      </w:r>
      <w:r>
        <w:rPr>
          <w:rFonts w:ascii="Verdana" w:hAnsi="Verdana"/>
          <w:spacing w:val="-5"/>
          <w:w w:val="105"/>
          <w:sz w:val="14"/>
        </w:rPr>
        <w:t> </w:t>
      </w:r>
      <w:r>
        <w:rPr>
          <w:rFonts w:ascii="Verdana" w:hAnsi="Verdana"/>
          <w:w w:val="105"/>
          <w:sz w:val="14"/>
        </w:rPr>
        <w:t>Services</w:t>
      </w:r>
      <w:r>
        <w:rPr>
          <w:rFonts w:ascii="Verdana" w:hAnsi="Verdana"/>
          <w:spacing w:val="-6"/>
          <w:w w:val="105"/>
          <w:sz w:val="14"/>
        </w:rPr>
        <w:t> </w:t>
      </w:r>
      <w:r>
        <w:rPr>
          <w:rFonts w:ascii="Verdana" w:hAnsi="Verdana"/>
          <w:w w:val="105"/>
          <w:sz w:val="14"/>
        </w:rPr>
        <w:t>and</w:t>
      </w:r>
      <w:r>
        <w:rPr>
          <w:rFonts w:ascii="Verdana" w:hAnsi="Verdana"/>
          <w:spacing w:val="-5"/>
          <w:w w:val="105"/>
          <w:sz w:val="14"/>
        </w:rPr>
        <w:t> </w:t>
      </w:r>
      <w:r>
        <w:rPr>
          <w:rFonts w:ascii="Verdana" w:hAnsi="Verdana"/>
          <w:w w:val="105"/>
          <w:sz w:val="14"/>
        </w:rPr>
        <w:t>Chief</w:t>
      </w:r>
      <w:r>
        <w:rPr>
          <w:rFonts w:ascii="Verdana" w:hAnsi="Verdana"/>
          <w:spacing w:val="-5"/>
          <w:w w:val="105"/>
          <w:sz w:val="14"/>
        </w:rPr>
        <w:t> </w:t>
      </w:r>
      <w:r>
        <w:rPr>
          <w:rFonts w:ascii="Verdana" w:hAnsi="Verdana"/>
          <w:w w:val="105"/>
          <w:sz w:val="14"/>
        </w:rPr>
        <w:t>Finance</w:t>
      </w:r>
      <w:r>
        <w:rPr>
          <w:rFonts w:ascii="Verdana" w:hAnsi="Verdana"/>
          <w:spacing w:val="-5"/>
          <w:w w:val="105"/>
          <w:sz w:val="14"/>
        </w:rPr>
        <w:t> </w:t>
      </w:r>
      <w:r>
        <w:rPr>
          <w:rFonts w:ascii="Verdana" w:hAnsi="Verdana"/>
          <w:w w:val="105"/>
          <w:sz w:val="14"/>
        </w:rPr>
        <w:t>and</w:t>
      </w:r>
      <w:r>
        <w:rPr>
          <w:rFonts w:ascii="Verdana" w:hAnsi="Verdana"/>
          <w:spacing w:val="-5"/>
          <w:w w:val="105"/>
          <w:sz w:val="14"/>
        </w:rPr>
        <w:t> </w:t>
      </w:r>
      <w:r>
        <w:rPr>
          <w:rFonts w:ascii="Verdana" w:hAnsi="Verdana"/>
          <w:w w:val="105"/>
          <w:sz w:val="14"/>
        </w:rPr>
        <w:t>Accounting</w:t>
      </w:r>
      <w:r>
        <w:rPr>
          <w:rFonts w:ascii="Verdana" w:hAnsi="Verdana"/>
          <w:spacing w:val="-5"/>
          <w:w w:val="105"/>
          <w:sz w:val="14"/>
        </w:rPr>
        <w:t> </w:t>
      </w:r>
      <w:r>
        <w:rPr>
          <w:rFonts w:ascii="Verdana" w:hAnsi="Verdana"/>
          <w:w w:val="105"/>
          <w:sz w:val="14"/>
        </w:rPr>
        <w:t>Officer</w:t>
      </w:r>
      <w:r>
        <w:rPr>
          <w:rFonts w:ascii="Verdana" w:hAnsi="Verdana"/>
          <w:spacing w:val="-6"/>
          <w:w w:val="105"/>
          <w:sz w:val="14"/>
        </w:rPr>
        <w:t> </w:t>
      </w:r>
      <w:r>
        <w:rPr>
          <w:rFonts w:ascii="Verdana" w:hAnsi="Verdana"/>
          <w:w w:val="105"/>
          <w:sz w:val="14"/>
        </w:rPr>
        <w:t>(1</w:t>
      </w:r>
      <w:r>
        <w:rPr>
          <w:rFonts w:ascii="Verdana" w:hAnsi="Verdana"/>
          <w:spacing w:val="40"/>
          <w:w w:val="105"/>
          <w:sz w:val="14"/>
        </w:rPr>
        <w:t> </w:t>
      </w:r>
      <w:r>
        <w:rPr>
          <w:rFonts w:ascii="Verdana" w:hAnsi="Verdana"/>
          <w:w w:val="105"/>
          <w:sz w:val="14"/>
        </w:rPr>
        <w:t>Jul 2024 to 2 Aug 2024)</w:t>
      </w:r>
    </w:p>
    <w:p>
      <w:pPr>
        <w:pStyle w:val="ListParagraph"/>
        <w:numPr>
          <w:ilvl w:val="0"/>
          <w:numId w:val="25"/>
        </w:numPr>
        <w:tabs>
          <w:tab w:pos="1534" w:val="left" w:leader="none"/>
        </w:tabs>
        <w:spacing w:line="273" w:lineRule="auto" w:before="11" w:after="0"/>
        <w:ind w:left="1169" w:right="1267" w:firstLine="0"/>
        <w:jc w:val="left"/>
        <w:rPr>
          <w:rFonts w:ascii="Verdana" w:hAnsi="Verdana"/>
          <w:sz w:val="14"/>
        </w:rPr>
      </w:pPr>
      <w:r>
        <w:rPr>
          <w:rFonts w:ascii="Verdana" w:hAnsi="Verdana"/>
          <w:w w:val="105"/>
          <w:sz w:val="14"/>
        </w:rPr>
        <w:t>Mr</w:t>
      </w:r>
      <w:r>
        <w:rPr>
          <w:rFonts w:ascii="Verdana" w:hAnsi="Verdana"/>
          <w:spacing w:val="-7"/>
          <w:w w:val="105"/>
          <w:sz w:val="14"/>
        </w:rPr>
        <w:t> </w:t>
      </w:r>
      <w:r>
        <w:rPr>
          <w:rFonts w:ascii="Verdana" w:hAnsi="Verdana"/>
          <w:w w:val="105"/>
          <w:sz w:val="14"/>
        </w:rPr>
        <w:t>Darren</w:t>
      </w:r>
      <w:r>
        <w:rPr>
          <w:rFonts w:ascii="Verdana" w:hAnsi="Verdana"/>
          <w:spacing w:val="-7"/>
          <w:w w:val="105"/>
          <w:sz w:val="14"/>
        </w:rPr>
        <w:t> </w:t>
      </w:r>
      <w:r>
        <w:rPr>
          <w:rFonts w:ascii="Verdana" w:hAnsi="Verdana"/>
          <w:w w:val="105"/>
          <w:sz w:val="14"/>
        </w:rPr>
        <w:t>O'Connor-Price,</w:t>
      </w:r>
      <w:r>
        <w:rPr>
          <w:rFonts w:ascii="Verdana" w:hAnsi="Verdana"/>
          <w:spacing w:val="-5"/>
          <w:w w:val="105"/>
          <w:sz w:val="14"/>
        </w:rPr>
        <w:t> </w:t>
      </w:r>
      <w:r>
        <w:rPr>
          <w:rFonts w:ascii="Verdana" w:hAnsi="Verdana"/>
          <w:w w:val="105"/>
          <w:sz w:val="14"/>
        </w:rPr>
        <w:t>Executive</w:t>
      </w:r>
      <w:r>
        <w:rPr>
          <w:rFonts w:ascii="Verdana" w:hAnsi="Verdana"/>
          <w:spacing w:val="-6"/>
          <w:w w:val="105"/>
          <w:sz w:val="14"/>
        </w:rPr>
        <w:t> </w:t>
      </w:r>
      <w:r>
        <w:rPr>
          <w:rFonts w:ascii="Verdana" w:hAnsi="Verdana"/>
          <w:w w:val="105"/>
          <w:sz w:val="14"/>
        </w:rPr>
        <w:t>Director</w:t>
      </w:r>
      <w:r>
        <w:rPr>
          <w:rFonts w:ascii="Verdana" w:hAnsi="Verdana"/>
          <w:spacing w:val="-7"/>
          <w:w w:val="105"/>
          <w:sz w:val="14"/>
        </w:rPr>
        <w:t> </w:t>
      </w:r>
      <w:r>
        <w:rPr>
          <w:rFonts w:ascii="Verdana" w:hAnsi="Verdana"/>
          <w:w w:val="105"/>
          <w:sz w:val="14"/>
        </w:rPr>
        <w:t>Finance</w:t>
      </w:r>
      <w:r>
        <w:rPr>
          <w:rFonts w:ascii="Verdana" w:hAnsi="Verdana"/>
          <w:spacing w:val="-6"/>
          <w:w w:val="105"/>
          <w:sz w:val="14"/>
        </w:rPr>
        <w:t> </w:t>
      </w:r>
      <w:r>
        <w:rPr>
          <w:rFonts w:ascii="Verdana" w:hAnsi="Verdana"/>
          <w:w w:val="105"/>
          <w:sz w:val="14"/>
        </w:rPr>
        <w:t>and</w:t>
      </w:r>
      <w:r>
        <w:rPr>
          <w:rFonts w:ascii="Verdana" w:hAnsi="Verdana"/>
          <w:spacing w:val="-6"/>
          <w:w w:val="105"/>
          <w:sz w:val="14"/>
        </w:rPr>
        <w:t> </w:t>
      </w:r>
      <w:r>
        <w:rPr>
          <w:rFonts w:ascii="Verdana" w:hAnsi="Verdana"/>
          <w:w w:val="105"/>
          <w:sz w:val="14"/>
        </w:rPr>
        <w:t>Corporate</w:t>
      </w:r>
      <w:r>
        <w:rPr>
          <w:rFonts w:ascii="Verdana" w:hAnsi="Verdana"/>
          <w:spacing w:val="-6"/>
          <w:w w:val="105"/>
          <w:sz w:val="14"/>
        </w:rPr>
        <w:t> </w:t>
      </w:r>
      <w:r>
        <w:rPr>
          <w:rFonts w:ascii="Verdana" w:hAnsi="Verdana"/>
          <w:w w:val="105"/>
          <w:sz w:val="14"/>
        </w:rPr>
        <w:t>Services</w:t>
      </w:r>
      <w:r>
        <w:rPr>
          <w:rFonts w:ascii="Verdana" w:hAnsi="Verdana"/>
          <w:spacing w:val="-7"/>
          <w:w w:val="105"/>
          <w:sz w:val="14"/>
        </w:rPr>
        <w:t> </w:t>
      </w:r>
      <w:r>
        <w:rPr>
          <w:rFonts w:ascii="Verdana" w:hAnsi="Verdana"/>
          <w:w w:val="105"/>
          <w:sz w:val="14"/>
        </w:rPr>
        <w:t>and</w:t>
      </w:r>
      <w:r>
        <w:rPr>
          <w:rFonts w:ascii="Verdana" w:hAnsi="Verdana"/>
          <w:spacing w:val="-6"/>
          <w:w w:val="105"/>
          <w:sz w:val="14"/>
        </w:rPr>
        <w:t> </w:t>
      </w:r>
      <w:r>
        <w:rPr>
          <w:rFonts w:ascii="Verdana" w:hAnsi="Verdana"/>
          <w:w w:val="105"/>
          <w:sz w:val="14"/>
        </w:rPr>
        <w:t>Chief</w:t>
      </w:r>
      <w:r>
        <w:rPr>
          <w:rFonts w:ascii="Verdana" w:hAnsi="Verdana"/>
          <w:spacing w:val="-6"/>
          <w:w w:val="105"/>
          <w:sz w:val="14"/>
        </w:rPr>
        <w:t> </w:t>
      </w:r>
      <w:r>
        <w:rPr>
          <w:rFonts w:ascii="Verdana" w:hAnsi="Verdana"/>
          <w:w w:val="105"/>
          <w:sz w:val="14"/>
        </w:rPr>
        <w:t>Finance</w:t>
      </w:r>
      <w:r>
        <w:rPr>
          <w:rFonts w:ascii="Verdana" w:hAnsi="Verdana"/>
          <w:spacing w:val="-6"/>
          <w:w w:val="105"/>
          <w:sz w:val="14"/>
        </w:rPr>
        <w:t> </w:t>
      </w:r>
      <w:r>
        <w:rPr>
          <w:rFonts w:ascii="Verdana" w:hAnsi="Verdana"/>
          <w:w w:val="105"/>
          <w:sz w:val="14"/>
        </w:rPr>
        <w:t>and</w:t>
      </w:r>
      <w:r>
        <w:rPr>
          <w:rFonts w:ascii="Verdana" w:hAnsi="Verdana"/>
          <w:spacing w:val="-6"/>
          <w:w w:val="105"/>
          <w:sz w:val="14"/>
        </w:rPr>
        <w:t> </w:t>
      </w:r>
      <w:r>
        <w:rPr>
          <w:rFonts w:ascii="Verdana" w:hAnsi="Verdana"/>
          <w:w w:val="105"/>
          <w:sz w:val="14"/>
        </w:rPr>
        <w:t>Accounting</w:t>
      </w:r>
      <w:r>
        <w:rPr>
          <w:rFonts w:ascii="Verdana" w:hAnsi="Verdana"/>
          <w:spacing w:val="-6"/>
          <w:w w:val="105"/>
          <w:sz w:val="14"/>
        </w:rPr>
        <w:t> </w:t>
      </w:r>
      <w:r>
        <w:rPr>
          <w:rFonts w:ascii="Verdana" w:hAnsi="Verdana"/>
          <w:w w:val="105"/>
          <w:sz w:val="14"/>
        </w:rPr>
        <w:t>Officer</w:t>
      </w:r>
      <w:r>
        <w:rPr>
          <w:rFonts w:ascii="Verdana" w:hAnsi="Verdana"/>
          <w:spacing w:val="-7"/>
          <w:w w:val="105"/>
          <w:sz w:val="14"/>
        </w:rPr>
        <w:t> </w:t>
      </w:r>
      <w:r>
        <w:rPr>
          <w:rFonts w:ascii="Verdana" w:hAnsi="Verdana"/>
          <w:w w:val="105"/>
          <w:sz w:val="14"/>
        </w:rPr>
        <w:t>(29 Jul 2024 to 30 Jun 2025)</w:t>
      </w:r>
    </w:p>
    <w:p>
      <w:pPr>
        <w:pStyle w:val="ListParagraph"/>
        <w:numPr>
          <w:ilvl w:val="0"/>
          <w:numId w:val="25"/>
        </w:numPr>
        <w:tabs>
          <w:tab w:pos="1534" w:val="left" w:leader="none"/>
        </w:tabs>
        <w:spacing w:line="240" w:lineRule="auto" w:before="10" w:after="0"/>
        <w:ind w:left="1534" w:right="0" w:hanging="365"/>
        <w:jc w:val="left"/>
        <w:rPr>
          <w:rFonts w:ascii="Verdana" w:hAnsi="Verdana"/>
          <w:sz w:val="14"/>
        </w:rPr>
      </w:pPr>
      <w:r>
        <w:rPr>
          <w:rFonts w:ascii="Verdana" w:hAnsi="Verdana"/>
          <w:w w:val="105"/>
          <w:sz w:val="14"/>
        </w:rPr>
        <w:t>Ms</w:t>
      </w:r>
      <w:r>
        <w:rPr>
          <w:rFonts w:ascii="Verdana" w:hAnsi="Verdana"/>
          <w:spacing w:val="-8"/>
          <w:w w:val="105"/>
          <w:sz w:val="14"/>
        </w:rPr>
        <w:t> </w:t>
      </w:r>
      <w:r>
        <w:rPr>
          <w:rFonts w:ascii="Verdana" w:hAnsi="Verdana"/>
          <w:w w:val="105"/>
          <w:sz w:val="14"/>
        </w:rPr>
        <w:t>Loretta</w:t>
      </w:r>
      <w:r>
        <w:rPr>
          <w:rFonts w:ascii="Verdana" w:hAnsi="Verdana"/>
          <w:spacing w:val="-7"/>
          <w:w w:val="105"/>
          <w:sz w:val="14"/>
        </w:rPr>
        <w:t> </w:t>
      </w:r>
      <w:r>
        <w:rPr>
          <w:rFonts w:ascii="Verdana" w:hAnsi="Verdana"/>
          <w:w w:val="105"/>
          <w:sz w:val="14"/>
        </w:rPr>
        <w:t>Sheales,</w:t>
      </w:r>
      <w:r>
        <w:rPr>
          <w:rFonts w:ascii="Verdana" w:hAnsi="Verdana"/>
          <w:spacing w:val="-6"/>
          <w:w w:val="105"/>
          <w:sz w:val="14"/>
        </w:rPr>
        <w:t> </w:t>
      </w:r>
      <w:r>
        <w:rPr>
          <w:rFonts w:ascii="Verdana" w:hAnsi="Verdana"/>
          <w:w w:val="105"/>
          <w:sz w:val="14"/>
        </w:rPr>
        <w:t>Executive</w:t>
      </w:r>
      <w:r>
        <w:rPr>
          <w:rFonts w:ascii="Verdana" w:hAnsi="Verdana"/>
          <w:spacing w:val="-6"/>
          <w:w w:val="105"/>
          <w:sz w:val="14"/>
        </w:rPr>
        <w:t> </w:t>
      </w:r>
      <w:r>
        <w:rPr>
          <w:rFonts w:ascii="Verdana" w:hAnsi="Verdana"/>
          <w:w w:val="105"/>
          <w:sz w:val="14"/>
        </w:rPr>
        <w:t>Director</w:t>
      </w:r>
      <w:r>
        <w:rPr>
          <w:rFonts w:ascii="Verdana" w:hAnsi="Verdana"/>
          <w:spacing w:val="-7"/>
          <w:w w:val="105"/>
          <w:sz w:val="14"/>
        </w:rPr>
        <w:t> </w:t>
      </w:r>
      <w:r>
        <w:rPr>
          <w:rFonts w:ascii="Verdana" w:hAnsi="Verdana"/>
          <w:w w:val="105"/>
          <w:sz w:val="14"/>
        </w:rPr>
        <w:t>People</w:t>
      </w:r>
      <w:r>
        <w:rPr>
          <w:rFonts w:ascii="Verdana" w:hAnsi="Verdana"/>
          <w:spacing w:val="-7"/>
          <w:w w:val="105"/>
          <w:sz w:val="14"/>
        </w:rPr>
        <w:t> </w:t>
      </w:r>
      <w:r>
        <w:rPr>
          <w:rFonts w:ascii="Verdana" w:hAnsi="Verdana"/>
          <w:w w:val="105"/>
          <w:sz w:val="14"/>
        </w:rPr>
        <w:t>and</w:t>
      </w:r>
      <w:r>
        <w:rPr>
          <w:rFonts w:ascii="Verdana" w:hAnsi="Verdana"/>
          <w:spacing w:val="-6"/>
          <w:w w:val="105"/>
          <w:sz w:val="14"/>
        </w:rPr>
        <w:t> </w:t>
      </w:r>
      <w:r>
        <w:rPr>
          <w:rFonts w:ascii="Verdana" w:hAnsi="Verdana"/>
          <w:w w:val="105"/>
          <w:sz w:val="14"/>
        </w:rPr>
        <w:t>Communications</w:t>
      </w:r>
      <w:r>
        <w:rPr>
          <w:rFonts w:ascii="Verdana" w:hAnsi="Verdana"/>
          <w:spacing w:val="-7"/>
          <w:w w:val="105"/>
          <w:sz w:val="14"/>
        </w:rPr>
        <w:t> </w:t>
      </w:r>
      <w:r>
        <w:rPr>
          <w:rFonts w:ascii="Verdana" w:hAnsi="Verdana"/>
          <w:w w:val="105"/>
          <w:sz w:val="14"/>
        </w:rPr>
        <w:t>(1</w:t>
      </w:r>
      <w:r>
        <w:rPr>
          <w:rFonts w:ascii="Verdana" w:hAnsi="Verdana"/>
          <w:spacing w:val="-8"/>
          <w:w w:val="105"/>
          <w:sz w:val="14"/>
        </w:rPr>
        <w:t> </w:t>
      </w:r>
      <w:r>
        <w:rPr>
          <w:rFonts w:ascii="Verdana" w:hAnsi="Verdana"/>
          <w:w w:val="105"/>
          <w:sz w:val="14"/>
        </w:rPr>
        <w:t>Jul</w:t>
      </w:r>
      <w:r>
        <w:rPr>
          <w:rFonts w:ascii="Verdana" w:hAnsi="Verdana"/>
          <w:spacing w:val="-4"/>
          <w:w w:val="105"/>
          <w:sz w:val="14"/>
        </w:rPr>
        <w:t> </w:t>
      </w:r>
      <w:r>
        <w:rPr>
          <w:rFonts w:ascii="Verdana" w:hAnsi="Verdana"/>
          <w:w w:val="105"/>
          <w:sz w:val="14"/>
        </w:rPr>
        <w:t>2024</w:t>
      </w:r>
      <w:r>
        <w:rPr>
          <w:rFonts w:ascii="Verdana" w:hAnsi="Verdana"/>
          <w:spacing w:val="-8"/>
          <w:w w:val="105"/>
          <w:sz w:val="14"/>
        </w:rPr>
        <w:t> </w:t>
      </w:r>
      <w:r>
        <w:rPr>
          <w:rFonts w:ascii="Verdana" w:hAnsi="Verdana"/>
          <w:w w:val="105"/>
          <w:sz w:val="14"/>
        </w:rPr>
        <w:t>to</w:t>
      </w:r>
      <w:r>
        <w:rPr>
          <w:rFonts w:ascii="Verdana" w:hAnsi="Verdana"/>
          <w:spacing w:val="-6"/>
          <w:w w:val="105"/>
          <w:sz w:val="14"/>
        </w:rPr>
        <w:t> </w:t>
      </w:r>
      <w:r>
        <w:rPr>
          <w:rFonts w:ascii="Verdana" w:hAnsi="Verdana"/>
          <w:w w:val="105"/>
          <w:sz w:val="14"/>
        </w:rPr>
        <w:t>6</w:t>
      </w:r>
      <w:r>
        <w:rPr>
          <w:rFonts w:ascii="Verdana" w:hAnsi="Verdana"/>
          <w:spacing w:val="-7"/>
          <w:w w:val="105"/>
          <w:sz w:val="14"/>
        </w:rPr>
        <w:t> </w:t>
      </w:r>
      <w:r>
        <w:rPr>
          <w:rFonts w:ascii="Verdana" w:hAnsi="Verdana"/>
          <w:w w:val="105"/>
          <w:sz w:val="14"/>
        </w:rPr>
        <w:t>Jan</w:t>
      </w:r>
      <w:r>
        <w:rPr>
          <w:rFonts w:ascii="Verdana" w:hAnsi="Verdana"/>
          <w:spacing w:val="-8"/>
          <w:w w:val="105"/>
          <w:sz w:val="14"/>
        </w:rPr>
        <w:t> </w:t>
      </w:r>
      <w:r>
        <w:rPr>
          <w:rFonts w:ascii="Verdana" w:hAnsi="Verdana"/>
          <w:spacing w:val="-2"/>
          <w:w w:val="105"/>
          <w:sz w:val="14"/>
        </w:rPr>
        <w:t>2025)</w:t>
      </w:r>
    </w:p>
    <w:p>
      <w:pPr>
        <w:pStyle w:val="ListParagraph"/>
        <w:numPr>
          <w:ilvl w:val="0"/>
          <w:numId w:val="25"/>
        </w:numPr>
        <w:tabs>
          <w:tab w:pos="1534" w:val="left" w:leader="none"/>
        </w:tabs>
        <w:spacing w:line="240" w:lineRule="auto" w:before="68" w:after="0"/>
        <w:ind w:left="1534" w:right="0" w:hanging="365"/>
        <w:jc w:val="left"/>
        <w:rPr>
          <w:rFonts w:ascii="Verdana" w:hAnsi="Verdana"/>
          <w:sz w:val="14"/>
        </w:rPr>
      </w:pPr>
      <w:r>
        <w:rPr>
          <w:rFonts w:ascii="Verdana" w:hAnsi="Verdana"/>
          <w:w w:val="105"/>
          <w:sz w:val="14"/>
        </w:rPr>
        <w:t>Ms</w:t>
      </w:r>
      <w:r>
        <w:rPr>
          <w:rFonts w:ascii="Verdana" w:hAnsi="Verdana"/>
          <w:spacing w:val="-8"/>
          <w:w w:val="105"/>
          <w:sz w:val="14"/>
        </w:rPr>
        <w:t> </w:t>
      </w:r>
      <w:r>
        <w:rPr>
          <w:rFonts w:ascii="Verdana" w:hAnsi="Verdana"/>
          <w:w w:val="105"/>
          <w:sz w:val="14"/>
        </w:rPr>
        <w:t>Heather</w:t>
      </w:r>
      <w:r>
        <w:rPr>
          <w:rFonts w:ascii="Verdana" w:hAnsi="Verdana"/>
          <w:spacing w:val="-8"/>
          <w:w w:val="105"/>
          <w:sz w:val="14"/>
        </w:rPr>
        <w:t> </w:t>
      </w:r>
      <w:r>
        <w:rPr>
          <w:rFonts w:ascii="Verdana" w:hAnsi="Verdana"/>
          <w:w w:val="105"/>
          <w:sz w:val="14"/>
        </w:rPr>
        <w:t>Dawson,</w:t>
      </w:r>
      <w:r>
        <w:rPr>
          <w:rFonts w:ascii="Verdana" w:hAnsi="Verdana"/>
          <w:spacing w:val="-5"/>
          <w:w w:val="105"/>
          <w:sz w:val="14"/>
        </w:rPr>
        <w:t> </w:t>
      </w:r>
      <w:r>
        <w:rPr>
          <w:rFonts w:ascii="Verdana" w:hAnsi="Verdana"/>
          <w:w w:val="105"/>
          <w:sz w:val="14"/>
        </w:rPr>
        <w:t>Interim</w:t>
      </w:r>
      <w:r>
        <w:rPr>
          <w:rFonts w:ascii="Verdana" w:hAnsi="Verdana"/>
          <w:spacing w:val="-8"/>
          <w:w w:val="105"/>
          <w:sz w:val="14"/>
        </w:rPr>
        <w:t> </w:t>
      </w:r>
      <w:r>
        <w:rPr>
          <w:rFonts w:ascii="Verdana" w:hAnsi="Verdana"/>
          <w:w w:val="105"/>
          <w:sz w:val="14"/>
        </w:rPr>
        <w:t>Executive</w:t>
      </w:r>
      <w:r>
        <w:rPr>
          <w:rFonts w:ascii="Verdana" w:hAnsi="Verdana"/>
          <w:spacing w:val="-7"/>
          <w:w w:val="105"/>
          <w:sz w:val="14"/>
        </w:rPr>
        <w:t> </w:t>
      </w:r>
      <w:r>
        <w:rPr>
          <w:rFonts w:ascii="Verdana" w:hAnsi="Verdana"/>
          <w:w w:val="105"/>
          <w:sz w:val="14"/>
        </w:rPr>
        <w:t>Director</w:t>
      </w:r>
      <w:r>
        <w:rPr>
          <w:rFonts w:ascii="Verdana" w:hAnsi="Verdana"/>
          <w:spacing w:val="-7"/>
          <w:w w:val="105"/>
          <w:sz w:val="14"/>
        </w:rPr>
        <w:t> </w:t>
      </w:r>
      <w:r>
        <w:rPr>
          <w:rFonts w:ascii="Verdana" w:hAnsi="Verdana"/>
          <w:w w:val="105"/>
          <w:sz w:val="14"/>
        </w:rPr>
        <w:t>People</w:t>
      </w:r>
      <w:r>
        <w:rPr>
          <w:rFonts w:ascii="Verdana" w:hAnsi="Verdana"/>
          <w:spacing w:val="-7"/>
          <w:w w:val="105"/>
          <w:sz w:val="14"/>
        </w:rPr>
        <w:t> </w:t>
      </w:r>
      <w:r>
        <w:rPr>
          <w:rFonts w:ascii="Verdana" w:hAnsi="Verdana"/>
          <w:w w:val="105"/>
          <w:sz w:val="14"/>
        </w:rPr>
        <w:t>and</w:t>
      </w:r>
      <w:r>
        <w:rPr>
          <w:rFonts w:ascii="Verdana" w:hAnsi="Verdana"/>
          <w:spacing w:val="-6"/>
          <w:w w:val="105"/>
          <w:sz w:val="14"/>
        </w:rPr>
        <w:t> </w:t>
      </w:r>
      <w:r>
        <w:rPr>
          <w:rFonts w:ascii="Verdana" w:hAnsi="Verdana"/>
          <w:w w:val="105"/>
          <w:sz w:val="14"/>
        </w:rPr>
        <w:t>Communications</w:t>
      </w:r>
      <w:r>
        <w:rPr>
          <w:rFonts w:ascii="Verdana" w:hAnsi="Verdana"/>
          <w:spacing w:val="-8"/>
          <w:w w:val="105"/>
          <w:sz w:val="14"/>
        </w:rPr>
        <w:t> </w:t>
      </w:r>
      <w:r>
        <w:rPr>
          <w:rFonts w:ascii="Verdana" w:hAnsi="Verdana"/>
          <w:w w:val="105"/>
          <w:sz w:val="14"/>
        </w:rPr>
        <w:t>(9</w:t>
      </w:r>
      <w:r>
        <w:rPr>
          <w:rFonts w:ascii="Verdana" w:hAnsi="Verdana"/>
          <w:spacing w:val="-8"/>
          <w:w w:val="105"/>
          <w:sz w:val="14"/>
        </w:rPr>
        <w:t> </w:t>
      </w:r>
      <w:r>
        <w:rPr>
          <w:rFonts w:ascii="Verdana" w:hAnsi="Verdana"/>
          <w:w w:val="105"/>
          <w:sz w:val="14"/>
        </w:rPr>
        <w:t>Jan</w:t>
      </w:r>
      <w:r>
        <w:rPr>
          <w:rFonts w:ascii="Verdana" w:hAnsi="Verdana"/>
          <w:spacing w:val="-7"/>
          <w:w w:val="105"/>
          <w:sz w:val="14"/>
        </w:rPr>
        <w:t> </w:t>
      </w:r>
      <w:r>
        <w:rPr>
          <w:rFonts w:ascii="Verdana" w:hAnsi="Verdana"/>
          <w:w w:val="105"/>
          <w:sz w:val="14"/>
        </w:rPr>
        <w:t>2025</w:t>
      </w:r>
      <w:r>
        <w:rPr>
          <w:rFonts w:ascii="Verdana" w:hAnsi="Verdana"/>
          <w:spacing w:val="-8"/>
          <w:w w:val="105"/>
          <w:sz w:val="14"/>
        </w:rPr>
        <w:t> </w:t>
      </w:r>
      <w:r>
        <w:rPr>
          <w:rFonts w:ascii="Verdana" w:hAnsi="Verdana"/>
          <w:w w:val="105"/>
          <w:sz w:val="14"/>
        </w:rPr>
        <w:t>to</w:t>
      </w:r>
      <w:r>
        <w:rPr>
          <w:rFonts w:ascii="Verdana" w:hAnsi="Verdana"/>
          <w:spacing w:val="-6"/>
          <w:w w:val="105"/>
          <w:sz w:val="14"/>
        </w:rPr>
        <w:t> </w:t>
      </w:r>
      <w:r>
        <w:rPr>
          <w:rFonts w:ascii="Verdana" w:hAnsi="Verdana"/>
          <w:w w:val="105"/>
          <w:sz w:val="14"/>
        </w:rPr>
        <w:t>30</w:t>
      </w:r>
      <w:r>
        <w:rPr>
          <w:rFonts w:ascii="Verdana" w:hAnsi="Verdana"/>
          <w:spacing w:val="-8"/>
          <w:w w:val="105"/>
          <w:sz w:val="14"/>
        </w:rPr>
        <w:t> </w:t>
      </w:r>
      <w:r>
        <w:rPr>
          <w:rFonts w:ascii="Verdana" w:hAnsi="Verdana"/>
          <w:w w:val="105"/>
          <w:sz w:val="14"/>
        </w:rPr>
        <w:t>Jun</w:t>
      </w:r>
      <w:r>
        <w:rPr>
          <w:rFonts w:ascii="Verdana" w:hAnsi="Verdana"/>
          <w:spacing w:val="-7"/>
          <w:w w:val="105"/>
          <w:sz w:val="14"/>
        </w:rPr>
        <w:t> </w:t>
      </w:r>
      <w:r>
        <w:rPr>
          <w:rFonts w:ascii="Verdana" w:hAnsi="Verdana"/>
          <w:spacing w:val="-2"/>
          <w:w w:val="105"/>
          <w:sz w:val="14"/>
        </w:rPr>
        <w:t>2025)</w:t>
      </w:r>
    </w:p>
    <w:p>
      <w:pPr>
        <w:pStyle w:val="ListParagraph"/>
        <w:numPr>
          <w:ilvl w:val="0"/>
          <w:numId w:val="25"/>
        </w:numPr>
        <w:tabs>
          <w:tab w:pos="1534" w:val="left" w:leader="none"/>
        </w:tabs>
        <w:spacing w:line="240" w:lineRule="auto" w:before="68" w:after="0"/>
        <w:ind w:left="1534" w:right="0" w:hanging="365"/>
        <w:jc w:val="left"/>
        <w:rPr>
          <w:rFonts w:ascii="Verdana" w:hAnsi="Verdana"/>
          <w:sz w:val="14"/>
        </w:rPr>
      </w:pPr>
      <w:r>
        <w:rPr>
          <w:rFonts w:ascii="Verdana" w:hAnsi="Verdana"/>
          <w:w w:val="105"/>
          <w:sz w:val="14"/>
        </w:rPr>
        <w:t>Ms</w:t>
      </w:r>
      <w:r>
        <w:rPr>
          <w:rFonts w:ascii="Verdana" w:hAnsi="Verdana"/>
          <w:spacing w:val="-7"/>
          <w:w w:val="105"/>
          <w:sz w:val="14"/>
        </w:rPr>
        <w:t> </w:t>
      </w:r>
      <w:r>
        <w:rPr>
          <w:rFonts w:ascii="Verdana" w:hAnsi="Verdana"/>
          <w:w w:val="105"/>
          <w:sz w:val="14"/>
        </w:rPr>
        <w:t>Jayne</w:t>
      </w:r>
      <w:r>
        <w:rPr>
          <w:rFonts w:ascii="Verdana" w:hAnsi="Verdana"/>
          <w:spacing w:val="-6"/>
          <w:w w:val="105"/>
          <w:sz w:val="14"/>
        </w:rPr>
        <w:t> </w:t>
      </w:r>
      <w:r>
        <w:rPr>
          <w:rFonts w:ascii="Verdana" w:hAnsi="Verdana"/>
          <w:w w:val="105"/>
          <w:sz w:val="14"/>
        </w:rPr>
        <w:t>Barclay,</w:t>
      </w:r>
      <w:r>
        <w:rPr>
          <w:rFonts w:ascii="Verdana" w:hAnsi="Verdana"/>
          <w:spacing w:val="-4"/>
          <w:w w:val="105"/>
          <w:sz w:val="14"/>
        </w:rPr>
        <w:t> </w:t>
      </w:r>
      <w:r>
        <w:rPr>
          <w:rFonts w:ascii="Verdana" w:hAnsi="Verdana"/>
          <w:w w:val="105"/>
          <w:sz w:val="14"/>
        </w:rPr>
        <w:t>Executive</w:t>
      </w:r>
      <w:r>
        <w:rPr>
          <w:rFonts w:ascii="Verdana" w:hAnsi="Verdana"/>
          <w:spacing w:val="-6"/>
          <w:w w:val="105"/>
          <w:sz w:val="14"/>
        </w:rPr>
        <w:t> </w:t>
      </w:r>
      <w:r>
        <w:rPr>
          <w:rFonts w:ascii="Verdana" w:hAnsi="Verdana"/>
          <w:w w:val="105"/>
          <w:sz w:val="14"/>
        </w:rPr>
        <w:t>Director</w:t>
      </w:r>
      <w:r>
        <w:rPr>
          <w:rFonts w:ascii="Verdana" w:hAnsi="Verdana"/>
          <w:spacing w:val="-6"/>
          <w:w w:val="105"/>
          <w:sz w:val="14"/>
        </w:rPr>
        <w:t> </w:t>
      </w:r>
      <w:r>
        <w:rPr>
          <w:rFonts w:ascii="Verdana" w:hAnsi="Verdana"/>
          <w:w w:val="105"/>
          <w:sz w:val="14"/>
        </w:rPr>
        <w:t>Digital</w:t>
      </w:r>
      <w:r>
        <w:rPr>
          <w:rFonts w:ascii="Verdana" w:hAnsi="Verdana"/>
          <w:spacing w:val="-4"/>
          <w:w w:val="105"/>
          <w:sz w:val="14"/>
        </w:rPr>
        <w:t> </w:t>
      </w:r>
      <w:r>
        <w:rPr>
          <w:rFonts w:ascii="Verdana" w:hAnsi="Verdana"/>
          <w:w w:val="105"/>
          <w:sz w:val="14"/>
        </w:rPr>
        <w:t>Innovation</w:t>
      </w:r>
      <w:r>
        <w:rPr>
          <w:rFonts w:ascii="Verdana" w:hAnsi="Verdana"/>
          <w:spacing w:val="-7"/>
          <w:w w:val="105"/>
          <w:sz w:val="14"/>
        </w:rPr>
        <w:t> </w:t>
      </w:r>
      <w:r>
        <w:rPr>
          <w:rFonts w:ascii="Verdana" w:hAnsi="Verdana"/>
          <w:w w:val="105"/>
          <w:sz w:val="14"/>
        </w:rPr>
        <w:t>and</w:t>
      </w:r>
      <w:r>
        <w:rPr>
          <w:rFonts w:ascii="Verdana" w:hAnsi="Verdana"/>
          <w:spacing w:val="-5"/>
          <w:w w:val="105"/>
          <w:sz w:val="14"/>
        </w:rPr>
        <w:t> </w:t>
      </w:r>
      <w:r>
        <w:rPr>
          <w:rFonts w:ascii="Verdana" w:hAnsi="Verdana"/>
          <w:w w:val="105"/>
          <w:sz w:val="14"/>
        </w:rPr>
        <w:t>Chief</w:t>
      </w:r>
      <w:r>
        <w:rPr>
          <w:rFonts w:ascii="Verdana" w:hAnsi="Verdana"/>
          <w:spacing w:val="-6"/>
          <w:w w:val="105"/>
          <w:sz w:val="14"/>
        </w:rPr>
        <w:t> </w:t>
      </w:r>
      <w:r>
        <w:rPr>
          <w:rFonts w:ascii="Verdana" w:hAnsi="Verdana"/>
          <w:w w:val="105"/>
          <w:sz w:val="14"/>
        </w:rPr>
        <w:t>Information</w:t>
      </w:r>
      <w:r>
        <w:rPr>
          <w:rFonts w:ascii="Verdana" w:hAnsi="Verdana"/>
          <w:spacing w:val="-6"/>
          <w:w w:val="105"/>
          <w:sz w:val="14"/>
        </w:rPr>
        <w:t> </w:t>
      </w:r>
      <w:r>
        <w:rPr>
          <w:rFonts w:ascii="Verdana" w:hAnsi="Verdana"/>
          <w:w w:val="105"/>
          <w:sz w:val="14"/>
        </w:rPr>
        <w:t>Officer</w:t>
      </w:r>
      <w:r>
        <w:rPr>
          <w:rFonts w:ascii="Verdana" w:hAnsi="Verdana"/>
          <w:spacing w:val="-7"/>
          <w:w w:val="105"/>
          <w:sz w:val="14"/>
        </w:rPr>
        <w:t> </w:t>
      </w:r>
      <w:r>
        <w:rPr>
          <w:rFonts w:ascii="Verdana" w:hAnsi="Verdana"/>
          <w:w w:val="105"/>
          <w:sz w:val="14"/>
        </w:rPr>
        <w:t>(1</w:t>
      </w:r>
      <w:r>
        <w:rPr>
          <w:rFonts w:ascii="Verdana" w:hAnsi="Verdana"/>
          <w:spacing w:val="-6"/>
          <w:w w:val="105"/>
          <w:sz w:val="14"/>
        </w:rPr>
        <w:t> </w:t>
      </w:r>
      <w:r>
        <w:rPr>
          <w:rFonts w:ascii="Verdana" w:hAnsi="Verdana"/>
          <w:w w:val="105"/>
          <w:sz w:val="14"/>
        </w:rPr>
        <w:t>Jul</w:t>
      </w:r>
      <w:r>
        <w:rPr>
          <w:rFonts w:ascii="Verdana" w:hAnsi="Verdana"/>
          <w:spacing w:val="-4"/>
          <w:w w:val="105"/>
          <w:sz w:val="14"/>
        </w:rPr>
        <w:t> </w:t>
      </w:r>
      <w:r>
        <w:rPr>
          <w:rFonts w:ascii="Verdana" w:hAnsi="Verdana"/>
          <w:w w:val="105"/>
          <w:sz w:val="14"/>
        </w:rPr>
        <w:t>2024</w:t>
      </w:r>
      <w:r>
        <w:rPr>
          <w:rFonts w:ascii="Verdana" w:hAnsi="Verdana"/>
          <w:spacing w:val="-7"/>
          <w:w w:val="105"/>
          <w:sz w:val="14"/>
        </w:rPr>
        <w:t> </w:t>
      </w:r>
      <w:r>
        <w:rPr>
          <w:rFonts w:ascii="Verdana" w:hAnsi="Verdana"/>
          <w:w w:val="105"/>
          <w:sz w:val="14"/>
        </w:rPr>
        <w:t>to</w:t>
      </w:r>
      <w:r>
        <w:rPr>
          <w:rFonts w:ascii="Verdana" w:hAnsi="Verdana"/>
          <w:spacing w:val="-5"/>
          <w:w w:val="105"/>
          <w:sz w:val="14"/>
        </w:rPr>
        <w:t> </w:t>
      </w:r>
      <w:r>
        <w:rPr>
          <w:rFonts w:ascii="Verdana" w:hAnsi="Verdana"/>
          <w:w w:val="105"/>
          <w:sz w:val="14"/>
        </w:rPr>
        <w:t>4</w:t>
      </w:r>
      <w:r>
        <w:rPr>
          <w:rFonts w:ascii="Verdana" w:hAnsi="Verdana"/>
          <w:spacing w:val="-7"/>
          <w:w w:val="105"/>
          <w:sz w:val="14"/>
        </w:rPr>
        <w:t> </w:t>
      </w:r>
      <w:r>
        <w:rPr>
          <w:rFonts w:ascii="Verdana" w:hAnsi="Verdana"/>
          <w:w w:val="105"/>
          <w:sz w:val="14"/>
        </w:rPr>
        <w:t>Oct</w:t>
      </w:r>
      <w:r>
        <w:rPr>
          <w:rFonts w:ascii="Verdana" w:hAnsi="Verdana"/>
          <w:spacing w:val="-6"/>
          <w:w w:val="105"/>
          <w:sz w:val="14"/>
        </w:rPr>
        <w:t> </w:t>
      </w:r>
      <w:r>
        <w:rPr>
          <w:rFonts w:ascii="Verdana" w:hAnsi="Verdana"/>
          <w:spacing w:val="-2"/>
          <w:w w:val="105"/>
          <w:sz w:val="14"/>
        </w:rPr>
        <w:t>2024)</w:t>
      </w:r>
    </w:p>
    <w:p>
      <w:pPr>
        <w:pStyle w:val="BodyText"/>
        <w:spacing w:before="148"/>
        <w:rPr>
          <w:rFonts w:ascii="Verdana"/>
          <w:sz w:val="14"/>
        </w:rPr>
      </w:pPr>
    </w:p>
    <w:p>
      <w:pPr>
        <w:spacing w:before="0"/>
        <w:ind w:left="1172" w:right="0" w:firstLine="0"/>
        <w:jc w:val="left"/>
        <w:rPr>
          <w:rFonts w:ascii="Verdana"/>
          <w:b/>
          <w:sz w:val="14"/>
        </w:rPr>
      </w:pPr>
      <w:r>
        <w:rPr>
          <w:rFonts w:ascii="Verdana"/>
          <w:b/>
          <w:w w:val="105"/>
          <w:sz w:val="14"/>
        </w:rPr>
        <w:t>Remuneration</w:t>
      </w:r>
      <w:r>
        <w:rPr>
          <w:rFonts w:ascii="Verdana"/>
          <w:b/>
          <w:spacing w:val="-12"/>
          <w:w w:val="105"/>
          <w:sz w:val="14"/>
        </w:rPr>
        <w:t> </w:t>
      </w:r>
      <w:r>
        <w:rPr>
          <w:rFonts w:ascii="Verdana"/>
          <w:b/>
          <w:w w:val="105"/>
          <w:sz w:val="14"/>
        </w:rPr>
        <w:t>of</w:t>
      </w:r>
      <w:r>
        <w:rPr>
          <w:rFonts w:ascii="Verdana"/>
          <w:b/>
          <w:spacing w:val="-11"/>
          <w:w w:val="105"/>
          <w:sz w:val="14"/>
        </w:rPr>
        <w:t> </w:t>
      </w:r>
      <w:r>
        <w:rPr>
          <w:rFonts w:ascii="Verdana"/>
          <w:b/>
          <w:w w:val="105"/>
          <w:sz w:val="14"/>
        </w:rPr>
        <w:t>Key</w:t>
      </w:r>
      <w:r>
        <w:rPr>
          <w:rFonts w:ascii="Verdana"/>
          <w:b/>
          <w:spacing w:val="-12"/>
          <w:w w:val="105"/>
          <w:sz w:val="14"/>
        </w:rPr>
        <w:t> </w:t>
      </w:r>
      <w:r>
        <w:rPr>
          <w:rFonts w:ascii="Verdana"/>
          <w:b/>
          <w:w w:val="105"/>
          <w:sz w:val="14"/>
        </w:rPr>
        <w:t>Management</w:t>
      </w:r>
      <w:r>
        <w:rPr>
          <w:rFonts w:ascii="Verdana"/>
          <w:b/>
          <w:spacing w:val="-11"/>
          <w:w w:val="105"/>
          <w:sz w:val="14"/>
        </w:rPr>
        <w:t> </w:t>
      </w:r>
      <w:r>
        <w:rPr>
          <w:rFonts w:ascii="Verdana"/>
          <w:b/>
          <w:spacing w:val="-2"/>
          <w:w w:val="105"/>
          <w:sz w:val="14"/>
        </w:rPr>
        <w:t>Personnel</w:t>
      </w:r>
    </w:p>
    <w:p>
      <w:pPr>
        <w:spacing w:line="273" w:lineRule="auto" w:before="167"/>
        <w:ind w:left="1169" w:right="1130" w:firstLine="0"/>
        <w:jc w:val="left"/>
        <w:rPr>
          <w:rFonts w:ascii="Verdana" w:hAnsi="Verdana"/>
          <w:sz w:val="14"/>
        </w:rPr>
      </w:pPr>
      <w:r>
        <w:rPr>
          <w:rFonts w:ascii="Verdana" w:hAnsi="Verdana"/>
          <w:w w:val="105"/>
          <w:sz w:val="14"/>
        </w:rPr>
        <w:t>The</w:t>
      </w:r>
      <w:r>
        <w:rPr>
          <w:rFonts w:ascii="Verdana" w:hAnsi="Verdana"/>
          <w:spacing w:val="-5"/>
          <w:w w:val="105"/>
          <w:sz w:val="14"/>
        </w:rPr>
        <w:t> </w:t>
      </w:r>
      <w:r>
        <w:rPr>
          <w:rFonts w:ascii="Verdana" w:hAnsi="Verdana"/>
          <w:w w:val="105"/>
          <w:sz w:val="14"/>
        </w:rPr>
        <w:t>compensation</w:t>
      </w:r>
      <w:r>
        <w:rPr>
          <w:rFonts w:ascii="Verdana" w:hAnsi="Verdana"/>
          <w:spacing w:val="-5"/>
          <w:w w:val="105"/>
          <w:sz w:val="14"/>
        </w:rPr>
        <w:t> </w:t>
      </w:r>
      <w:r>
        <w:rPr>
          <w:rFonts w:ascii="Verdana" w:hAnsi="Verdana"/>
          <w:w w:val="105"/>
          <w:sz w:val="14"/>
        </w:rPr>
        <w:t>detailed</w:t>
      </w:r>
      <w:r>
        <w:rPr>
          <w:rFonts w:ascii="Verdana" w:hAnsi="Verdana"/>
          <w:spacing w:val="-4"/>
          <w:w w:val="105"/>
          <w:sz w:val="14"/>
        </w:rPr>
        <w:t> </w:t>
      </w:r>
      <w:r>
        <w:rPr>
          <w:rFonts w:ascii="Verdana" w:hAnsi="Verdana"/>
          <w:w w:val="105"/>
          <w:sz w:val="14"/>
        </w:rPr>
        <w:t>below</w:t>
      </w:r>
      <w:r>
        <w:rPr>
          <w:rFonts w:ascii="Verdana" w:hAnsi="Verdana"/>
          <w:spacing w:val="-5"/>
          <w:w w:val="105"/>
          <w:sz w:val="14"/>
        </w:rPr>
        <w:t> </w:t>
      </w:r>
      <w:r>
        <w:rPr>
          <w:rFonts w:ascii="Verdana" w:hAnsi="Verdana"/>
          <w:w w:val="105"/>
          <w:sz w:val="14"/>
        </w:rPr>
        <w:t>excludes</w:t>
      </w:r>
      <w:r>
        <w:rPr>
          <w:rFonts w:ascii="Verdana" w:hAnsi="Verdana"/>
          <w:spacing w:val="-5"/>
          <w:w w:val="105"/>
          <w:sz w:val="14"/>
        </w:rPr>
        <w:t> </w:t>
      </w:r>
      <w:r>
        <w:rPr>
          <w:rFonts w:ascii="Verdana" w:hAnsi="Verdana"/>
          <w:w w:val="105"/>
          <w:sz w:val="14"/>
        </w:rPr>
        <w:t>the</w:t>
      </w:r>
      <w:r>
        <w:rPr>
          <w:rFonts w:ascii="Verdana" w:hAnsi="Verdana"/>
          <w:spacing w:val="-5"/>
          <w:w w:val="105"/>
          <w:sz w:val="14"/>
        </w:rPr>
        <w:t> </w:t>
      </w:r>
      <w:r>
        <w:rPr>
          <w:rFonts w:ascii="Verdana" w:hAnsi="Verdana"/>
          <w:w w:val="105"/>
          <w:sz w:val="14"/>
        </w:rPr>
        <w:t>salaries</w:t>
      </w:r>
      <w:r>
        <w:rPr>
          <w:rFonts w:ascii="Verdana" w:hAnsi="Verdana"/>
          <w:spacing w:val="-5"/>
          <w:w w:val="105"/>
          <w:sz w:val="14"/>
        </w:rPr>
        <w:t> </w:t>
      </w:r>
      <w:r>
        <w:rPr>
          <w:rFonts w:ascii="Verdana" w:hAnsi="Verdana"/>
          <w:w w:val="105"/>
          <w:sz w:val="14"/>
        </w:rPr>
        <w:t>and</w:t>
      </w:r>
      <w:r>
        <w:rPr>
          <w:rFonts w:ascii="Verdana" w:hAnsi="Verdana"/>
          <w:spacing w:val="-5"/>
          <w:w w:val="105"/>
          <w:sz w:val="14"/>
        </w:rPr>
        <w:t> </w:t>
      </w:r>
      <w:r>
        <w:rPr>
          <w:rFonts w:ascii="Verdana" w:hAnsi="Verdana"/>
          <w:w w:val="105"/>
          <w:sz w:val="14"/>
        </w:rPr>
        <w:t>benefits</w:t>
      </w:r>
      <w:r>
        <w:rPr>
          <w:rFonts w:ascii="Verdana" w:hAnsi="Verdana"/>
          <w:spacing w:val="-5"/>
          <w:w w:val="105"/>
          <w:sz w:val="14"/>
        </w:rPr>
        <w:t> </w:t>
      </w:r>
      <w:r>
        <w:rPr>
          <w:rFonts w:ascii="Verdana" w:hAnsi="Verdana"/>
          <w:w w:val="105"/>
          <w:sz w:val="14"/>
        </w:rPr>
        <w:t>the</w:t>
      </w:r>
      <w:r>
        <w:rPr>
          <w:rFonts w:ascii="Verdana" w:hAnsi="Verdana"/>
          <w:spacing w:val="-5"/>
          <w:w w:val="105"/>
          <w:sz w:val="14"/>
        </w:rPr>
        <w:t> </w:t>
      </w:r>
      <w:r>
        <w:rPr>
          <w:rFonts w:ascii="Verdana" w:hAnsi="Verdana"/>
          <w:w w:val="105"/>
          <w:sz w:val="14"/>
        </w:rPr>
        <w:t>Portfolio</w:t>
      </w:r>
      <w:r>
        <w:rPr>
          <w:rFonts w:ascii="Verdana" w:hAnsi="Verdana"/>
          <w:spacing w:val="-5"/>
          <w:w w:val="105"/>
          <w:sz w:val="14"/>
        </w:rPr>
        <w:t> </w:t>
      </w:r>
      <w:r>
        <w:rPr>
          <w:rFonts w:ascii="Verdana" w:hAnsi="Verdana"/>
          <w:w w:val="105"/>
          <w:sz w:val="14"/>
        </w:rPr>
        <w:t>Minister</w:t>
      </w:r>
      <w:r>
        <w:rPr>
          <w:rFonts w:ascii="Verdana" w:hAnsi="Verdana"/>
          <w:spacing w:val="-5"/>
          <w:w w:val="105"/>
          <w:sz w:val="14"/>
        </w:rPr>
        <w:t> </w:t>
      </w:r>
      <w:r>
        <w:rPr>
          <w:rFonts w:ascii="Verdana" w:hAnsi="Verdana"/>
          <w:w w:val="105"/>
          <w:sz w:val="14"/>
        </w:rPr>
        <w:t>receives.</w:t>
      </w:r>
      <w:r>
        <w:rPr>
          <w:rFonts w:ascii="Verdana" w:hAnsi="Verdana"/>
          <w:spacing w:val="40"/>
          <w:w w:val="105"/>
          <w:sz w:val="14"/>
        </w:rPr>
        <w:t> </w:t>
      </w:r>
      <w:r>
        <w:rPr>
          <w:rFonts w:ascii="Verdana" w:hAnsi="Verdana"/>
          <w:w w:val="105"/>
          <w:sz w:val="14"/>
        </w:rPr>
        <w:t>The</w:t>
      </w:r>
      <w:r>
        <w:rPr>
          <w:rFonts w:ascii="Verdana" w:hAnsi="Verdana"/>
          <w:spacing w:val="-5"/>
          <w:w w:val="105"/>
          <w:sz w:val="14"/>
        </w:rPr>
        <w:t> </w:t>
      </w:r>
      <w:r>
        <w:rPr>
          <w:rFonts w:ascii="Verdana" w:hAnsi="Verdana"/>
          <w:w w:val="105"/>
          <w:sz w:val="14"/>
        </w:rPr>
        <w:t>Minister’s</w:t>
      </w:r>
      <w:r>
        <w:rPr>
          <w:rFonts w:ascii="Verdana" w:hAnsi="Verdana"/>
          <w:spacing w:val="-5"/>
          <w:w w:val="105"/>
          <w:sz w:val="14"/>
        </w:rPr>
        <w:t> </w:t>
      </w:r>
      <w:r>
        <w:rPr>
          <w:rFonts w:ascii="Verdana" w:hAnsi="Verdana"/>
          <w:w w:val="105"/>
          <w:sz w:val="14"/>
        </w:rPr>
        <w:t>remuneration and allowances is set by the </w:t>
      </w:r>
      <w:r>
        <w:rPr>
          <w:rFonts w:ascii="Verdana" w:hAnsi="Verdana"/>
          <w:i/>
          <w:w w:val="105"/>
          <w:sz w:val="14"/>
        </w:rPr>
        <w:t>Parliamentary Salaries and Superannuation Act 1968</w:t>
      </w:r>
      <w:r>
        <w:rPr>
          <w:rFonts w:ascii="Verdana" w:hAnsi="Verdana"/>
          <w:i/>
          <w:spacing w:val="30"/>
          <w:w w:val="105"/>
          <w:sz w:val="14"/>
        </w:rPr>
        <w:t> </w:t>
      </w:r>
      <w:r>
        <w:rPr>
          <w:rFonts w:ascii="Verdana" w:hAnsi="Verdana"/>
          <w:w w:val="105"/>
          <w:sz w:val="14"/>
        </w:rPr>
        <w:t>and is reported within the State’s Annual </w:t>
      </w:r>
      <w:r>
        <w:rPr>
          <w:rFonts w:ascii="Verdana" w:hAnsi="Verdana"/>
          <w:spacing w:val="-2"/>
          <w:w w:val="105"/>
          <w:sz w:val="14"/>
        </w:rPr>
        <w:t>Report.</w:t>
      </w:r>
    </w:p>
    <w:p>
      <w:pPr>
        <w:pStyle w:val="BodyText"/>
        <w:spacing w:before="1"/>
        <w:rPr>
          <w:rFonts w:ascii="Verdana"/>
          <w:sz w:val="15"/>
        </w:rPr>
      </w:pPr>
    </w:p>
    <w:tbl>
      <w:tblPr>
        <w:tblW w:w="0" w:type="auto"/>
        <w:jc w:val="left"/>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2"/>
        <w:gridCol w:w="1385"/>
        <w:gridCol w:w="1382"/>
      </w:tblGrid>
      <w:tr>
        <w:trPr>
          <w:trHeight w:val="443" w:hRule="atLeast"/>
        </w:trPr>
        <w:tc>
          <w:tcPr>
            <w:tcW w:w="6862" w:type="dxa"/>
            <w:tcBorders>
              <w:top w:val="single" w:sz="18" w:space="0" w:color="000000"/>
              <w:bottom w:val="single" w:sz="8" w:space="0" w:color="000000"/>
            </w:tcBorders>
          </w:tcPr>
          <w:p>
            <w:pPr>
              <w:pStyle w:val="TableParagraph"/>
              <w:rPr>
                <w:rFonts w:ascii="Times New Roman"/>
                <w:sz w:val="14"/>
              </w:rPr>
            </w:pPr>
          </w:p>
        </w:tc>
        <w:tc>
          <w:tcPr>
            <w:tcW w:w="1385" w:type="dxa"/>
            <w:tcBorders>
              <w:top w:val="single" w:sz="18" w:space="0" w:color="000000"/>
              <w:bottom w:val="single" w:sz="8" w:space="0" w:color="000000"/>
            </w:tcBorders>
            <w:shd w:val="clear" w:color="auto" w:fill="C6C8CA"/>
          </w:tcPr>
          <w:p>
            <w:pPr>
              <w:pStyle w:val="TableParagraph"/>
              <w:spacing w:before="12"/>
              <w:ind w:left="17" w:right="2"/>
              <w:jc w:val="center"/>
              <w:rPr>
                <w:b/>
                <w:sz w:val="14"/>
              </w:rPr>
            </w:pPr>
            <w:r>
              <w:rPr>
                <w:b/>
                <w:spacing w:val="-4"/>
                <w:w w:val="105"/>
                <w:sz w:val="14"/>
              </w:rPr>
              <w:t>2025</w:t>
            </w:r>
          </w:p>
          <w:p>
            <w:pPr>
              <w:pStyle w:val="TableParagraph"/>
              <w:spacing w:before="68"/>
              <w:ind w:left="17" w:right="4"/>
              <w:jc w:val="center"/>
              <w:rPr>
                <w:b/>
                <w:sz w:val="14"/>
              </w:rPr>
            </w:pPr>
            <w:r>
              <w:rPr>
                <w:b/>
                <w:spacing w:val="-4"/>
                <w:w w:val="105"/>
                <w:sz w:val="14"/>
              </w:rPr>
              <w:t>$'000</w:t>
            </w:r>
          </w:p>
        </w:tc>
        <w:tc>
          <w:tcPr>
            <w:tcW w:w="1382" w:type="dxa"/>
            <w:tcBorders>
              <w:top w:val="single" w:sz="18" w:space="0" w:color="000000"/>
              <w:bottom w:val="single" w:sz="8" w:space="0" w:color="000000"/>
            </w:tcBorders>
          </w:tcPr>
          <w:p>
            <w:pPr>
              <w:pStyle w:val="TableParagraph"/>
              <w:spacing w:before="12"/>
              <w:ind w:left="15" w:right="3"/>
              <w:jc w:val="center"/>
              <w:rPr>
                <w:b/>
                <w:sz w:val="14"/>
              </w:rPr>
            </w:pPr>
            <w:r>
              <w:rPr>
                <w:b/>
                <w:spacing w:val="-4"/>
                <w:w w:val="105"/>
                <w:sz w:val="14"/>
              </w:rPr>
              <w:t>2024</w:t>
            </w:r>
          </w:p>
          <w:p>
            <w:pPr>
              <w:pStyle w:val="TableParagraph"/>
              <w:spacing w:before="68"/>
              <w:ind w:left="15" w:right="5"/>
              <w:jc w:val="center"/>
              <w:rPr>
                <w:b/>
                <w:sz w:val="14"/>
              </w:rPr>
            </w:pPr>
            <w:r>
              <w:rPr>
                <w:b/>
                <w:spacing w:val="-4"/>
                <w:w w:val="105"/>
                <w:sz w:val="14"/>
              </w:rPr>
              <w:t>$'000</w:t>
            </w:r>
          </w:p>
        </w:tc>
      </w:tr>
      <w:tr>
        <w:trPr>
          <w:trHeight w:val="439" w:hRule="atLeast"/>
        </w:trPr>
        <w:tc>
          <w:tcPr>
            <w:tcW w:w="6862" w:type="dxa"/>
            <w:tcBorders>
              <w:top w:val="single" w:sz="8" w:space="0" w:color="000000"/>
              <w:bottom w:val="single" w:sz="8" w:space="0" w:color="000000"/>
            </w:tcBorders>
          </w:tcPr>
          <w:p>
            <w:pPr>
              <w:pStyle w:val="TableParagraph"/>
              <w:spacing w:before="150"/>
              <w:ind w:left="33"/>
              <w:rPr>
                <w:sz w:val="14"/>
              </w:rPr>
            </w:pPr>
            <w:r>
              <w:rPr>
                <w:w w:val="105"/>
                <w:sz w:val="14"/>
              </w:rPr>
              <w:t>Total</w:t>
            </w:r>
            <w:r>
              <w:rPr>
                <w:spacing w:val="-6"/>
                <w:w w:val="105"/>
                <w:sz w:val="14"/>
              </w:rPr>
              <w:t> </w:t>
            </w:r>
            <w:r>
              <w:rPr>
                <w:w w:val="105"/>
                <w:sz w:val="14"/>
              </w:rPr>
              <w:t>compensation</w:t>
            </w:r>
            <w:r>
              <w:rPr>
                <w:spacing w:val="-8"/>
                <w:w w:val="105"/>
                <w:sz w:val="14"/>
              </w:rPr>
              <w:t> </w:t>
            </w:r>
            <w:r>
              <w:rPr>
                <w:w w:val="105"/>
                <w:sz w:val="14"/>
              </w:rPr>
              <w:t>-</w:t>
            </w:r>
            <w:r>
              <w:rPr>
                <w:spacing w:val="-8"/>
                <w:w w:val="105"/>
                <w:sz w:val="14"/>
              </w:rPr>
              <w:t> </w:t>
            </w:r>
            <w:r>
              <w:rPr>
                <w:w w:val="105"/>
                <w:sz w:val="14"/>
              </w:rPr>
              <w:t>KMPs</w:t>
            </w:r>
            <w:r>
              <w:rPr>
                <w:spacing w:val="-6"/>
                <w:w w:val="105"/>
                <w:sz w:val="14"/>
              </w:rPr>
              <w:t> </w:t>
            </w:r>
            <w:r>
              <w:rPr>
                <w:spacing w:val="-5"/>
                <w:w w:val="105"/>
                <w:sz w:val="14"/>
                <w:vertAlign w:val="superscript"/>
              </w:rPr>
              <w:t>(i)</w:t>
            </w:r>
          </w:p>
        </w:tc>
        <w:tc>
          <w:tcPr>
            <w:tcW w:w="1385" w:type="dxa"/>
            <w:tcBorders>
              <w:top w:val="single" w:sz="8" w:space="0" w:color="000000"/>
              <w:bottom w:val="single" w:sz="8" w:space="0" w:color="000000"/>
            </w:tcBorders>
            <w:shd w:val="clear" w:color="auto" w:fill="C6C8CA"/>
          </w:tcPr>
          <w:p>
            <w:pPr>
              <w:pStyle w:val="TableParagraph"/>
              <w:spacing w:before="135"/>
              <w:ind w:left="860"/>
              <w:rPr>
                <w:sz w:val="14"/>
              </w:rPr>
            </w:pPr>
            <w:r>
              <w:rPr>
                <w:spacing w:val="-2"/>
                <w:w w:val="105"/>
                <w:sz w:val="14"/>
              </w:rPr>
              <w:t>2,109</w:t>
            </w:r>
          </w:p>
        </w:tc>
        <w:tc>
          <w:tcPr>
            <w:tcW w:w="1382" w:type="dxa"/>
            <w:tcBorders>
              <w:top w:val="single" w:sz="8" w:space="0" w:color="000000"/>
              <w:bottom w:val="single" w:sz="8" w:space="0" w:color="000000"/>
            </w:tcBorders>
          </w:tcPr>
          <w:p>
            <w:pPr>
              <w:pStyle w:val="TableParagraph"/>
              <w:spacing w:before="135"/>
              <w:ind w:left="857"/>
              <w:rPr>
                <w:sz w:val="14"/>
              </w:rPr>
            </w:pPr>
            <w:r>
              <w:rPr>
                <w:spacing w:val="-2"/>
                <w:w w:val="105"/>
                <w:sz w:val="14"/>
              </w:rPr>
              <w:t>2,040</w:t>
            </w:r>
          </w:p>
        </w:tc>
      </w:tr>
    </w:tbl>
    <w:p>
      <w:pPr>
        <w:spacing w:before="130"/>
        <w:ind w:left="1169" w:right="0" w:firstLine="0"/>
        <w:jc w:val="left"/>
        <w:rPr>
          <w:rFonts w:ascii="Verdana"/>
          <w:sz w:val="14"/>
        </w:rPr>
      </w:pPr>
      <w:r>
        <w:rPr>
          <w:rFonts w:ascii="Verdana"/>
          <w:w w:val="105"/>
          <w:sz w:val="14"/>
          <w:vertAlign w:val="superscript"/>
        </w:rPr>
        <w:t>(i)</w:t>
      </w:r>
      <w:r>
        <w:rPr>
          <w:rFonts w:ascii="Verdana"/>
          <w:spacing w:val="-4"/>
          <w:w w:val="105"/>
          <w:sz w:val="14"/>
          <w:vertAlign w:val="baseline"/>
        </w:rPr>
        <w:t> </w:t>
      </w:r>
      <w:r>
        <w:rPr>
          <w:rFonts w:ascii="Verdana"/>
          <w:w w:val="105"/>
          <w:sz w:val="14"/>
          <w:vertAlign w:val="baseline"/>
        </w:rPr>
        <w:t>KMPs</w:t>
      </w:r>
      <w:r>
        <w:rPr>
          <w:rFonts w:ascii="Verdana"/>
          <w:spacing w:val="-6"/>
          <w:w w:val="105"/>
          <w:sz w:val="14"/>
          <w:vertAlign w:val="baseline"/>
        </w:rPr>
        <w:t> </w:t>
      </w:r>
      <w:r>
        <w:rPr>
          <w:rFonts w:ascii="Verdana"/>
          <w:w w:val="105"/>
          <w:sz w:val="14"/>
          <w:vertAlign w:val="baseline"/>
        </w:rPr>
        <w:t>are</w:t>
      </w:r>
      <w:r>
        <w:rPr>
          <w:rFonts w:ascii="Verdana"/>
          <w:spacing w:val="-4"/>
          <w:w w:val="105"/>
          <w:sz w:val="14"/>
          <w:vertAlign w:val="baseline"/>
        </w:rPr>
        <w:t> </w:t>
      </w:r>
      <w:r>
        <w:rPr>
          <w:rFonts w:ascii="Verdana"/>
          <w:w w:val="105"/>
          <w:sz w:val="14"/>
          <w:vertAlign w:val="baseline"/>
        </w:rPr>
        <w:t>also</w:t>
      </w:r>
      <w:r>
        <w:rPr>
          <w:rFonts w:ascii="Verdana"/>
          <w:spacing w:val="-5"/>
          <w:w w:val="105"/>
          <w:sz w:val="14"/>
          <w:vertAlign w:val="baseline"/>
        </w:rPr>
        <w:t> </w:t>
      </w:r>
      <w:r>
        <w:rPr>
          <w:rFonts w:ascii="Verdana"/>
          <w:w w:val="105"/>
          <w:sz w:val="14"/>
          <w:vertAlign w:val="baseline"/>
        </w:rPr>
        <w:t>reported</w:t>
      </w:r>
      <w:r>
        <w:rPr>
          <w:rFonts w:ascii="Verdana"/>
          <w:spacing w:val="-4"/>
          <w:w w:val="105"/>
          <w:sz w:val="14"/>
          <w:vertAlign w:val="baseline"/>
        </w:rPr>
        <w:t> </w:t>
      </w:r>
      <w:r>
        <w:rPr>
          <w:rFonts w:ascii="Verdana"/>
          <w:w w:val="105"/>
          <w:sz w:val="14"/>
          <w:vertAlign w:val="baseline"/>
        </w:rPr>
        <w:t>in</w:t>
      </w:r>
      <w:r>
        <w:rPr>
          <w:rFonts w:ascii="Verdana"/>
          <w:spacing w:val="-5"/>
          <w:w w:val="105"/>
          <w:sz w:val="14"/>
          <w:vertAlign w:val="baseline"/>
        </w:rPr>
        <w:t> </w:t>
      </w:r>
      <w:r>
        <w:rPr>
          <w:rFonts w:ascii="Verdana"/>
          <w:w w:val="105"/>
          <w:sz w:val="14"/>
          <w:vertAlign w:val="baseline"/>
        </w:rPr>
        <w:t>Note</w:t>
      </w:r>
      <w:r>
        <w:rPr>
          <w:rFonts w:ascii="Verdana"/>
          <w:spacing w:val="-5"/>
          <w:w w:val="105"/>
          <w:sz w:val="14"/>
          <w:vertAlign w:val="baseline"/>
        </w:rPr>
        <w:t> </w:t>
      </w:r>
      <w:r>
        <w:rPr>
          <w:rFonts w:ascii="Verdana"/>
          <w:w w:val="105"/>
          <w:sz w:val="14"/>
          <w:vertAlign w:val="baseline"/>
        </w:rPr>
        <w:t>8.2</w:t>
      </w:r>
      <w:r>
        <w:rPr>
          <w:rFonts w:ascii="Verdana"/>
          <w:spacing w:val="-5"/>
          <w:w w:val="105"/>
          <w:sz w:val="14"/>
          <w:vertAlign w:val="baseline"/>
        </w:rPr>
        <w:t> </w:t>
      </w:r>
      <w:r>
        <w:rPr>
          <w:rFonts w:ascii="Verdana"/>
          <w:w w:val="105"/>
          <w:sz w:val="14"/>
          <w:vertAlign w:val="baseline"/>
        </w:rPr>
        <w:t>Responsible</w:t>
      </w:r>
      <w:r>
        <w:rPr>
          <w:rFonts w:ascii="Verdana"/>
          <w:spacing w:val="-5"/>
          <w:w w:val="105"/>
          <w:sz w:val="14"/>
          <w:vertAlign w:val="baseline"/>
        </w:rPr>
        <w:t> </w:t>
      </w:r>
      <w:r>
        <w:rPr>
          <w:rFonts w:ascii="Verdana"/>
          <w:w w:val="105"/>
          <w:sz w:val="14"/>
          <w:vertAlign w:val="baseline"/>
        </w:rPr>
        <w:t>Persons</w:t>
      </w:r>
      <w:r>
        <w:rPr>
          <w:rFonts w:ascii="Verdana"/>
          <w:spacing w:val="-6"/>
          <w:w w:val="105"/>
          <w:sz w:val="14"/>
          <w:vertAlign w:val="baseline"/>
        </w:rPr>
        <w:t> </w:t>
      </w:r>
      <w:r>
        <w:rPr>
          <w:rFonts w:ascii="Verdana"/>
          <w:w w:val="105"/>
          <w:sz w:val="14"/>
          <w:vertAlign w:val="baseline"/>
        </w:rPr>
        <w:t>or</w:t>
      </w:r>
      <w:r>
        <w:rPr>
          <w:rFonts w:ascii="Verdana"/>
          <w:spacing w:val="-5"/>
          <w:w w:val="105"/>
          <w:sz w:val="14"/>
          <w:vertAlign w:val="baseline"/>
        </w:rPr>
        <w:t> </w:t>
      </w:r>
      <w:r>
        <w:rPr>
          <w:rFonts w:ascii="Verdana"/>
          <w:w w:val="105"/>
          <w:sz w:val="14"/>
          <w:vertAlign w:val="baseline"/>
        </w:rPr>
        <w:t>Note</w:t>
      </w:r>
      <w:r>
        <w:rPr>
          <w:rFonts w:ascii="Verdana"/>
          <w:spacing w:val="-5"/>
          <w:w w:val="105"/>
          <w:sz w:val="14"/>
          <w:vertAlign w:val="baseline"/>
        </w:rPr>
        <w:t> </w:t>
      </w:r>
      <w:r>
        <w:rPr>
          <w:rFonts w:ascii="Verdana"/>
          <w:w w:val="105"/>
          <w:sz w:val="14"/>
          <w:vertAlign w:val="baseline"/>
        </w:rPr>
        <w:t>8.3</w:t>
      </w:r>
      <w:r>
        <w:rPr>
          <w:rFonts w:ascii="Verdana"/>
          <w:spacing w:val="-5"/>
          <w:w w:val="105"/>
          <w:sz w:val="14"/>
          <w:vertAlign w:val="baseline"/>
        </w:rPr>
        <w:t> </w:t>
      </w:r>
      <w:r>
        <w:rPr>
          <w:rFonts w:ascii="Verdana"/>
          <w:w w:val="105"/>
          <w:sz w:val="14"/>
          <w:vertAlign w:val="baseline"/>
        </w:rPr>
        <w:t>Remuneration</w:t>
      </w:r>
      <w:r>
        <w:rPr>
          <w:rFonts w:ascii="Verdana"/>
          <w:spacing w:val="-6"/>
          <w:w w:val="105"/>
          <w:sz w:val="14"/>
          <w:vertAlign w:val="baseline"/>
        </w:rPr>
        <w:t> </w:t>
      </w:r>
      <w:r>
        <w:rPr>
          <w:rFonts w:ascii="Verdana"/>
          <w:w w:val="105"/>
          <w:sz w:val="14"/>
          <w:vertAlign w:val="baseline"/>
        </w:rPr>
        <w:t>of</w:t>
      </w:r>
      <w:r>
        <w:rPr>
          <w:rFonts w:ascii="Verdana"/>
          <w:spacing w:val="-3"/>
          <w:w w:val="105"/>
          <w:sz w:val="14"/>
          <w:vertAlign w:val="baseline"/>
        </w:rPr>
        <w:t> </w:t>
      </w:r>
      <w:r>
        <w:rPr>
          <w:rFonts w:ascii="Verdana"/>
          <w:spacing w:val="-2"/>
          <w:w w:val="105"/>
          <w:sz w:val="14"/>
          <w:vertAlign w:val="baseline"/>
        </w:rPr>
        <w:t>Executives.</w:t>
      </w:r>
    </w:p>
    <w:p>
      <w:pPr>
        <w:pStyle w:val="BodyText"/>
        <w:spacing w:before="126"/>
        <w:rPr>
          <w:rFonts w:ascii="Verdana"/>
          <w:sz w:val="14"/>
        </w:rPr>
      </w:pPr>
    </w:p>
    <w:p>
      <w:pPr>
        <w:spacing w:before="0"/>
        <w:ind w:left="1172" w:right="0" w:firstLine="0"/>
        <w:jc w:val="left"/>
        <w:rPr>
          <w:rFonts w:ascii="Verdana"/>
          <w:b/>
          <w:sz w:val="14"/>
        </w:rPr>
      </w:pPr>
      <w:r>
        <w:rPr>
          <w:rFonts w:ascii="Verdana"/>
          <w:b/>
          <w:w w:val="105"/>
          <w:sz w:val="14"/>
        </w:rPr>
        <w:t>Transactions</w:t>
      </w:r>
      <w:r>
        <w:rPr>
          <w:rFonts w:ascii="Verdana"/>
          <w:b/>
          <w:spacing w:val="-11"/>
          <w:w w:val="105"/>
          <w:sz w:val="14"/>
        </w:rPr>
        <w:t> </w:t>
      </w:r>
      <w:r>
        <w:rPr>
          <w:rFonts w:ascii="Verdana"/>
          <w:b/>
          <w:w w:val="105"/>
          <w:sz w:val="14"/>
        </w:rPr>
        <w:t>with</w:t>
      </w:r>
      <w:r>
        <w:rPr>
          <w:rFonts w:ascii="Verdana"/>
          <w:b/>
          <w:spacing w:val="-12"/>
          <w:w w:val="105"/>
          <w:sz w:val="14"/>
        </w:rPr>
        <w:t> </w:t>
      </w:r>
      <w:r>
        <w:rPr>
          <w:rFonts w:ascii="Verdana"/>
          <w:b/>
          <w:w w:val="105"/>
          <w:sz w:val="14"/>
        </w:rPr>
        <w:t>Key</w:t>
      </w:r>
      <w:r>
        <w:rPr>
          <w:rFonts w:ascii="Verdana"/>
          <w:b/>
          <w:spacing w:val="-12"/>
          <w:w w:val="105"/>
          <w:sz w:val="14"/>
        </w:rPr>
        <w:t> </w:t>
      </w:r>
      <w:r>
        <w:rPr>
          <w:rFonts w:ascii="Verdana"/>
          <w:b/>
          <w:w w:val="105"/>
          <w:sz w:val="14"/>
        </w:rPr>
        <w:t>Management</w:t>
      </w:r>
      <w:r>
        <w:rPr>
          <w:rFonts w:ascii="Verdana"/>
          <w:b/>
          <w:spacing w:val="-11"/>
          <w:w w:val="105"/>
          <w:sz w:val="14"/>
        </w:rPr>
        <w:t> </w:t>
      </w:r>
      <w:r>
        <w:rPr>
          <w:rFonts w:ascii="Verdana"/>
          <w:b/>
          <w:w w:val="105"/>
          <w:sz w:val="14"/>
        </w:rPr>
        <w:t>Personnel</w:t>
      </w:r>
      <w:r>
        <w:rPr>
          <w:rFonts w:ascii="Verdana"/>
          <w:b/>
          <w:spacing w:val="-12"/>
          <w:w w:val="105"/>
          <w:sz w:val="14"/>
        </w:rPr>
        <w:t> </w:t>
      </w:r>
      <w:r>
        <w:rPr>
          <w:rFonts w:ascii="Verdana"/>
          <w:b/>
          <w:w w:val="105"/>
          <w:sz w:val="14"/>
        </w:rPr>
        <w:t>and</w:t>
      </w:r>
      <w:r>
        <w:rPr>
          <w:rFonts w:ascii="Verdana"/>
          <w:b/>
          <w:spacing w:val="-13"/>
          <w:w w:val="105"/>
          <w:sz w:val="14"/>
        </w:rPr>
        <w:t> </w:t>
      </w:r>
      <w:r>
        <w:rPr>
          <w:rFonts w:ascii="Verdana"/>
          <w:b/>
          <w:w w:val="105"/>
          <w:sz w:val="14"/>
        </w:rPr>
        <w:t>Other</w:t>
      </w:r>
      <w:r>
        <w:rPr>
          <w:rFonts w:ascii="Verdana"/>
          <w:b/>
          <w:spacing w:val="-10"/>
          <w:w w:val="105"/>
          <w:sz w:val="14"/>
        </w:rPr>
        <w:t> </w:t>
      </w:r>
      <w:r>
        <w:rPr>
          <w:rFonts w:ascii="Verdana"/>
          <w:b/>
          <w:w w:val="105"/>
          <w:sz w:val="14"/>
        </w:rPr>
        <w:t>Related</w:t>
      </w:r>
      <w:r>
        <w:rPr>
          <w:rFonts w:ascii="Verdana"/>
          <w:b/>
          <w:spacing w:val="-12"/>
          <w:w w:val="105"/>
          <w:sz w:val="14"/>
        </w:rPr>
        <w:t> </w:t>
      </w:r>
      <w:r>
        <w:rPr>
          <w:rFonts w:ascii="Verdana"/>
          <w:b/>
          <w:spacing w:val="-2"/>
          <w:w w:val="105"/>
          <w:sz w:val="14"/>
        </w:rPr>
        <w:t>Parties</w:t>
      </w:r>
    </w:p>
    <w:p>
      <w:pPr>
        <w:spacing w:line="273" w:lineRule="auto" w:before="167"/>
        <w:ind w:left="1169" w:right="1130" w:firstLine="0"/>
        <w:jc w:val="left"/>
        <w:rPr>
          <w:rFonts w:ascii="Verdana"/>
          <w:sz w:val="14"/>
        </w:rPr>
      </w:pPr>
      <w:r>
        <w:rPr>
          <w:rFonts w:ascii="Verdana"/>
          <w:w w:val="105"/>
          <w:sz w:val="14"/>
        </w:rPr>
        <w:t>Given</w:t>
      </w:r>
      <w:r>
        <w:rPr>
          <w:rFonts w:ascii="Verdana"/>
          <w:spacing w:val="-2"/>
          <w:w w:val="105"/>
          <w:sz w:val="14"/>
        </w:rPr>
        <w:t> </w:t>
      </w:r>
      <w:r>
        <w:rPr>
          <w:rFonts w:ascii="Verdana"/>
          <w:w w:val="105"/>
          <w:sz w:val="14"/>
        </w:rPr>
        <w:t>the</w:t>
      </w:r>
      <w:r>
        <w:rPr>
          <w:rFonts w:ascii="Verdana"/>
          <w:spacing w:val="-1"/>
          <w:w w:val="105"/>
          <w:sz w:val="14"/>
        </w:rPr>
        <w:t> </w:t>
      </w:r>
      <w:r>
        <w:rPr>
          <w:rFonts w:ascii="Verdana"/>
          <w:w w:val="105"/>
          <w:sz w:val="14"/>
        </w:rPr>
        <w:t>breadth</w:t>
      </w:r>
      <w:r>
        <w:rPr>
          <w:rFonts w:ascii="Verdana"/>
          <w:spacing w:val="-2"/>
          <w:w w:val="105"/>
          <w:sz w:val="14"/>
        </w:rPr>
        <w:t> </w:t>
      </w:r>
      <w:r>
        <w:rPr>
          <w:rFonts w:ascii="Verdana"/>
          <w:w w:val="105"/>
          <w:sz w:val="14"/>
        </w:rPr>
        <w:t>and</w:t>
      </w:r>
      <w:r>
        <w:rPr>
          <w:rFonts w:ascii="Verdana"/>
          <w:spacing w:val="-1"/>
          <w:w w:val="105"/>
          <w:sz w:val="14"/>
        </w:rPr>
        <w:t> </w:t>
      </w:r>
      <w:r>
        <w:rPr>
          <w:rFonts w:ascii="Verdana"/>
          <w:w w:val="105"/>
          <w:sz w:val="14"/>
        </w:rPr>
        <w:t>depth</w:t>
      </w:r>
      <w:r>
        <w:rPr>
          <w:rFonts w:ascii="Verdana"/>
          <w:spacing w:val="-2"/>
          <w:w w:val="105"/>
          <w:sz w:val="14"/>
        </w:rPr>
        <w:t> </w:t>
      </w:r>
      <w:r>
        <w:rPr>
          <w:rFonts w:ascii="Verdana"/>
          <w:w w:val="105"/>
          <w:sz w:val="14"/>
        </w:rPr>
        <w:t>of State</w:t>
      </w:r>
      <w:r>
        <w:rPr>
          <w:rFonts w:ascii="Verdana"/>
          <w:spacing w:val="-1"/>
          <w:w w:val="105"/>
          <w:sz w:val="14"/>
        </w:rPr>
        <w:t> </w:t>
      </w:r>
      <w:r>
        <w:rPr>
          <w:rFonts w:ascii="Verdana"/>
          <w:w w:val="105"/>
          <w:sz w:val="14"/>
        </w:rPr>
        <w:t>government</w:t>
      </w:r>
      <w:r>
        <w:rPr>
          <w:rFonts w:ascii="Verdana"/>
          <w:spacing w:val="-2"/>
          <w:w w:val="105"/>
          <w:sz w:val="14"/>
        </w:rPr>
        <w:t> </w:t>
      </w:r>
      <w:r>
        <w:rPr>
          <w:rFonts w:ascii="Verdana"/>
          <w:w w:val="105"/>
          <w:sz w:val="14"/>
        </w:rPr>
        <w:t>activities, related parties</w:t>
      </w:r>
      <w:r>
        <w:rPr>
          <w:rFonts w:ascii="Verdana"/>
          <w:spacing w:val="-2"/>
          <w:w w:val="105"/>
          <w:sz w:val="14"/>
        </w:rPr>
        <w:t> </w:t>
      </w:r>
      <w:r>
        <w:rPr>
          <w:rFonts w:ascii="Verdana"/>
          <w:w w:val="105"/>
          <w:sz w:val="14"/>
        </w:rPr>
        <w:t>transact</w:t>
      </w:r>
      <w:r>
        <w:rPr>
          <w:rFonts w:ascii="Verdana"/>
          <w:spacing w:val="-2"/>
          <w:w w:val="105"/>
          <w:sz w:val="14"/>
        </w:rPr>
        <w:t> </w:t>
      </w:r>
      <w:r>
        <w:rPr>
          <w:rFonts w:ascii="Verdana"/>
          <w:w w:val="105"/>
          <w:sz w:val="14"/>
        </w:rPr>
        <w:t>with</w:t>
      </w:r>
      <w:r>
        <w:rPr>
          <w:rFonts w:ascii="Verdana"/>
          <w:spacing w:val="-2"/>
          <w:w w:val="105"/>
          <w:sz w:val="14"/>
        </w:rPr>
        <w:t> </w:t>
      </w:r>
      <w:r>
        <w:rPr>
          <w:rFonts w:ascii="Verdana"/>
          <w:w w:val="105"/>
          <w:sz w:val="14"/>
        </w:rPr>
        <w:t>the</w:t>
      </w:r>
      <w:r>
        <w:rPr>
          <w:rFonts w:ascii="Verdana"/>
          <w:spacing w:val="-1"/>
          <w:w w:val="105"/>
          <w:sz w:val="14"/>
        </w:rPr>
        <w:t> </w:t>
      </w:r>
      <w:r>
        <w:rPr>
          <w:rFonts w:ascii="Verdana"/>
          <w:w w:val="105"/>
          <w:sz w:val="14"/>
        </w:rPr>
        <w:t>Victorian</w:t>
      </w:r>
      <w:r>
        <w:rPr>
          <w:rFonts w:ascii="Verdana"/>
          <w:spacing w:val="-2"/>
          <w:w w:val="105"/>
          <w:sz w:val="14"/>
        </w:rPr>
        <w:t> </w:t>
      </w:r>
      <w:r>
        <w:rPr>
          <w:rFonts w:ascii="Verdana"/>
          <w:w w:val="105"/>
          <w:sz w:val="14"/>
        </w:rPr>
        <w:t>public</w:t>
      </w:r>
      <w:r>
        <w:rPr>
          <w:rFonts w:ascii="Verdana"/>
          <w:spacing w:val="-2"/>
          <w:w w:val="105"/>
          <w:sz w:val="14"/>
        </w:rPr>
        <w:t> </w:t>
      </w:r>
      <w:r>
        <w:rPr>
          <w:rFonts w:ascii="Verdana"/>
          <w:w w:val="105"/>
          <w:sz w:val="14"/>
        </w:rPr>
        <w:t>sector</w:t>
      </w:r>
      <w:r>
        <w:rPr>
          <w:rFonts w:ascii="Verdana"/>
          <w:spacing w:val="-2"/>
          <w:w w:val="105"/>
          <w:sz w:val="14"/>
        </w:rPr>
        <w:t> </w:t>
      </w:r>
      <w:r>
        <w:rPr>
          <w:rFonts w:ascii="Verdana"/>
          <w:w w:val="105"/>
          <w:sz w:val="14"/>
        </w:rPr>
        <w:t>in</w:t>
      </w:r>
      <w:r>
        <w:rPr>
          <w:rFonts w:ascii="Verdana"/>
          <w:spacing w:val="-2"/>
          <w:w w:val="105"/>
          <w:sz w:val="14"/>
        </w:rPr>
        <w:t> </w:t>
      </w:r>
      <w:r>
        <w:rPr>
          <w:rFonts w:ascii="Verdana"/>
          <w:w w:val="105"/>
          <w:sz w:val="14"/>
        </w:rPr>
        <w:t>a</w:t>
      </w:r>
      <w:r>
        <w:rPr>
          <w:rFonts w:ascii="Verdana"/>
          <w:spacing w:val="-1"/>
          <w:w w:val="105"/>
          <w:sz w:val="14"/>
        </w:rPr>
        <w:t> </w:t>
      </w:r>
      <w:r>
        <w:rPr>
          <w:rFonts w:ascii="Verdana"/>
          <w:w w:val="105"/>
          <w:sz w:val="14"/>
        </w:rPr>
        <w:t>manner consistent with other members of the public, eg. stamp duty and other government fees and charges.</w:t>
      </w:r>
      <w:r>
        <w:rPr>
          <w:rFonts w:ascii="Verdana"/>
          <w:spacing w:val="40"/>
          <w:w w:val="105"/>
          <w:sz w:val="14"/>
        </w:rPr>
        <w:t> </w:t>
      </w:r>
      <w:r>
        <w:rPr>
          <w:rFonts w:ascii="Verdana"/>
          <w:w w:val="105"/>
          <w:sz w:val="14"/>
        </w:rPr>
        <w:t>Further employment of processes</w:t>
      </w:r>
      <w:r>
        <w:rPr>
          <w:rFonts w:ascii="Verdana"/>
          <w:spacing w:val="-6"/>
          <w:w w:val="105"/>
          <w:sz w:val="14"/>
        </w:rPr>
        <w:t> </w:t>
      </w:r>
      <w:r>
        <w:rPr>
          <w:rFonts w:ascii="Verdana"/>
          <w:w w:val="105"/>
          <w:sz w:val="14"/>
        </w:rPr>
        <w:t>within</w:t>
      </w:r>
      <w:r>
        <w:rPr>
          <w:rFonts w:ascii="Verdana"/>
          <w:spacing w:val="-6"/>
          <w:w w:val="105"/>
          <w:sz w:val="14"/>
        </w:rPr>
        <w:t> </w:t>
      </w:r>
      <w:r>
        <w:rPr>
          <w:rFonts w:ascii="Verdana"/>
          <w:w w:val="105"/>
          <w:sz w:val="14"/>
        </w:rPr>
        <w:t>the</w:t>
      </w:r>
      <w:r>
        <w:rPr>
          <w:rFonts w:ascii="Verdana"/>
          <w:spacing w:val="-5"/>
          <w:w w:val="105"/>
          <w:sz w:val="14"/>
        </w:rPr>
        <w:t> </w:t>
      </w:r>
      <w:r>
        <w:rPr>
          <w:rFonts w:ascii="Verdana"/>
          <w:w w:val="105"/>
          <w:sz w:val="14"/>
        </w:rPr>
        <w:t>Victorian</w:t>
      </w:r>
      <w:r>
        <w:rPr>
          <w:rFonts w:ascii="Verdana"/>
          <w:spacing w:val="-6"/>
          <w:w w:val="105"/>
          <w:sz w:val="14"/>
        </w:rPr>
        <w:t> </w:t>
      </w:r>
      <w:r>
        <w:rPr>
          <w:rFonts w:ascii="Verdana"/>
          <w:w w:val="105"/>
          <w:sz w:val="14"/>
        </w:rPr>
        <w:t>public</w:t>
      </w:r>
      <w:r>
        <w:rPr>
          <w:rFonts w:ascii="Verdana"/>
          <w:spacing w:val="-6"/>
          <w:w w:val="105"/>
          <w:sz w:val="14"/>
        </w:rPr>
        <w:t> </w:t>
      </w:r>
      <w:r>
        <w:rPr>
          <w:rFonts w:ascii="Verdana"/>
          <w:w w:val="105"/>
          <w:sz w:val="14"/>
        </w:rPr>
        <w:t>sector</w:t>
      </w:r>
      <w:r>
        <w:rPr>
          <w:rFonts w:ascii="Verdana"/>
          <w:spacing w:val="-6"/>
          <w:w w:val="105"/>
          <w:sz w:val="14"/>
        </w:rPr>
        <w:t> </w:t>
      </w:r>
      <w:r>
        <w:rPr>
          <w:rFonts w:ascii="Verdana"/>
          <w:w w:val="105"/>
          <w:sz w:val="14"/>
        </w:rPr>
        <w:t>occur</w:t>
      </w:r>
      <w:r>
        <w:rPr>
          <w:rFonts w:ascii="Verdana"/>
          <w:spacing w:val="-6"/>
          <w:w w:val="105"/>
          <w:sz w:val="14"/>
        </w:rPr>
        <w:t> </w:t>
      </w:r>
      <w:r>
        <w:rPr>
          <w:rFonts w:ascii="Verdana"/>
          <w:w w:val="105"/>
          <w:sz w:val="14"/>
        </w:rPr>
        <w:t>on</w:t>
      </w:r>
      <w:r>
        <w:rPr>
          <w:rFonts w:ascii="Verdana"/>
          <w:spacing w:val="-6"/>
          <w:w w:val="105"/>
          <w:sz w:val="14"/>
        </w:rPr>
        <w:t> </w:t>
      </w:r>
      <w:r>
        <w:rPr>
          <w:rFonts w:ascii="Verdana"/>
          <w:w w:val="105"/>
          <w:sz w:val="14"/>
        </w:rPr>
        <w:t>terms</w:t>
      </w:r>
      <w:r>
        <w:rPr>
          <w:rFonts w:ascii="Verdana"/>
          <w:spacing w:val="-6"/>
          <w:w w:val="105"/>
          <w:sz w:val="14"/>
        </w:rPr>
        <w:t> </w:t>
      </w:r>
      <w:r>
        <w:rPr>
          <w:rFonts w:ascii="Verdana"/>
          <w:w w:val="105"/>
          <w:sz w:val="14"/>
        </w:rPr>
        <w:t>and</w:t>
      </w:r>
      <w:r>
        <w:rPr>
          <w:rFonts w:ascii="Verdana"/>
          <w:spacing w:val="-5"/>
          <w:w w:val="105"/>
          <w:sz w:val="14"/>
        </w:rPr>
        <w:t> </w:t>
      </w:r>
      <w:r>
        <w:rPr>
          <w:rFonts w:ascii="Verdana"/>
          <w:w w:val="105"/>
          <w:sz w:val="14"/>
        </w:rPr>
        <w:t>conditions</w:t>
      </w:r>
      <w:r>
        <w:rPr>
          <w:rFonts w:ascii="Verdana"/>
          <w:spacing w:val="-6"/>
          <w:w w:val="105"/>
          <w:sz w:val="14"/>
        </w:rPr>
        <w:t> </w:t>
      </w:r>
      <w:r>
        <w:rPr>
          <w:rFonts w:ascii="Verdana"/>
          <w:w w:val="105"/>
          <w:sz w:val="14"/>
        </w:rPr>
        <w:t>consistent</w:t>
      </w:r>
      <w:r>
        <w:rPr>
          <w:rFonts w:ascii="Verdana"/>
          <w:spacing w:val="-6"/>
          <w:w w:val="105"/>
          <w:sz w:val="14"/>
        </w:rPr>
        <w:t> </w:t>
      </w:r>
      <w:r>
        <w:rPr>
          <w:rFonts w:ascii="Verdana"/>
          <w:w w:val="105"/>
          <w:sz w:val="14"/>
        </w:rPr>
        <w:t>with</w:t>
      </w:r>
      <w:r>
        <w:rPr>
          <w:rFonts w:ascii="Verdana"/>
          <w:spacing w:val="-6"/>
          <w:w w:val="105"/>
          <w:sz w:val="14"/>
        </w:rPr>
        <w:t> </w:t>
      </w:r>
      <w:r>
        <w:rPr>
          <w:rFonts w:ascii="Verdana"/>
          <w:w w:val="105"/>
          <w:sz w:val="14"/>
        </w:rPr>
        <w:t>the </w:t>
      </w:r>
      <w:r>
        <w:rPr>
          <w:rFonts w:ascii="Verdana"/>
          <w:i/>
          <w:w w:val="105"/>
          <w:sz w:val="14"/>
        </w:rPr>
        <w:t>Public</w:t>
      </w:r>
      <w:r>
        <w:rPr>
          <w:rFonts w:ascii="Verdana"/>
          <w:i/>
          <w:spacing w:val="-6"/>
          <w:w w:val="105"/>
          <w:sz w:val="14"/>
        </w:rPr>
        <w:t> </w:t>
      </w:r>
      <w:r>
        <w:rPr>
          <w:rFonts w:ascii="Verdana"/>
          <w:i/>
          <w:w w:val="105"/>
          <w:sz w:val="14"/>
        </w:rPr>
        <w:t>Administration</w:t>
      </w:r>
      <w:r>
        <w:rPr>
          <w:rFonts w:ascii="Verdana"/>
          <w:i/>
          <w:spacing w:val="-6"/>
          <w:w w:val="105"/>
          <w:sz w:val="14"/>
        </w:rPr>
        <w:t> </w:t>
      </w:r>
      <w:r>
        <w:rPr>
          <w:rFonts w:ascii="Verdana"/>
          <w:i/>
          <w:w w:val="105"/>
          <w:sz w:val="14"/>
        </w:rPr>
        <w:t>Act</w:t>
      </w:r>
      <w:r>
        <w:rPr>
          <w:rFonts w:ascii="Verdana"/>
          <w:i/>
          <w:spacing w:val="-6"/>
          <w:w w:val="105"/>
          <w:sz w:val="14"/>
        </w:rPr>
        <w:t> </w:t>
      </w:r>
      <w:r>
        <w:rPr>
          <w:rFonts w:ascii="Verdana"/>
          <w:i/>
          <w:w w:val="105"/>
          <w:sz w:val="14"/>
        </w:rPr>
        <w:t>2004</w:t>
      </w:r>
      <w:r>
        <w:rPr>
          <w:rFonts w:ascii="Verdana"/>
          <w:i/>
          <w:spacing w:val="21"/>
          <w:w w:val="105"/>
          <w:sz w:val="14"/>
        </w:rPr>
        <w:t> </w:t>
      </w:r>
      <w:r>
        <w:rPr>
          <w:rFonts w:ascii="Verdana"/>
          <w:w w:val="105"/>
          <w:sz w:val="14"/>
        </w:rPr>
        <w:t>and Codes of Conduct and Standards issued by the Victorian Public Sector Commission.</w:t>
      </w:r>
      <w:r>
        <w:rPr>
          <w:rFonts w:ascii="Verdana"/>
          <w:spacing w:val="40"/>
          <w:w w:val="105"/>
          <w:sz w:val="14"/>
        </w:rPr>
        <w:t> </w:t>
      </w:r>
      <w:r>
        <w:rPr>
          <w:rFonts w:ascii="Verdana"/>
          <w:w w:val="105"/>
          <w:sz w:val="14"/>
        </w:rPr>
        <w:t>Procurement processes occur on terms and conditions consistent with the HealthShare Victoria and Victorian Government Procurement Board requirements.</w:t>
      </w:r>
    </w:p>
    <w:p>
      <w:pPr>
        <w:spacing w:line="273" w:lineRule="auto" w:before="96"/>
        <w:ind w:left="1169" w:right="1414" w:firstLine="0"/>
        <w:jc w:val="left"/>
        <w:rPr>
          <w:rFonts w:ascii="Verdana"/>
          <w:sz w:val="14"/>
        </w:rPr>
      </w:pPr>
      <w:r>
        <w:rPr>
          <w:rFonts w:ascii="Verdana"/>
          <w:w w:val="105"/>
          <w:sz w:val="14"/>
        </w:rPr>
        <w:t>Outside of normal citizen type transactions with the hospital, there were no related party transactions that involved key management</w:t>
      </w:r>
      <w:r>
        <w:rPr>
          <w:rFonts w:ascii="Verdana"/>
          <w:spacing w:val="-6"/>
          <w:w w:val="105"/>
          <w:sz w:val="14"/>
        </w:rPr>
        <w:t> </w:t>
      </w:r>
      <w:r>
        <w:rPr>
          <w:rFonts w:ascii="Verdana"/>
          <w:w w:val="105"/>
          <w:sz w:val="14"/>
        </w:rPr>
        <w:t>personnel,</w:t>
      </w:r>
      <w:r>
        <w:rPr>
          <w:rFonts w:ascii="Verdana"/>
          <w:spacing w:val="-4"/>
          <w:w w:val="105"/>
          <w:sz w:val="14"/>
        </w:rPr>
        <w:t> </w:t>
      </w:r>
      <w:r>
        <w:rPr>
          <w:rFonts w:ascii="Verdana"/>
          <w:w w:val="105"/>
          <w:sz w:val="14"/>
        </w:rPr>
        <w:t>their</w:t>
      </w:r>
      <w:r>
        <w:rPr>
          <w:rFonts w:ascii="Verdana"/>
          <w:spacing w:val="-6"/>
          <w:w w:val="105"/>
          <w:sz w:val="14"/>
        </w:rPr>
        <w:t> </w:t>
      </w:r>
      <w:r>
        <w:rPr>
          <w:rFonts w:ascii="Verdana"/>
          <w:w w:val="105"/>
          <w:sz w:val="14"/>
        </w:rPr>
        <w:t>close</w:t>
      </w:r>
      <w:r>
        <w:rPr>
          <w:rFonts w:ascii="Verdana"/>
          <w:spacing w:val="-5"/>
          <w:w w:val="105"/>
          <w:sz w:val="14"/>
        </w:rPr>
        <w:t> </w:t>
      </w:r>
      <w:r>
        <w:rPr>
          <w:rFonts w:ascii="Verdana"/>
          <w:w w:val="105"/>
          <w:sz w:val="14"/>
        </w:rPr>
        <w:t>family</w:t>
      </w:r>
      <w:r>
        <w:rPr>
          <w:rFonts w:ascii="Verdana"/>
          <w:spacing w:val="-5"/>
          <w:w w:val="105"/>
          <w:sz w:val="14"/>
        </w:rPr>
        <w:t> </w:t>
      </w:r>
      <w:r>
        <w:rPr>
          <w:rFonts w:ascii="Verdana"/>
          <w:w w:val="105"/>
          <w:sz w:val="14"/>
        </w:rPr>
        <w:t>members</w:t>
      </w:r>
      <w:r>
        <w:rPr>
          <w:rFonts w:ascii="Verdana"/>
          <w:spacing w:val="-6"/>
          <w:w w:val="105"/>
          <w:sz w:val="14"/>
        </w:rPr>
        <w:t> </w:t>
      </w:r>
      <w:r>
        <w:rPr>
          <w:rFonts w:ascii="Verdana"/>
          <w:w w:val="105"/>
          <w:sz w:val="14"/>
        </w:rPr>
        <w:t>or</w:t>
      </w:r>
      <w:r>
        <w:rPr>
          <w:rFonts w:ascii="Verdana"/>
          <w:spacing w:val="-6"/>
          <w:w w:val="105"/>
          <w:sz w:val="14"/>
        </w:rPr>
        <w:t> </w:t>
      </w:r>
      <w:r>
        <w:rPr>
          <w:rFonts w:ascii="Verdana"/>
          <w:w w:val="105"/>
          <w:sz w:val="14"/>
        </w:rPr>
        <w:t>their</w:t>
      </w:r>
      <w:r>
        <w:rPr>
          <w:rFonts w:ascii="Verdana"/>
          <w:spacing w:val="-6"/>
          <w:w w:val="105"/>
          <w:sz w:val="14"/>
        </w:rPr>
        <w:t> </w:t>
      </w:r>
      <w:r>
        <w:rPr>
          <w:rFonts w:ascii="Verdana"/>
          <w:w w:val="105"/>
          <w:sz w:val="14"/>
        </w:rPr>
        <w:t>personal</w:t>
      </w:r>
      <w:r>
        <w:rPr>
          <w:rFonts w:ascii="Verdana"/>
          <w:spacing w:val="-3"/>
          <w:w w:val="105"/>
          <w:sz w:val="14"/>
        </w:rPr>
        <w:t> </w:t>
      </w:r>
      <w:r>
        <w:rPr>
          <w:rFonts w:ascii="Verdana"/>
          <w:w w:val="105"/>
          <w:sz w:val="14"/>
        </w:rPr>
        <w:t>business</w:t>
      </w:r>
      <w:r>
        <w:rPr>
          <w:rFonts w:ascii="Verdana"/>
          <w:spacing w:val="-6"/>
          <w:w w:val="105"/>
          <w:sz w:val="14"/>
        </w:rPr>
        <w:t> </w:t>
      </w:r>
      <w:r>
        <w:rPr>
          <w:rFonts w:ascii="Verdana"/>
          <w:w w:val="105"/>
          <w:sz w:val="14"/>
        </w:rPr>
        <w:t>interests.</w:t>
      </w:r>
      <w:r>
        <w:rPr>
          <w:rFonts w:ascii="Verdana"/>
          <w:spacing w:val="40"/>
          <w:w w:val="105"/>
          <w:sz w:val="14"/>
        </w:rPr>
        <w:t> </w:t>
      </w:r>
      <w:r>
        <w:rPr>
          <w:rFonts w:ascii="Verdana"/>
          <w:w w:val="105"/>
          <w:sz w:val="14"/>
        </w:rPr>
        <w:t>No</w:t>
      </w:r>
      <w:r>
        <w:rPr>
          <w:rFonts w:ascii="Verdana"/>
          <w:spacing w:val="-5"/>
          <w:w w:val="105"/>
          <w:sz w:val="14"/>
        </w:rPr>
        <w:t> </w:t>
      </w:r>
      <w:r>
        <w:rPr>
          <w:rFonts w:ascii="Verdana"/>
          <w:w w:val="105"/>
          <w:sz w:val="14"/>
        </w:rPr>
        <w:t>provision</w:t>
      </w:r>
      <w:r>
        <w:rPr>
          <w:rFonts w:ascii="Verdana"/>
          <w:spacing w:val="-6"/>
          <w:w w:val="105"/>
          <w:sz w:val="14"/>
        </w:rPr>
        <w:t> </w:t>
      </w:r>
      <w:r>
        <w:rPr>
          <w:rFonts w:ascii="Verdana"/>
          <w:w w:val="105"/>
          <w:sz w:val="14"/>
        </w:rPr>
        <w:t>has</w:t>
      </w:r>
      <w:r>
        <w:rPr>
          <w:rFonts w:ascii="Verdana"/>
          <w:spacing w:val="-6"/>
          <w:w w:val="105"/>
          <w:sz w:val="14"/>
        </w:rPr>
        <w:t> </w:t>
      </w:r>
      <w:r>
        <w:rPr>
          <w:rFonts w:ascii="Verdana"/>
          <w:w w:val="105"/>
          <w:sz w:val="14"/>
        </w:rPr>
        <w:t>been</w:t>
      </w:r>
      <w:r>
        <w:rPr>
          <w:rFonts w:ascii="Verdana"/>
          <w:spacing w:val="-5"/>
          <w:w w:val="105"/>
          <w:sz w:val="14"/>
        </w:rPr>
        <w:t> </w:t>
      </w:r>
      <w:r>
        <w:rPr>
          <w:rFonts w:ascii="Verdana"/>
          <w:w w:val="105"/>
          <w:sz w:val="14"/>
        </w:rPr>
        <w:t>required,</w:t>
      </w:r>
      <w:r>
        <w:rPr>
          <w:rFonts w:ascii="Verdana"/>
          <w:spacing w:val="-4"/>
          <w:w w:val="105"/>
          <w:sz w:val="14"/>
        </w:rPr>
        <w:t> </w:t>
      </w:r>
      <w:r>
        <w:rPr>
          <w:rFonts w:ascii="Verdana"/>
          <w:w w:val="105"/>
          <w:sz w:val="14"/>
        </w:rPr>
        <w:t>nor any expense recognised, for impairment of receivables from related parties.</w:t>
      </w:r>
      <w:r>
        <w:rPr>
          <w:rFonts w:ascii="Verdana"/>
          <w:spacing w:val="40"/>
          <w:w w:val="105"/>
          <w:sz w:val="14"/>
        </w:rPr>
        <w:t> </w:t>
      </w:r>
      <w:r>
        <w:rPr>
          <w:rFonts w:ascii="Verdana"/>
          <w:w w:val="105"/>
          <w:sz w:val="14"/>
        </w:rPr>
        <w:t>There were no related party transactions with Cabinet Ministers required to be disclosed in 2025 (2024: none).</w:t>
      </w:r>
    </w:p>
    <w:p>
      <w:pPr>
        <w:spacing w:line="273" w:lineRule="auto" w:before="125"/>
        <w:ind w:left="1169" w:right="1130" w:firstLine="0"/>
        <w:jc w:val="left"/>
        <w:rPr>
          <w:rFonts w:ascii="Verdana"/>
          <w:sz w:val="14"/>
        </w:rPr>
      </w:pPr>
      <w:r>
        <w:rPr>
          <w:rFonts w:ascii="Verdana"/>
          <w:w w:val="105"/>
          <w:sz w:val="14"/>
        </w:rPr>
        <w:t>There</w:t>
      </w:r>
      <w:r>
        <w:rPr>
          <w:rFonts w:ascii="Verdana"/>
          <w:spacing w:val="-5"/>
          <w:w w:val="105"/>
          <w:sz w:val="14"/>
        </w:rPr>
        <w:t> </w:t>
      </w:r>
      <w:r>
        <w:rPr>
          <w:rFonts w:ascii="Verdana"/>
          <w:w w:val="105"/>
          <w:sz w:val="14"/>
        </w:rPr>
        <w:t>were</w:t>
      </w:r>
      <w:r>
        <w:rPr>
          <w:rFonts w:ascii="Verdana"/>
          <w:spacing w:val="-5"/>
          <w:w w:val="105"/>
          <w:sz w:val="14"/>
        </w:rPr>
        <w:t> </w:t>
      </w:r>
      <w:r>
        <w:rPr>
          <w:rFonts w:ascii="Verdana"/>
          <w:w w:val="105"/>
          <w:sz w:val="14"/>
        </w:rPr>
        <w:t>no</w:t>
      </w:r>
      <w:r>
        <w:rPr>
          <w:rFonts w:ascii="Verdana"/>
          <w:spacing w:val="-5"/>
          <w:w w:val="105"/>
          <w:sz w:val="14"/>
        </w:rPr>
        <w:t> </w:t>
      </w:r>
      <w:r>
        <w:rPr>
          <w:rFonts w:ascii="Verdana"/>
          <w:w w:val="105"/>
          <w:sz w:val="14"/>
        </w:rPr>
        <w:t>related</w:t>
      </w:r>
      <w:r>
        <w:rPr>
          <w:rFonts w:ascii="Verdana"/>
          <w:spacing w:val="-4"/>
          <w:w w:val="105"/>
          <w:sz w:val="14"/>
        </w:rPr>
        <w:t> </w:t>
      </w:r>
      <w:r>
        <w:rPr>
          <w:rFonts w:ascii="Verdana"/>
          <w:w w:val="105"/>
          <w:sz w:val="14"/>
        </w:rPr>
        <w:t>party</w:t>
      </w:r>
      <w:r>
        <w:rPr>
          <w:rFonts w:ascii="Verdana"/>
          <w:spacing w:val="-5"/>
          <w:w w:val="105"/>
          <w:sz w:val="14"/>
        </w:rPr>
        <w:t> </w:t>
      </w:r>
      <w:r>
        <w:rPr>
          <w:rFonts w:ascii="Verdana"/>
          <w:w w:val="105"/>
          <w:sz w:val="14"/>
        </w:rPr>
        <w:t>transactions</w:t>
      </w:r>
      <w:r>
        <w:rPr>
          <w:rFonts w:ascii="Verdana"/>
          <w:spacing w:val="-5"/>
          <w:w w:val="105"/>
          <w:sz w:val="14"/>
        </w:rPr>
        <w:t> </w:t>
      </w:r>
      <w:r>
        <w:rPr>
          <w:rFonts w:ascii="Verdana"/>
          <w:w w:val="105"/>
          <w:sz w:val="14"/>
        </w:rPr>
        <w:t>required</w:t>
      </w:r>
      <w:r>
        <w:rPr>
          <w:rFonts w:ascii="Verdana"/>
          <w:spacing w:val="-4"/>
          <w:w w:val="105"/>
          <w:sz w:val="14"/>
        </w:rPr>
        <w:t> </w:t>
      </w:r>
      <w:r>
        <w:rPr>
          <w:rFonts w:ascii="Verdana"/>
          <w:w w:val="105"/>
          <w:sz w:val="14"/>
        </w:rPr>
        <w:t>to</w:t>
      </w:r>
      <w:r>
        <w:rPr>
          <w:rFonts w:ascii="Verdana"/>
          <w:spacing w:val="-5"/>
          <w:w w:val="105"/>
          <w:sz w:val="14"/>
        </w:rPr>
        <w:t> </w:t>
      </w:r>
      <w:r>
        <w:rPr>
          <w:rFonts w:ascii="Verdana"/>
          <w:w w:val="105"/>
          <w:sz w:val="14"/>
        </w:rPr>
        <w:t>be</w:t>
      </w:r>
      <w:r>
        <w:rPr>
          <w:rFonts w:ascii="Verdana"/>
          <w:spacing w:val="-5"/>
          <w:w w:val="105"/>
          <w:sz w:val="14"/>
        </w:rPr>
        <w:t> </w:t>
      </w:r>
      <w:r>
        <w:rPr>
          <w:rFonts w:ascii="Verdana"/>
          <w:w w:val="105"/>
          <w:sz w:val="14"/>
        </w:rPr>
        <w:t>disclosed</w:t>
      </w:r>
      <w:r>
        <w:rPr>
          <w:rFonts w:ascii="Verdana"/>
          <w:spacing w:val="-4"/>
          <w:w w:val="105"/>
          <w:sz w:val="14"/>
        </w:rPr>
        <w:t> </w:t>
      </w:r>
      <w:r>
        <w:rPr>
          <w:rFonts w:ascii="Verdana"/>
          <w:w w:val="105"/>
          <w:sz w:val="14"/>
        </w:rPr>
        <w:t>for</w:t>
      </w:r>
      <w:r>
        <w:rPr>
          <w:rFonts w:ascii="Verdana"/>
          <w:spacing w:val="-5"/>
          <w:w w:val="105"/>
          <w:sz w:val="14"/>
        </w:rPr>
        <w:t> </w:t>
      </w:r>
      <w:r>
        <w:rPr>
          <w:rFonts w:ascii="Verdana"/>
          <w:w w:val="105"/>
          <w:sz w:val="14"/>
        </w:rPr>
        <w:t>the</w:t>
      </w:r>
      <w:r>
        <w:rPr>
          <w:rFonts w:ascii="Verdana"/>
          <w:spacing w:val="-5"/>
          <w:w w:val="105"/>
          <w:sz w:val="14"/>
        </w:rPr>
        <w:t> </w:t>
      </w:r>
      <w:r>
        <w:rPr>
          <w:rFonts w:ascii="Verdana"/>
          <w:w w:val="105"/>
          <w:sz w:val="14"/>
        </w:rPr>
        <w:t>hospital</w:t>
      </w:r>
      <w:r>
        <w:rPr>
          <w:rFonts w:ascii="Verdana"/>
          <w:spacing w:val="-3"/>
          <w:w w:val="105"/>
          <w:sz w:val="14"/>
        </w:rPr>
        <w:t> </w:t>
      </w:r>
      <w:r>
        <w:rPr>
          <w:rFonts w:ascii="Verdana"/>
          <w:w w:val="105"/>
          <w:sz w:val="14"/>
        </w:rPr>
        <w:t>Board</w:t>
      </w:r>
      <w:r>
        <w:rPr>
          <w:rFonts w:ascii="Verdana"/>
          <w:spacing w:val="-5"/>
          <w:w w:val="105"/>
          <w:sz w:val="14"/>
        </w:rPr>
        <w:t> </w:t>
      </w:r>
      <w:r>
        <w:rPr>
          <w:rFonts w:ascii="Verdana"/>
          <w:w w:val="105"/>
          <w:sz w:val="14"/>
        </w:rPr>
        <w:t>of</w:t>
      </w:r>
      <w:r>
        <w:rPr>
          <w:rFonts w:ascii="Verdana"/>
          <w:spacing w:val="-4"/>
          <w:w w:val="105"/>
          <w:sz w:val="14"/>
        </w:rPr>
        <w:t> </w:t>
      </w:r>
      <w:r>
        <w:rPr>
          <w:rFonts w:ascii="Verdana"/>
          <w:w w:val="105"/>
          <w:sz w:val="14"/>
        </w:rPr>
        <w:t>Directors,</w:t>
      </w:r>
      <w:r>
        <w:rPr>
          <w:rFonts w:ascii="Verdana"/>
          <w:spacing w:val="-4"/>
          <w:w w:val="105"/>
          <w:sz w:val="14"/>
        </w:rPr>
        <w:t> </w:t>
      </w:r>
      <w:r>
        <w:rPr>
          <w:rFonts w:ascii="Verdana"/>
          <w:w w:val="105"/>
          <w:sz w:val="14"/>
        </w:rPr>
        <w:t>Chief</w:t>
      </w:r>
      <w:r>
        <w:rPr>
          <w:rFonts w:ascii="Verdana"/>
          <w:spacing w:val="-5"/>
          <w:w w:val="105"/>
          <w:sz w:val="14"/>
        </w:rPr>
        <w:t> </w:t>
      </w:r>
      <w:r>
        <w:rPr>
          <w:rFonts w:ascii="Verdana"/>
          <w:w w:val="105"/>
          <w:sz w:val="14"/>
        </w:rPr>
        <w:t>Executive</w:t>
      </w:r>
      <w:r>
        <w:rPr>
          <w:rFonts w:ascii="Verdana"/>
          <w:spacing w:val="-5"/>
          <w:w w:val="105"/>
          <w:sz w:val="14"/>
        </w:rPr>
        <w:t> </w:t>
      </w:r>
      <w:r>
        <w:rPr>
          <w:rFonts w:ascii="Verdana"/>
          <w:w w:val="105"/>
          <w:sz w:val="14"/>
        </w:rPr>
        <w:t>Officer</w:t>
      </w:r>
      <w:r>
        <w:rPr>
          <w:rFonts w:ascii="Verdana"/>
          <w:spacing w:val="-5"/>
          <w:w w:val="105"/>
          <w:sz w:val="14"/>
        </w:rPr>
        <w:t> </w:t>
      </w:r>
      <w:r>
        <w:rPr>
          <w:rFonts w:ascii="Verdana"/>
          <w:w w:val="105"/>
          <w:sz w:val="14"/>
        </w:rPr>
        <w:t>and Executive Directors in 2025 (2024: none).</w:t>
      </w:r>
    </w:p>
    <w:p>
      <w:pPr>
        <w:spacing w:after="0" w:line="273" w:lineRule="auto"/>
        <w:jc w:val="left"/>
        <w:rPr>
          <w:rFonts w:ascii="Verdana"/>
          <w:sz w:val="14"/>
        </w:rPr>
        <w:sectPr>
          <w:pgSz w:w="11910" w:h="16840"/>
          <w:pgMar w:header="1431" w:footer="0" w:top="1980" w:bottom="280" w:left="0" w:right="0"/>
        </w:sectPr>
      </w:pPr>
    </w:p>
    <w:p>
      <w:pPr>
        <w:pStyle w:val="BodyText"/>
        <w:spacing w:before="85"/>
        <w:rPr>
          <w:rFonts w:ascii="Verdana"/>
          <w:sz w:val="17"/>
        </w:rPr>
      </w:pPr>
    </w:p>
    <w:p>
      <w:pPr>
        <w:spacing w:before="0"/>
        <w:ind w:left="1176" w:right="0" w:firstLine="0"/>
        <w:jc w:val="left"/>
        <w:rPr>
          <w:rFonts w:ascii="Verdana"/>
          <w:b/>
          <w:sz w:val="17"/>
        </w:rPr>
      </w:pPr>
      <w:r>
        <w:rPr>
          <w:rFonts w:ascii="Verdana"/>
          <w:b/>
          <w:sz w:val="17"/>
        </w:rPr>
        <mc:AlternateContent>
          <mc:Choice Requires="wps">
            <w:drawing>
              <wp:anchor distT="0" distB="0" distL="0" distR="0" allowOverlap="1" layoutInCell="1" locked="0" behindDoc="0" simplePos="0" relativeHeight="15923712">
                <wp:simplePos x="0" y="0"/>
                <wp:positionH relativeFrom="page">
                  <wp:posOffset>7199998</wp:posOffset>
                </wp:positionH>
                <wp:positionV relativeFrom="paragraph">
                  <wp:posOffset>25291</wp:posOffset>
                </wp:positionV>
                <wp:extent cx="360045" cy="366395"/>
                <wp:effectExtent l="0" t="0" r="0" b="0"/>
                <wp:wrapNone/>
                <wp:docPr id="1183" name="Group 1183"/>
                <wp:cNvGraphicFramePr>
                  <a:graphicFrameLocks/>
                </wp:cNvGraphicFramePr>
                <a:graphic>
                  <a:graphicData uri="http://schemas.microsoft.com/office/word/2010/wordprocessingGroup">
                    <wpg:wgp>
                      <wpg:cNvPr id="1183" name="Group 1183"/>
                      <wpg:cNvGrpSpPr/>
                      <wpg:grpSpPr>
                        <a:xfrm>
                          <a:off x="0" y="0"/>
                          <a:ext cx="360045" cy="366395"/>
                          <a:chExt cx="360045" cy="366395"/>
                        </a:xfrm>
                      </wpg:grpSpPr>
                      <wps:wsp>
                        <wps:cNvPr id="1184" name="Graphic 1184"/>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85" name="Textbox 1185"/>
                        <wps:cNvSpPr txBox="1"/>
                        <wps:spPr>
                          <a:xfrm>
                            <a:off x="0" y="0"/>
                            <a:ext cx="360045" cy="366395"/>
                          </a:xfrm>
                          <a:prstGeom prst="rect">
                            <a:avLst/>
                          </a:prstGeom>
                        </wps:spPr>
                        <wps:txbx>
                          <w:txbxContent>
                            <w:p>
                              <w:pPr>
                                <w:spacing w:before="154"/>
                                <w:ind w:left="90" w:right="0" w:firstLine="0"/>
                                <w:jc w:val="left"/>
                                <w:rPr>
                                  <w:sz w:val="24"/>
                                </w:rPr>
                              </w:pPr>
                              <w:r>
                                <w:rPr>
                                  <w:color w:val="FFFFFF"/>
                                  <w:spacing w:val="-5"/>
                                  <w:sz w:val="24"/>
                                </w:rPr>
                                <w:t>77</w:t>
                              </w:r>
                            </w:p>
                          </w:txbxContent>
                        </wps:txbx>
                        <wps:bodyPr wrap="square" lIns="0" tIns="0" rIns="0" bIns="0" rtlCol="0">
                          <a:noAutofit/>
                        </wps:bodyPr>
                      </wps:wsp>
                    </wpg:wgp>
                  </a:graphicData>
                </a:graphic>
              </wp:anchor>
            </w:drawing>
          </mc:Choice>
          <mc:Fallback>
            <w:pict>
              <v:group style="position:absolute;margin-left:566.929016pt;margin-top:1.991437pt;width:28.35pt;height:28.85pt;mso-position-horizontal-relative:page;mso-position-vertical-relative:paragraph;z-index:15923712" id="docshapegroup670" coordorigin="11339,40" coordsize="567,577">
                <v:rect style="position:absolute;left:11338;top:39;width:567;height:577" id="docshape671" filled="true" fillcolor="#3f5f72" stroked="false">
                  <v:fill type="solid"/>
                </v:rect>
                <v:shape style="position:absolute;left:11338;top:39;width:567;height:577" type="#_x0000_t202" id="docshape672" filled="false" stroked="false">
                  <v:textbox inset="0,0,0,0">
                    <w:txbxContent>
                      <w:p>
                        <w:pPr>
                          <w:spacing w:before="154"/>
                          <w:ind w:left="90" w:right="0" w:firstLine="0"/>
                          <w:jc w:val="left"/>
                          <w:rPr>
                            <w:sz w:val="24"/>
                          </w:rPr>
                        </w:pPr>
                        <w:r>
                          <w:rPr>
                            <w:color w:val="FFFFFF"/>
                            <w:spacing w:val="-5"/>
                            <w:sz w:val="24"/>
                          </w:rPr>
                          <w:t>77</w:t>
                        </w:r>
                      </w:p>
                    </w:txbxContent>
                  </v:textbox>
                  <w10:wrap type="none"/>
                </v:shape>
                <w10:wrap type="none"/>
              </v:group>
            </w:pict>
          </mc:Fallback>
        </mc:AlternateContent>
      </w:r>
      <w:r>
        <w:rPr>
          <w:rFonts w:ascii="Verdana"/>
          <w:b/>
          <w:sz w:val="17"/>
        </w:rPr>
        <mc:AlternateContent>
          <mc:Choice Requires="wps">
            <w:drawing>
              <wp:anchor distT="0" distB="0" distL="0" distR="0" allowOverlap="1" layoutInCell="1" locked="0" behindDoc="0" simplePos="0" relativeHeight="15924224">
                <wp:simplePos x="0" y="0"/>
                <wp:positionH relativeFrom="page">
                  <wp:posOffset>7162566</wp:posOffset>
                </wp:positionH>
                <wp:positionV relativeFrom="paragraph">
                  <wp:posOffset>561929</wp:posOffset>
                </wp:positionV>
                <wp:extent cx="248920" cy="1923414"/>
                <wp:effectExtent l="0" t="0" r="0" b="0"/>
                <wp:wrapNone/>
                <wp:docPr id="1186" name="Textbox 1186"/>
                <wp:cNvGraphicFramePr>
                  <a:graphicFrameLocks/>
                </wp:cNvGraphicFramePr>
                <a:graphic>
                  <a:graphicData uri="http://schemas.microsoft.com/office/word/2010/wordprocessingShape">
                    <wps:wsp>
                      <wps:cNvPr id="1186" name="Textbox 1186"/>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563.981628pt;margin-top:44.246437pt;width:19.6pt;height:151.450pt;mso-position-horizontal-relative:page;mso-position-vertical-relative:paragraph;z-index:15924224" type="#_x0000_t202" id="docshape673"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rFonts w:ascii="Verdana"/>
          <w:b/>
          <w:w w:val="105"/>
          <w:sz w:val="17"/>
        </w:rPr>
        <w:t>Note</w:t>
      </w:r>
      <w:r>
        <w:rPr>
          <w:rFonts w:ascii="Verdana"/>
          <w:b/>
          <w:spacing w:val="-10"/>
          <w:w w:val="105"/>
          <w:sz w:val="17"/>
        </w:rPr>
        <w:t> </w:t>
      </w:r>
      <w:r>
        <w:rPr>
          <w:rFonts w:ascii="Verdana"/>
          <w:b/>
          <w:w w:val="105"/>
          <w:sz w:val="17"/>
        </w:rPr>
        <w:t>8.5:</w:t>
      </w:r>
      <w:r>
        <w:rPr>
          <w:rFonts w:ascii="Verdana"/>
          <w:b/>
          <w:spacing w:val="-10"/>
          <w:w w:val="105"/>
          <w:sz w:val="17"/>
        </w:rPr>
        <w:t> </w:t>
      </w:r>
      <w:r>
        <w:rPr>
          <w:rFonts w:ascii="Verdana"/>
          <w:b/>
          <w:w w:val="105"/>
          <w:sz w:val="17"/>
        </w:rPr>
        <w:t>Remuneration</w:t>
      </w:r>
      <w:r>
        <w:rPr>
          <w:rFonts w:ascii="Verdana"/>
          <w:b/>
          <w:spacing w:val="-10"/>
          <w:w w:val="105"/>
          <w:sz w:val="17"/>
        </w:rPr>
        <w:t> </w:t>
      </w:r>
      <w:r>
        <w:rPr>
          <w:rFonts w:ascii="Verdana"/>
          <w:b/>
          <w:w w:val="105"/>
          <w:sz w:val="17"/>
        </w:rPr>
        <w:t>of</w:t>
      </w:r>
      <w:r>
        <w:rPr>
          <w:rFonts w:ascii="Verdana"/>
          <w:b/>
          <w:spacing w:val="-10"/>
          <w:w w:val="105"/>
          <w:sz w:val="17"/>
        </w:rPr>
        <w:t> </w:t>
      </w:r>
      <w:r>
        <w:rPr>
          <w:rFonts w:ascii="Verdana"/>
          <w:b/>
          <w:spacing w:val="-2"/>
          <w:w w:val="105"/>
          <w:sz w:val="17"/>
        </w:rPr>
        <w:t>Auditors</w:t>
      </w:r>
    </w:p>
    <w:p>
      <w:pPr>
        <w:pStyle w:val="BodyText"/>
        <w:spacing w:before="1" w:after="1"/>
        <w:rPr>
          <w:rFonts w:ascii="Verdana"/>
          <w:b/>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4"/>
        <w:gridCol w:w="1385"/>
        <w:gridCol w:w="1382"/>
      </w:tblGrid>
      <w:tr>
        <w:trPr>
          <w:trHeight w:val="443" w:hRule="atLeast"/>
        </w:trPr>
        <w:tc>
          <w:tcPr>
            <w:tcW w:w="6864" w:type="dxa"/>
            <w:tcBorders>
              <w:top w:val="single" w:sz="18" w:space="0" w:color="000000"/>
              <w:bottom w:val="single" w:sz="8" w:space="0" w:color="000000"/>
            </w:tcBorders>
          </w:tcPr>
          <w:p>
            <w:pPr>
              <w:pStyle w:val="TableParagraph"/>
              <w:rPr>
                <w:rFonts w:ascii="Times New Roman"/>
                <w:sz w:val="14"/>
              </w:rPr>
            </w:pPr>
          </w:p>
        </w:tc>
        <w:tc>
          <w:tcPr>
            <w:tcW w:w="1385" w:type="dxa"/>
            <w:tcBorders>
              <w:top w:val="single" w:sz="18" w:space="0" w:color="000000"/>
              <w:bottom w:val="single" w:sz="8" w:space="0" w:color="000000"/>
            </w:tcBorders>
            <w:shd w:val="clear" w:color="auto" w:fill="C6C8CA"/>
          </w:tcPr>
          <w:p>
            <w:pPr>
              <w:pStyle w:val="TableParagraph"/>
              <w:spacing w:line="192" w:lineRule="exact"/>
              <w:ind w:left="473"/>
              <w:rPr>
                <w:b/>
                <w:sz w:val="16"/>
              </w:rPr>
            </w:pPr>
            <w:r>
              <w:rPr>
                <w:b/>
                <w:spacing w:val="-4"/>
                <w:sz w:val="16"/>
              </w:rPr>
              <w:t>2025</w:t>
            </w:r>
          </w:p>
          <w:p>
            <w:pPr>
              <w:pStyle w:val="TableParagraph"/>
              <w:spacing w:line="189" w:lineRule="exact" w:before="43"/>
              <w:ind w:left="445"/>
              <w:rPr>
                <w:b/>
                <w:sz w:val="16"/>
              </w:rPr>
            </w:pPr>
            <w:r>
              <w:rPr>
                <w:b/>
                <w:spacing w:val="-4"/>
                <w:sz w:val="16"/>
              </w:rPr>
              <w:t>$'000</w:t>
            </w:r>
          </w:p>
        </w:tc>
        <w:tc>
          <w:tcPr>
            <w:tcW w:w="1382" w:type="dxa"/>
            <w:tcBorders>
              <w:top w:val="single" w:sz="18" w:space="0" w:color="000000"/>
              <w:bottom w:val="single" w:sz="8" w:space="0" w:color="000000"/>
            </w:tcBorders>
          </w:tcPr>
          <w:p>
            <w:pPr>
              <w:pStyle w:val="TableParagraph"/>
              <w:spacing w:line="192" w:lineRule="exact"/>
              <w:ind w:left="471"/>
              <w:rPr>
                <w:b/>
                <w:sz w:val="16"/>
              </w:rPr>
            </w:pPr>
            <w:r>
              <w:rPr>
                <w:b/>
                <w:spacing w:val="-4"/>
                <w:sz w:val="16"/>
              </w:rPr>
              <w:t>2024</w:t>
            </w:r>
          </w:p>
          <w:p>
            <w:pPr>
              <w:pStyle w:val="TableParagraph"/>
              <w:spacing w:line="189" w:lineRule="exact" w:before="43"/>
              <w:ind w:left="443"/>
              <w:rPr>
                <w:b/>
                <w:sz w:val="16"/>
              </w:rPr>
            </w:pPr>
            <w:r>
              <w:rPr>
                <w:b/>
                <w:spacing w:val="-4"/>
                <w:sz w:val="16"/>
              </w:rPr>
              <w:t>$'000</w:t>
            </w:r>
          </w:p>
        </w:tc>
      </w:tr>
      <w:tr>
        <w:trPr>
          <w:trHeight w:val="678" w:hRule="atLeast"/>
        </w:trPr>
        <w:tc>
          <w:tcPr>
            <w:tcW w:w="6864" w:type="dxa"/>
            <w:tcBorders>
              <w:top w:val="single" w:sz="8" w:space="0" w:color="000000"/>
              <w:bottom w:val="single" w:sz="8" w:space="0" w:color="000000"/>
            </w:tcBorders>
          </w:tcPr>
          <w:p>
            <w:pPr>
              <w:pStyle w:val="TableParagraph"/>
              <w:spacing w:before="150"/>
              <w:ind w:left="35"/>
              <w:rPr>
                <w:b/>
                <w:sz w:val="14"/>
              </w:rPr>
            </w:pPr>
            <w:r>
              <w:rPr>
                <w:b/>
                <w:spacing w:val="-2"/>
                <w:w w:val="105"/>
                <w:sz w:val="14"/>
              </w:rPr>
              <w:t>Victorian</w:t>
            </w:r>
            <w:r>
              <w:rPr>
                <w:b/>
                <w:spacing w:val="5"/>
                <w:w w:val="105"/>
                <w:sz w:val="14"/>
              </w:rPr>
              <w:t> </w:t>
            </w:r>
            <w:r>
              <w:rPr>
                <w:b/>
                <w:spacing w:val="-2"/>
                <w:w w:val="105"/>
                <w:sz w:val="14"/>
              </w:rPr>
              <w:t>Auditor-General's</w:t>
            </w:r>
            <w:r>
              <w:rPr>
                <w:b/>
                <w:spacing w:val="7"/>
                <w:w w:val="105"/>
                <w:sz w:val="14"/>
              </w:rPr>
              <w:t> </w:t>
            </w:r>
            <w:r>
              <w:rPr>
                <w:b/>
                <w:spacing w:val="-2"/>
                <w:w w:val="105"/>
                <w:sz w:val="14"/>
              </w:rPr>
              <w:t>Office</w:t>
            </w:r>
          </w:p>
          <w:p>
            <w:pPr>
              <w:pStyle w:val="TableParagraph"/>
              <w:spacing w:before="68"/>
              <w:ind w:left="33"/>
              <w:rPr>
                <w:sz w:val="14"/>
              </w:rPr>
            </w:pPr>
            <w:r>
              <w:rPr>
                <w:w w:val="105"/>
                <w:sz w:val="14"/>
              </w:rPr>
              <w:t>Audit</w:t>
            </w:r>
            <w:r>
              <w:rPr>
                <w:spacing w:val="-6"/>
                <w:w w:val="105"/>
                <w:sz w:val="14"/>
              </w:rPr>
              <w:t> </w:t>
            </w:r>
            <w:r>
              <w:rPr>
                <w:w w:val="105"/>
                <w:sz w:val="14"/>
              </w:rPr>
              <w:t>of</w:t>
            </w:r>
            <w:r>
              <w:rPr>
                <w:spacing w:val="-4"/>
                <w:w w:val="105"/>
                <w:sz w:val="14"/>
              </w:rPr>
              <w:t> </w:t>
            </w:r>
            <w:r>
              <w:rPr>
                <w:w w:val="105"/>
                <w:sz w:val="14"/>
              </w:rPr>
              <w:t>the</w:t>
            </w:r>
            <w:r>
              <w:rPr>
                <w:spacing w:val="-4"/>
                <w:w w:val="105"/>
                <w:sz w:val="14"/>
              </w:rPr>
              <w:t> </w:t>
            </w:r>
            <w:r>
              <w:rPr>
                <w:w w:val="105"/>
                <w:sz w:val="14"/>
              </w:rPr>
              <w:t>Financial</w:t>
            </w:r>
            <w:r>
              <w:rPr>
                <w:spacing w:val="-3"/>
                <w:w w:val="105"/>
                <w:sz w:val="14"/>
              </w:rPr>
              <w:t> </w:t>
            </w:r>
            <w:r>
              <w:rPr>
                <w:spacing w:val="-2"/>
                <w:w w:val="105"/>
                <w:sz w:val="14"/>
              </w:rPr>
              <w:t>Statements</w:t>
            </w:r>
          </w:p>
        </w:tc>
        <w:tc>
          <w:tcPr>
            <w:tcW w:w="1385" w:type="dxa"/>
            <w:tcBorders>
              <w:top w:val="single" w:sz="8" w:space="0" w:color="000000"/>
              <w:bottom w:val="single" w:sz="8" w:space="0" w:color="000000"/>
            </w:tcBorders>
            <w:shd w:val="clear" w:color="auto" w:fill="C6C8CA"/>
          </w:tcPr>
          <w:p>
            <w:pPr>
              <w:pStyle w:val="TableParagraph"/>
              <w:rPr>
                <w:b/>
                <w:sz w:val="14"/>
              </w:rPr>
            </w:pPr>
          </w:p>
          <w:p>
            <w:pPr>
              <w:pStyle w:val="TableParagraph"/>
              <w:spacing w:before="33"/>
              <w:rPr>
                <w:b/>
                <w:sz w:val="14"/>
              </w:rPr>
            </w:pPr>
          </w:p>
          <w:p>
            <w:pPr>
              <w:pStyle w:val="TableParagraph"/>
              <w:ind w:right="99"/>
              <w:jc w:val="right"/>
              <w:rPr>
                <w:sz w:val="14"/>
              </w:rPr>
            </w:pPr>
            <w:r>
              <w:rPr>
                <w:spacing w:val="-5"/>
                <w:w w:val="105"/>
                <w:sz w:val="14"/>
              </w:rPr>
              <w:t>71</w:t>
            </w:r>
          </w:p>
        </w:tc>
        <w:tc>
          <w:tcPr>
            <w:tcW w:w="1382" w:type="dxa"/>
            <w:tcBorders>
              <w:top w:val="single" w:sz="8" w:space="0" w:color="000000"/>
              <w:bottom w:val="single" w:sz="8" w:space="0" w:color="000000"/>
            </w:tcBorders>
          </w:tcPr>
          <w:p>
            <w:pPr>
              <w:pStyle w:val="TableParagraph"/>
              <w:rPr>
                <w:b/>
                <w:sz w:val="14"/>
              </w:rPr>
            </w:pPr>
          </w:p>
          <w:p>
            <w:pPr>
              <w:pStyle w:val="TableParagraph"/>
              <w:spacing w:before="33"/>
              <w:rPr>
                <w:b/>
                <w:sz w:val="14"/>
              </w:rPr>
            </w:pPr>
          </w:p>
          <w:p>
            <w:pPr>
              <w:pStyle w:val="TableParagraph"/>
              <w:ind w:right="99"/>
              <w:jc w:val="right"/>
              <w:rPr>
                <w:sz w:val="14"/>
              </w:rPr>
            </w:pPr>
            <w:r>
              <w:rPr>
                <w:spacing w:val="-5"/>
                <w:w w:val="105"/>
                <w:sz w:val="14"/>
              </w:rPr>
              <w:t>67</w:t>
            </w:r>
          </w:p>
        </w:tc>
      </w:tr>
      <w:tr>
        <w:trPr>
          <w:trHeight w:val="277" w:hRule="atLeast"/>
        </w:trPr>
        <w:tc>
          <w:tcPr>
            <w:tcW w:w="6864" w:type="dxa"/>
            <w:tcBorders>
              <w:top w:val="single" w:sz="8" w:space="0" w:color="000000"/>
              <w:bottom w:val="double" w:sz="8" w:space="0" w:color="000000"/>
            </w:tcBorders>
          </w:tcPr>
          <w:p>
            <w:pPr>
              <w:pStyle w:val="TableParagraph"/>
              <w:spacing w:before="55"/>
              <w:ind w:left="35"/>
              <w:rPr>
                <w:b/>
                <w:sz w:val="14"/>
              </w:rPr>
            </w:pPr>
            <w:r>
              <w:rPr>
                <w:b/>
                <w:w w:val="105"/>
                <w:sz w:val="14"/>
              </w:rPr>
              <w:t>Total</w:t>
            </w:r>
            <w:r>
              <w:rPr>
                <w:b/>
                <w:spacing w:val="-10"/>
                <w:w w:val="105"/>
                <w:sz w:val="14"/>
              </w:rPr>
              <w:t> </w:t>
            </w:r>
            <w:r>
              <w:rPr>
                <w:b/>
                <w:w w:val="105"/>
                <w:sz w:val="14"/>
              </w:rPr>
              <w:t>Remuneration</w:t>
            </w:r>
            <w:r>
              <w:rPr>
                <w:b/>
                <w:spacing w:val="-10"/>
                <w:w w:val="105"/>
                <w:sz w:val="14"/>
              </w:rPr>
              <w:t> </w:t>
            </w:r>
            <w:r>
              <w:rPr>
                <w:b/>
                <w:w w:val="105"/>
                <w:sz w:val="14"/>
              </w:rPr>
              <w:t>of</w:t>
            </w:r>
            <w:r>
              <w:rPr>
                <w:b/>
                <w:spacing w:val="-10"/>
                <w:w w:val="105"/>
                <w:sz w:val="14"/>
              </w:rPr>
              <w:t> </w:t>
            </w:r>
            <w:r>
              <w:rPr>
                <w:b/>
                <w:spacing w:val="-2"/>
                <w:w w:val="105"/>
                <w:sz w:val="14"/>
              </w:rPr>
              <w:t>Auditors</w:t>
            </w:r>
          </w:p>
        </w:tc>
        <w:tc>
          <w:tcPr>
            <w:tcW w:w="1385" w:type="dxa"/>
            <w:tcBorders>
              <w:top w:val="single" w:sz="8" w:space="0" w:color="000000"/>
              <w:bottom w:val="double" w:sz="8" w:space="0" w:color="000000"/>
            </w:tcBorders>
            <w:shd w:val="clear" w:color="auto" w:fill="C6C8CA"/>
          </w:tcPr>
          <w:p>
            <w:pPr>
              <w:pStyle w:val="TableParagraph"/>
              <w:spacing w:before="65"/>
              <w:ind w:right="106"/>
              <w:jc w:val="right"/>
              <w:rPr>
                <w:b/>
                <w:sz w:val="14"/>
              </w:rPr>
            </w:pPr>
            <w:r>
              <w:rPr>
                <w:b/>
                <w:spacing w:val="-5"/>
                <w:w w:val="105"/>
                <w:sz w:val="14"/>
              </w:rPr>
              <w:t>71</w:t>
            </w:r>
          </w:p>
        </w:tc>
        <w:tc>
          <w:tcPr>
            <w:tcW w:w="1382" w:type="dxa"/>
            <w:tcBorders>
              <w:top w:val="single" w:sz="8" w:space="0" w:color="000000"/>
              <w:bottom w:val="double" w:sz="8" w:space="0" w:color="000000"/>
            </w:tcBorders>
          </w:tcPr>
          <w:p>
            <w:pPr>
              <w:pStyle w:val="TableParagraph"/>
              <w:spacing w:before="65"/>
              <w:ind w:right="106"/>
              <w:jc w:val="right"/>
              <w:rPr>
                <w:b/>
                <w:sz w:val="14"/>
              </w:rPr>
            </w:pPr>
            <w:r>
              <w:rPr>
                <w:b/>
                <w:spacing w:val="-5"/>
                <w:w w:val="105"/>
                <w:sz w:val="14"/>
              </w:rPr>
              <w:t>67</w:t>
            </w:r>
          </w:p>
        </w:tc>
      </w:tr>
    </w:tbl>
    <w:p>
      <w:pPr>
        <w:pStyle w:val="BodyText"/>
        <w:rPr>
          <w:rFonts w:ascii="Verdana"/>
          <w:b/>
          <w:sz w:val="17"/>
        </w:rPr>
      </w:pPr>
    </w:p>
    <w:p>
      <w:pPr>
        <w:pStyle w:val="BodyText"/>
        <w:spacing w:before="37"/>
        <w:rPr>
          <w:rFonts w:ascii="Verdana"/>
          <w:b/>
          <w:sz w:val="17"/>
        </w:rPr>
      </w:pPr>
    </w:p>
    <w:p>
      <w:pPr>
        <w:spacing w:before="0"/>
        <w:ind w:left="1176" w:right="0" w:firstLine="0"/>
        <w:jc w:val="left"/>
        <w:rPr>
          <w:rFonts w:ascii="Verdana"/>
          <w:b/>
          <w:sz w:val="17"/>
        </w:rPr>
      </w:pPr>
      <w:r>
        <w:rPr>
          <w:rFonts w:ascii="Verdana"/>
          <w:b/>
          <w:w w:val="105"/>
          <w:sz w:val="17"/>
        </w:rPr>
        <w:t>Note</w:t>
      </w:r>
      <w:r>
        <w:rPr>
          <w:rFonts w:ascii="Verdana"/>
          <w:b/>
          <w:spacing w:val="-10"/>
          <w:w w:val="105"/>
          <w:sz w:val="17"/>
        </w:rPr>
        <w:t> </w:t>
      </w:r>
      <w:r>
        <w:rPr>
          <w:rFonts w:ascii="Verdana"/>
          <w:b/>
          <w:w w:val="105"/>
          <w:sz w:val="17"/>
        </w:rPr>
        <w:t>8.6:</w:t>
      </w:r>
      <w:r>
        <w:rPr>
          <w:rFonts w:ascii="Verdana"/>
          <w:b/>
          <w:spacing w:val="-10"/>
          <w:w w:val="105"/>
          <w:sz w:val="17"/>
        </w:rPr>
        <w:t> </w:t>
      </w:r>
      <w:r>
        <w:rPr>
          <w:rFonts w:ascii="Verdana"/>
          <w:b/>
          <w:w w:val="105"/>
          <w:sz w:val="17"/>
        </w:rPr>
        <w:t>Events</w:t>
      </w:r>
      <w:r>
        <w:rPr>
          <w:rFonts w:ascii="Verdana"/>
          <w:b/>
          <w:spacing w:val="-10"/>
          <w:w w:val="105"/>
          <w:sz w:val="17"/>
        </w:rPr>
        <w:t> </w:t>
      </w:r>
      <w:r>
        <w:rPr>
          <w:rFonts w:ascii="Verdana"/>
          <w:b/>
          <w:w w:val="105"/>
          <w:sz w:val="17"/>
        </w:rPr>
        <w:t>Occurring</w:t>
      </w:r>
      <w:r>
        <w:rPr>
          <w:rFonts w:ascii="Verdana"/>
          <w:b/>
          <w:spacing w:val="-10"/>
          <w:w w:val="105"/>
          <w:sz w:val="17"/>
        </w:rPr>
        <w:t> </w:t>
      </w:r>
      <w:r>
        <w:rPr>
          <w:rFonts w:ascii="Verdana"/>
          <w:b/>
          <w:w w:val="105"/>
          <w:sz w:val="17"/>
        </w:rPr>
        <w:t>After</w:t>
      </w:r>
      <w:r>
        <w:rPr>
          <w:rFonts w:ascii="Verdana"/>
          <w:b/>
          <w:spacing w:val="-10"/>
          <w:w w:val="105"/>
          <w:sz w:val="17"/>
        </w:rPr>
        <w:t> </w:t>
      </w:r>
      <w:r>
        <w:rPr>
          <w:rFonts w:ascii="Verdana"/>
          <w:b/>
          <w:w w:val="105"/>
          <w:sz w:val="17"/>
        </w:rPr>
        <w:t>the</w:t>
      </w:r>
      <w:r>
        <w:rPr>
          <w:rFonts w:ascii="Verdana"/>
          <w:b/>
          <w:spacing w:val="-10"/>
          <w:w w:val="105"/>
          <w:sz w:val="17"/>
        </w:rPr>
        <w:t> </w:t>
      </w:r>
      <w:r>
        <w:rPr>
          <w:rFonts w:ascii="Verdana"/>
          <w:b/>
          <w:w w:val="105"/>
          <w:sz w:val="17"/>
        </w:rPr>
        <w:t>Balance</w:t>
      </w:r>
      <w:r>
        <w:rPr>
          <w:rFonts w:ascii="Verdana"/>
          <w:b/>
          <w:spacing w:val="-9"/>
          <w:w w:val="105"/>
          <w:sz w:val="17"/>
        </w:rPr>
        <w:t> </w:t>
      </w:r>
      <w:r>
        <w:rPr>
          <w:rFonts w:ascii="Verdana"/>
          <w:b/>
          <w:w w:val="105"/>
          <w:sz w:val="17"/>
        </w:rPr>
        <w:t>Sheet</w:t>
      </w:r>
      <w:r>
        <w:rPr>
          <w:rFonts w:ascii="Verdana"/>
          <w:b/>
          <w:spacing w:val="-11"/>
          <w:w w:val="105"/>
          <w:sz w:val="17"/>
        </w:rPr>
        <w:t> </w:t>
      </w:r>
      <w:r>
        <w:rPr>
          <w:rFonts w:ascii="Verdana"/>
          <w:b/>
          <w:spacing w:val="-4"/>
          <w:w w:val="105"/>
          <w:sz w:val="17"/>
        </w:rPr>
        <w:t>Date</w:t>
      </w:r>
    </w:p>
    <w:p>
      <w:pPr>
        <w:pStyle w:val="BodyText"/>
        <w:spacing w:before="68"/>
        <w:rPr>
          <w:rFonts w:ascii="Verdana"/>
          <w:b/>
          <w:sz w:val="17"/>
        </w:rPr>
      </w:pPr>
    </w:p>
    <w:p>
      <w:pPr>
        <w:spacing w:line="273" w:lineRule="auto" w:before="0"/>
        <w:ind w:left="1166" w:right="1414" w:firstLine="0"/>
        <w:jc w:val="left"/>
        <w:rPr>
          <w:rFonts w:ascii="Verdana"/>
          <w:sz w:val="14"/>
        </w:rPr>
      </w:pPr>
      <w:r>
        <w:rPr>
          <w:rFonts w:ascii="Verdana"/>
          <w:w w:val="105"/>
          <w:sz w:val="14"/>
        </w:rPr>
        <w:t>No</w:t>
      </w:r>
      <w:r>
        <w:rPr>
          <w:rFonts w:ascii="Verdana"/>
          <w:spacing w:val="-5"/>
          <w:w w:val="105"/>
          <w:sz w:val="14"/>
        </w:rPr>
        <w:t> </w:t>
      </w:r>
      <w:r>
        <w:rPr>
          <w:rFonts w:ascii="Verdana"/>
          <w:w w:val="105"/>
          <w:sz w:val="14"/>
        </w:rPr>
        <w:t>events</w:t>
      </w:r>
      <w:r>
        <w:rPr>
          <w:rFonts w:ascii="Verdana"/>
          <w:spacing w:val="-6"/>
          <w:w w:val="105"/>
          <w:sz w:val="14"/>
        </w:rPr>
        <w:t> </w:t>
      </w:r>
      <w:r>
        <w:rPr>
          <w:rFonts w:ascii="Verdana"/>
          <w:w w:val="105"/>
          <w:sz w:val="14"/>
        </w:rPr>
        <w:t>have</w:t>
      </w:r>
      <w:r>
        <w:rPr>
          <w:rFonts w:ascii="Verdana"/>
          <w:spacing w:val="-5"/>
          <w:w w:val="105"/>
          <w:sz w:val="14"/>
        </w:rPr>
        <w:t> </w:t>
      </w:r>
      <w:r>
        <w:rPr>
          <w:rFonts w:ascii="Verdana"/>
          <w:w w:val="105"/>
          <w:sz w:val="14"/>
        </w:rPr>
        <w:t>occurred</w:t>
      </w:r>
      <w:r>
        <w:rPr>
          <w:rFonts w:ascii="Verdana"/>
          <w:spacing w:val="-4"/>
          <w:w w:val="105"/>
          <w:sz w:val="14"/>
        </w:rPr>
        <w:t> </w:t>
      </w:r>
      <w:r>
        <w:rPr>
          <w:rFonts w:ascii="Verdana"/>
          <w:w w:val="105"/>
          <w:sz w:val="14"/>
        </w:rPr>
        <w:t>after</w:t>
      </w:r>
      <w:r>
        <w:rPr>
          <w:rFonts w:ascii="Verdana"/>
          <w:spacing w:val="-6"/>
          <w:w w:val="105"/>
          <w:sz w:val="14"/>
        </w:rPr>
        <w:t> </w:t>
      </w:r>
      <w:r>
        <w:rPr>
          <w:rFonts w:ascii="Verdana"/>
          <w:w w:val="105"/>
          <w:sz w:val="14"/>
        </w:rPr>
        <w:t>the</w:t>
      </w:r>
      <w:r>
        <w:rPr>
          <w:rFonts w:ascii="Verdana"/>
          <w:spacing w:val="-5"/>
          <w:w w:val="105"/>
          <w:sz w:val="14"/>
        </w:rPr>
        <w:t> </w:t>
      </w:r>
      <w:r>
        <w:rPr>
          <w:rFonts w:ascii="Verdana"/>
          <w:w w:val="105"/>
          <w:sz w:val="14"/>
        </w:rPr>
        <w:t>balance</w:t>
      </w:r>
      <w:r>
        <w:rPr>
          <w:rFonts w:ascii="Verdana"/>
          <w:spacing w:val="-5"/>
          <w:w w:val="105"/>
          <w:sz w:val="14"/>
        </w:rPr>
        <w:t> </w:t>
      </w:r>
      <w:r>
        <w:rPr>
          <w:rFonts w:ascii="Verdana"/>
          <w:w w:val="105"/>
          <w:sz w:val="14"/>
        </w:rPr>
        <w:t>sheet</w:t>
      </w:r>
      <w:r>
        <w:rPr>
          <w:rFonts w:ascii="Verdana"/>
          <w:spacing w:val="-6"/>
          <w:w w:val="105"/>
          <w:sz w:val="14"/>
        </w:rPr>
        <w:t> </w:t>
      </w:r>
      <w:r>
        <w:rPr>
          <w:rFonts w:ascii="Verdana"/>
          <w:w w:val="105"/>
          <w:sz w:val="14"/>
        </w:rPr>
        <w:t>date</w:t>
      </w:r>
      <w:r>
        <w:rPr>
          <w:rFonts w:ascii="Verdana"/>
          <w:spacing w:val="-5"/>
          <w:w w:val="105"/>
          <w:sz w:val="14"/>
        </w:rPr>
        <w:t> </w:t>
      </w:r>
      <w:r>
        <w:rPr>
          <w:rFonts w:ascii="Verdana"/>
          <w:w w:val="105"/>
          <w:sz w:val="14"/>
        </w:rPr>
        <w:t>that</w:t>
      </w:r>
      <w:r>
        <w:rPr>
          <w:rFonts w:ascii="Verdana"/>
          <w:spacing w:val="-6"/>
          <w:w w:val="105"/>
          <w:sz w:val="14"/>
        </w:rPr>
        <w:t> </w:t>
      </w:r>
      <w:r>
        <w:rPr>
          <w:rFonts w:ascii="Verdana"/>
          <w:w w:val="105"/>
          <w:sz w:val="14"/>
        </w:rPr>
        <w:t>would</w:t>
      </w:r>
      <w:r>
        <w:rPr>
          <w:rFonts w:ascii="Verdana"/>
          <w:spacing w:val="-5"/>
          <w:w w:val="105"/>
          <w:sz w:val="14"/>
        </w:rPr>
        <w:t> </w:t>
      </w:r>
      <w:r>
        <w:rPr>
          <w:rFonts w:ascii="Verdana"/>
          <w:w w:val="105"/>
          <w:sz w:val="14"/>
        </w:rPr>
        <w:t>require</w:t>
      </w:r>
      <w:r>
        <w:rPr>
          <w:rFonts w:ascii="Verdana"/>
          <w:spacing w:val="-5"/>
          <w:w w:val="105"/>
          <w:sz w:val="14"/>
        </w:rPr>
        <w:t> </w:t>
      </w:r>
      <w:r>
        <w:rPr>
          <w:rFonts w:ascii="Verdana"/>
          <w:w w:val="105"/>
          <w:sz w:val="14"/>
        </w:rPr>
        <w:t>adjustment</w:t>
      </w:r>
      <w:r>
        <w:rPr>
          <w:rFonts w:ascii="Verdana"/>
          <w:spacing w:val="-6"/>
          <w:w w:val="105"/>
          <w:sz w:val="14"/>
        </w:rPr>
        <w:t> </w:t>
      </w:r>
      <w:r>
        <w:rPr>
          <w:rFonts w:ascii="Verdana"/>
          <w:w w:val="105"/>
          <w:sz w:val="14"/>
        </w:rPr>
        <w:t>to,</w:t>
      </w:r>
      <w:r>
        <w:rPr>
          <w:rFonts w:ascii="Verdana"/>
          <w:spacing w:val="-4"/>
          <w:w w:val="105"/>
          <w:sz w:val="14"/>
        </w:rPr>
        <w:t> </w:t>
      </w:r>
      <w:r>
        <w:rPr>
          <w:rFonts w:ascii="Verdana"/>
          <w:w w:val="105"/>
          <w:sz w:val="14"/>
        </w:rPr>
        <w:t>or</w:t>
      </w:r>
      <w:r>
        <w:rPr>
          <w:rFonts w:ascii="Verdana"/>
          <w:spacing w:val="-6"/>
          <w:w w:val="105"/>
          <w:sz w:val="14"/>
        </w:rPr>
        <w:t> </w:t>
      </w:r>
      <w:r>
        <w:rPr>
          <w:rFonts w:ascii="Verdana"/>
          <w:w w:val="105"/>
          <w:sz w:val="14"/>
        </w:rPr>
        <w:t>disclosure</w:t>
      </w:r>
      <w:r>
        <w:rPr>
          <w:rFonts w:ascii="Verdana"/>
          <w:spacing w:val="-5"/>
          <w:w w:val="105"/>
          <w:sz w:val="14"/>
        </w:rPr>
        <w:t> </w:t>
      </w:r>
      <w:r>
        <w:rPr>
          <w:rFonts w:ascii="Verdana"/>
          <w:w w:val="105"/>
          <w:sz w:val="14"/>
        </w:rPr>
        <w:t>in,</w:t>
      </w:r>
      <w:r>
        <w:rPr>
          <w:rFonts w:ascii="Verdana"/>
          <w:spacing w:val="-4"/>
          <w:w w:val="105"/>
          <w:sz w:val="14"/>
        </w:rPr>
        <w:t> </w:t>
      </w:r>
      <w:r>
        <w:rPr>
          <w:rFonts w:ascii="Verdana"/>
          <w:w w:val="105"/>
          <w:sz w:val="14"/>
        </w:rPr>
        <w:t>the</w:t>
      </w:r>
      <w:r>
        <w:rPr>
          <w:rFonts w:ascii="Verdana"/>
          <w:spacing w:val="-5"/>
          <w:w w:val="105"/>
          <w:sz w:val="14"/>
        </w:rPr>
        <w:t> </w:t>
      </w:r>
      <w:r>
        <w:rPr>
          <w:rFonts w:ascii="Verdana"/>
          <w:w w:val="105"/>
          <w:sz w:val="14"/>
        </w:rPr>
        <w:t>financial </w:t>
      </w:r>
      <w:r>
        <w:rPr>
          <w:rFonts w:ascii="Verdana"/>
          <w:spacing w:val="-2"/>
          <w:w w:val="105"/>
          <w:sz w:val="14"/>
        </w:rPr>
        <w:t>statements.</w:t>
      </w:r>
    </w:p>
    <w:p>
      <w:pPr>
        <w:spacing w:after="0" w:line="273" w:lineRule="auto"/>
        <w:jc w:val="left"/>
        <w:rPr>
          <w:rFonts w:ascii="Verdana"/>
          <w:sz w:val="14"/>
        </w:rPr>
        <w:sectPr>
          <w:pgSz w:w="11910" w:h="16840"/>
          <w:pgMar w:header="1431" w:footer="0" w:top="1920" w:bottom="280" w:left="0" w:right="0"/>
        </w:sectPr>
      </w:pPr>
    </w:p>
    <w:p>
      <w:pPr>
        <w:pStyle w:val="Heading3"/>
        <w:spacing w:before="82"/>
        <w:ind w:left="1133"/>
      </w:pPr>
      <w:bookmarkStart w:name="_bookmark14" w:id="33"/>
      <w:bookmarkEnd w:id="33"/>
      <w:r>
        <w:rPr/>
      </w:r>
      <w:bookmarkStart w:name="Affiliations and Memberships " w:id="34"/>
      <w:bookmarkEnd w:id="34"/>
      <w:r>
        <w:rPr/>
      </w:r>
      <w:r>
        <w:rPr>
          <w:w w:val="85"/>
        </w:rPr>
        <w:t>Affiliations</w:t>
      </w:r>
      <w:r>
        <w:rPr>
          <w:spacing w:val="-2"/>
          <w:w w:val="85"/>
        </w:rPr>
        <w:t> </w:t>
      </w:r>
      <w:r>
        <w:rPr>
          <w:w w:val="85"/>
        </w:rPr>
        <w:t>and</w:t>
      </w:r>
      <w:r>
        <w:rPr>
          <w:spacing w:val="-1"/>
          <w:w w:val="85"/>
        </w:rPr>
        <w:t> </w:t>
      </w:r>
      <w:r>
        <w:rPr>
          <w:spacing w:val="-2"/>
          <w:w w:val="85"/>
        </w:rPr>
        <w:t>Memberships</w:t>
      </w:r>
    </w:p>
    <w:p>
      <w:pPr>
        <w:pStyle w:val="BodyText"/>
        <w:spacing w:before="68"/>
        <w:rPr>
          <w:rFonts w:ascii="Arial Black"/>
          <w:sz w:val="40"/>
        </w:rPr>
      </w:pPr>
    </w:p>
    <w:p>
      <w:pPr>
        <w:pStyle w:val="BodyText"/>
        <w:spacing w:before="1"/>
        <w:ind w:left="1133"/>
        <w:rPr>
          <w:rFonts w:ascii="Arial Black"/>
        </w:rPr>
      </w:pPr>
      <w:r>
        <w:rPr>
          <w:rFonts w:ascii="Arial Black"/>
        </w:rPr>
        <mc:AlternateContent>
          <mc:Choice Requires="wps">
            <w:drawing>
              <wp:anchor distT="0" distB="0" distL="0" distR="0" allowOverlap="1" layoutInCell="1" locked="0" behindDoc="0" simplePos="0" relativeHeight="15924736">
                <wp:simplePos x="0" y="0"/>
                <wp:positionH relativeFrom="page">
                  <wp:posOffset>0</wp:posOffset>
                </wp:positionH>
                <wp:positionV relativeFrom="paragraph">
                  <wp:posOffset>7489</wp:posOffset>
                </wp:positionV>
                <wp:extent cx="360045" cy="366395"/>
                <wp:effectExtent l="0" t="0" r="0" b="0"/>
                <wp:wrapNone/>
                <wp:docPr id="1187" name="Group 1187"/>
                <wp:cNvGraphicFramePr>
                  <a:graphicFrameLocks/>
                </wp:cNvGraphicFramePr>
                <a:graphic>
                  <a:graphicData uri="http://schemas.microsoft.com/office/word/2010/wordprocessingGroup">
                    <wpg:wgp>
                      <wpg:cNvPr id="1187" name="Group 1187"/>
                      <wpg:cNvGrpSpPr/>
                      <wpg:grpSpPr>
                        <a:xfrm>
                          <a:off x="0" y="0"/>
                          <a:ext cx="360045" cy="366395"/>
                          <a:chExt cx="360045" cy="366395"/>
                        </a:xfrm>
                      </wpg:grpSpPr>
                      <wps:wsp>
                        <wps:cNvPr id="1188" name="Graphic 1188"/>
                        <wps:cNvSpPr/>
                        <wps:spPr>
                          <a:xfrm>
                            <a:off x="0" y="0"/>
                            <a:ext cx="360045" cy="366395"/>
                          </a:xfrm>
                          <a:custGeom>
                            <a:avLst/>
                            <a:gdLst/>
                            <a:ahLst/>
                            <a:cxnLst/>
                            <a:rect l="l" t="t" r="r" b="b"/>
                            <a:pathLst>
                              <a:path w="360045" h="366395">
                                <a:moveTo>
                                  <a:pt x="359994" y="0"/>
                                </a:moveTo>
                                <a:lnTo>
                                  <a:pt x="0" y="0"/>
                                </a:lnTo>
                                <a:lnTo>
                                  <a:pt x="0" y="365950"/>
                                </a:lnTo>
                                <a:lnTo>
                                  <a:pt x="359994" y="365950"/>
                                </a:lnTo>
                                <a:lnTo>
                                  <a:pt x="359994" y="0"/>
                                </a:lnTo>
                                <a:close/>
                              </a:path>
                            </a:pathLst>
                          </a:custGeom>
                          <a:solidFill>
                            <a:srgbClr val="3F5F72"/>
                          </a:solidFill>
                        </wps:spPr>
                        <wps:bodyPr wrap="square" lIns="0" tIns="0" rIns="0" bIns="0" rtlCol="0">
                          <a:prstTxWarp prst="textNoShape">
                            <a:avLst/>
                          </a:prstTxWarp>
                          <a:noAutofit/>
                        </wps:bodyPr>
                      </wps:wsp>
                      <wps:wsp>
                        <wps:cNvPr id="1189" name="Textbox 1189"/>
                        <wps:cNvSpPr txBox="1"/>
                        <wps:spPr>
                          <a:xfrm>
                            <a:off x="0" y="0"/>
                            <a:ext cx="360045" cy="366395"/>
                          </a:xfrm>
                          <a:prstGeom prst="rect">
                            <a:avLst/>
                          </a:prstGeom>
                        </wps:spPr>
                        <wps:txbx>
                          <w:txbxContent>
                            <w:p>
                              <w:pPr>
                                <w:spacing w:before="154"/>
                                <w:ind w:left="213" w:right="0" w:firstLine="0"/>
                                <w:jc w:val="left"/>
                                <w:rPr>
                                  <w:sz w:val="24"/>
                                </w:rPr>
                              </w:pPr>
                              <w:r>
                                <w:rPr>
                                  <w:color w:val="FFFFFF"/>
                                  <w:spacing w:val="-5"/>
                                  <w:sz w:val="24"/>
                                </w:rPr>
                                <w:t>78</w:t>
                              </w:r>
                            </w:p>
                          </w:txbxContent>
                        </wps:txbx>
                        <wps:bodyPr wrap="square" lIns="0" tIns="0" rIns="0" bIns="0" rtlCol="0">
                          <a:noAutofit/>
                        </wps:bodyPr>
                      </wps:wsp>
                    </wpg:wgp>
                  </a:graphicData>
                </a:graphic>
              </wp:anchor>
            </w:drawing>
          </mc:Choice>
          <mc:Fallback>
            <w:pict>
              <v:group style="position:absolute;margin-left:0pt;margin-top:.58975pt;width:28.35pt;height:28.85pt;mso-position-horizontal-relative:page;mso-position-vertical-relative:paragraph;z-index:15924736" id="docshapegroup674" coordorigin="0,12" coordsize="567,577">
                <v:rect style="position:absolute;left:0;top:11;width:567;height:577" id="docshape675" filled="true" fillcolor="#3f5f72" stroked="false">
                  <v:fill type="solid"/>
                </v:rect>
                <v:shape style="position:absolute;left:0;top:11;width:567;height:577" type="#_x0000_t202" id="docshape676" filled="false" stroked="false">
                  <v:textbox inset="0,0,0,0">
                    <w:txbxContent>
                      <w:p>
                        <w:pPr>
                          <w:spacing w:before="154"/>
                          <w:ind w:left="213" w:right="0" w:firstLine="0"/>
                          <w:jc w:val="left"/>
                          <w:rPr>
                            <w:sz w:val="24"/>
                          </w:rPr>
                        </w:pPr>
                        <w:r>
                          <w:rPr>
                            <w:color w:val="FFFFFF"/>
                            <w:spacing w:val="-5"/>
                            <w:sz w:val="24"/>
                          </w:rPr>
                          <w:t>78</w:t>
                        </w:r>
                      </w:p>
                    </w:txbxContent>
                  </v:textbox>
                  <w10:wrap type="none"/>
                </v:shape>
                <w10:wrap type="none"/>
              </v:group>
            </w:pict>
          </mc:Fallback>
        </mc:AlternateContent>
      </w:r>
      <w:r>
        <w:rPr>
          <w:rFonts w:ascii="Arial Black"/>
          <w:color w:val="3F5F72"/>
          <w:w w:val="85"/>
        </w:rPr>
        <w:t>The</w:t>
      </w:r>
      <w:r>
        <w:rPr>
          <w:rFonts w:ascii="Arial Black"/>
          <w:color w:val="3F5F72"/>
          <w:spacing w:val="-2"/>
          <w:w w:val="85"/>
        </w:rPr>
        <w:t> </w:t>
      </w:r>
      <w:r>
        <w:rPr>
          <w:rFonts w:ascii="Arial Black"/>
          <w:color w:val="3F5F72"/>
          <w:w w:val="85"/>
        </w:rPr>
        <w:t>Royal</w:t>
      </w:r>
      <w:r>
        <w:rPr>
          <w:rFonts w:ascii="Arial Black"/>
          <w:color w:val="3F5F72"/>
          <w:spacing w:val="-2"/>
          <w:w w:val="85"/>
        </w:rPr>
        <w:t> </w:t>
      </w:r>
      <w:r>
        <w:rPr>
          <w:rFonts w:ascii="Arial Black"/>
          <w:color w:val="3F5F72"/>
          <w:w w:val="85"/>
        </w:rPr>
        <w:t>Victorian</w:t>
      </w:r>
      <w:r>
        <w:rPr>
          <w:rFonts w:ascii="Arial Black"/>
          <w:color w:val="3F5F72"/>
          <w:spacing w:val="-2"/>
          <w:w w:val="85"/>
        </w:rPr>
        <w:t> </w:t>
      </w:r>
      <w:r>
        <w:rPr>
          <w:rFonts w:ascii="Arial Black"/>
          <w:color w:val="3F5F72"/>
          <w:w w:val="85"/>
        </w:rPr>
        <w:t>Eye</w:t>
      </w:r>
      <w:r>
        <w:rPr>
          <w:rFonts w:ascii="Arial Black"/>
          <w:color w:val="3F5F72"/>
          <w:spacing w:val="-1"/>
          <w:w w:val="85"/>
        </w:rPr>
        <w:t> </w:t>
      </w:r>
      <w:r>
        <w:rPr>
          <w:rFonts w:ascii="Arial Black"/>
          <w:color w:val="3F5F72"/>
          <w:w w:val="85"/>
        </w:rPr>
        <w:t>and</w:t>
      </w:r>
      <w:r>
        <w:rPr>
          <w:rFonts w:ascii="Arial Black"/>
          <w:color w:val="3F5F72"/>
          <w:spacing w:val="-2"/>
          <w:w w:val="85"/>
        </w:rPr>
        <w:t> </w:t>
      </w:r>
      <w:r>
        <w:rPr>
          <w:rFonts w:ascii="Arial Black"/>
          <w:color w:val="3F5F72"/>
          <w:w w:val="85"/>
        </w:rPr>
        <w:t>Ear</w:t>
      </w:r>
      <w:r>
        <w:rPr>
          <w:rFonts w:ascii="Arial Black"/>
          <w:color w:val="3F5F72"/>
          <w:spacing w:val="-2"/>
          <w:w w:val="85"/>
        </w:rPr>
        <w:t> </w:t>
      </w:r>
      <w:r>
        <w:rPr>
          <w:rFonts w:ascii="Arial Black"/>
          <w:color w:val="3F5F72"/>
          <w:w w:val="85"/>
        </w:rPr>
        <w:t>Hospital</w:t>
      </w:r>
      <w:r>
        <w:rPr>
          <w:rFonts w:ascii="Arial Black"/>
          <w:color w:val="3F5F72"/>
          <w:spacing w:val="-1"/>
          <w:w w:val="85"/>
        </w:rPr>
        <w:t> </w:t>
      </w:r>
      <w:r>
        <w:rPr>
          <w:rFonts w:ascii="Arial Black"/>
          <w:color w:val="3F5F72"/>
          <w:w w:val="85"/>
        </w:rPr>
        <w:t>is</w:t>
      </w:r>
      <w:r>
        <w:rPr>
          <w:rFonts w:ascii="Arial Black"/>
          <w:color w:val="3F5F72"/>
          <w:spacing w:val="-2"/>
          <w:w w:val="85"/>
        </w:rPr>
        <w:t> </w:t>
      </w:r>
      <w:r>
        <w:rPr>
          <w:rFonts w:ascii="Arial Black"/>
          <w:color w:val="3F5F72"/>
          <w:w w:val="85"/>
        </w:rPr>
        <w:t>affiliated</w:t>
      </w:r>
      <w:r>
        <w:rPr>
          <w:rFonts w:ascii="Arial Black"/>
          <w:color w:val="3F5F72"/>
          <w:spacing w:val="-2"/>
          <w:w w:val="85"/>
        </w:rPr>
        <w:t> with:</w:t>
      </w:r>
    </w:p>
    <w:p>
      <w:pPr>
        <w:pStyle w:val="BodyText"/>
        <w:spacing w:before="9"/>
        <w:rPr>
          <w:rFonts w:ascii="Arial Black"/>
          <w:sz w:val="7"/>
        </w:rPr>
      </w:pPr>
    </w:p>
    <w:p>
      <w:pPr>
        <w:pStyle w:val="BodyText"/>
        <w:spacing w:after="0"/>
        <w:rPr>
          <w:rFonts w:ascii="Arial Black"/>
          <w:sz w:val="7"/>
        </w:rPr>
        <w:sectPr>
          <w:headerReference w:type="default" r:id="rId77"/>
          <w:pgSz w:w="11910" w:h="16840"/>
          <w:pgMar w:header="0" w:footer="0" w:top="960" w:bottom="280" w:left="0" w:right="0"/>
        </w:sectPr>
      </w:pPr>
    </w:p>
    <w:p>
      <w:pPr>
        <w:pStyle w:val="ListParagraph"/>
        <w:numPr>
          <w:ilvl w:val="0"/>
          <w:numId w:val="26"/>
        </w:numPr>
        <w:tabs>
          <w:tab w:pos="1358" w:val="left" w:leader="none"/>
        </w:tabs>
        <w:spacing w:line="240" w:lineRule="auto" w:before="122" w:after="0"/>
        <w:ind w:left="1358" w:right="0" w:hanging="225"/>
        <w:jc w:val="left"/>
        <w:rPr>
          <w:sz w:val="20"/>
        </w:rPr>
      </w:pPr>
      <w:r>
        <w:rPr>
          <w:sz w:val="20"/>
        </w:rPr>
        <w:t>Australian</w:t>
      </w:r>
      <w:r>
        <w:rPr>
          <w:spacing w:val="-6"/>
          <w:sz w:val="20"/>
        </w:rPr>
        <w:t> </w:t>
      </w:r>
      <w:r>
        <w:rPr>
          <w:sz w:val="20"/>
        </w:rPr>
        <w:t>College</w:t>
      </w:r>
      <w:r>
        <w:rPr>
          <w:spacing w:val="-5"/>
          <w:sz w:val="20"/>
        </w:rPr>
        <w:t> </w:t>
      </w:r>
      <w:r>
        <w:rPr>
          <w:sz w:val="20"/>
        </w:rPr>
        <w:t>of</w:t>
      </w:r>
      <w:r>
        <w:rPr>
          <w:spacing w:val="-6"/>
          <w:sz w:val="20"/>
        </w:rPr>
        <w:t> </w:t>
      </w:r>
      <w:r>
        <w:rPr>
          <w:spacing w:val="-2"/>
          <w:sz w:val="20"/>
        </w:rPr>
        <w:t>Optometry</w:t>
      </w:r>
    </w:p>
    <w:p>
      <w:pPr>
        <w:pStyle w:val="ListParagraph"/>
        <w:numPr>
          <w:ilvl w:val="0"/>
          <w:numId w:val="26"/>
        </w:numPr>
        <w:tabs>
          <w:tab w:pos="1358" w:val="left" w:leader="none"/>
        </w:tabs>
        <w:spacing w:line="240" w:lineRule="auto" w:before="10" w:after="0"/>
        <w:ind w:left="1358" w:right="0" w:hanging="225"/>
        <w:jc w:val="left"/>
        <w:rPr>
          <w:sz w:val="20"/>
        </w:rPr>
      </w:pPr>
      <w:r>
        <w:rPr>
          <w:sz w:val="20"/>
        </w:rPr>
        <mc:AlternateContent>
          <mc:Choice Requires="wps">
            <w:drawing>
              <wp:anchor distT="0" distB="0" distL="0" distR="0" allowOverlap="1" layoutInCell="1" locked="0" behindDoc="0" simplePos="0" relativeHeight="15925248">
                <wp:simplePos x="0" y="0"/>
                <wp:positionH relativeFrom="page">
                  <wp:posOffset>151904</wp:posOffset>
                </wp:positionH>
                <wp:positionV relativeFrom="paragraph">
                  <wp:posOffset>72498</wp:posOffset>
                </wp:positionV>
                <wp:extent cx="248920" cy="1923414"/>
                <wp:effectExtent l="0" t="0" r="0" b="0"/>
                <wp:wrapNone/>
                <wp:docPr id="1190" name="Textbox 1190"/>
                <wp:cNvGraphicFramePr>
                  <a:graphicFrameLocks/>
                </wp:cNvGraphicFramePr>
                <a:graphic>
                  <a:graphicData uri="http://schemas.microsoft.com/office/word/2010/wordprocessingShape">
                    <wps:wsp>
                      <wps:cNvPr id="1190" name="Textbox 1190"/>
                      <wps:cNvSpPr txBox="1"/>
                      <wps:spPr>
                        <a:xfrm>
                          <a:off x="0" y="0"/>
                          <a:ext cx="248920" cy="1923414"/>
                        </a:xfrm>
                        <a:prstGeom prst="rect">
                          <a:avLst/>
                        </a:prstGeom>
                      </wps:spPr>
                      <wps:txbx>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wps:txbx>
                      <wps:bodyPr wrap="square" lIns="0" tIns="0" rIns="0" bIns="0" rtlCol="0" vert="vert">
                        <a:noAutofit/>
                      </wps:bodyPr>
                    </wps:wsp>
                  </a:graphicData>
                </a:graphic>
              </wp:anchor>
            </w:drawing>
          </mc:Choice>
          <mc:Fallback>
            <w:pict>
              <v:shape style="position:absolute;margin-left:11.961pt;margin-top:5.708517pt;width:19.6pt;height:151.450pt;mso-position-horizontal-relative:page;mso-position-vertical-relative:paragraph;z-index:15925248" type="#_x0000_t202" id="docshape677" filled="false" stroked="false">
                <v:textbox inset="0,0,0,0" style="layout-flow:vertical">
                  <w:txbxContent>
                    <w:p>
                      <w:pPr>
                        <w:spacing w:line="273" w:lineRule="auto" w:before="40"/>
                        <w:ind w:left="20" w:right="0" w:firstLine="0"/>
                        <w:jc w:val="left"/>
                        <w:rPr>
                          <w:sz w:val="13"/>
                        </w:rPr>
                      </w:pPr>
                      <w:r>
                        <w:rPr>
                          <w:color w:val="5B595B"/>
                          <w:spacing w:val="-2"/>
                          <w:sz w:val="13"/>
                        </w:rPr>
                        <w:t>THE</w:t>
                      </w:r>
                      <w:r>
                        <w:rPr>
                          <w:color w:val="5B595B"/>
                          <w:spacing w:val="-8"/>
                          <w:sz w:val="13"/>
                        </w:rPr>
                        <w:t> </w:t>
                      </w:r>
                      <w:r>
                        <w:rPr>
                          <w:color w:val="5B595B"/>
                          <w:spacing w:val="-2"/>
                          <w:sz w:val="13"/>
                        </w:rPr>
                        <w:t>ROYAL</w:t>
                      </w:r>
                      <w:r>
                        <w:rPr>
                          <w:color w:val="5B595B"/>
                          <w:spacing w:val="-7"/>
                          <w:sz w:val="13"/>
                        </w:rPr>
                        <w:t> </w:t>
                      </w:r>
                      <w:r>
                        <w:rPr>
                          <w:color w:val="5B595B"/>
                          <w:spacing w:val="-2"/>
                          <w:sz w:val="13"/>
                        </w:rPr>
                        <w:t>VICTORIAN</w:t>
                      </w:r>
                      <w:r>
                        <w:rPr>
                          <w:color w:val="5B595B"/>
                          <w:spacing w:val="-7"/>
                          <w:sz w:val="13"/>
                        </w:rPr>
                        <w:t> </w:t>
                      </w:r>
                      <w:r>
                        <w:rPr>
                          <w:color w:val="5B595B"/>
                          <w:spacing w:val="-2"/>
                          <w:sz w:val="13"/>
                        </w:rPr>
                        <w:t>EYE</w:t>
                      </w:r>
                      <w:r>
                        <w:rPr>
                          <w:color w:val="5B595B"/>
                          <w:spacing w:val="-7"/>
                          <w:sz w:val="13"/>
                        </w:rPr>
                        <w:t> </w:t>
                      </w:r>
                      <w:r>
                        <w:rPr>
                          <w:color w:val="5B595B"/>
                          <w:spacing w:val="-2"/>
                          <w:sz w:val="13"/>
                        </w:rPr>
                        <w:t>AND</w:t>
                      </w:r>
                      <w:r>
                        <w:rPr>
                          <w:color w:val="5B595B"/>
                          <w:spacing w:val="-7"/>
                          <w:sz w:val="13"/>
                        </w:rPr>
                        <w:t> </w:t>
                      </w:r>
                      <w:r>
                        <w:rPr>
                          <w:color w:val="5B595B"/>
                          <w:spacing w:val="-2"/>
                          <w:sz w:val="13"/>
                        </w:rPr>
                        <w:t>EAR</w:t>
                      </w:r>
                      <w:r>
                        <w:rPr>
                          <w:color w:val="5B595B"/>
                          <w:spacing w:val="-7"/>
                          <w:sz w:val="13"/>
                        </w:rPr>
                        <w:t> </w:t>
                      </w:r>
                      <w:r>
                        <w:rPr>
                          <w:color w:val="5B595B"/>
                          <w:spacing w:val="-2"/>
                          <w:sz w:val="13"/>
                        </w:rPr>
                        <w:t>HOSPITAL</w:t>
                      </w:r>
                      <w:r>
                        <w:rPr>
                          <w:color w:val="5B595B"/>
                          <w:spacing w:val="40"/>
                          <w:sz w:val="13"/>
                        </w:rPr>
                        <w:t> </w:t>
                      </w:r>
                      <w:r>
                        <w:rPr>
                          <w:color w:val="5B595B"/>
                          <w:sz w:val="13"/>
                        </w:rPr>
                        <w:t>ANNUAL REPORT 2024–2025</w:t>
                      </w:r>
                    </w:p>
                  </w:txbxContent>
                </v:textbox>
                <w10:wrap type="none"/>
              </v:shape>
            </w:pict>
          </mc:Fallback>
        </mc:AlternateContent>
      </w:r>
      <w:r>
        <w:rPr>
          <w:spacing w:val="-2"/>
          <w:sz w:val="20"/>
        </w:rPr>
        <w:t>Bionic</w:t>
      </w:r>
      <w:r>
        <w:rPr>
          <w:spacing w:val="-3"/>
          <w:sz w:val="20"/>
        </w:rPr>
        <w:t> </w:t>
      </w:r>
      <w:r>
        <w:rPr>
          <w:spacing w:val="-2"/>
          <w:sz w:val="20"/>
        </w:rPr>
        <w:t>Vision Technologies</w:t>
      </w:r>
    </w:p>
    <w:p>
      <w:pPr>
        <w:pStyle w:val="ListParagraph"/>
        <w:numPr>
          <w:ilvl w:val="0"/>
          <w:numId w:val="26"/>
        </w:numPr>
        <w:tabs>
          <w:tab w:pos="1358" w:val="left" w:leader="none"/>
        </w:tabs>
        <w:spacing w:line="240" w:lineRule="auto" w:before="10" w:after="0"/>
        <w:ind w:left="1358" w:right="0" w:hanging="225"/>
        <w:jc w:val="left"/>
        <w:rPr>
          <w:sz w:val="20"/>
        </w:rPr>
      </w:pPr>
      <w:r>
        <w:rPr>
          <w:sz w:val="20"/>
        </w:rPr>
        <w:t>The</w:t>
      </w:r>
      <w:r>
        <w:rPr>
          <w:spacing w:val="-12"/>
          <w:sz w:val="20"/>
        </w:rPr>
        <w:t> </w:t>
      </w:r>
      <w:r>
        <w:rPr>
          <w:sz w:val="20"/>
        </w:rPr>
        <w:t>Bionics</w:t>
      </w:r>
      <w:r>
        <w:rPr>
          <w:spacing w:val="-12"/>
          <w:sz w:val="20"/>
        </w:rPr>
        <w:t> </w:t>
      </w:r>
      <w:r>
        <w:rPr>
          <w:spacing w:val="-2"/>
          <w:sz w:val="20"/>
        </w:rPr>
        <w:t>Institute</w:t>
      </w:r>
    </w:p>
    <w:p>
      <w:pPr>
        <w:pStyle w:val="ListParagraph"/>
        <w:numPr>
          <w:ilvl w:val="0"/>
          <w:numId w:val="26"/>
        </w:numPr>
        <w:tabs>
          <w:tab w:pos="1358" w:val="left" w:leader="none"/>
        </w:tabs>
        <w:spacing w:line="240" w:lineRule="auto" w:before="11" w:after="0"/>
        <w:ind w:left="1358" w:right="0" w:hanging="225"/>
        <w:jc w:val="left"/>
        <w:rPr>
          <w:sz w:val="20"/>
        </w:rPr>
      </w:pPr>
      <w:r>
        <w:rPr>
          <w:sz w:val="20"/>
        </w:rPr>
        <w:t>The</w:t>
      </w:r>
      <w:r>
        <w:rPr>
          <w:spacing w:val="-13"/>
          <w:sz w:val="20"/>
        </w:rPr>
        <w:t> </w:t>
      </w:r>
      <w:r>
        <w:rPr>
          <w:sz w:val="20"/>
        </w:rPr>
        <w:t>Centre</w:t>
      </w:r>
      <w:r>
        <w:rPr>
          <w:spacing w:val="-13"/>
          <w:sz w:val="20"/>
        </w:rPr>
        <w:t> </w:t>
      </w:r>
      <w:r>
        <w:rPr>
          <w:sz w:val="20"/>
        </w:rPr>
        <w:t>for</w:t>
      </w:r>
      <w:r>
        <w:rPr>
          <w:spacing w:val="-13"/>
          <w:sz w:val="20"/>
        </w:rPr>
        <w:t> </w:t>
      </w:r>
      <w:r>
        <w:rPr>
          <w:sz w:val="20"/>
        </w:rPr>
        <w:t>Eye</w:t>
      </w:r>
      <w:r>
        <w:rPr>
          <w:spacing w:val="-13"/>
          <w:sz w:val="20"/>
        </w:rPr>
        <w:t> </w:t>
      </w:r>
      <w:r>
        <w:rPr>
          <w:sz w:val="20"/>
        </w:rPr>
        <w:t>Research</w:t>
      </w:r>
      <w:r>
        <w:rPr>
          <w:spacing w:val="-13"/>
          <w:sz w:val="20"/>
        </w:rPr>
        <w:t> </w:t>
      </w:r>
      <w:r>
        <w:rPr>
          <w:spacing w:val="-2"/>
          <w:sz w:val="20"/>
        </w:rPr>
        <w:t>Australia</w:t>
      </w:r>
    </w:p>
    <w:p>
      <w:pPr>
        <w:pStyle w:val="ListParagraph"/>
        <w:numPr>
          <w:ilvl w:val="0"/>
          <w:numId w:val="26"/>
        </w:numPr>
        <w:tabs>
          <w:tab w:pos="1358" w:val="left" w:leader="none"/>
        </w:tabs>
        <w:spacing w:line="240" w:lineRule="auto" w:before="10" w:after="0"/>
        <w:ind w:left="1358" w:right="0" w:hanging="225"/>
        <w:jc w:val="left"/>
        <w:rPr>
          <w:sz w:val="20"/>
        </w:rPr>
      </w:pPr>
      <w:r>
        <w:rPr>
          <w:spacing w:val="-2"/>
          <w:sz w:val="20"/>
        </w:rPr>
        <w:t>HEARnet</w:t>
      </w:r>
    </w:p>
    <w:p>
      <w:pPr>
        <w:pStyle w:val="ListParagraph"/>
        <w:numPr>
          <w:ilvl w:val="0"/>
          <w:numId w:val="26"/>
        </w:numPr>
        <w:tabs>
          <w:tab w:pos="1358" w:val="left" w:leader="none"/>
        </w:tabs>
        <w:spacing w:line="240" w:lineRule="auto" w:before="10" w:after="0"/>
        <w:ind w:left="1358" w:right="0" w:hanging="225"/>
        <w:jc w:val="left"/>
        <w:rPr>
          <w:sz w:val="20"/>
        </w:rPr>
      </w:pPr>
      <w:r>
        <w:rPr>
          <w:sz w:val="20"/>
        </w:rPr>
        <w:t>The</w:t>
      </w:r>
      <w:r>
        <w:rPr>
          <w:spacing w:val="-14"/>
          <w:sz w:val="20"/>
        </w:rPr>
        <w:t> </w:t>
      </w:r>
      <w:r>
        <w:rPr>
          <w:sz w:val="20"/>
        </w:rPr>
        <w:t>Lions</w:t>
      </w:r>
      <w:r>
        <w:rPr>
          <w:spacing w:val="-14"/>
          <w:sz w:val="20"/>
        </w:rPr>
        <w:t> </w:t>
      </w:r>
      <w:r>
        <w:rPr>
          <w:sz w:val="20"/>
        </w:rPr>
        <w:t>Eye</w:t>
      </w:r>
      <w:r>
        <w:rPr>
          <w:spacing w:val="-13"/>
          <w:sz w:val="20"/>
        </w:rPr>
        <w:t> </w:t>
      </w:r>
      <w:r>
        <w:rPr>
          <w:sz w:val="20"/>
        </w:rPr>
        <w:t>Donation</w:t>
      </w:r>
      <w:r>
        <w:rPr>
          <w:spacing w:val="-14"/>
          <w:sz w:val="20"/>
        </w:rPr>
        <w:t> </w:t>
      </w:r>
      <w:r>
        <w:rPr>
          <w:sz w:val="20"/>
        </w:rPr>
        <w:t>Service</w:t>
      </w:r>
      <w:r>
        <w:rPr>
          <w:spacing w:val="-14"/>
          <w:sz w:val="20"/>
        </w:rPr>
        <w:t> </w:t>
      </w:r>
      <w:r>
        <w:rPr>
          <w:spacing w:val="-2"/>
          <w:sz w:val="20"/>
        </w:rPr>
        <w:t>Melbourne</w:t>
      </w:r>
    </w:p>
    <w:p>
      <w:pPr>
        <w:pStyle w:val="ListParagraph"/>
        <w:numPr>
          <w:ilvl w:val="0"/>
          <w:numId w:val="26"/>
        </w:numPr>
        <w:tabs>
          <w:tab w:pos="1358" w:val="left" w:leader="none"/>
        </w:tabs>
        <w:spacing w:line="240" w:lineRule="auto" w:before="10" w:after="0"/>
        <w:ind w:left="1358" w:right="0" w:hanging="225"/>
        <w:jc w:val="left"/>
        <w:rPr>
          <w:sz w:val="20"/>
        </w:rPr>
      </w:pPr>
      <w:r>
        <w:rPr>
          <w:sz w:val="20"/>
        </w:rPr>
        <w:t>The</w:t>
      </w:r>
      <w:r>
        <w:rPr>
          <w:spacing w:val="-4"/>
          <w:sz w:val="20"/>
        </w:rPr>
        <w:t> </w:t>
      </w:r>
      <w:r>
        <w:rPr>
          <w:sz w:val="20"/>
        </w:rPr>
        <w:t>University</w:t>
      </w:r>
      <w:r>
        <w:rPr>
          <w:spacing w:val="-4"/>
          <w:sz w:val="20"/>
        </w:rPr>
        <w:t> </w:t>
      </w:r>
      <w:r>
        <w:rPr>
          <w:sz w:val="20"/>
        </w:rPr>
        <w:t>of</w:t>
      </w:r>
      <w:r>
        <w:rPr>
          <w:spacing w:val="-3"/>
          <w:sz w:val="20"/>
        </w:rPr>
        <w:t> </w:t>
      </w:r>
      <w:r>
        <w:rPr>
          <w:spacing w:val="-2"/>
          <w:sz w:val="20"/>
        </w:rPr>
        <w:t>Melbourne</w:t>
      </w:r>
    </w:p>
    <w:p>
      <w:pPr>
        <w:pStyle w:val="ListParagraph"/>
        <w:numPr>
          <w:ilvl w:val="0"/>
          <w:numId w:val="26"/>
        </w:numPr>
        <w:tabs>
          <w:tab w:pos="1358" w:val="left" w:leader="none"/>
        </w:tabs>
        <w:spacing w:line="240" w:lineRule="auto" w:before="10" w:after="0"/>
        <w:ind w:left="1358" w:right="0" w:hanging="225"/>
        <w:jc w:val="left"/>
        <w:rPr>
          <w:sz w:val="20"/>
        </w:rPr>
      </w:pPr>
      <w:r>
        <w:rPr>
          <w:sz w:val="20"/>
        </w:rPr>
        <w:t>Victorian</w:t>
      </w:r>
      <w:r>
        <w:rPr>
          <w:spacing w:val="-1"/>
          <w:sz w:val="20"/>
        </w:rPr>
        <w:t> </w:t>
      </w:r>
      <w:r>
        <w:rPr>
          <w:sz w:val="20"/>
        </w:rPr>
        <w:t>Aboriginal Health Service</w:t>
      </w:r>
      <w:r>
        <w:rPr>
          <w:spacing w:val="-1"/>
          <w:sz w:val="20"/>
        </w:rPr>
        <w:t> </w:t>
      </w:r>
      <w:r>
        <w:rPr>
          <w:spacing w:val="-2"/>
          <w:sz w:val="20"/>
        </w:rPr>
        <w:t>(VAHS)</w:t>
      </w:r>
    </w:p>
    <w:p>
      <w:pPr>
        <w:pStyle w:val="ListParagraph"/>
        <w:numPr>
          <w:ilvl w:val="0"/>
          <w:numId w:val="26"/>
        </w:numPr>
        <w:tabs>
          <w:tab w:pos="1358" w:val="left" w:leader="none"/>
          <w:tab w:pos="1360" w:val="left" w:leader="none"/>
        </w:tabs>
        <w:spacing w:line="249" w:lineRule="auto" w:before="10" w:after="0"/>
        <w:ind w:left="1360" w:right="0" w:hanging="227"/>
        <w:jc w:val="left"/>
        <w:rPr>
          <w:sz w:val="20"/>
        </w:rPr>
      </w:pPr>
      <w:r>
        <w:rPr>
          <w:sz w:val="20"/>
        </w:rPr>
        <w:t>The</w:t>
      </w:r>
      <w:r>
        <w:rPr>
          <w:spacing w:val="-12"/>
          <w:sz w:val="20"/>
        </w:rPr>
        <w:t> </w:t>
      </w:r>
      <w:r>
        <w:rPr>
          <w:sz w:val="20"/>
        </w:rPr>
        <w:t>Royal</w:t>
      </w:r>
      <w:r>
        <w:rPr>
          <w:spacing w:val="-12"/>
          <w:sz w:val="20"/>
        </w:rPr>
        <w:t> </w:t>
      </w:r>
      <w:r>
        <w:rPr>
          <w:sz w:val="20"/>
        </w:rPr>
        <w:t>Australian</w:t>
      </w:r>
      <w:r>
        <w:rPr>
          <w:spacing w:val="-12"/>
          <w:sz w:val="20"/>
        </w:rPr>
        <w:t> </w:t>
      </w:r>
      <w:r>
        <w:rPr>
          <w:sz w:val="20"/>
        </w:rPr>
        <w:t>and</w:t>
      </w:r>
      <w:r>
        <w:rPr>
          <w:spacing w:val="-12"/>
          <w:sz w:val="20"/>
        </w:rPr>
        <w:t> </w:t>
      </w:r>
      <w:r>
        <w:rPr>
          <w:sz w:val="20"/>
        </w:rPr>
        <w:t>New</w:t>
      </w:r>
      <w:r>
        <w:rPr>
          <w:spacing w:val="-12"/>
          <w:sz w:val="20"/>
        </w:rPr>
        <w:t> </w:t>
      </w:r>
      <w:r>
        <w:rPr>
          <w:sz w:val="20"/>
        </w:rPr>
        <w:t>Zealand</w:t>
      </w:r>
      <w:r>
        <w:rPr>
          <w:spacing w:val="-12"/>
          <w:sz w:val="20"/>
        </w:rPr>
        <w:t> </w:t>
      </w:r>
      <w:r>
        <w:rPr>
          <w:sz w:val="20"/>
        </w:rPr>
        <w:t>College</w:t>
      </w:r>
      <w:r>
        <w:rPr>
          <w:spacing w:val="-12"/>
          <w:sz w:val="20"/>
        </w:rPr>
        <w:t> </w:t>
      </w:r>
      <w:r>
        <w:rPr>
          <w:sz w:val="20"/>
        </w:rPr>
        <w:t>of </w:t>
      </w:r>
      <w:r>
        <w:rPr>
          <w:w w:val="105"/>
          <w:sz w:val="20"/>
        </w:rPr>
        <w:t>Ophthalmologists</w:t>
      </w:r>
      <w:r>
        <w:rPr>
          <w:spacing w:val="-16"/>
          <w:w w:val="105"/>
          <w:sz w:val="20"/>
        </w:rPr>
        <w:t> </w:t>
      </w:r>
      <w:r>
        <w:rPr>
          <w:w w:val="105"/>
          <w:sz w:val="20"/>
        </w:rPr>
        <w:t>(RANZCO)</w:t>
      </w:r>
    </w:p>
    <w:p>
      <w:pPr>
        <w:pStyle w:val="ListParagraph"/>
        <w:numPr>
          <w:ilvl w:val="0"/>
          <w:numId w:val="26"/>
        </w:numPr>
        <w:tabs>
          <w:tab w:pos="1358" w:val="left" w:leader="none"/>
        </w:tabs>
        <w:spacing w:line="240" w:lineRule="auto" w:before="1" w:after="0"/>
        <w:ind w:left="1358" w:right="0" w:hanging="225"/>
        <w:jc w:val="left"/>
        <w:rPr>
          <w:sz w:val="20"/>
        </w:rPr>
      </w:pPr>
      <w:r>
        <w:rPr>
          <w:sz w:val="20"/>
        </w:rPr>
        <w:t>Australasian</w:t>
      </w:r>
      <w:r>
        <w:rPr>
          <w:spacing w:val="-8"/>
          <w:sz w:val="20"/>
        </w:rPr>
        <w:t> </w:t>
      </w:r>
      <w:r>
        <w:rPr>
          <w:sz w:val="20"/>
        </w:rPr>
        <w:t>College</w:t>
      </w:r>
      <w:r>
        <w:rPr>
          <w:spacing w:val="-7"/>
          <w:sz w:val="20"/>
        </w:rPr>
        <w:t> </w:t>
      </w:r>
      <w:r>
        <w:rPr>
          <w:sz w:val="20"/>
        </w:rPr>
        <w:t>for</w:t>
      </w:r>
      <w:r>
        <w:rPr>
          <w:spacing w:val="-7"/>
          <w:sz w:val="20"/>
        </w:rPr>
        <w:t> </w:t>
      </w:r>
      <w:r>
        <w:rPr>
          <w:sz w:val="20"/>
        </w:rPr>
        <w:t>Emergency</w:t>
      </w:r>
      <w:r>
        <w:rPr>
          <w:spacing w:val="-7"/>
          <w:sz w:val="20"/>
        </w:rPr>
        <w:t> </w:t>
      </w:r>
      <w:r>
        <w:rPr>
          <w:spacing w:val="-2"/>
          <w:sz w:val="20"/>
        </w:rPr>
        <w:t>Medicine</w:t>
      </w:r>
    </w:p>
    <w:p>
      <w:pPr>
        <w:pStyle w:val="ListParagraph"/>
        <w:numPr>
          <w:ilvl w:val="0"/>
          <w:numId w:val="26"/>
        </w:numPr>
        <w:tabs>
          <w:tab w:pos="1358" w:val="left" w:leader="none"/>
        </w:tabs>
        <w:spacing w:line="240" w:lineRule="auto" w:before="10" w:after="0"/>
        <w:ind w:left="1358" w:right="0" w:hanging="225"/>
        <w:jc w:val="left"/>
        <w:rPr>
          <w:sz w:val="20"/>
        </w:rPr>
      </w:pPr>
      <w:r>
        <w:rPr>
          <w:sz w:val="20"/>
        </w:rPr>
        <w:t>Royal</w:t>
      </w:r>
      <w:r>
        <w:rPr>
          <w:spacing w:val="-13"/>
          <w:sz w:val="20"/>
        </w:rPr>
        <w:t> </w:t>
      </w:r>
      <w:r>
        <w:rPr>
          <w:sz w:val="20"/>
        </w:rPr>
        <w:t>Australasian</w:t>
      </w:r>
      <w:r>
        <w:rPr>
          <w:spacing w:val="-13"/>
          <w:sz w:val="20"/>
        </w:rPr>
        <w:t> </w:t>
      </w:r>
      <w:r>
        <w:rPr>
          <w:sz w:val="20"/>
        </w:rPr>
        <w:t>College</w:t>
      </w:r>
      <w:r>
        <w:rPr>
          <w:spacing w:val="-13"/>
          <w:sz w:val="20"/>
        </w:rPr>
        <w:t> </w:t>
      </w:r>
      <w:r>
        <w:rPr>
          <w:sz w:val="20"/>
        </w:rPr>
        <w:t>of</w:t>
      </w:r>
      <w:r>
        <w:rPr>
          <w:spacing w:val="-13"/>
          <w:sz w:val="20"/>
        </w:rPr>
        <w:t> </w:t>
      </w:r>
      <w:r>
        <w:rPr>
          <w:spacing w:val="-2"/>
          <w:sz w:val="20"/>
        </w:rPr>
        <w:t>Surgeons</w:t>
      </w:r>
    </w:p>
    <w:p>
      <w:pPr>
        <w:pStyle w:val="ListParagraph"/>
        <w:numPr>
          <w:ilvl w:val="0"/>
          <w:numId w:val="26"/>
        </w:numPr>
        <w:tabs>
          <w:tab w:pos="1358" w:val="left" w:leader="none"/>
          <w:tab w:pos="1360" w:val="left" w:leader="none"/>
        </w:tabs>
        <w:spacing w:line="249" w:lineRule="auto" w:before="10" w:after="0"/>
        <w:ind w:left="1360" w:right="920" w:hanging="227"/>
        <w:jc w:val="left"/>
        <w:rPr>
          <w:sz w:val="20"/>
        </w:rPr>
      </w:pPr>
      <w:r>
        <w:rPr>
          <w:sz w:val="20"/>
        </w:rPr>
        <w:t>Australian</w:t>
      </w:r>
      <w:r>
        <w:rPr>
          <w:spacing w:val="-8"/>
          <w:sz w:val="20"/>
        </w:rPr>
        <w:t> </w:t>
      </w:r>
      <w:r>
        <w:rPr>
          <w:sz w:val="20"/>
        </w:rPr>
        <w:t>and</w:t>
      </w:r>
      <w:r>
        <w:rPr>
          <w:spacing w:val="-8"/>
          <w:sz w:val="20"/>
        </w:rPr>
        <w:t> </w:t>
      </w:r>
      <w:r>
        <w:rPr>
          <w:sz w:val="20"/>
        </w:rPr>
        <w:t>New</w:t>
      </w:r>
      <w:r>
        <w:rPr>
          <w:spacing w:val="-8"/>
          <w:sz w:val="20"/>
        </w:rPr>
        <w:t> </w:t>
      </w:r>
      <w:r>
        <w:rPr>
          <w:sz w:val="20"/>
        </w:rPr>
        <w:t>Zealand</w:t>
      </w:r>
      <w:r>
        <w:rPr>
          <w:spacing w:val="-8"/>
          <w:sz w:val="20"/>
        </w:rPr>
        <w:t> </w:t>
      </w:r>
      <w:r>
        <w:rPr>
          <w:sz w:val="20"/>
        </w:rPr>
        <w:t>College</w:t>
      </w:r>
      <w:r>
        <w:rPr>
          <w:spacing w:val="-8"/>
          <w:sz w:val="20"/>
        </w:rPr>
        <w:t> </w:t>
      </w:r>
      <w:r>
        <w:rPr>
          <w:sz w:val="20"/>
        </w:rPr>
        <w:t>of </w:t>
      </w:r>
      <w:r>
        <w:rPr>
          <w:w w:val="105"/>
          <w:sz w:val="20"/>
        </w:rPr>
        <w:t>Anesthetists</w:t>
      </w:r>
      <w:r>
        <w:rPr>
          <w:spacing w:val="-14"/>
          <w:w w:val="105"/>
          <w:sz w:val="20"/>
        </w:rPr>
        <w:t> </w:t>
      </w:r>
      <w:r>
        <w:rPr>
          <w:w w:val="105"/>
          <w:sz w:val="20"/>
        </w:rPr>
        <w:t>(ANZCA)</w:t>
      </w:r>
    </w:p>
    <w:p>
      <w:pPr>
        <w:pStyle w:val="ListParagraph"/>
        <w:numPr>
          <w:ilvl w:val="0"/>
          <w:numId w:val="26"/>
        </w:numPr>
        <w:tabs>
          <w:tab w:pos="1358" w:val="left" w:leader="none"/>
        </w:tabs>
        <w:spacing w:line="240" w:lineRule="auto" w:before="2" w:after="0"/>
        <w:ind w:left="1358" w:right="0" w:hanging="225"/>
        <w:jc w:val="left"/>
        <w:rPr>
          <w:sz w:val="20"/>
        </w:rPr>
      </w:pPr>
      <w:r>
        <w:rPr>
          <w:sz w:val="20"/>
        </w:rPr>
        <w:t>Monash</w:t>
      </w:r>
      <w:r>
        <w:rPr>
          <w:spacing w:val="2"/>
          <w:sz w:val="20"/>
        </w:rPr>
        <w:t> </w:t>
      </w:r>
      <w:r>
        <w:rPr>
          <w:sz w:val="20"/>
        </w:rPr>
        <w:t>Consortium</w:t>
      </w:r>
      <w:r>
        <w:rPr>
          <w:spacing w:val="3"/>
          <w:sz w:val="20"/>
        </w:rPr>
        <w:t> </w:t>
      </w:r>
      <w:r>
        <w:rPr>
          <w:sz w:val="20"/>
        </w:rPr>
        <w:t>for</w:t>
      </w:r>
      <w:r>
        <w:rPr>
          <w:spacing w:val="3"/>
          <w:sz w:val="20"/>
        </w:rPr>
        <w:t> </w:t>
      </w:r>
      <w:r>
        <w:rPr>
          <w:sz w:val="20"/>
        </w:rPr>
        <w:t>Climate</w:t>
      </w:r>
      <w:r>
        <w:rPr>
          <w:spacing w:val="3"/>
          <w:sz w:val="20"/>
        </w:rPr>
        <w:t> </w:t>
      </w:r>
      <w:r>
        <w:rPr>
          <w:spacing w:val="-2"/>
          <w:sz w:val="20"/>
        </w:rPr>
        <w:t>Change</w:t>
      </w:r>
    </w:p>
    <w:p>
      <w:pPr>
        <w:pStyle w:val="ListParagraph"/>
        <w:numPr>
          <w:ilvl w:val="0"/>
          <w:numId w:val="26"/>
        </w:numPr>
        <w:tabs>
          <w:tab w:pos="1358" w:val="left" w:leader="none"/>
        </w:tabs>
        <w:spacing w:line="240" w:lineRule="auto" w:before="10" w:after="0"/>
        <w:ind w:left="1358" w:right="0" w:hanging="225"/>
        <w:jc w:val="left"/>
        <w:rPr>
          <w:sz w:val="20"/>
        </w:rPr>
      </w:pPr>
      <w:r>
        <w:rPr>
          <w:spacing w:val="-4"/>
          <w:sz w:val="20"/>
        </w:rPr>
        <w:t>Guide</w:t>
      </w:r>
      <w:r>
        <w:rPr>
          <w:spacing w:val="-10"/>
          <w:sz w:val="20"/>
        </w:rPr>
        <w:t> </w:t>
      </w:r>
      <w:r>
        <w:rPr>
          <w:spacing w:val="-4"/>
          <w:sz w:val="20"/>
        </w:rPr>
        <w:t>Dogs</w:t>
      </w:r>
      <w:r>
        <w:rPr>
          <w:spacing w:val="-10"/>
          <w:sz w:val="20"/>
        </w:rPr>
        <w:t> </w:t>
      </w:r>
      <w:r>
        <w:rPr>
          <w:spacing w:val="-4"/>
          <w:sz w:val="20"/>
        </w:rPr>
        <w:t>Victoria</w:t>
      </w:r>
    </w:p>
    <w:p>
      <w:pPr>
        <w:pStyle w:val="ListParagraph"/>
        <w:numPr>
          <w:ilvl w:val="0"/>
          <w:numId w:val="26"/>
        </w:numPr>
        <w:tabs>
          <w:tab w:pos="1358" w:val="left" w:leader="none"/>
        </w:tabs>
        <w:spacing w:line="240" w:lineRule="auto" w:before="10" w:after="0"/>
        <w:ind w:left="1358" w:right="0" w:hanging="225"/>
        <w:jc w:val="left"/>
        <w:rPr>
          <w:sz w:val="20"/>
        </w:rPr>
      </w:pPr>
      <w:r>
        <w:rPr>
          <w:spacing w:val="-2"/>
          <w:sz w:val="20"/>
        </w:rPr>
        <w:t>Vision</w:t>
      </w:r>
      <w:r>
        <w:rPr>
          <w:spacing w:val="-6"/>
          <w:sz w:val="20"/>
        </w:rPr>
        <w:t> </w:t>
      </w:r>
      <w:r>
        <w:rPr>
          <w:spacing w:val="-2"/>
          <w:sz w:val="20"/>
        </w:rPr>
        <w:t>2020</w:t>
      </w:r>
      <w:r>
        <w:rPr>
          <w:spacing w:val="-6"/>
          <w:sz w:val="20"/>
        </w:rPr>
        <w:t> </w:t>
      </w:r>
      <w:r>
        <w:rPr>
          <w:spacing w:val="-2"/>
          <w:sz w:val="20"/>
        </w:rPr>
        <w:t>Australia</w:t>
      </w:r>
    </w:p>
    <w:p>
      <w:pPr>
        <w:pStyle w:val="ListParagraph"/>
        <w:numPr>
          <w:ilvl w:val="0"/>
          <w:numId w:val="26"/>
        </w:numPr>
        <w:tabs>
          <w:tab w:pos="1358" w:val="left" w:leader="none"/>
        </w:tabs>
        <w:spacing w:line="240" w:lineRule="auto" w:before="10" w:after="0"/>
        <w:ind w:left="1358" w:right="0" w:hanging="225"/>
        <w:jc w:val="left"/>
        <w:rPr>
          <w:sz w:val="20"/>
        </w:rPr>
      </w:pPr>
      <w:r>
        <w:rPr>
          <w:spacing w:val="-2"/>
          <w:sz w:val="20"/>
        </w:rPr>
        <w:t>Cochlear</w:t>
      </w:r>
    </w:p>
    <w:p>
      <w:pPr>
        <w:pStyle w:val="ListParagraph"/>
        <w:numPr>
          <w:ilvl w:val="0"/>
          <w:numId w:val="26"/>
        </w:numPr>
        <w:tabs>
          <w:tab w:pos="1358" w:val="left" w:leader="none"/>
        </w:tabs>
        <w:spacing w:line="240" w:lineRule="auto" w:before="10" w:after="0"/>
        <w:ind w:left="1358" w:right="0" w:hanging="225"/>
        <w:jc w:val="left"/>
        <w:rPr>
          <w:sz w:val="20"/>
        </w:rPr>
      </w:pPr>
      <w:r>
        <w:rPr>
          <w:spacing w:val="-2"/>
          <w:sz w:val="20"/>
        </w:rPr>
        <w:t>Hearing</w:t>
      </w:r>
      <w:r>
        <w:rPr>
          <w:spacing w:val="-6"/>
          <w:sz w:val="20"/>
        </w:rPr>
        <w:t> </w:t>
      </w:r>
      <w:r>
        <w:rPr>
          <w:spacing w:val="-2"/>
          <w:sz w:val="20"/>
        </w:rPr>
        <w:t>Australia</w:t>
      </w:r>
    </w:p>
    <w:p>
      <w:pPr>
        <w:pStyle w:val="ListParagraph"/>
        <w:numPr>
          <w:ilvl w:val="0"/>
          <w:numId w:val="26"/>
        </w:numPr>
        <w:tabs>
          <w:tab w:pos="1358" w:val="left" w:leader="none"/>
          <w:tab w:pos="1360" w:val="left" w:leader="none"/>
        </w:tabs>
        <w:spacing w:line="249" w:lineRule="auto" w:before="10" w:after="0"/>
        <w:ind w:left="1360" w:right="463" w:hanging="227"/>
        <w:jc w:val="left"/>
        <w:rPr>
          <w:sz w:val="20"/>
        </w:rPr>
      </w:pPr>
      <w:r>
        <w:rPr>
          <w:sz w:val="20"/>
        </w:rPr>
        <w:t>Bendigo and District Aboriginal Cooperative </w:t>
      </w:r>
      <w:r>
        <w:rPr>
          <w:spacing w:val="-2"/>
          <w:w w:val="105"/>
          <w:sz w:val="20"/>
        </w:rPr>
        <w:t>(BDAC)</w:t>
      </w:r>
    </w:p>
    <w:p>
      <w:pPr>
        <w:pStyle w:val="ListParagraph"/>
        <w:numPr>
          <w:ilvl w:val="0"/>
          <w:numId w:val="26"/>
        </w:numPr>
        <w:tabs>
          <w:tab w:pos="1358" w:val="left" w:leader="none"/>
        </w:tabs>
        <w:spacing w:line="240" w:lineRule="auto" w:before="2" w:after="0"/>
        <w:ind w:left="1358" w:right="0" w:hanging="225"/>
        <w:jc w:val="left"/>
        <w:rPr>
          <w:sz w:val="20"/>
        </w:rPr>
      </w:pPr>
      <w:r>
        <w:rPr>
          <w:sz w:val="20"/>
        </w:rPr>
        <w:t>Rural</w:t>
      </w:r>
      <w:r>
        <w:rPr>
          <w:spacing w:val="-7"/>
          <w:sz w:val="20"/>
        </w:rPr>
        <w:t> </w:t>
      </w:r>
      <w:r>
        <w:rPr>
          <w:sz w:val="20"/>
        </w:rPr>
        <w:t>Workforce</w:t>
      </w:r>
      <w:r>
        <w:rPr>
          <w:spacing w:val="-7"/>
          <w:sz w:val="20"/>
        </w:rPr>
        <w:t> </w:t>
      </w:r>
      <w:r>
        <w:rPr>
          <w:sz w:val="20"/>
        </w:rPr>
        <w:t>Agency</w:t>
      </w:r>
      <w:r>
        <w:rPr>
          <w:spacing w:val="-7"/>
          <w:sz w:val="20"/>
        </w:rPr>
        <w:t> </w:t>
      </w:r>
      <w:r>
        <w:rPr>
          <w:sz w:val="20"/>
        </w:rPr>
        <w:t>Victoria</w:t>
      </w:r>
      <w:r>
        <w:rPr>
          <w:spacing w:val="-6"/>
          <w:sz w:val="20"/>
        </w:rPr>
        <w:t> </w:t>
      </w:r>
      <w:r>
        <w:rPr>
          <w:spacing w:val="-2"/>
          <w:sz w:val="20"/>
        </w:rPr>
        <w:t>(RWAV)</w:t>
      </w:r>
    </w:p>
    <w:p>
      <w:pPr>
        <w:pStyle w:val="BodyText"/>
        <w:spacing w:line="277" w:lineRule="exact" w:before="133"/>
        <w:ind w:left="304"/>
        <w:rPr>
          <w:rFonts w:ascii="Arial Black"/>
        </w:rPr>
      </w:pPr>
      <w:r>
        <w:rPr/>
        <w:br w:type="column"/>
      </w:r>
      <w:r>
        <w:rPr>
          <w:rFonts w:ascii="Arial Black"/>
          <w:spacing w:val="-2"/>
          <w:w w:val="95"/>
        </w:rPr>
        <w:t>Universities</w:t>
      </w:r>
    </w:p>
    <w:p>
      <w:pPr>
        <w:pStyle w:val="ListParagraph"/>
        <w:numPr>
          <w:ilvl w:val="0"/>
          <w:numId w:val="26"/>
        </w:numPr>
        <w:tabs>
          <w:tab w:pos="529" w:val="left" w:leader="none"/>
        </w:tabs>
        <w:spacing w:line="225" w:lineRule="exact" w:before="0" w:after="0"/>
        <w:ind w:left="529" w:right="0" w:hanging="225"/>
        <w:jc w:val="left"/>
        <w:rPr>
          <w:sz w:val="20"/>
        </w:rPr>
      </w:pPr>
      <w:r>
        <w:rPr>
          <w:sz w:val="20"/>
        </w:rPr>
        <w:t>University</w:t>
      </w:r>
      <w:r>
        <w:rPr>
          <w:spacing w:val="3"/>
          <w:sz w:val="20"/>
        </w:rPr>
        <w:t> </w:t>
      </w:r>
      <w:r>
        <w:rPr>
          <w:sz w:val="20"/>
        </w:rPr>
        <w:t>of</w:t>
      </w:r>
      <w:r>
        <w:rPr>
          <w:spacing w:val="4"/>
          <w:sz w:val="20"/>
        </w:rPr>
        <w:t> </w:t>
      </w:r>
      <w:r>
        <w:rPr>
          <w:spacing w:val="-2"/>
          <w:sz w:val="20"/>
        </w:rPr>
        <w:t>Melbourne</w:t>
      </w:r>
    </w:p>
    <w:p>
      <w:pPr>
        <w:pStyle w:val="ListParagraph"/>
        <w:numPr>
          <w:ilvl w:val="0"/>
          <w:numId w:val="26"/>
        </w:numPr>
        <w:tabs>
          <w:tab w:pos="529" w:val="left" w:leader="none"/>
        </w:tabs>
        <w:spacing w:line="240" w:lineRule="auto" w:before="10" w:after="0"/>
        <w:ind w:left="529" w:right="0" w:hanging="225"/>
        <w:jc w:val="left"/>
        <w:rPr>
          <w:sz w:val="20"/>
        </w:rPr>
      </w:pPr>
      <w:r>
        <w:rPr>
          <w:sz w:val="20"/>
        </w:rPr>
        <w:t>Swinburne</w:t>
      </w:r>
      <w:r>
        <w:rPr>
          <w:spacing w:val="1"/>
          <w:sz w:val="20"/>
        </w:rPr>
        <w:t> </w:t>
      </w:r>
      <w:r>
        <w:rPr>
          <w:sz w:val="20"/>
        </w:rPr>
        <w:t>University</w:t>
      </w:r>
      <w:r>
        <w:rPr>
          <w:spacing w:val="2"/>
          <w:sz w:val="20"/>
        </w:rPr>
        <w:t> </w:t>
      </w:r>
      <w:r>
        <w:rPr>
          <w:sz w:val="20"/>
        </w:rPr>
        <w:t>of</w:t>
      </w:r>
      <w:r>
        <w:rPr>
          <w:spacing w:val="2"/>
          <w:sz w:val="20"/>
        </w:rPr>
        <w:t> </w:t>
      </w:r>
      <w:r>
        <w:rPr>
          <w:spacing w:val="-2"/>
          <w:sz w:val="20"/>
        </w:rPr>
        <w:t>Technology</w:t>
      </w:r>
    </w:p>
    <w:p>
      <w:pPr>
        <w:pStyle w:val="ListParagraph"/>
        <w:numPr>
          <w:ilvl w:val="0"/>
          <w:numId w:val="26"/>
        </w:numPr>
        <w:tabs>
          <w:tab w:pos="529" w:val="left" w:leader="none"/>
        </w:tabs>
        <w:spacing w:line="240" w:lineRule="auto" w:before="10" w:after="0"/>
        <w:ind w:left="529" w:right="0" w:hanging="225"/>
        <w:jc w:val="left"/>
        <w:rPr>
          <w:sz w:val="20"/>
        </w:rPr>
      </w:pPr>
      <w:r>
        <w:rPr>
          <w:sz w:val="20"/>
        </w:rPr>
        <w:t>Australian</w:t>
      </w:r>
      <w:r>
        <w:rPr>
          <w:spacing w:val="6"/>
          <w:sz w:val="20"/>
        </w:rPr>
        <w:t> </w:t>
      </w:r>
      <w:r>
        <w:rPr>
          <w:sz w:val="20"/>
        </w:rPr>
        <w:t>Catholic</w:t>
      </w:r>
      <w:r>
        <w:rPr>
          <w:spacing w:val="6"/>
          <w:sz w:val="20"/>
        </w:rPr>
        <w:t> </w:t>
      </w:r>
      <w:r>
        <w:rPr>
          <w:spacing w:val="-2"/>
          <w:sz w:val="20"/>
        </w:rPr>
        <w:t>University</w:t>
      </w:r>
    </w:p>
    <w:p>
      <w:pPr>
        <w:pStyle w:val="ListParagraph"/>
        <w:numPr>
          <w:ilvl w:val="0"/>
          <w:numId w:val="26"/>
        </w:numPr>
        <w:tabs>
          <w:tab w:pos="529" w:val="left" w:leader="none"/>
        </w:tabs>
        <w:spacing w:line="240" w:lineRule="auto" w:before="10" w:after="0"/>
        <w:ind w:left="529" w:right="0" w:hanging="225"/>
        <w:jc w:val="left"/>
        <w:rPr>
          <w:sz w:val="20"/>
        </w:rPr>
      </w:pPr>
      <w:r>
        <w:rPr>
          <w:spacing w:val="-7"/>
          <w:sz w:val="20"/>
        </w:rPr>
        <w:t>RMIT</w:t>
      </w:r>
      <w:r>
        <w:rPr>
          <w:spacing w:val="-10"/>
          <w:sz w:val="20"/>
        </w:rPr>
        <w:t> </w:t>
      </w:r>
      <w:r>
        <w:rPr>
          <w:spacing w:val="-2"/>
          <w:sz w:val="20"/>
        </w:rPr>
        <w:t>University</w:t>
      </w:r>
    </w:p>
    <w:p>
      <w:pPr>
        <w:pStyle w:val="ListParagraph"/>
        <w:numPr>
          <w:ilvl w:val="0"/>
          <w:numId w:val="26"/>
        </w:numPr>
        <w:tabs>
          <w:tab w:pos="529" w:val="left" w:leader="none"/>
        </w:tabs>
        <w:spacing w:line="240" w:lineRule="auto" w:before="10" w:after="0"/>
        <w:ind w:left="529" w:right="0" w:hanging="225"/>
        <w:jc w:val="left"/>
        <w:rPr>
          <w:sz w:val="20"/>
        </w:rPr>
      </w:pPr>
      <w:r>
        <w:rPr>
          <w:sz w:val="20"/>
        </w:rPr>
        <w:t>Victoria</w:t>
      </w:r>
      <w:r>
        <w:rPr>
          <w:spacing w:val="4"/>
          <w:sz w:val="20"/>
        </w:rPr>
        <w:t> </w:t>
      </w:r>
      <w:r>
        <w:rPr>
          <w:spacing w:val="-2"/>
          <w:sz w:val="20"/>
        </w:rPr>
        <w:t>University</w:t>
      </w:r>
    </w:p>
    <w:p>
      <w:pPr>
        <w:pStyle w:val="ListParagraph"/>
        <w:numPr>
          <w:ilvl w:val="0"/>
          <w:numId w:val="26"/>
        </w:numPr>
        <w:tabs>
          <w:tab w:pos="529" w:val="left" w:leader="none"/>
        </w:tabs>
        <w:spacing w:line="240" w:lineRule="auto" w:before="10" w:after="0"/>
        <w:ind w:left="529" w:right="0" w:hanging="225"/>
        <w:jc w:val="left"/>
        <w:rPr>
          <w:sz w:val="20"/>
        </w:rPr>
      </w:pPr>
      <w:r>
        <w:rPr>
          <w:spacing w:val="-4"/>
          <w:sz w:val="20"/>
        </w:rPr>
        <w:t>La</w:t>
      </w:r>
      <w:r>
        <w:rPr>
          <w:spacing w:val="-8"/>
          <w:sz w:val="20"/>
        </w:rPr>
        <w:t> </w:t>
      </w:r>
      <w:r>
        <w:rPr>
          <w:spacing w:val="-4"/>
          <w:sz w:val="20"/>
        </w:rPr>
        <w:t>Trobe</w:t>
      </w:r>
      <w:r>
        <w:rPr>
          <w:spacing w:val="-8"/>
          <w:sz w:val="20"/>
        </w:rPr>
        <w:t> </w:t>
      </w:r>
      <w:r>
        <w:rPr>
          <w:spacing w:val="-4"/>
          <w:sz w:val="20"/>
        </w:rPr>
        <w:t>University</w:t>
      </w:r>
    </w:p>
    <w:p>
      <w:pPr>
        <w:pStyle w:val="ListParagraph"/>
        <w:numPr>
          <w:ilvl w:val="0"/>
          <w:numId w:val="26"/>
        </w:numPr>
        <w:tabs>
          <w:tab w:pos="529" w:val="left" w:leader="none"/>
        </w:tabs>
        <w:spacing w:line="240" w:lineRule="auto" w:before="10" w:after="0"/>
        <w:ind w:left="529" w:right="0" w:hanging="225"/>
        <w:jc w:val="left"/>
        <w:rPr>
          <w:sz w:val="20"/>
        </w:rPr>
      </w:pPr>
      <w:r>
        <w:rPr>
          <w:sz w:val="20"/>
        </w:rPr>
        <w:t>Monash</w:t>
      </w:r>
      <w:r>
        <w:rPr>
          <w:spacing w:val="-3"/>
          <w:sz w:val="20"/>
        </w:rPr>
        <w:t> </w:t>
      </w:r>
      <w:r>
        <w:rPr>
          <w:spacing w:val="-2"/>
          <w:sz w:val="20"/>
        </w:rPr>
        <w:t>University</w:t>
      </w:r>
    </w:p>
    <w:p>
      <w:pPr>
        <w:pStyle w:val="BodyText"/>
        <w:spacing w:line="277" w:lineRule="exact" w:before="98"/>
        <w:ind w:left="304"/>
        <w:rPr>
          <w:rFonts w:ascii="Arial Black"/>
        </w:rPr>
      </w:pPr>
      <w:r>
        <w:rPr>
          <w:rFonts w:ascii="Arial Black"/>
          <w:spacing w:val="-2"/>
          <w:w w:val="95"/>
        </w:rPr>
        <w:t>TAFES</w:t>
      </w:r>
    </w:p>
    <w:p>
      <w:pPr>
        <w:pStyle w:val="ListParagraph"/>
        <w:numPr>
          <w:ilvl w:val="0"/>
          <w:numId w:val="26"/>
        </w:numPr>
        <w:tabs>
          <w:tab w:pos="529" w:val="left" w:leader="none"/>
        </w:tabs>
        <w:spacing w:line="225" w:lineRule="exact" w:before="0" w:after="0"/>
        <w:ind w:left="529" w:right="0" w:hanging="225"/>
        <w:jc w:val="left"/>
        <w:rPr>
          <w:sz w:val="20"/>
        </w:rPr>
      </w:pPr>
      <w:r>
        <w:rPr>
          <w:sz w:val="20"/>
        </w:rPr>
        <w:t>Victoria</w:t>
      </w:r>
      <w:r>
        <w:rPr>
          <w:spacing w:val="4"/>
          <w:sz w:val="20"/>
        </w:rPr>
        <w:t> </w:t>
      </w:r>
      <w:r>
        <w:rPr>
          <w:spacing w:val="-2"/>
          <w:sz w:val="20"/>
        </w:rPr>
        <w:t>University</w:t>
      </w:r>
    </w:p>
    <w:p>
      <w:pPr>
        <w:pStyle w:val="ListParagraph"/>
        <w:numPr>
          <w:ilvl w:val="0"/>
          <w:numId w:val="26"/>
        </w:numPr>
        <w:tabs>
          <w:tab w:pos="529" w:val="left" w:leader="none"/>
        </w:tabs>
        <w:spacing w:line="240" w:lineRule="auto" w:before="10" w:after="0"/>
        <w:ind w:left="529" w:right="0" w:hanging="225"/>
        <w:jc w:val="left"/>
        <w:rPr>
          <w:sz w:val="20"/>
        </w:rPr>
      </w:pPr>
      <w:r>
        <w:rPr>
          <w:spacing w:val="-2"/>
          <w:w w:val="105"/>
          <w:sz w:val="20"/>
        </w:rPr>
        <w:t>Holmesglen</w:t>
      </w:r>
    </w:p>
    <w:p>
      <w:pPr>
        <w:pStyle w:val="ListParagraph"/>
        <w:numPr>
          <w:ilvl w:val="0"/>
          <w:numId w:val="26"/>
        </w:numPr>
        <w:tabs>
          <w:tab w:pos="529" w:val="left" w:leader="none"/>
        </w:tabs>
        <w:spacing w:line="240" w:lineRule="auto" w:before="10" w:after="0"/>
        <w:ind w:left="529" w:right="0" w:hanging="225"/>
        <w:jc w:val="left"/>
        <w:rPr>
          <w:sz w:val="20"/>
        </w:rPr>
      </w:pPr>
      <w:r>
        <w:rPr>
          <w:spacing w:val="-4"/>
          <w:sz w:val="20"/>
        </w:rPr>
        <w:t>RMIT</w:t>
      </w:r>
    </w:p>
    <w:p>
      <w:pPr>
        <w:pStyle w:val="ListParagraph"/>
        <w:spacing w:after="0" w:line="240" w:lineRule="auto"/>
        <w:jc w:val="left"/>
        <w:rPr>
          <w:sz w:val="20"/>
        </w:rPr>
        <w:sectPr>
          <w:type w:val="continuous"/>
          <w:pgSz w:w="11910" w:h="16840"/>
          <w:pgMar w:header="0" w:footer="0" w:top="0" w:bottom="0" w:left="0" w:right="0"/>
          <w:cols w:num="2" w:equalWidth="0">
            <w:col w:w="5751" w:space="40"/>
            <w:col w:w="6119"/>
          </w:cols>
        </w:sectPr>
      </w:pPr>
    </w:p>
    <w:p>
      <w:pPr>
        <w:pStyle w:val="BodyText"/>
      </w:pPr>
    </w:p>
    <w:p>
      <w:pPr>
        <w:pStyle w:val="BodyText"/>
        <w:spacing w:before="22"/>
      </w:pPr>
    </w:p>
    <w:p>
      <w:pPr>
        <w:pStyle w:val="BodyText"/>
        <w:spacing w:line="540" w:lineRule="atLeast" w:before="1"/>
        <w:ind w:left="1133" w:right="5139"/>
        <w:rPr>
          <w:rFonts w:ascii="Arial Black"/>
        </w:rPr>
      </w:pPr>
      <w:r>
        <w:rPr>
          <w:rFonts w:ascii="Arial Black"/>
          <w:color w:val="3F5F72"/>
          <w:w w:val="85"/>
        </w:rPr>
        <w:t>The</w:t>
      </w:r>
      <w:r>
        <w:rPr>
          <w:rFonts w:ascii="Arial Black"/>
          <w:color w:val="3F5F72"/>
          <w:spacing w:val="-3"/>
          <w:w w:val="85"/>
        </w:rPr>
        <w:t> </w:t>
      </w:r>
      <w:r>
        <w:rPr>
          <w:rFonts w:ascii="Arial Black"/>
          <w:color w:val="3F5F72"/>
          <w:w w:val="85"/>
        </w:rPr>
        <w:t>Royal</w:t>
      </w:r>
      <w:r>
        <w:rPr>
          <w:rFonts w:ascii="Arial Black"/>
          <w:color w:val="3F5F72"/>
          <w:spacing w:val="-3"/>
          <w:w w:val="85"/>
        </w:rPr>
        <w:t> </w:t>
      </w:r>
      <w:r>
        <w:rPr>
          <w:rFonts w:ascii="Arial Black"/>
          <w:color w:val="3F5F72"/>
          <w:w w:val="85"/>
        </w:rPr>
        <w:t>Victorian</w:t>
      </w:r>
      <w:r>
        <w:rPr>
          <w:rFonts w:ascii="Arial Black"/>
          <w:color w:val="3F5F72"/>
          <w:spacing w:val="-3"/>
          <w:w w:val="85"/>
        </w:rPr>
        <w:t> </w:t>
      </w:r>
      <w:r>
        <w:rPr>
          <w:rFonts w:ascii="Arial Black"/>
          <w:color w:val="3F5F72"/>
          <w:w w:val="85"/>
        </w:rPr>
        <w:t>Eye</w:t>
      </w:r>
      <w:r>
        <w:rPr>
          <w:rFonts w:ascii="Arial Black"/>
          <w:color w:val="3F5F72"/>
          <w:spacing w:val="-3"/>
          <w:w w:val="85"/>
        </w:rPr>
        <w:t> </w:t>
      </w:r>
      <w:r>
        <w:rPr>
          <w:rFonts w:ascii="Arial Black"/>
          <w:color w:val="3F5F72"/>
          <w:w w:val="85"/>
        </w:rPr>
        <w:t>and</w:t>
      </w:r>
      <w:r>
        <w:rPr>
          <w:rFonts w:ascii="Arial Black"/>
          <w:color w:val="3F5F72"/>
          <w:spacing w:val="-3"/>
          <w:w w:val="85"/>
        </w:rPr>
        <w:t> </w:t>
      </w:r>
      <w:r>
        <w:rPr>
          <w:rFonts w:ascii="Arial Black"/>
          <w:color w:val="3F5F72"/>
          <w:w w:val="85"/>
        </w:rPr>
        <w:t>Ear</w:t>
      </w:r>
      <w:r>
        <w:rPr>
          <w:rFonts w:ascii="Arial Black"/>
          <w:color w:val="3F5F72"/>
          <w:spacing w:val="-3"/>
          <w:w w:val="85"/>
        </w:rPr>
        <w:t> </w:t>
      </w:r>
      <w:r>
        <w:rPr>
          <w:rFonts w:ascii="Arial Black"/>
          <w:color w:val="3F5F72"/>
          <w:w w:val="85"/>
        </w:rPr>
        <w:t>Hospital</w:t>
      </w:r>
      <w:r>
        <w:rPr>
          <w:rFonts w:ascii="Arial Black"/>
          <w:color w:val="3F5F72"/>
          <w:spacing w:val="-3"/>
          <w:w w:val="85"/>
        </w:rPr>
        <w:t> </w:t>
      </w:r>
      <w:r>
        <w:rPr>
          <w:rFonts w:ascii="Arial Black"/>
          <w:color w:val="3F5F72"/>
          <w:w w:val="85"/>
        </w:rPr>
        <w:t>is</w:t>
      </w:r>
      <w:r>
        <w:rPr>
          <w:rFonts w:ascii="Arial Black"/>
          <w:color w:val="3F5F72"/>
          <w:spacing w:val="-3"/>
          <w:w w:val="85"/>
        </w:rPr>
        <w:t> </w:t>
      </w:r>
      <w:r>
        <w:rPr>
          <w:rFonts w:ascii="Arial Black"/>
          <w:color w:val="3F5F72"/>
          <w:w w:val="85"/>
        </w:rPr>
        <w:t>a</w:t>
      </w:r>
      <w:r>
        <w:rPr>
          <w:rFonts w:ascii="Arial Black"/>
          <w:color w:val="3F5F72"/>
          <w:spacing w:val="-3"/>
          <w:w w:val="85"/>
        </w:rPr>
        <w:t> </w:t>
      </w:r>
      <w:r>
        <w:rPr>
          <w:rFonts w:ascii="Arial Black"/>
          <w:color w:val="3F5F72"/>
          <w:w w:val="85"/>
        </w:rPr>
        <w:t>member</w:t>
      </w:r>
      <w:r>
        <w:rPr>
          <w:rFonts w:ascii="Arial Black"/>
          <w:color w:val="3F5F72"/>
          <w:spacing w:val="-3"/>
          <w:w w:val="85"/>
        </w:rPr>
        <w:t> </w:t>
      </w:r>
      <w:r>
        <w:rPr>
          <w:rFonts w:ascii="Arial Black"/>
          <w:color w:val="3F5F72"/>
          <w:w w:val="85"/>
        </w:rPr>
        <w:t>of: </w:t>
      </w:r>
      <w:r>
        <w:rPr>
          <w:rFonts w:ascii="Arial Black"/>
          <w:w w:val="90"/>
        </w:rPr>
        <w:t>The</w:t>
      </w:r>
      <w:r>
        <w:rPr>
          <w:rFonts w:ascii="Arial Black"/>
          <w:spacing w:val="-17"/>
          <w:w w:val="90"/>
        </w:rPr>
        <w:t> </w:t>
      </w:r>
      <w:r>
        <w:rPr>
          <w:rFonts w:ascii="Arial Black"/>
          <w:w w:val="90"/>
        </w:rPr>
        <w:t>World</w:t>
      </w:r>
      <w:r>
        <w:rPr>
          <w:rFonts w:ascii="Arial Black"/>
          <w:spacing w:val="-17"/>
          <w:w w:val="90"/>
        </w:rPr>
        <w:t> </w:t>
      </w:r>
      <w:r>
        <w:rPr>
          <w:rFonts w:ascii="Arial Black"/>
          <w:w w:val="90"/>
        </w:rPr>
        <w:t>Association</w:t>
      </w:r>
      <w:r>
        <w:rPr>
          <w:rFonts w:ascii="Arial Black"/>
          <w:spacing w:val="-13"/>
          <w:w w:val="90"/>
        </w:rPr>
        <w:t> </w:t>
      </w:r>
      <w:r>
        <w:rPr>
          <w:rFonts w:ascii="Arial Black"/>
          <w:w w:val="90"/>
        </w:rPr>
        <w:t>of</w:t>
      </w:r>
      <w:r>
        <w:rPr>
          <w:rFonts w:ascii="Arial Black"/>
          <w:spacing w:val="-17"/>
          <w:w w:val="90"/>
        </w:rPr>
        <w:t> </w:t>
      </w:r>
      <w:r>
        <w:rPr>
          <w:rFonts w:ascii="Arial Black"/>
          <w:w w:val="90"/>
        </w:rPr>
        <w:t>Eye</w:t>
      </w:r>
      <w:r>
        <w:rPr>
          <w:rFonts w:ascii="Arial Black"/>
          <w:spacing w:val="-13"/>
          <w:w w:val="90"/>
        </w:rPr>
        <w:t> </w:t>
      </w:r>
      <w:r>
        <w:rPr>
          <w:rFonts w:ascii="Arial Black"/>
          <w:w w:val="90"/>
        </w:rPr>
        <w:t>Hospitals</w:t>
      </w:r>
    </w:p>
    <w:p>
      <w:pPr>
        <w:pStyle w:val="BodyText"/>
        <w:spacing w:line="307" w:lineRule="auto" w:before="77"/>
        <w:ind w:left="1133" w:right="6882"/>
        <w:rPr>
          <w:rFonts w:ascii="Arial Black"/>
        </w:rPr>
      </w:pPr>
      <w:r>
        <w:rPr>
          <w:rFonts w:ascii="Arial Black"/>
          <w:w w:val="90"/>
        </w:rPr>
        <w:t>Victorian</w:t>
      </w:r>
      <w:r>
        <w:rPr>
          <w:rFonts w:ascii="Arial Black"/>
          <w:spacing w:val="-18"/>
          <w:w w:val="90"/>
        </w:rPr>
        <w:t> </w:t>
      </w:r>
      <w:r>
        <w:rPr>
          <w:rFonts w:ascii="Arial Black"/>
          <w:w w:val="90"/>
        </w:rPr>
        <w:t>Healthcare</w:t>
      </w:r>
      <w:r>
        <w:rPr>
          <w:rFonts w:ascii="Arial Black"/>
          <w:spacing w:val="-20"/>
          <w:w w:val="90"/>
        </w:rPr>
        <w:t> </w:t>
      </w:r>
      <w:r>
        <w:rPr>
          <w:rFonts w:ascii="Arial Black"/>
          <w:w w:val="90"/>
        </w:rPr>
        <w:t>Association </w:t>
      </w:r>
      <w:r>
        <w:rPr>
          <w:rFonts w:ascii="Arial Black"/>
          <w:w w:val="85"/>
        </w:rPr>
        <w:t>Melbourne</w:t>
      </w:r>
      <w:r>
        <w:rPr>
          <w:rFonts w:ascii="Arial Black"/>
          <w:spacing w:val="-1"/>
          <w:w w:val="85"/>
        </w:rPr>
        <w:t> </w:t>
      </w:r>
      <w:r>
        <w:rPr>
          <w:rFonts w:ascii="Arial Black"/>
          <w:w w:val="85"/>
        </w:rPr>
        <w:t>Academic Centre for</w:t>
      </w:r>
      <w:r>
        <w:rPr>
          <w:rFonts w:ascii="Arial Black"/>
          <w:spacing w:val="-4"/>
          <w:w w:val="85"/>
        </w:rPr>
        <w:t> </w:t>
      </w:r>
      <w:r>
        <w:rPr>
          <w:rFonts w:ascii="Arial Black"/>
          <w:w w:val="85"/>
        </w:rPr>
        <w:t>Health</w:t>
      </w:r>
    </w:p>
    <w:p>
      <w:pPr>
        <w:pStyle w:val="BodyText"/>
        <w:spacing w:line="280" w:lineRule="exact"/>
        <w:ind w:left="1133"/>
        <w:rPr>
          <w:rFonts w:ascii="Arial Black"/>
        </w:rPr>
      </w:pPr>
      <w:r>
        <w:rPr>
          <w:rFonts w:ascii="Arial Black"/>
          <w:w w:val="85"/>
        </w:rPr>
        <w:t>North</w:t>
      </w:r>
      <w:r>
        <w:rPr>
          <w:rFonts w:ascii="Arial Black"/>
          <w:spacing w:val="-3"/>
          <w:w w:val="85"/>
        </w:rPr>
        <w:t> </w:t>
      </w:r>
      <w:r>
        <w:rPr>
          <w:rFonts w:ascii="Arial Black"/>
          <w:w w:val="85"/>
        </w:rPr>
        <w:t>East</w:t>
      </w:r>
      <w:r>
        <w:rPr>
          <w:rFonts w:ascii="Arial Black"/>
          <w:spacing w:val="-3"/>
          <w:w w:val="85"/>
        </w:rPr>
        <w:t> </w:t>
      </w:r>
      <w:r>
        <w:rPr>
          <w:rFonts w:ascii="Arial Black"/>
          <w:w w:val="85"/>
        </w:rPr>
        <w:t>Metro</w:t>
      </w:r>
      <w:r>
        <w:rPr>
          <w:rFonts w:ascii="Arial Black"/>
          <w:spacing w:val="-3"/>
          <w:w w:val="85"/>
        </w:rPr>
        <w:t> </w:t>
      </w:r>
      <w:r>
        <w:rPr>
          <w:rFonts w:ascii="Arial Black"/>
          <w:w w:val="85"/>
        </w:rPr>
        <w:t>Health</w:t>
      </w:r>
      <w:r>
        <w:rPr>
          <w:rFonts w:ascii="Arial Black"/>
          <w:spacing w:val="-3"/>
          <w:w w:val="85"/>
        </w:rPr>
        <w:t> </w:t>
      </w:r>
      <w:r>
        <w:rPr>
          <w:rFonts w:ascii="Arial Black"/>
          <w:w w:val="85"/>
        </w:rPr>
        <w:t>Service</w:t>
      </w:r>
      <w:r>
        <w:rPr>
          <w:rFonts w:ascii="Arial Black"/>
          <w:spacing w:val="-3"/>
          <w:w w:val="85"/>
        </w:rPr>
        <w:t> </w:t>
      </w:r>
      <w:r>
        <w:rPr>
          <w:rFonts w:ascii="Arial Black"/>
          <w:spacing w:val="-2"/>
          <w:w w:val="85"/>
        </w:rPr>
        <w:t>Partnership</w:t>
      </w:r>
    </w:p>
    <w:p>
      <w:pPr>
        <w:pStyle w:val="BodyText"/>
        <w:spacing w:line="249" w:lineRule="auto" w:before="111"/>
        <w:ind w:left="1133" w:right="6173"/>
      </w:pPr>
      <w:r>
        <w:rPr>
          <w:w w:val="105"/>
        </w:rPr>
        <w:t>North East Metro Health Service Partnership Austin</w:t>
      </w:r>
      <w:r>
        <w:rPr>
          <w:spacing w:val="-2"/>
          <w:w w:val="105"/>
        </w:rPr>
        <w:t> </w:t>
      </w:r>
      <w:r>
        <w:rPr>
          <w:w w:val="105"/>
        </w:rPr>
        <w:t>Health;</w:t>
      </w:r>
      <w:r>
        <w:rPr>
          <w:spacing w:val="-2"/>
          <w:w w:val="105"/>
        </w:rPr>
        <w:t> </w:t>
      </w:r>
      <w:r>
        <w:rPr>
          <w:w w:val="105"/>
        </w:rPr>
        <w:t>St</w:t>
      </w:r>
      <w:r>
        <w:rPr>
          <w:spacing w:val="-2"/>
          <w:w w:val="105"/>
        </w:rPr>
        <w:t> </w:t>
      </w:r>
      <w:r>
        <w:rPr>
          <w:w w:val="105"/>
        </w:rPr>
        <w:t>Vincent’s</w:t>
      </w:r>
      <w:r>
        <w:rPr>
          <w:spacing w:val="-2"/>
          <w:w w:val="105"/>
        </w:rPr>
        <w:t> </w:t>
      </w:r>
      <w:r>
        <w:rPr>
          <w:w w:val="105"/>
        </w:rPr>
        <w:t>Hospital</w:t>
      </w:r>
      <w:r>
        <w:rPr>
          <w:spacing w:val="-2"/>
          <w:w w:val="105"/>
        </w:rPr>
        <w:t> </w:t>
      </w:r>
      <w:r>
        <w:rPr>
          <w:w w:val="105"/>
        </w:rPr>
        <w:t>Melbourne; Eastern Health; Northern Health; Mercy Hospital for</w:t>
      </w:r>
      <w:r>
        <w:rPr>
          <w:spacing w:val="-16"/>
          <w:w w:val="105"/>
        </w:rPr>
        <w:t> </w:t>
      </w:r>
      <w:r>
        <w:rPr>
          <w:w w:val="105"/>
        </w:rPr>
        <w:t>Women,</w:t>
      </w:r>
      <w:r>
        <w:rPr>
          <w:spacing w:val="-16"/>
          <w:w w:val="105"/>
        </w:rPr>
        <w:t> </w:t>
      </w:r>
      <w:r>
        <w:rPr>
          <w:w w:val="105"/>
        </w:rPr>
        <w:t>(Heidelberg);</w:t>
      </w:r>
      <w:r>
        <w:rPr>
          <w:spacing w:val="-16"/>
          <w:w w:val="105"/>
        </w:rPr>
        <w:t> </w:t>
      </w:r>
      <w:r>
        <w:rPr>
          <w:w w:val="105"/>
        </w:rPr>
        <w:t>Forensicare;</w:t>
      </w:r>
      <w:r>
        <w:rPr>
          <w:spacing w:val="-16"/>
          <w:w w:val="105"/>
        </w:rPr>
        <w:t> </w:t>
      </w:r>
      <w:r>
        <w:rPr>
          <w:w w:val="105"/>
        </w:rPr>
        <w:t>Eastern </w:t>
      </w:r>
      <w:r>
        <w:rPr/>
        <w:t>Melbourne Primary Health Network; North Western </w:t>
      </w:r>
      <w:r>
        <w:rPr>
          <w:w w:val="105"/>
        </w:rPr>
        <w:t>Melbourne Primary Health Network</w:t>
      </w:r>
    </w:p>
    <w:p>
      <w:pPr>
        <w:pStyle w:val="BodyText"/>
        <w:spacing w:line="307" w:lineRule="auto" w:before="152"/>
        <w:ind w:left="1133" w:right="6882"/>
        <w:rPr>
          <w:rFonts w:ascii="Arial Black"/>
        </w:rPr>
      </w:pPr>
      <w:r>
        <w:rPr>
          <w:rFonts w:ascii="Arial Black"/>
          <w:w w:val="85"/>
        </w:rPr>
        <w:t>Parkville</w:t>
      </w:r>
      <w:r>
        <w:rPr>
          <w:rFonts w:ascii="Arial Black"/>
          <w:spacing w:val="-12"/>
          <w:w w:val="85"/>
        </w:rPr>
        <w:t> </w:t>
      </w:r>
      <w:r>
        <w:rPr>
          <w:rFonts w:ascii="Arial Black"/>
          <w:w w:val="85"/>
        </w:rPr>
        <w:t>Local</w:t>
      </w:r>
      <w:r>
        <w:rPr>
          <w:rFonts w:ascii="Arial Black"/>
          <w:spacing w:val="-12"/>
          <w:w w:val="85"/>
        </w:rPr>
        <w:t> </w:t>
      </w:r>
      <w:r>
        <w:rPr>
          <w:rFonts w:ascii="Arial Black"/>
          <w:w w:val="85"/>
        </w:rPr>
        <w:t>Health</w:t>
      </w:r>
      <w:r>
        <w:rPr>
          <w:rFonts w:ascii="Arial Black"/>
          <w:spacing w:val="-12"/>
          <w:w w:val="85"/>
        </w:rPr>
        <w:t> </w:t>
      </w:r>
      <w:r>
        <w:rPr>
          <w:rFonts w:ascii="Arial Black"/>
          <w:w w:val="85"/>
        </w:rPr>
        <w:t>Service</w:t>
      </w:r>
      <w:r>
        <w:rPr>
          <w:rFonts w:ascii="Arial Black"/>
          <w:spacing w:val="-12"/>
          <w:w w:val="85"/>
        </w:rPr>
        <w:t> </w:t>
      </w:r>
      <w:r>
        <w:rPr>
          <w:rFonts w:ascii="Arial Black"/>
          <w:w w:val="85"/>
        </w:rPr>
        <w:t>Network </w:t>
      </w:r>
      <w:r>
        <w:rPr>
          <w:rFonts w:ascii="Arial Black"/>
          <w:spacing w:val="-2"/>
          <w:w w:val="95"/>
        </w:rPr>
        <w:t>Vision</w:t>
      </w:r>
      <w:r>
        <w:rPr>
          <w:rFonts w:ascii="Arial Black"/>
          <w:spacing w:val="-21"/>
          <w:w w:val="95"/>
        </w:rPr>
        <w:t> </w:t>
      </w:r>
      <w:r>
        <w:rPr>
          <w:rFonts w:ascii="Arial Black"/>
          <w:spacing w:val="-2"/>
          <w:w w:val="95"/>
        </w:rPr>
        <w:t>2020</w:t>
      </w:r>
      <w:r>
        <w:rPr>
          <w:rFonts w:ascii="Arial Black"/>
          <w:spacing w:val="-24"/>
          <w:w w:val="95"/>
        </w:rPr>
        <w:t> </w:t>
      </w:r>
      <w:r>
        <w:rPr>
          <w:rFonts w:ascii="Arial Black"/>
          <w:spacing w:val="-2"/>
          <w:w w:val="95"/>
        </w:rPr>
        <w:t>Australia</w:t>
      </w:r>
    </w:p>
    <w:p>
      <w:pPr>
        <w:pStyle w:val="BodyText"/>
        <w:spacing w:after="0" w:line="307" w:lineRule="auto"/>
        <w:rPr>
          <w:rFonts w:ascii="Arial Black"/>
        </w:rPr>
        <w:sectPr>
          <w:type w:val="continuous"/>
          <w:pgSz w:w="11910" w:h="16840"/>
          <w:pgMar w:header="0" w:footer="0" w:top="0" w:bottom="0" w:left="0" w:right="0"/>
        </w:sectPr>
      </w:pPr>
    </w:p>
    <w:p>
      <w:pPr>
        <w:spacing w:line="273" w:lineRule="auto" w:before="109"/>
        <w:ind w:left="723" w:right="7837" w:firstLine="0"/>
        <w:jc w:val="left"/>
        <w:rPr>
          <w:sz w:val="13"/>
        </w:rPr>
      </w:pPr>
      <w:r>
        <w:rPr>
          <w:sz w:val="13"/>
        </w:rPr>
        <mc:AlternateContent>
          <mc:Choice Requires="wps">
            <w:drawing>
              <wp:anchor distT="0" distB="0" distL="0" distR="0" allowOverlap="1" layoutInCell="1" locked="0" behindDoc="1" simplePos="0" relativeHeight="482000384">
                <wp:simplePos x="0" y="0"/>
                <wp:positionH relativeFrom="page">
                  <wp:posOffset>0</wp:posOffset>
                </wp:positionH>
                <wp:positionV relativeFrom="page">
                  <wp:posOffset>12</wp:posOffset>
                </wp:positionV>
                <wp:extent cx="10692130" cy="7560309"/>
                <wp:effectExtent l="0" t="0" r="0" b="0"/>
                <wp:wrapNone/>
                <wp:docPr id="1191" name="Graphic 1191"/>
                <wp:cNvGraphicFramePr>
                  <a:graphicFrameLocks/>
                </wp:cNvGraphicFramePr>
                <a:graphic>
                  <a:graphicData uri="http://schemas.microsoft.com/office/word/2010/wordprocessingShape">
                    <wps:wsp>
                      <wps:cNvPr id="1191" name="Graphic 1191"/>
                      <wps:cNvSpPr/>
                      <wps:spPr>
                        <a:xfrm>
                          <a:off x="0" y="0"/>
                          <a:ext cx="10692130" cy="7560309"/>
                        </a:xfrm>
                        <a:custGeom>
                          <a:avLst/>
                          <a:gdLst/>
                          <a:ahLst/>
                          <a:cxnLst/>
                          <a:rect l="l" t="t" r="r" b="b"/>
                          <a:pathLst>
                            <a:path w="10692130" h="7560309">
                              <a:moveTo>
                                <a:pt x="0" y="0"/>
                              </a:moveTo>
                              <a:lnTo>
                                <a:pt x="0" y="7559992"/>
                              </a:lnTo>
                              <a:lnTo>
                                <a:pt x="10692003" y="7559992"/>
                              </a:lnTo>
                              <a:lnTo>
                                <a:pt x="10692003" y="0"/>
                              </a:lnTo>
                              <a:lnTo>
                                <a:pt x="0" y="0"/>
                              </a:lnTo>
                              <a:close/>
                            </a:path>
                          </a:pathLst>
                        </a:custGeom>
                        <a:solidFill>
                          <a:srgbClr val="E2E4E7"/>
                        </a:solidFill>
                      </wps:spPr>
                      <wps:bodyPr wrap="square" lIns="0" tIns="0" rIns="0" bIns="0" rtlCol="0">
                        <a:prstTxWarp prst="textNoShape">
                          <a:avLst/>
                        </a:prstTxWarp>
                        <a:noAutofit/>
                      </wps:bodyPr>
                    </wps:wsp>
                  </a:graphicData>
                </a:graphic>
              </wp:anchor>
            </w:drawing>
          </mc:Choice>
          <mc:Fallback>
            <w:pict>
              <v:rect style="position:absolute;margin-left:.000015pt;margin-top:.001001pt;width:841.89pt;height:595.275pt;mso-position-horizontal-relative:page;mso-position-vertical-relative:page;z-index:-21316096" id="docshape678" filled="true" fillcolor="#e2e4e7" stroked="false">
                <v:fill type="solid"/>
                <w10:wrap type="none"/>
              </v:rect>
            </w:pict>
          </mc:Fallback>
        </mc:AlternateContent>
      </w:r>
      <w:r>
        <w:rPr>
          <w:sz w:val="13"/>
        </w:rPr>
        <mc:AlternateContent>
          <mc:Choice Requires="wps">
            <w:drawing>
              <wp:anchor distT="0" distB="0" distL="0" distR="0" allowOverlap="1" layoutInCell="1" locked="0" behindDoc="0" simplePos="0" relativeHeight="15926272">
                <wp:simplePos x="0" y="0"/>
                <wp:positionH relativeFrom="page">
                  <wp:posOffset>8418004</wp:posOffset>
                </wp:positionH>
                <wp:positionV relativeFrom="page">
                  <wp:posOffset>4572000</wp:posOffset>
                </wp:positionV>
                <wp:extent cx="2274570" cy="2988310"/>
                <wp:effectExtent l="0" t="0" r="0" b="0"/>
                <wp:wrapNone/>
                <wp:docPr id="1192" name="Group 1192"/>
                <wp:cNvGraphicFramePr>
                  <a:graphicFrameLocks/>
                </wp:cNvGraphicFramePr>
                <a:graphic>
                  <a:graphicData uri="http://schemas.microsoft.com/office/word/2010/wordprocessingGroup">
                    <wpg:wgp>
                      <wpg:cNvPr id="1192" name="Group 1192"/>
                      <wpg:cNvGrpSpPr/>
                      <wpg:grpSpPr>
                        <a:xfrm>
                          <a:off x="0" y="0"/>
                          <a:ext cx="2274570" cy="2988310"/>
                          <a:chExt cx="2274570" cy="2988310"/>
                        </a:xfrm>
                      </wpg:grpSpPr>
                      <wps:wsp>
                        <wps:cNvPr id="1193" name="Graphic 1193"/>
                        <wps:cNvSpPr/>
                        <wps:spPr>
                          <a:xfrm>
                            <a:off x="1914004" y="468020"/>
                            <a:ext cx="360045" cy="360045"/>
                          </a:xfrm>
                          <a:custGeom>
                            <a:avLst/>
                            <a:gdLst/>
                            <a:ahLst/>
                            <a:cxnLst/>
                            <a:rect l="l" t="t" r="r" b="b"/>
                            <a:pathLst>
                              <a:path w="360045" h="360045">
                                <a:moveTo>
                                  <a:pt x="0" y="0"/>
                                </a:moveTo>
                                <a:lnTo>
                                  <a:pt x="0" y="359994"/>
                                </a:lnTo>
                                <a:lnTo>
                                  <a:pt x="359994" y="359994"/>
                                </a:lnTo>
                                <a:lnTo>
                                  <a:pt x="359994" y="0"/>
                                </a:lnTo>
                                <a:lnTo>
                                  <a:pt x="0" y="0"/>
                                </a:lnTo>
                                <a:close/>
                              </a:path>
                            </a:pathLst>
                          </a:custGeom>
                          <a:solidFill>
                            <a:srgbClr val="4F697B"/>
                          </a:solidFill>
                        </wps:spPr>
                        <wps:bodyPr wrap="square" lIns="0" tIns="0" rIns="0" bIns="0" rtlCol="0">
                          <a:prstTxWarp prst="textNoShape">
                            <a:avLst/>
                          </a:prstTxWarp>
                          <a:noAutofit/>
                        </wps:bodyPr>
                      </wps:wsp>
                      <wps:wsp>
                        <wps:cNvPr id="1194" name="Graphic 1194"/>
                        <wps:cNvSpPr/>
                        <wps:spPr>
                          <a:xfrm>
                            <a:off x="462000" y="2628010"/>
                            <a:ext cx="360045" cy="360045"/>
                          </a:xfrm>
                          <a:custGeom>
                            <a:avLst/>
                            <a:gdLst/>
                            <a:ahLst/>
                            <a:cxnLst/>
                            <a:rect l="l" t="t" r="r" b="b"/>
                            <a:pathLst>
                              <a:path w="360045" h="360045">
                                <a:moveTo>
                                  <a:pt x="0" y="0"/>
                                </a:moveTo>
                                <a:lnTo>
                                  <a:pt x="0" y="359994"/>
                                </a:lnTo>
                                <a:lnTo>
                                  <a:pt x="359994" y="359994"/>
                                </a:lnTo>
                                <a:lnTo>
                                  <a:pt x="359994" y="0"/>
                                </a:lnTo>
                                <a:lnTo>
                                  <a:pt x="0" y="0"/>
                                </a:lnTo>
                                <a:close/>
                              </a:path>
                            </a:pathLst>
                          </a:custGeom>
                          <a:solidFill>
                            <a:srgbClr val="EDF0F3"/>
                          </a:solidFill>
                        </wps:spPr>
                        <wps:bodyPr wrap="square" lIns="0" tIns="0" rIns="0" bIns="0" rtlCol="0">
                          <a:prstTxWarp prst="textNoShape">
                            <a:avLst/>
                          </a:prstTxWarp>
                          <a:noAutofit/>
                        </wps:bodyPr>
                      </wps:wsp>
                      <wps:wsp>
                        <wps:cNvPr id="1195" name="Graphic 1195"/>
                        <wps:cNvSpPr/>
                        <wps:spPr>
                          <a:xfrm>
                            <a:off x="467995" y="0"/>
                            <a:ext cx="1446530" cy="1548130"/>
                          </a:xfrm>
                          <a:custGeom>
                            <a:avLst/>
                            <a:gdLst/>
                            <a:ahLst/>
                            <a:cxnLst/>
                            <a:rect l="l" t="t" r="r" b="b"/>
                            <a:pathLst>
                              <a:path w="1446530" h="1548130">
                                <a:moveTo>
                                  <a:pt x="1446009" y="828001"/>
                                </a:moveTo>
                                <a:lnTo>
                                  <a:pt x="720001" y="828001"/>
                                </a:lnTo>
                                <a:lnTo>
                                  <a:pt x="720001" y="0"/>
                                </a:lnTo>
                                <a:lnTo>
                                  <a:pt x="0" y="0"/>
                                </a:lnTo>
                                <a:lnTo>
                                  <a:pt x="0" y="1548003"/>
                                </a:lnTo>
                                <a:lnTo>
                                  <a:pt x="720001" y="1548003"/>
                                </a:lnTo>
                                <a:lnTo>
                                  <a:pt x="1446009" y="1548003"/>
                                </a:lnTo>
                                <a:lnTo>
                                  <a:pt x="1446009" y="828001"/>
                                </a:lnTo>
                                <a:close/>
                              </a:path>
                            </a:pathLst>
                          </a:custGeom>
                          <a:solidFill>
                            <a:srgbClr val="EE3E8A"/>
                          </a:solidFill>
                        </wps:spPr>
                        <wps:bodyPr wrap="square" lIns="0" tIns="0" rIns="0" bIns="0" rtlCol="0">
                          <a:prstTxWarp prst="textNoShape">
                            <a:avLst/>
                          </a:prstTxWarp>
                          <a:noAutofit/>
                        </wps:bodyPr>
                      </wps:wsp>
                      <wps:wsp>
                        <wps:cNvPr id="1196" name="Graphic 1196"/>
                        <wps:cNvSpPr/>
                        <wps:spPr>
                          <a:xfrm>
                            <a:off x="0" y="1548002"/>
                            <a:ext cx="462280" cy="1080135"/>
                          </a:xfrm>
                          <a:custGeom>
                            <a:avLst/>
                            <a:gdLst/>
                            <a:ahLst/>
                            <a:cxnLst/>
                            <a:rect l="l" t="t" r="r" b="b"/>
                            <a:pathLst>
                              <a:path w="462280" h="1080135">
                                <a:moveTo>
                                  <a:pt x="0" y="0"/>
                                </a:moveTo>
                                <a:lnTo>
                                  <a:pt x="0" y="1079995"/>
                                </a:lnTo>
                                <a:lnTo>
                                  <a:pt x="462000" y="1079995"/>
                                </a:lnTo>
                                <a:lnTo>
                                  <a:pt x="462000" y="0"/>
                                </a:lnTo>
                                <a:lnTo>
                                  <a:pt x="0" y="0"/>
                                </a:lnTo>
                                <a:close/>
                              </a:path>
                            </a:pathLst>
                          </a:custGeom>
                          <a:solidFill>
                            <a:srgbClr val="B6C0C8"/>
                          </a:solidFill>
                        </wps:spPr>
                        <wps:bodyPr wrap="square" lIns="0" tIns="0" rIns="0" bIns="0" rtlCol="0">
                          <a:prstTxWarp prst="textNoShape">
                            <a:avLst/>
                          </a:prstTxWarp>
                          <a:noAutofit/>
                        </wps:bodyPr>
                      </wps:wsp>
                    </wpg:wgp>
                  </a:graphicData>
                </a:graphic>
              </wp:anchor>
            </w:drawing>
          </mc:Choice>
          <mc:Fallback>
            <w:pict>
              <v:group style="position:absolute;margin-left:662.835022pt;margin-top:360pt;width:179.1pt;height:235.3pt;mso-position-horizontal-relative:page;mso-position-vertical-relative:page;z-index:15926272" id="docshapegroup679" coordorigin="13257,7200" coordsize="3582,4706">
                <v:rect style="position:absolute;left:16270;top:7937;width:567;height:567" id="docshape680" filled="true" fillcolor="#4f697b" stroked="false">
                  <v:fill type="solid"/>
                </v:rect>
                <v:rect style="position:absolute;left:13984;top:11338;width:567;height:567" id="docshape681" filled="true" fillcolor="#edf0f3" stroked="false">
                  <v:fill type="solid"/>
                </v:rect>
                <v:shape style="position:absolute;left:13993;top:7200;width:2278;height:2438" id="docshape682" coordorigin="13994,7200" coordsize="2278,2438" path="m16271,8504l15128,8504,15128,7200,13994,7200,13994,9638,15128,9638,16271,9638,16271,8504xe" filled="true" fillcolor="#ee3e8a" stroked="false">
                  <v:path arrowok="t"/>
                  <v:fill type="solid"/>
                </v:shape>
                <v:rect style="position:absolute;left:13256;top:9637;width:728;height:1701" id="docshape683" filled="true" fillcolor="#b6c0c8" stroked="false">
                  <v:fill type="solid"/>
                </v:rect>
                <w10:wrap type="none"/>
              </v:group>
            </w:pict>
          </mc:Fallback>
        </mc:AlternateContent>
      </w:r>
      <w:r>
        <w:rPr>
          <w:sz w:val="13"/>
        </w:rPr>
        <mc:AlternateContent>
          <mc:Choice Requires="wps">
            <w:drawing>
              <wp:anchor distT="0" distB="0" distL="0" distR="0" allowOverlap="1" layoutInCell="1" locked="0" behindDoc="0" simplePos="0" relativeHeight="15926784">
                <wp:simplePos x="0" y="0"/>
                <wp:positionH relativeFrom="page">
                  <wp:posOffset>1440002</wp:posOffset>
                </wp:positionH>
                <wp:positionV relativeFrom="paragraph">
                  <wp:posOffset>-105092</wp:posOffset>
                </wp:positionV>
                <wp:extent cx="366395" cy="360045"/>
                <wp:effectExtent l="0" t="0" r="0" b="0"/>
                <wp:wrapNone/>
                <wp:docPr id="1197" name="Textbox 1197"/>
                <wp:cNvGraphicFramePr>
                  <a:graphicFrameLocks/>
                </wp:cNvGraphicFramePr>
                <a:graphic>
                  <a:graphicData uri="http://schemas.microsoft.com/office/word/2010/wordprocessingShape">
                    <wps:wsp>
                      <wps:cNvPr id="1197" name="Textbox 1197"/>
                      <wps:cNvSpPr txBox="1"/>
                      <wps:spPr>
                        <a:xfrm>
                          <a:off x="0" y="0"/>
                          <a:ext cx="366395" cy="360045"/>
                        </a:xfrm>
                        <a:prstGeom prst="rect">
                          <a:avLst/>
                        </a:prstGeom>
                        <a:solidFill>
                          <a:srgbClr val="3F5F72"/>
                        </a:solidFill>
                      </wps:spPr>
                      <wps:txbx>
                        <w:txbxContent>
                          <w:p>
                            <w:pPr>
                              <w:spacing w:before="154"/>
                              <w:ind w:left="90" w:right="0" w:firstLine="0"/>
                              <w:jc w:val="left"/>
                              <w:rPr>
                                <w:color w:val="000000"/>
                                <w:sz w:val="24"/>
                              </w:rPr>
                            </w:pPr>
                            <w:r>
                              <w:rPr>
                                <w:color w:val="FFFFFF"/>
                                <w:spacing w:val="-5"/>
                                <w:sz w:val="24"/>
                              </w:rPr>
                              <w:t>79</w:t>
                            </w:r>
                          </w:p>
                        </w:txbxContent>
                      </wps:txbx>
                      <wps:bodyPr wrap="square" lIns="0" tIns="0" rIns="0" bIns="0" rtlCol="0" vert="vert270">
                        <a:noAutofit/>
                      </wps:bodyPr>
                    </wps:wsp>
                  </a:graphicData>
                </a:graphic>
              </wp:anchor>
            </w:drawing>
          </mc:Choice>
          <mc:Fallback>
            <w:pict>
              <v:shape style="position:absolute;margin-left:113.386017pt;margin-top:-8.275pt;width:28.85pt;height:28.35pt;mso-position-horizontal-relative:page;mso-position-vertical-relative:paragraph;z-index:15926784" type="#_x0000_t202" id="docshape684" filled="true" fillcolor="#3f5f72" stroked="false">
                <v:textbox inset="0,0,0,0" style="layout-flow:vertical;mso-layout-flow-alt:bottom-to-top">
                  <w:txbxContent>
                    <w:p>
                      <w:pPr>
                        <w:spacing w:before="154"/>
                        <w:ind w:left="90" w:right="0" w:firstLine="0"/>
                        <w:jc w:val="left"/>
                        <w:rPr>
                          <w:color w:val="000000"/>
                          <w:sz w:val="24"/>
                        </w:rPr>
                      </w:pPr>
                      <w:r>
                        <w:rPr>
                          <w:color w:val="FFFFFF"/>
                          <w:spacing w:val="-5"/>
                          <w:sz w:val="24"/>
                        </w:rPr>
                        <w:t>79</w:t>
                      </w:r>
                    </w:p>
                  </w:txbxContent>
                </v:textbox>
                <v:fill type="solid"/>
                <w10:wrap type="none"/>
              </v:shape>
            </w:pict>
          </mc:Fallback>
        </mc:AlternateContent>
      </w:r>
      <w:r>
        <w:rPr>
          <w:color w:val="5B595B"/>
          <w:spacing w:val="-2"/>
          <w:sz w:val="13"/>
        </w:rPr>
        <w:t>THE</w:t>
      </w:r>
      <w:r>
        <w:rPr>
          <w:color w:val="5B595B"/>
          <w:spacing w:val="-8"/>
          <w:sz w:val="13"/>
        </w:rPr>
        <w:t> </w:t>
      </w:r>
      <w:r>
        <w:rPr>
          <w:color w:val="5B595B"/>
          <w:spacing w:val="-2"/>
          <w:sz w:val="13"/>
        </w:rPr>
        <w:t>ROYAL</w:t>
      </w:r>
      <w:r>
        <w:rPr>
          <w:color w:val="5B595B"/>
          <w:spacing w:val="-8"/>
          <w:sz w:val="13"/>
        </w:rPr>
        <w:t> </w:t>
      </w:r>
      <w:r>
        <w:rPr>
          <w:color w:val="5B595B"/>
          <w:spacing w:val="-2"/>
          <w:sz w:val="13"/>
        </w:rPr>
        <w:t>VICTORIAN</w:t>
      </w:r>
      <w:r>
        <w:rPr>
          <w:color w:val="5B595B"/>
          <w:spacing w:val="-8"/>
          <w:sz w:val="13"/>
        </w:rPr>
        <w:t> </w:t>
      </w:r>
      <w:r>
        <w:rPr>
          <w:color w:val="5B595B"/>
          <w:spacing w:val="-2"/>
          <w:sz w:val="13"/>
        </w:rPr>
        <w:t>EYE</w:t>
      </w:r>
      <w:r>
        <w:rPr>
          <w:color w:val="5B595B"/>
          <w:spacing w:val="-8"/>
          <w:sz w:val="13"/>
        </w:rPr>
        <w:t> </w:t>
      </w:r>
      <w:r>
        <w:rPr>
          <w:color w:val="5B595B"/>
          <w:spacing w:val="-2"/>
          <w:sz w:val="13"/>
        </w:rPr>
        <w:t>AND</w:t>
      </w:r>
      <w:r>
        <w:rPr>
          <w:color w:val="5B595B"/>
          <w:spacing w:val="-8"/>
          <w:sz w:val="13"/>
        </w:rPr>
        <w:t> </w:t>
      </w:r>
      <w:r>
        <w:rPr>
          <w:color w:val="5B595B"/>
          <w:spacing w:val="-2"/>
          <w:sz w:val="13"/>
        </w:rPr>
        <w:t>EAR</w:t>
      </w:r>
      <w:r>
        <w:rPr>
          <w:color w:val="5B595B"/>
          <w:spacing w:val="-8"/>
          <w:sz w:val="13"/>
        </w:rPr>
        <w:t> </w:t>
      </w:r>
      <w:r>
        <w:rPr>
          <w:color w:val="5B595B"/>
          <w:spacing w:val="-2"/>
          <w:sz w:val="13"/>
        </w:rPr>
        <w:t>HOSPITAL</w:t>
      </w:r>
      <w:r>
        <w:rPr>
          <w:color w:val="5B595B"/>
          <w:spacing w:val="40"/>
          <w:sz w:val="13"/>
        </w:rPr>
        <w:t> </w:t>
      </w:r>
      <w:r>
        <w:rPr>
          <w:color w:val="5B595B"/>
          <w:sz w:val="13"/>
        </w:rPr>
        <w:t>ANNUAL REPORT 2024–2025</w:t>
      </w:r>
    </w:p>
    <w:p>
      <w:pPr>
        <w:spacing w:after="0" w:line="273" w:lineRule="auto"/>
        <w:jc w:val="left"/>
        <w:rPr>
          <w:sz w:val="13"/>
        </w:rPr>
        <w:sectPr>
          <w:headerReference w:type="default" r:id="rId78"/>
          <w:pgSz w:w="16840" w:h="11910" w:orient="landscape"/>
          <w:pgMar w:header="0" w:footer="0" w:top="160" w:bottom="0" w:left="2409" w:right="2409"/>
        </w:sectPr>
      </w:pPr>
    </w:p>
    <w:p>
      <w:pPr>
        <w:pStyle w:val="BodyText"/>
        <w:rPr>
          <w:sz w:val="13"/>
        </w:rPr>
      </w:pPr>
      <w:r>
        <w:rPr>
          <w:sz w:val="13"/>
        </w:rPr>
        <mc:AlternateContent>
          <mc:Choice Requires="wps">
            <w:drawing>
              <wp:anchor distT="0" distB="0" distL="0" distR="0" allowOverlap="1" layoutInCell="1" locked="0" behindDoc="1" simplePos="0" relativeHeight="482001920">
                <wp:simplePos x="0" y="0"/>
                <wp:positionH relativeFrom="page">
                  <wp:posOffset>0</wp:posOffset>
                </wp:positionH>
                <wp:positionV relativeFrom="page">
                  <wp:posOffset>12</wp:posOffset>
                </wp:positionV>
                <wp:extent cx="10692130" cy="7560309"/>
                <wp:effectExtent l="0" t="0" r="0" b="0"/>
                <wp:wrapNone/>
                <wp:docPr id="1198" name="Graphic 1198"/>
                <wp:cNvGraphicFramePr>
                  <a:graphicFrameLocks/>
                </wp:cNvGraphicFramePr>
                <a:graphic>
                  <a:graphicData uri="http://schemas.microsoft.com/office/word/2010/wordprocessingShape">
                    <wps:wsp>
                      <wps:cNvPr id="1198" name="Graphic 1198"/>
                      <wps:cNvSpPr/>
                      <wps:spPr>
                        <a:xfrm>
                          <a:off x="0" y="0"/>
                          <a:ext cx="10692130" cy="7560309"/>
                        </a:xfrm>
                        <a:custGeom>
                          <a:avLst/>
                          <a:gdLst/>
                          <a:ahLst/>
                          <a:cxnLst/>
                          <a:rect l="l" t="t" r="r" b="b"/>
                          <a:pathLst>
                            <a:path w="10692130" h="7560309">
                              <a:moveTo>
                                <a:pt x="0" y="0"/>
                              </a:moveTo>
                              <a:lnTo>
                                <a:pt x="0" y="7559992"/>
                              </a:lnTo>
                              <a:lnTo>
                                <a:pt x="10692003" y="7559992"/>
                              </a:lnTo>
                              <a:lnTo>
                                <a:pt x="10692003" y="0"/>
                              </a:lnTo>
                              <a:lnTo>
                                <a:pt x="0" y="0"/>
                              </a:lnTo>
                              <a:close/>
                            </a:path>
                          </a:pathLst>
                        </a:custGeom>
                        <a:solidFill>
                          <a:srgbClr val="E2E4E7"/>
                        </a:solidFill>
                      </wps:spPr>
                      <wps:bodyPr wrap="square" lIns="0" tIns="0" rIns="0" bIns="0" rtlCol="0">
                        <a:prstTxWarp prst="textNoShape">
                          <a:avLst/>
                        </a:prstTxWarp>
                        <a:noAutofit/>
                      </wps:bodyPr>
                    </wps:wsp>
                  </a:graphicData>
                </a:graphic>
              </wp:anchor>
            </w:drawing>
          </mc:Choice>
          <mc:Fallback>
            <w:pict>
              <v:rect style="position:absolute;margin-left:.000015pt;margin-top:.001001pt;width:841.89pt;height:595.275pt;mso-position-horizontal-relative:page;mso-position-vertical-relative:page;z-index:-21314560" id="docshape685" filled="true" fillcolor="#e2e4e7" stroked="false">
                <v:fill type="solid"/>
                <w10:wrap type="none"/>
              </v:rect>
            </w:pict>
          </mc:Fallback>
        </mc:AlternateContent>
      </w:r>
      <w:r>
        <w:rPr>
          <w:sz w:val="13"/>
        </w:rPr>
        <mc:AlternateContent>
          <mc:Choice Requires="wps">
            <w:drawing>
              <wp:anchor distT="0" distB="0" distL="0" distR="0" allowOverlap="1" layoutInCell="1" locked="0" behindDoc="0" simplePos="0" relativeHeight="15927808">
                <wp:simplePos x="0" y="0"/>
                <wp:positionH relativeFrom="page">
                  <wp:posOffset>8418004</wp:posOffset>
                </wp:positionH>
                <wp:positionV relativeFrom="page">
                  <wp:posOffset>4572012</wp:posOffset>
                </wp:positionV>
                <wp:extent cx="2274570" cy="2988310"/>
                <wp:effectExtent l="0" t="0" r="0" b="0"/>
                <wp:wrapNone/>
                <wp:docPr id="1199" name="Group 1199"/>
                <wp:cNvGraphicFramePr>
                  <a:graphicFrameLocks/>
                </wp:cNvGraphicFramePr>
                <a:graphic>
                  <a:graphicData uri="http://schemas.microsoft.com/office/word/2010/wordprocessingGroup">
                    <wpg:wgp>
                      <wpg:cNvPr id="1199" name="Group 1199"/>
                      <wpg:cNvGrpSpPr/>
                      <wpg:grpSpPr>
                        <a:xfrm>
                          <a:off x="0" y="0"/>
                          <a:ext cx="2274570" cy="2988310"/>
                          <a:chExt cx="2274570" cy="2988310"/>
                        </a:xfrm>
                      </wpg:grpSpPr>
                      <wps:wsp>
                        <wps:cNvPr id="1200" name="Graphic 1200"/>
                        <wps:cNvSpPr/>
                        <wps:spPr>
                          <a:xfrm>
                            <a:off x="1914004" y="2159990"/>
                            <a:ext cx="360045" cy="360045"/>
                          </a:xfrm>
                          <a:custGeom>
                            <a:avLst/>
                            <a:gdLst/>
                            <a:ahLst/>
                            <a:cxnLst/>
                            <a:rect l="l" t="t" r="r" b="b"/>
                            <a:pathLst>
                              <a:path w="360045" h="360045">
                                <a:moveTo>
                                  <a:pt x="0" y="0"/>
                                </a:moveTo>
                                <a:lnTo>
                                  <a:pt x="0" y="359994"/>
                                </a:lnTo>
                                <a:lnTo>
                                  <a:pt x="359994" y="359994"/>
                                </a:lnTo>
                                <a:lnTo>
                                  <a:pt x="359994" y="0"/>
                                </a:lnTo>
                                <a:lnTo>
                                  <a:pt x="0" y="0"/>
                                </a:lnTo>
                                <a:close/>
                              </a:path>
                            </a:pathLst>
                          </a:custGeom>
                          <a:solidFill>
                            <a:srgbClr val="4F697B"/>
                          </a:solidFill>
                        </wps:spPr>
                        <wps:bodyPr wrap="square" lIns="0" tIns="0" rIns="0" bIns="0" rtlCol="0">
                          <a:prstTxWarp prst="textNoShape">
                            <a:avLst/>
                          </a:prstTxWarp>
                          <a:noAutofit/>
                        </wps:bodyPr>
                      </wps:wsp>
                      <wps:wsp>
                        <wps:cNvPr id="1201" name="Graphic 1201"/>
                        <wps:cNvSpPr/>
                        <wps:spPr>
                          <a:xfrm>
                            <a:off x="462000" y="0"/>
                            <a:ext cx="360045" cy="360045"/>
                          </a:xfrm>
                          <a:custGeom>
                            <a:avLst/>
                            <a:gdLst/>
                            <a:ahLst/>
                            <a:cxnLst/>
                            <a:rect l="l" t="t" r="r" b="b"/>
                            <a:pathLst>
                              <a:path w="360045" h="360045">
                                <a:moveTo>
                                  <a:pt x="0" y="0"/>
                                </a:moveTo>
                                <a:lnTo>
                                  <a:pt x="0" y="359994"/>
                                </a:lnTo>
                                <a:lnTo>
                                  <a:pt x="359994" y="359994"/>
                                </a:lnTo>
                                <a:lnTo>
                                  <a:pt x="359994" y="0"/>
                                </a:lnTo>
                                <a:lnTo>
                                  <a:pt x="0" y="0"/>
                                </a:lnTo>
                                <a:close/>
                              </a:path>
                            </a:pathLst>
                          </a:custGeom>
                          <a:solidFill>
                            <a:srgbClr val="EDF0F3"/>
                          </a:solidFill>
                        </wps:spPr>
                        <wps:bodyPr wrap="square" lIns="0" tIns="0" rIns="0" bIns="0" rtlCol="0">
                          <a:prstTxWarp prst="textNoShape">
                            <a:avLst/>
                          </a:prstTxWarp>
                          <a:noAutofit/>
                        </wps:bodyPr>
                      </wps:wsp>
                      <wps:wsp>
                        <wps:cNvPr id="1202" name="Graphic 1202"/>
                        <wps:cNvSpPr/>
                        <wps:spPr>
                          <a:xfrm>
                            <a:off x="467995" y="1439989"/>
                            <a:ext cx="1446530" cy="1548130"/>
                          </a:xfrm>
                          <a:custGeom>
                            <a:avLst/>
                            <a:gdLst/>
                            <a:ahLst/>
                            <a:cxnLst/>
                            <a:rect l="l" t="t" r="r" b="b"/>
                            <a:pathLst>
                              <a:path w="1446530" h="1548130">
                                <a:moveTo>
                                  <a:pt x="1446009" y="0"/>
                                </a:moveTo>
                                <a:lnTo>
                                  <a:pt x="720001" y="0"/>
                                </a:lnTo>
                                <a:lnTo>
                                  <a:pt x="12" y="0"/>
                                </a:lnTo>
                                <a:lnTo>
                                  <a:pt x="0" y="1548003"/>
                                </a:lnTo>
                                <a:lnTo>
                                  <a:pt x="720001" y="1548003"/>
                                </a:lnTo>
                                <a:lnTo>
                                  <a:pt x="720001" y="720001"/>
                                </a:lnTo>
                                <a:lnTo>
                                  <a:pt x="1446009" y="720001"/>
                                </a:lnTo>
                                <a:lnTo>
                                  <a:pt x="1446009" y="0"/>
                                </a:lnTo>
                                <a:close/>
                              </a:path>
                            </a:pathLst>
                          </a:custGeom>
                          <a:solidFill>
                            <a:srgbClr val="EE3E8A"/>
                          </a:solidFill>
                        </wps:spPr>
                        <wps:bodyPr wrap="square" lIns="0" tIns="0" rIns="0" bIns="0" rtlCol="0">
                          <a:prstTxWarp prst="textNoShape">
                            <a:avLst/>
                          </a:prstTxWarp>
                          <a:noAutofit/>
                        </wps:bodyPr>
                      </wps:wsp>
                      <wps:wsp>
                        <wps:cNvPr id="1203" name="Graphic 1203"/>
                        <wps:cNvSpPr/>
                        <wps:spPr>
                          <a:xfrm>
                            <a:off x="0" y="359994"/>
                            <a:ext cx="462280" cy="1080135"/>
                          </a:xfrm>
                          <a:custGeom>
                            <a:avLst/>
                            <a:gdLst/>
                            <a:ahLst/>
                            <a:cxnLst/>
                            <a:rect l="l" t="t" r="r" b="b"/>
                            <a:pathLst>
                              <a:path w="462280" h="1080135">
                                <a:moveTo>
                                  <a:pt x="0" y="0"/>
                                </a:moveTo>
                                <a:lnTo>
                                  <a:pt x="0" y="1079995"/>
                                </a:lnTo>
                                <a:lnTo>
                                  <a:pt x="462000" y="1079995"/>
                                </a:lnTo>
                                <a:lnTo>
                                  <a:pt x="462000" y="0"/>
                                </a:lnTo>
                                <a:lnTo>
                                  <a:pt x="0" y="0"/>
                                </a:lnTo>
                                <a:close/>
                              </a:path>
                            </a:pathLst>
                          </a:custGeom>
                          <a:solidFill>
                            <a:srgbClr val="B6C0C8"/>
                          </a:solidFill>
                        </wps:spPr>
                        <wps:bodyPr wrap="square" lIns="0" tIns="0" rIns="0" bIns="0" rtlCol="0">
                          <a:prstTxWarp prst="textNoShape">
                            <a:avLst/>
                          </a:prstTxWarp>
                          <a:noAutofit/>
                        </wps:bodyPr>
                      </wps:wsp>
                    </wpg:wgp>
                  </a:graphicData>
                </a:graphic>
              </wp:anchor>
            </w:drawing>
          </mc:Choice>
          <mc:Fallback>
            <w:pict>
              <v:group style="position:absolute;margin-left:662.835022pt;margin-top:360.001007pt;width:179.1pt;height:235.3pt;mso-position-horizontal-relative:page;mso-position-vertical-relative:page;z-index:15927808" id="docshapegroup686" coordorigin="13257,7200" coordsize="3582,4706">
                <v:rect style="position:absolute;left:16270;top:10601;width:567;height:567" id="docshape687" filled="true" fillcolor="#4f697b" stroked="false">
                  <v:fill type="solid"/>
                </v:rect>
                <v:rect style="position:absolute;left:13984;top:7200;width:567;height:567" id="docshape688" filled="true" fillcolor="#edf0f3" stroked="false">
                  <v:fill type="solid"/>
                </v:rect>
                <v:shape style="position:absolute;left:13993;top:9467;width:2278;height:2438" id="docshape689" coordorigin="13994,9468" coordsize="2278,2438" path="m16271,9468l15128,9468,13994,9468,13994,11906,15128,11906,15128,10602,16271,10602,16271,9468xe" filled="true" fillcolor="#ee3e8a" stroked="false">
                  <v:path arrowok="t"/>
                  <v:fill type="solid"/>
                </v:shape>
                <v:rect style="position:absolute;left:13256;top:7766;width:728;height:1701" id="docshape690" filled="true" fillcolor="#b6c0c8" stroked="false">
                  <v:fill type="solid"/>
                </v:rect>
                <w10:wrap type="none"/>
              </v:group>
            </w:pict>
          </mc:Fallback>
        </mc:AlternateContent>
      </w: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spacing w:before="103"/>
        <w:rPr>
          <w:sz w:val="13"/>
        </w:rPr>
      </w:pPr>
    </w:p>
    <w:p>
      <w:pPr>
        <w:spacing w:line="273" w:lineRule="auto" w:before="0"/>
        <w:ind w:left="723" w:right="7837" w:firstLine="0"/>
        <w:jc w:val="left"/>
        <w:rPr>
          <w:sz w:val="13"/>
        </w:rPr>
      </w:pPr>
      <w:r>
        <w:rPr>
          <w:sz w:val="13"/>
        </w:rPr>
        <mc:AlternateContent>
          <mc:Choice Requires="wps">
            <w:drawing>
              <wp:anchor distT="0" distB="0" distL="0" distR="0" allowOverlap="1" layoutInCell="1" locked="0" behindDoc="0" simplePos="0" relativeHeight="15928320">
                <wp:simplePos x="0" y="0"/>
                <wp:positionH relativeFrom="page">
                  <wp:posOffset>1440002</wp:posOffset>
                </wp:positionH>
                <wp:positionV relativeFrom="paragraph">
                  <wp:posOffset>15187</wp:posOffset>
                </wp:positionV>
                <wp:extent cx="366395" cy="360045"/>
                <wp:effectExtent l="0" t="0" r="0" b="0"/>
                <wp:wrapNone/>
                <wp:docPr id="1204" name="Textbox 1204"/>
                <wp:cNvGraphicFramePr>
                  <a:graphicFrameLocks/>
                </wp:cNvGraphicFramePr>
                <a:graphic>
                  <a:graphicData uri="http://schemas.microsoft.com/office/word/2010/wordprocessingShape">
                    <wps:wsp>
                      <wps:cNvPr id="1204" name="Textbox 1204"/>
                      <wps:cNvSpPr txBox="1"/>
                      <wps:spPr>
                        <a:xfrm>
                          <a:off x="0" y="0"/>
                          <a:ext cx="366395" cy="360045"/>
                        </a:xfrm>
                        <a:prstGeom prst="rect">
                          <a:avLst/>
                        </a:prstGeom>
                        <a:solidFill>
                          <a:srgbClr val="3F5F72"/>
                        </a:solidFill>
                      </wps:spPr>
                      <wps:txbx>
                        <w:txbxContent>
                          <w:p>
                            <w:pPr>
                              <w:spacing w:before="154"/>
                              <w:ind w:left="188" w:right="0" w:firstLine="0"/>
                              <w:jc w:val="left"/>
                              <w:rPr>
                                <w:color w:val="000000"/>
                                <w:sz w:val="24"/>
                              </w:rPr>
                            </w:pPr>
                            <w:r>
                              <w:rPr>
                                <w:color w:val="FFFFFF"/>
                                <w:spacing w:val="-5"/>
                                <w:w w:val="105"/>
                                <w:sz w:val="24"/>
                              </w:rPr>
                              <w:t>80</w:t>
                            </w:r>
                          </w:p>
                        </w:txbxContent>
                      </wps:txbx>
                      <wps:bodyPr wrap="square" lIns="0" tIns="0" rIns="0" bIns="0" rtlCol="0" vert="vert270">
                        <a:noAutofit/>
                      </wps:bodyPr>
                    </wps:wsp>
                  </a:graphicData>
                </a:graphic>
              </wp:anchor>
            </w:drawing>
          </mc:Choice>
          <mc:Fallback>
            <w:pict>
              <v:shape style="position:absolute;margin-left:113.386017pt;margin-top:1.195894pt;width:28.85pt;height:28.35pt;mso-position-horizontal-relative:page;mso-position-vertical-relative:paragraph;z-index:15928320" type="#_x0000_t202" id="docshape691" filled="true" fillcolor="#3f5f72" stroked="false">
                <v:textbox inset="0,0,0,0" style="layout-flow:vertical;mso-layout-flow-alt:bottom-to-top">
                  <w:txbxContent>
                    <w:p>
                      <w:pPr>
                        <w:spacing w:before="154"/>
                        <w:ind w:left="188" w:right="0" w:firstLine="0"/>
                        <w:jc w:val="left"/>
                        <w:rPr>
                          <w:color w:val="000000"/>
                          <w:sz w:val="24"/>
                        </w:rPr>
                      </w:pPr>
                      <w:r>
                        <w:rPr>
                          <w:color w:val="FFFFFF"/>
                          <w:spacing w:val="-5"/>
                          <w:w w:val="105"/>
                          <w:sz w:val="24"/>
                        </w:rPr>
                        <w:t>80</w:t>
                      </w:r>
                    </w:p>
                  </w:txbxContent>
                </v:textbox>
                <v:fill type="solid"/>
                <w10:wrap type="none"/>
              </v:shape>
            </w:pict>
          </mc:Fallback>
        </mc:AlternateContent>
      </w:r>
      <w:r>
        <w:rPr>
          <w:color w:val="5B595B"/>
          <w:spacing w:val="-2"/>
          <w:sz w:val="13"/>
        </w:rPr>
        <w:t>THE</w:t>
      </w:r>
      <w:r>
        <w:rPr>
          <w:color w:val="5B595B"/>
          <w:spacing w:val="-8"/>
          <w:sz w:val="13"/>
        </w:rPr>
        <w:t> </w:t>
      </w:r>
      <w:r>
        <w:rPr>
          <w:color w:val="5B595B"/>
          <w:spacing w:val="-2"/>
          <w:sz w:val="13"/>
        </w:rPr>
        <w:t>ROYAL</w:t>
      </w:r>
      <w:r>
        <w:rPr>
          <w:color w:val="5B595B"/>
          <w:spacing w:val="-8"/>
          <w:sz w:val="13"/>
        </w:rPr>
        <w:t> </w:t>
      </w:r>
      <w:r>
        <w:rPr>
          <w:color w:val="5B595B"/>
          <w:spacing w:val="-2"/>
          <w:sz w:val="13"/>
        </w:rPr>
        <w:t>VICTORIAN</w:t>
      </w:r>
      <w:r>
        <w:rPr>
          <w:color w:val="5B595B"/>
          <w:spacing w:val="-8"/>
          <w:sz w:val="13"/>
        </w:rPr>
        <w:t> </w:t>
      </w:r>
      <w:r>
        <w:rPr>
          <w:color w:val="5B595B"/>
          <w:spacing w:val="-2"/>
          <w:sz w:val="13"/>
        </w:rPr>
        <w:t>EYE</w:t>
      </w:r>
      <w:r>
        <w:rPr>
          <w:color w:val="5B595B"/>
          <w:spacing w:val="-8"/>
          <w:sz w:val="13"/>
        </w:rPr>
        <w:t> </w:t>
      </w:r>
      <w:r>
        <w:rPr>
          <w:color w:val="5B595B"/>
          <w:spacing w:val="-2"/>
          <w:sz w:val="13"/>
        </w:rPr>
        <w:t>AND</w:t>
      </w:r>
      <w:r>
        <w:rPr>
          <w:color w:val="5B595B"/>
          <w:spacing w:val="-8"/>
          <w:sz w:val="13"/>
        </w:rPr>
        <w:t> </w:t>
      </w:r>
      <w:r>
        <w:rPr>
          <w:color w:val="5B595B"/>
          <w:spacing w:val="-2"/>
          <w:sz w:val="13"/>
        </w:rPr>
        <w:t>EAR</w:t>
      </w:r>
      <w:r>
        <w:rPr>
          <w:color w:val="5B595B"/>
          <w:spacing w:val="-8"/>
          <w:sz w:val="13"/>
        </w:rPr>
        <w:t> </w:t>
      </w:r>
      <w:r>
        <w:rPr>
          <w:color w:val="5B595B"/>
          <w:spacing w:val="-2"/>
          <w:sz w:val="13"/>
        </w:rPr>
        <w:t>HOSPITAL</w:t>
      </w:r>
      <w:r>
        <w:rPr>
          <w:color w:val="5B595B"/>
          <w:spacing w:val="40"/>
          <w:sz w:val="13"/>
        </w:rPr>
        <w:t> </w:t>
      </w:r>
      <w:r>
        <w:rPr>
          <w:color w:val="5B595B"/>
          <w:sz w:val="13"/>
        </w:rPr>
        <w:t>ANNUAL REPORT 2024–2025</w:t>
      </w:r>
    </w:p>
    <w:p>
      <w:pPr>
        <w:spacing w:after="0" w:line="273" w:lineRule="auto"/>
        <w:jc w:val="left"/>
        <w:rPr>
          <w:sz w:val="13"/>
        </w:rPr>
        <w:sectPr>
          <w:headerReference w:type="default" r:id="rId79"/>
          <w:pgSz w:w="16840" w:h="11910" w:orient="landscape"/>
          <w:pgMar w:header="0" w:footer="0" w:top="1340" w:bottom="0" w:left="2409" w:right="2409"/>
        </w:sectPr>
      </w:pPr>
    </w:p>
    <w:p>
      <w:pPr>
        <w:pStyle w:val="BodyText"/>
        <w:spacing w:before="4"/>
        <w:rPr>
          <w:sz w:val="17"/>
        </w:rPr>
      </w:pPr>
      <w:r>
        <w:rPr>
          <w:sz w:val="17"/>
        </w:rPr>
        <mc:AlternateContent>
          <mc:Choice Requires="wps">
            <w:drawing>
              <wp:anchor distT="0" distB="0" distL="0" distR="0" allowOverlap="1" layoutInCell="1" locked="0" behindDoc="0" simplePos="0" relativeHeight="15928832">
                <wp:simplePos x="0" y="0"/>
                <wp:positionH relativeFrom="page">
                  <wp:posOffset>0</wp:posOffset>
                </wp:positionH>
                <wp:positionV relativeFrom="page">
                  <wp:posOffset>12</wp:posOffset>
                </wp:positionV>
                <wp:extent cx="10692130" cy="7560309"/>
                <wp:effectExtent l="0" t="0" r="0" b="0"/>
                <wp:wrapNone/>
                <wp:docPr id="1205" name="Graphic 1205"/>
                <wp:cNvGraphicFramePr>
                  <a:graphicFrameLocks/>
                </wp:cNvGraphicFramePr>
                <a:graphic>
                  <a:graphicData uri="http://schemas.microsoft.com/office/word/2010/wordprocessingShape">
                    <wps:wsp>
                      <wps:cNvPr id="1205" name="Graphic 1205"/>
                      <wps:cNvSpPr/>
                      <wps:spPr>
                        <a:xfrm>
                          <a:off x="0" y="0"/>
                          <a:ext cx="10692130" cy="7560309"/>
                        </a:xfrm>
                        <a:custGeom>
                          <a:avLst/>
                          <a:gdLst/>
                          <a:ahLst/>
                          <a:cxnLst/>
                          <a:rect l="l" t="t" r="r" b="b"/>
                          <a:pathLst>
                            <a:path w="10692130" h="7560309">
                              <a:moveTo>
                                <a:pt x="0" y="0"/>
                              </a:moveTo>
                              <a:lnTo>
                                <a:pt x="0" y="7559992"/>
                              </a:lnTo>
                              <a:lnTo>
                                <a:pt x="10692003" y="7559992"/>
                              </a:lnTo>
                              <a:lnTo>
                                <a:pt x="10692003" y="0"/>
                              </a:lnTo>
                              <a:lnTo>
                                <a:pt x="0" y="0"/>
                              </a:lnTo>
                              <a:close/>
                            </a:path>
                          </a:pathLst>
                        </a:custGeom>
                        <a:solidFill>
                          <a:srgbClr val="3F5F72"/>
                        </a:solidFill>
                      </wps:spPr>
                      <wps:bodyPr wrap="square" lIns="0" tIns="0" rIns="0" bIns="0" rtlCol="0">
                        <a:prstTxWarp prst="textNoShape">
                          <a:avLst/>
                        </a:prstTxWarp>
                        <a:noAutofit/>
                      </wps:bodyPr>
                    </wps:wsp>
                  </a:graphicData>
                </a:graphic>
              </wp:anchor>
            </w:drawing>
          </mc:Choice>
          <mc:Fallback>
            <w:pict>
              <v:rect style="position:absolute;margin-left:.000015pt;margin-top:.001001pt;width:841.89pt;height:595.275pt;mso-position-horizontal-relative:page;mso-position-vertical-relative:page;z-index:15928832" id="docshape692" filled="true" fillcolor="#3f5f72" stroked="false">
                <v:fill type="solid"/>
                <w10:wrap type="none"/>
              </v:rect>
            </w:pict>
          </mc:Fallback>
        </mc:AlternateContent>
      </w:r>
      <w:r>
        <w:rPr>
          <w:sz w:val="17"/>
        </w:rPr>
        <mc:AlternateContent>
          <mc:Choice Requires="wps">
            <w:drawing>
              <wp:anchor distT="0" distB="0" distL="0" distR="0" allowOverlap="1" layoutInCell="1" locked="0" behindDoc="0" simplePos="0" relativeHeight="15929344">
                <wp:simplePos x="0" y="0"/>
                <wp:positionH relativeFrom="page">
                  <wp:posOffset>9972015</wp:posOffset>
                </wp:positionH>
                <wp:positionV relativeFrom="page">
                  <wp:posOffset>6832383</wp:posOffset>
                </wp:positionV>
                <wp:extent cx="720090" cy="727710"/>
                <wp:effectExtent l="0" t="0" r="0" b="0"/>
                <wp:wrapNone/>
                <wp:docPr id="1206" name="Graphic 1206"/>
                <wp:cNvGraphicFramePr>
                  <a:graphicFrameLocks/>
                </wp:cNvGraphicFramePr>
                <a:graphic>
                  <a:graphicData uri="http://schemas.microsoft.com/office/word/2010/wordprocessingShape">
                    <wps:wsp>
                      <wps:cNvPr id="1206" name="Graphic 1206"/>
                      <wps:cNvSpPr/>
                      <wps:spPr>
                        <a:xfrm>
                          <a:off x="0" y="0"/>
                          <a:ext cx="720090" cy="727710"/>
                        </a:xfrm>
                        <a:custGeom>
                          <a:avLst/>
                          <a:gdLst/>
                          <a:ahLst/>
                          <a:cxnLst/>
                          <a:rect l="l" t="t" r="r" b="b"/>
                          <a:pathLst>
                            <a:path w="720090" h="727710">
                              <a:moveTo>
                                <a:pt x="359994" y="0"/>
                              </a:moveTo>
                              <a:lnTo>
                                <a:pt x="0" y="0"/>
                              </a:lnTo>
                              <a:lnTo>
                                <a:pt x="0" y="360006"/>
                              </a:lnTo>
                              <a:lnTo>
                                <a:pt x="359994" y="360006"/>
                              </a:lnTo>
                              <a:lnTo>
                                <a:pt x="359994" y="0"/>
                              </a:lnTo>
                              <a:close/>
                            </a:path>
                            <a:path w="720090" h="727710">
                              <a:moveTo>
                                <a:pt x="719988" y="367626"/>
                              </a:moveTo>
                              <a:lnTo>
                                <a:pt x="359994" y="367626"/>
                              </a:lnTo>
                              <a:lnTo>
                                <a:pt x="359994" y="727621"/>
                              </a:lnTo>
                              <a:lnTo>
                                <a:pt x="719988" y="727621"/>
                              </a:lnTo>
                              <a:lnTo>
                                <a:pt x="719988" y="367626"/>
                              </a:lnTo>
                              <a:close/>
                            </a:path>
                          </a:pathLst>
                        </a:custGeom>
                        <a:solidFill>
                          <a:srgbClr val="EE3E8A"/>
                        </a:solidFill>
                      </wps:spPr>
                      <wps:bodyPr wrap="square" lIns="0" tIns="0" rIns="0" bIns="0" rtlCol="0">
                        <a:prstTxWarp prst="textNoShape">
                          <a:avLst/>
                        </a:prstTxWarp>
                        <a:noAutofit/>
                      </wps:bodyPr>
                    </wps:wsp>
                  </a:graphicData>
                </a:graphic>
              </wp:anchor>
            </w:drawing>
          </mc:Choice>
          <mc:Fallback>
            <w:pict>
              <v:shape style="position:absolute;margin-left:785.198059pt;margin-top:537.982971pt;width:56.7pt;height:57.3pt;mso-position-horizontal-relative:page;mso-position-vertical-relative:page;z-index:15929344" id="docshape693" coordorigin="15704,10760" coordsize="1134,1146" path="m16271,10760l15704,10760,15704,11327,16271,11327,16271,10760xm16838,11339l16271,11339,16271,11906,16838,11906,16838,11339xe" filled="true" fillcolor="#ee3e8a" stroked="false">
                <v:path arrowok="t"/>
                <v:fill type="solid"/>
                <w10:wrap type="none"/>
              </v:shape>
            </w:pict>
          </mc:Fallback>
        </mc:AlternateContent>
      </w:r>
      <w:r>
        <w:rPr>
          <w:sz w:val="17"/>
        </w:rPr>
        <mc:AlternateContent>
          <mc:Choice Requires="wps">
            <w:drawing>
              <wp:anchor distT="0" distB="0" distL="0" distR="0" allowOverlap="1" layoutInCell="1" locked="0" behindDoc="0" simplePos="0" relativeHeight="15929856">
                <wp:simplePos x="0" y="0"/>
                <wp:positionH relativeFrom="page">
                  <wp:posOffset>7092010</wp:posOffset>
                </wp:positionH>
                <wp:positionV relativeFrom="page">
                  <wp:posOffset>12</wp:posOffset>
                </wp:positionV>
                <wp:extent cx="3600450" cy="2162175"/>
                <wp:effectExtent l="0" t="0" r="0" b="0"/>
                <wp:wrapNone/>
                <wp:docPr id="1207" name="Group 1207"/>
                <wp:cNvGraphicFramePr>
                  <a:graphicFrameLocks/>
                </wp:cNvGraphicFramePr>
                <a:graphic>
                  <a:graphicData uri="http://schemas.microsoft.com/office/word/2010/wordprocessingGroup">
                    <wpg:wgp>
                      <wpg:cNvPr id="1207" name="Group 1207"/>
                      <wpg:cNvGrpSpPr/>
                      <wpg:grpSpPr>
                        <a:xfrm>
                          <a:off x="0" y="0"/>
                          <a:ext cx="3600450" cy="2162175"/>
                          <a:chExt cx="3600450" cy="2162175"/>
                        </a:xfrm>
                      </wpg:grpSpPr>
                      <wps:wsp>
                        <wps:cNvPr id="1208" name="Graphic 1208"/>
                        <wps:cNvSpPr/>
                        <wps:spPr>
                          <a:xfrm>
                            <a:off x="1440002" y="0"/>
                            <a:ext cx="2160270" cy="721995"/>
                          </a:xfrm>
                          <a:custGeom>
                            <a:avLst/>
                            <a:gdLst/>
                            <a:ahLst/>
                            <a:cxnLst/>
                            <a:rect l="l" t="t" r="r" b="b"/>
                            <a:pathLst>
                              <a:path w="2160270" h="721995">
                                <a:moveTo>
                                  <a:pt x="0" y="0"/>
                                </a:moveTo>
                                <a:lnTo>
                                  <a:pt x="0" y="721563"/>
                                </a:lnTo>
                                <a:lnTo>
                                  <a:pt x="2159990" y="721563"/>
                                </a:lnTo>
                                <a:lnTo>
                                  <a:pt x="2159990" y="0"/>
                                </a:lnTo>
                                <a:lnTo>
                                  <a:pt x="0" y="0"/>
                                </a:lnTo>
                                <a:close/>
                              </a:path>
                            </a:pathLst>
                          </a:custGeom>
                          <a:solidFill>
                            <a:srgbClr val="EE3E8A"/>
                          </a:solidFill>
                        </wps:spPr>
                        <wps:bodyPr wrap="square" lIns="0" tIns="0" rIns="0" bIns="0" rtlCol="0">
                          <a:prstTxWarp prst="textNoShape">
                            <a:avLst/>
                          </a:prstTxWarp>
                          <a:noAutofit/>
                        </wps:bodyPr>
                      </wps:wsp>
                      <wps:wsp>
                        <wps:cNvPr id="1209" name="Graphic 1209"/>
                        <wps:cNvSpPr/>
                        <wps:spPr>
                          <a:xfrm>
                            <a:off x="359994" y="721563"/>
                            <a:ext cx="1080135" cy="720090"/>
                          </a:xfrm>
                          <a:custGeom>
                            <a:avLst/>
                            <a:gdLst/>
                            <a:ahLst/>
                            <a:cxnLst/>
                            <a:rect l="l" t="t" r="r" b="b"/>
                            <a:pathLst>
                              <a:path w="1080135" h="720090">
                                <a:moveTo>
                                  <a:pt x="0" y="0"/>
                                </a:moveTo>
                                <a:lnTo>
                                  <a:pt x="0" y="720001"/>
                                </a:lnTo>
                                <a:lnTo>
                                  <a:pt x="1080008" y="720001"/>
                                </a:lnTo>
                                <a:lnTo>
                                  <a:pt x="1080008" y="0"/>
                                </a:lnTo>
                                <a:lnTo>
                                  <a:pt x="0" y="0"/>
                                </a:lnTo>
                                <a:close/>
                              </a:path>
                            </a:pathLst>
                          </a:custGeom>
                          <a:solidFill>
                            <a:srgbClr val="024659"/>
                          </a:solidFill>
                        </wps:spPr>
                        <wps:bodyPr wrap="square" lIns="0" tIns="0" rIns="0" bIns="0" rtlCol="0">
                          <a:prstTxWarp prst="textNoShape">
                            <a:avLst/>
                          </a:prstTxWarp>
                          <a:noAutofit/>
                        </wps:bodyPr>
                      </wps:wsp>
                      <wps:wsp>
                        <wps:cNvPr id="1210" name="Graphic 1210"/>
                        <wps:cNvSpPr/>
                        <wps:spPr>
                          <a:xfrm>
                            <a:off x="0" y="361556"/>
                            <a:ext cx="360045" cy="360045"/>
                          </a:xfrm>
                          <a:custGeom>
                            <a:avLst/>
                            <a:gdLst/>
                            <a:ahLst/>
                            <a:cxnLst/>
                            <a:rect l="l" t="t" r="r" b="b"/>
                            <a:pathLst>
                              <a:path w="360045" h="360045">
                                <a:moveTo>
                                  <a:pt x="0" y="0"/>
                                </a:moveTo>
                                <a:lnTo>
                                  <a:pt x="0" y="359994"/>
                                </a:lnTo>
                                <a:lnTo>
                                  <a:pt x="360006" y="359994"/>
                                </a:lnTo>
                                <a:lnTo>
                                  <a:pt x="360006" y="0"/>
                                </a:lnTo>
                                <a:lnTo>
                                  <a:pt x="0" y="0"/>
                                </a:lnTo>
                                <a:close/>
                              </a:path>
                            </a:pathLst>
                          </a:custGeom>
                          <a:solidFill>
                            <a:srgbClr val="EE3E8A"/>
                          </a:solidFill>
                        </wps:spPr>
                        <wps:bodyPr wrap="square" lIns="0" tIns="0" rIns="0" bIns="0" rtlCol="0">
                          <a:prstTxWarp prst="textNoShape">
                            <a:avLst/>
                          </a:prstTxWarp>
                          <a:noAutofit/>
                        </wps:bodyPr>
                      </wps:wsp>
                      <wps:wsp>
                        <wps:cNvPr id="1211" name="Graphic 1211"/>
                        <wps:cNvSpPr/>
                        <wps:spPr>
                          <a:xfrm>
                            <a:off x="2879991" y="721550"/>
                            <a:ext cx="720090" cy="1440180"/>
                          </a:xfrm>
                          <a:custGeom>
                            <a:avLst/>
                            <a:gdLst/>
                            <a:ahLst/>
                            <a:cxnLst/>
                            <a:rect l="l" t="t" r="r" b="b"/>
                            <a:pathLst>
                              <a:path w="720090" h="1440180">
                                <a:moveTo>
                                  <a:pt x="0" y="0"/>
                                </a:moveTo>
                                <a:lnTo>
                                  <a:pt x="0" y="1440002"/>
                                </a:lnTo>
                                <a:lnTo>
                                  <a:pt x="720001" y="1440002"/>
                                </a:lnTo>
                                <a:lnTo>
                                  <a:pt x="720001" y="0"/>
                                </a:lnTo>
                                <a:lnTo>
                                  <a:pt x="0" y="0"/>
                                </a:lnTo>
                                <a:close/>
                              </a:path>
                            </a:pathLst>
                          </a:custGeom>
                          <a:solidFill>
                            <a:srgbClr val="024659"/>
                          </a:solidFill>
                        </wps:spPr>
                        <wps:bodyPr wrap="square" lIns="0" tIns="0" rIns="0" bIns="0" rtlCol="0">
                          <a:prstTxWarp prst="textNoShape">
                            <a:avLst/>
                          </a:prstTxWarp>
                          <a:noAutofit/>
                        </wps:bodyPr>
                      </wps:wsp>
                    </wpg:wgp>
                  </a:graphicData>
                </a:graphic>
              </wp:anchor>
            </w:drawing>
          </mc:Choice>
          <mc:Fallback>
            <w:pict>
              <v:group style="position:absolute;margin-left:558.426025pt;margin-top:.001001pt;width:283.5pt;height:170.25pt;mso-position-horizontal-relative:page;mso-position-vertical-relative:page;z-index:15929856" id="docshapegroup694" coordorigin="11169,0" coordsize="5670,3405">
                <v:rect style="position:absolute;left:13436;top:0;width:3402;height:1137" id="docshape695" filled="true" fillcolor="#ee3e8a" stroked="false">
                  <v:fill type="solid"/>
                </v:rect>
                <v:rect style="position:absolute;left:11735;top:1136;width:1701;height:1134" id="docshape696" filled="true" fillcolor="#024659" stroked="false">
                  <v:fill type="solid"/>
                </v:rect>
                <v:rect style="position:absolute;left:11168;top:569;width:567;height:567" id="docshape697" filled="true" fillcolor="#ee3e8a" stroked="false">
                  <v:fill type="solid"/>
                </v:rect>
                <v:rect style="position:absolute;left:15703;top:1136;width:1134;height:2268" id="docshape698" filled="true" fillcolor="#024659" stroked="false">
                  <v:fill type="solid"/>
                </v:rect>
                <w10:wrap type="none"/>
              </v:group>
            </w:pict>
          </mc:Fallback>
        </mc:AlternateContent>
      </w:r>
      <w:r>
        <w:rPr>
          <w:sz w:val="17"/>
        </w:rPr>
        <mc:AlternateContent>
          <mc:Choice Requires="wps">
            <w:drawing>
              <wp:anchor distT="0" distB="0" distL="0" distR="0" allowOverlap="1" layoutInCell="1" locked="0" behindDoc="0" simplePos="0" relativeHeight="15930368">
                <wp:simplePos x="0" y="0"/>
                <wp:positionH relativeFrom="page">
                  <wp:posOffset>12</wp:posOffset>
                </wp:positionH>
                <wp:positionV relativeFrom="page">
                  <wp:posOffset>6832396</wp:posOffset>
                </wp:positionV>
                <wp:extent cx="360045" cy="727710"/>
                <wp:effectExtent l="0" t="0" r="0" b="0"/>
                <wp:wrapNone/>
                <wp:docPr id="1212" name="Graphic 1212"/>
                <wp:cNvGraphicFramePr>
                  <a:graphicFrameLocks/>
                </wp:cNvGraphicFramePr>
                <a:graphic>
                  <a:graphicData uri="http://schemas.microsoft.com/office/word/2010/wordprocessingShape">
                    <wps:wsp>
                      <wps:cNvPr id="1212" name="Graphic 1212"/>
                      <wps:cNvSpPr/>
                      <wps:spPr>
                        <a:xfrm>
                          <a:off x="0" y="0"/>
                          <a:ext cx="360045" cy="727710"/>
                        </a:xfrm>
                        <a:custGeom>
                          <a:avLst/>
                          <a:gdLst/>
                          <a:ahLst/>
                          <a:cxnLst/>
                          <a:rect l="l" t="t" r="r" b="b"/>
                          <a:pathLst>
                            <a:path w="360045" h="727710">
                              <a:moveTo>
                                <a:pt x="0" y="0"/>
                              </a:moveTo>
                              <a:lnTo>
                                <a:pt x="0" y="727608"/>
                              </a:lnTo>
                              <a:lnTo>
                                <a:pt x="359994" y="727608"/>
                              </a:lnTo>
                              <a:lnTo>
                                <a:pt x="359994" y="0"/>
                              </a:lnTo>
                              <a:lnTo>
                                <a:pt x="0" y="0"/>
                              </a:lnTo>
                              <a:close/>
                            </a:path>
                          </a:pathLst>
                        </a:custGeom>
                        <a:solidFill>
                          <a:srgbClr val="024659"/>
                        </a:solidFill>
                      </wps:spPr>
                      <wps:bodyPr wrap="square" lIns="0" tIns="0" rIns="0" bIns="0" rtlCol="0">
                        <a:prstTxWarp prst="textNoShape">
                          <a:avLst/>
                        </a:prstTxWarp>
                        <a:noAutofit/>
                      </wps:bodyPr>
                    </wps:wsp>
                  </a:graphicData>
                </a:graphic>
              </wp:anchor>
            </w:drawing>
          </mc:Choice>
          <mc:Fallback>
            <w:pict>
              <v:rect style="position:absolute;margin-left:.001015pt;margin-top:537.984009pt;width:28.346pt;height:57.292pt;mso-position-horizontal-relative:page;mso-position-vertical-relative:page;z-index:15930368" id="docshape699" filled="true" fillcolor="#024659" stroked="false">
                <v:fill type="solid"/>
                <w10:wrap type="none"/>
              </v:rect>
            </w:pict>
          </mc:Fallback>
        </mc:AlternateContent>
      </w:r>
      <w:r>
        <w:rPr>
          <w:sz w:val="17"/>
        </w:rPr>
        <mc:AlternateContent>
          <mc:Choice Requires="wps">
            <w:drawing>
              <wp:anchor distT="0" distB="0" distL="0" distR="0" allowOverlap="1" layoutInCell="1" locked="0" behindDoc="0" simplePos="0" relativeHeight="15930880">
                <wp:simplePos x="0" y="0"/>
                <wp:positionH relativeFrom="page">
                  <wp:posOffset>12</wp:posOffset>
                </wp:positionH>
                <wp:positionV relativeFrom="page">
                  <wp:posOffset>12</wp:posOffset>
                </wp:positionV>
                <wp:extent cx="730250" cy="720090"/>
                <wp:effectExtent l="0" t="0" r="0" b="0"/>
                <wp:wrapNone/>
                <wp:docPr id="1213" name="Group 1213"/>
                <wp:cNvGraphicFramePr>
                  <a:graphicFrameLocks/>
                </wp:cNvGraphicFramePr>
                <a:graphic>
                  <a:graphicData uri="http://schemas.microsoft.com/office/word/2010/wordprocessingGroup">
                    <wpg:wgp>
                      <wpg:cNvPr id="1213" name="Group 1213"/>
                      <wpg:cNvGrpSpPr/>
                      <wpg:grpSpPr>
                        <a:xfrm>
                          <a:off x="0" y="0"/>
                          <a:ext cx="730250" cy="720090"/>
                          <a:chExt cx="730250" cy="720090"/>
                        </a:xfrm>
                      </wpg:grpSpPr>
                      <wps:wsp>
                        <wps:cNvPr id="1214" name="Graphic 1214"/>
                        <wps:cNvSpPr/>
                        <wps:spPr>
                          <a:xfrm>
                            <a:off x="0" y="0"/>
                            <a:ext cx="360045" cy="360045"/>
                          </a:xfrm>
                          <a:custGeom>
                            <a:avLst/>
                            <a:gdLst/>
                            <a:ahLst/>
                            <a:cxnLst/>
                            <a:rect l="l" t="t" r="r" b="b"/>
                            <a:pathLst>
                              <a:path w="360045" h="360045">
                                <a:moveTo>
                                  <a:pt x="0" y="0"/>
                                </a:moveTo>
                                <a:lnTo>
                                  <a:pt x="0" y="359994"/>
                                </a:lnTo>
                                <a:lnTo>
                                  <a:pt x="359994" y="359994"/>
                                </a:lnTo>
                                <a:lnTo>
                                  <a:pt x="359994" y="0"/>
                                </a:lnTo>
                                <a:lnTo>
                                  <a:pt x="0" y="0"/>
                                </a:lnTo>
                                <a:close/>
                              </a:path>
                            </a:pathLst>
                          </a:custGeom>
                          <a:solidFill>
                            <a:srgbClr val="EE3E8A"/>
                          </a:solidFill>
                        </wps:spPr>
                        <wps:bodyPr wrap="square" lIns="0" tIns="0" rIns="0" bIns="0" rtlCol="0">
                          <a:prstTxWarp prst="textNoShape">
                            <a:avLst/>
                          </a:prstTxWarp>
                          <a:noAutofit/>
                        </wps:bodyPr>
                      </wps:wsp>
                      <wps:wsp>
                        <wps:cNvPr id="1215" name="Graphic 1215"/>
                        <wps:cNvSpPr/>
                        <wps:spPr>
                          <a:xfrm>
                            <a:off x="370192" y="359994"/>
                            <a:ext cx="360045" cy="360045"/>
                          </a:xfrm>
                          <a:custGeom>
                            <a:avLst/>
                            <a:gdLst/>
                            <a:ahLst/>
                            <a:cxnLst/>
                            <a:rect l="l" t="t" r="r" b="b"/>
                            <a:pathLst>
                              <a:path w="360045" h="360045">
                                <a:moveTo>
                                  <a:pt x="0" y="0"/>
                                </a:moveTo>
                                <a:lnTo>
                                  <a:pt x="0" y="360006"/>
                                </a:lnTo>
                                <a:lnTo>
                                  <a:pt x="359994" y="360006"/>
                                </a:lnTo>
                                <a:lnTo>
                                  <a:pt x="359994" y="0"/>
                                </a:lnTo>
                                <a:lnTo>
                                  <a:pt x="0" y="0"/>
                                </a:lnTo>
                                <a:close/>
                              </a:path>
                            </a:pathLst>
                          </a:custGeom>
                          <a:solidFill>
                            <a:srgbClr val="5F7486"/>
                          </a:solidFill>
                        </wps:spPr>
                        <wps:bodyPr wrap="square" lIns="0" tIns="0" rIns="0" bIns="0" rtlCol="0">
                          <a:prstTxWarp prst="textNoShape">
                            <a:avLst/>
                          </a:prstTxWarp>
                          <a:noAutofit/>
                        </wps:bodyPr>
                      </wps:wsp>
                    </wpg:wgp>
                  </a:graphicData>
                </a:graphic>
              </wp:anchor>
            </w:drawing>
          </mc:Choice>
          <mc:Fallback>
            <w:pict>
              <v:group style="position:absolute;margin-left:.001015pt;margin-top:.001001pt;width:57.5pt;height:56.7pt;mso-position-horizontal-relative:page;mso-position-vertical-relative:page;z-index:15930880" id="docshapegroup700" coordorigin="0,0" coordsize="1150,1134">
                <v:rect style="position:absolute;left:0;top:0;width:567;height:567" id="docshape701" filled="true" fillcolor="#ee3e8a" stroked="false">
                  <v:fill type="solid"/>
                </v:rect>
                <v:rect style="position:absolute;left:583;top:566;width:567;height:567" id="docshape702" filled="true" fillcolor="#5f7486" stroked="false">
                  <v:fill type="solid"/>
                </v:rect>
                <w10:wrap type="none"/>
              </v:group>
            </w:pict>
          </mc:Fallback>
        </mc:AlternateContent>
      </w:r>
    </w:p>
    <w:p>
      <w:pPr>
        <w:pStyle w:val="BodyText"/>
        <w:spacing w:after="0"/>
        <w:rPr>
          <w:sz w:val="17"/>
        </w:rPr>
        <w:sectPr>
          <w:headerReference w:type="default" r:id="rId80"/>
          <w:pgSz w:w="16840" w:h="11910" w:orient="landscape"/>
          <w:pgMar w:header="0" w:footer="0" w:top="0" w:bottom="0" w:left="2409" w:right="2409"/>
        </w:sectPr>
      </w:pPr>
    </w:p>
    <w:p>
      <w:pPr>
        <w:pStyle w:val="BodyText"/>
        <w:ind w:left="-992"/>
      </w:pPr>
      <w:r>
        <w:rPr/>
        <mc:AlternateContent>
          <mc:Choice Requires="wps">
            <w:drawing>
              <wp:anchor distT="0" distB="0" distL="0" distR="0" allowOverlap="1" layoutInCell="1" locked="0" behindDoc="0" simplePos="0" relativeHeight="15931904">
                <wp:simplePos x="0" y="0"/>
                <wp:positionH relativeFrom="page">
                  <wp:posOffset>0</wp:posOffset>
                </wp:positionH>
                <wp:positionV relativeFrom="page">
                  <wp:posOffset>6726008</wp:posOffset>
                </wp:positionV>
                <wp:extent cx="3600450" cy="3966210"/>
                <wp:effectExtent l="0" t="0" r="0" b="0"/>
                <wp:wrapNone/>
                <wp:docPr id="1216" name="Group 1216"/>
                <wp:cNvGraphicFramePr>
                  <a:graphicFrameLocks/>
                </wp:cNvGraphicFramePr>
                <a:graphic>
                  <a:graphicData uri="http://schemas.microsoft.com/office/word/2010/wordprocessingGroup">
                    <wpg:wgp>
                      <wpg:cNvPr id="1216" name="Group 1216"/>
                      <wpg:cNvGrpSpPr/>
                      <wpg:grpSpPr>
                        <a:xfrm>
                          <a:off x="0" y="0"/>
                          <a:ext cx="3600450" cy="3966210"/>
                          <a:chExt cx="3600450" cy="3966210"/>
                        </a:xfrm>
                      </wpg:grpSpPr>
                      <wps:wsp>
                        <wps:cNvPr id="1217" name="Graphic 1217"/>
                        <wps:cNvSpPr/>
                        <wps:spPr>
                          <a:xfrm>
                            <a:off x="0" y="0"/>
                            <a:ext cx="2160270" cy="3966210"/>
                          </a:xfrm>
                          <a:custGeom>
                            <a:avLst/>
                            <a:gdLst/>
                            <a:ahLst/>
                            <a:cxnLst/>
                            <a:rect l="l" t="t" r="r" b="b"/>
                            <a:pathLst>
                              <a:path w="2160270" h="3966210">
                                <a:moveTo>
                                  <a:pt x="720001" y="3245993"/>
                                </a:moveTo>
                                <a:lnTo>
                                  <a:pt x="0" y="3245993"/>
                                </a:lnTo>
                                <a:lnTo>
                                  <a:pt x="0" y="3965994"/>
                                </a:lnTo>
                                <a:lnTo>
                                  <a:pt x="720001" y="3965994"/>
                                </a:lnTo>
                                <a:lnTo>
                                  <a:pt x="720001" y="3245993"/>
                                </a:lnTo>
                                <a:close/>
                              </a:path>
                              <a:path w="2160270" h="3966210">
                                <a:moveTo>
                                  <a:pt x="2160003" y="0"/>
                                </a:moveTo>
                                <a:lnTo>
                                  <a:pt x="1800009" y="0"/>
                                </a:lnTo>
                                <a:lnTo>
                                  <a:pt x="1800009" y="359994"/>
                                </a:lnTo>
                                <a:lnTo>
                                  <a:pt x="2160003" y="359994"/>
                                </a:lnTo>
                                <a:lnTo>
                                  <a:pt x="2160003" y="0"/>
                                </a:lnTo>
                                <a:close/>
                              </a:path>
                            </a:pathLst>
                          </a:custGeom>
                          <a:solidFill>
                            <a:srgbClr val="EDF0F3"/>
                          </a:solidFill>
                        </wps:spPr>
                        <wps:bodyPr wrap="square" lIns="0" tIns="0" rIns="0" bIns="0" rtlCol="0">
                          <a:prstTxWarp prst="textNoShape">
                            <a:avLst/>
                          </a:prstTxWarp>
                          <a:noAutofit/>
                        </wps:bodyPr>
                      </wps:wsp>
                      <wps:wsp>
                        <wps:cNvPr id="1218" name="Graphic 1218"/>
                        <wps:cNvSpPr/>
                        <wps:spPr>
                          <a:xfrm>
                            <a:off x="2171992" y="3245992"/>
                            <a:ext cx="828040" cy="720090"/>
                          </a:xfrm>
                          <a:custGeom>
                            <a:avLst/>
                            <a:gdLst/>
                            <a:ahLst/>
                            <a:cxnLst/>
                            <a:rect l="l" t="t" r="r" b="b"/>
                            <a:pathLst>
                              <a:path w="828040" h="720090">
                                <a:moveTo>
                                  <a:pt x="828001" y="0"/>
                                </a:moveTo>
                                <a:lnTo>
                                  <a:pt x="0" y="0"/>
                                </a:lnTo>
                                <a:lnTo>
                                  <a:pt x="0" y="720001"/>
                                </a:lnTo>
                                <a:lnTo>
                                  <a:pt x="828001" y="720001"/>
                                </a:lnTo>
                                <a:lnTo>
                                  <a:pt x="828001" y="0"/>
                                </a:lnTo>
                                <a:close/>
                              </a:path>
                            </a:pathLst>
                          </a:custGeom>
                          <a:solidFill>
                            <a:srgbClr val="D1D6DC"/>
                          </a:solidFill>
                        </wps:spPr>
                        <wps:bodyPr wrap="square" lIns="0" tIns="0" rIns="0" bIns="0" rtlCol="0">
                          <a:prstTxWarp prst="textNoShape">
                            <a:avLst/>
                          </a:prstTxWarp>
                          <a:noAutofit/>
                        </wps:bodyPr>
                      </wps:wsp>
                      <wps:wsp>
                        <wps:cNvPr id="1219" name="Graphic 1219"/>
                        <wps:cNvSpPr/>
                        <wps:spPr>
                          <a:xfrm>
                            <a:off x="2167445" y="365988"/>
                            <a:ext cx="720090" cy="1440180"/>
                          </a:xfrm>
                          <a:custGeom>
                            <a:avLst/>
                            <a:gdLst/>
                            <a:ahLst/>
                            <a:cxnLst/>
                            <a:rect l="l" t="t" r="r" b="b"/>
                            <a:pathLst>
                              <a:path w="720090" h="1440180">
                                <a:moveTo>
                                  <a:pt x="720001" y="0"/>
                                </a:moveTo>
                                <a:lnTo>
                                  <a:pt x="0" y="0"/>
                                </a:lnTo>
                                <a:lnTo>
                                  <a:pt x="0" y="1440002"/>
                                </a:lnTo>
                                <a:lnTo>
                                  <a:pt x="720001" y="1440002"/>
                                </a:lnTo>
                                <a:lnTo>
                                  <a:pt x="720001" y="0"/>
                                </a:lnTo>
                                <a:close/>
                              </a:path>
                            </a:pathLst>
                          </a:custGeom>
                          <a:solidFill>
                            <a:srgbClr val="F6A3BE"/>
                          </a:solidFill>
                        </wps:spPr>
                        <wps:bodyPr wrap="square" lIns="0" tIns="0" rIns="0" bIns="0" rtlCol="0">
                          <a:prstTxWarp prst="textNoShape">
                            <a:avLst/>
                          </a:prstTxWarp>
                          <a:noAutofit/>
                        </wps:bodyPr>
                      </wps:wsp>
                      <wps:wsp>
                        <wps:cNvPr id="1220" name="Graphic 1220"/>
                        <wps:cNvSpPr/>
                        <wps:spPr>
                          <a:xfrm>
                            <a:off x="720001" y="1799996"/>
                            <a:ext cx="1447800" cy="1446530"/>
                          </a:xfrm>
                          <a:custGeom>
                            <a:avLst/>
                            <a:gdLst/>
                            <a:ahLst/>
                            <a:cxnLst/>
                            <a:rect l="l" t="t" r="r" b="b"/>
                            <a:pathLst>
                              <a:path w="1447800" h="1446530">
                                <a:moveTo>
                                  <a:pt x="1447444" y="0"/>
                                </a:moveTo>
                                <a:lnTo>
                                  <a:pt x="0" y="0"/>
                                </a:lnTo>
                                <a:lnTo>
                                  <a:pt x="0" y="1445996"/>
                                </a:lnTo>
                                <a:lnTo>
                                  <a:pt x="1447444" y="1445996"/>
                                </a:lnTo>
                                <a:lnTo>
                                  <a:pt x="1447444" y="0"/>
                                </a:lnTo>
                                <a:close/>
                              </a:path>
                            </a:pathLst>
                          </a:custGeom>
                          <a:solidFill>
                            <a:srgbClr val="3F5F72"/>
                          </a:solidFill>
                        </wps:spPr>
                        <wps:bodyPr wrap="square" lIns="0" tIns="0" rIns="0" bIns="0" rtlCol="0">
                          <a:prstTxWarp prst="textNoShape">
                            <a:avLst/>
                          </a:prstTxWarp>
                          <a:noAutofit/>
                        </wps:bodyPr>
                      </wps:wsp>
                      <wps:wsp>
                        <wps:cNvPr id="1221" name="Graphic 1221"/>
                        <wps:cNvSpPr/>
                        <wps:spPr>
                          <a:xfrm>
                            <a:off x="2880004" y="365988"/>
                            <a:ext cx="720090" cy="720090"/>
                          </a:xfrm>
                          <a:custGeom>
                            <a:avLst/>
                            <a:gdLst/>
                            <a:ahLst/>
                            <a:cxnLst/>
                            <a:rect l="l" t="t" r="r" b="b"/>
                            <a:pathLst>
                              <a:path w="720090" h="720090">
                                <a:moveTo>
                                  <a:pt x="720001" y="0"/>
                                </a:moveTo>
                                <a:lnTo>
                                  <a:pt x="0" y="0"/>
                                </a:lnTo>
                                <a:lnTo>
                                  <a:pt x="0" y="720001"/>
                                </a:lnTo>
                                <a:lnTo>
                                  <a:pt x="720001" y="720001"/>
                                </a:lnTo>
                                <a:lnTo>
                                  <a:pt x="720001" y="0"/>
                                </a:lnTo>
                                <a:close/>
                              </a:path>
                            </a:pathLst>
                          </a:custGeom>
                          <a:solidFill>
                            <a:srgbClr val="F6A3BE"/>
                          </a:solidFill>
                        </wps:spPr>
                        <wps:bodyPr wrap="square" lIns="0" tIns="0" rIns="0" bIns="0" rtlCol="0">
                          <a:prstTxWarp prst="textNoShape">
                            <a:avLst/>
                          </a:prstTxWarp>
                          <a:noAutofit/>
                        </wps:bodyPr>
                      </wps:wsp>
                    </wpg:wgp>
                  </a:graphicData>
                </a:graphic>
              </wp:anchor>
            </w:drawing>
          </mc:Choice>
          <mc:Fallback>
            <w:pict>
              <v:group style="position:absolute;margin-left:0pt;margin-top:529.606995pt;width:283.5pt;height:312.3pt;mso-position-horizontal-relative:page;mso-position-vertical-relative:page;z-index:15931904" id="docshapegroup703" coordorigin="0,10592" coordsize="5670,6246">
                <v:shape style="position:absolute;left:0;top:10592;width:3402;height:6246" id="docshape704" coordorigin="0,10592" coordsize="3402,6246" path="m1134,15704l0,15704,0,16838,1134,16838,1134,15704xm3402,10592l2835,10592,2835,11159,3402,11159,3402,10592xe" filled="true" fillcolor="#edf0f3" stroked="false">
                  <v:path arrowok="t"/>
                  <v:fill type="solid"/>
                </v:shape>
                <v:rect style="position:absolute;left:3420;top:15703;width:1304;height:1134" id="docshape705" filled="true" fillcolor="#d1d6dc" stroked="false">
                  <v:fill type="solid"/>
                </v:rect>
                <v:rect style="position:absolute;left:3413;top:11168;width:1134;height:2268" id="docshape706" filled="true" fillcolor="#f6a3be" stroked="false">
                  <v:fill type="solid"/>
                </v:rect>
                <v:rect style="position:absolute;left:1133;top:13426;width:2280;height:2278" id="docshape707" filled="true" fillcolor="#3f5f72" stroked="false">
                  <v:fill type="solid"/>
                </v:rect>
                <v:rect style="position:absolute;left:4535;top:11168;width:1134;height:1134" id="docshape708" filled="true" fillcolor="#f6a3be" stroked="false">
                  <v:fill type="solid"/>
                </v:rect>
                <w10:wrap type="none"/>
              </v:group>
            </w:pict>
          </mc:Fallback>
        </mc:AlternateContent>
      </w:r>
      <w:r>
        <w:rPr/>
        <mc:AlternateContent>
          <mc:Choice Requires="wps">
            <w:drawing>
              <wp:anchor distT="0" distB="0" distL="0" distR="0" allowOverlap="1" layoutInCell="1" locked="0" behindDoc="0" simplePos="0" relativeHeight="15932416">
                <wp:simplePos x="0" y="0"/>
                <wp:positionH relativeFrom="page">
                  <wp:posOffset>4680000</wp:posOffset>
                </wp:positionH>
                <wp:positionV relativeFrom="page">
                  <wp:posOffset>2903296</wp:posOffset>
                </wp:positionV>
                <wp:extent cx="2880360" cy="2880360"/>
                <wp:effectExtent l="0" t="0" r="0" b="0"/>
                <wp:wrapNone/>
                <wp:docPr id="1222" name="Group 1222"/>
                <wp:cNvGraphicFramePr>
                  <a:graphicFrameLocks/>
                </wp:cNvGraphicFramePr>
                <a:graphic>
                  <a:graphicData uri="http://schemas.microsoft.com/office/word/2010/wordprocessingGroup">
                    <wpg:wgp>
                      <wpg:cNvPr id="1222" name="Group 1222"/>
                      <wpg:cNvGrpSpPr/>
                      <wpg:grpSpPr>
                        <a:xfrm>
                          <a:off x="0" y="0"/>
                          <a:ext cx="2880360" cy="2880360"/>
                          <a:chExt cx="2880360" cy="2880360"/>
                        </a:xfrm>
                      </wpg:grpSpPr>
                      <wps:wsp>
                        <wps:cNvPr id="1223" name="Graphic 1223"/>
                        <wps:cNvSpPr/>
                        <wps:spPr>
                          <a:xfrm>
                            <a:off x="1799996" y="1800009"/>
                            <a:ext cx="1080135" cy="1080135"/>
                          </a:xfrm>
                          <a:custGeom>
                            <a:avLst/>
                            <a:gdLst/>
                            <a:ahLst/>
                            <a:cxnLst/>
                            <a:rect l="l" t="t" r="r" b="b"/>
                            <a:pathLst>
                              <a:path w="1080135" h="1080135">
                                <a:moveTo>
                                  <a:pt x="1079995" y="0"/>
                                </a:moveTo>
                                <a:lnTo>
                                  <a:pt x="0" y="0"/>
                                </a:lnTo>
                                <a:lnTo>
                                  <a:pt x="0" y="1079995"/>
                                </a:lnTo>
                                <a:lnTo>
                                  <a:pt x="1079995" y="1079995"/>
                                </a:lnTo>
                                <a:lnTo>
                                  <a:pt x="1079995" y="0"/>
                                </a:lnTo>
                                <a:close/>
                              </a:path>
                            </a:pathLst>
                          </a:custGeom>
                          <a:solidFill>
                            <a:srgbClr val="EE3E8A"/>
                          </a:solidFill>
                        </wps:spPr>
                        <wps:bodyPr wrap="square" lIns="0" tIns="0" rIns="0" bIns="0" rtlCol="0">
                          <a:prstTxWarp prst="textNoShape">
                            <a:avLst/>
                          </a:prstTxWarp>
                          <a:noAutofit/>
                        </wps:bodyPr>
                      </wps:wsp>
                      <wps:wsp>
                        <wps:cNvPr id="1224" name="Graphic 1224"/>
                        <wps:cNvSpPr/>
                        <wps:spPr>
                          <a:xfrm>
                            <a:off x="720001" y="713993"/>
                            <a:ext cx="2160270" cy="1086485"/>
                          </a:xfrm>
                          <a:custGeom>
                            <a:avLst/>
                            <a:gdLst/>
                            <a:ahLst/>
                            <a:cxnLst/>
                            <a:rect l="l" t="t" r="r" b="b"/>
                            <a:pathLst>
                              <a:path w="2160270" h="1086485">
                                <a:moveTo>
                                  <a:pt x="2159990" y="0"/>
                                </a:moveTo>
                                <a:lnTo>
                                  <a:pt x="1079995" y="0"/>
                                </a:lnTo>
                                <a:lnTo>
                                  <a:pt x="0" y="12"/>
                                </a:lnTo>
                                <a:lnTo>
                                  <a:pt x="0" y="1086015"/>
                                </a:lnTo>
                                <a:lnTo>
                                  <a:pt x="1079995" y="1086015"/>
                                </a:lnTo>
                                <a:lnTo>
                                  <a:pt x="2159990" y="1086015"/>
                                </a:lnTo>
                                <a:lnTo>
                                  <a:pt x="2159990" y="0"/>
                                </a:lnTo>
                                <a:close/>
                              </a:path>
                            </a:pathLst>
                          </a:custGeom>
                          <a:solidFill>
                            <a:srgbClr val="3F5F72"/>
                          </a:solidFill>
                        </wps:spPr>
                        <wps:bodyPr wrap="square" lIns="0" tIns="0" rIns="0" bIns="0" rtlCol="0">
                          <a:prstTxWarp prst="textNoShape">
                            <a:avLst/>
                          </a:prstTxWarp>
                          <a:noAutofit/>
                        </wps:bodyPr>
                      </wps:wsp>
                      <wps:wsp>
                        <wps:cNvPr id="1225" name="Graphic 1225"/>
                        <wps:cNvSpPr/>
                        <wps:spPr>
                          <a:xfrm>
                            <a:off x="359994" y="1800009"/>
                            <a:ext cx="360045" cy="360045"/>
                          </a:xfrm>
                          <a:custGeom>
                            <a:avLst/>
                            <a:gdLst/>
                            <a:ahLst/>
                            <a:cxnLst/>
                            <a:rect l="l" t="t" r="r" b="b"/>
                            <a:pathLst>
                              <a:path w="360045" h="360045">
                                <a:moveTo>
                                  <a:pt x="359994" y="0"/>
                                </a:moveTo>
                                <a:lnTo>
                                  <a:pt x="0" y="0"/>
                                </a:lnTo>
                                <a:lnTo>
                                  <a:pt x="0" y="359994"/>
                                </a:lnTo>
                                <a:lnTo>
                                  <a:pt x="359994" y="359994"/>
                                </a:lnTo>
                                <a:lnTo>
                                  <a:pt x="359994" y="0"/>
                                </a:lnTo>
                                <a:close/>
                              </a:path>
                            </a:pathLst>
                          </a:custGeom>
                          <a:solidFill>
                            <a:srgbClr val="DEE6EB"/>
                          </a:solidFill>
                        </wps:spPr>
                        <wps:bodyPr wrap="square" lIns="0" tIns="0" rIns="0" bIns="0" rtlCol="0">
                          <a:prstTxWarp prst="textNoShape">
                            <a:avLst/>
                          </a:prstTxWarp>
                          <a:noAutofit/>
                        </wps:bodyPr>
                      </wps:wsp>
                      <wps:wsp>
                        <wps:cNvPr id="1226" name="Graphic 1226"/>
                        <wps:cNvSpPr/>
                        <wps:spPr>
                          <a:xfrm>
                            <a:off x="0" y="0"/>
                            <a:ext cx="720090" cy="720090"/>
                          </a:xfrm>
                          <a:custGeom>
                            <a:avLst/>
                            <a:gdLst/>
                            <a:ahLst/>
                            <a:cxnLst/>
                            <a:rect l="l" t="t" r="r" b="b"/>
                            <a:pathLst>
                              <a:path w="720090" h="720090">
                                <a:moveTo>
                                  <a:pt x="720001" y="0"/>
                                </a:moveTo>
                                <a:lnTo>
                                  <a:pt x="0" y="0"/>
                                </a:lnTo>
                                <a:lnTo>
                                  <a:pt x="0" y="720001"/>
                                </a:lnTo>
                                <a:lnTo>
                                  <a:pt x="720001" y="720001"/>
                                </a:lnTo>
                                <a:lnTo>
                                  <a:pt x="720001" y="0"/>
                                </a:lnTo>
                                <a:close/>
                              </a:path>
                            </a:pathLst>
                          </a:custGeom>
                          <a:solidFill>
                            <a:srgbClr val="EDF0F3"/>
                          </a:solidFill>
                        </wps:spPr>
                        <wps:bodyPr wrap="square" lIns="0" tIns="0" rIns="0" bIns="0" rtlCol="0">
                          <a:prstTxWarp prst="textNoShape">
                            <a:avLst/>
                          </a:prstTxWarp>
                          <a:noAutofit/>
                        </wps:bodyPr>
                      </wps:wsp>
                    </wpg:wgp>
                  </a:graphicData>
                </a:graphic>
              </wp:anchor>
            </w:drawing>
          </mc:Choice>
          <mc:Fallback>
            <w:pict>
              <v:group style="position:absolute;margin-left:368.503998pt;margin-top:228.606018pt;width:226.8pt;height:226.8pt;mso-position-horizontal-relative:page;mso-position-vertical-relative:page;z-index:15932416" id="docshapegroup709" coordorigin="7370,4572" coordsize="4536,4536">
                <v:rect style="position:absolute;left:10204;top:7406;width:1701;height:1701" id="docshape710" filled="true" fillcolor="#ee3e8a" stroked="false">
                  <v:fill type="solid"/>
                </v:rect>
                <v:shape style="position:absolute;left:8503;top:5696;width:3402;height:1711" id="docshape711" coordorigin="8504,5697" coordsize="3402,1711" path="m11906,5697l10205,5697,8504,5697,8504,7407,10205,7407,11906,7407,11906,5697xe" filled="true" fillcolor="#3f5f72" stroked="false">
                  <v:path arrowok="t"/>
                  <v:fill type="solid"/>
                </v:shape>
                <v:rect style="position:absolute;left:7937;top:7406;width:567;height:567" id="docshape712" filled="true" fillcolor="#dee6eb" stroked="false">
                  <v:fill type="solid"/>
                </v:rect>
                <v:rect style="position:absolute;left:7370;top:4572;width:1134;height:1134" id="docshape713" filled="true" fillcolor="#edf0f3" stroked="false">
                  <v:fill type="solid"/>
                </v:rect>
                <w10:wrap type="none"/>
              </v:group>
            </w:pict>
          </mc:Fallback>
        </mc:AlternateContent>
      </w:r>
      <w:r>
        <w:rPr/>
        <mc:AlternateContent>
          <mc:Choice Requires="wps">
            <w:drawing>
              <wp:anchor distT="0" distB="0" distL="0" distR="0" allowOverlap="1" layoutInCell="1" locked="0" behindDoc="0" simplePos="0" relativeHeight="15932928">
                <wp:simplePos x="0" y="0"/>
                <wp:positionH relativeFrom="page">
                  <wp:posOffset>7199998</wp:posOffset>
                </wp:positionH>
                <wp:positionV relativeFrom="page">
                  <wp:posOffset>366014</wp:posOffset>
                </wp:positionV>
                <wp:extent cx="360045" cy="360045"/>
                <wp:effectExtent l="0" t="0" r="0" b="0"/>
                <wp:wrapNone/>
                <wp:docPr id="1227" name="Graphic 1227"/>
                <wp:cNvGraphicFramePr>
                  <a:graphicFrameLocks/>
                </wp:cNvGraphicFramePr>
                <a:graphic>
                  <a:graphicData uri="http://schemas.microsoft.com/office/word/2010/wordprocessingShape">
                    <wps:wsp>
                      <wps:cNvPr id="1227" name="Graphic 1227"/>
                      <wps:cNvSpPr/>
                      <wps:spPr>
                        <a:xfrm>
                          <a:off x="0" y="0"/>
                          <a:ext cx="360045" cy="360045"/>
                        </a:xfrm>
                        <a:custGeom>
                          <a:avLst/>
                          <a:gdLst/>
                          <a:ahLst/>
                          <a:cxnLst/>
                          <a:rect l="l" t="t" r="r" b="b"/>
                          <a:pathLst>
                            <a:path w="360045" h="360045">
                              <a:moveTo>
                                <a:pt x="359994" y="0"/>
                              </a:moveTo>
                              <a:lnTo>
                                <a:pt x="0" y="0"/>
                              </a:lnTo>
                              <a:lnTo>
                                <a:pt x="0" y="359994"/>
                              </a:lnTo>
                              <a:lnTo>
                                <a:pt x="359994" y="359994"/>
                              </a:lnTo>
                              <a:lnTo>
                                <a:pt x="359994" y="0"/>
                              </a:lnTo>
                              <a:close/>
                            </a:path>
                          </a:pathLst>
                        </a:custGeom>
                        <a:solidFill>
                          <a:srgbClr val="EDF0F3"/>
                        </a:solidFill>
                      </wps:spPr>
                      <wps:bodyPr wrap="square" lIns="0" tIns="0" rIns="0" bIns="0" rtlCol="0">
                        <a:prstTxWarp prst="textNoShape">
                          <a:avLst/>
                        </a:prstTxWarp>
                        <a:noAutofit/>
                      </wps:bodyPr>
                    </wps:wsp>
                  </a:graphicData>
                </a:graphic>
              </wp:anchor>
            </w:drawing>
          </mc:Choice>
          <mc:Fallback>
            <w:pict>
              <v:rect style="position:absolute;margin-left:566.929016pt;margin-top:28.820015pt;width:28.346pt;height:28.346pt;mso-position-horizontal-relative:page;mso-position-vertical-relative:page;z-index:15932928" id="docshape714" filled="true" fillcolor="#edf0f3" stroked="false">
                <v:fill type="solid"/>
                <w10:wrap type="none"/>
              </v:rect>
            </w:pict>
          </mc:Fallback>
        </mc:AlternateContent>
      </w:r>
      <w:r>
        <w:rPr/>
        <mc:AlternateContent>
          <mc:Choice Requires="wps">
            <w:drawing>
              <wp:inline distT="0" distB="0" distL="0" distR="0">
                <wp:extent cx="1443990" cy="1444625"/>
                <wp:effectExtent l="0" t="0" r="0" b="3175"/>
                <wp:docPr id="1228" name="Group 1228"/>
                <wp:cNvGraphicFramePr>
                  <a:graphicFrameLocks/>
                </wp:cNvGraphicFramePr>
                <a:graphic>
                  <a:graphicData uri="http://schemas.microsoft.com/office/word/2010/wordprocessingGroup">
                    <wpg:wgp>
                      <wpg:cNvPr id="1228" name="Group 1228"/>
                      <wpg:cNvGrpSpPr/>
                      <wpg:grpSpPr>
                        <a:xfrm>
                          <a:off x="0" y="0"/>
                          <a:ext cx="1443990" cy="1444625"/>
                          <a:chExt cx="1443990" cy="1444625"/>
                        </a:xfrm>
                      </wpg:grpSpPr>
                      <wps:wsp>
                        <wps:cNvPr id="1229" name="Graphic 1229"/>
                        <wps:cNvSpPr/>
                        <wps:spPr>
                          <a:xfrm>
                            <a:off x="0" y="0"/>
                            <a:ext cx="1080135" cy="1080135"/>
                          </a:xfrm>
                          <a:custGeom>
                            <a:avLst/>
                            <a:gdLst/>
                            <a:ahLst/>
                            <a:cxnLst/>
                            <a:rect l="l" t="t" r="r" b="b"/>
                            <a:pathLst>
                              <a:path w="1080135" h="1080135">
                                <a:moveTo>
                                  <a:pt x="1079995" y="0"/>
                                </a:moveTo>
                                <a:lnTo>
                                  <a:pt x="0" y="0"/>
                                </a:lnTo>
                                <a:lnTo>
                                  <a:pt x="0" y="1079995"/>
                                </a:lnTo>
                                <a:lnTo>
                                  <a:pt x="1079995" y="1079995"/>
                                </a:lnTo>
                                <a:lnTo>
                                  <a:pt x="1079995" y="0"/>
                                </a:lnTo>
                                <a:close/>
                              </a:path>
                            </a:pathLst>
                          </a:custGeom>
                          <a:solidFill>
                            <a:srgbClr val="C0C5CD"/>
                          </a:solidFill>
                        </wps:spPr>
                        <wps:bodyPr wrap="square" lIns="0" tIns="0" rIns="0" bIns="0" rtlCol="0">
                          <a:prstTxWarp prst="textNoShape">
                            <a:avLst/>
                          </a:prstTxWarp>
                          <a:noAutofit/>
                        </wps:bodyPr>
                      </wps:wsp>
                      <wps:wsp>
                        <wps:cNvPr id="1230" name="Graphic 1230"/>
                        <wps:cNvSpPr/>
                        <wps:spPr>
                          <a:xfrm>
                            <a:off x="1083729" y="1084503"/>
                            <a:ext cx="360045" cy="360045"/>
                          </a:xfrm>
                          <a:custGeom>
                            <a:avLst/>
                            <a:gdLst/>
                            <a:ahLst/>
                            <a:cxnLst/>
                            <a:rect l="l" t="t" r="r" b="b"/>
                            <a:pathLst>
                              <a:path w="360045" h="360045">
                                <a:moveTo>
                                  <a:pt x="359994" y="0"/>
                                </a:moveTo>
                                <a:lnTo>
                                  <a:pt x="0" y="0"/>
                                </a:lnTo>
                                <a:lnTo>
                                  <a:pt x="0" y="359994"/>
                                </a:lnTo>
                                <a:lnTo>
                                  <a:pt x="359994" y="359994"/>
                                </a:lnTo>
                                <a:lnTo>
                                  <a:pt x="359994" y="0"/>
                                </a:lnTo>
                                <a:close/>
                              </a:path>
                            </a:pathLst>
                          </a:custGeom>
                          <a:solidFill>
                            <a:srgbClr val="EE3E8A"/>
                          </a:solidFill>
                        </wps:spPr>
                        <wps:bodyPr wrap="square" lIns="0" tIns="0" rIns="0" bIns="0" rtlCol="0">
                          <a:prstTxWarp prst="textNoShape">
                            <a:avLst/>
                          </a:prstTxWarp>
                          <a:noAutofit/>
                        </wps:bodyPr>
                      </wps:wsp>
                    </wpg:wgp>
                  </a:graphicData>
                </a:graphic>
              </wp:inline>
            </w:drawing>
          </mc:Choice>
          <mc:Fallback>
            <w:pict>
              <v:group style="width:113.7pt;height:113.75pt;mso-position-horizontal-relative:char;mso-position-vertical-relative:line" id="docshapegroup715" coordorigin="0,0" coordsize="2274,2275">
                <v:rect style="position:absolute;left:0;top:0;width:1701;height:1701" id="docshape716" filled="true" fillcolor="#c0c5cd" stroked="false">
                  <v:fill type="solid"/>
                </v:rect>
                <v:rect style="position:absolute;left:1706;top:1707;width:567;height:567" id="docshape717" filled="true" fillcolor="#ee3e8a" stroked="false">
                  <v:fill type="solid"/>
                </v:rect>
              </v:group>
            </w:pict>
          </mc:Fallback>
        </mc:AlternateContent>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2"/>
      </w:pPr>
    </w:p>
    <w:p>
      <w:pPr>
        <w:pStyle w:val="BodyText"/>
        <w:spacing w:before="1"/>
        <w:ind w:left="141"/>
        <w:rPr>
          <w:rFonts w:ascii="Arial Black"/>
        </w:rPr>
      </w:pPr>
      <w:r>
        <w:rPr>
          <w:rFonts w:ascii="Arial Black"/>
          <w:w w:val="85"/>
        </w:rPr>
        <w:t>The</w:t>
      </w:r>
      <w:r>
        <w:rPr>
          <w:rFonts w:ascii="Arial Black"/>
          <w:spacing w:val="-18"/>
          <w:w w:val="85"/>
        </w:rPr>
        <w:t> </w:t>
      </w:r>
      <w:r>
        <w:rPr>
          <w:rFonts w:ascii="Arial Black"/>
          <w:w w:val="85"/>
        </w:rPr>
        <w:t>Royal</w:t>
      </w:r>
      <w:r>
        <w:rPr>
          <w:rFonts w:ascii="Arial Black"/>
          <w:spacing w:val="-18"/>
          <w:w w:val="85"/>
        </w:rPr>
        <w:t> </w:t>
      </w:r>
      <w:r>
        <w:rPr>
          <w:rFonts w:ascii="Arial Black"/>
          <w:w w:val="85"/>
        </w:rPr>
        <w:t>Victorian</w:t>
      </w:r>
      <w:r>
        <w:rPr>
          <w:rFonts w:ascii="Arial Black"/>
          <w:spacing w:val="-17"/>
          <w:w w:val="85"/>
        </w:rPr>
        <w:t> </w:t>
      </w:r>
      <w:r>
        <w:rPr>
          <w:rFonts w:ascii="Arial Black"/>
          <w:w w:val="85"/>
        </w:rPr>
        <w:t>Eye</w:t>
      </w:r>
      <w:r>
        <w:rPr>
          <w:rFonts w:ascii="Arial Black"/>
          <w:spacing w:val="-18"/>
          <w:w w:val="85"/>
        </w:rPr>
        <w:t> </w:t>
      </w:r>
      <w:r>
        <w:rPr>
          <w:rFonts w:ascii="Arial Black"/>
          <w:w w:val="85"/>
        </w:rPr>
        <w:t>and</w:t>
      </w:r>
      <w:r>
        <w:rPr>
          <w:rFonts w:ascii="Arial Black"/>
          <w:spacing w:val="-18"/>
          <w:w w:val="85"/>
        </w:rPr>
        <w:t> </w:t>
      </w:r>
      <w:r>
        <w:rPr>
          <w:rFonts w:ascii="Arial Black"/>
          <w:w w:val="85"/>
        </w:rPr>
        <w:t>Ear</w:t>
      </w:r>
      <w:r>
        <w:rPr>
          <w:rFonts w:ascii="Arial Black"/>
          <w:spacing w:val="-17"/>
          <w:w w:val="85"/>
        </w:rPr>
        <w:t> </w:t>
      </w:r>
      <w:r>
        <w:rPr>
          <w:rFonts w:ascii="Arial Black"/>
          <w:spacing w:val="-2"/>
          <w:w w:val="85"/>
        </w:rPr>
        <w:t>Hospital</w:t>
      </w:r>
    </w:p>
    <w:p>
      <w:pPr>
        <w:pStyle w:val="BodyText"/>
        <w:spacing w:line="249" w:lineRule="auto" w:before="160"/>
        <w:ind w:left="141" w:right="6749"/>
      </w:pPr>
      <w:r>
        <w:rPr>
          <w:spacing w:val="-2"/>
        </w:rPr>
        <w:t>E</w:t>
      </w:r>
      <w:r>
        <w:rPr>
          <w:spacing w:val="-13"/>
        </w:rPr>
        <w:t> </w:t>
      </w:r>
      <w:hyperlink r:id="rId82">
        <w:r>
          <w:rPr>
            <w:spacing w:val="-2"/>
          </w:rPr>
          <w:t>info@eyeandear.org.au</w:t>
        </w:r>
      </w:hyperlink>
      <w:r>
        <w:rPr>
          <w:spacing w:val="-2"/>
        </w:rPr>
        <w:t> </w:t>
      </w:r>
      <w:r>
        <w:rPr/>
        <w:t>T +61 3 9929 8666</w:t>
      </w:r>
    </w:p>
    <w:p>
      <w:pPr>
        <w:pStyle w:val="BodyText"/>
        <w:spacing w:before="2"/>
        <w:ind w:left="141"/>
      </w:pPr>
      <w:r>
        <w:rPr>
          <w:spacing w:val="-2"/>
        </w:rPr>
        <w:t>F</w:t>
      </w:r>
      <w:r>
        <w:rPr>
          <w:spacing w:val="-12"/>
        </w:rPr>
        <w:t> </w:t>
      </w:r>
      <w:r>
        <w:rPr>
          <w:spacing w:val="-2"/>
        </w:rPr>
        <w:t>+61</w:t>
      </w:r>
      <w:r>
        <w:rPr>
          <w:spacing w:val="-11"/>
        </w:rPr>
        <w:t> </w:t>
      </w:r>
      <w:r>
        <w:rPr>
          <w:spacing w:val="-2"/>
        </w:rPr>
        <w:t>3</w:t>
      </w:r>
      <w:r>
        <w:rPr>
          <w:spacing w:val="-12"/>
        </w:rPr>
        <w:t> </w:t>
      </w:r>
      <w:r>
        <w:rPr>
          <w:spacing w:val="-2"/>
        </w:rPr>
        <w:t>9663</w:t>
      </w:r>
      <w:r>
        <w:rPr>
          <w:spacing w:val="-11"/>
        </w:rPr>
        <w:t> </w:t>
      </w:r>
      <w:r>
        <w:rPr>
          <w:spacing w:val="-4"/>
        </w:rPr>
        <w:t>7203</w:t>
      </w:r>
    </w:p>
    <w:p>
      <w:pPr>
        <w:pStyle w:val="BodyText"/>
        <w:spacing w:line="249" w:lineRule="auto" w:before="180"/>
        <w:ind w:left="141" w:right="7010"/>
      </w:pPr>
      <w:r>
        <w:rPr/>
        <w:t>32</w:t>
      </w:r>
      <w:r>
        <w:rPr>
          <w:spacing w:val="-6"/>
        </w:rPr>
        <w:t> </w:t>
      </w:r>
      <w:r>
        <w:rPr/>
        <w:t>Gisborne</w:t>
      </w:r>
      <w:r>
        <w:rPr>
          <w:spacing w:val="-6"/>
        </w:rPr>
        <w:t> </w:t>
      </w:r>
      <w:r>
        <w:rPr/>
        <w:t>Street </w:t>
      </w:r>
      <w:r>
        <w:rPr>
          <w:w w:val="105"/>
        </w:rPr>
        <w:t>East</w:t>
      </w:r>
      <w:r>
        <w:rPr>
          <w:spacing w:val="-14"/>
          <w:w w:val="105"/>
        </w:rPr>
        <w:t> </w:t>
      </w:r>
      <w:r>
        <w:rPr>
          <w:w w:val="105"/>
        </w:rPr>
        <w:t>Melbourne Victoria</w:t>
      </w:r>
      <w:r>
        <w:rPr>
          <w:spacing w:val="-14"/>
          <w:w w:val="105"/>
        </w:rPr>
        <w:t> </w:t>
      </w:r>
      <w:r>
        <w:rPr>
          <w:w w:val="105"/>
        </w:rPr>
        <w:t>3002</w:t>
      </w:r>
    </w:p>
    <w:p>
      <w:pPr>
        <w:pStyle w:val="BodyText"/>
        <w:spacing w:before="140"/>
        <w:ind w:left="141"/>
        <w:rPr>
          <w:rFonts w:ascii="Arial Black"/>
        </w:rPr>
      </w:pPr>
      <w:hyperlink r:id="rId35">
        <w:r>
          <w:rPr>
            <w:rFonts w:ascii="Arial Black"/>
            <w:spacing w:val="-2"/>
            <w:w w:val="90"/>
          </w:rPr>
          <w:t>www.eyeandear.org.au</w:t>
        </w:r>
      </w:hyperlink>
    </w:p>
    <w:sectPr>
      <w:headerReference w:type="default" r:id="rId81"/>
      <w:pgSz w:w="11910" w:h="16840"/>
      <w:pgMar w:header="0" w:footer="0" w:top="0" w:bottom="0" w:left="992"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Trebuchet MS">
    <w:altName w:val="Trebuchet MS"/>
    <w:charset w:val="0"/>
    <w:family w:val="swiss"/>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Verdana">
    <w:altName w:val="Verdana"/>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803264">
              <wp:simplePos x="0" y="0"/>
              <wp:positionH relativeFrom="page">
                <wp:posOffset>707299</wp:posOffset>
              </wp:positionH>
              <wp:positionV relativeFrom="page">
                <wp:posOffset>615952</wp:posOffset>
              </wp:positionV>
              <wp:extent cx="1118870" cy="38735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118870" cy="387350"/>
                      </a:xfrm>
                      <a:prstGeom prst="rect">
                        <a:avLst/>
                      </a:prstGeom>
                    </wps:spPr>
                    <wps:txbx>
                      <w:txbxContent>
                        <w:p>
                          <w:pPr>
                            <w:spacing w:before="29"/>
                            <w:ind w:left="20" w:right="0" w:firstLine="0"/>
                            <w:jc w:val="left"/>
                            <w:rPr>
                              <w:rFonts w:ascii="Arial Black"/>
                              <w:sz w:val="40"/>
                            </w:rPr>
                          </w:pPr>
                          <w:r>
                            <w:rPr>
                              <w:rFonts w:ascii="Arial Black"/>
                              <w:spacing w:val="-2"/>
                              <w:w w:val="85"/>
                              <w:sz w:val="40"/>
                            </w:rPr>
                            <w:t>Contents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692902pt;margin-top:48.500214pt;width:88.1pt;height:30.5pt;mso-position-horizontal-relative:page;mso-position-vertical-relative:page;z-index:-21513216" type="#_x0000_t202" id="docshape26" filled="false" stroked="false">
              <v:textbox inset="0,0,0,0">
                <w:txbxContent>
                  <w:p>
                    <w:pPr>
                      <w:spacing w:before="29"/>
                      <w:ind w:left="20" w:right="0" w:firstLine="0"/>
                      <w:jc w:val="left"/>
                      <w:rPr>
                        <w:rFonts w:ascii="Arial Black"/>
                        <w:sz w:val="40"/>
                      </w:rPr>
                    </w:pPr>
                    <w:r>
                      <w:rPr>
                        <w:rFonts w:ascii="Arial Black"/>
                        <w:spacing w:val="-2"/>
                        <w:w w:val="85"/>
                        <w:sz w:val="40"/>
                      </w:rPr>
                      <w:t>Contents</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804800">
              <wp:simplePos x="0" y="0"/>
              <wp:positionH relativeFrom="page">
                <wp:posOffset>707299</wp:posOffset>
              </wp:positionH>
              <wp:positionV relativeFrom="page">
                <wp:posOffset>615952</wp:posOffset>
              </wp:positionV>
              <wp:extent cx="2252980" cy="38735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2252980" cy="387350"/>
                      </a:xfrm>
                      <a:prstGeom prst="rect">
                        <a:avLst/>
                      </a:prstGeom>
                    </wps:spPr>
                    <wps:txbx>
                      <w:txbxContent>
                        <w:p>
                          <w:pPr>
                            <w:spacing w:before="29"/>
                            <w:ind w:left="20" w:right="0" w:firstLine="0"/>
                            <w:jc w:val="left"/>
                            <w:rPr>
                              <w:rFonts w:ascii="Arial Black"/>
                              <w:sz w:val="40"/>
                            </w:rPr>
                          </w:pPr>
                          <w:r>
                            <w:rPr>
                              <w:rFonts w:ascii="Arial Black"/>
                              <w:w w:val="85"/>
                              <w:sz w:val="40"/>
                            </w:rPr>
                            <w:t>Board</w:t>
                          </w:r>
                          <w:r>
                            <w:rPr>
                              <w:rFonts w:ascii="Arial Black"/>
                              <w:spacing w:val="-18"/>
                              <w:sz w:val="40"/>
                            </w:rPr>
                            <w:t> </w:t>
                          </w:r>
                          <w:r>
                            <w:rPr>
                              <w:rFonts w:ascii="Arial Black"/>
                              <w:spacing w:val="-2"/>
                              <w:w w:val="85"/>
                              <w:sz w:val="40"/>
                            </w:rPr>
                            <w:t>Committees</w:t>
                          </w:r>
                        </w:p>
                      </w:txbxContent>
                    </wps:txbx>
                    <wps:bodyPr wrap="square" lIns="0" tIns="0" rIns="0" bIns="0" rtlCol="0">
                      <a:noAutofit/>
                    </wps:bodyPr>
                  </wps:wsp>
                </a:graphicData>
              </a:graphic>
            </wp:anchor>
          </w:drawing>
        </mc:Choice>
        <mc:Fallback>
          <w:pict>
            <v:shape style="position:absolute;margin-left:55.692902pt;margin-top:48.500214pt;width:177.4pt;height:30.5pt;mso-position-horizontal-relative:page;mso-position-vertical-relative:page;z-index:-21511680" type="#_x0000_t202" id="docshape86" filled="false" stroked="false">
              <v:textbox inset="0,0,0,0">
                <w:txbxContent>
                  <w:p>
                    <w:pPr>
                      <w:spacing w:before="29"/>
                      <w:ind w:left="20" w:right="0" w:firstLine="0"/>
                      <w:jc w:val="left"/>
                      <w:rPr>
                        <w:rFonts w:ascii="Arial Black"/>
                        <w:sz w:val="40"/>
                      </w:rPr>
                    </w:pPr>
                    <w:r>
                      <w:rPr>
                        <w:rFonts w:ascii="Arial Black"/>
                        <w:w w:val="85"/>
                        <w:sz w:val="40"/>
                      </w:rPr>
                      <w:t>Board</w:t>
                    </w:r>
                    <w:r>
                      <w:rPr>
                        <w:rFonts w:ascii="Arial Black"/>
                        <w:spacing w:val="-18"/>
                        <w:sz w:val="40"/>
                      </w:rPr>
                      <w:t> </w:t>
                    </w:r>
                    <w:r>
                      <w:rPr>
                        <w:rFonts w:ascii="Arial Black"/>
                        <w:spacing w:val="-2"/>
                        <w:w w:val="85"/>
                        <w:sz w:val="40"/>
                      </w:rPr>
                      <w:t>Committees</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805312">
              <wp:simplePos x="0" y="0"/>
              <wp:positionH relativeFrom="page">
                <wp:posOffset>707299</wp:posOffset>
              </wp:positionH>
              <wp:positionV relativeFrom="page">
                <wp:posOffset>615952</wp:posOffset>
              </wp:positionV>
              <wp:extent cx="2806700" cy="38735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2806700" cy="387350"/>
                      </a:xfrm>
                      <a:prstGeom prst="rect">
                        <a:avLst/>
                      </a:prstGeom>
                    </wps:spPr>
                    <wps:txbx>
                      <w:txbxContent>
                        <w:p>
                          <w:pPr>
                            <w:spacing w:before="29"/>
                            <w:ind w:left="20" w:right="0" w:firstLine="0"/>
                            <w:jc w:val="left"/>
                            <w:rPr>
                              <w:rFonts w:ascii="Arial Black"/>
                              <w:sz w:val="40"/>
                            </w:rPr>
                          </w:pPr>
                          <w:r>
                            <w:rPr>
                              <w:rFonts w:ascii="Arial Black"/>
                              <w:spacing w:val="2"/>
                              <w:w w:val="80"/>
                              <w:sz w:val="40"/>
                            </w:rPr>
                            <w:t>Executive</w:t>
                          </w:r>
                          <w:r>
                            <w:rPr>
                              <w:rFonts w:ascii="Arial Black"/>
                              <w:spacing w:val="21"/>
                              <w:sz w:val="40"/>
                            </w:rPr>
                            <w:t> </w:t>
                          </w:r>
                          <w:r>
                            <w:rPr>
                              <w:rFonts w:ascii="Arial Black"/>
                              <w:spacing w:val="-2"/>
                              <w:w w:val="85"/>
                              <w:sz w:val="40"/>
                            </w:rPr>
                            <w:t>Management</w:t>
                          </w:r>
                        </w:p>
                      </w:txbxContent>
                    </wps:txbx>
                    <wps:bodyPr wrap="square" lIns="0" tIns="0" rIns="0" bIns="0" rtlCol="0">
                      <a:noAutofit/>
                    </wps:bodyPr>
                  </wps:wsp>
                </a:graphicData>
              </a:graphic>
            </wp:anchor>
          </w:drawing>
        </mc:Choice>
        <mc:Fallback>
          <w:pict>
            <v:shape style="position:absolute;margin-left:55.692902pt;margin-top:48.500214pt;width:221pt;height:30.5pt;mso-position-horizontal-relative:page;mso-position-vertical-relative:page;z-index:-21511168" type="#_x0000_t202" id="docshape91" filled="false" stroked="false">
              <v:textbox inset="0,0,0,0">
                <w:txbxContent>
                  <w:p>
                    <w:pPr>
                      <w:spacing w:before="29"/>
                      <w:ind w:left="20" w:right="0" w:firstLine="0"/>
                      <w:jc w:val="left"/>
                      <w:rPr>
                        <w:rFonts w:ascii="Arial Black"/>
                        <w:sz w:val="40"/>
                      </w:rPr>
                    </w:pPr>
                    <w:r>
                      <w:rPr>
                        <w:rFonts w:ascii="Arial Black"/>
                        <w:spacing w:val="2"/>
                        <w:w w:val="80"/>
                        <w:sz w:val="40"/>
                      </w:rPr>
                      <w:t>Executive</w:t>
                    </w:r>
                    <w:r>
                      <w:rPr>
                        <w:rFonts w:ascii="Arial Black"/>
                        <w:spacing w:val="21"/>
                        <w:sz w:val="40"/>
                      </w:rPr>
                      <w:t> </w:t>
                    </w:r>
                    <w:r>
                      <w:rPr>
                        <w:rFonts w:ascii="Arial Black"/>
                        <w:spacing w:val="-2"/>
                        <w:w w:val="85"/>
                        <w:sz w:val="40"/>
                      </w:rPr>
                      <w:t>Management</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805824">
              <wp:simplePos x="0" y="0"/>
              <wp:positionH relativeFrom="page">
                <wp:posOffset>707299</wp:posOffset>
              </wp:positionH>
              <wp:positionV relativeFrom="page">
                <wp:posOffset>615952</wp:posOffset>
              </wp:positionV>
              <wp:extent cx="2789555" cy="387350"/>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2789555" cy="387350"/>
                      </a:xfrm>
                      <a:prstGeom prst="rect">
                        <a:avLst/>
                      </a:prstGeom>
                    </wps:spPr>
                    <wps:txbx>
                      <w:txbxContent>
                        <w:p>
                          <w:pPr>
                            <w:spacing w:before="29"/>
                            <w:ind w:left="20" w:right="0" w:firstLine="0"/>
                            <w:jc w:val="left"/>
                            <w:rPr>
                              <w:rFonts w:ascii="Arial Black"/>
                              <w:sz w:val="40"/>
                            </w:rPr>
                          </w:pPr>
                          <w:r>
                            <w:rPr>
                              <w:rFonts w:ascii="Arial Black"/>
                              <w:w w:val="85"/>
                              <w:sz w:val="40"/>
                            </w:rPr>
                            <w:t>Donors</w:t>
                          </w:r>
                          <w:r>
                            <w:rPr>
                              <w:rFonts w:ascii="Arial Black"/>
                              <w:spacing w:val="-19"/>
                              <w:sz w:val="40"/>
                            </w:rPr>
                            <w:t> </w:t>
                          </w:r>
                          <w:r>
                            <w:rPr>
                              <w:rFonts w:ascii="Arial Black"/>
                              <w:w w:val="85"/>
                              <w:sz w:val="40"/>
                            </w:rPr>
                            <w:t>and</w:t>
                          </w:r>
                          <w:r>
                            <w:rPr>
                              <w:rFonts w:ascii="Arial Black"/>
                              <w:spacing w:val="-19"/>
                              <w:sz w:val="40"/>
                            </w:rPr>
                            <w:t> </w:t>
                          </w:r>
                          <w:r>
                            <w:rPr>
                              <w:rFonts w:ascii="Arial Black"/>
                              <w:spacing w:val="-2"/>
                              <w:w w:val="85"/>
                              <w:sz w:val="40"/>
                            </w:rPr>
                            <w:t>Supporters</w:t>
                          </w:r>
                        </w:p>
                      </w:txbxContent>
                    </wps:txbx>
                    <wps:bodyPr wrap="square" lIns="0" tIns="0" rIns="0" bIns="0" rtlCol="0">
                      <a:noAutofit/>
                    </wps:bodyPr>
                  </wps:wsp>
                </a:graphicData>
              </a:graphic>
            </wp:anchor>
          </w:drawing>
        </mc:Choice>
        <mc:Fallback>
          <w:pict>
            <v:shape style="position:absolute;margin-left:55.692902pt;margin-top:48.500214pt;width:219.65pt;height:30.5pt;mso-position-horizontal-relative:page;mso-position-vertical-relative:page;z-index:-21510656" type="#_x0000_t202" id="docshape203" filled="false" stroked="false">
              <v:textbox inset="0,0,0,0">
                <w:txbxContent>
                  <w:p>
                    <w:pPr>
                      <w:spacing w:before="29"/>
                      <w:ind w:left="20" w:right="0" w:firstLine="0"/>
                      <w:jc w:val="left"/>
                      <w:rPr>
                        <w:rFonts w:ascii="Arial Black"/>
                        <w:sz w:val="40"/>
                      </w:rPr>
                    </w:pPr>
                    <w:r>
                      <w:rPr>
                        <w:rFonts w:ascii="Arial Black"/>
                        <w:w w:val="85"/>
                        <w:sz w:val="40"/>
                      </w:rPr>
                      <w:t>Donors</w:t>
                    </w:r>
                    <w:r>
                      <w:rPr>
                        <w:rFonts w:ascii="Arial Black"/>
                        <w:spacing w:val="-19"/>
                        <w:sz w:val="40"/>
                      </w:rPr>
                      <w:t> </w:t>
                    </w:r>
                    <w:r>
                      <w:rPr>
                        <w:rFonts w:ascii="Arial Black"/>
                        <w:w w:val="85"/>
                        <w:sz w:val="40"/>
                      </w:rPr>
                      <w:t>and</w:t>
                    </w:r>
                    <w:r>
                      <w:rPr>
                        <w:rFonts w:ascii="Arial Black"/>
                        <w:spacing w:val="-19"/>
                        <w:sz w:val="40"/>
                      </w:rPr>
                      <w:t> </w:t>
                    </w:r>
                    <w:r>
                      <w:rPr>
                        <w:rFonts w:ascii="Arial Black"/>
                        <w:spacing w:val="-2"/>
                        <w:w w:val="85"/>
                        <w:sz w:val="40"/>
                      </w:rPr>
                      <w:t>Supporters</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806336">
              <wp:simplePos x="0" y="0"/>
              <wp:positionH relativeFrom="page">
                <wp:posOffset>707299</wp:posOffset>
              </wp:positionH>
              <wp:positionV relativeFrom="page">
                <wp:posOffset>692152</wp:posOffset>
              </wp:positionV>
              <wp:extent cx="5753100" cy="387350"/>
              <wp:effectExtent l="0" t="0" r="0" b="0"/>
              <wp:wrapNone/>
              <wp:docPr id="223" name="Textbox 223"/>
              <wp:cNvGraphicFramePr>
                <a:graphicFrameLocks/>
              </wp:cNvGraphicFramePr>
              <a:graphic>
                <a:graphicData uri="http://schemas.microsoft.com/office/word/2010/wordprocessingShape">
                  <wps:wsp>
                    <wps:cNvPr id="223" name="Textbox 223"/>
                    <wps:cNvSpPr txBox="1"/>
                    <wps:spPr>
                      <a:xfrm>
                        <a:off x="0" y="0"/>
                        <a:ext cx="5753100" cy="387350"/>
                      </a:xfrm>
                      <a:prstGeom prst="rect">
                        <a:avLst/>
                      </a:prstGeom>
                    </wps:spPr>
                    <wps:txbx>
                      <w:txbxContent>
                        <w:p>
                          <w:pPr>
                            <w:spacing w:before="29"/>
                            <w:ind w:left="20" w:right="0" w:firstLine="0"/>
                            <w:jc w:val="left"/>
                            <w:rPr>
                              <w:rFonts w:ascii="Arial Black"/>
                              <w:sz w:val="40"/>
                            </w:rPr>
                          </w:pPr>
                          <w:r>
                            <w:rPr>
                              <w:rFonts w:ascii="Arial Black"/>
                              <w:w w:val="85"/>
                              <w:sz w:val="40"/>
                            </w:rPr>
                            <w:t>Key</w:t>
                          </w:r>
                          <w:r>
                            <w:rPr>
                              <w:rFonts w:ascii="Arial Black"/>
                              <w:spacing w:val="-17"/>
                              <w:w w:val="85"/>
                              <w:sz w:val="40"/>
                            </w:rPr>
                            <w:t> </w:t>
                          </w:r>
                          <w:r>
                            <w:rPr>
                              <w:rFonts w:ascii="Arial Black"/>
                              <w:w w:val="85"/>
                              <w:sz w:val="40"/>
                            </w:rPr>
                            <w:t>financial</w:t>
                          </w:r>
                          <w:r>
                            <w:rPr>
                              <w:rFonts w:ascii="Arial Black"/>
                              <w:spacing w:val="-17"/>
                              <w:w w:val="85"/>
                              <w:sz w:val="40"/>
                            </w:rPr>
                            <w:t> </w:t>
                          </w:r>
                          <w:r>
                            <w:rPr>
                              <w:rFonts w:ascii="Arial Black"/>
                              <w:w w:val="85"/>
                              <w:sz w:val="40"/>
                            </w:rPr>
                            <w:t>and</w:t>
                          </w:r>
                          <w:r>
                            <w:rPr>
                              <w:rFonts w:ascii="Arial Black"/>
                              <w:spacing w:val="-17"/>
                              <w:w w:val="85"/>
                              <w:sz w:val="40"/>
                            </w:rPr>
                            <w:t> </w:t>
                          </w:r>
                          <w:r>
                            <w:rPr>
                              <w:rFonts w:ascii="Arial Black"/>
                              <w:w w:val="85"/>
                              <w:sz w:val="40"/>
                            </w:rPr>
                            <w:t>service</w:t>
                          </w:r>
                          <w:r>
                            <w:rPr>
                              <w:rFonts w:ascii="Arial Black"/>
                              <w:spacing w:val="-17"/>
                              <w:w w:val="85"/>
                              <w:sz w:val="40"/>
                            </w:rPr>
                            <w:t> </w:t>
                          </w:r>
                          <w:r>
                            <w:rPr>
                              <w:rFonts w:ascii="Arial Black"/>
                              <w:w w:val="85"/>
                              <w:sz w:val="40"/>
                            </w:rPr>
                            <w:t>performance</w:t>
                          </w:r>
                          <w:r>
                            <w:rPr>
                              <w:rFonts w:ascii="Arial Black"/>
                              <w:spacing w:val="-17"/>
                              <w:w w:val="85"/>
                              <w:sz w:val="40"/>
                            </w:rPr>
                            <w:t> </w:t>
                          </w:r>
                          <w:r>
                            <w:rPr>
                              <w:rFonts w:ascii="Arial Black"/>
                              <w:spacing w:val="-2"/>
                              <w:w w:val="85"/>
                              <w:sz w:val="40"/>
                            </w:rPr>
                            <w:t>reporting</w:t>
                          </w:r>
                        </w:p>
                      </w:txbxContent>
                    </wps:txbx>
                    <wps:bodyPr wrap="square" lIns="0" tIns="0" rIns="0" bIns="0" rtlCol="0">
                      <a:noAutofit/>
                    </wps:bodyPr>
                  </wps:wsp>
                </a:graphicData>
              </a:graphic>
            </wp:anchor>
          </w:drawing>
        </mc:Choice>
        <mc:Fallback>
          <w:pict>
            <v:shape style="position:absolute;margin-left:55.692902pt;margin-top:54.500214pt;width:453pt;height:30.5pt;mso-position-horizontal-relative:page;mso-position-vertical-relative:page;z-index:-21510144" type="#_x0000_t202" id="docshape215" filled="false" stroked="false">
              <v:textbox inset="0,0,0,0">
                <w:txbxContent>
                  <w:p>
                    <w:pPr>
                      <w:spacing w:before="29"/>
                      <w:ind w:left="20" w:right="0" w:firstLine="0"/>
                      <w:jc w:val="left"/>
                      <w:rPr>
                        <w:rFonts w:ascii="Arial Black"/>
                        <w:sz w:val="40"/>
                      </w:rPr>
                    </w:pPr>
                    <w:r>
                      <w:rPr>
                        <w:rFonts w:ascii="Arial Black"/>
                        <w:w w:val="85"/>
                        <w:sz w:val="40"/>
                      </w:rPr>
                      <w:t>Key</w:t>
                    </w:r>
                    <w:r>
                      <w:rPr>
                        <w:rFonts w:ascii="Arial Black"/>
                        <w:spacing w:val="-17"/>
                        <w:w w:val="85"/>
                        <w:sz w:val="40"/>
                      </w:rPr>
                      <w:t> </w:t>
                    </w:r>
                    <w:r>
                      <w:rPr>
                        <w:rFonts w:ascii="Arial Black"/>
                        <w:w w:val="85"/>
                        <w:sz w:val="40"/>
                      </w:rPr>
                      <w:t>financial</w:t>
                    </w:r>
                    <w:r>
                      <w:rPr>
                        <w:rFonts w:ascii="Arial Black"/>
                        <w:spacing w:val="-17"/>
                        <w:w w:val="85"/>
                        <w:sz w:val="40"/>
                      </w:rPr>
                      <w:t> </w:t>
                    </w:r>
                    <w:r>
                      <w:rPr>
                        <w:rFonts w:ascii="Arial Black"/>
                        <w:w w:val="85"/>
                        <w:sz w:val="40"/>
                      </w:rPr>
                      <w:t>and</w:t>
                    </w:r>
                    <w:r>
                      <w:rPr>
                        <w:rFonts w:ascii="Arial Black"/>
                        <w:spacing w:val="-17"/>
                        <w:w w:val="85"/>
                        <w:sz w:val="40"/>
                      </w:rPr>
                      <w:t> </w:t>
                    </w:r>
                    <w:r>
                      <w:rPr>
                        <w:rFonts w:ascii="Arial Black"/>
                        <w:w w:val="85"/>
                        <w:sz w:val="40"/>
                      </w:rPr>
                      <w:t>service</w:t>
                    </w:r>
                    <w:r>
                      <w:rPr>
                        <w:rFonts w:ascii="Arial Black"/>
                        <w:spacing w:val="-17"/>
                        <w:w w:val="85"/>
                        <w:sz w:val="40"/>
                      </w:rPr>
                      <w:t> </w:t>
                    </w:r>
                    <w:r>
                      <w:rPr>
                        <w:rFonts w:ascii="Arial Black"/>
                        <w:w w:val="85"/>
                        <w:sz w:val="40"/>
                      </w:rPr>
                      <w:t>performance</w:t>
                    </w:r>
                    <w:r>
                      <w:rPr>
                        <w:rFonts w:ascii="Arial Black"/>
                        <w:spacing w:val="-17"/>
                        <w:w w:val="85"/>
                        <w:sz w:val="40"/>
                      </w:rPr>
                      <w:t> </w:t>
                    </w:r>
                    <w:r>
                      <w:rPr>
                        <w:rFonts w:ascii="Arial Black"/>
                        <w:spacing w:val="-2"/>
                        <w:w w:val="85"/>
                        <w:sz w:val="40"/>
                      </w:rPr>
                      <w:t>reporting</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803776">
              <wp:simplePos x="0" y="0"/>
              <wp:positionH relativeFrom="page">
                <wp:posOffset>707299</wp:posOffset>
              </wp:positionH>
              <wp:positionV relativeFrom="page">
                <wp:posOffset>615952</wp:posOffset>
              </wp:positionV>
              <wp:extent cx="2412365" cy="38735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412365" cy="387350"/>
                      </a:xfrm>
                      <a:prstGeom prst="rect">
                        <a:avLst/>
                      </a:prstGeom>
                    </wps:spPr>
                    <wps:txbx>
                      <w:txbxContent>
                        <w:p>
                          <w:pPr>
                            <w:spacing w:before="29"/>
                            <w:ind w:left="20" w:right="0" w:firstLine="0"/>
                            <w:jc w:val="left"/>
                            <w:rPr>
                              <w:rFonts w:ascii="Arial Black"/>
                              <w:sz w:val="40"/>
                            </w:rPr>
                          </w:pPr>
                          <w:r>
                            <w:rPr>
                              <w:rFonts w:ascii="Arial Black"/>
                              <w:w w:val="85"/>
                              <w:sz w:val="40"/>
                            </w:rPr>
                            <w:t>General</w:t>
                          </w:r>
                          <w:r>
                            <w:rPr>
                              <w:rFonts w:ascii="Arial Black"/>
                              <w:spacing w:val="-16"/>
                              <w:w w:val="85"/>
                              <w:sz w:val="40"/>
                            </w:rPr>
                            <w:t> </w:t>
                          </w:r>
                          <w:r>
                            <w:rPr>
                              <w:rFonts w:ascii="Arial Black"/>
                              <w:spacing w:val="-2"/>
                              <w:w w:val="85"/>
                              <w:sz w:val="40"/>
                            </w:rPr>
                            <w:t>information</w:t>
                          </w:r>
                        </w:p>
                      </w:txbxContent>
                    </wps:txbx>
                    <wps:bodyPr wrap="square" lIns="0" tIns="0" rIns="0" bIns="0" rtlCol="0">
                      <a:noAutofit/>
                    </wps:bodyPr>
                  </wps:wsp>
                </a:graphicData>
              </a:graphic>
            </wp:anchor>
          </w:drawing>
        </mc:Choice>
        <mc:Fallback>
          <w:pict>
            <v:shape style="position:absolute;margin-left:55.692902pt;margin-top:48.500214pt;width:189.95pt;height:30.5pt;mso-position-horizontal-relative:page;mso-position-vertical-relative:page;z-index:-21512704" type="#_x0000_t202" id="docshape40" filled="false" stroked="false">
              <v:textbox inset="0,0,0,0">
                <w:txbxContent>
                  <w:p>
                    <w:pPr>
                      <w:spacing w:before="29"/>
                      <w:ind w:left="20" w:right="0" w:firstLine="0"/>
                      <w:jc w:val="left"/>
                      <w:rPr>
                        <w:rFonts w:ascii="Arial Black"/>
                        <w:sz w:val="40"/>
                      </w:rPr>
                    </w:pPr>
                    <w:r>
                      <w:rPr>
                        <w:rFonts w:ascii="Arial Black"/>
                        <w:w w:val="85"/>
                        <w:sz w:val="40"/>
                      </w:rPr>
                      <w:t>General</w:t>
                    </w:r>
                    <w:r>
                      <w:rPr>
                        <w:rFonts w:ascii="Arial Black"/>
                        <w:spacing w:val="-16"/>
                        <w:w w:val="85"/>
                        <w:sz w:val="40"/>
                      </w:rPr>
                      <w:t> </w:t>
                    </w:r>
                    <w:r>
                      <w:rPr>
                        <w:rFonts w:ascii="Arial Black"/>
                        <w:spacing w:val="-2"/>
                        <w:w w:val="85"/>
                        <w:sz w:val="40"/>
                      </w:rPr>
                      <w:t>information</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806848">
              <wp:simplePos x="0" y="0"/>
              <wp:positionH relativeFrom="page">
                <wp:posOffset>707299</wp:posOffset>
              </wp:positionH>
              <wp:positionV relativeFrom="page">
                <wp:posOffset>615952</wp:posOffset>
              </wp:positionV>
              <wp:extent cx="2559685" cy="387350"/>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2559685" cy="387350"/>
                      </a:xfrm>
                      <a:prstGeom prst="rect">
                        <a:avLst/>
                      </a:prstGeom>
                    </wps:spPr>
                    <wps:txbx>
                      <w:txbxContent>
                        <w:p>
                          <w:pPr>
                            <w:spacing w:before="29"/>
                            <w:ind w:left="20" w:right="0" w:firstLine="0"/>
                            <w:jc w:val="left"/>
                            <w:rPr>
                              <w:rFonts w:ascii="Arial Black"/>
                              <w:sz w:val="40"/>
                            </w:rPr>
                          </w:pPr>
                          <w:r>
                            <w:rPr>
                              <w:rFonts w:ascii="Arial Black"/>
                              <w:spacing w:val="-2"/>
                              <w:w w:val="85"/>
                              <w:sz w:val="40"/>
                            </w:rPr>
                            <w:t>Financial</w:t>
                          </w:r>
                          <w:r>
                            <w:rPr>
                              <w:rFonts w:ascii="Arial Black"/>
                              <w:spacing w:val="-22"/>
                              <w:w w:val="85"/>
                              <w:sz w:val="40"/>
                            </w:rPr>
                            <w:t> </w:t>
                          </w:r>
                          <w:r>
                            <w:rPr>
                              <w:rFonts w:ascii="Arial Black"/>
                              <w:spacing w:val="-5"/>
                              <w:w w:val="90"/>
                              <w:sz w:val="40"/>
                            </w:rPr>
                            <w:t>information</w:t>
                          </w:r>
                        </w:p>
                      </w:txbxContent>
                    </wps:txbx>
                    <wps:bodyPr wrap="square" lIns="0" tIns="0" rIns="0" bIns="0" rtlCol="0">
                      <a:noAutofit/>
                    </wps:bodyPr>
                  </wps:wsp>
                </a:graphicData>
              </a:graphic>
            </wp:anchor>
          </w:drawing>
        </mc:Choice>
        <mc:Fallback>
          <w:pict>
            <v:shape style="position:absolute;margin-left:55.692902pt;margin-top:48.500214pt;width:201.55pt;height:30.5pt;mso-position-horizontal-relative:page;mso-position-vertical-relative:page;z-index:-21509632" type="#_x0000_t202" id="docshape239" filled="false" stroked="false">
              <v:textbox inset="0,0,0,0">
                <w:txbxContent>
                  <w:p>
                    <w:pPr>
                      <w:spacing w:before="29"/>
                      <w:ind w:left="20" w:right="0" w:firstLine="0"/>
                      <w:jc w:val="left"/>
                      <w:rPr>
                        <w:rFonts w:ascii="Arial Black"/>
                        <w:sz w:val="40"/>
                      </w:rPr>
                    </w:pPr>
                    <w:r>
                      <w:rPr>
                        <w:rFonts w:ascii="Arial Black"/>
                        <w:spacing w:val="-2"/>
                        <w:w w:val="85"/>
                        <w:sz w:val="40"/>
                      </w:rPr>
                      <w:t>Financial</w:t>
                    </w:r>
                    <w:r>
                      <w:rPr>
                        <w:rFonts w:ascii="Arial Black"/>
                        <w:spacing w:val="-22"/>
                        <w:w w:val="85"/>
                        <w:sz w:val="40"/>
                      </w:rPr>
                      <w:t> </w:t>
                    </w:r>
                    <w:r>
                      <w:rPr>
                        <w:rFonts w:ascii="Arial Black"/>
                        <w:spacing w:val="-5"/>
                        <w:w w:val="90"/>
                        <w:sz w:val="40"/>
                      </w:rPr>
                      <w:t>information</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807360">
              <wp:simplePos x="0" y="0"/>
              <wp:positionH relativeFrom="page">
                <wp:posOffset>707299</wp:posOffset>
              </wp:positionH>
              <wp:positionV relativeFrom="page">
                <wp:posOffset>615952</wp:posOffset>
              </wp:positionV>
              <wp:extent cx="4521835" cy="387350"/>
              <wp:effectExtent l="0" t="0" r="0" b="0"/>
              <wp:wrapNone/>
              <wp:docPr id="305" name="Textbox 305"/>
              <wp:cNvGraphicFramePr>
                <a:graphicFrameLocks/>
              </wp:cNvGraphicFramePr>
              <a:graphic>
                <a:graphicData uri="http://schemas.microsoft.com/office/word/2010/wordprocessingShape">
                  <wps:wsp>
                    <wps:cNvPr id="305" name="Textbox 305"/>
                    <wps:cNvSpPr txBox="1"/>
                    <wps:spPr>
                      <a:xfrm>
                        <a:off x="0" y="0"/>
                        <a:ext cx="4521835" cy="387350"/>
                      </a:xfrm>
                      <a:prstGeom prst="rect">
                        <a:avLst/>
                      </a:prstGeom>
                    </wps:spPr>
                    <wps:txbx>
                      <w:txbxContent>
                        <w:p>
                          <w:pPr>
                            <w:spacing w:before="29"/>
                            <w:ind w:left="20" w:right="0" w:firstLine="0"/>
                            <w:jc w:val="left"/>
                            <w:rPr>
                              <w:rFonts w:ascii="Arial Black"/>
                              <w:sz w:val="40"/>
                            </w:rPr>
                          </w:pPr>
                          <w:r>
                            <w:rPr>
                              <w:rFonts w:ascii="Arial Black"/>
                              <w:w w:val="85"/>
                              <w:sz w:val="40"/>
                            </w:rPr>
                            <w:t>Disclosures</w:t>
                          </w:r>
                          <w:r>
                            <w:rPr>
                              <w:rFonts w:ascii="Arial Black"/>
                              <w:spacing w:val="-9"/>
                              <w:w w:val="85"/>
                              <w:sz w:val="40"/>
                            </w:rPr>
                            <w:t> </w:t>
                          </w:r>
                          <w:r>
                            <w:rPr>
                              <w:rFonts w:ascii="Arial Black"/>
                              <w:w w:val="85"/>
                              <w:sz w:val="40"/>
                            </w:rPr>
                            <w:t>required</w:t>
                          </w:r>
                          <w:r>
                            <w:rPr>
                              <w:rFonts w:ascii="Arial Black"/>
                              <w:spacing w:val="-9"/>
                              <w:w w:val="85"/>
                              <w:sz w:val="40"/>
                            </w:rPr>
                            <w:t> </w:t>
                          </w:r>
                          <w:r>
                            <w:rPr>
                              <w:rFonts w:ascii="Arial Black"/>
                              <w:w w:val="85"/>
                              <w:sz w:val="40"/>
                            </w:rPr>
                            <w:t>under</w:t>
                          </w:r>
                          <w:r>
                            <w:rPr>
                              <w:rFonts w:ascii="Arial Black"/>
                              <w:spacing w:val="-9"/>
                              <w:w w:val="85"/>
                              <w:sz w:val="40"/>
                            </w:rPr>
                            <w:t> </w:t>
                          </w:r>
                          <w:r>
                            <w:rPr>
                              <w:rFonts w:ascii="Arial Black"/>
                              <w:spacing w:val="-2"/>
                              <w:w w:val="85"/>
                              <w:sz w:val="40"/>
                            </w:rPr>
                            <w:t>legislation</w:t>
                          </w:r>
                        </w:p>
                      </w:txbxContent>
                    </wps:txbx>
                    <wps:bodyPr wrap="square" lIns="0" tIns="0" rIns="0" bIns="0" rtlCol="0">
                      <a:noAutofit/>
                    </wps:bodyPr>
                  </wps:wsp>
                </a:graphicData>
              </a:graphic>
            </wp:anchor>
          </w:drawing>
        </mc:Choice>
        <mc:Fallback>
          <w:pict>
            <v:shape style="position:absolute;margin-left:55.692902pt;margin-top:48.500214pt;width:356.05pt;height:30.5pt;mso-position-horizontal-relative:page;mso-position-vertical-relative:page;z-index:-21509120" type="#_x0000_t202" id="docshape259" filled="false" stroked="false">
              <v:textbox inset="0,0,0,0">
                <w:txbxContent>
                  <w:p>
                    <w:pPr>
                      <w:spacing w:before="29"/>
                      <w:ind w:left="20" w:right="0" w:firstLine="0"/>
                      <w:jc w:val="left"/>
                      <w:rPr>
                        <w:rFonts w:ascii="Arial Black"/>
                        <w:sz w:val="40"/>
                      </w:rPr>
                    </w:pPr>
                    <w:r>
                      <w:rPr>
                        <w:rFonts w:ascii="Arial Black"/>
                        <w:w w:val="85"/>
                        <w:sz w:val="40"/>
                      </w:rPr>
                      <w:t>Disclosures</w:t>
                    </w:r>
                    <w:r>
                      <w:rPr>
                        <w:rFonts w:ascii="Arial Black"/>
                        <w:spacing w:val="-9"/>
                        <w:w w:val="85"/>
                        <w:sz w:val="40"/>
                      </w:rPr>
                      <w:t> </w:t>
                    </w:r>
                    <w:r>
                      <w:rPr>
                        <w:rFonts w:ascii="Arial Black"/>
                        <w:w w:val="85"/>
                        <w:sz w:val="40"/>
                      </w:rPr>
                      <w:t>required</w:t>
                    </w:r>
                    <w:r>
                      <w:rPr>
                        <w:rFonts w:ascii="Arial Black"/>
                        <w:spacing w:val="-9"/>
                        <w:w w:val="85"/>
                        <w:sz w:val="40"/>
                      </w:rPr>
                      <w:t> </w:t>
                    </w:r>
                    <w:r>
                      <w:rPr>
                        <w:rFonts w:ascii="Arial Black"/>
                        <w:w w:val="85"/>
                        <w:sz w:val="40"/>
                      </w:rPr>
                      <w:t>under</w:t>
                    </w:r>
                    <w:r>
                      <w:rPr>
                        <w:rFonts w:ascii="Arial Black"/>
                        <w:spacing w:val="-9"/>
                        <w:w w:val="85"/>
                        <w:sz w:val="40"/>
                      </w:rPr>
                      <w:t> </w:t>
                    </w:r>
                    <w:r>
                      <w:rPr>
                        <w:rFonts w:ascii="Arial Black"/>
                        <w:spacing w:val="-2"/>
                        <w:w w:val="85"/>
                        <w:sz w:val="40"/>
                      </w:rPr>
                      <w:t>legislation</w:t>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804288">
              <wp:simplePos x="0" y="0"/>
              <wp:positionH relativeFrom="page">
                <wp:posOffset>707299</wp:posOffset>
              </wp:positionH>
              <wp:positionV relativeFrom="page">
                <wp:posOffset>615952</wp:posOffset>
              </wp:positionV>
              <wp:extent cx="5444490" cy="38735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5444490" cy="387350"/>
                      </a:xfrm>
                      <a:prstGeom prst="rect">
                        <a:avLst/>
                      </a:prstGeom>
                    </wps:spPr>
                    <wps:txbx>
                      <w:txbxContent>
                        <w:p>
                          <w:pPr>
                            <w:spacing w:before="29"/>
                            <w:ind w:left="20" w:right="0" w:firstLine="0"/>
                            <w:jc w:val="left"/>
                            <w:rPr>
                              <w:rFonts w:ascii="Arial Black"/>
                              <w:sz w:val="40"/>
                            </w:rPr>
                          </w:pPr>
                          <w:r>
                            <w:rPr>
                              <w:rFonts w:ascii="Arial Black"/>
                              <w:w w:val="85"/>
                              <w:sz w:val="40"/>
                            </w:rPr>
                            <w:t>Board</w:t>
                          </w:r>
                          <w:r>
                            <w:rPr>
                              <w:rFonts w:ascii="Arial Black"/>
                              <w:spacing w:val="-15"/>
                              <w:w w:val="85"/>
                              <w:sz w:val="40"/>
                            </w:rPr>
                            <w:t> </w:t>
                          </w:r>
                          <w:r>
                            <w:rPr>
                              <w:rFonts w:ascii="Arial Black"/>
                              <w:w w:val="85"/>
                              <w:sz w:val="40"/>
                            </w:rPr>
                            <w:t>Chair</w:t>
                          </w:r>
                          <w:r>
                            <w:rPr>
                              <w:rFonts w:ascii="Arial Black"/>
                              <w:spacing w:val="-13"/>
                              <w:w w:val="85"/>
                              <w:sz w:val="40"/>
                            </w:rPr>
                            <w:t> </w:t>
                          </w:r>
                          <w:r>
                            <w:rPr>
                              <w:rFonts w:ascii="Arial Black"/>
                              <w:w w:val="85"/>
                              <w:sz w:val="40"/>
                            </w:rPr>
                            <w:t>and</w:t>
                          </w:r>
                          <w:r>
                            <w:rPr>
                              <w:rFonts w:ascii="Arial Black"/>
                              <w:spacing w:val="-12"/>
                              <w:w w:val="85"/>
                              <w:sz w:val="40"/>
                            </w:rPr>
                            <w:t> </w:t>
                          </w:r>
                          <w:r>
                            <w:rPr>
                              <w:rFonts w:ascii="Arial Black"/>
                              <w:w w:val="85"/>
                              <w:sz w:val="40"/>
                            </w:rPr>
                            <w:t>Chief</w:t>
                          </w:r>
                          <w:r>
                            <w:rPr>
                              <w:rFonts w:ascii="Arial Black"/>
                              <w:spacing w:val="-13"/>
                              <w:w w:val="85"/>
                              <w:sz w:val="40"/>
                            </w:rPr>
                            <w:t> </w:t>
                          </w:r>
                          <w:r>
                            <w:rPr>
                              <w:rFonts w:ascii="Arial Black"/>
                              <w:w w:val="85"/>
                              <w:sz w:val="40"/>
                            </w:rPr>
                            <w:t>Executive</w:t>
                          </w:r>
                          <w:r>
                            <w:rPr>
                              <w:rFonts w:ascii="Arial Black"/>
                              <w:spacing w:val="-13"/>
                              <w:w w:val="85"/>
                              <w:sz w:val="40"/>
                            </w:rPr>
                            <w:t> </w:t>
                          </w:r>
                          <w:r>
                            <w:rPr>
                              <w:rFonts w:ascii="Arial Black"/>
                              <w:w w:val="85"/>
                              <w:sz w:val="40"/>
                            </w:rPr>
                            <w:t>Officer</w:t>
                          </w:r>
                          <w:r>
                            <w:rPr>
                              <w:rFonts w:ascii="Arial Black"/>
                              <w:spacing w:val="-12"/>
                              <w:w w:val="85"/>
                              <w:sz w:val="40"/>
                            </w:rPr>
                            <w:t> </w:t>
                          </w:r>
                          <w:r>
                            <w:rPr>
                              <w:rFonts w:ascii="Arial Black"/>
                              <w:spacing w:val="-2"/>
                              <w:w w:val="85"/>
                              <w:sz w:val="40"/>
                            </w:rPr>
                            <w:t>(CEO)</w:t>
                          </w:r>
                        </w:p>
                      </w:txbxContent>
                    </wps:txbx>
                    <wps:bodyPr wrap="square" lIns="0" tIns="0" rIns="0" bIns="0" rtlCol="0">
                      <a:noAutofit/>
                    </wps:bodyPr>
                  </wps:wsp>
                </a:graphicData>
              </a:graphic>
            </wp:anchor>
          </w:drawing>
        </mc:Choice>
        <mc:Fallback>
          <w:pict>
            <v:shape style="position:absolute;margin-left:55.692902pt;margin-top:48.500214pt;width:428.7pt;height:30.5pt;mso-position-horizontal-relative:page;mso-position-vertical-relative:page;z-index:-21512192" type="#_x0000_t202" id="docshape45" filled="false" stroked="false">
              <v:textbox inset="0,0,0,0">
                <w:txbxContent>
                  <w:p>
                    <w:pPr>
                      <w:spacing w:before="29"/>
                      <w:ind w:left="20" w:right="0" w:firstLine="0"/>
                      <w:jc w:val="left"/>
                      <w:rPr>
                        <w:rFonts w:ascii="Arial Black"/>
                        <w:sz w:val="40"/>
                      </w:rPr>
                    </w:pPr>
                    <w:r>
                      <w:rPr>
                        <w:rFonts w:ascii="Arial Black"/>
                        <w:w w:val="85"/>
                        <w:sz w:val="40"/>
                      </w:rPr>
                      <w:t>Board</w:t>
                    </w:r>
                    <w:r>
                      <w:rPr>
                        <w:rFonts w:ascii="Arial Black"/>
                        <w:spacing w:val="-15"/>
                        <w:w w:val="85"/>
                        <w:sz w:val="40"/>
                      </w:rPr>
                      <w:t> </w:t>
                    </w:r>
                    <w:r>
                      <w:rPr>
                        <w:rFonts w:ascii="Arial Black"/>
                        <w:w w:val="85"/>
                        <w:sz w:val="40"/>
                      </w:rPr>
                      <w:t>Chair</w:t>
                    </w:r>
                    <w:r>
                      <w:rPr>
                        <w:rFonts w:ascii="Arial Black"/>
                        <w:spacing w:val="-13"/>
                        <w:w w:val="85"/>
                        <w:sz w:val="40"/>
                      </w:rPr>
                      <w:t> </w:t>
                    </w:r>
                    <w:r>
                      <w:rPr>
                        <w:rFonts w:ascii="Arial Black"/>
                        <w:w w:val="85"/>
                        <w:sz w:val="40"/>
                      </w:rPr>
                      <w:t>and</w:t>
                    </w:r>
                    <w:r>
                      <w:rPr>
                        <w:rFonts w:ascii="Arial Black"/>
                        <w:spacing w:val="-12"/>
                        <w:w w:val="85"/>
                        <w:sz w:val="40"/>
                      </w:rPr>
                      <w:t> </w:t>
                    </w:r>
                    <w:r>
                      <w:rPr>
                        <w:rFonts w:ascii="Arial Black"/>
                        <w:w w:val="85"/>
                        <w:sz w:val="40"/>
                      </w:rPr>
                      <w:t>Chief</w:t>
                    </w:r>
                    <w:r>
                      <w:rPr>
                        <w:rFonts w:ascii="Arial Black"/>
                        <w:spacing w:val="-13"/>
                        <w:w w:val="85"/>
                        <w:sz w:val="40"/>
                      </w:rPr>
                      <w:t> </w:t>
                    </w:r>
                    <w:r>
                      <w:rPr>
                        <w:rFonts w:ascii="Arial Black"/>
                        <w:w w:val="85"/>
                        <w:sz w:val="40"/>
                      </w:rPr>
                      <w:t>Executive</w:t>
                    </w:r>
                    <w:r>
                      <w:rPr>
                        <w:rFonts w:ascii="Arial Black"/>
                        <w:spacing w:val="-13"/>
                        <w:w w:val="85"/>
                        <w:sz w:val="40"/>
                      </w:rPr>
                      <w:t> </w:t>
                    </w:r>
                    <w:r>
                      <w:rPr>
                        <w:rFonts w:ascii="Arial Black"/>
                        <w:w w:val="85"/>
                        <w:sz w:val="40"/>
                      </w:rPr>
                      <w:t>Officer</w:t>
                    </w:r>
                    <w:r>
                      <w:rPr>
                        <w:rFonts w:ascii="Arial Black"/>
                        <w:spacing w:val="-12"/>
                        <w:w w:val="85"/>
                        <w:sz w:val="40"/>
                      </w:rPr>
                      <w:t> </w:t>
                    </w:r>
                    <w:r>
                      <w:rPr>
                        <w:rFonts w:ascii="Arial Black"/>
                        <w:spacing w:val="-2"/>
                        <w:w w:val="85"/>
                        <w:sz w:val="40"/>
                      </w:rPr>
                      <w:t>(CEO)</w:t>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807872">
              <wp:simplePos x="0" y="0"/>
              <wp:positionH relativeFrom="page">
                <wp:posOffset>707299</wp:posOffset>
              </wp:positionH>
              <wp:positionV relativeFrom="page">
                <wp:posOffset>615952</wp:posOffset>
              </wp:positionV>
              <wp:extent cx="1510030" cy="387350"/>
              <wp:effectExtent l="0" t="0" r="0" b="0"/>
              <wp:wrapNone/>
              <wp:docPr id="737" name="Textbox 737"/>
              <wp:cNvGraphicFramePr>
                <a:graphicFrameLocks/>
              </wp:cNvGraphicFramePr>
              <a:graphic>
                <a:graphicData uri="http://schemas.microsoft.com/office/word/2010/wordprocessingShape">
                  <wps:wsp>
                    <wps:cNvPr id="737" name="Textbox 737"/>
                    <wps:cNvSpPr txBox="1"/>
                    <wps:spPr>
                      <a:xfrm>
                        <a:off x="0" y="0"/>
                        <a:ext cx="1510030" cy="387350"/>
                      </a:xfrm>
                      <a:prstGeom prst="rect">
                        <a:avLst/>
                      </a:prstGeom>
                    </wps:spPr>
                    <wps:txbx>
                      <w:txbxContent>
                        <w:p>
                          <w:pPr>
                            <w:spacing w:before="29"/>
                            <w:ind w:left="20" w:right="0" w:firstLine="0"/>
                            <w:jc w:val="left"/>
                            <w:rPr>
                              <w:rFonts w:ascii="Arial Black"/>
                              <w:sz w:val="40"/>
                            </w:rPr>
                          </w:pPr>
                          <w:r>
                            <w:rPr>
                              <w:rFonts w:ascii="Arial Black"/>
                              <w:spacing w:val="-2"/>
                              <w:w w:val="85"/>
                              <w:sz w:val="40"/>
                            </w:rPr>
                            <w:t>Attestations</w:t>
                          </w:r>
                        </w:p>
                      </w:txbxContent>
                    </wps:txbx>
                    <wps:bodyPr wrap="square" lIns="0" tIns="0" rIns="0" bIns="0" rtlCol="0">
                      <a:noAutofit/>
                    </wps:bodyPr>
                  </wps:wsp>
                </a:graphicData>
              </a:graphic>
            </wp:anchor>
          </w:drawing>
        </mc:Choice>
        <mc:Fallback>
          <w:pict>
            <v:shape style="position:absolute;margin-left:55.692902pt;margin-top:48.500214pt;width:118.9pt;height:30.5pt;mso-position-horizontal-relative:page;mso-position-vertical-relative:page;z-index:-21508608" type="#_x0000_t202" id="docshape393" filled="false" stroked="false">
              <v:textbox inset="0,0,0,0">
                <w:txbxContent>
                  <w:p>
                    <w:pPr>
                      <w:spacing w:before="29"/>
                      <w:ind w:left="20" w:right="0" w:firstLine="0"/>
                      <w:jc w:val="left"/>
                      <w:rPr>
                        <w:rFonts w:ascii="Arial Black"/>
                        <w:sz w:val="40"/>
                      </w:rPr>
                    </w:pPr>
                    <w:r>
                      <w:rPr>
                        <w:rFonts w:ascii="Arial Black"/>
                        <w:spacing w:val="-2"/>
                        <w:w w:val="85"/>
                        <w:sz w:val="40"/>
                      </w:rPr>
                      <w:t>Attestations</w:t>
                    </w:r>
                  </w:p>
                </w:txbxContent>
              </v:textbox>
              <w10:wrap type="none"/>
            </v:shape>
          </w:pict>
        </mc:Fallback>
      </mc:AlternateContent>
    </w: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808384">
              <wp:simplePos x="0" y="0"/>
              <wp:positionH relativeFrom="page">
                <wp:posOffset>707299</wp:posOffset>
              </wp:positionH>
              <wp:positionV relativeFrom="page">
                <wp:posOffset>615952</wp:posOffset>
              </wp:positionV>
              <wp:extent cx="4138929" cy="387350"/>
              <wp:effectExtent l="0" t="0" r="0" b="0"/>
              <wp:wrapNone/>
              <wp:docPr id="747" name="Textbox 747"/>
              <wp:cNvGraphicFramePr>
                <a:graphicFrameLocks/>
              </wp:cNvGraphicFramePr>
              <a:graphic>
                <a:graphicData uri="http://schemas.microsoft.com/office/word/2010/wordprocessingShape">
                  <wps:wsp>
                    <wps:cNvPr id="747" name="Textbox 747"/>
                    <wps:cNvSpPr txBox="1"/>
                    <wps:spPr>
                      <a:xfrm>
                        <a:off x="0" y="0"/>
                        <a:ext cx="4138929" cy="387350"/>
                      </a:xfrm>
                      <a:prstGeom prst="rect">
                        <a:avLst/>
                      </a:prstGeom>
                    </wps:spPr>
                    <wps:txbx>
                      <w:txbxContent>
                        <w:p>
                          <w:pPr>
                            <w:spacing w:before="29"/>
                            <w:ind w:left="20" w:right="0" w:firstLine="0"/>
                            <w:jc w:val="left"/>
                            <w:rPr>
                              <w:rFonts w:ascii="Arial Black"/>
                              <w:sz w:val="40"/>
                            </w:rPr>
                          </w:pPr>
                          <w:r>
                            <w:rPr>
                              <w:rFonts w:ascii="Arial Black"/>
                              <w:w w:val="85"/>
                              <w:sz w:val="40"/>
                            </w:rPr>
                            <w:t>Financial</w:t>
                          </w:r>
                          <w:r>
                            <w:rPr>
                              <w:rFonts w:ascii="Arial Black"/>
                              <w:spacing w:val="-27"/>
                              <w:w w:val="85"/>
                              <w:sz w:val="40"/>
                            </w:rPr>
                            <w:t> </w:t>
                          </w:r>
                          <w:r>
                            <w:rPr>
                              <w:rFonts w:ascii="Arial Black"/>
                              <w:w w:val="85"/>
                              <w:sz w:val="40"/>
                            </w:rPr>
                            <w:t>and</w:t>
                          </w:r>
                          <w:r>
                            <w:rPr>
                              <w:rFonts w:ascii="Arial Black"/>
                              <w:spacing w:val="-27"/>
                              <w:w w:val="85"/>
                              <w:sz w:val="40"/>
                            </w:rPr>
                            <w:t> </w:t>
                          </w:r>
                          <w:r>
                            <w:rPr>
                              <w:rFonts w:ascii="Arial Black"/>
                              <w:w w:val="85"/>
                              <w:sz w:val="40"/>
                            </w:rPr>
                            <w:t>service</w:t>
                          </w:r>
                          <w:r>
                            <w:rPr>
                              <w:rFonts w:ascii="Arial Black"/>
                              <w:spacing w:val="-27"/>
                              <w:w w:val="85"/>
                              <w:sz w:val="40"/>
                            </w:rPr>
                            <w:t> </w:t>
                          </w:r>
                          <w:r>
                            <w:rPr>
                              <w:rFonts w:ascii="Arial Black"/>
                              <w:spacing w:val="-2"/>
                              <w:w w:val="85"/>
                              <w:sz w:val="40"/>
                            </w:rPr>
                            <w:t>performance</w:t>
                          </w:r>
                        </w:p>
                      </w:txbxContent>
                    </wps:txbx>
                    <wps:bodyPr wrap="square" lIns="0" tIns="0" rIns="0" bIns="0" rtlCol="0">
                      <a:noAutofit/>
                    </wps:bodyPr>
                  </wps:wsp>
                </a:graphicData>
              </a:graphic>
            </wp:anchor>
          </w:drawing>
        </mc:Choice>
        <mc:Fallback>
          <w:pict>
            <v:shape style="position:absolute;margin-left:55.692902pt;margin-top:48.500214pt;width:325.9pt;height:30.5pt;mso-position-horizontal-relative:page;mso-position-vertical-relative:page;z-index:-21508096" type="#_x0000_t202" id="docshape398" filled="false" stroked="false">
              <v:textbox inset="0,0,0,0">
                <w:txbxContent>
                  <w:p>
                    <w:pPr>
                      <w:spacing w:before="29"/>
                      <w:ind w:left="20" w:right="0" w:firstLine="0"/>
                      <w:jc w:val="left"/>
                      <w:rPr>
                        <w:rFonts w:ascii="Arial Black"/>
                        <w:sz w:val="40"/>
                      </w:rPr>
                    </w:pPr>
                    <w:r>
                      <w:rPr>
                        <w:rFonts w:ascii="Arial Black"/>
                        <w:w w:val="85"/>
                        <w:sz w:val="40"/>
                      </w:rPr>
                      <w:t>Financial</w:t>
                    </w:r>
                    <w:r>
                      <w:rPr>
                        <w:rFonts w:ascii="Arial Black"/>
                        <w:spacing w:val="-27"/>
                        <w:w w:val="85"/>
                        <w:sz w:val="40"/>
                      </w:rPr>
                      <w:t> </w:t>
                    </w:r>
                    <w:r>
                      <w:rPr>
                        <w:rFonts w:ascii="Arial Black"/>
                        <w:w w:val="85"/>
                        <w:sz w:val="40"/>
                      </w:rPr>
                      <w:t>and</w:t>
                    </w:r>
                    <w:r>
                      <w:rPr>
                        <w:rFonts w:ascii="Arial Black"/>
                        <w:spacing w:val="-27"/>
                        <w:w w:val="85"/>
                        <w:sz w:val="40"/>
                      </w:rPr>
                      <w:t> </w:t>
                    </w:r>
                    <w:r>
                      <w:rPr>
                        <w:rFonts w:ascii="Arial Black"/>
                        <w:w w:val="85"/>
                        <w:sz w:val="40"/>
                      </w:rPr>
                      <w:t>service</w:t>
                    </w:r>
                    <w:r>
                      <w:rPr>
                        <w:rFonts w:ascii="Arial Black"/>
                        <w:spacing w:val="-27"/>
                        <w:w w:val="85"/>
                        <w:sz w:val="40"/>
                      </w:rPr>
                      <w:t> </w:t>
                    </w:r>
                    <w:r>
                      <w:rPr>
                        <w:rFonts w:ascii="Arial Black"/>
                        <w:spacing w:val="-2"/>
                        <w:w w:val="85"/>
                        <w:sz w:val="40"/>
                      </w:rPr>
                      <w:t>performance</w:t>
                    </w:r>
                  </w:p>
                </w:txbxContent>
              </v:textbox>
              <w10:wrap type="none"/>
            </v:shape>
          </w:pict>
        </mc:Fallback>
      </mc:AlternateContent>
    </w: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808896">
              <wp:simplePos x="0" y="0"/>
              <wp:positionH relativeFrom="page">
                <wp:posOffset>4848180</wp:posOffset>
              </wp:positionH>
              <wp:positionV relativeFrom="page">
                <wp:posOffset>844150</wp:posOffset>
              </wp:positionV>
              <wp:extent cx="2004060" cy="388620"/>
              <wp:effectExtent l="0" t="0" r="0" b="0"/>
              <wp:wrapNone/>
              <wp:docPr id="1057" name="Textbox 1057"/>
              <wp:cNvGraphicFramePr>
                <a:graphicFrameLocks/>
              </wp:cNvGraphicFramePr>
              <a:graphic>
                <a:graphicData uri="http://schemas.microsoft.com/office/word/2010/wordprocessingShape">
                  <wps:wsp>
                    <wps:cNvPr id="1057" name="Textbox 1057"/>
                    <wps:cNvSpPr txBox="1"/>
                    <wps:spPr>
                      <a:xfrm>
                        <a:off x="0" y="0"/>
                        <a:ext cx="2004060" cy="388620"/>
                      </a:xfrm>
                      <a:prstGeom prst="rect">
                        <a:avLst/>
                      </a:prstGeom>
                    </wps:spPr>
                    <wps:txbx>
                      <w:txbxContent>
                        <w:p>
                          <w:pPr>
                            <w:spacing w:line="276" w:lineRule="auto" w:before="24"/>
                            <w:ind w:left="20" w:right="18" w:firstLine="1559"/>
                            <w:jc w:val="both"/>
                            <w:rPr>
                              <w:rFonts w:ascii="Verdana"/>
                              <w:sz w:val="14"/>
                            </w:rPr>
                          </w:pPr>
                          <w:r>
                            <w:rPr>
                              <w:rFonts w:ascii="Verdana"/>
                              <w:w w:val="105"/>
                              <w:sz w:val="14"/>
                            </w:rPr>
                            <w:t>Financial</w:t>
                          </w:r>
                          <w:r>
                            <w:rPr>
                              <w:rFonts w:ascii="Verdana"/>
                              <w:spacing w:val="-13"/>
                              <w:w w:val="105"/>
                              <w:sz w:val="14"/>
                            </w:rPr>
                            <w:t> </w:t>
                          </w:r>
                          <w:r>
                            <w:rPr>
                              <w:rFonts w:ascii="Verdana"/>
                              <w:w w:val="105"/>
                              <w:sz w:val="14"/>
                            </w:rPr>
                            <w:t>Statements The Royal Victorian Eye and Ear Hospital for</w:t>
                          </w:r>
                          <w:r>
                            <w:rPr>
                              <w:rFonts w:ascii="Verdana"/>
                              <w:spacing w:val="-3"/>
                              <w:w w:val="105"/>
                              <w:sz w:val="14"/>
                            </w:rPr>
                            <w:t> </w:t>
                          </w:r>
                          <w:r>
                            <w:rPr>
                              <w:rFonts w:ascii="Verdana"/>
                              <w:w w:val="105"/>
                              <w:sz w:val="14"/>
                            </w:rPr>
                            <w:t>the financial</w:t>
                          </w:r>
                          <w:r>
                            <w:rPr>
                              <w:rFonts w:ascii="Verdana"/>
                              <w:spacing w:val="2"/>
                              <w:w w:val="105"/>
                              <w:sz w:val="14"/>
                            </w:rPr>
                            <w:t> </w:t>
                          </w:r>
                          <w:r>
                            <w:rPr>
                              <w:rFonts w:ascii="Verdana"/>
                              <w:w w:val="105"/>
                              <w:sz w:val="14"/>
                            </w:rPr>
                            <w:t>year</w:t>
                          </w:r>
                          <w:r>
                            <w:rPr>
                              <w:rFonts w:ascii="Verdana"/>
                              <w:spacing w:val="-3"/>
                              <w:w w:val="105"/>
                              <w:sz w:val="14"/>
                            </w:rPr>
                            <w:t> </w:t>
                          </w:r>
                          <w:r>
                            <w:rPr>
                              <w:rFonts w:ascii="Verdana"/>
                              <w:w w:val="105"/>
                              <w:sz w:val="14"/>
                            </w:rPr>
                            <w:t>ended 30</w:t>
                          </w:r>
                          <w:r>
                            <w:rPr>
                              <w:rFonts w:ascii="Verdana"/>
                              <w:spacing w:val="-2"/>
                              <w:w w:val="105"/>
                              <w:sz w:val="14"/>
                            </w:rPr>
                            <w:t> </w:t>
                          </w:r>
                          <w:r>
                            <w:rPr>
                              <w:rFonts w:ascii="Verdana"/>
                              <w:w w:val="105"/>
                              <w:sz w:val="14"/>
                            </w:rPr>
                            <w:t>June</w:t>
                          </w:r>
                          <w:r>
                            <w:rPr>
                              <w:rFonts w:ascii="Verdana"/>
                              <w:spacing w:val="-1"/>
                              <w:w w:val="105"/>
                              <w:sz w:val="14"/>
                            </w:rPr>
                            <w:t> </w:t>
                          </w:r>
                          <w:r>
                            <w:rPr>
                              <w:rFonts w:ascii="Verdana"/>
                              <w:spacing w:val="-4"/>
                              <w:w w:val="105"/>
                              <w:sz w:val="14"/>
                            </w:rPr>
                            <w:t>2025</w:t>
                          </w:r>
                        </w:p>
                      </w:txbxContent>
                    </wps:txbx>
                    <wps:bodyPr wrap="square" lIns="0" tIns="0" rIns="0" bIns="0" rtlCol="0">
                      <a:noAutofit/>
                    </wps:bodyPr>
                  </wps:wsp>
                </a:graphicData>
              </a:graphic>
            </wp:anchor>
          </w:drawing>
        </mc:Choice>
        <mc:Fallback>
          <w:pict>
            <v:shape style="position:absolute;margin-left:381.74649pt;margin-top:66.468567pt;width:157.8pt;height:30.6pt;mso-position-horizontal-relative:page;mso-position-vertical-relative:page;z-index:-21507584" type="#_x0000_t202" id="docshape544" filled="false" stroked="false">
              <v:textbox inset="0,0,0,0">
                <w:txbxContent>
                  <w:p>
                    <w:pPr>
                      <w:spacing w:line="276" w:lineRule="auto" w:before="24"/>
                      <w:ind w:left="20" w:right="18" w:firstLine="1559"/>
                      <w:jc w:val="both"/>
                      <w:rPr>
                        <w:rFonts w:ascii="Verdana"/>
                        <w:sz w:val="14"/>
                      </w:rPr>
                    </w:pPr>
                    <w:r>
                      <w:rPr>
                        <w:rFonts w:ascii="Verdana"/>
                        <w:w w:val="105"/>
                        <w:sz w:val="14"/>
                      </w:rPr>
                      <w:t>Financial</w:t>
                    </w:r>
                    <w:r>
                      <w:rPr>
                        <w:rFonts w:ascii="Verdana"/>
                        <w:spacing w:val="-13"/>
                        <w:w w:val="105"/>
                        <w:sz w:val="14"/>
                      </w:rPr>
                      <w:t> </w:t>
                    </w:r>
                    <w:r>
                      <w:rPr>
                        <w:rFonts w:ascii="Verdana"/>
                        <w:w w:val="105"/>
                        <w:sz w:val="14"/>
                      </w:rPr>
                      <w:t>Statements The Royal Victorian Eye and Ear Hospital for</w:t>
                    </w:r>
                    <w:r>
                      <w:rPr>
                        <w:rFonts w:ascii="Verdana"/>
                        <w:spacing w:val="-3"/>
                        <w:w w:val="105"/>
                        <w:sz w:val="14"/>
                      </w:rPr>
                      <w:t> </w:t>
                    </w:r>
                    <w:r>
                      <w:rPr>
                        <w:rFonts w:ascii="Verdana"/>
                        <w:w w:val="105"/>
                        <w:sz w:val="14"/>
                      </w:rPr>
                      <w:t>the financial</w:t>
                    </w:r>
                    <w:r>
                      <w:rPr>
                        <w:rFonts w:ascii="Verdana"/>
                        <w:spacing w:val="2"/>
                        <w:w w:val="105"/>
                        <w:sz w:val="14"/>
                      </w:rPr>
                      <w:t> </w:t>
                    </w:r>
                    <w:r>
                      <w:rPr>
                        <w:rFonts w:ascii="Verdana"/>
                        <w:w w:val="105"/>
                        <w:sz w:val="14"/>
                      </w:rPr>
                      <w:t>year</w:t>
                    </w:r>
                    <w:r>
                      <w:rPr>
                        <w:rFonts w:ascii="Verdana"/>
                        <w:spacing w:val="-3"/>
                        <w:w w:val="105"/>
                        <w:sz w:val="14"/>
                      </w:rPr>
                      <w:t> </w:t>
                    </w:r>
                    <w:r>
                      <w:rPr>
                        <w:rFonts w:ascii="Verdana"/>
                        <w:w w:val="105"/>
                        <w:sz w:val="14"/>
                      </w:rPr>
                      <w:t>ended 30</w:t>
                    </w:r>
                    <w:r>
                      <w:rPr>
                        <w:rFonts w:ascii="Verdana"/>
                        <w:spacing w:val="-2"/>
                        <w:w w:val="105"/>
                        <w:sz w:val="14"/>
                      </w:rPr>
                      <w:t> </w:t>
                    </w:r>
                    <w:r>
                      <w:rPr>
                        <w:rFonts w:ascii="Verdana"/>
                        <w:w w:val="105"/>
                        <w:sz w:val="14"/>
                      </w:rPr>
                      <w:t>June</w:t>
                    </w:r>
                    <w:r>
                      <w:rPr>
                        <w:rFonts w:ascii="Verdana"/>
                        <w:spacing w:val="-1"/>
                        <w:w w:val="105"/>
                        <w:sz w:val="14"/>
                      </w:rPr>
                      <w:t> </w:t>
                    </w:r>
                    <w:r>
                      <w:rPr>
                        <w:rFonts w:ascii="Verdana"/>
                        <w:spacing w:val="-4"/>
                        <w:w w:val="105"/>
                        <w:sz w:val="14"/>
                      </w:rPr>
                      <w:t>2025</w:t>
                    </w:r>
                  </w:p>
                </w:txbxContent>
              </v:textbox>
              <w10:wrap type="none"/>
            </v:shape>
          </w:pict>
        </mc:Fallback>
      </mc:AlternateContent>
    </w:r>
  </w:p>
</w:hdr>
</file>

<file path=word/header4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809408">
              <wp:simplePos x="0" y="0"/>
              <wp:positionH relativeFrom="page">
                <wp:posOffset>4894874</wp:posOffset>
              </wp:positionH>
              <wp:positionV relativeFrom="page">
                <wp:posOffset>863264</wp:posOffset>
              </wp:positionV>
              <wp:extent cx="1958975" cy="381635"/>
              <wp:effectExtent l="0" t="0" r="0" b="0"/>
              <wp:wrapNone/>
              <wp:docPr id="1072" name="Textbox 1072"/>
              <wp:cNvGraphicFramePr>
                <a:graphicFrameLocks/>
              </wp:cNvGraphicFramePr>
              <a:graphic>
                <a:graphicData uri="http://schemas.microsoft.com/office/word/2010/wordprocessingShape">
                  <wps:wsp>
                    <wps:cNvPr id="1072" name="Textbox 1072"/>
                    <wps:cNvSpPr txBox="1"/>
                    <wps:spPr>
                      <a:xfrm>
                        <a:off x="0" y="0"/>
                        <a:ext cx="1958975" cy="381635"/>
                      </a:xfrm>
                      <a:prstGeom prst="rect">
                        <a:avLst/>
                      </a:prstGeom>
                    </wps:spPr>
                    <wps:txbx>
                      <w:txbxContent>
                        <w:p>
                          <w:pPr>
                            <w:spacing w:line="266" w:lineRule="auto" w:before="15"/>
                            <w:ind w:left="20" w:right="18" w:firstLine="629"/>
                            <w:jc w:val="both"/>
                            <w:rPr>
                              <w:rFonts w:ascii="Verdana"/>
                              <w:sz w:val="14"/>
                            </w:rPr>
                          </w:pPr>
                          <w:r>
                            <w:rPr>
                              <w:sz w:val="16"/>
                            </w:rPr>
                            <w:t>Notes</w:t>
                          </w:r>
                          <w:r>
                            <w:rPr>
                              <w:spacing w:val="-7"/>
                              <w:sz w:val="16"/>
                            </w:rPr>
                            <w:t> </w:t>
                          </w:r>
                          <w:r>
                            <w:rPr>
                              <w:sz w:val="16"/>
                            </w:rPr>
                            <w:t>to</w:t>
                          </w:r>
                          <w:r>
                            <w:rPr>
                              <w:spacing w:val="-6"/>
                              <w:sz w:val="16"/>
                            </w:rPr>
                            <w:t> </w:t>
                          </w:r>
                          <w:r>
                            <w:rPr>
                              <w:sz w:val="16"/>
                            </w:rPr>
                            <w:t>the</w:t>
                          </w:r>
                          <w:r>
                            <w:rPr>
                              <w:spacing w:val="-6"/>
                              <w:sz w:val="16"/>
                            </w:rPr>
                            <w:t> </w:t>
                          </w:r>
                          <w:r>
                            <w:rPr>
                              <w:sz w:val="16"/>
                            </w:rPr>
                            <w:t>Financial</w:t>
                          </w:r>
                          <w:r>
                            <w:rPr>
                              <w:spacing w:val="-6"/>
                              <w:sz w:val="16"/>
                            </w:rPr>
                            <w:t> </w:t>
                          </w:r>
                          <w:r>
                            <w:rPr>
                              <w:rFonts w:ascii="Verdana"/>
                              <w:sz w:val="14"/>
                            </w:rPr>
                            <w:t>Statements The Royal Victorian Eye and Ear Hospital for</w:t>
                          </w:r>
                          <w:r>
                            <w:rPr>
                              <w:rFonts w:ascii="Verdana"/>
                              <w:spacing w:val="8"/>
                              <w:sz w:val="14"/>
                            </w:rPr>
                            <w:t> </w:t>
                          </w:r>
                          <w:r>
                            <w:rPr>
                              <w:rFonts w:ascii="Verdana"/>
                              <w:sz w:val="14"/>
                            </w:rPr>
                            <w:t>the</w:t>
                          </w:r>
                          <w:r>
                            <w:rPr>
                              <w:rFonts w:ascii="Verdana"/>
                              <w:spacing w:val="11"/>
                              <w:sz w:val="14"/>
                            </w:rPr>
                            <w:t> </w:t>
                          </w:r>
                          <w:r>
                            <w:rPr>
                              <w:rFonts w:ascii="Verdana"/>
                              <w:sz w:val="14"/>
                            </w:rPr>
                            <w:t>financial</w:t>
                          </w:r>
                          <w:r>
                            <w:rPr>
                              <w:rFonts w:ascii="Verdana"/>
                              <w:spacing w:val="12"/>
                              <w:sz w:val="14"/>
                            </w:rPr>
                            <w:t> </w:t>
                          </w:r>
                          <w:r>
                            <w:rPr>
                              <w:rFonts w:ascii="Verdana"/>
                              <w:sz w:val="14"/>
                            </w:rPr>
                            <w:t>year</w:t>
                          </w:r>
                          <w:r>
                            <w:rPr>
                              <w:rFonts w:ascii="Verdana"/>
                              <w:spacing w:val="9"/>
                              <w:sz w:val="14"/>
                            </w:rPr>
                            <w:t> </w:t>
                          </w:r>
                          <w:r>
                            <w:rPr>
                              <w:rFonts w:ascii="Verdana"/>
                              <w:sz w:val="14"/>
                            </w:rPr>
                            <w:t>ended</w:t>
                          </w:r>
                          <w:r>
                            <w:rPr>
                              <w:rFonts w:ascii="Verdana"/>
                              <w:spacing w:val="10"/>
                              <w:sz w:val="14"/>
                            </w:rPr>
                            <w:t> </w:t>
                          </w:r>
                          <w:r>
                            <w:rPr>
                              <w:rFonts w:ascii="Verdana"/>
                              <w:sz w:val="14"/>
                            </w:rPr>
                            <w:t>30</w:t>
                          </w:r>
                          <w:r>
                            <w:rPr>
                              <w:rFonts w:ascii="Verdana"/>
                              <w:spacing w:val="9"/>
                              <w:sz w:val="14"/>
                            </w:rPr>
                            <w:t> </w:t>
                          </w:r>
                          <w:r>
                            <w:rPr>
                              <w:rFonts w:ascii="Verdana"/>
                              <w:sz w:val="14"/>
                            </w:rPr>
                            <w:t>June</w:t>
                          </w:r>
                          <w:r>
                            <w:rPr>
                              <w:rFonts w:ascii="Verdana"/>
                              <w:spacing w:val="11"/>
                              <w:sz w:val="14"/>
                            </w:rPr>
                            <w:t> </w:t>
                          </w:r>
                          <w:r>
                            <w:rPr>
                              <w:rFonts w:ascii="Verdana"/>
                              <w:spacing w:val="-4"/>
                              <w:sz w:val="14"/>
                            </w:rPr>
                            <w:t>2025</w:t>
                          </w:r>
                        </w:p>
                      </w:txbxContent>
                    </wps:txbx>
                    <wps:bodyPr wrap="square" lIns="0" tIns="0" rIns="0" bIns="0" rtlCol="0">
                      <a:noAutofit/>
                    </wps:bodyPr>
                  </wps:wsp>
                </a:graphicData>
              </a:graphic>
            </wp:anchor>
          </w:drawing>
        </mc:Choice>
        <mc:Fallback>
          <w:pict>
            <v:shape style="position:absolute;margin-left:385.423187pt;margin-top:67.973572pt;width:154.25pt;height:30.05pt;mso-position-horizontal-relative:page;mso-position-vertical-relative:page;z-index:-21507072" type="#_x0000_t202" id="docshape559" filled="false" stroked="false">
              <v:textbox inset="0,0,0,0">
                <w:txbxContent>
                  <w:p>
                    <w:pPr>
                      <w:spacing w:line="266" w:lineRule="auto" w:before="15"/>
                      <w:ind w:left="20" w:right="18" w:firstLine="629"/>
                      <w:jc w:val="both"/>
                      <w:rPr>
                        <w:rFonts w:ascii="Verdana"/>
                        <w:sz w:val="14"/>
                      </w:rPr>
                    </w:pPr>
                    <w:r>
                      <w:rPr>
                        <w:sz w:val="16"/>
                      </w:rPr>
                      <w:t>Notes</w:t>
                    </w:r>
                    <w:r>
                      <w:rPr>
                        <w:spacing w:val="-7"/>
                        <w:sz w:val="16"/>
                      </w:rPr>
                      <w:t> </w:t>
                    </w:r>
                    <w:r>
                      <w:rPr>
                        <w:sz w:val="16"/>
                      </w:rPr>
                      <w:t>to</w:t>
                    </w:r>
                    <w:r>
                      <w:rPr>
                        <w:spacing w:val="-6"/>
                        <w:sz w:val="16"/>
                      </w:rPr>
                      <w:t> </w:t>
                    </w:r>
                    <w:r>
                      <w:rPr>
                        <w:sz w:val="16"/>
                      </w:rPr>
                      <w:t>the</w:t>
                    </w:r>
                    <w:r>
                      <w:rPr>
                        <w:spacing w:val="-6"/>
                        <w:sz w:val="16"/>
                      </w:rPr>
                      <w:t> </w:t>
                    </w:r>
                    <w:r>
                      <w:rPr>
                        <w:sz w:val="16"/>
                      </w:rPr>
                      <w:t>Financial</w:t>
                    </w:r>
                    <w:r>
                      <w:rPr>
                        <w:spacing w:val="-6"/>
                        <w:sz w:val="16"/>
                      </w:rPr>
                      <w:t> </w:t>
                    </w:r>
                    <w:r>
                      <w:rPr>
                        <w:rFonts w:ascii="Verdana"/>
                        <w:sz w:val="14"/>
                      </w:rPr>
                      <w:t>Statements The Royal Victorian Eye and Ear Hospital for</w:t>
                    </w:r>
                    <w:r>
                      <w:rPr>
                        <w:rFonts w:ascii="Verdana"/>
                        <w:spacing w:val="8"/>
                        <w:sz w:val="14"/>
                      </w:rPr>
                      <w:t> </w:t>
                    </w:r>
                    <w:r>
                      <w:rPr>
                        <w:rFonts w:ascii="Verdana"/>
                        <w:sz w:val="14"/>
                      </w:rPr>
                      <w:t>the</w:t>
                    </w:r>
                    <w:r>
                      <w:rPr>
                        <w:rFonts w:ascii="Verdana"/>
                        <w:spacing w:val="11"/>
                        <w:sz w:val="14"/>
                      </w:rPr>
                      <w:t> </w:t>
                    </w:r>
                    <w:r>
                      <w:rPr>
                        <w:rFonts w:ascii="Verdana"/>
                        <w:sz w:val="14"/>
                      </w:rPr>
                      <w:t>financial</w:t>
                    </w:r>
                    <w:r>
                      <w:rPr>
                        <w:rFonts w:ascii="Verdana"/>
                        <w:spacing w:val="12"/>
                        <w:sz w:val="14"/>
                      </w:rPr>
                      <w:t> </w:t>
                    </w:r>
                    <w:r>
                      <w:rPr>
                        <w:rFonts w:ascii="Verdana"/>
                        <w:sz w:val="14"/>
                      </w:rPr>
                      <w:t>year</w:t>
                    </w:r>
                    <w:r>
                      <w:rPr>
                        <w:rFonts w:ascii="Verdana"/>
                        <w:spacing w:val="9"/>
                        <w:sz w:val="14"/>
                      </w:rPr>
                      <w:t> </w:t>
                    </w:r>
                    <w:r>
                      <w:rPr>
                        <w:rFonts w:ascii="Verdana"/>
                        <w:sz w:val="14"/>
                      </w:rPr>
                      <w:t>ended</w:t>
                    </w:r>
                    <w:r>
                      <w:rPr>
                        <w:rFonts w:ascii="Verdana"/>
                        <w:spacing w:val="10"/>
                        <w:sz w:val="14"/>
                      </w:rPr>
                      <w:t> </w:t>
                    </w:r>
                    <w:r>
                      <w:rPr>
                        <w:rFonts w:ascii="Verdana"/>
                        <w:sz w:val="14"/>
                      </w:rPr>
                      <w:t>30</w:t>
                    </w:r>
                    <w:r>
                      <w:rPr>
                        <w:rFonts w:ascii="Verdana"/>
                        <w:spacing w:val="9"/>
                        <w:sz w:val="14"/>
                      </w:rPr>
                      <w:t> </w:t>
                    </w:r>
                    <w:r>
                      <w:rPr>
                        <w:rFonts w:ascii="Verdana"/>
                        <w:sz w:val="14"/>
                      </w:rPr>
                      <w:t>June</w:t>
                    </w:r>
                    <w:r>
                      <w:rPr>
                        <w:rFonts w:ascii="Verdana"/>
                        <w:spacing w:val="11"/>
                        <w:sz w:val="14"/>
                      </w:rPr>
                      <w:t> </w:t>
                    </w:r>
                    <w:r>
                      <w:rPr>
                        <w:rFonts w:ascii="Verdana"/>
                        <w:spacing w:val="-4"/>
                        <w:sz w:val="14"/>
                      </w:rPr>
                      <w:t>2025</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809920">
              <wp:simplePos x="0" y="0"/>
              <wp:positionH relativeFrom="page">
                <wp:posOffset>4831354</wp:posOffset>
              </wp:positionH>
              <wp:positionV relativeFrom="page">
                <wp:posOffset>857887</wp:posOffset>
              </wp:positionV>
              <wp:extent cx="1956435" cy="383540"/>
              <wp:effectExtent l="0" t="0" r="0" b="0"/>
              <wp:wrapNone/>
              <wp:docPr id="1081" name="Textbox 1081"/>
              <wp:cNvGraphicFramePr>
                <a:graphicFrameLocks/>
              </wp:cNvGraphicFramePr>
              <a:graphic>
                <a:graphicData uri="http://schemas.microsoft.com/office/word/2010/wordprocessingShape">
                  <wps:wsp>
                    <wps:cNvPr id="1081" name="Textbox 1081"/>
                    <wps:cNvSpPr txBox="1"/>
                    <wps:spPr>
                      <a:xfrm>
                        <a:off x="0" y="0"/>
                        <a:ext cx="1956435" cy="383540"/>
                      </a:xfrm>
                      <a:prstGeom prst="rect">
                        <a:avLst/>
                      </a:prstGeom>
                    </wps:spPr>
                    <wps:txbx>
                      <w:txbxContent>
                        <w:p>
                          <w:pPr>
                            <w:spacing w:line="268" w:lineRule="auto" w:before="15"/>
                            <w:ind w:left="20" w:right="18" w:firstLine="602"/>
                            <w:jc w:val="both"/>
                            <w:rPr>
                              <w:rFonts w:ascii="Verdana"/>
                              <w:sz w:val="14"/>
                            </w:rPr>
                          </w:pPr>
                          <w:r>
                            <w:rPr>
                              <w:sz w:val="16"/>
                            </w:rPr>
                            <w:t>Notes</w:t>
                          </w:r>
                          <w:r>
                            <w:rPr>
                              <w:spacing w:val="-1"/>
                              <w:sz w:val="16"/>
                            </w:rPr>
                            <w:t> </w:t>
                          </w:r>
                          <w:r>
                            <w:rPr>
                              <w:sz w:val="16"/>
                            </w:rPr>
                            <w:t>to the</w:t>
                          </w:r>
                          <w:r>
                            <w:rPr>
                              <w:spacing w:val="-1"/>
                              <w:sz w:val="16"/>
                            </w:rPr>
                            <w:t> </w:t>
                          </w:r>
                          <w:r>
                            <w:rPr>
                              <w:sz w:val="16"/>
                            </w:rPr>
                            <w:t>Financial </w:t>
                          </w:r>
                          <w:r>
                            <w:rPr>
                              <w:rFonts w:ascii="Verdana"/>
                              <w:sz w:val="14"/>
                            </w:rPr>
                            <w:t>Statements The Royal Victorian Eye and Ear Hospital for</w:t>
                          </w:r>
                          <w:r>
                            <w:rPr>
                              <w:rFonts w:ascii="Verdana"/>
                              <w:spacing w:val="5"/>
                              <w:sz w:val="14"/>
                            </w:rPr>
                            <w:t> </w:t>
                          </w:r>
                          <w:r>
                            <w:rPr>
                              <w:rFonts w:ascii="Verdana"/>
                              <w:sz w:val="14"/>
                            </w:rPr>
                            <w:t>the</w:t>
                          </w:r>
                          <w:r>
                            <w:rPr>
                              <w:rFonts w:ascii="Verdana"/>
                              <w:spacing w:val="5"/>
                              <w:sz w:val="14"/>
                            </w:rPr>
                            <w:t> </w:t>
                          </w:r>
                          <w:r>
                            <w:rPr>
                              <w:rFonts w:ascii="Verdana"/>
                              <w:sz w:val="14"/>
                            </w:rPr>
                            <w:t>financial</w:t>
                          </w:r>
                          <w:r>
                            <w:rPr>
                              <w:rFonts w:ascii="Verdana"/>
                              <w:spacing w:val="9"/>
                              <w:sz w:val="14"/>
                            </w:rPr>
                            <w:t> </w:t>
                          </w:r>
                          <w:r>
                            <w:rPr>
                              <w:rFonts w:ascii="Verdana"/>
                              <w:sz w:val="14"/>
                            </w:rPr>
                            <w:t>year</w:t>
                          </w:r>
                          <w:r>
                            <w:rPr>
                              <w:rFonts w:ascii="Verdana"/>
                              <w:spacing w:val="6"/>
                              <w:sz w:val="14"/>
                            </w:rPr>
                            <w:t> </w:t>
                          </w:r>
                          <w:r>
                            <w:rPr>
                              <w:rFonts w:ascii="Verdana"/>
                              <w:sz w:val="14"/>
                            </w:rPr>
                            <w:t>ended</w:t>
                          </w:r>
                          <w:r>
                            <w:rPr>
                              <w:rFonts w:ascii="Verdana"/>
                              <w:spacing w:val="6"/>
                              <w:sz w:val="14"/>
                            </w:rPr>
                            <w:t> </w:t>
                          </w:r>
                          <w:r>
                            <w:rPr>
                              <w:rFonts w:ascii="Verdana"/>
                              <w:sz w:val="14"/>
                            </w:rPr>
                            <w:t>30</w:t>
                          </w:r>
                          <w:r>
                            <w:rPr>
                              <w:rFonts w:ascii="Verdana"/>
                              <w:spacing w:val="6"/>
                              <w:sz w:val="14"/>
                            </w:rPr>
                            <w:t> </w:t>
                          </w:r>
                          <w:r>
                            <w:rPr>
                              <w:rFonts w:ascii="Verdana"/>
                              <w:sz w:val="14"/>
                            </w:rPr>
                            <w:t>June</w:t>
                          </w:r>
                          <w:r>
                            <w:rPr>
                              <w:rFonts w:ascii="Verdana"/>
                              <w:spacing w:val="4"/>
                              <w:sz w:val="14"/>
                            </w:rPr>
                            <w:t> </w:t>
                          </w:r>
                          <w:r>
                            <w:rPr>
                              <w:rFonts w:ascii="Verdana"/>
                              <w:spacing w:val="-4"/>
                              <w:sz w:val="14"/>
                            </w:rPr>
                            <w:t>2025</w:t>
                          </w:r>
                        </w:p>
                      </w:txbxContent>
                    </wps:txbx>
                    <wps:bodyPr wrap="square" lIns="0" tIns="0" rIns="0" bIns="0" rtlCol="0">
                      <a:noAutofit/>
                    </wps:bodyPr>
                  </wps:wsp>
                </a:graphicData>
              </a:graphic>
            </wp:anchor>
          </w:drawing>
        </mc:Choice>
        <mc:Fallback>
          <w:pict>
            <v:shape style="position:absolute;margin-left:380.4216pt;margin-top:67.550232pt;width:154.050pt;height:30.2pt;mso-position-horizontal-relative:page;mso-position-vertical-relative:page;z-index:-21506560" type="#_x0000_t202" id="docshape568" filled="false" stroked="false">
              <v:textbox inset="0,0,0,0">
                <w:txbxContent>
                  <w:p>
                    <w:pPr>
                      <w:spacing w:line="268" w:lineRule="auto" w:before="15"/>
                      <w:ind w:left="20" w:right="18" w:firstLine="602"/>
                      <w:jc w:val="both"/>
                      <w:rPr>
                        <w:rFonts w:ascii="Verdana"/>
                        <w:sz w:val="14"/>
                      </w:rPr>
                    </w:pPr>
                    <w:r>
                      <w:rPr>
                        <w:sz w:val="16"/>
                      </w:rPr>
                      <w:t>Notes</w:t>
                    </w:r>
                    <w:r>
                      <w:rPr>
                        <w:spacing w:val="-1"/>
                        <w:sz w:val="16"/>
                      </w:rPr>
                      <w:t> </w:t>
                    </w:r>
                    <w:r>
                      <w:rPr>
                        <w:sz w:val="16"/>
                      </w:rPr>
                      <w:t>to the</w:t>
                    </w:r>
                    <w:r>
                      <w:rPr>
                        <w:spacing w:val="-1"/>
                        <w:sz w:val="16"/>
                      </w:rPr>
                      <w:t> </w:t>
                    </w:r>
                    <w:r>
                      <w:rPr>
                        <w:sz w:val="16"/>
                      </w:rPr>
                      <w:t>Financial </w:t>
                    </w:r>
                    <w:r>
                      <w:rPr>
                        <w:rFonts w:ascii="Verdana"/>
                        <w:sz w:val="14"/>
                      </w:rPr>
                      <w:t>Statements The Royal Victorian Eye and Ear Hospital for</w:t>
                    </w:r>
                    <w:r>
                      <w:rPr>
                        <w:rFonts w:ascii="Verdana"/>
                        <w:spacing w:val="5"/>
                        <w:sz w:val="14"/>
                      </w:rPr>
                      <w:t> </w:t>
                    </w:r>
                    <w:r>
                      <w:rPr>
                        <w:rFonts w:ascii="Verdana"/>
                        <w:sz w:val="14"/>
                      </w:rPr>
                      <w:t>the</w:t>
                    </w:r>
                    <w:r>
                      <w:rPr>
                        <w:rFonts w:ascii="Verdana"/>
                        <w:spacing w:val="5"/>
                        <w:sz w:val="14"/>
                      </w:rPr>
                      <w:t> </w:t>
                    </w:r>
                    <w:r>
                      <w:rPr>
                        <w:rFonts w:ascii="Verdana"/>
                        <w:sz w:val="14"/>
                      </w:rPr>
                      <w:t>financial</w:t>
                    </w:r>
                    <w:r>
                      <w:rPr>
                        <w:rFonts w:ascii="Verdana"/>
                        <w:spacing w:val="9"/>
                        <w:sz w:val="14"/>
                      </w:rPr>
                      <w:t> </w:t>
                    </w:r>
                    <w:r>
                      <w:rPr>
                        <w:rFonts w:ascii="Verdana"/>
                        <w:sz w:val="14"/>
                      </w:rPr>
                      <w:t>year</w:t>
                    </w:r>
                    <w:r>
                      <w:rPr>
                        <w:rFonts w:ascii="Verdana"/>
                        <w:spacing w:val="6"/>
                        <w:sz w:val="14"/>
                      </w:rPr>
                      <w:t> </w:t>
                    </w:r>
                    <w:r>
                      <w:rPr>
                        <w:rFonts w:ascii="Verdana"/>
                        <w:sz w:val="14"/>
                      </w:rPr>
                      <w:t>ended</w:t>
                    </w:r>
                    <w:r>
                      <w:rPr>
                        <w:rFonts w:ascii="Verdana"/>
                        <w:spacing w:val="6"/>
                        <w:sz w:val="14"/>
                      </w:rPr>
                      <w:t> </w:t>
                    </w:r>
                    <w:r>
                      <w:rPr>
                        <w:rFonts w:ascii="Verdana"/>
                        <w:sz w:val="14"/>
                      </w:rPr>
                      <w:t>30</w:t>
                    </w:r>
                    <w:r>
                      <w:rPr>
                        <w:rFonts w:ascii="Verdana"/>
                        <w:spacing w:val="6"/>
                        <w:sz w:val="14"/>
                      </w:rPr>
                      <w:t> </w:t>
                    </w:r>
                    <w:r>
                      <w:rPr>
                        <w:rFonts w:ascii="Verdana"/>
                        <w:sz w:val="14"/>
                      </w:rPr>
                      <w:t>June</w:t>
                    </w:r>
                    <w:r>
                      <w:rPr>
                        <w:rFonts w:ascii="Verdana"/>
                        <w:spacing w:val="4"/>
                        <w:sz w:val="14"/>
                      </w:rPr>
                      <w:t> </w:t>
                    </w:r>
                    <w:r>
                      <w:rPr>
                        <w:rFonts w:ascii="Verdana"/>
                        <w:spacing w:val="-4"/>
                        <w:sz w:val="14"/>
                      </w:rPr>
                      <w:t>2025</w:t>
                    </w:r>
                  </w:p>
                </w:txbxContent>
              </v:textbox>
              <w10:wrap type="none"/>
            </v:shape>
          </w:pict>
        </mc:Fallback>
      </mc:AlternateContent>
    </w:r>
  </w:p>
</w:hdr>
</file>

<file path=word/header5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810432">
              <wp:simplePos x="0" y="0"/>
              <wp:positionH relativeFrom="page">
                <wp:posOffset>4846275</wp:posOffset>
              </wp:positionH>
              <wp:positionV relativeFrom="page">
                <wp:posOffset>842245</wp:posOffset>
              </wp:positionV>
              <wp:extent cx="2003425" cy="388620"/>
              <wp:effectExtent l="0" t="0" r="0" b="0"/>
              <wp:wrapNone/>
              <wp:docPr id="1106" name="Textbox 1106"/>
              <wp:cNvGraphicFramePr>
                <a:graphicFrameLocks/>
              </wp:cNvGraphicFramePr>
              <a:graphic>
                <a:graphicData uri="http://schemas.microsoft.com/office/word/2010/wordprocessingShape">
                  <wps:wsp>
                    <wps:cNvPr id="1106" name="Textbox 1106"/>
                    <wps:cNvSpPr txBox="1"/>
                    <wps:spPr>
                      <a:xfrm>
                        <a:off x="0" y="0"/>
                        <a:ext cx="2003425" cy="388620"/>
                      </a:xfrm>
                      <a:prstGeom prst="rect">
                        <a:avLst/>
                      </a:prstGeom>
                    </wps:spPr>
                    <wps:txbx>
                      <w:txbxContent>
                        <w:p>
                          <w:pPr>
                            <w:spacing w:line="276" w:lineRule="auto" w:before="24"/>
                            <w:ind w:left="20" w:right="18" w:firstLine="592"/>
                            <w:jc w:val="both"/>
                            <w:rPr>
                              <w:rFonts w:ascii="Verdana"/>
                              <w:sz w:val="14"/>
                            </w:rPr>
                          </w:pPr>
                          <w:r>
                            <w:rPr>
                              <w:rFonts w:ascii="Verdana"/>
                              <w:w w:val="105"/>
                              <w:sz w:val="14"/>
                            </w:rPr>
                            <w:t>Notes</w:t>
                          </w:r>
                          <w:r>
                            <w:rPr>
                              <w:rFonts w:ascii="Verdana"/>
                              <w:spacing w:val="-8"/>
                              <w:w w:val="105"/>
                              <w:sz w:val="14"/>
                            </w:rPr>
                            <w:t> </w:t>
                          </w:r>
                          <w:r>
                            <w:rPr>
                              <w:rFonts w:ascii="Verdana"/>
                              <w:w w:val="105"/>
                              <w:sz w:val="14"/>
                            </w:rPr>
                            <w:t>to</w:t>
                          </w:r>
                          <w:r>
                            <w:rPr>
                              <w:rFonts w:ascii="Verdana"/>
                              <w:spacing w:val="-7"/>
                              <w:w w:val="105"/>
                              <w:sz w:val="14"/>
                            </w:rPr>
                            <w:t> </w:t>
                          </w:r>
                          <w:r>
                            <w:rPr>
                              <w:rFonts w:ascii="Verdana"/>
                              <w:w w:val="105"/>
                              <w:sz w:val="14"/>
                            </w:rPr>
                            <w:t>the</w:t>
                          </w:r>
                          <w:r>
                            <w:rPr>
                              <w:rFonts w:ascii="Verdana"/>
                              <w:spacing w:val="-7"/>
                              <w:w w:val="105"/>
                              <w:sz w:val="14"/>
                            </w:rPr>
                            <w:t> </w:t>
                          </w:r>
                          <w:r>
                            <w:rPr>
                              <w:rFonts w:ascii="Verdana"/>
                              <w:w w:val="105"/>
                              <w:sz w:val="14"/>
                            </w:rPr>
                            <w:t>Financial</w:t>
                          </w:r>
                          <w:r>
                            <w:rPr>
                              <w:rFonts w:ascii="Verdana"/>
                              <w:spacing w:val="-5"/>
                              <w:w w:val="105"/>
                              <w:sz w:val="14"/>
                            </w:rPr>
                            <w:t> </w:t>
                          </w:r>
                          <w:r>
                            <w:rPr>
                              <w:rFonts w:ascii="Verdana"/>
                              <w:w w:val="105"/>
                              <w:sz w:val="14"/>
                            </w:rPr>
                            <w:t>Statements The Royal Victorian Eye and Ear Hospital for</w:t>
                          </w:r>
                          <w:r>
                            <w:rPr>
                              <w:rFonts w:ascii="Verdana"/>
                              <w:spacing w:val="-3"/>
                              <w:w w:val="105"/>
                              <w:sz w:val="14"/>
                            </w:rPr>
                            <w:t> </w:t>
                          </w:r>
                          <w:r>
                            <w:rPr>
                              <w:rFonts w:ascii="Verdana"/>
                              <w:w w:val="105"/>
                              <w:sz w:val="14"/>
                            </w:rPr>
                            <w:t>the financial</w:t>
                          </w:r>
                          <w:r>
                            <w:rPr>
                              <w:rFonts w:ascii="Verdana"/>
                              <w:spacing w:val="2"/>
                              <w:w w:val="105"/>
                              <w:sz w:val="14"/>
                            </w:rPr>
                            <w:t> </w:t>
                          </w:r>
                          <w:r>
                            <w:rPr>
                              <w:rFonts w:ascii="Verdana"/>
                              <w:w w:val="105"/>
                              <w:sz w:val="14"/>
                            </w:rPr>
                            <w:t>year</w:t>
                          </w:r>
                          <w:r>
                            <w:rPr>
                              <w:rFonts w:ascii="Verdana"/>
                              <w:spacing w:val="-3"/>
                              <w:w w:val="105"/>
                              <w:sz w:val="14"/>
                            </w:rPr>
                            <w:t> </w:t>
                          </w:r>
                          <w:r>
                            <w:rPr>
                              <w:rFonts w:ascii="Verdana"/>
                              <w:w w:val="105"/>
                              <w:sz w:val="14"/>
                            </w:rPr>
                            <w:t>ended 30</w:t>
                          </w:r>
                          <w:r>
                            <w:rPr>
                              <w:rFonts w:ascii="Verdana"/>
                              <w:spacing w:val="-2"/>
                              <w:w w:val="105"/>
                              <w:sz w:val="14"/>
                            </w:rPr>
                            <w:t> </w:t>
                          </w:r>
                          <w:r>
                            <w:rPr>
                              <w:rFonts w:ascii="Verdana"/>
                              <w:w w:val="105"/>
                              <w:sz w:val="14"/>
                            </w:rPr>
                            <w:t>June</w:t>
                          </w:r>
                          <w:r>
                            <w:rPr>
                              <w:rFonts w:ascii="Verdana"/>
                              <w:spacing w:val="-1"/>
                              <w:w w:val="105"/>
                              <w:sz w:val="14"/>
                            </w:rPr>
                            <w:t> </w:t>
                          </w:r>
                          <w:r>
                            <w:rPr>
                              <w:rFonts w:ascii="Verdana"/>
                              <w:spacing w:val="-4"/>
                              <w:w w:val="105"/>
                              <w:sz w:val="14"/>
                            </w:rPr>
                            <w:t>2025</w:t>
                          </w:r>
                        </w:p>
                      </w:txbxContent>
                    </wps:txbx>
                    <wps:bodyPr wrap="square" lIns="0" tIns="0" rIns="0" bIns="0" rtlCol="0">
                      <a:noAutofit/>
                    </wps:bodyPr>
                  </wps:wsp>
                </a:graphicData>
              </a:graphic>
            </wp:anchor>
          </w:drawing>
        </mc:Choice>
        <mc:Fallback>
          <w:pict>
            <v:shape style="position:absolute;margin-left:381.596497pt;margin-top:66.318565pt;width:157.75pt;height:30.6pt;mso-position-horizontal-relative:page;mso-position-vertical-relative:page;z-index:-21506048" type="#_x0000_t202" id="docshape593" filled="false" stroked="false">
              <v:textbox inset="0,0,0,0">
                <w:txbxContent>
                  <w:p>
                    <w:pPr>
                      <w:spacing w:line="276" w:lineRule="auto" w:before="24"/>
                      <w:ind w:left="20" w:right="18" w:firstLine="592"/>
                      <w:jc w:val="both"/>
                      <w:rPr>
                        <w:rFonts w:ascii="Verdana"/>
                        <w:sz w:val="14"/>
                      </w:rPr>
                    </w:pPr>
                    <w:r>
                      <w:rPr>
                        <w:rFonts w:ascii="Verdana"/>
                        <w:w w:val="105"/>
                        <w:sz w:val="14"/>
                      </w:rPr>
                      <w:t>Notes</w:t>
                    </w:r>
                    <w:r>
                      <w:rPr>
                        <w:rFonts w:ascii="Verdana"/>
                        <w:spacing w:val="-8"/>
                        <w:w w:val="105"/>
                        <w:sz w:val="14"/>
                      </w:rPr>
                      <w:t> </w:t>
                    </w:r>
                    <w:r>
                      <w:rPr>
                        <w:rFonts w:ascii="Verdana"/>
                        <w:w w:val="105"/>
                        <w:sz w:val="14"/>
                      </w:rPr>
                      <w:t>to</w:t>
                    </w:r>
                    <w:r>
                      <w:rPr>
                        <w:rFonts w:ascii="Verdana"/>
                        <w:spacing w:val="-7"/>
                        <w:w w:val="105"/>
                        <w:sz w:val="14"/>
                      </w:rPr>
                      <w:t> </w:t>
                    </w:r>
                    <w:r>
                      <w:rPr>
                        <w:rFonts w:ascii="Verdana"/>
                        <w:w w:val="105"/>
                        <w:sz w:val="14"/>
                      </w:rPr>
                      <w:t>the</w:t>
                    </w:r>
                    <w:r>
                      <w:rPr>
                        <w:rFonts w:ascii="Verdana"/>
                        <w:spacing w:val="-7"/>
                        <w:w w:val="105"/>
                        <w:sz w:val="14"/>
                      </w:rPr>
                      <w:t> </w:t>
                    </w:r>
                    <w:r>
                      <w:rPr>
                        <w:rFonts w:ascii="Verdana"/>
                        <w:w w:val="105"/>
                        <w:sz w:val="14"/>
                      </w:rPr>
                      <w:t>Financial</w:t>
                    </w:r>
                    <w:r>
                      <w:rPr>
                        <w:rFonts w:ascii="Verdana"/>
                        <w:spacing w:val="-5"/>
                        <w:w w:val="105"/>
                        <w:sz w:val="14"/>
                      </w:rPr>
                      <w:t> </w:t>
                    </w:r>
                    <w:r>
                      <w:rPr>
                        <w:rFonts w:ascii="Verdana"/>
                        <w:w w:val="105"/>
                        <w:sz w:val="14"/>
                      </w:rPr>
                      <w:t>Statements The Royal Victorian Eye and Ear Hospital for</w:t>
                    </w:r>
                    <w:r>
                      <w:rPr>
                        <w:rFonts w:ascii="Verdana"/>
                        <w:spacing w:val="-3"/>
                        <w:w w:val="105"/>
                        <w:sz w:val="14"/>
                      </w:rPr>
                      <w:t> </w:t>
                    </w:r>
                    <w:r>
                      <w:rPr>
                        <w:rFonts w:ascii="Verdana"/>
                        <w:w w:val="105"/>
                        <w:sz w:val="14"/>
                      </w:rPr>
                      <w:t>the financial</w:t>
                    </w:r>
                    <w:r>
                      <w:rPr>
                        <w:rFonts w:ascii="Verdana"/>
                        <w:spacing w:val="2"/>
                        <w:w w:val="105"/>
                        <w:sz w:val="14"/>
                      </w:rPr>
                      <w:t> </w:t>
                    </w:r>
                    <w:r>
                      <w:rPr>
                        <w:rFonts w:ascii="Verdana"/>
                        <w:w w:val="105"/>
                        <w:sz w:val="14"/>
                      </w:rPr>
                      <w:t>year</w:t>
                    </w:r>
                    <w:r>
                      <w:rPr>
                        <w:rFonts w:ascii="Verdana"/>
                        <w:spacing w:val="-3"/>
                        <w:w w:val="105"/>
                        <w:sz w:val="14"/>
                      </w:rPr>
                      <w:t> </w:t>
                    </w:r>
                    <w:r>
                      <w:rPr>
                        <w:rFonts w:ascii="Verdana"/>
                        <w:w w:val="105"/>
                        <w:sz w:val="14"/>
                      </w:rPr>
                      <w:t>ended 30</w:t>
                    </w:r>
                    <w:r>
                      <w:rPr>
                        <w:rFonts w:ascii="Verdana"/>
                        <w:spacing w:val="-2"/>
                        <w:w w:val="105"/>
                        <w:sz w:val="14"/>
                      </w:rPr>
                      <w:t> </w:t>
                    </w:r>
                    <w:r>
                      <w:rPr>
                        <w:rFonts w:ascii="Verdana"/>
                        <w:w w:val="105"/>
                        <w:sz w:val="14"/>
                      </w:rPr>
                      <w:t>June</w:t>
                    </w:r>
                    <w:r>
                      <w:rPr>
                        <w:rFonts w:ascii="Verdana"/>
                        <w:spacing w:val="-1"/>
                        <w:w w:val="105"/>
                        <w:sz w:val="14"/>
                      </w:rPr>
                      <w:t> </w:t>
                    </w:r>
                    <w:r>
                      <w:rPr>
                        <w:rFonts w:ascii="Verdana"/>
                        <w:spacing w:val="-4"/>
                        <w:w w:val="105"/>
                        <w:sz w:val="14"/>
                      </w:rPr>
                      <w:t>2025</w:t>
                    </w:r>
                  </w:p>
                </w:txbxContent>
              </v:textbox>
              <w10:wrap type="none"/>
            </v:shape>
          </w:pict>
        </mc:Fallback>
      </mc:AlternateContent>
    </w:r>
  </w:p>
</w:hdr>
</file>

<file path=word/header5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810944">
              <wp:simplePos x="0" y="0"/>
              <wp:positionH relativeFrom="page">
                <wp:posOffset>4796326</wp:posOffset>
              </wp:positionH>
              <wp:positionV relativeFrom="page">
                <wp:posOffset>858415</wp:posOffset>
              </wp:positionV>
              <wp:extent cx="1979930" cy="384175"/>
              <wp:effectExtent l="0" t="0" r="0" b="0"/>
              <wp:wrapNone/>
              <wp:docPr id="1170" name="Textbox 1170"/>
              <wp:cNvGraphicFramePr>
                <a:graphicFrameLocks/>
              </wp:cNvGraphicFramePr>
              <a:graphic>
                <a:graphicData uri="http://schemas.microsoft.com/office/word/2010/wordprocessingShape">
                  <wps:wsp>
                    <wps:cNvPr id="1170" name="Textbox 1170"/>
                    <wps:cNvSpPr txBox="1"/>
                    <wps:spPr>
                      <a:xfrm>
                        <a:off x="0" y="0"/>
                        <a:ext cx="1979930" cy="384175"/>
                      </a:xfrm>
                      <a:prstGeom prst="rect">
                        <a:avLst/>
                      </a:prstGeom>
                    </wps:spPr>
                    <wps:txbx>
                      <w:txbxContent>
                        <w:p>
                          <w:pPr>
                            <w:spacing w:line="273" w:lineRule="auto" w:before="22"/>
                            <w:ind w:left="20" w:right="18" w:firstLine="584"/>
                            <w:jc w:val="both"/>
                            <w:rPr>
                              <w:rFonts w:ascii="Verdana"/>
                              <w:sz w:val="14"/>
                            </w:rPr>
                          </w:pPr>
                          <w:r>
                            <w:rPr>
                              <w:rFonts w:ascii="Verdana"/>
                              <w:w w:val="105"/>
                              <w:sz w:val="14"/>
                            </w:rPr>
                            <w:t>Notes</w:t>
                          </w:r>
                          <w:r>
                            <w:rPr>
                              <w:rFonts w:ascii="Verdana"/>
                              <w:spacing w:val="-13"/>
                              <w:w w:val="105"/>
                              <w:sz w:val="14"/>
                            </w:rPr>
                            <w:t> </w:t>
                          </w:r>
                          <w:r>
                            <w:rPr>
                              <w:rFonts w:ascii="Verdana"/>
                              <w:w w:val="105"/>
                              <w:sz w:val="14"/>
                            </w:rPr>
                            <w:t>to</w:t>
                          </w:r>
                          <w:r>
                            <w:rPr>
                              <w:rFonts w:ascii="Verdana"/>
                              <w:spacing w:val="-13"/>
                              <w:w w:val="105"/>
                              <w:sz w:val="14"/>
                            </w:rPr>
                            <w:t> </w:t>
                          </w:r>
                          <w:r>
                            <w:rPr>
                              <w:rFonts w:ascii="Verdana"/>
                              <w:w w:val="105"/>
                              <w:sz w:val="14"/>
                            </w:rPr>
                            <w:t>the</w:t>
                          </w:r>
                          <w:r>
                            <w:rPr>
                              <w:rFonts w:ascii="Verdana"/>
                              <w:spacing w:val="-13"/>
                              <w:w w:val="105"/>
                              <w:sz w:val="14"/>
                            </w:rPr>
                            <w:t> </w:t>
                          </w:r>
                          <w:r>
                            <w:rPr>
                              <w:rFonts w:ascii="Verdana"/>
                              <w:w w:val="105"/>
                              <w:sz w:val="14"/>
                            </w:rPr>
                            <w:t>Financial</w:t>
                          </w:r>
                          <w:r>
                            <w:rPr>
                              <w:rFonts w:ascii="Verdana"/>
                              <w:spacing w:val="-13"/>
                              <w:w w:val="105"/>
                              <w:sz w:val="14"/>
                            </w:rPr>
                            <w:t> </w:t>
                          </w:r>
                          <w:r>
                            <w:rPr>
                              <w:rFonts w:ascii="Verdana"/>
                              <w:w w:val="105"/>
                              <w:sz w:val="14"/>
                            </w:rPr>
                            <w:t>Statements The Royal Victorian Eye and Ear Hospital for</w:t>
                          </w:r>
                          <w:r>
                            <w:rPr>
                              <w:rFonts w:ascii="Verdana"/>
                              <w:spacing w:val="-6"/>
                              <w:w w:val="105"/>
                              <w:sz w:val="14"/>
                            </w:rPr>
                            <w:t> </w:t>
                          </w:r>
                          <w:r>
                            <w:rPr>
                              <w:rFonts w:ascii="Verdana"/>
                              <w:w w:val="105"/>
                              <w:sz w:val="14"/>
                            </w:rPr>
                            <w:t>the</w:t>
                          </w:r>
                          <w:r>
                            <w:rPr>
                              <w:rFonts w:ascii="Verdana"/>
                              <w:spacing w:val="-4"/>
                              <w:w w:val="105"/>
                              <w:sz w:val="14"/>
                            </w:rPr>
                            <w:t> </w:t>
                          </w:r>
                          <w:r>
                            <w:rPr>
                              <w:rFonts w:ascii="Verdana"/>
                              <w:w w:val="105"/>
                              <w:sz w:val="14"/>
                            </w:rPr>
                            <w:t>financial</w:t>
                          </w:r>
                          <w:r>
                            <w:rPr>
                              <w:rFonts w:ascii="Verdana"/>
                              <w:spacing w:val="-3"/>
                              <w:w w:val="105"/>
                              <w:sz w:val="14"/>
                            </w:rPr>
                            <w:t> </w:t>
                          </w:r>
                          <w:r>
                            <w:rPr>
                              <w:rFonts w:ascii="Verdana"/>
                              <w:w w:val="105"/>
                              <w:sz w:val="14"/>
                            </w:rPr>
                            <w:t>year</w:t>
                          </w:r>
                          <w:r>
                            <w:rPr>
                              <w:rFonts w:ascii="Verdana"/>
                              <w:spacing w:val="-6"/>
                              <w:w w:val="105"/>
                              <w:sz w:val="14"/>
                            </w:rPr>
                            <w:t> </w:t>
                          </w:r>
                          <w:r>
                            <w:rPr>
                              <w:rFonts w:ascii="Verdana"/>
                              <w:w w:val="105"/>
                              <w:sz w:val="14"/>
                            </w:rPr>
                            <w:t>ended</w:t>
                          </w:r>
                          <w:r>
                            <w:rPr>
                              <w:rFonts w:ascii="Verdana"/>
                              <w:spacing w:val="-3"/>
                              <w:w w:val="105"/>
                              <w:sz w:val="14"/>
                            </w:rPr>
                            <w:t> </w:t>
                          </w:r>
                          <w:r>
                            <w:rPr>
                              <w:rFonts w:ascii="Verdana"/>
                              <w:w w:val="105"/>
                              <w:sz w:val="14"/>
                            </w:rPr>
                            <w:t>30</w:t>
                          </w:r>
                          <w:r>
                            <w:rPr>
                              <w:rFonts w:ascii="Verdana"/>
                              <w:spacing w:val="-6"/>
                              <w:w w:val="105"/>
                              <w:sz w:val="14"/>
                            </w:rPr>
                            <w:t> </w:t>
                          </w:r>
                          <w:r>
                            <w:rPr>
                              <w:rFonts w:ascii="Verdana"/>
                              <w:w w:val="105"/>
                              <w:sz w:val="14"/>
                            </w:rPr>
                            <w:t>June</w:t>
                          </w:r>
                          <w:r>
                            <w:rPr>
                              <w:rFonts w:ascii="Verdana"/>
                              <w:spacing w:val="-4"/>
                              <w:w w:val="105"/>
                              <w:sz w:val="14"/>
                            </w:rPr>
                            <w:t> 2025</w:t>
                          </w:r>
                        </w:p>
                      </w:txbxContent>
                    </wps:txbx>
                    <wps:bodyPr wrap="square" lIns="0" tIns="0" rIns="0" bIns="0" rtlCol="0">
                      <a:noAutofit/>
                    </wps:bodyPr>
                  </wps:wsp>
                </a:graphicData>
              </a:graphic>
            </wp:anchor>
          </w:drawing>
        </mc:Choice>
        <mc:Fallback>
          <w:pict>
            <v:shape style="position:absolute;margin-left:377.663513pt;margin-top:67.591751pt;width:155.9pt;height:30.25pt;mso-position-horizontal-relative:page;mso-position-vertical-relative:page;z-index:-21505536" type="#_x0000_t202" id="docshape657" filled="false" stroked="false">
              <v:textbox inset="0,0,0,0">
                <w:txbxContent>
                  <w:p>
                    <w:pPr>
                      <w:spacing w:line="273" w:lineRule="auto" w:before="22"/>
                      <w:ind w:left="20" w:right="18" w:firstLine="584"/>
                      <w:jc w:val="both"/>
                      <w:rPr>
                        <w:rFonts w:ascii="Verdana"/>
                        <w:sz w:val="14"/>
                      </w:rPr>
                    </w:pPr>
                    <w:r>
                      <w:rPr>
                        <w:rFonts w:ascii="Verdana"/>
                        <w:w w:val="105"/>
                        <w:sz w:val="14"/>
                      </w:rPr>
                      <w:t>Notes</w:t>
                    </w:r>
                    <w:r>
                      <w:rPr>
                        <w:rFonts w:ascii="Verdana"/>
                        <w:spacing w:val="-13"/>
                        <w:w w:val="105"/>
                        <w:sz w:val="14"/>
                      </w:rPr>
                      <w:t> </w:t>
                    </w:r>
                    <w:r>
                      <w:rPr>
                        <w:rFonts w:ascii="Verdana"/>
                        <w:w w:val="105"/>
                        <w:sz w:val="14"/>
                      </w:rPr>
                      <w:t>to</w:t>
                    </w:r>
                    <w:r>
                      <w:rPr>
                        <w:rFonts w:ascii="Verdana"/>
                        <w:spacing w:val="-13"/>
                        <w:w w:val="105"/>
                        <w:sz w:val="14"/>
                      </w:rPr>
                      <w:t> </w:t>
                    </w:r>
                    <w:r>
                      <w:rPr>
                        <w:rFonts w:ascii="Verdana"/>
                        <w:w w:val="105"/>
                        <w:sz w:val="14"/>
                      </w:rPr>
                      <w:t>the</w:t>
                    </w:r>
                    <w:r>
                      <w:rPr>
                        <w:rFonts w:ascii="Verdana"/>
                        <w:spacing w:val="-13"/>
                        <w:w w:val="105"/>
                        <w:sz w:val="14"/>
                      </w:rPr>
                      <w:t> </w:t>
                    </w:r>
                    <w:r>
                      <w:rPr>
                        <w:rFonts w:ascii="Verdana"/>
                        <w:w w:val="105"/>
                        <w:sz w:val="14"/>
                      </w:rPr>
                      <w:t>Financial</w:t>
                    </w:r>
                    <w:r>
                      <w:rPr>
                        <w:rFonts w:ascii="Verdana"/>
                        <w:spacing w:val="-13"/>
                        <w:w w:val="105"/>
                        <w:sz w:val="14"/>
                      </w:rPr>
                      <w:t> </w:t>
                    </w:r>
                    <w:r>
                      <w:rPr>
                        <w:rFonts w:ascii="Verdana"/>
                        <w:w w:val="105"/>
                        <w:sz w:val="14"/>
                      </w:rPr>
                      <w:t>Statements The Royal Victorian Eye and Ear Hospital for</w:t>
                    </w:r>
                    <w:r>
                      <w:rPr>
                        <w:rFonts w:ascii="Verdana"/>
                        <w:spacing w:val="-6"/>
                        <w:w w:val="105"/>
                        <w:sz w:val="14"/>
                      </w:rPr>
                      <w:t> </w:t>
                    </w:r>
                    <w:r>
                      <w:rPr>
                        <w:rFonts w:ascii="Verdana"/>
                        <w:w w:val="105"/>
                        <w:sz w:val="14"/>
                      </w:rPr>
                      <w:t>the</w:t>
                    </w:r>
                    <w:r>
                      <w:rPr>
                        <w:rFonts w:ascii="Verdana"/>
                        <w:spacing w:val="-4"/>
                        <w:w w:val="105"/>
                        <w:sz w:val="14"/>
                      </w:rPr>
                      <w:t> </w:t>
                    </w:r>
                    <w:r>
                      <w:rPr>
                        <w:rFonts w:ascii="Verdana"/>
                        <w:w w:val="105"/>
                        <w:sz w:val="14"/>
                      </w:rPr>
                      <w:t>financial</w:t>
                    </w:r>
                    <w:r>
                      <w:rPr>
                        <w:rFonts w:ascii="Verdana"/>
                        <w:spacing w:val="-3"/>
                        <w:w w:val="105"/>
                        <w:sz w:val="14"/>
                      </w:rPr>
                      <w:t> </w:t>
                    </w:r>
                    <w:r>
                      <w:rPr>
                        <w:rFonts w:ascii="Verdana"/>
                        <w:w w:val="105"/>
                        <w:sz w:val="14"/>
                      </w:rPr>
                      <w:t>year</w:t>
                    </w:r>
                    <w:r>
                      <w:rPr>
                        <w:rFonts w:ascii="Verdana"/>
                        <w:spacing w:val="-6"/>
                        <w:w w:val="105"/>
                        <w:sz w:val="14"/>
                      </w:rPr>
                      <w:t> </w:t>
                    </w:r>
                    <w:r>
                      <w:rPr>
                        <w:rFonts w:ascii="Verdana"/>
                        <w:w w:val="105"/>
                        <w:sz w:val="14"/>
                      </w:rPr>
                      <w:t>ended</w:t>
                    </w:r>
                    <w:r>
                      <w:rPr>
                        <w:rFonts w:ascii="Verdana"/>
                        <w:spacing w:val="-3"/>
                        <w:w w:val="105"/>
                        <w:sz w:val="14"/>
                      </w:rPr>
                      <w:t> </w:t>
                    </w:r>
                    <w:r>
                      <w:rPr>
                        <w:rFonts w:ascii="Verdana"/>
                        <w:w w:val="105"/>
                        <w:sz w:val="14"/>
                      </w:rPr>
                      <w:t>30</w:t>
                    </w:r>
                    <w:r>
                      <w:rPr>
                        <w:rFonts w:ascii="Verdana"/>
                        <w:spacing w:val="-6"/>
                        <w:w w:val="105"/>
                        <w:sz w:val="14"/>
                      </w:rPr>
                      <w:t> </w:t>
                    </w:r>
                    <w:r>
                      <w:rPr>
                        <w:rFonts w:ascii="Verdana"/>
                        <w:w w:val="105"/>
                        <w:sz w:val="14"/>
                      </w:rPr>
                      <w:t>June</w:t>
                    </w:r>
                    <w:r>
                      <w:rPr>
                        <w:rFonts w:ascii="Verdana"/>
                        <w:spacing w:val="-4"/>
                        <w:w w:val="105"/>
                        <w:sz w:val="14"/>
                      </w:rPr>
                      <w:t> 2025</w:t>
                    </w:r>
                  </w:p>
                </w:txbxContent>
              </v:textbox>
              <w10:wrap type="none"/>
            </v:shape>
          </w:pict>
        </mc:Fallback>
      </mc:AlternateContent>
    </w:r>
  </w:p>
</w:hdr>
</file>

<file path=word/header5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360" w:hanging="227"/>
      </w:pPr>
      <w:rPr>
        <w:rFonts w:hint="default" w:ascii="Arial" w:hAnsi="Arial" w:eastAsia="Arial" w:cs="Arial"/>
        <w:b w:val="0"/>
        <w:bCs w:val="0"/>
        <w:i w:val="0"/>
        <w:iCs w:val="0"/>
        <w:color w:val="3F5F72"/>
        <w:spacing w:val="0"/>
        <w:w w:val="115"/>
        <w:sz w:val="20"/>
        <w:szCs w:val="20"/>
        <w:lang w:val="en-US" w:eastAsia="en-US" w:bidi="ar-SA"/>
      </w:rPr>
    </w:lvl>
    <w:lvl w:ilvl="1">
      <w:start w:val="0"/>
      <w:numFmt w:val="bullet"/>
      <w:lvlText w:val="•"/>
      <w:lvlJc w:val="left"/>
      <w:pPr>
        <w:ind w:left="1805" w:hanging="227"/>
      </w:pPr>
      <w:rPr>
        <w:rFonts w:hint="default"/>
        <w:lang w:val="en-US" w:eastAsia="en-US" w:bidi="ar-SA"/>
      </w:rPr>
    </w:lvl>
    <w:lvl w:ilvl="2">
      <w:start w:val="0"/>
      <w:numFmt w:val="bullet"/>
      <w:lvlText w:val="•"/>
      <w:lvlJc w:val="left"/>
      <w:pPr>
        <w:ind w:left="2250" w:hanging="227"/>
      </w:pPr>
      <w:rPr>
        <w:rFonts w:hint="default"/>
        <w:lang w:val="en-US" w:eastAsia="en-US" w:bidi="ar-SA"/>
      </w:rPr>
    </w:lvl>
    <w:lvl w:ilvl="3">
      <w:start w:val="0"/>
      <w:numFmt w:val="bullet"/>
      <w:lvlText w:val="•"/>
      <w:lvlJc w:val="left"/>
      <w:pPr>
        <w:ind w:left="2695" w:hanging="227"/>
      </w:pPr>
      <w:rPr>
        <w:rFonts w:hint="default"/>
        <w:lang w:val="en-US" w:eastAsia="en-US" w:bidi="ar-SA"/>
      </w:rPr>
    </w:lvl>
    <w:lvl w:ilvl="4">
      <w:start w:val="0"/>
      <w:numFmt w:val="bullet"/>
      <w:lvlText w:val="•"/>
      <w:lvlJc w:val="left"/>
      <w:pPr>
        <w:ind w:left="3140" w:hanging="227"/>
      </w:pPr>
      <w:rPr>
        <w:rFonts w:hint="default"/>
        <w:lang w:val="en-US" w:eastAsia="en-US" w:bidi="ar-SA"/>
      </w:rPr>
    </w:lvl>
    <w:lvl w:ilvl="5">
      <w:start w:val="0"/>
      <w:numFmt w:val="bullet"/>
      <w:lvlText w:val="•"/>
      <w:lvlJc w:val="left"/>
      <w:pPr>
        <w:ind w:left="3585" w:hanging="227"/>
      </w:pPr>
      <w:rPr>
        <w:rFonts w:hint="default"/>
        <w:lang w:val="en-US" w:eastAsia="en-US" w:bidi="ar-SA"/>
      </w:rPr>
    </w:lvl>
    <w:lvl w:ilvl="6">
      <w:start w:val="0"/>
      <w:numFmt w:val="bullet"/>
      <w:lvlText w:val="•"/>
      <w:lvlJc w:val="left"/>
      <w:pPr>
        <w:ind w:left="4030" w:hanging="227"/>
      </w:pPr>
      <w:rPr>
        <w:rFonts w:hint="default"/>
        <w:lang w:val="en-US" w:eastAsia="en-US" w:bidi="ar-SA"/>
      </w:rPr>
    </w:lvl>
    <w:lvl w:ilvl="7">
      <w:start w:val="0"/>
      <w:numFmt w:val="bullet"/>
      <w:lvlText w:val="•"/>
      <w:lvlJc w:val="left"/>
      <w:pPr>
        <w:ind w:left="4476" w:hanging="227"/>
      </w:pPr>
      <w:rPr>
        <w:rFonts w:hint="default"/>
        <w:lang w:val="en-US" w:eastAsia="en-US" w:bidi="ar-SA"/>
      </w:rPr>
    </w:lvl>
    <w:lvl w:ilvl="8">
      <w:start w:val="0"/>
      <w:numFmt w:val="bullet"/>
      <w:lvlText w:val="•"/>
      <w:lvlJc w:val="left"/>
      <w:pPr>
        <w:ind w:left="4921" w:hanging="227"/>
      </w:pPr>
      <w:rPr>
        <w:rFonts w:hint="default"/>
        <w:lang w:val="en-US" w:eastAsia="en-US" w:bidi="ar-SA"/>
      </w:rPr>
    </w:lvl>
  </w:abstractNum>
  <w:abstractNum w:abstractNumId="25">
    <w:multiLevelType w:val="hybridMultilevel"/>
    <w:lvl w:ilvl="0">
      <w:start w:val="0"/>
      <w:numFmt w:val="bullet"/>
      <w:lvlText w:val="•"/>
      <w:lvlJc w:val="left"/>
      <w:pPr>
        <w:ind w:left="1360" w:hanging="227"/>
      </w:pPr>
      <w:rPr>
        <w:rFonts w:hint="default" w:ascii="Arial" w:hAnsi="Arial" w:eastAsia="Arial" w:cs="Arial"/>
        <w:b w:val="0"/>
        <w:bCs w:val="0"/>
        <w:i w:val="0"/>
        <w:iCs w:val="0"/>
        <w:color w:val="3F5F72"/>
        <w:spacing w:val="0"/>
        <w:w w:val="115"/>
        <w:sz w:val="20"/>
        <w:szCs w:val="20"/>
        <w:lang w:val="en-US" w:eastAsia="en-US" w:bidi="ar-SA"/>
      </w:rPr>
    </w:lvl>
    <w:lvl w:ilvl="1">
      <w:start w:val="0"/>
      <w:numFmt w:val="bullet"/>
      <w:lvlText w:val="•"/>
      <w:lvlJc w:val="left"/>
      <w:pPr>
        <w:ind w:left="1799" w:hanging="227"/>
      </w:pPr>
      <w:rPr>
        <w:rFonts w:hint="default"/>
        <w:lang w:val="en-US" w:eastAsia="en-US" w:bidi="ar-SA"/>
      </w:rPr>
    </w:lvl>
    <w:lvl w:ilvl="2">
      <w:start w:val="0"/>
      <w:numFmt w:val="bullet"/>
      <w:lvlText w:val="•"/>
      <w:lvlJc w:val="left"/>
      <w:pPr>
        <w:ind w:left="2238" w:hanging="227"/>
      </w:pPr>
      <w:rPr>
        <w:rFonts w:hint="default"/>
        <w:lang w:val="en-US" w:eastAsia="en-US" w:bidi="ar-SA"/>
      </w:rPr>
    </w:lvl>
    <w:lvl w:ilvl="3">
      <w:start w:val="0"/>
      <w:numFmt w:val="bullet"/>
      <w:lvlText w:val="•"/>
      <w:lvlJc w:val="left"/>
      <w:pPr>
        <w:ind w:left="2677" w:hanging="227"/>
      </w:pPr>
      <w:rPr>
        <w:rFonts w:hint="default"/>
        <w:lang w:val="en-US" w:eastAsia="en-US" w:bidi="ar-SA"/>
      </w:rPr>
    </w:lvl>
    <w:lvl w:ilvl="4">
      <w:start w:val="0"/>
      <w:numFmt w:val="bullet"/>
      <w:lvlText w:val="•"/>
      <w:lvlJc w:val="left"/>
      <w:pPr>
        <w:ind w:left="3116" w:hanging="227"/>
      </w:pPr>
      <w:rPr>
        <w:rFonts w:hint="default"/>
        <w:lang w:val="en-US" w:eastAsia="en-US" w:bidi="ar-SA"/>
      </w:rPr>
    </w:lvl>
    <w:lvl w:ilvl="5">
      <w:start w:val="0"/>
      <w:numFmt w:val="bullet"/>
      <w:lvlText w:val="•"/>
      <w:lvlJc w:val="left"/>
      <w:pPr>
        <w:ind w:left="3555" w:hanging="227"/>
      </w:pPr>
      <w:rPr>
        <w:rFonts w:hint="default"/>
        <w:lang w:val="en-US" w:eastAsia="en-US" w:bidi="ar-SA"/>
      </w:rPr>
    </w:lvl>
    <w:lvl w:ilvl="6">
      <w:start w:val="0"/>
      <w:numFmt w:val="bullet"/>
      <w:lvlText w:val="•"/>
      <w:lvlJc w:val="left"/>
      <w:pPr>
        <w:ind w:left="3994" w:hanging="227"/>
      </w:pPr>
      <w:rPr>
        <w:rFonts w:hint="default"/>
        <w:lang w:val="en-US" w:eastAsia="en-US" w:bidi="ar-SA"/>
      </w:rPr>
    </w:lvl>
    <w:lvl w:ilvl="7">
      <w:start w:val="0"/>
      <w:numFmt w:val="bullet"/>
      <w:lvlText w:val="•"/>
      <w:lvlJc w:val="left"/>
      <w:pPr>
        <w:ind w:left="4433" w:hanging="227"/>
      </w:pPr>
      <w:rPr>
        <w:rFonts w:hint="default"/>
        <w:lang w:val="en-US" w:eastAsia="en-US" w:bidi="ar-SA"/>
      </w:rPr>
    </w:lvl>
    <w:lvl w:ilvl="8">
      <w:start w:val="0"/>
      <w:numFmt w:val="bullet"/>
      <w:lvlText w:val="•"/>
      <w:lvlJc w:val="left"/>
      <w:pPr>
        <w:ind w:left="4872" w:hanging="227"/>
      </w:pPr>
      <w:rPr>
        <w:rFonts w:hint="default"/>
        <w:lang w:val="en-US" w:eastAsia="en-US" w:bidi="ar-SA"/>
      </w:rPr>
    </w:lvl>
  </w:abstractNum>
  <w:abstractNum w:abstractNumId="24">
    <w:multiLevelType w:val="hybridMultilevel"/>
    <w:lvl w:ilvl="0">
      <w:start w:val="0"/>
      <w:numFmt w:val="bullet"/>
      <w:lvlText w:val="·"/>
      <w:lvlJc w:val="left"/>
      <w:pPr>
        <w:ind w:left="1166" w:hanging="366"/>
      </w:pPr>
      <w:rPr>
        <w:rFonts w:hint="default" w:ascii="Verdana" w:hAnsi="Verdana" w:eastAsia="Verdana" w:cs="Verdana"/>
        <w:b w:val="0"/>
        <w:bCs w:val="0"/>
        <w:i w:val="0"/>
        <w:iCs w:val="0"/>
        <w:spacing w:val="0"/>
        <w:w w:val="104"/>
        <w:sz w:val="14"/>
        <w:szCs w:val="14"/>
        <w:lang w:val="en-US" w:eastAsia="en-US" w:bidi="ar-SA"/>
      </w:rPr>
    </w:lvl>
    <w:lvl w:ilvl="1">
      <w:start w:val="0"/>
      <w:numFmt w:val="bullet"/>
      <w:lvlText w:val="•"/>
      <w:lvlJc w:val="left"/>
      <w:pPr>
        <w:ind w:left="2234" w:hanging="366"/>
      </w:pPr>
      <w:rPr>
        <w:rFonts w:hint="default"/>
        <w:lang w:val="en-US" w:eastAsia="en-US" w:bidi="ar-SA"/>
      </w:rPr>
    </w:lvl>
    <w:lvl w:ilvl="2">
      <w:start w:val="0"/>
      <w:numFmt w:val="bullet"/>
      <w:lvlText w:val="•"/>
      <w:lvlJc w:val="left"/>
      <w:pPr>
        <w:ind w:left="3309" w:hanging="366"/>
      </w:pPr>
      <w:rPr>
        <w:rFonts w:hint="default"/>
        <w:lang w:val="en-US" w:eastAsia="en-US" w:bidi="ar-SA"/>
      </w:rPr>
    </w:lvl>
    <w:lvl w:ilvl="3">
      <w:start w:val="0"/>
      <w:numFmt w:val="bullet"/>
      <w:lvlText w:val="•"/>
      <w:lvlJc w:val="left"/>
      <w:pPr>
        <w:ind w:left="4383" w:hanging="366"/>
      </w:pPr>
      <w:rPr>
        <w:rFonts w:hint="default"/>
        <w:lang w:val="en-US" w:eastAsia="en-US" w:bidi="ar-SA"/>
      </w:rPr>
    </w:lvl>
    <w:lvl w:ilvl="4">
      <w:start w:val="0"/>
      <w:numFmt w:val="bullet"/>
      <w:lvlText w:val="•"/>
      <w:lvlJc w:val="left"/>
      <w:pPr>
        <w:ind w:left="5458" w:hanging="366"/>
      </w:pPr>
      <w:rPr>
        <w:rFonts w:hint="default"/>
        <w:lang w:val="en-US" w:eastAsia="en-US" w:bidi="ar-SA"/>
      </w:rPr>
    </w:lvl>
    <w:lvl w:ilvl="5">
      <w:start w:val="0"/>
      <w:numFmt w:val="bullet"/>
      <w:lvlText w:val="•"/>
      <w:lvlJc w:val="left"/>
      <w:pPr>
        <w:ind w:left="6532" w:hanging="366"/>
      </w:pPr>
      <w:rPr>
        <w:rFonts w:hint="default"/>
        <w:lang w:val="en-US" w:eastAsia="en-US" w:bidi="ar-SA"/>
      </w:rPr>
    </w:lvl>
    <w:lvl w:ilvl="6">
      <w:start w:val="0"/>
      <w:numFmt w:val="bullet"/>
      <w:lvlText w:val="•"/>
      <w:lvlJc w:val="left"/>
      <w:pPr>
        <w:ind w:left="7607" w:hanging="366"/>
      </w:pPr>
      <w:rPr>
        <w:rFonts w:hint="default"/>
        <w:lang w:val="en-US" w:eastAsia="en-US" w:bidi="ar-SA"/>
      </w:rPr>
    </w:lvl>
    <w:lvl w:ilvl="7">
      <w:start w:val="0"/>
      <w:numFmt w:val="bullet"/>
      <w:lvlText w:val="•"/>
      <w:lvlJc w:val="left"/>
      <w:pPr>
        <w:ind w:left="8681" w:hanging="366"/>
      </w:pPr>
      <w:rPr>
        <w:rFonts w:hint="default"/>
        <w:lang w:val="en-US" w:eastAsia="en-US" w:bidi="ar-SA"/>
      </w:rPr>
    </w:lvl>
    <w:lvl w:ilvl="8">
      <w:start w:val="0"/>
      <w:numFmt w:val="bullet"/>
      <w:lvlText w:val="•"/>
      <w:lvlJc w:val="left"/>
      <w:pPr>
        <w:ind w:left="9756" w:hanging="366"/>
      </w:pPr>
      <w:rPr>
        <w:rFonts w:hint="default"/>
        <w:lang w:val="en-US" w:eastAsia="en-US" w:bidi="ar-SA"/>
      </w:rPr>
    </w:lvl>
  </w:abstractNum>
  <w:abstractNum w:abstractNumId="23">
    <w:multiLevelType w:val="hybridMultilevel"/>
    <w:lvl w:ilvl="0">
      <w:start w:val="8"/>
      <w:numFmt w:val="decimal"/>
      <w:lvlText w:val="%1"/>
      <w:lvlJc w:val="left"/>
      <w:pPr>
        <w:ind w:left="1459" w:hanging="290"/>
        <w:jc w:val="left"/>
      </w:pPr>
      <w:rPr>
        <w:rFonts w:hint="default"/>
        <w:lang w:val="en-US" w:eastAsia="en-US" w:bidi="ar-SA"/>
      </w:rPr>
    </w:lvl>
    <w:lvl w:ilvl="1">
      <w:start w:val="1"/>
      <w:numFmt w:val="decimal"/>
      <w:lvlText w:val="%1.%2"/>
      <w:lvlJc w:val="left"/>
      <w:pPr>
        <w:ind w:left="1459" w:hanging="290"/>
        <w:jc w:val="left"/>
      </w:pPr>
      <w:rPr>
        <w:rFonts w:hint="default" w:ascii="Verdana" w:hAnsi="Verdana" w:eastAsia="Verdana" w:cs="Verdana"/>
        <w:b w:val="0"/>
        <w:bCs w:val="0"/>
        <w:i w:val="0"/>
        <w:iCs w:val="0"/>
        <w:spacing w:val="-1"/>
        <w:w w:val="104"/>
        <w:sz w:val="14"/>
        <w:szCs w:val="14"/>
        <w:lang w:val="en-US" w:eastAsia="en-US" w:bidi="ar-SA"/>
      </w:rPr>
    </w:lvl>
    <w:lvl w:ilvl="2">
      <w:start w:val="0"/>
      <w:numFmt w:val="bullet"/>
      <w:lvlText w:val="•"/>
      <w:lvlJc w:val="left"/>
      <w:pPr>
        <w:ind w:left="3549" w:hanging="290"/>
      </w:pPr>
      <w:rPr>
        <w:rFonts w:hint="default"/>
        <w:lang w:val="en-US" w:eastAsia="en-US" w:bidi="ar-SA"/>
      </w:rPr>
    </w:lvl>
    <w:lvl w:ilvl="3">
      <w:start w:val="0"/>
      <w:numFmt w:val="bullet"/>
      <w:lvlText w:val="•"/>
      <w:lvlJc w:val="left"/>
      <w:pPr>
        <w:ind w:left="4593" w:hanging="290"/>
      </w:pPr>
      <w:rPr>
        <w:rFonts w:hint="default"/>
        <w:lang w:val="en-US" w:eastAsia="en-US" w:bidi="ar-SA"/>
      </w:rPr>
    </w:lvl>
    <w:lvl w:ilvl="4">
      <w:start w:val="0"/>
      <w:numFmt w:val="bullet"/>
      <w:lvlText w:val="•"/>
      <w:lvlJc w:val="left"/>
      <w:pPr>
        <w:ind w:left="5638" w:hanging="290"/>
      </w:pPr>
      <w:rPr>
        <w:rFonts w:hint="default"/>
        <w:lang w:val="en-US" w:eastAsia="en-US" w:bidi="ar-SA"/>
      </w:rPr>
    </w:lvl>
    <w:lvl w:ilvl="5">
      <w:start w:val="0"/>
      <w:numFmt w:val="bullet"/>
      <w:lvlText w:val="•"/>
      <w:lvlJc w:val="left"/>
      <w:pPr>
        <w:ind w:left="6682" w:hanging="290"/>
      </w:pPr>
      <w:rPr>
        <w:rFonts w:hint="default"/>
        <w:lang w:val="en-US" w:eastAsia="en-US" w:bidi="ar-SA"/>
      </w:rPr>
    </w:lvl>
    <w:lvl w:ilvl="6">
      <w:start w:val="0"/>
      <w:numFmt w:val="bullet"/>
      <w:lvlText w:val="•"/>
      <w:lvlJc w:val="left"/>
      <w:pPr>
        <w:ind w:left="7727" w:hanging="290"/>
      </w:pPr>
      <w:rPr>
        <w:rFonts w:hint="default"/>
        <w:lang w:val="en-US" w:eastAsia="en-US" w:bidi="ar-SA"/>
      </w:rPr>
    </w:lvl>
    <w:lvl w:ilvl="7">
      <w:start w:val="0"/>
      <w:numFmt w:val="bullet"/>
      <w:lvlText w:val="•"/>
      <w:lvlJc w:val="left"/>
      <w:pPr>
        <w:ind w:left="8771" w:hanging="290"/>
      </w:pPr>
      <w:rPr>
        <w:rFonts w:hint="default"/>
        <w:lang w:val="en-US" w:eastAsia="en-US" w:bidi="ar-SA"/>
      </w:rPr>
    </w:lvl>
    <w:lvl w:ilvl="8">
      <w:start w:val="0"/>
      <w:numFmt w:val="bullet"/>
      <w:lvlText w:val="•"/>
      <w:lvlJc w:val="left"/>
      <w:pPr>
        <w:ind w:left="9816" w:hanging="290"/>
      </w:pPr>
      <w:rPr>
        <w:rFonts w:hint="default"/>
        <w:lang w:val="en-US" w:eastAsia="en-US" w:bidi="ar-SA"/>
      </w:rPr>
    </w:lvl>
  </w:abstractNum>
  <w:abstractNum w:abstractNumId="22">
    <w:multiLevelType w:val="hybridMultilevel"/>
    <w:lvl w:ilvl="0">
      <w:start w:val="0"/>
      <w:numFmt w:val="bullet"/>
      <w:lvlText w:val="●"/>
      <w:lvlJc w:val="left"/>
      <w:pPr>
        <w:ind w:left="1167" w:hanging="246"/>
      </w:pPr>
      <w:rPr>
        <w:rFonts w:hint="default" w:ascii="Verdana" w:hAnsi="Verdana" w:eastAsia="Verdana" w:cs="Verdana"/>
        <w:b w:val="0"/>
        <w:bCs w:val="0"/>
        <w:i w:val="0"/>
        <w:iCs w:val="0"/>
        <w:spacing w:val="0"/>
        <w:w w:val="105"/>
        <w:sz w:val="14"/>
        <w:szCs w:val="14"/>
        <w:lang w:val="en-US" w:eastAsia="en-US" w:bidi="ar-SA"/>
      </w:rPr>
    </w:lvl>
    <w:lvl w:ilvl="1">
      <w:start w:val="0"/>
      <w:numFmt w:val="bullet"/>
      <w:lvlText w:val="-"/>
      <w:lvlJc w:val="left"/>
      <w:pPr>
        <w:ind w:left="1167" w:hanging="120"/>
      </w:pPr>
      <w:rPr>
        <w:rFonts w:hint="default" w:ascii="Verdana" w:hAnsi="Verdana" w:eastAsia="Verdana" w:cs="Verdana"/>
        <w:b w:val="0"/>
        <w:bCs w:val="0"/>
        <w:i w:val="0"/>
        <w:iCs w:val="0"/>
        <w:spacing w:val="0"/>
        <w:w w:val="105"/>
        <w:sz w:val="14"/>
        <w:szCs w:val="14"/>
        <w:lang w:val="en-US" w:eastAsia="en-US" w:bidi="ar-SA"/>
      </w:rPr>
    </w:lvl>
    <w:lvl w:ilvl="2">
      <w:start w:val="0"/>
      <w:numFmt w:val="bullet"/>
      <w:lvlText w:val="•"/>
      <w:lvlJc w:val="left"/>
      <w:pPr>
        <w:ind w:left="3309" w:hanging="120"/>
      </w:pPr>
      <w:rPr>
        <w:rFonts w:hint="default"/>
        <w:lang w:val="en-US" w:eastAsia="en-US" w:bidi="ar-SA"/>
      </w:rPr>
    </w:lvl>
    <w:lvl w:ilvl="3">
      <w:start w:val="0"/>
      <w:numFmt w:val="bullet"/>
      <w:lvlText w:val="•"/>
      <w:lvlJc w:val="left"/>
      <w:pPr>
        <w:ind w:left="4383" w:hanging="120"/>
      </w:pPr>
      <w:rPr>
        <w:rFonts w:hint="default"/>
        <w:lang w:val="en-US" w:eastAsia="en-US" w:bidi="ar-SA"/>
      </w:rPr>
    </w:lvl>
    <w:lvl w:ilvl="4">
      <w:start w:val="0"/>
      <w:numFmt w:val="bullet"/>
      <w:lvlText w:val="•"/>
      <w:lvlJc w:val="left"/>
      <w:pPr>
        <w:ind w:left="5458" w:hanging="120"/>
      </w:pPr>
      <w:rPr>
        <w:rFonts w:hint="default"/>
        <w:lang w:val="en-US" w:eastAsia="en-US" w:bidi="ar-SA"/>
      </w:rPr>
    </w:lvl>
    <w:lvl w:ilvl="5">
      <w:start w:val="0"/>
      <w:numFmt w:val="bullet"/>
      <w:lvlText w:val="•"/>
      <w:lvlJc w:val="left"/>
      <w:pPr>
        <w:ind w:left="6532" w:hanging="120"/>
      </w:pPr>
      <w:rPr>
        <w:rFonts w:hint="default"/>
        <w:lang w:val="en-US" w:eastAsia="en-US" w:bidi="ar-SA"/>
      </w:rPr>
    </w:lvl>
    <w:lvl w:ilvl="6">
      <w:start w:val="0"/>
      <w:numFmt w:val="bullet"/>
      <w:lvlText w:val="•"/>
      <w:lvlJc w:val="left"/>
      <w:pPr>
        <w:ind w:left="7607" w:hanging="120"/>
      </w:pPr>
      <w:rPr>
        <w:rFonts w:hint="default"/>
        <w:lang w:val="en-US" w:eastAsia="en-US" w:bidi="ar-SA"/>
      </w:rPr>
    </w:lvl>
    <w:lvl w:ilvl="7">
      <w:start w:val="0"/>
      <w:numFmt w:val="bullet"/>
      <w:lvlText w:val="•"/>
      <w:lvlJc w:val="left"/>
      <w:pPr>
        <w:ind w:left="8681" w:hanging="120"/>
      </w:pPr>
      <w:rPr>
        <w:rFonts w:hint="default"/>
        <w:lang w:val="en-US" w:eastAsia="en-US" w:bidi="ar-SA"/>
      </w:rPr>
    </w:lvl>
    <w:lvl w:ilvl="8">
      <w:start w:val="0"/>
      <w:numFmt w:val="bullet"/>
      <w:lvlText w:val="•"/>
      <w:lvlJc w:val="left"/>
      <w:pPr>
        <w:ind w:left="9756" w:hanging="120"/>
      </w:pPr>
      <w:rPr>
        <w:rFonts w:hint="default"/>
        <w:lang w:val="en-US" w:eastAsia="en-US" w:bidi="ar-SA"/>
      </w:rPr>
    </w:lvl>
  </w:abstractNum>
  <w:abstractNum w:abstractNumId="21">
    <w:multiLevelType w:val="hybridMultilevel"/>
    <w:lvl w:ilvl="0">
      <w:start w:val="7"/>
      <w:numFmt w:val="decimal"/>
      <w:lvlText w:val="%1"/>
      <w:lvlJc w:val="left"/>
      <w:pPr>
        <w:ind w:left="1460" w:hanging="294"/>
        <w:jc w:val="left"/>
      </w:pPr>
      <w:rPr>
        <w:rFonts w:hint="default"/>
        <w:lang w:val="en-US" w:eastAsia="en-US" w:bidi="ar-SA"/>
      </w:rPr>
    </w:lvl>
    <w:lvl w:ilvl="1">
      <w:start w:val="1"/>
      <w:numFmt w:val="decimal"/>
      <w:lvlText w:val="%1.%2"/>
      <w:lvlJc w:val="left"/>
      <w:pPr>
        <w:ind w:left="1460" w:hanging="294"/>
        <w:jc w:val="left"/>
      </w:pPr>
      <w:rPr>
        <w:rFonts w:hint="default" w:ascii="Verdana" w:hAnsi="Verdana" w:eastAsia="Verdana" w:cs="Verdana"/>
        <w:b w:val="0"/>
        <w:bCs w:val="0"/>
        <w:i w:val="0"/>
        <w:iCs w:val="0"/>
        <w:spacing w:val="-1"/>
        <w:w w:val="105"/>
        <w:sz w:val="14"/>
        <w:szCs w:val="14"/>
        <w:lang w:val="en-US" w:eastAsia="en-US" w:bidi="ar-SA"/>
      </w:rPr>
    </w:lvl>
    <w:lvl w:ilvl="2">
      <w:start w:val="0"/>
      <w:numFmt w:val="bullet"/>
      <w:lvlText w:val="•"/>
      <w:lvlJc w:val="left"/>
      <w:pPr>
        <w:ind w:left="1170" w:hanging="238"/>
      </w:pPr>
      <w:rPr>
        <w:rFonts w:hint="default" w:ascii="Verdana" w:hAnsi="Verdana" w:eastAsia="Verdana" w:cs="Verdana"/>
        <w:b w:val="0"/>
        <w:bCs w:val="0"/>
        <w:i w:val="0"/>
        <w:iCs w:val="0"/>
        <w:spacing w:val="0"/>
        <w:w w:val="105"/>
        <w:sz w:val="14"/>
        <w:szCs w:val="14"/>
        <w:lang w:val="en-US" w:eastAsia="en-US" w:bidi="ar-SA"/>
      </w:rPr>
    </w:lvl>
    <w:lvl w:ilvl="3">
      <w:start w:val="0"/>
      <w:numFmt w:val="bullet"/>
      <w:lvlText w:val="-"/>
      <w:lvlJc w:val="left"/>
      <w:pPr>
        <w:ind w:left="1167" w:hanging="120"/>
      </w:pPr>
      <w:rPr>
        <w:rFonts w:hint="default" w:ascii="Verdana" w:hAnsi="Verdana" w:eastAsia="Verdana" w:cs="Verdana"/>
        <w:b w:val="0"/>
        <w:bCs w:val="0"/>
        <w:i w:val="0"/>
        <w:iCs w:val="0"/>
        <w:spacing w:val="0"/>
        <w:w w:val="105"/>
        <w:sz w:val="14"/>
        <w:szCs w:val="14"/>
        <w:lang w:val="en-US" w:eastAsia="en-US" w:bidi="ar-SA"/>
      </w:rPr>
    </w:lvl>
    <w:lvl w:ilvl="4">
      <w:start w:val="0"/>
      <w:numFmt w:val="bullet"/>
      <w:lvlText w:val="•"/>
      <w:lvlJc w:val="left"/>
      <w:pPr>
        <w:ind w:left="4071" w:hanging="120"/>
      </w:pPr>
      <w:rPr>
        <w:rFonts w:hint="default"/>
        <w:lang w:val="en-US" w:eastAsia="en-US" w:bidi="ar-SA"/>
      </w:rPr>
    </w:lvl>
    <w:lvl w:ilvl="5">
      <w:start w:val="0"/>
      <w:numFmt w:val="bullet"/>
      <w:lvlText w:val="•"/>
      <w:lvlJc w:val="left"/>
      <w:pPr>
        <w:ind w:left="5377" w:hanging="120"/>
      </w:pPr>
      <w:rPr>
        <w:rFonts w:hint="default"/>
        <w:lang w:val="en-US" w:eastAsia="en-US" w:bidi="ar-SA"/>
      </w:rPr>
    </w:lvl>
    <w:lvl w:ilvl="6">
      <w:start w:val="0"/>
      <w:numFmt w:val="bullet"/>
      <w:lvlText w:val="•"/>
      <w:lvlJc w:val="left"/>
      <w:pPr>
        <w:ind w:left="6682" w:hanging="120"/>
      </w:pPr>
      <w:rPr>
        <w:rFonts w:hint="default"/>
        <w:lang w:val="en-US" w:eastAsia="en-US" w:bidi="ar-SA"/>
      </w:rPr>
    </w:lvl>
    <w:lvl w:ilvl="7">
      <w:start w:val="0"/>
      <w:numFmt w:val="bullet"/>
      <w:lvlText w:val="•"/>
      <w:lvlJc w:val="left"/>
      <w:pPr>
        <w:ind w:left="7988" w:hanging="120"/>
      </w:pPr>
      <w:rPr>
        <w:rFonts w:hint="default"/>
        <w:lang w:val="en-US" w:eastAsia="en-US" w:bidi="ar-SA"/>
      </w:rPr>
    </w:lvl>
    <w:lvl w:ilvl="8">
      <w:start w:val="0"/>
      <w:numFmt w:val="bullet"/>
      <w:lvlText w:val="•"/>
      <w:lvlJc w:val="left"/>
      <w:pPr>
        <w:ind w:left="9294" w:hanging="120"/>
      </w:pPr>
      <w:rPr>
        <w:rFonts w:hint="default"/>
        <w:lang w:val="en-US" w:eastAsia="en-US" w:bidi="ar-SA"/>
      </w:rPr>
    </w:lvl>
  </w:abstractNum>
  <w:abstractNum w:abstractNumId="20">
    <w:multiLevelType w:val="hybridMultilevel"/>
    <w:lvl w:ilvl="0">
      <w:start w:val="6"/>
      <w:numFmt w:val="decimal"/>
      <w:lvlText w:val="%1"/>
      <w:lvlJc w:val="left"/>
      <w:pPr>
        <w:ind w:left="1451" w:hanging="285"/>
        <w:jc w:val="left"/>
      </w:pPr>
      <w:rPr>
        <w:rFonts w:hint="default"/>
        <w:lang w:val="en-US" w:eastAsia="en-US" w:bidi="ar-SA"/>
      </w:rPr>
    </w:lvl>
    <w:lvl w:ilvl="1">
      <w:start w:val="1"/>
      <w:numFmt w:val="decimal"/>
      <w:lvlText w:val="%1.%2"/>
      <w:lvlJc w:val="left"/>
      <w:pPr>
        <w:ind w:left="1451" w:hanging="285"/>
        <w:jc w:val="left"/>
      </w:pPr>
      <w:rPr>
        <w:rFonts w:hint="default" w:ascii="Verdana" w:hAnsi="Verdana" w:eastAsia="Verdana" w:cs="Verdana"/>
        <w:b w:val="0"/>
        <w:bCs w:val="0"/>
        <w:i w:val="0"/>
        <w:iCs w:val="0"/>
        <w:spacing w:val="-1"/>
        <w:w w:val="102"/>
        <w:sz w:val="14"/>
        <w:szCs w:val="14"/>
        <w:lang w:val="en-US" w:eastAsia="en-US" w:bidi="ar-SA"/>
      </w:rPr>
    </w:lvl>
    <w:lvl w:ilvl="2">
      <w:start w:val="0"/>
      <w:numFmt w:val="bullet"/>
      <w:lvlText w:val="•"/>
      <w:lvlJc w:val="left"/>
      <w:pPr>
        <w:ind w:left="3549" w:hanging="285"/>
      </w:pPr>
      <w:rPr>
        <w:rFonts w:hint="default"/>
        <w:lang w:val="en-US" w:eastAsia="en-US" w:bidi="ar-SA"/>
      </w:rPr>
    </w:lvl>
    <w:lvl w:ilvl="3">
      <w:start w:val="0"/>
      <w:numFmt w:val="bullet"/>
      <w:lvlText w:val="•"/>
      <w:lvlJc w:val="left"/>
      <w:pPr>
        <w:ind w:left="4593" w:hanging="285"/>
      </w:pPr>
      <w:rPr>
        <w:rFonts w:hint="default"/>
        <w:lang w:val="en-US" w:eastAsia="en-US" w:bidi="ar-SA"/>
      </w:rPr>
    </w:lvl>
    <w:lvl w:ilvl="4">
      <w:start w:val="0"/>
      <w:numFmt w:val="bullet"/>
      <w:lvlText w:val="•"/>
      <w:lvlJc w:val="left"/>
      <w:pPr>
        <w:ind w:left="5638" w:hanging="285"/>
      </w:pPr>
      <w:rPr>
        <w:rFonts w:hint="default"/>
        <w:lang w:val="en-US" w:eastAsia="en-US" w:bidi="ar-SA"/>
      </w:rPr>
    </w:lvl>
    <w:lvl w:ilvl="5">
      <w:start w:val="0"/>
      <w:numFmt w:val="bullet"/>
      <w:lvlText w:val="•"/>
      <w:lvlJc w:val="left"/>
      <w:pPr>
        <w:ind w:left="6682" w:hanging="285"/>
      </w:pPr>
      <w:rPr>
        <w:rFonts w:hint="default"/>
        <w:lang w:val="en-US" w:eastAsia="en-US" w:bidi="ar-SA"/>
      </w:rPr>
    </w:lvl>
    <w:lvl w:ilvl="6">
      <w:start w:val="0"/>
      <w:numFmt w:val="bullet"/>
      <w:lvlText w:val="•"/>
      <w:lvlJc w:val="left"/>
      <w:pPr>
        <w:ind w:left="7727" w:hanging="285"/>
      </w:pPr>
      <w:rPr>
        <w:rFonts w:hint="default"/>
        <w:lang w:val="en-US" w:eastAsia="en-US" w:bidi="ar-SA"/>
      </w:rPr>
    </w:lvl>
    <w:lvl w:ilvl="7">
      <w:start w:val="0"/>
      <w:numFmt w:val="bullet"/>
      <w:lvlText w:val="•"/>
      <w:lvlJc w:val="left"/>
      <w:pPr>
        <w:ind w:left="8771" w:hanging="285"/>
      </w:pPr>
      <w:rPr>
        <w:rFonts w:hint="default"/>
        <w:lang w:val="en-US" w:eastAsia="en-US" w:bidi="ar-SA"/>
      </w:rPr>
    </w:lvl>
    <w:lvl w:ilvl="8">
      <w:start w:val="0"/>
      <w:numFmt w:val="bullet"/>
      <w:lvlText w:val="•"/>
      <w:lvlJc w:val="left"/>
      <w:pPr>
        <w:ind w:left="9816" w:hanging="285"/>
      </w:pPr>
      <w:rPr>
        <w:rFonts w:hint="default"/>
        <w:lang w:val="en-US" w:eastAsia="en-US" w:bidi="ar-SA"/>
      </w:rPr>
    </w:lvl>
  </w:abstractNum>
  <w:abstractNum w:abstractNumId="19">
    <w:multiLevelType w:val="hybridMultilevel"/>
    <w:lvl w:ilvl="0">
      <w:start w:val="5"/>
      <w:numFmt w:val="decimal"/>
      <w:lvlText w:val="%1"/>
      <w:lvlJc w:val="left"/>
      <w:pPr>
        <w:ind w:left="1456" w:hanging="290"/>
        <w:jc w:val="left"/>
      </w:pPr>
      <w:rPr>
        <w:rFonts w:hint="default"/>
        <w:lang w:val="en-US" w:eastAsia="en-US" w:bidi="ar-SA"/>
      </w:rPr>
    </w:lvl>
    <w:lvl w:ilvl="1">
      <w:start w:val="1"/>
      <w:numFmt w:val="decimal"/>
      <w:lvlText w:val="%1.%2"/>
      <w:lvlJc w:val="left"/>
      <w:pPr>
        <w:ind w:left="1456" w:hanging="290"/>
        <w:jc w:val="left"/>
      </w:pPr>
      <w:rPr>
        <w:rFonts w:hint="default" w:ascii="Verdana" w:hAnsi="Verdana" w:eastAsia="Verdana" w:cs="Verdana"/>
        <w:b w:val="0"/>
        <w:bCs w:val="0"/>
        <w:i w:val="0"/>
        <w:iCs w:val="0"/>
        <w:spacing w:val="-1"/>
        <w:w w:val="104"/>
        <w:sz w:val="14"/>
        <w:szCs w:val="14"/>
        <w:lang w:val="en-US" w:eastAsia="en-US" w:bidi="ar-SA"/>
      </w:rPr>
    </w:lvl>
    <w:lvl w:ilvl="2">
      <w:start w:val="0"/>
      <w:numFmt w:val="bullet"/>
      <w:lvlText w:val="●"/>
      <w:lvlJc w:val="left"/>
      <w:pPr>
        <w:ind w:left="1169" w:hanging="244"/>
      </w:pPr>
      <w:rPr>
        <w:rFonts w:hint="default" w:ascii="Verdana" w:hAnsi="Verdana" w:eastAsia="Verdana" w:cs="Verdana"/>
        <w:b w:val="0"/>
        <w:bCs w:val="0"/>
        <w:i w:val="0"/>
        <w:iCs w:val="0"/>
        <w:spacing w:val="0"/>
        <w:w w:val="104"/>
        <w:sz w:val="14"/>
        <w:szCs w:val="14"/>
        <w:lang w:val="en-US" w:eastAsia="en-US" w:bidi="ar-SA"/>
      </w:rPr>
    </w:lvl>
    <w:lvl w:ilvl="3">
      <w:start w:val="0"/>
      <w:numFmt w:val="bullet"/>
      <w:lvlText w:val="•"/>
      <w:lvlJc w:val="left"/>
      <w:pPr>
        <w:ind w:left="3781" w:hanging="244"/>
      </w:pPr>
      <w:rPr>
        <w:rFonts w:hint="default"/>
        <w:lang w:val="en-US" w:eastAsia="en-US" w:bidi="ar-SA"/>
      </w:rPr>
    </w:lvl>
    <w:lvl w:ilvl="4">
      <w:start w:val="0"/>
      <w:numFmt w:val="bullet"/>
      <w:lvlText w:val="•"/>
      <w:lvlJc w:val="left"/>
      <w:pPr>
        <w:ind w:left="4941" w:hanging="244"/>
      </w:pPr>
      <w:rPr>
        <w:rFonts w:hint="default"/>
        <w:lang w:val="en-US" w:eastAsia="en-US" w:bidi="ar-SA"/>
      </w:rPr>
    </w:lvl>
    <w:lvl w:ilvl="5">
      <w:start w:val="0"/>
      <w:numFmt w:val="bullet"/>
      <w:lvlText w:val="•"/>
      <w:lvlJc w:val="left"/>
      <w:pPr>
        <w:ind w:left="6102" w:hanging="244"/>
      </w:pPr>
      <w:rPr>
        <w:rFonts w:hint="default"/>
        <w:lang w:val="en-US" w:eastAsia="en-US" w:bidi="ar-SA"/>
      </w:rPr>
    </w:lvl>
    <w:lvl w:ilvl="6">
      <w:start w:val="0"/>
      <w:numFmt w:val="bullet"/>
      <w:lvlText w:val="•"/>
      <w:lvlJc w:val="left"/>
      <w:pPr>
        <w:ind w:left="7263" w:hanging="244"/>
      </w:pPr>
      <w:rPr>
        <w:rFonts w:hint="default"/>
        <w:lang w:val="en-US" w:eastAsia="en-US" w:bidi="ar-SA"/>
      </w:rPr>
    </w:lvl>
    <w:lvl w:ilvl="7">
      <w:start w:val="0"/>
      <w:numFmt w:val="bullet"/>
      <w:lvlText w:val="•"/>
      <w:lvlJc w:val="left"/>
      <w:pPr>
        <w:ind w:left="8423" w:hanging="244"/>
      </w:pPr>
      <w:rPr>
        <w:rFonts w:hint="default"/>
        <w:lang w:val="en-US" w:eastAsia="en-US" w:bidi="ar-SA"/>
      </w:rPr>
    </w:lvl>
    <w:lvl w:ilvl="8">
      <w:start w:val="0"/>
      <w:numFmt w:val="bullet"/>
      <w:lvlText w:val="•"/>
      <w:lvlJc w:val="left"/>
      <w:pPr>
        <w:ind w:left="9584" w:hanging="244"/>
      </w:pPr>
      <w:rPr>
        <w:rFonts w:hint="default"/>
        <w:lang w:val="en-US" w:eastAsia="en-US" w:bidi="ar-SA"/>
      </w:rPr>
    </w:lvl>
  </w:abstractNum>
  <w:abstractNum w:abstractNumId="18">
    <w:multiLevelType w:val="hybridMultilevel"/>
    <w:lvl w:ilvl="0">
      <w:start w:val="0"/>
      <w:numFmt w:val="bullet"/>
      <w:lvlText w:val="-"/>
      <w:lvlJc w:val="left"/>
      <w:pPr>
        <w:ind w:left="33" w:hanging="170"/>
      </w:pPr>
      <w:rPr>
        <w:rFonts w:hint="default" w:ascii="Verdana" w:hAnsi="Verdana" w:eastAsia="Verdana" w:cs="Verdana"/>
        <w:b w:val="0"/>
        <w:bCs w:val="0"/>
        <w:i w:val="0"/>
        <w:iCs w:val="0"/>
        <w:spacing w:val="0"/>
        <w:w w:val="104"/>
        <w:sz w:val="14"/>
        <w:szCs w:val="14"/>
        <w:lang w:val="en-US" w:eastAsia="en-US" w:bidi="ar-SA"/>
      </w:rPr>
    </w:lvl>
    <w:lvl w:ilvl="1">
      <w:start w:val="0"/>
      <w:numFmt w:val="bullet"/>
      <w:lvlText w:val="•"/>
      <w:lvlJc w:val="left"/>
      <w:pPr>
        <w:ind w:left="722" w:hanging="170"/>
      </w:pPr>
      <w:rPr>
        <w:rFonts w:hint="default"/>
        <w:lang w:val="en-US" w:eastAsia="en-US" w:bidi="ar-SA"/>
      </w:rPr>
    </w:lvl>
    <w:lvl w:ilvl="2">
      <w:start w:val="0"/>
      <w:numFmt w:val="bullet"/>
      <w:lvlText w:val="•"/>
      <w:lvlJc w:val="left"/>
      <w:pPr>
        <w:ind w:left="1404" w:hanging="170"/>
      </w:pPr>
      <w:rPr>
        <w:rFonts w:hint="default"/>
        <w:lang w:val="en-US" w:eastAsia="en-US" w:bidi="ar-SA"/>
      </w:rPr>
    </w:lvl>
    <w:lvl w:ilvl="3">
      <w:start w:val="0"/>
      <w:numFmt w:val="bullet"/>
      <w:lvlText w:val="•"/>
      <w:lvlJc w:val="left"/>
      <w:pPr>
        <w:ind w:left="2087" w:hanging="170"/>
      </w:pPr>
      <w:rPr>
        <w:rFonts w:hint="default"/>
        <w:lang w:val="en-US" w:eastAsia="en-US" w:bidi="ar-SA"/>
      </w:rPr>
    </w:lvl>
    <w:lvl w:ilvl="4">
      <w:start w:val="0"/>
      <w:numFmt w:val="bullet"/>
      <w:lvlText w:val="•"/>
      <w:lvlJc w:val="left"/>
      <w:pPr>
        <w:ind w:left="2769" w:hanging="170"/>
      </w:pPr>
      <w:rPr>
        <w:rFonts w:hint="default"/>
        <w:lang w:val="en-US" w:eastAsia="en-US" w:bidi="ar-SA"/>
      </w:rPr>
    </w:lvl>
    <w:lvl w:ilvl="5">
      <w:start w:val="0"/>
      <w:numFmt w:val="bullet"/>
      <w:lvlText w:val="•"/>
      <w:lvlJc w:val="left"/>
      <w:pPr>
        <w:ind w:left="3452" w:hanging="170"/>
      </w:pPr>
      <w:rPr>
        <w:rFonts w:hint="default"/>
        <w:lang w:val="en-US" w:eastAsia="en-US" w:bidi="ar-SA"/>
      </w:rPr>
    </w:lvl>
    <w:lvl w:ilvl="6">
      <w:start w:val="0"/>
      <w:numFmt w:val="bullet"/>
      <w:lvlText w:val="•"/>
      <w:lvlJc w:val="left"/>
      <w:pPr>
        <w:ind w:left="4134" w:hanging="170"/>
      </w:pPr>
      <w:rPr>
        <w:rFonts w:hint="default"/>
        <w:lang w:val="en-US" w:eastAsia="en-US" w:bidi="ar-SA"/>
      </w:rPr>
    </w:lvl>
    <w:lvl w:ilvl="7">
      <w:start w:val="0"/>
      <w:numFmt w:val="bullet"/>
      <w:lvlText w:val="•"/>
      <w:lvlJc w:val="left"/>
      <w:pPr>
        <w:ind w:left="4816" w:hanging="170"/>
      </w:pPr>
      <w:rPr>
        <w:rFonts w:hint="default"/>
        <w:lang w:val="en-US" w:eastAsia="en-US" w:bidi="ar-SA"/>
      </w:rPr>
    </w:lvl>
    <w:lvl w:ilvl="8">
      <w:start w:val="0"/>
      <w:numFmt w:val="bullet"/>
      <w:lvlText w:val="•"/>
      <w:lvlJc w:val="left"/>
      <w:pPr>
        <w:ind w:left="5499" w:hanging="170"/>
      </w:pPr>
      <w:rPr>
        <w:rFonts w:hint="default"/>
        <w:lang w:val="en-US" w:eastAsia="en-US" w:bidi="ar-SA"/>
      </w:rPr>
    </w:lvl>
  </w:abstractNum>
  <w:abstractNum w:abstractNumId="17">
    <w:multiLevelType w:val="hybridMultilevel"/>
    <w:lvl w:ilvl="0">
      <w:start w:val="4"/>
      <w:numFmt w:val="decimal"/>
      <w:lvlText w:val="%1"/>
      <w:lvlJc w:val="left"/>
      <w:pPr>
        <w:ind w:left="1448" w:hanging="283"/>
        <w:jc w:val="left"/>
      </w:pPr>
      <w:rPr>
        <w:rFonts w:hint="default"/>
        <w:lang w:val="en-US" w:eastAsia="en-US" w:bidi="ar-SA"/>
      </w:rPr>
    </w:lvl>
    <w:lvl w:ilvl="1">
      <w:start w:val="1"/>
      <w:numFmt w:val="decimal"/>
      <w:lvlText w:val="%1.%2"/>
      <w:lvlJc w:val="left"/>
      <w:pPr>
        <w:ind w:left="1448" w:hanging="283"/>
        <w:jc w:val="left"/>
      </w:pPr>
      <w:rPr>
        <w:rFonts w:hint="default" w:ascii="Verdana" w:hAnsi="Verdana" w:eastAsia="Verdana" w:cs="Verdana"/>
        <w:b w:val="0"/>
        <w:bCs w:val="0"/>
        <w:i w:val="0"/>
        <w:iCs w:val="0"/>
        <w:spacing w:val="-1"/>
        <w:w w:val="101"/>
        <w:sz w:val="14"/>
        <w:szCs w:val="14"/>
        <w:lang w:val="en-US" w:eastAsia="en-US" w:bidi="ar-SA"/>
      </w:rPr>
    </w:lvl>
    <w:lvl w:ilvl="2">
      <w:start w:val="0"/>
      <w:numFmt w:val="bullet"/>
      <w:lvlText w:val="•"/>
      <w:lvlJc w:val="left"/>
      <w:pPr>
        <w:ind w:left="1169" w:hanging="236"/>
      </w:pPr>
      <w:rPr>
        <w:rFonts w:hint="default" w:ascii="Verdana" w:hAnsi="Verdana" w:eastAsia="Verdana" w:cs="Verdana"/>
        <w:b w:val="0"/>
        <w:bCs w:val="0"/>
        <w:i w:val="0"/>
        <w:iCs w:val="0"/>
        <w:spacing w:val="0"/>
        <w:w w:val="104"/>
        <w:sz w:val="14"/>
        <w:szCs w:val="14"/>
        <w:lang w:val="en-US" w:eastAsia="en-US" w:bidi="ar-SA"/>
      </w:rPr>
    </w:lvl>
    <w:lvl w:ilvl="3">
      <w:start w:val="0"/>
      <w:numFmt w:val="bullet"/>
      <w:lvlText w:val="•"/>
      <w:lvlJc w:val="left"/>
      <w:pPr>
        <w:ind w:left="3765" w:hanging="236"/>
      </w:pPr>
      <w:rPr>
        <w:rFonts w:hint="default"/>
        <w:lang w:val="en-US" w:eastAsia="en-US" w:bidi="ar-SA"/>
      </w:rPr>
    </w:lvl>
    <w:lvl w:ilvl="4">
      <w:start w:val="0"/>
      <w:numFmt w:val="bullet"/>
      <w:lvlText w:val="•"/>
      <w:lvlJc w:val="left"/>
      <w:pPr>
        <w:ind w:left="4928" w:hanging="236"/>
      </w:pPr>
      <w:rPr>
        <w:rFonts w:hint="default"/>
        <w:lang w:val="en-US" w:eastAsia="en-US" w:bidi="ar-SA"/>
      </w:rPr>
    </w:lvl>
    <w:lvl w:ilvl="5">
      <w:start w:val="0"/>
      <w:numFmt w:val="bullet"/>
      <w:lvlText w:val="•"/>
      <w:lvlJc w:val="left"/>
      <w:pPr>
        <w:ind w:left="6091" w:hanging="236"/>
      </w:pPr>
      <w:rPr>
        <w:rFonts w:hint="default"/>
        <w:lang w:val="en-US" w:eastAsia="en-US" w:bidi="ar-SA"/>
      </w:rPr>
    </w:lvl>
    <w:lvl w:ilvl="6">
      <w:start w:val="0"/>
      <w:numFmt w:val="bullet"/>
      <w:lvlText w:val="•"/>
      <w:lvlJc w:val="left"/>
      <w:pPr>
        <w:ind w:left="7254" w:hanging="236"/>
      </w:pPr>
      <w:rPr>
        <w:rFonts w:hint="default"/>
        <w:lang w:val="en-US" w:eastAsia="en-US" w:bidi="ar-SA"/>
      </w:rPr>
    </w:lvl>
    <w:lvl w:ilvl="7">
      <w:start w:val="0"/>
      <w:numFmt w:val="bullet"/>
      <w:lvlText w:val="•"/>
      <w:lvlJc w:val="left"/>
      <w:pPr>
        <w:ind w:left="8417" w:hanging="236"/>
      </w:pPr>
      <w:rPr>
        <w:rFonts w:hint="default"/>
        <w:lang w:val="en-US" w:eastAsia="en-US" w:bidi="ar-SA"/>
      </w:rPr>
    </w:lvl>
    <w:lvl w:ilvl="8">
      <w:start w:val="0"/>
      <w:numFmt w:val="bullet"/>
      <w:lvlText w:val="•"/>
      <w:lvlJc w:val="left"/>
      <w:pPr>
        <w:ind w:left="9579" w:hanging="236"/>
      </w:pPr>
      <w:rPr>
        <w:rFonts w:hint="default"/>
        <w:lang w:val="en-US" w:eastAsia="en-US" w:bidi="ar-SA"/>
      </w:rPr>
    </w:lvl>
  </w:abstractNum>
  <w:abstractNum w:abstractNumId="16">
    <w:multiLevelType w:val="hybridMultilevel"/>
    <w:lvl w:ilvl="0">
      <w:start w:val="0"/>
      <w:numFmt w:val="bullet"/>
      <w:lvlText w:val="●"/>
      <w:lvlJc w:val="left"/>
      <w:pPr>
        <w:ind w:left="1402" w:hanging="237"/>
      </w:pPr>
      <w:rPr>
        <w:rFonts w:hint="default" w:ascii="Verdana" w:hAnsi="Verdana" w:eastAsia="Verdana" w:cs="Verdana"/>
        <w:b w:val="0"/>
        <w:bCs w:val="0"/>
        <w:i w:val="0"/>
        <w:iCs w:val="0"/>
        <w:spacing w:val="0"/>
        <w:w w:val="102"/>
        <w:sz w:val="14"/>
        <w:szCs w:val="14"/>
        <w:lang w:val="en-US" w:eastAsia="en-US" w:bidi="ar-SA"/>
      </w:rPr>
    </w:lvl>
    <w:lvl w:ilvl="1">
      <w:start w:val="0"/>
      <w:numFmt w:val="bullet"/>
      <w:lvlText w:val="•"/>
      <w:lvlJc w:val="left"/>
      <w:pPr>
        <w:ind w:left="2450" w:hanging="237"/>
      </w:pPr>
      <w:rPr>
        <w:rFonts w:hint="default"/>
        <w:lang w:val="en-US" w:eastAsia="en-US" w:bidi="ar-SA"/>
      </w:rPr>
    </w:lvl>
    <w:lvl w:ilvl="2">
      <w:start w:val="0"/>
      <w:numFmt w:val="bullet"/>
      <w:lvlText w:val="•"/>
      <w:lvlJc w:val="left"/>
      <w:pPr>
        <w:ind w:left="3501" w:hanging="237"/>
      </w:pPr>
      <w:rPr>
        <w:rFonts w:hint="default"/>
        <w:lang w:val="en-US" w:eastAsia="en-US" w:bidi="ar-SA"/>
      </w:rPr>
    </w:lvl>
    <w:lvl w:ilvl="3">
      <w:start w:val="0"/>
      <w:numFmt w:val="bullet"/>
      <w:lvlText w:val="•"/>
      <w:lvlJc w:val="left"/>
      <w:pPr>
        <w:ind w:left="4551" w:hanging="237"/>
      </w:pPr>
      <w:rPr>
        <w:rFonts w:hint="default"/>
        <w:lang w:val="en-US" w:eastAsia="en-US" w:bidi="ar-SA"/>
      </w:rPr>
    </w:lvl>
    <w:lvl w:ilvl="4">
      <w:start w:val="0"/>
      <w:numFmt w:val="bullet"/>
      <w:lvlText w:val="•"/>
      <w:lvlJc w:val="left"/>
      <w:pPr>
        <w:ind w:left="5602" w:hanging="237"/>
      </w:pPr>
      <w:rPr>
        <w:rFonts w:hint="default"/>
        <w:lang w:val="en-US" w:eastAsia="en-US" w:bidi="ar-SA"/>
      </w:rPr>
    </w:lvl>
    <w:lvl w:ilvl="5">
      <w:start w:val="0"/>
      <w:numFmt w:val="bullet"/>
      <w:lvlText w:val="•"/>
      <w:lvlJc w:val="left"/>
      <w:pPr>
        <w:ind w:left="6652" w:hanging="237"/>
      </w:pPr>
      <w:rPr>
        <w:rFonts w:hint="default"/>
        <w:lang w:val="en-US" w:eastAsia="en-US" w:bidi="ar-SA"/>
      </w:rPr>
    </w:lvl>
    <w:lvl w:ilvl="6">
      <w:start w:val="0"/>
      <w:numFmt w:val="bullet"/>
      <w:lvlText w:val="•"/>
      <w:lvlJc w:val="left"/>
      <w:pPr>
        <w:ind w:left="7703" w:hanging="237"/>
      </w:pPr>
      <w:rPr>
        <w:rFonts w:hint="default"/>
        <w:lang w:val="en-US" w:eastAsia="en-US" w:bidi="ar-SA"/>
      </w:rPr>
    </w:lvl>
    <w:lvl w:ilvl="7">
      <w:start w:val="0"/>
      <w:numFmt w:val="bullet"/>
      <w:lvlText w:val="•"/>
      <w:lvlJc w:val="left"/>
      <w:pPr>
        <w:ind w:left="8753" w:hanging="237"/>
      </w:pPr>
      <w:rPr>
        <w:rFonts w:hint="default"/>
        <w:lang w:val="en-US" w:eastAsia="en-US" w:bidi="ar-SA"/>
      </w:rPr>
    </w:lvl>
    <w:lvl w:ilvl="8">
      <w:start w:val="0"/>
      <w:numFmt w:val="bullet"/>
      <w:lvlText w:val="•"/>
      <w:lvlJc w:val="left"/>
      <w:pPr>
        <w:ind w:left="9804" w:hanging="237"/>
      </w:pPr>
      <w:rPr>
        <w:rFonts w:hint="default"/>
        <w:lang w:val="en-US" w:eastAsia="en-US" w:bidi="ar-SA"/>
      </w:rPr>
    </w:lvl>
  </w:abstractNum>
  <w:abstractNum w:abstractNumId="15">
    <w:multiLevelType w:val="hybridMultilevel"/>
    <w:lvl w:ilvl="0">
      <w:start w:val="0"/>
      <w:numFmt w:val="bullet"/>
      <w:lvlText w:val="•"/>
      <w:lvlJc w:val="left"/>
      <w:pPr>
        <w:ind w:left="1396" w:hanging="227"/>
      </w:pPr>
      <w:rPr>
        <w:rFonts w:hint="default" w:ascii="Verdana" w:hAnsi="Verdana" w:eastAsia="Verdana" w:cs="Verdana"/>
        <w:b w:val="0"/>
        <w:bCs w:val="0"/>
        <w:i w:val="0"/>
        <w:iCs w:val="0"/>
        <w:spacing w:val="0"/>
        <w:w w:val="102"/>
        <w:sz w:val="14"/>
        <w:szCs w:val="14"/>
        <w:lang w:val="en-US" w:eastAsia="en-US" w:bidi="ar-SA"/>
      </w:rPr>
    </w:lvl>
    <w:lvl w:ilvl="1">
      <w:start w:val="0"/>
      <w:numFmt w:val="bullet"/>
      <w:lvlText w:val="•"/>
      <w:lvlJc w:val="left"/>
      <w:pPr>
        <w:ind w:left="2450" w:hanging="227"/>
      </w:pPr>
      <w:rPr>
        <w:rFonts w:hint="default"/>
        <w:lang w:val="en-US" w:eastAsia="en-US" w:bidi="ar-SA"/>
      </w:rPr>
    </w:lvl>
    <w:lvl w:ilvl="2">
      <w:start w:val="0"/>
      <w:numFmt w:val="bullet"/>
      <w:lvlText w:val="•"/>
      <w:lvlJc w:val="left"/>
      <w:pPr>
        <w:ind w:left="3501" w:hanging="227"/>
      </w:pPr>
      <w:rPr>
        <w:rFonts w:hint="default"/>
        <w:lang w:val="en-US" w:eastAsia="en-US" w:bidi="ar-SA"/>
      </w:rPr>
    </w:lvl>
    <w:lvl w:ilvl="3">
      <w:start w:val="0"/>
      <w:numFmt w:val="bullet"/>
      <w:lvlText w:val="•"/>
      <w:lvlJc w:val="left"/>
      <w:pPr>
        <w:ind w:left="4551" w:hanging="227"/>
      </w:pPr>
      <w:rPr>
        <w:rFonts w:hint="default"/>
        <w:lang w:val="en-US" w:eastAsia="en-US" w:bidi="ar-SA"/>
      </w:rPr>
    </w:lvl>
    <w:lvl w:ilvl="4">
      <w:start w:val="0"/>
      <w:numFmt w:val="bullet"/>
      <w:lvlText w:val="•"/>
      <w:lvlJc w:val="left"/>
      <w:pPr>
        <w:ind w:left="5602" w:hanging="227"/>
      </w:pPr>
      <w:rPr>
        <w:rFonts w:hint="default"/>
        <w:lang w:val="en-US" w:eastAsia="en-US" w:bidi="ar-SA"/>
      </w:rPr>
    </w:lvl>
    <w:lvl w:ilvl="5">
      <w:start w:val="0"/>
      <w:numFmt w:val="bullet"/>
      <w:lvlText w:val="•"/>
      <w:lvlJc w:val="left"/>
      <w:pPr>
        <w:ind w:left="6652" w:hanging="227"/>
      </w:pPr>
      <w:rPr>
        <w:rFonts w:hint="default"/>
        <w:lang w:val="en-US" w:eastAsia="en-US" w:bidi="ar-SA"/>
      </w:rPr>
    </w:lvl>
    <w:lvl w:ilvl="6">
      <w:start w:val="0"/>
      <w:numFmt w:val="bullet"/>
      <w:lvlText w:val="•"/>
      <w:lvlJc w:val="left"/>
      <w:pPr>
        <w:ind w:left="7703" w:hanging="227"/>
      </w:pPr>
      <w:rPr>
        <w:rFonts w:hint="default"/>
        <w:lang w:val="en-US" w:eastAsia="en-US" w:bidi="ar-SA"/>
      </w:rPr>
    </w:lvl>
    <w:lvl w:ilvl="7">
      <w:start w:val="0"/>
      <w:numFmt w:val="bullet"/>
      <w:lvlText w:val="•"/>
      <w:lvlJc w:val="left"/>
      <w:pPr>
        <w:ind w:left="8753" w:hanging="227"/>
      </w:pPr>
      <w:rPr>
        <w:rFonts w:hint="default"/>
        <w:lang w:val="en-US" w:eastAsia="en-US" w:bidi="ar-SA"/>
      </w:rPr>
    </w:lvl>
    <w:lvl w:ilvl="8">
      <w:start w:val="0"/>
      <w:numFmt w:val="bullet"/>
      <w:lvlText w:val="•"/>
      <w:lvlJc w:val="left"/>
      <w:pPr>
        <w:ind w:left="9804" w:hanging="227"/>
      </w:pPr>
      <w:rPr>
        <w:rFonts w:hint="default"/>
        <w:lang w:val="en-US" w:eastAsia="en-US" w:bidi="ar-SA"/>
      </w:rPr>
    </w:lvl>
  </w:abstractNum>
  <w:abstractNum w:abstractNumId="14">
    <w:multiLevelType w:val="hybridMultilevel"/>
    <w:lvl w:ilvl="0">
      <w:start w:val="2"/>
      <w:numFmt w:val="decimal"/>
      <w:lvlText w:val="%1"/>
      <w:lvlJc w:val="left"/>
      <w:pPr>
        <w:ind w:left="1452" w:hanging="286"/>
        <w:jc w:val="left"/>
      </w:pPr>
      <w:rPr>
        <w:rFonts w:hint="default"/>
        <w:lang w:val="en-US" w:eastAsia="en-US" w:bidi="ar-SA"/>
      </w:rPr>
    </w:lvl>
    <w:lvl w:ilvl="1">
      <w:start w:val="1"/>
      <w:numFmt w:val="decimal"/>
      <w:lvlText w:val="%1.%2"/>
      <w:lvlJc w:val="left"/>
      <w:pPr>
        <w:ind w:left="1452" w:hanging="286"/>
        <w:jc w:val="left"/>
      </w:pPr>
      <w:rPr>
        <w:rFonts w:hint="default" w:ascii="Verdana" w:hAnsi="Verdana" w:eastAsia="Verdana" w:cs="Verdana"/>
        <w:b w:val="0"/>
        <w:bCs w:val="0"/>
        <w:i w:val="0"/>
        <w:iCs w:val="0"/>
        <w:spacing w:val="-1"/>
        <w:w w:val="102"/>
        <w:sz w:val="14"/>
        <w:szCs w:val="14"/>
        <w:lang w:val="en-US" w:eastAsia="en-US" w:bidi="ar-SA"/>
      </w:rPr>
    </w:lvl>
    <w:lvl w:ilvl="2">
      <w:start w:val="0"/>
      <w:numFmt w:val="bullet"/>
      <w:lvlText w:val="•"/>
      <w:lvlJc w:val="left"/>
      <w:pPr>
        <w:ind w:left="3549" w:hanging="286"/>
      </w:pPr>
      <w:rPr>
        <w:rFonts w:hint="default"/>
        <w:lang w:val="en-US" w:eastAsia="en-US" w:bidi="ar-SA"/>
      </w:rPr>
    </w:lvl>
    <w:lvl w:ilvl="3">
      <w:start w:val="0"/>
      <w:numFmt w:val="bullet"/>
      <w:lvlText w:val="•"/>
      <w:lvlJc w:val="left"/>
      <w:pPr>
        <w:ind w:left="4593" w:hanging="286"/>
      </w:pPr>
      <w:rPr>
        <w:rFonts w:hint="default"/>
        <w:lang w:val="en-US" w:eastAsia="en-US" w:bidi="ar-SA"/>
      </w:rPr>
    </w:lvl>
    <w:lvl w:ilvl="4">
      <w:start w:val="0"/>
      <w:numFmt w:val="bullet"/>
      <w:lvlText w:val="•"/>
      <w:lvlJc w:val="left"/>
      <w:pPr>
        <w:ind w:left="5638" w:hanging="286"/>
      </w:pPr>
      <w:rPr>
        <w:rFonts w:hint="default"/>
        <w:lang w:val="en-US" w:eastAsia="en-US" w:bidi="ar-SA"/>
      </w:rPr>
    </w:lvl>
    <w:lvl w:ilvl="5">
      <w:start w:val="0"/>
      <w:numFmt w:val="bullet"/>
      <w:lvlText w:val="•"/>
      <w:lvlJc w:val="left"/>
      <w:pPr>
        <w:ind w:left="6682" w:hanging="286"/>
      </w:pPr>
      <w:rPr>
        <w:rFonts w:hint="default"/>
        <w:lang w:val="en-US" w:eastAsia="en-US" w:bidi="ar-SA"/>
      </w:rPr>
    </w:lvl>
    <w:lvl w:ilvl="6">
      <w:start w:val="0"/>
      <w:numFmt w:val="bullet"/>
      <w:lvlText w:val="•"/>
      <w:lvlJc w:val="left"/>
      <w:pPr>
        <w:ind w:left="7727" w:hanging="286"/>
      </w:pPr>
      <w:rPr>
        <w:rFonts w:hint="default"/>
        <w:lang w:val="en-US" w:eastAsia="en-US" w:bidi="ar-SA"/>
      </w:rPr>
    </w:lvl>
    <w:lvl w:ilvl="7">
      <w:start w:val="0"/>
      <w:numFmt w:val="bullet"/>
      <w:lvlText w:val="•"/>
      <w:lvlJc w:val="left"/>
      <w:pPr>
        <w:ind w:left="8771" w:hanging="286"/>
      </w:pPr>
      <w:rPr>
        <w:rFonts w:hint="default"/>
        <w:lang w:val="en-US" w:eastAsia="en-US" w:bidi="ar-SA"/>
      </w:rPr>
    </w:lvl>
    <w:lvl w:ilvl="8">
      <w:start w:val="0"/>
      <w:numFmt w:val="bullet"/>
      <w:lvlText w:val="•"/>
      <w:lvlJc w:val="left"/>
      <w:pPr>
        <w:ind w:left="9816" w:hanging="286"/>
      </w:pPr>
      <w:rPr>
        <w:rFonts w:hint="default"/>
        <w:lang w:val="en-US" w:eastAsia="en-US" w:bidi="ar-SA"/>
      </w:rPr>
    </w:lvl>
  </w:abstractNum>
  <w:abstractNum w:abstractNumId="13">
    <w:multiLevelType w:val="hybridMultilevel"/>
    <w:lvl w:ilvl="0">
      <w:start w:val="1"/>
      <w:numFmt w:val="decimal"/>
      <w:lvlText w:val="%1"/>
      <w:lvlJc w:val="left"/>
      <w:pPr>
        <w:ind w:left="1453" w:hanging="287"/>
        <w:jc w:val="left"/>
      </w:pPr>
      <w:rPr>
        <w:rFonts w:hint="default"/>
        <w:lang w:val="en-US" w:eastAsia="en-US" w:bidi="ar-SA"/>
      </w:rPr>
    </w:lvl>
    <w:lvl w:ilvl="1">
      <w:start w:val="1"/>
      <w:numFmt w:val="decimal"/>
      <w:lvlText w:val="%1.%2"/>
      <w:lvlJc w:val="left"/>
      <w:pPr>
        <w:ind w:left="1453" w:hanging="287"/>
        <w:jc w:val="left"/>
      </w:pPr>
      <w:rPr>
        <w:rFonts w:hint="default" w:ascii="Verdana" w:hAnsi="Verdana" w:eastAsia="Verdana" w:cs="Verdana"/>
        <w:b w:val="0"/>
        <w:bCs w:val="0"/>
        <w:i w:val="0"/>
        <w:iCs w:val="0"/>
        <w:spacing w:val="-1"/>
        <w:w w:val="103"/>
        <w:sz w:val="14"/>
        <w:szCs w:val="14"/>
        <w:lang w:val="en-US" w:eastAsia="en-US" w:bidi="ar-SA"/>
      </w:rPr>
    </w:lvl>
    <w:lvl w:ilvl="2">
      <w:start w:val="0"/>
      <w:numFmt w:val="bullet"/>
      <w:lvlText w:val="•"/>
      <w:lvlJc w:val="left"/>
      <w:pPr>
        <w:ind w:left="3549" w:hanging="287"/>
      </w:pPr>
      <w:rPr>
        <w:rFonts w:hint="default"/>
        <w:lang w:val="en-US" w:eastAsia="en-US" w:bidi="ar-SA"/>
      </w:rPr>
    </w:lvl>
    <w:lvl w:ilvl="3">
      <w:start w:val="0"/>
      <w:numFmt w:val="bullet"/>
      <w:lvlText w:val="•"/>
      <w:lvlJc w:val="left"/>
      <w:pPr>
        <w:ind w:left="4593" w:hanging="287"/>
      </w:pPr>
      <w:rPr>
        <w:rFonts w:hint="default"/>
        <w:lang w:val="en-US" w:eastAsia="en-US" w:bidi="ar-SA"/>
      </w:rPr>
    </w:lvl>
    <w:lvl w:ilvl="4">
      <w:start w:val="0"/>
      <w:numFmt w:val="bullet"/>
      <w:lvlText w:val="•"/>
      <w:lvlJc w:val="left"/>
      <w:pPr>
        <w:ind w:left="5638" w:hanging="287"/>
      </w:pPr>
      <w:rPr>
        <w:rFonts w:hint="default"/>
        <w:lang w:val="en-US" w:eastAsia="en-US" w:bidi="ar-SA"/>
      </w:rPr>
    </w:lvl>
    <w:lvl w:ilvl="5">
      <w:start w:val="0"/>
      <w:numFmt w:val="bullet"/>
      <w:lvlText w:val="•"/>
      <w:lvlJc w:val="left"/>
      <w:pPr>
        <w:ind w:left="6682" w:hanging="287"/>
      </w:pPr>
      <w:rPr>
        <w:rFonts w:hint="default"/>
        <w:lang w:val="en-US" w:eastAsia="en-US" w:bidi="ar-SA"/>
      </w:rPr>
    </w:lvl>
    <w:lvl w:ilvl="6">
      <w:start w:val="0"/>
      <w:numFmt w:val="bullet"/>
      <w:lvlText w:val="•"/>
      <w:lvlJc w:val="left"/>
      <w:pPr>
        <w:ind w:left="7727" w:hanging="287"/>
      </w:pPr>
      <w:rPr>
        <w:rFonts w:hint="default"/>
        <w:lang w:val="en-US" w:eastAsia="en-US" w:bidi="ar-SA"/>
      </w:rPr>
    </w:lvl>
    <w:lvl w:ilvl="7">
      <w:start w:val="0"/>
      <w:numFmt w:val="bullet"/>
      <w:lvlText w:val="•"/>
      <w:lvlJc w:val="left"/>
      <w:pPr>
        <w:ind w:left="8771" w:hanging="287"/>
      </w:pPr>
      <w:rPr>
        <w:rFonts w:hint="default"/>
        <w:lang w:val="en-US" w:eastAsia="en-US" w:bidi="ar-SA"/>
      </w:rPr>
    </w:lvl>
    <w:lvl w:ilvl="8">
      <w:start w:val="0"/>
      <w:numFmt w:val="bullet"/>
      <w:lvlText w:val="•"/>
      <w:lvlJc w:val="left"/>
      <w:pPr>
        <w:ind w:left="9816" w:hanging="287"/>
      </w:pPr>
      <w:rPr>
        <w:rFonts w:hint="default"/>
        <w:lang w:val="en-US" w:eastAsia="en-US" w:bidi="ar-SA"/>
      </w:rPr>
    </w:lvl>
  </w:abstractNum>
  <w:abstractNum w:abstractNumId="12">
    <w:multiLevelType w:val="hybridMultilevel"/>
    <w:lvl w:ilvl="0">
      <w:start w:val="0"/>
      <w:numFmt w:val="bullet"/>
      <w:lvlText w:val=""/>
      <w:lvlJc w:val="left"/>
      <w:pPr>
        <w:ind w:left="644" w:hanging="497"/>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430" w:hanging="497"/>
      </w:pPr>
      <w:rPr>
        <w:rFonts w:hint="default"/>
        <w:lang w:val="en-US" w:eastAsia="en-US" w:bidi="ar-SA"/>
      </w:rPr>
    </w:lvl>
    <w:lvl w:ilvl="2">
      <w:start w:val="0"/>
      <w:numFmt w:val="bullet"/>
      <w:lvlText w:val="•"/>
      <w:lvlJc w:val="left"/>
      <w:pPr>
        <w:ind w:left="2221" w:hanging="497"/>
      </w:pPr>
      <w:rPr>
        <w:rFonts w:hint="default"/>
        <w:lang w:val="en-US" w:eastAsia="en-US" w:bidi="ar-SA"/>
      </w:rPr>
    </w:lvl>
    <w:lvl w:ilvl="3">
      <w:start w:val="0"/>
      <w:numFmt w:val="bullet"/>
      <w:lvlText w:val="•"/>
      <w:lvlJc w:val="left"/>
      <w:pPr>
        <w:ind w:left="3011" w:hanging="497"/>
      </w:pPr>
      <w:rPr>
        <w:rFonts w:hint="default"/>
        <w:lang w:val="en-US" w:eastAsia="en-US" w:bidi="ar-SA"/>
      </w:rPr>
    </w:lvl>
    <w:lvl w:ilvl="4">
      <w:start w:val="0"/>
      <w:numFmt w:val="bullet"/>
      <w:lvlText w:val="•"/>
      <w:lvlJc w:val="left"/>
      <w:pPr>
        <w:ind w:left="3802" w:hanging="497"/>
      </w:pPr>
      <w:rPr>
        <w:rFonts w:hint="default"/>
        <w:lang w:val="en-US" w:eastAsia="en-US" w:bidi="ar-SA"/>
      </w:rPr>
    </w:lvl>
    <w:lvl w:ilvl="5">
      <w:start w:val="0"/>
      <w:numFmt w:val="bullet"/>
      <w:lvlText w:val="•"/>
      <w:lvlJc w:val="left"/>
      <w:pPr>
        <w:ind w:left="4593" w:hanging="497"/>
      </w:pPr>
      <w:rPr>
        <w:rFonts w:hint="default"/>
        <w:lang w:val="en-US" w:eastAsia="en-US" w:bidi="ar-SA"/>
      </w:rPr>
    </w:lvl>
    <w:lvl w:ilvl="6">
      <w:start w:val="0"/>
      <w:numFmt w:val="bullet"/>
      <w:lvlText w:val="•"/>
      <w:lvlJc w:val="left"/>
      <w:pPr>
        <w:ind w:left="5383" w:hanging="497"/>
      </w:pPr>
      <w:rPr>
        <w:rFonts w:hint="default"/>
        <w:lang w:val="en-US" w:eastAsia="en-US" w:bidi="ar-SA"/>
      </w:rPr>
    </w:lvl>
    <w:lvl w:ilvl="7">
      <w:start w:val="0"/>
      <w:numFmt w:val="bullet"/>
      <w:lvlText w:val="•"/>
      <w:lvlJc w:val="left"/>
      <w:pPr>
        <w:ind w:left="6174" w:hanging="497"/>
      </w:pPr>
      <w:rPr>
        <w:rFonts w:hint="default"/>
        <w:lang w:val="en-US" w:eastAsia="en-US" w:bidi="ar-SA"/>
      </w:rPr>
    </w:lvl>
    <w:lvl w:ilvl="8">
      <w:start w:val="0"/>
      <w:numFmt w:val="bullet"/>
      <w:lvlText w:val="•"/>
      <w:lvlJc w:val="left"/>
      <w:pPr>
        <w:ind w:left="6965" w:hanging="497"/>
      </w:pPr>
      <w:rPr>
        <w:rFonts w:hint="default"/>
        <w:lang w:val="en-US" w:eastAsia="en-US" w:bidi="ar-SA"/>
      </w:rPr>
    </w:lvl>
  </w:abstractNum>
  <w:abstractNum w:abstractNumId="11">
    <w:multiLevelType w:val="hybridMultilevel"/>
    <w:lvl w:ilvl="0">
      <w:start w:val="0"/>
      <w:numFmt w:val="bullet"/>
      <w:lvlText w:val=""/>
      <w:lvlJc w:val="left"/>
      <w:pPr>
        <w:ind w:left="496" w:hanging="497"/>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073" w:hanging="497"/>
      </w:pPr>
      <w:rPr>
        <w:rFonts w:hint="default"/>
        <w:lang w:val="en-US" w:eastAsia="en-US" w:bidi="ar-SA"/>
      </w:rPr>
    </w:lvl>
    <w:lvl w:ilvl="2">
      <w:start w:val="0"/>
      <w:numFmt w:val="bullet"/>
      <w:lvlText w:val="•"/>
      <w:lvlJc w:val="left"/>
      <w:pPr>
        <w:ind w:left="1646" w:hanging="497"/>
      </w:pPr>
      <w:rPr>
        <w:rFonts w:hint="default"/>
        <w:lang w:val="en-US" w:eastAsia="en-US" w:bidi="ar-SA"/>
      </w:rPr>
    </w:lvl>
    <w:lvl w:ilvl="3">
      <w:start w:val="0"/>
      <w:numFmt w:val="bullet"/>
      <w:lvlText w:val="•"/>
      <w:lvlJc w:val="left"/>
      <w:pPr>
        <w:ind w:left="2219" w:hanging="497"/>
      </w:pPr>
      <w:rPr>
        <w:rFonts w:hint="default"/>
        <w:lang w:val="en-US" w:eastAsia="en-US" w:bidi="ar-SA"/>
      </w:rPr>
    </w:lvl>
    <w:lvl w:ilvl="4">
      <w:start w:val="0"/>
      <w:numFmt w:val="bullet"/>
      <w:lvlText w:val="•"/>
      <w:lvlJc w:val="left"/>
      <w:pPr>
        <w:ind w:left="2792" w:hanging="497"/>
      </w:pPr>
      <w:rPr>
        <w:rFonts w:hint="default"/>
        <w:lang w:val="en-US" w:eastAsia="en-US" w:bidi="ar-SA"/>
      </w:rPr>
    </w:lvl>
    <w:lvl w:ilvl="5">
      <w:start w:val="0"/>
      <w:numFmt w:val="bullet"/>
      <w:lvlText w:val="•"/>
      <w:lvlJc w:val="left"/>
      <w:pPr>
        <w:ind w:left="3365" w:hanging="497"/>
      </w:pPr>
      <w:rPr>
        <w:rFonts w:hint="default"/>
        <w:lang w:val="en-US" w:eastAsia="en-US" w:bidi="ar-SA"/>
      </w:rPr>
    </w:lvl>
    <w:lvl w:ilvl="6">
      <w:start w:val="0"/>
      <w:numFmt w:val="bullet"/>
      <w:lvlText w:val="•"/>
      <w:lvlJc w:val="left"/>
      <w:pPr>
        <w:ind w:left="3938" w:hanging="497"/>
      </w:pPr>
      <w:rPr>
        <w:rFonts w:hint="default"/>
        <w:lang w:val="en-US" w:eastAsia="en-US" w:bidi="ar-SA"/>
      </w:rPr>
    </w:lvl>
    <w:lvl w:ilvl="7">
      <w:start w:val="0"/>
      <w:numFmt w:val="bullet"/>
      <w:lvlText w:val="•"/>
      <w:lvlJc w:val="left"/>
      <w:pPr>
        <w:ind w:left="4512" w:hanging="497"/>
      </w:pPr>
      <w:rPr>
        <w:rFonts w:hint="default"/>
        <w:lang w:val="en-US" w:eastAsia="en-US" w:bidi="ar-SA"/>
      </w:rPr>
    </w:lvl>
    <w:lvl w:ilvl="8">
      <w:start w:val="0"/>
      <w:numFmt w:val="bullet"/>
      <w:lvlText w:val="•"/>
      <w:lvlJc w:val="left"/>
      <w:pPr>
        <w:ind w:left="5085" w:hanging="497"/>
      </w:pPr>
      <w:rPr>
        <w:rFonts w:hint="default"/>
        <w:lang w:val="en-US" w:eastAsia="en-US" w:bidi="ar-SA"/>
      </w:rPr>
    </w:lvl>
  </w:abstractNum>
  <w:abstractNum w:abstractNumId="10">
    <w:multiLevelType w:val="hybridMultilevel"/>
    <w:lvl w:ilvl="0">
      <w:start w:val="0"/>
      <w:numFmt w:val="bullet"/>
      <w:lvlText w:val="•"/>
      <w:lvlJc w:val="left"/>
      <w:pPr>
        <w:ind w:left="413" w:hanging="171"/>
      </w:pPr>
      <w:rPr>
        <w:rFonts w:hint="default" w:ascii="Arial Black" w:hAnsi="Arial Black" w:eastAsia="Arial Black" w:cs="Arial Black"/>
        <w:b w:val="0"/>
        <w:bCs w:val="0"/>
        <w:i w:val="0"/>
        <w:iCs w:val="0"/>
        <w:color w:val="3F5F72"/>
        <w:spacing w:val="0"/>
        <w:w w:val="87"/>
        <w:sz w:val="16"/>
        <w:szCs w:val="16"/>
        <w:lang w:val="en-US" w:eastAsia="en-US" w:bidi="ar-SA"/>
      </w:rPr>
    </w:lvl>
    <w:lvl w:ilvl="1">
      <w:start w:val="0"/>
      <w:numFmt w:val="bullet"/>
      <w:lvlText w:val="•"/>
      <w:lvlJc w:val="left"/>
      <w:pPr>
        <w:ind w:left="670" w:hanging="171"/>
      </w:pPr>
      <w:rPr>
        <w:rFonts w:hint="default" w:ascii="Arial Black" w:hAnsi="Arial Black" w:eastAsia="Arial Black" w:cs="Arial Black"/>
        <w:b w:val="0"/>
        <w:bCs w:val="0"/>
        <w:i w:val="0"/>
        <w:iCs w:val="0"/>
        <w:color w:val="3F5F72"/>
        <w:spacing w:val="0"/>
        <w:w w:val="87"/>
        <w:sz w:val="16"/>
        <w:szCs w:val="16"/>
        <w:lang w:val="en-US" w:eastAsia="en-US" w:bidi="ar-SA"/>
      </w:rPr>
    </w:lvl>
    <w:lvl w:ilvl="2">
      <w:start w:val="0"/>
      <w:numFmt w:val="bullet"/>
      <w:lvlText w:val="•"/>
      <w:lvlJc w:val="left"/>
      <w:pPr>
        <w:ind w:left="700" w:hanging="171"/>
      </w:pPr>
      <w:rPr>
        <w:rFonts w:hint="default"/>
        <w:lang w:val="en-US" w:eastAsia="en-US" w:bidi="ar-SA"/>
      </w:rPr>
    </w:lvl>
    <w:lvl w:ilvl="3">
      <w:start w:val="0"/>
      <w:numFmt w:val="bullet"/>
      <w:lvlText w:val="•"/>
      <w:lvlJc w:val="left"/>
      <w:pPr>
        <w:ind w:left="1207" w:hanging="171"/>
      </w:pPr>
      <w:rPr>
        <w:rFonts w:hint="default"/>
        <w:lang w:val="en-US" w:eastAsia="en-US" w:bidi="ar-SA"/>
      </w:rPr>
    </w:lvl>
    <w:lvl w:ilvl="4">
      <w:start w:val="0"/>
      <w:numFmt w:val="bullet"/>
      <w:lvlText w:val="•"/>
      <w:lvlJc w:val="left"/>
      <w:pPr>
        <w:ind w:left="1715" w:hanging="171"/>
      </w:pPr>
      <w:rPr>
        <w:rFonts w:hint="default"/>
        <w:lang w:val="en-US" w:eastAsia="en-US" w:bidi="ar-SA"/>
      </w:rPr>
    </w:lvl>
    <w:lvl w:ilvl="5">
      <w:start w:val="0"/>
      <w:numFmt w:val="bullet"/>
      <w:lvlText w:val="•"/>
      <w:lvlJc w:val="left"/>
      <w:pPr>
        <w:ind w:left="2222" w:hanging="171"/>
      </w:pPr>
      <w:rPr>
        <w:rFonts w:hint="default"/>
        <w:lang w:val="en-US" w:eastAsia="en-US" w:bidi="ar-SA"/>
      </w:rPr>
    </w:lvl>
    <w:lvl w:ilvl="6">
      <w:start w:val="0"/>
      <w:numFmt w:val="bullet"/>
      <w:lvlText w:val="•"/>
      <w:lvlJc w:val="left"/>
      <w:pPr>
        <w:ind w:left="2730" w:hanging="171"/>
      </w:pPr>
      <w:rPr>
        <w:rFonts w:hint="default"/>
        <w:lang w:val="en-US" w:eastAsia="en-US" w:bidi="ar-SA"/>
      </w:rPr>
    </w:lvl>
    <w:lvl w:ilvl="7">
      <w:start w:val="0"/>
      <w:numFmt w:val="bullet"/>
      <w:lvlText w:val="•"/>
      <w:lvlJc w:val="left"/>
      <w:pPr>
        <w:ind w:left="3237" w:hanging="171"/>
      </w:pPr>
      <w:rPr>
        <w:rFonts w:hint="default"/>
        <w:lang w:val="en-US" w:eastAsia="en-US" w:bidi="ar-SA"/>
      </w:rPr>
    </w:lvl>
    <w:lvl w:ilvl="8">
      <w:start w:val="0"/>
      <w:numFmt w:val="bullet"/>
      <w:lvlText w:val="•"/>
      <w:lvlJc w:val="left"/>
      <w:pPr>
        <w:ind w:left="3745" w:hanging="171"/>
      </w:pPr>
      <w:rPr>
        <w:rFonts w:hint="default"/>
        <w:lang w:val="en-US" w:eastAsia="en-US" w:bidi="ar-SA"/>
      </w:rPr>
    </w:lvl>
  </w:abstractNum>
  <w:abstractNum w:abstractNumId="9">
    <w:multiLevelType w:val="hybridMultilevel"/>
    <w:lvl w:ilvl="0">
      <w:start w:val="1"/>
      <w:numFmt w:val="lowerLetter"/>
      <w:lvlText w:val="%1)"/>
      <w:lvlJc w:val="left"/>
      <w:pPr>
        <w:ind w:left="256" w:hanging="212"/>
        <w:jc w:val="left"/>
      </w:pPr>
      <w:rPr>
        <w:rFonts w:hint="default" w:ascii="Arial" w:hAnsi="Arial" w:eastAsia="Arial" w:cs="Arial"/>
        <w:b w:val="0"/>
        <w:bCs w:val="0"/>
        <w:i w:val="0"/>
        <w:iCs w:val="0"/>
        <w:spacing w:val="0"/>
        <w:w w:val="87"/>
        <w:sz w:val="20"/>
        <w:szCs w:val="20"/>
        <w:lang w:val="en-US" w:eastAsia="en-US" w:bidi="ar-SA"/>
      </w:rPr>
    </w:lvl>
    <w:lvl w:ilvl="1">
      <w:start w:val="1"/>
      <w:numFmt w:val="lowerRoman"/>
      <w:lvlText w:val="(%2)"/>
      <w:lvlJc w:val="left"/>
      <w:pPr>
        <w:ind w:left="461" w:hanging="205"/>
        <w:jc w:val="left"/>
      </w:pPr>
      <w:rPr>
        <w:rFonts w:hint="default" w:ascii="Arial" w:hAnsi="Arial" w:eastAsia="Arial" w:cs="Arial"/>
        <w:b w:val="0"/>
        <w:bCs w:val="0"/>
        <w:i w:val="0"/>
        <w:iCs w:val="0"/>
        <w:spacing w:val="-1"/>
        <w:w w:val="87"/>
        <w:sz w:val="20"/>
        <w:szCs w:val="20"/>
        <w:lang w:val="en-US" w:eastAsia="en-US" w:bidi="ar-SA"/>
      </w:rPr>
    </w:lvl>
    <w:lvl w:ilvl="2">
      <w:start w:val="0"/>
      <w:numFmt w:val="bullet"/>
      <w:lvlText w:val="•"/>
      <w:lvlJc w:val="left"/>
      <w:pPr>
        <w:ind w:left="1083" w:hanging="205"/>
      </w:pPr>
      <w:rPr>
        <w:rFonts w:hint="default"/>
        <w:lang w:val="en-US" w:eastAsia="en-US" w:bidi="ar-SA"/>
      </w:rPr>
    </w:lvl>
    <w:lvl w:ilvl="3">
      <w:start w:val="0"/>
      <w:numFmt w:val="bullet"/>
      <w:lvlText w:val="•"/>
      <w:lvlJc w:val="left"/>
      <w:pPr>
        <w:ind w:left="1706" w:hanging="205"/>
      </w:pPr>
      <w:rPr>
        <w:rFonts w:hint="default"/>
        <w:lang w:val="en-US" w:eastAsia="en-US" w:bidi="ar-SA"/>
      </w:rPr>
    </w:lvl>
    <w:lvl w:ilvl="4">
      <w:start w:val="0"/>
      <w:numFmt w:val="bullet"/>
      <w:lvlText w:val="•"/>
      <w:lvlJc w:val="left"/>
      <w:pPr>
        <w:ind w:left="2329" w:hanging="205"/>
      </w:pPr>
      <w:rPr>
        <w:rFonts w:hint="default"/>
        <w:lang w:val="en-US" w:eastAsia="en-US" w:bidi="ar-SA"/>
      </w:rPr>
    </w:lvl>
    <w:lvl w:ilvl="5">
      <w:start w:val="0"/>
      <w:numFmt w:val="bullet"/>
      <w:lvlText w:val="•"/>
      <w:lvlJc w:val="left"/>
      <w:pPr>
        <w:ind w:left="2952" w:hanging="205"/>
      </w:pPr>
      <w:rPr>
        <w:rFonts w:hint="default"/>
        <w:lang w:val="en-US" w:eastAsia="en-US" w:bidi="ar-SA"/>
      </w:rPr>
    </w:lvl>
    <w:lvl w:ilvl="6">
      <w:start w:val="0"/>
      <w:numFmt w:val="bullet"/>
      <w:lvlText w:val="•"/>
      <w:lvlJc w:val="left"/>
      <w:pPr>
        <w:ind w:left="3575" w:hanging="205"/>
      </w:pPr>
      <w:rPr>
        <w:rFonts w:hint="default"/>
        <w:lang w:val="en-US" w:eastAsia="en-US" w:bidi="ar-SA"/>
      </w:rPr>
    </w:lvl>
    <w:lvl w:ilvl="7">
      <w:start w:val="0"/>
      <w:numFmt w:val="bullet"/>
      <w:lvlText w:val="•"/>
      <w:lvlJc w:val="left"/>
      <w:pPr>
        <w:ind w:left="4198" w:hanging="205"/>
      </w:pPr>
      <w:rPr>
        <w:rFonts w:hint="default"/>
        <w:lang w:val="en-US" w:eastAsia="en-US" w:bidi="ar-SA"/>
      </w:rPr>
    </w:lvl>
    <w:lvl w:ilvl="8">
      <w:start w:val="0"/>
      <w:numFmt w:val="bullet"/>
      <w:lvlText w:val="•"/>
      <w:lvlJc w:val="left"/>
      <w:pPr>
        <w:ind w:left="4821" w:hanging="205"/>
      </w:pPr>
      <w:rPr>
        <w:rFonts w:hint="default"/>
        <w:lang w:val="en-US" w:eastAsia="en-US" w:bidi="ar-SA"/>
      </w:rPr>
    </w:lvl>
  </w:abstractNum>
  <w:abstractNum w:abstractNumId="8">
    <w:multiLevelType w:val="hybridMultilevel"/>
    <w:lvl w:ilvl="0">
      <w:start w:val="0"/>
      <w:numFmt w:val="bullet"/>
      <w:lvlText w:val="•"/>
      <w:lvlJc w:val="left"/>
      <w:pPr>
        <w:ind w:left="1360" w:hanging="227"/>
      </w:pPr>
      <w:rPr>
        <w:rFonts w:hint="default" w:ascii="Arial" w:hAnsi="Arial" w:eastAsia="Arial" w:cs="Arial"/>
        <w:b w:val="0"/>
        <w:bCs w:val="0"/>
        <w:i w:val="0"/>
        <w:iCs w:val="0"/>
        <w:color w:val="3F5F72"/>
        <w:spacing w:val="0"/>
        <w:w w:val="115"/>
        <w:sz w:val="20"/>
        <w:szCs w:val="20"/>
        <w:lang w:val="en-US" w:eastAsia="en-US" w:bidi="ar-SA"/>
      </w:rPr>
    </w:lvl>
    <w:lvl w:ilvl="1">
      <w:start w:val="0"/>
      <w:numFmt w:val="bullet"/>
      <w:lvlText w:val="•"/>
      <w:lvlJc w:val="left"/>
      <w:pPr>
        <w:ind w:left="1803" w:hanging="227"/>
      </w:pPr>
      <w:rPr>
        <w:rFonts w:hint="default"/>
        <w:lang w:val="en-US" w:eastAsia="en-US" w:bidi="ar-SA"/>
      </w:rPr>
    </w:lvl>
    <w:lvl w:ilvl="2">
      <w:start w:val="0"/>
      <w:numFmt w:val="bullet"/>
      <w:lvlText w:val="•"/>
      <w:lvlJc w:val="left"/>
      <w:pPr>
        <w:ind w:left="2247" w:hanging="227"/>
      </w:pPr>
      <w:rPr>
        <w:rFonts w:hint="default"/>
        <w:lang w:val="en-US" w:eastAsia="en-US" w:bidi="ar-SA"/>
      </w:rPr>
    </w:lvl>
    <w:lvl w:ilvl="3">
      <w:start w:val="0"/>
      <w:numFmt w:val="bullet"/>
      <w:lvlText w:val="•"/>
      <w:lvlJc w:val="left"/>
      <w:pPr>
        <w:ind w:left="2691" w:hanging="227"/>
      </w:pPr>
      <w:rPr>
        <w:rFonts w:hint="default"/>
        <w:lang w:val="en-US" w:eastAsia="en-US" w:bidi="ar-SA"/>
      </w:rPr>
    </w:lvl>
    <w:lvl w:ilvl="4">
      <w:start w:val="0"/>
      <w:numFmt w:val="bullet"/>
      <w:lvlText w:val="•"/>
      <w:lvlJc w:val="left"/>
      <w:pPr>
        <w:ind w:left="3135" w:hanging="227"/>
      </w:pPr>
      <w:rPr>
        <w:rFonts w:hint="default"/>
        <w:lang w:val="en-US" w:eastAsia="en-US" w:bidi="ar-SA"/>
      </w:rPr>
    </w:lvl>
    <w:lvl w:ilvl="5">
      <w:start w:val="0"/>
      <w:numFmt w:val="bullet"/>
      <w:lvlText w:val="•"/>
      <w:lvlJc w:val="left"/>
      <w:pPr>
        <w:ind w:left="3578" w:hanging="227"/>
      </w:pPr>
      <w:rPr>
        <w:rFonts w:hint="default"/>
        <w:lang w:val="en-US" w:eastAsia="en-US" w:bidi="ar-SA"/>
      </w:rPr>
    </w:lvl>
    <w:lvl w:ilvl="6">
      <w:start w:val="0"/>
      <w:numFmt w:val="bullet"/>
      <w:lvlText w:val="•"/>
      <w:lvlJc w:val="left"/>
      <w:pPr>
        <w:ind w:left="4022" w:hanging="227"/>
      </w:pPr>
      <w:rPr>
        <w:rFonts w:hint="default"/>
        <w:lang w:val="en-US" w:eastAsia="en-US" w:bidi="ar-SA"/>
      </w:rPr>
    </w:lvl>
    <w:lvl w:ilvl="7">
      <w:start w:val="0"/>
      <w:numFmt w:val="bullet"/>
      <w:lvlText w:val="•"/>
      <w:lvlJc w:val="left"/>
      <w:pPr>
        <w:ind w:left="4466" w:hanging="227"/>
      </w:pPr>
      <w:rPr>
        <w:rFonts w:hint="default"/>
        <w:lang w:val="en-US" w:eastAsia="en-US" w:bidi="ar-SA"/>
      </w:rPr>
    </w:lvl>
    <w:lvl w:ilvl="8">
      <w:start w:val="0"/>
      <w:numFmt w:val="bullet"/>
      <w:lvlText w:val="•"/>
      <w:lvlJc w:val="left"/>
      <w:pPr>
        <w:ind w:left="4910" w:hanging="227"/>
      </w:pPr>
      <w:rPr>
        <w:rFonts w:hint="default"/>
        <w:lang w:val="en-US" w:eastAsia="en-US" w:bidi="ar-SA"/>
      </w:rPr>
    </w:lvl>
  </w:abstractNum>
  <w:abstractNum w:abstractNumId="7">
    <w:multiLevelType w:val="hybridMultilevel"/>
    <w:lvl w:ilvl="0">
      <w:start w:val="0"/>
      <w:numFmt w:val="bullet"/>
      <w:lvlText w:val="•"/>
      <w:lvlJc w:val="left"/>
      <w:pPr>
        <w:ind w:left="241" w:hanging="171"/>
      </w:pPr>
      <w:rPr>
        <w:rFonts w:hint="default" w:ascii="Arial Black" w:hAnsi="Arial Black" w:eastAsia="Arial Black" w:cs="Arial Black"/>
        <w:b w:val="0"/>
        <w:bCs w:val="0"/>
        <w:i w:val="0"/>
        <w:iCs w:val="0"/>
        <w:color w:val="3F5F72"/>
        <w:spacing w:val="0"/>
        <w:w w:val="87"/>
        <w:sz w:val="16"/>
        <w:szCs w:val="16"/>
        <w:lang w:val="en-US" w:eastAsia="en-US" w:bidi="ar-SA"/>
      </w:rPr>
    </w:lvl>
    <w:lvl w:ilvl="1">
      <w:start w:val="0"/>
      <w:numFmt w:val="bullet"/>
      <w:lvlText w:val="•"/>
      <w:lvlJc w:val="left"/>
      <w:pPr>
        <w:ind w:left="655" w:hanging="171"/>
      </w:pPr>
      <w:rPr>
        <w:rFonts w:hint="default"/>
        <w:lang w:val="en-US" w:eastAsia="en-US" w:bidi="ar-SA"/>
      </w:rPr>
    </w:lvl>
    <w:lvl w:ilvl="2">
      <w:start w:val="0"/>
      <w:numFmt w:val="bullet"/>
      <w:lvlText w:val="•"/>
      <w:lvlJc w:val="left"/>
      <w:pPr>
        <w:ind w:left="1071" w:hanging="171"/>
      </w:pPr>
      <w:rPr>
        <w:rFonts w:hint="default"/>
        <w:lang w:val="en-US" w:eastAsia="en-US" w:bidi="ar-SA"/>
      </w:rPr>
    </w:lvl>
    <w:lvl w:ilvl="3">
      <w:start w:val="0"/>
      <w:numFmt w:val="bullet"/>
      <w:lvlText w:val="•"/>
      <w:lvlJc w:val="left"/>
      <w:pPr>
        <w:ind w:left="1487" w:hanging="171"/>
      </w:pPr>
      <w:rPr>
        <w:rFonts w:hint="default"/>
        <w:lang w:val="en-US" w:eastAsia="en-US" w:bidi="ar-SA"/>
      </w:rPr>
    </w:lvl>
    <w:lvl w:ilvl="4">
      <w:start w:val="0"/>
      <w:numFmt w:val="bullet"/>
      <w:lvlText w:val="•"/>
      <w:lvlJc w:val="left"/>
      <w:pPr>
        <w:ind w:left="1903" w:hanging="171"/>
      </w:pPr>
      <w:rPr>
        <w:rFonts w:hint="default"/>
        <w:lang w:val="en-US" w:eastAsia="en-US" w:bidi="ar-SA"/>
      </w:rPr>
    </w:lvl>
    <w:lvl w:ilvl="5">
      <w:start w:val="0"/>
      <w:numFmt w:val="bullet"/>
      <w:lvlText w:val="•"/>
      <w:lvlJc w:val="left"/>
      <w:pPr>
        <w:ind w:left="2319" w:hanging="171"/>
      </w:pPr>
      <w:rPr>
        <w:rFonts w:hint="default"/>
        <w:lang w:val="en-US" w:eastAsia="en-US" w:bidi="ar-SA"/>
      </w:rPr>
    </w:lvl>
    <w:lvl w:ilvl="6">
      <w:start w:val="0"/>
      <w:numFmt w:val="bullet"/>
      <w:lvlText w:val="•"/>
      <w:lvlJc w:val="left"/>
      <w:pPr>
        <w:ind w:left="2735" w:hanging="171"/>
      </w:pPr>
      <w:rPr>
        <w:rFonts w:hint="default"/>
        <w:lang w:val="en-US" w:eastAsia="en-US" w:bidi="ar-SA"/>
      </w:rPr>
    </w:lvl>
    <w:lvl w:ilvl="7">
      <w:start w:val="0"/>
      <w:numFmt w:val="bullet"/>
      <w:lvlText w:val="•"/>
      <w:lvlJc w:val="left"/>
      <w:pPr>
        <w:ind w:left="3151" w:hanging="171"/>
      </w:pPr>
      <w:rPr>
        <w:rFonts w:hint="default"/>
        <w:lang w:val="en-US" w:eastAsia="en-US" w:bidi="ar-SA"/>
      </w:rPr>
    </w:lvl>
    <w:lvl w:ilvl="8">
      <w:start w:val="0"/>
      <w:numFmt w:val="bullet"/>
      <w:lvlText w:val="•"/>
      <w:lvlJc w:val="left"/>
      <w:pPr>
        <w:ind w:left="3567" w:hanging="171"/>
      </w:pPr>
      <w:rPr>
        <w:rFonts w:hint="default"/>
        <w:lang w:val="en-US" w:eastAsia="en-US" w:bidi="ar-SA"/>
      </w:rPr>
    </w:lvl>
  </w:abstractNum>
  <w:abstractNum w:abstractNumId="6">
    <w:multiLevelType w:val="hybridMultilevel"/>
    <w:lvl w:ilvl="0">
      <w:start w:val="0"/>
      <w:numFmt w:val="bullet"/>
      <w:lvlText w:val="•"/>
      <w:lvlJc w:val="left"/>
      <w:pPr>
        <w:ind w:left="1360" w:hanging="227"/>
      </w:pPr>
      <w:rPr>
        <w:rFonts w:hint="default" w:ascii="Arial" w:hAnsi="Arial" w:eastAsia="Arial" w:cs="Arial"/>
        <w:b w:val="0"/>
        <w:bCs w:val="0"/>
        <w:i w:val="0"/>
        <w:iCs w:val="0"/>
        <w:color w:val="3F5F72"/>
        <w:spacing w:val="0"/>
        <w:w w:val="115"/>
        <w:sz w:val="20"/>
        <w:szCs w:val="20"/>
        <w:lang w:val="en-US" w:eastAsia="en-US" w:bidi="ar-SA"/>
      </w:rPr>
    </w:lvl>
    <w:lvl w:ilvl="1">
      <w:start w:val="0"/>
      <w:numFmt w:val="bullet"/>
      <w:lvlText w:val="•"/>
      <w:lvlJc w:val="left"/>
      <w:pPr>
        <w:ind w:left="2414" w:hanging="227"/>
      </w:pPr>
      <w:rPr>
        <w:rFonts w:hint="default"/>
        <w:lang w:val="en-US" w:eastAsia="en-US" w:bidi="ar-SA"/>
      </w:rPr>
    </w:lvl>
    <w:lvl w:ilvl="2">
      <w:start w:val="0"/>
      <w:numFmt w:val="bullet"/>
      <w:lvlText w:val="•"/>
      <w:lvlJc w:val="left"/>
      <w:pPr>
        <w:ind w:left="3469" w:hanging="227"/>
      </w:pPr>
      <w:rPr>
        <w:rFonts w:hint="default"/>
        <w:lang w:val="en-US" w:eastAsia="en-US" w:bidi="ar-SA"/>
      </w:rPr>
    </w:lvl>
    <w:lvl w:ilvl="3">
      <w:start w:val="0"/>
      <w:numFmt w:val="bullet"/>
      <w:lvlText w:val="•"/>
      <w:lvlJc w:val="left"/>
      <w:pPr>
        <w:ind w:left="4523" w:hanging="227"/>
      </w:pPr>
      <w:rPr>
        <w:rFonts w:hint="default"/>
        <w:lang w:val="en-US" w:eastAsia="en-US" w:bidi="ar-SA"/>
      </w:rPr>
    </w:lvl>
    <w:lvl w:ilvl="4">
      <w:start w:val="0"/>
      <w:numFmt w:val="bullet"/>
      <w:lvlText w:val="•"/>
      <w:lvlJc w:val="left"/>
      <w:pPr>
        <w:ind w:left="5578" w:hanging="227"/>
      </w:pPr>
      <w:rPr>
        <w:rFonts w:hint="default"/>
        <w:lang w:val="en-US" w:eastAsia="en-US" w:bidi="ar-SA"/>
      </w:rPr>
    </w:lvl>
    <w:lvl w:ilvl="5">
      <w:start w:val="0"/>
      <w:numFmt w:val="bullet"/>
      <w:lvlText w:val="•"/>
      <w:lvlJc w:val="left"/>
      <w:pPr>
        <w:ind w:left="6632" w:hanging="227"/>
      </w:pPr>
      <w:rPr>
        <w:rFonts w:hint="default"/>
        <w:lang w:val="en-US" w:eastAsia="en-US" w:bidi="ar-SA"/>
      </w:rPr>
    </w:lvl>
    <w:lvl w:ilvl="6">
      <w:start w:val="0"/>
      <w:numFmt w:val="bullet"/>
      <w:lvlText w:val="•"/>
      <w:lvlJc w:val="left"/>
      <w:pPr>
        <w:ind w:left="7687" w:hanging="227"/>
      </w:pPr>
      <w:rPr>
        <w:rFonts w:hint="default"/>
        <w:lang w:val="en-US" w:eastAsia="en-US" w:bidi="ar-SA"/>
      </w:rPr>
    </w:lvl>
    <w:lvl w:ilvl="7">
      <w:start w:val="0"/>
      <w:numFmt w:val="bullet"/>
      <w:lvlText w:val="•"/>
      <w:lvlJc w:val="left"/>
      <w:pPr>
        <w:ind w:left="8741" w:hanging="227"/>
      </w:pPr>
      <w:rPr>
        <w:rFonts w:hint="default"/>
        <w:lang w:val="en-US" w:eastAsia="en-US" w:bidi="ar-SA"/>
      </w:rPr>
    </w:lvl>
    <w:lvl w:ilvl="8">
      <w:start w:val="0"/>
      <w:numFmt w:val="bullet"/>
      <w:lvlText w:val="•"/>
      <w:lvlJc w:val="left"/>
      <w:pPr>
        <w:ind w:left="9796" w:hanging="227"/>
      </w:pPr>
      <w:rPr>
        <w:rFonts w:hint="default"/>
        <w:lang w:val="en-US" w:eastAsia="en-US" w:bidi="ar-SA"/>
      </w:rPr>
    </w:lvl>
  </w:abstractNum>
  <w:abstractNum w:abstractNumId="5">
    <w:multiLevelType w:val="hybridMultilevel"/>
    <w:lvl w:ilvl="0">
      <w:start w:val="0"/>
      <w:numFmt w:val="bullet"/>
      <w:lvlText w:val="•"/>
      <w:lvlJc w:val="left"/>
      <w:pPr>
        <w:ind w:left="468" w:hanging="227"/>
      </w:pPr>
      <w:rPr>
        <w:rFonts w:hint="default" w:ascii="Arial" w:hAnsi="Arial" w:eastAsia="Arial" w:cs="Arial"/>
        <w:b w:val="0"/>
        <w:bCs w:val="0"/>
        <w:i w:val="0"/>
        <w:iCs w:val="0"/>
        <w:color w:val="3F5F72"/>
        <w:spacing w:val="0"/>
        <w:w w:val="115"/>
        <w:sz w:val="20"/>
        <w:szCs w:val="20"/>
        <w:lang w:val="en-US" w:eastAsia="en-US" w:bidi="ar-SA"/>
      </w:rPr>
    </w:lvl>
    <w:lvl w:ilvl="1">
      <w:start w:val="0"/>
      <w:numFmt w:val="bullet"/>
      <w:lvlText w:val="•"/>
      <w:lvlJc w:val="left"/>
      <w:pPr>
        <w:ind w:left="1019" w:hanging="227"/>
      </w:pPr>
      <w:rPr>
        <w:rFonts w:hint="default"/>
        <w:lang w:val="en-US" w:eastAsia="en-US" w:bidi="ar-SA"/>
      </w:rPr>
    </w:lvl>
    <w:lvl w:ilvl="2">
      <w:start w:val="0"/>
      <w:numFmt w:val="bullet"/>
      <w:lvlText w:val="•"/>
      <w:lvlJc w:val="left"/>
      <w:pPr>
        <w:ind w:left="1578" w:hanging="227"/>
      </w:pPr>
      <w:rPr>
        <w:rFonts w:hint="default"/>
        <w:lang w:val="en-US" w:eastAsia="en-US" w:bidi="ar-SA"/>
      </w:rPr>
    </w:lvl>
    <w:lvl w:ilvl="3">
      <w:start w:val="0"/>
      <w:numFmt w:val="bullet"/>
      <w:lvlText w:val="•"/>
      <w:lvlJc w:val="left"/>
      <w:pPr>
        <w:ind w:left="2137" w:hanging="227"/>
      </w:pPr>
      <w:rPr>
        <w:rFonts w:hint="default"/>
        <w:lang w:val="en-US" w:eastAsia="en-US" w:bidi="ar-SA"/>
      </w:rPr>
    </w:lvl>
    <w:lvl w:ilvl="4">
      <w:start w:val="0"/>
      <w:numFmt w:val="bullet"/>
      <w:lvlText w:val="•"/>
      <w:lvlJc w:val="left"/>
      <w:pPr>
        <w:ind w:left="2696" w:hanging="227"/>
      </w:pPr>
      <w:rPr>
        <w:rFonts w:hint="default"/>
        <w:lang w:val="en-US" w:eastAsia="en-US" w:bidi="ar-SA"/>
      </w:rPr>
    </w:lvl>
    <w:lvl w:ilvl="5">
      <w:start w:val="0"/>
      <w:numFmt w:val="bullet"/>
      <w:lvlText w:val="•"/>
      <w:lvlJc w:val="left"/>
      <w:pPr>
        <w:ind w:left="3256" w:hanging="227"/>
      </w:pPr>
      <w:rPr>
        <w:rFonts w:hint="default"/>
        <w:lang w:val="en-US" w:eastAsia="en-US" w:bidi="ar-SA"/>
      </w:rPr>
    </w:lvl>
    <w:lvl w:ilvl="6">
      <w:start w:val="0"/>
      <w:numFmt w:val="bullet"/>
      <w:lvlText w:val="•"/>
      <w:lvlJc w:val="left"/>
      <w:pPr>
        <w:ind w:left="3815" w:hanging="227"/>
      </w:pPr>
      <w:rPr>
        <w:rFonts w:hint="default"/>
        <w:lang w:val="en-US" w:eastAsia="en-US" w:bidi="ar-SA"/>
      </w:rPr>
    </w:lvl>
    <w:lvl w:ilvl="7">
      <w:start w:val="0"/>
      <w:numFmt w:val="bullet"/>
      <w:lvlText w:val="•"/>
      <w:lvlJc w:val="left"/>
      <w:pPr>
        <w:ind w:left="4374" w:hanging="227"/>
      </w:pPr>
      <w:rPr>
        <w:rFonts w:hint="default"/>
        <w:lang w:val="en-US" w:eastAsia="en-US" w:bidi="ar-SA"/>
      </w:rPr>
    </w:lvl>
    <w:lvl w:ilvl="8">
      <w:start w:val="0"/>
      <w:numFmt w:val="bullet"/>
      <w:lvlText w:val="•"/>
      <w:lvlJc w:val="left"/>
      <w:pPr>
        <w:ind w:left="4933" w:hanging="227"/>
      </w:pPr>
      <w:rPr>
        <w:rFonts w:hint="default"/>
        <w:lang w:val="en-US" w:eastAsia="en-US" w:bidi="ar-SA"/>
      </w:rPr>
    </w:lvl>
  </w:abstractNum>
  <w:abstractNum w:abstractNumId="4">
    <w:multiLevelType w:val="hybridMultilevel"/>
    <w:lvl w:ilvl="0">
      <w:start w:val="0"/>
      <w:numFmt w:val="bullet"/>
      <w:lvlText w:val="–"/>
      <w:lvlJc w:val="left"/>
      <w:pPr>
        <w:ind w:left="1263" w:hanging="130"/>
      </w:pPr>
      <w:rPr>
        <w:rFonts w:hint="default" w:ascii="Arial" w:hAnsi="Arial" w:eastAsia="Arial" w:cs="Arial"/>
        <w:b w:val="0"/>
        <w:bCs w:val="0"/>
        <w:i w:val="0"/>
        <w:iCs w:val="0"/>
        <w:spacing w:val="0"/>
        <w:w w:val="106"/>
        <w:sz w:val="16"/>
        <w:szCs w:val="16"/>
        <w:lang w:val="en-US" w:eastAsia="en-US" w:bidi="ar-SA"/>
      </w:rPr>
    </w:lvl>
    <w:lvl w:ilvl="1">
      <w:start w:val="0"/>
      <w:numFmt w:val="bullet"/>
      <w:lvlText w:val="•"/>
      <w:lvlJc w:val="left"/>
      <w:pPr>
        <w:ind w:left="2324" w:hanging="130"/>
      </w:pPr>
      <w:rPr>
        <w:rFonts w:hint="default"/>
        <w:lang w:val="en-US" w:eastAsia="en-US" w:bidi="ar-SA"/>
      </w:rPr>
    </w:lvl>
    <w:lvl w:ilvl="2">
      <w:start w:val="0"/>
      <w:numFmt w:val="bullet"/>
      <w:lvlText w:val="•"/>
      <w:lvlJc w:val="left"/>
      <w:pPr>
        <w:ind w:left="3389" w:hanging="130"/>
      </w:pPr>
      <w:rPr>
        <w:rFonts w:hint="default"/>
        <w:lang w:val="en-US" w:eastAsia="en-US" w:bidi="ar-SA"/>
      </w:rPr>
    </w:lvl>
    <w:lvl w:ilvl="3">
      <w:start w:val="0"/>
      <w:numFmt w:val="bullet"/>
      <w:lvlText w:val="•"/>
      <w:lvlJc w:val="left"/>
      <w:pPr>
        <w:ind w:left="4453" w:hanging="130"/>
      </w:pPr>
      <w:rPr>
        <w:rFonts w:hint="default"/>
        <w:lang w:val="en-US" w:eastAsia="en-US" w:bidi="ar-SA"/>
      </w:rPr>
    </w:lvl>
    <w:lvl w:ilvl="4">
      <w:start w:val="0"/>
      <w:numFmt w:val="bullet"/>
      <w:lvlText w:val="•"/>
      <w:lvlJc w:val="left"/>
      <w:pPr>
        <w:ind w:left="5518" w:hanging="130"/>
      </w:pPr>
      <w:rPr>
        <w:rFonts w:hint="default"/>
        <w:lang w:val="en-US" w:eastAsia="en-US" w:bidi="ar-SA"/>
      </w:rPr>
    </w:lvl>
    <w:lvl w:ilvl="5">
      <w:start w:val="0"/>
      <w:numFmt w:val="bullet"/>
      <w:lvlText w:val="•"/>
      <w:lvlJc w:val="left"/>
      <w:pPr>
        <w:ind w:left="6582" w:hanging="130"/>
      </w:pPr>
      <w:rPr>
        <w:rFonts w:hint="default"/>
        <w:lang w:val="en-US" w:eastAsia="en-US" w:bidi="ar-SA"/>
      </w:rPr>
    </w:lvl>
    <w:lvl w:ilvl="6">
      <w:start w:val="0"/>
      <w:numFmt w:val="bullet"/>
      <w:lvlText w:val="•"/>
      <w:lvlJc w:val="left"/>
      <w:pPr>
        <w:ind w:left="7647" w:hanging="130"/>
      </w:pPr>
      <w:rPr>
        <w:rFonts w:hint="default"/>
        <w:lang w:val="en-US" w:eastAsia="en-US" w:bidi="ar-SA"/>
      </w:rPr>
    </w:lvl>
    <w:lvl w:ilvl="7">
      <w:start w:val="0"/>
      <w:numFmt w:val="bullet"/>
      <w:lvlText w:val="•"/>
      <w:lvlJc w:val="left"/>
      <w:pPr>
        <w:ind w:left="8711" w:hanging="130"/>
      </w:pPr>
      <w:rPr>
        <w:rFonts w:hint="default"/>
        <w:lang w:val="en-US" w:eastAsia="en-US" w:bidi="ar-SA"/>
      </w:rPr>
    </w:lvl>
    <w:lvl w:ilvl="8">
      <w:start w:val="0"/>
      <w:numFmt w:val="bullet"/>
      <w:lvlText w:val="•"/>
      <w:lvlJc w:val="left"/>
      <w:pPr>
        <w:ind w:left="9776" w:hanging="130"/>
      </w:pPr>
      <w:rPr>
        <w:rFonts w:hint="default"/>
        <w:lang w:val="en-US" w:eastAsia="en-US" w:bidi="ar-SA"/>
      </w:rPr>
    </w:lvl>
  </w:abstractNum>
  <w:abstractNum w:abstractNumId="3">
    <w:multiLevelType w:val="hybridMultilevel"/>
    <w:lvl w:ilvl="0">
      <w:start w:val="0"/>
      <w:numFmt w:val="bullet"/>
      <w:lvlText w:val="•"/>
      <w:lvlJc w:val="left"/>
      <w:pPr>
        <w:ind w:left="470" w:hanging="227"/>
      </w:pPr>
      <w:rPr>
        <w:rFonts w:hint="default" w:ascii="Arial" w:hAnsi="Arial" w:eastAsia="Arial" w:cs="Arial"/>
        <w:b w:val="0"/>
        <w:bCs w:val="0"/>
        <w:i w:val="0"/>
        <w:iCs w:val="0"/>
        <w:color w:val="3F5F72"/>
        <w:spacing w:val="0"/>
        <w:w w:val="115"/>
        <w:sz w:val="20"/>
        <w:szCs w:val="20"/>
        <w:lang w:val="en-US" w:eastAsia="en-US" w:bidi="ar-SA"/>
      </w:rPr>
    </w:lvl>
    <w:lvl w:ilvl="1">
      <w:start w:val="0"/>
      <w:numFmt w:val="bullet"/>
      <w:lvlText w:val="•"/>
      <w:lvlJc w:val="left"/>
      <w:pPr>
        <w:ind w:left="657" w:hanging="227"/>
      </w:pPr>
      <w:rPr>
        <w:rFonts w:hint="default" w:ascii="Arial" w:hAnsi="Arial" w:eastAsia="Arial" w:cs="Arial"/>
        <w:b w:val="0"/>
        <w:bCs w:val="0"/>
        <w:i w:val="0"/>
        <w:iCs w:val="0"/>
        <w:color w:val="3F5F72"/>
        <w:spacing w:val="0"/>
        <w:w w:val="115"/>
        <w:sz w:val="20"/>
        <w:szCs w:val="20"/>
        <w:lang w:val="en-US" w:eastAsia="en-US" w:bidi="ar-SA"/>
      </w:rPr>
    </w:lvl>
    <w:lvl w:ilvl="2">
      <w:start w:val="0"/>
      <w:numFmt w:val="bullet"/>
      <w:lvlText w:val="•"/>
      <w:lvlJc w:val="left"/>
      <w:pPr>
        <w:ind w:left="1360" w:hanging="227"/>
      </w:pPr>
      <w:rPr>
        <w:rFonts w:hint="default" w:ascii="Arial" w:hAnsi="Arial" w:eastAsia="Arial" w:cs="Arial"/>
        <w:b w:val="0"/>
        <w:bCs w:val="0"/>
        <w:i w:val="0"/>
        <w:iCs w:val="0"/>
        <w:color w:val="3F5F72"/>
        <w:spacing w:val="0"/>
        <w:w w:val="115"/>
        <w:sz w:val="20"/>
        <w:szCs w:val="20"/>
        <w:lang w:val="en-US" w:eastAsia="en-US" w:bidi="ar-SA"/>
      </w:rPr>
    </w:lvl>
    <w:lvl w:ilvl="3">
      <w:start w:val="0"/>
      <w:numFmt w:val="bullet"/>
      <w:lvlText w:val="•"/>
      <w:lvlJc w:val="left"/>
      <w:pPr>
        <w:ind w:left="1184" w:hanging="227"/>
      </w:pPr>
      <w:rPr>
        <w:rFonts w:hint="default"/>
        <w:lang w:val="en-US" w:eastAsia="en-US" w:bidi="ar-SA"/>
      </w:rPr>
    </w:lvl>
    <w:lvl w:ilvl="4">
      <w:start w:val="0"/>
      <w:numFmt w:val="bullet"/>
      <w:lvlText w:val="•"/>
      <w:lvlJc w:val="left"/>
      <w:pPr>
        <w:ind w:left="1008" w:hanging="227"/>
      </w:pPr>
      <w:rPr>
        <w:rFonts w:hint="default"/>
        <w:lang w:val="en-US" w:eastAsia="en-US" w:bidi="ar-SA"/>
      </w:rPr>
    </w:lvl>
    <w:lvl w:ilvl="5">
      <w:start w:val="0"/>
      <w:numFmt w:val="bullet"/>
      <w:lvlText w:val="•"/>
      <w:lvlJc w:val="left"/>
      <w:pPr>
        <w:ind w:left="832" w:hanging="227"/>
      </w:pPr>
      <w:rPr>
        <w:rFonts w:hint="default"/>
        <w:lang w:val="en-US" w:eastAsia="en-US" w:bidi="ar-SA"/>
      </w:rPr>
    </w:lvl>
    <w:lvl w:ilvl="6">
      <w:start w:val="0"/>
      <w:numFmt w:val="bullet"/>
      <w:lvlText w:val="•"/>
      <w:lvlJc w:val="left"/>
      <w:pPr>
        <w:ind w:left="656" w:hanging="227"/>
      </w:pPr>
      <w:rPr>
        <w:rFonts w:hint="default"/>
        <w:lang w:val="en-US" w:eastAsia="en-US" w:bidi="ar-SA"/>
      </w:rPr>
    </w:lvl>
    <w:lvl w:ilvl="7">
      <w:start w:val="0"/>
      <w:numFmt w:val="bullet"/>
      <w:lvlText w:val="•"/>
      <w:lvlJc w:val="left"/>
      <w:pPr>
        <w:ind w:left="480" w:hanging="227"/>
      </w:pPr>
      <w:rPr>
        <w:rFonts w:hint="default"/>
        <w:lang w:val="en-US" w:eastAsia="en-US" w:bidi="ar-SA"/>
      </w:rPr>
    </w:lvl>
    <w:lvl w:ilvl="8">
      <w:start w:val="0"/>
      <w:numFmt w:val="bullet"/>
      <w:lvlText w:val="•"/>
      <w:lvlJc w:val="left"/>
      <w:pPr>
        <w:ind w:left="304" w:hanging="227"/>
      </w:pPr>
      <w:rPr>
        <w:rFonts w:hint="default"/>
        <w:lang w:val="en-US" w:eastAsia="en-US" w:bidi="ar-SA"/>
      </w:rPr>
    </w:lvl>
  </w:abstractNum>
  <w:abstractNum w:abstractNumId="2">
    <w:multiLevelType w:val="hybridMultilevel"/>
    <w:lvl w:ilvl="0">
      <w:start w:val="0"/>
      <w:numFmt w:val="bullet"/>
      <w:lvlText w:val="•"/>
      <w:lvlJc w:val="left"/>
      <w:pPr>
        <w:ind w:left="1360" w:hanging="227"/>
      </w:pPr>
      <w:rPr>
        <w:rFonts w:hint="default" w:ascii="Arial" w:hAnsi="Arial" w:eastAsia="Arial" w:cs="Arial"/>
        <w:b w:val="0"/>
        <w:bCs w:val="0"/>
        <w:i w:val="0"/>
        <w:iCs w:val="0"/>
        <w:color w:val="3F5F72"/>
        <w:spacing w:val="0"/>
        <w:w w:val="115"/>
        <w:sz w:val="20"/>
        <w:szCs w:val="20"/>
        <w:lang w:val="en-US" w:eastAsia="en-US" w:bidi="ar-SA"/>
      </w:rPr>
    </w:lvl>
    <w:lvl w:ilvl="1">
      <w:start w:val="0"/>
      <w:numFmt w:val="bullet"/>
      <w:lvlText w:val="•"/>
      <w:lvlJc w:val="left"/>
      <w:pPr>
        <w:ind w:left="1804" w:hanging="227"/>
      </w:pPr>
      <w:rPr>
        <w:rFonts w:hint="default"/>
        <w:lang w:val="en-US" w:eastAsia="en-US" w:bidi="ar-SA"/>
      </w:rPr>
    </w:lvl>
    <w:lvl w:ilvl="2">
      <w:start w:val="0"/>
      <w:numFmt w:val="bullet"/>
      <w:lvlText w:val="•"/>
      <w:lvlJc w:val="left"/>
      <w:pPr>
        <w:ind w:left="2249" w:hanging="227"/>
      </w:pPr>
      <w:rPr>
        <w:rFonts w:hint="default"/>
        <w:lang w:val="en-US" w:eastAsia="en-US" w:bidi="ar-SA"/>
      </w:rPr>
    </w:lvl>
    <w:lvl w:ilvl="3">
      <w:start w:val="0"/>
      <w:numFmt w:val="bullet"/>
      <w:lvlText w:val="•"/>
      <w:lvlJc w:val="left"/>
      <w:pPr>
        <w:ind w:left="2693" w:hanging="227"/>
      </w:pPr>
      <w:rPr>
        <w:rFonts w:hint="default"/>
        <w:lang w:val="en-US" w:eastAsia="en-US" w:bidi="ar-SA"/>
      </w:rPr>
    </w:lvl>
    <w:lvl w:ilvl="4">
      <w:start w:val="0"/>
      <w:numFmt w:val="bullet"/>
      <w:lvlText w:val="•"/>
      <w:lvlJc w:val="left"/>
      <w:pPr>
        <w:ind w:left="3138" w:hanging="227"/>
      </w:pPr>
      <w:rPr>
        <w:rFonts w:hint="default"/>
        <w:lang w:val="en-US" w:eastAsia="en-US" w:bidi="ar-SA"/>
      </w:rPr>
    </w:lvl>
    <w:lvl w:ilvl="5">
      <w:start w:val="0"/>
      <w:numFmt w:val="bullet"/>
      <w:lvlText w:val="•"/>
      <w:lvlJc w:val="left"/>
      <w:pPr>
        <w:ind w:left="3582" w:hanging="227"/>
      </w:pPr>
      <w:rPr>
        <w:rFonts w:hint="default"/>
        <w:lang w:val="en-US" w:eastAsia="en-US" w:bidi="ar-SA"/>
      </w:rPr>
    </w:lvl>
    <w:lvl w:ilvl="6">
      <w:start w:val="0"/>
      <w:numFmt w:val="bullet"/>
      <w:lvlText w:val="•"/>
      <w:lvlJc w:val="left"/>
      <w:pPr>
        <w:ind w:left="4027" w:hanging="227"/>
      </w:pPr>
      <w:rPr>
        <w:rFonts w:hint="default"/>
        <w:lang w:val="en-US" w:eastAsia="en-US" w:bidi="ar-SA"/>
      </w:rPr>
    </w:lvl>
    <w:lvl w:ilvl="7">
      <w:start w:val="0"/>
      <w:numFmt w:val="bullet"/>
      <w:lvlText w:val="•"/>
      <w:lvlJc w:val="left"/>
      <w:pPr>
        <w:ind w:left="4471" w:hanging="227"/>
      </w:pPr>
      <w:rPr>
        <w:rFonts w:hint="default"/>
        <w:lang w:val="en-US" w:eastAsia="en-US" w:bidi="ar-SA"/>
      </w:rPr>
    </w:lvl>
    <w:lvl w:ilvl="8">
      <w:start w:val="0"/>
      <w:numFmt w:val="bullet"/>
      <w:lvlText w:val="•"/>
      <w:lvlJc w:val="left"/>
      <w:pPr>
        <w:ind w:left="4916" w:hanging="227"/>
      </w:pPr>
      <w:rPr>
        <w:rFonts w:hint="default"/>
        <w:lang w:val="en-US" w:eastAsia="en-US" w:bidi="ar-SA"/>
      </w:rPr>
    </w:lvl>
  </w:abstractNum>
  <w:abstractNum w:abstractNumId="1">
    <w:multiLevelType w:val="hybridMultilevel"/>
    <w:lvl w:ilvl="0">
      <w:start w:val="0"/>
      <w:numFmt w:val="bullet"/>
      <w:lvlText w:val="•"/>
      <w:lvlJc w:val="left"/>
      <w:pPr>
        <w:ind w:left="469" w:hanging="227"/>
      </w:pPr>
      <w:rPr>
        <w:rFonts w:hint="default" w:ascii="Arial" w:hAnsi="Arial" w:eastAsia="Arial" w:cs="Arial"/>
        <w:b w:val="0"/>
        <w:bCs w:val="0"/>
        <w:i w:val="0"/>
        <w:iCs w:val="0"/>
        <w:color w:val="3F5F72"/>
        <w:spacing w:val="0"/>
        <w:w w:val="115"/>
        <w:sz w:val="20"/>
        <w:szCs w:val="20"/>
        <w:lang w:val="en-US" w:eastAsia="en-US" w:bidi="ar-SA"/>
      </w:rPr>
    </w:lvl>
    <w:lvl w:ilvl="1">
      <w:start w:val="0"/>
      <w:numFmt w:val="bullet"/>
      <w:lvlText w:val="•"/>
      <w:lvlJc w:val="left"/>
      <w:pPr>
        <w:ind w:left="1019" w:hanging="227"/>
      </w:pPr>
      <w:rPr>
        <w:rFonts w:hint="default"/>
        <w:lang w:val="en-US" w:eastAsia="en-US" w:bidi="ar-SA"/>
      </w:rPr>
    </w:lvl>
    <w:lvl w:ilvl="2">
      <w:start w:val="0"/>
      <w:numFmt w:val="bullet"/>
      <w:lvlText w:val="•"/>
      <w:lvlJc w:val="left"/>
      <w:pPr>
        <w:ind w:left="1578" w:hanging="227"/>
      </w:pPr>
      <w:rPr>
        <w:rFonts w:hint="default"/>
        <w:lang w:val="en-US" w:eastAsia="en-US" w:bidi="ar-SA"/>
      </w:rPr>
    </w:lvl>
    <w:lvl w:ilvl="3">
      <w:start w:val="0"/>
      <w:numFmt w:val="bullet"/>
      <w:lvlText w:val="•"/>
      <w:lvlJc w:val="left"/>
      <w:pPr>
        <w:ind w:left="2138" w:hanging="227"/>
      </w:pPr>
      <w:rPr>
        <w:rFonts w:hint="default"/>
        <w:lang w:val="en-US" w:eastAsia="en-US" w:bidi="ar-SA"/>
      </w:rPr>
    </w:lvl>
    <w:lvl w:ilvl="4">
      <w:start w:val="0"/>
      <w:numFmt w:val="bullet"/>
      <w:lvlText w:val="•"/>
      <w:lvlJc w:val="left"/>
      <w:pPr>
        <w:ind w:left="2697" w:hanging="227"/>
      </w:pPr>
      <w:rPr>
        <w:rFonts w:hint="default"/>
        <w:lang w:val="en-US" w:eastAsia="en-US" w:bidi="ar-SA"/>
      </w:rPr>
    </w:lvl>
    <w:lvl w:ilvl="5">
      <w:start w:val="0"/>
      <w:numFmt w:val="bullet"/>
      <w:lvlText w:val="•"/>
      <w:lvlJc w:val="left"/>
      <w:pPr>
        <w:ind w:left="3257" w:hanging="227"/>
      </w:pPr>
      <w:rPr>
        <w:rFonts w:hint="default"/>
        <w:lang w:val="en-US" w:eastAsia="en-US" w:bidi="ar-SA"/>
      </w:rPr>
    </w:lvl>
    <w:lvl w:ilvl="6">
      <w:start w:val="0"/>
      <w:numFmt w:val="bullet"/>
      <w:lvlText w:val="•"/>
      <w:lvlJc w:val="left"/>
      <w:pPr>
        <w:ind w:left="3816" w:hanging="227"/>
      </w:pPr>
      <w:rPr>
        <w:rFonts w:hint="default"/>
        <w:lang w:val="en-US" w:eastAsia="en-US" w:bidi="ar-SA"/>
      </w:rPr>
    </w:lvl>
    <w:lvl w:ilvl="7">
      <w:start w:val="0"/>
      <w:numFmt w:val="bullet"/>
      <w:lvlText w:val="•"/>
      <w:lvlJc w:val="left"/>
      <w:pPr>
        <w:ind w:left="4375" w:hanging="227"/>
      </w:pPr>
      <w:rPr>
        <w:rFonts w:hint="default"/>
        <w:lang w:val="en-US" w:eastAsia="en-US" w:bidi="ar-SA"/>
      </w:rPr>
    </w:lvl>
    <w:lvl w:ilvl="8">
      <w:start w:val="0"/>
      <w:numFmt w:val="bullet"/>
      <w:lvlText w:val="•"/>
      <w:lvlJc w:val="left"/>
      <w:pPr>
        <w:ind w:left="4935" w:hanging="227"/>
      </w:pPr>
      <w:rPr>
        <w:rFonts w:hint="default"/>
        <w:lang w:val="en-US" w:eastAsia="en-US" w:bidi="ar-SA"/>
      </w:rPr>
    </w:lvl>
  </w:abstractNum>
  <w:num w:numId="1">
    <w:abstractNumId w:val="0"/>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225"/>
      <w:ind w:left="1133"/>
    </w:pPr>
    <w:rPr>
      <w:rFonts w:ascii="Arial" w:hAnsi="Arial" w:eastAsia="Arial" w:cs="Arial"/>
      <w:sz w:val="28"/>
      <w:szCs w:val="28"/>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129"/>
      <w:outlineLvl w:val="1"/>
    </w:pPr>
    <w:rPr>
      <w:rFonts w:ascii="Arial Black" w:hAnsi="Arial Black" w:eastAsia="Arial Black" w:cs="Arial Black"/>
      <w:sz w:val="110"/>
      <w:szCs w:val="110"/>
      <w:lang w:val="en-US" w:eastAsia="en-US" w:bidi="ar-SA"/>
    </w:rPr>
  </w:style>
  <w:style w:styleId="Heading2" w:type="paragraph">
    <w:name w:val="Heading 2"/>
    <w:basedOn w:val="Normal"/>
    <w:uiPriority w:val="1"/>
    <w:qFormat/>
    <w:pPr>
      <w:spacing w:before="139"/>
      <w:ind w:left="1129"/>
      <w:outlineLvl w:val="2"/>
    </w:pPr>
    <w:rPr>
      <w:rFonts w:ascii="Arial" w:hAnsi="Arial" w:eastAsia="Arial" w:cs="Arial"/>
      <w:sz w:val="48"/>
      <w:szCs w:val="48"/>
      <w:lang w:val="en-US" w:eastAsia="en-US" w:bidi="ar-SA"/>
    </w:rPr>
  </w:style>
  <w:style w:styleId="Heading3" w:type="paragraph">
    <w:name w:val="Heading 3"/>
    <w:basedOn w:val="Normal"/>
    <w:uiPriority w:val="1"/>
    <w:qFormat/>
    <w:pPr>
      <w:spacing w:before="29"/>
      <w:ind w:left="20"/>
      <w:outlineLvl w:val="3"/>
    </w:pPr>
    <w:rPr>
      <w:rFonts w:ascii="Arial Black" w:hAnsi="Arial Black" w:eastAsia="Arial Black" w:cs="Arial Black"/>
      <w:sz w:val="40"/>
      <w:szCs w:val="40"/>
      <w:lang w:val="en-US" w:eastAsia="en-US" w:bidi="ar-SA"/>
    </w:rPr>
  </w:style>
  <w:style w:styleId="Heading4" w:type="paragraph">
    <w:name w:val="Heading 4"/>
    <w:basedOn w:val="Normal"/>
    <w:uiPriority w:val="1"/>
    <w:qFormat/>
    <w:pPr>
      <w:spacing w:before="1"/>
      <w:ind w:left="1133" w:right="1414"/>
      <w:outlineLvl w:val="4"/>
    </w:pPr>
    <w:rPr>
      <w:rFonts w:ascii="Arial" w:hAnsi="Arial" w:eastAsia="Arial" w:cs="Arial"/>
      <w:sz w:val="28"/>
      <w:szCs w:val="28"/>
      <w:lang w:val="en-US" w:eastAsia="en-US" w:bidi="ar-SA"/>
    </w:rPr>
  </w:style>
  <w:style w:styleId="Heading5" w:type="paragraph">
    <w:name w:val="Heading 5"/>
    <w:basedOn w:val="Normal"/>
    <w:uiPriority w:val="1"/>
    <w:qFormat/>
    <w:pPr>
      <w:ind w:left="1184" w:right="5139"/>
      <w:outlineLvl w:val="5"/>
    </w:pPr>
    <w:rPr>
      <w:rFonts w:ascii="Verdana" w:hAnsi="Verdana" w:eastAsia="Verdana" w:cs="Verdana"/>
      <w:b/>
      <w:bCs/>
      <w:sz w:val="23"/>
      <w:szCs w:val="23"/>
      <w:lang w:val="en-US" w:eastAsia="en-US" w:bidi="ar-SA"/>
    </w:rPr>
  </w:style>
  <w:style w:styleId="Heading6" w:type="paragraph">
    <w:name w:val="Heading 6"/>
    <w:basedOn w:val="Normal"/>
    <w:uiPriority w:val="1"/>
    <w:qFormat/>
    <w:pPr>
      <w:ind w:left="1183"/>
      <w:outlineLvl w:val="6"/>
    </w:pPr>
    <w:rPr>
      <w:rFonts w:ascii="Verdana" w:hAnsi="Verdana" w:eastAsia="Verdana" w:cs="Verdana"/>
      <w:b/>
      <w:bCs/>
      <w:sz w:val="22"/>
      <w:szCs w:val="22"/>
      <w:lang w:val="en-US" w:eastAsia="en-US" w:bidi="ar-SA"/>
    </w:rPr>
  </w:style>
  <w:style w:styleId="ListParagraph" w:type="paragraph">
    <w:name w:val="List Paragraph"/>
    <w:basedOn w:val="Normal"/>
    <w:uiPriority w:val="1"/>
    <w:qFormat/>
    <w:pPr>
      <w:spacing w:before="68"/>
      <w:ind w:left="1358" w:hanging="225"/>
    </w:pPr>
    <w:rPr>
      <w:rFonts w:ascii="Arial" w:hAnsi="Arial" w:eastAsia="Arial" w:cs="Arial"/>
      <w:lang w:val="en-US" w:eastAsia="en-US" w:bidi="ar-SA"/>
    </w:rPr>
  </w:style>
  <w:style w:styleId="TableParagraph" w:type="paragraph">
    <w:name w:val="Table Paragraph"/>
    <w:basedOn w:val="Normal"/>
    <w:uiPriority w:val="1"/>
    <w:qFormat/>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image" Target="media/image2.png"/><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header" Target="header12.xml"/><Relationship Id="rId19" Type="http://schemas.openxmlformats.org/officeDocument/2006/relationships/header" Target="header13.xml"/><Relationship Id="rId20" Type="http://schemas.openxmlformats.org/officeDocument/2006/relationships/image" Target="media/image3.png"/><Relationship Id="rId21" Type="http://schemas.openxmlformats.org/officeDocument/2006/relationships/image" Target="media/image4.png"/><Relationship Id="rId22" Type="http://schemas.openxmlformats.org/officeDocument/2006/relationships/image" Target="media/image5.png"/><Relationship Id="rId23" Type="http://schemas.openxmlformats.org/officeDocument/2006/relationships/image" Target="media/image6.png"/><Relationship Id="rId24" Type="http://schemas.openxmlformats.org/officeDocument/2006/relationships/image" Target="media/image7.png"/><Relationship Id="rId25" Type="http://schemas.openxmlformats.org/officeDocument/2006/relationships/image" Target="media/image8.png"/><Relationship Id="rId26" Type="http://schemas.openxmlformats.org/officeDocument/2006/relationships/image" Target="media/image9.png"/><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header" Target="header16.xml"/><Relationship Id="rId30" Type="http://schemas.openxmlformats.org/officeDocument/2006/relationships/header" Target="header17.xml"/><Relationship Id="rId31" Type="http://schemas.openxmlformats.org/officeDocument/2006/relationships/header" Target="header18.xml"/><Relationship Id="rId32" Type="http://schemas.openxmlformats.org/officeDocument/2006/relationships/header" Target="header19.xml"/><Relationship Id="rId33" Type="http://schemas.openxmlformats.org/officeDocument/2006/relationships/header" Target="header20.xml"/><Relationship Id="rId34" Type="http://schemas.openxmlformats.org/officeDocument/2006/relationships/header" Target="header21.xml"/><Relationship Id="rId35" Type="http://schemas.openxmlformats.org/officeDocument/2006/relationships/hyperlink" Target="http://www.eyeandear.org.au/" TargetMode="External"/><Relationship Id="rId36" Type="http://schemas.openxmlformats.org/officeDocument/2006/relationships/header" Target="header22.xml"/><Relationship Id="rId37" Type="http://schemas.openxmlformats.org/officeDocument/2006/relationships/hyperlink" Target="mailto:FOI@eyeandear.org" TargetMode="External"/><Relationship Id="rId38" Type="http://schemas.openxmlformats.org/officeDocument/2006/relationships/header" Target="header23.xml"/><Relationship Id="rId39" Type="http://schemas.openxmlformats.org/officeDocument/2006/relationships/header" Target="header24.xml"/><Relationship Id="rId40" Type="http://schemas.openxmlformats.org/officeDocument/2006/relationships/header" Target="header25.xml"/><Relationship Id="rId41" Type="http://schemas.openxmlformats.org/officeDocument/2006/relationships/header" Target="header26.xml"/><Relationship Id="rId42" Type="http://schemas.openxmlformats.org/officeDocument/2006/relationships/header" Target="header27.xml"/><Relationship Id="rId43" Type="http://schemas.openxmlformats.org/officeDocument/2006/relationships/header" Target="header28.xml"/><Relationship Id="rId44" Type="http://schemas.openxmlformats.org/officeDocument/2006/relationships/header" Target="header29.xml"/><Relationship Id="rId45" Type="http://schemas.openxmlformats.org/officeDocument/2006/relationships/header" Target="header30.xml"/><Relationship Id="rId46" Type="http://schemas.openxmlformats.org/officeDocument/2006/relationships/header" Target="header31.xml"/><Relationship Id="rId47" Type="http://schemas.openxmlformats.org/officeDocument/2006/relationships/header" Target="header32.xml"/><Relationship Id="rId48" Type="http://schemas.openxmlformats.org/officeDocument/2006/relationships/hyperlink" Target="mailto:ceo@eyeandear.org.au" TargetMode="External"/><Relationship Id="rId49" Type="http://schemas.openxmlformats.org/officeDocument/2006/relationships/header" Target="header33.xml"/><Relationship Id="rId50" Type="http://schemas.openxmlformats.org/officeDocument/2006/relationships/image" Target="media/image10.png"/><Relationship Id="rId51" Type="http://schemas.openxmlformats.org/officeDocument/2006/relationships/image" Target="media/image11.png"/><Relationship Id="rId52" Type="http://schemas.openxmlformats.org/officeDocument/2006/relationships/header" Target="header34.xml"/><Relationship Id="rId53" Type="http://schemas.openxmlformats.org/officeDocument/2006/relationships/header" Target="header35.xml"/><Relationship Id="rId54" Type="http://schemas.openxmlformats.org/officeDocument/2006/relationships/header" Target="header36.xml"/><Relationship Id="rId55" Type="http://schemas.openxmlformats.org/officeDocument/2006/relationships/header" Target="header37.xml"/><Relationship Id="rId56" Type="http://schemas.openxmlformats.org/officeDocument/2006/relationships/header" Target="header38.xml"/><Relationship Id="rId57" Type="http://schemas.openxmlformats.org/officeDocument/2006/relationships/header" Target="header39.xml"/><Relationship Id="rId58" Type="http://schemas.openxmlformats.org/officeDocument/2006/relationships/header" Target="header40.xml"/><Relationship Id="rId59" Type="http://schemas.openxmlformats.org/officeDocument/2006/relationships/header" Target="header41.xml"/><Relationship Id="rId60" Type="http://schemas.openxmlformats.org/officeDocument/2006/relationships/header" Target="header42.xml"/><Relationship Id="rId61" Type="http://schemas.openxmlformats.org/officeDocument/2006/relationships/header" Target="header43.xml"/><Relationship Id="rId62" Type="http://schemas.openxmlformats.org/officeDocument/2006/relationships/image" Target="media/image12.jpeg"/><Relationship Id="rId63" Type="http://schemas.openxmlformats.org/officeDocument/2006/relationships/image" Target="media/image13.jpeg"/><Relationship Id="rId64" Type="http://schemas.openxmlformats.org/officeDocument/2006/relationships/image" Target="media/image14.jpeg"/><Relationship Id="rId65" Type="http://schemas.openxmlformats.org/officeDocument/2006/relationships/header" Target="header44.xml"/><Relationship Id="rId66" Type="http://schemas.openxmlformats.org/officeDocument/2006/relationships/image" Target="media/image15.png"/><Relationship Id="rId67" Type="http://schemas.openxmlformats.org/officeDocument/2006/relationships/image" Target="media/image16.png"/><Relationship Id="rId68" Type="http://schemas.openxmlformats.org/officeDocument/2006/relationships/header" Target="header45.xml"/><Relationship Id="rId69" Type="http://schemas.openxmlformats.org/officeDocument/2006/relationships/header" Target="header46.xml"/><Relationship Id="rId70" Type="http://schemas.openxmlformats.org/officeDocument/2006/relationships/image" Target="media/image17.jpeg"/><Relationship Id="rId71" Type="http://schemas.openxmlformats.org/officeDocument/2006/relationships/header" Target="header47.xml"/><Relationship Id="rId72" Type="http://schemas.openxmlformats.org/officeDocument/2006/relationships/header" Target="header48.xml"/><Relationship Id="rId73" Type="http://schemas.openxmlformats.org/officeDocument/2006/relationships/header" Target="header49.xml"/><Relationship Id="rId74" Type="http://schemas.openxmlformats.org/officeDocument/2006/relationships/header" Target="header50.xml"/><Relationship Id="rId75" Type="http://schemas.openxmlformats.org/officeDocument/2006/relationships/header" Target="header51.xml"/><Relationship Id="rId76" Type="http://schemas.openxmlformats.org/officeDocument/2006/relationships/header" Target="header52.xml"/><Relationship Id="rId77" Type="http://schemas.openxmlformats.org/officeDocument/2006/relationships/header" Target="header53.xml"/><Relationship Id="rId78" Type="http://schemas.openxmlformats.org/officeDocument/2006/relationships/header" Target="header54.xml"/><Relationship Id="rId79" Type="http://schemas.openxmlformats.org/officeDocument/2006/relationships/header" Target="header55.xml"/><Relationship Id="rId80" Type="http://schemas.openxmlformats.org/officeDocument/2006/relationships/header" Target="header56.xml"/><Relationship Id="rId81" Type="http://schemas.openxmlformats.org/officeDocument/2006/relationships/header" Target="header57.xml"/><Relationship Id="rId82" Type="http://schemas.openxmlformats.org/officeDocument/2006/relationships/hyperlink" Target="mailto:info@eyeandear.org.au" TargetMode="External"/><Relationship Id="rId8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Eye and Ear Hospital</dc:creator>
  <dc:title>Annual Report 2024-2025</dc:title>
  <dcterms:created xsi:type="dcterms:W3CDTF">2025-12-10T04:47:46Z</dcterms:created>
  <dcterms:modified xsi:type="dcterms:W3CDTF">2025-12-10T04:47:46Z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Adobe InDesign 21.0 (Macintosh)</vt:lpwstr>
  </property>
  <property fmtid="{D5CDD505-2E9C-101B-9397-08002B2CF9AE}" pid="4" name="LastSaved">
    <vt:filetime>2025-12-10T00:00:00Z</vt:filetime>
  </property>
  <property fmtid="{D5CDD505-2E9C-101B-9397-08002B2CF9AE}" pid="5" name="Producer">
    <vt:lpwstr>Adobe PDF Library 18.0</vt:lpwstr>
  </property>
</Properties>
</file>